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84FF" w14:textId="183187C4" w:rsidR="000940FD" w:rsidRDefault="000940FD" w:rsidP="001E379E">
      <w:pPr>
        <w:ind w:left="1136"/>
        <w:jc w:val="right"/>
      </w:pPr>
      <w:r>
        <w:t xml:space="preserve">Załącznik </w:t>
      </w:r>
      <w:r w:rsidR="1AC14FBA">
        <w:t xml:space="preserve">nr </w:t>
      </w:r>
      <w:r w:rsidR="001E379E">
        <w:t>1</w:t>
      </w:r>
      <w:r>
        <w:t xml:space="preserve"> do OPZ</w:t>
      </w:r>
      <w:r w:rsidR="7C666987">
        <w:t xml:space="preserve"> </w:t>
      </w:r>
      <w:r>
        <w:t xml:space="preserve">- </w:t>
      </w:r>
      <w:r w:rsidR="001E379E">
        <w:t>Wykaz funkcjonalności</w:t>
      </w:r>
      <w:r>
        <w:t xml:space="preserve"> Platformy LMS</w:t>
      </w:r>
      <w:r w:rsidR="007179AB">
        <w:t xml:space="preserve"> - po zmianach</w:t>
      </w:r>
      <w:bookmarkStart w:id="0" w:name="_GoBack"/>
      <w:bookmarkEnd w:id="0"/>
    </w:p>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2015"/>
        <w:gridCol w:w="2005"/>
      </w:tblGrid>
      <w:tr w:rsidR="0054219A" w:rsidRPr="0054219A" w14:paraId="1DC69E9D" w14:textId="7E4B9E56" w:rsidTr="434064AB">
        <w:tc>
          <w:tcPr>
            <w:tcW w:w="13335" w:type="dxa"/>
            <w:gridSpan w:val="2"/>
            <w:shd w:val="clear" w:color="auto" w:fill="auto"/>
            <w:vAlign w:val="center"/>
          </w:tcPr>
          <w:p w14:paraId="27164E4D" w14:textId="55418A61" w:rsidR="00EF7D64" w:rsidRPr="0054219A" w:rsidRDefault="008B313C" w:rsidP="008B313C">
            <w:pPr>
              <w:spacing w:after="0" w:line="240" w:lineRule="auto"/>
              <w:ind w:firstLineChars="100" w:firstLine="221"/>
              <w:rPr>
                <w:rFonts w:ascii="Calibri" w:eastAsia="Times New Roman" w:hAnsi="Calibri" w:cs="Calibri"/>
                <w:b/>
                <w:bCs/>
                <w:lang w:eastAsia="pl-PL"/>
              </w:rPr>
            </w:pPr>
            <w:r>
              <w:rPr>
                <w:rFonts w:ascii="Calibri" w:eastAsia="Times New Roman" w:hAnsi="Calibri" w:cs="Calibri"/>
                <w:b/>
                <w:bCs/>
                <w:lang w:eastAsia="pl-PL"/>
              </w:rPr>
              <w:t>Wyszczególnienie</w:t>
            </w:r>
          </w:p>
        </w:tc>
        <w:tc>
          <w:tcPr>
            <w:tcW w:w="2005" w:type="dxa"/>
            <w:vAlign w:val="center"/>
          </w:tcPr>
          <w:p w14:paraId="36064181" w14:textId="23F098C9" w:rsidR="00EF7D64" w:rsidRPr="0054219A" w:rsidRDefault="00EF7D64" w:rsidP="009F63FA">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Funkcjonalność standardowa „S” lub dodatkowa „D”</w:t>
            </w:r>
          </w:p>
        </w:tc>
      </w:tr>
      <w:tr w:rsidR="007A3C74" w:rsidRPr="0054219A" w14:paraId="4FDF2BF7" w14:textId="77777777" w:rsidTr="434064AB">
        <w:tc>
          <w:tcPr>
            <w:tcW w:w="15340" w:type="dxa"/>
            <w:gridSpan w:val="3"/>
            <w:shd w:val="clear" w:color="auto" w:fill="BFBFBF" w:themeFill="background1" w:themeFillShade="BF"/>
            <w:vAlign w:val="bottom"/>
          </w:tcPr>
          <w:p w14:paraId="6755565D" w14:textId="0CBB1CE5" w:rsidR="007A3C74" w:rsidRPr="0054219A" w:rsidRDefault="007A3C74" w:rsidP="007A3C74">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t>SPECYFIKACJA OGÓLNA PLATFORMY LMS</w:t>
            </w:r>
          </w:p>
        </w:tc>
      </w:tr>
      <w:tr w:rsidR="00E27323" w:rsidRPr="0054219A" w14:paraId="4262DAE0" w14:textId="7E52DD63" w:rsidTr="434064AB">
        <w:tc>
          <w:tcPr>
            <w:tcW w:w="1320" w:type="dxa"/>
            <w:shd w:val="clear" w:color="auto" w:fill="auto"/>
            <w:vAlign w:val="center"/>
          </w:tcPr>
          <w:p w14:paraId="5241FD5A" w14:textId="75E2D03B"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7BFC12D" w14:textId="1A22EA7D"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Platforma LMS jest oferowana w usłudze SaaS (Software as a Service) i jest dostępna jako model chmury obliczeniowej, w którym aplikacja jest przechowywana i wykonywana </w:t>
            </w:r>
            <w:r w:rsidR="008B742A">
              <w:rPr>
                <w:rFonts w:ascii="Calibri" w:hAnsi="Calibri" w:cs="Calibri"/>
                <w:color w:val="000000"/>
              </w:rPr>
              <w:t xml:space="preserve">centralnie </w:t>
            </w:r>
            <w:r>
              <w:rPr>
                <w:rFonts w:ascii="Calibri" w:hAnsi="Calibri" w:cs="Calibri"/>
                <w:color w:val="000000"/>
              </w:rPr>
              <w:t xml:space="preserve">na </w:t>
            </w:r>
            <w:r w:rsidR="008A795A">
              <w:rPr>
                <w:rFonts w:ascii="Calibri" w:hAnsi="Calibri" w:cs="Calibri"/>
                <w:color w:val="000000"/>
              </w:rPr>
              <w:t xml:space="preserve">serwerach </w:t>
            </w:r>
            <w:r w:rsidR="008B742A">
              <w:rPr>
                <w:rFonts w:ascii="Calibri" w:hAnsi="Calibri" w:cs="Calibri"/>
                <w:color w:val="000000"/>
              </w:rPr>
              <w:t xml:space="preserve">producenta lub </w:t>
            </w:r>
            <w:r w:rsidR="000C5828">
              <w:rPr>
                <w:rFonts w:ascii="Calibri" w:hAnsi="Calibri" w:cs="Calibri"/>
                <w:color w:val="000000"/>
              </w:rPr>
              <w:t>dostawcy usług</w:t>
            </w:r>
            <w:r w:rsidR="0065726E">
              <w:rPr>
                <w:rFonts w:ascii="Calibri" w:hAnsi="Calibri" w:cs="Calibri"/>
                <w:color w:val="000000"/>
              </w:rPr>
              <w:t>i</w:t>
            </w:r>
            <w:r w:rsidR="000C5828">
              <w:rPr>
                <w:rFonts w:ascii="Calibri" w:hAnsi="Calibri" w:cs="Calibri"/>
                <w:color w:val="000000"/>
              </w:rPr>
              <w:t xml:space="preserve"> chmurow</w:t>
            </w:r>
            <w:r w:rsidR="0065726E">
              <w:rPr>
                <w:rFonts w:ascii="Calibri" w:hAnsi="Calibri" w:cs="Calibri"/>
                <w:color w:val="000000"/>
              </w:rPr>
              <w:t>ej</w:t>
            </w:r>
            <w:r w:rsidR="009E5224">
              <w:rPr>
                <w:rFonts w:ascii="Calibri" w:hAnsi="Calibri" w:cs="Calibri"/>
                <w:color w:val="000000"/>
              </w:rPr>
              <w:t xml:space="preserve"> jako </w:t>
            </w:r>
            <w:r w:rsidR="00121791">
              <w:rPr>
                <w:rFonts w:ascii="Calibri" w:hAnsi="Calibri" w:cs="Calibri"/>
                <w:color w:val="000000"/>
              </w:rPr>
              <w:t>ustandaryzowane rozwiązanie</w:t>
            </w:r>
            <w:r w:rsidR="00C9395E">
              <w:rPr>
                <w:rFonts w:ascii="Calibri" w:hAnsi="Calibri" w:cs="Calibri"/>
                <w:color w:val="000000"/>
              </w:rPr>
              <w:t xml:space="preserve"> </w:t>
            </w:r>
            <w:r>
              <w:rPr>
                <w:rFonts w:ascii="Calibri" w:hAnsi="Calibri" w:cs="Calibri"/>
                <w:color w:val="000000"/>
              </w:rPr>
              <w:t xml:space="preserve">i jest udostępniana użytkownikom przez Internet. </w:t>
            </w:r>
          </w:p>
        </w:tc>
        <w:tc>
          <w:tcPr>
            <w:tcW w:w="2005" w:type="dxa"/>
            <w:vAlign w:val="center"/>
          </w:tcPr>
          <w:p w14:paraId="4C041640" w14:textId="147E41A7" w:rsidR="00E27323" w:rsidRPr="0054219A" w:rsidRDefault="00E27323" w:rsidP="00E27323">
            <w:pPr>
              <w:spacing w:after="0" w:line="240" w:lineRule="auto"/>
              <w:ind w:firstLineChars="100" w:firstLine="221"/>
              <w:jc w:val="center"/>
              <w:rPr>
                <w:rFonts w:ascii="Calibri" w:eastAsia="Times New Roman" w:hAnsi="Calibri" w:cs="Calibri"/>
                <w:bCs/>
                <w:lang w:eastAsia="pl-PL"/>
              </w:rPr>
            </w:pPr>
            <w:r w:rsidRPr="00F01301">
              <w:rPr>
                <w:rFonts w:ascii="Calibri" w:eastAsia="Times New Roman" w:hAnsi="Calibri" w:cs="Calibri"/>
                <w:b/>
                <w:bCs/>
                <w:lang w:eastAsia="pl-PL"/>
              </w:rPr>
              <w:t>S</w:t>
            </w:r>
          </w:p>
        </w:tc>
      </w:tr>
      <w:tr w:rsidR="00E27323" w:rsidRPr="0054219A" w14:paraId="7C60B1CF" w14:textId="77777777" w:rsidTr="434064AB">
        <w:tc>
          <w:tcPr>
            <w:tcW w:w="1320" w:type="dxa"/>
            <w:shd w:val="clear" w:color="auto" w:fill="auto"/>
            <w:vAlign w:val="bottom"/>
          </w:tcPr>
          <w:p w14:paraId="7E3F4088"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B9B9013" w14:textId="3F72DF3C"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Platforma nie wymaga instalacji dodatkowego oprogramowania. Do poprawnego działania nie może wymagać instalacji i wykorzystywania wtyczek po stronie klienta (np. Java, </w:t>
            </w:r>
            <w:proofErr w:type="spellStart"/>
            <w:r>
              <w:rPr>
                <w:rFonts w:ascii="Calibri" w:hAnsi="Calibri" w:cs="Calibri"/>
                <w:color w:val="000000"/>
              </w:rPr>
              <w:t>shockwave</w:t>
            </w:r>
            <w:proofErr w:type="spellEnd"/>
            <w:r>
              <w:rPr>
                <w:rFonts w:ascii="Calibri" w:hAnsi="Calibri" w:cs="Calibri"/>
                <w:color w:val="000000"/>
              </w:rPr>
              <w:t xml:space="preserve">). </w:t>
            </w:r>
          </w:p>
        </w:tc>
        <w:tc>
          <w:tcPr>
            <w:tcW w:w="2005" w:type="dxa"/>
            <w:vAlign w:val="center"/>
          </w:tcPr>
          <w:p w14:paraId="79F30DAD" w14:textId="61A5A864"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0530A022" w14:textId="77777777" w:rsidTr="434064AB">
        <w:tc>
          <w:tcPr>
            <w:tcW w:w="1320" w:type="dxa"/>
            <w:shd w:val="clear" w:color="auto" w:fill="auto"/>
            <w:vAlign w:val="bottom"/>
          </w:tcPr>
          <w:p w14:paraId="2C6959C3"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0A545A9" w14:textId="2F6E00ED"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Platforma powinna być responsywna i powinna pozwalać na dostęp do głównych elementów interfejsu poprzez przeglądarki internetowe na urządzeniach mobilnych. Dostarczone rozwiązanie powinno spełniać zasady </w:t>
            </w:r>
            <w:proofErr w:type="spellStart"/>
            <w:r>
              <w:rPr>
                <w:rFonts w:ascii="Calibri" w:hAnsi="Calibri" w:cs="Calibri"/>
                <w:color w:val="000000"/>
              </w:rPr>
              <w:t>Responsive</w:t>
            </w:r>
            <w:proofErr w:type="spellEnd"/>
            <w:r>
              <w:rPr>
                <w:rFonts w:ascii="Calibri" w:hAnsi="Calibri" w:cs="Calibri"/>
                <w:color w:val="000000"/>
              </w:rPr>
              <w:t xml:space="preserve"> Web Design (RWD) zgodnie z zasadami RWD, wygląd graficzny strony internetowej powinien zmieniać swój stan po przekroczeniu pewnych punktów granicznych (</w:t>
            </w:r>
            <w:proofErr w:type="spellStart"/>
            <w:r>
              <w:rPr>
                <w:rFonts w:ascii="Calibri" w:hAnsi="Calibri" w:cs="Calibri"/>
                <w:color w:val="000000"/>
              </w:rPr>
              <w:t>breakpoints</w:t>
            </w:r>
            <w:proofErr w:type="spellEnd"/>
            <w:r>
              <w:rPr>
                <w:rFonts w:ascii="Calibri" w:hAnsi="Calibri" w:cs="Calibri"/>
                <w:color w:val="000000"/>
              </w:rPr>
              <w:t>) w szerokości obszaru przeglądarki, w którym wyświetlana jest strona internetowa. System będzie umożliwiał pracę na urządzeniach mobilnych (działanie mobilne typu tablety lub smartfony).</w:t>
            </w:r>
          </w:p>
        </w:tc>
        <w:tc>
          <w:tcPr>
            <w:tcW w:w="2005" w:type="dxa"/>
            <w:vAlign w:val="center"/>
          </w:tcPr>
          <w:p w14:paraId="3F6E4A99" w14:textId="72BEADD1" w:rsidR="00E27323" w:rsidRPr="00F01301" w:rsidRDefault="00E27323" w:rsidP="00E27323">
            <w:pPr>
              <w:spacing w:after="0" w:line="240" w:lineRule="auto"/>
              <w:ind w:firstLineChars="100" w:firstLine="221"/>
              <w:jc w:val="center"/>
              <w:rPr>
                <w:rFonts w:ascii="Calibri" w:eastAsia="Times New Roman" w:hAnsi="Calibri" w:cs="Calibri"/>
                <w:b/>
                <w:bCs/>
                <w:lang w:eastAsia="pl-PL"/>
              </w:rPr>
            </w:pPr>
            <w:r>
              <w:rPr>
                <w:rFonts w:ascii="Calibri" w:eastAsia="Times New Roman" w:hAnsi="Calibri" w:cs="Calibri"/>
                <w:b/>
                <w:bCs/>
                <w:lang w:eastAsia="pl-PL"/>
              </w:rPr>
              <w:t>S</w:t>
            </w:r>
          </w:p>
        </w:tc>
      </w:tr>
      <w:tr w:rsidR="00E27323" w:rsidRPr="0054219A" w14:paraId="37662EB1" w14:textId="77777777" w:rsidTr="434064AB">
        <w:tc>
          <w:tcPr>
            <w:tcW w:w="1320" w:type="dxa"/>
            <w:shd w:val="clear" w:color="auto" w:fill="auto"/>
            <w:vAlign w:val="bottom"/>
          </w:tcPr>
          <w:p w14:paraId="16D0F580" w14:textId="33FF964C"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966F93A" w14:textId="18F4FFA5" w:rsidR="00E27323" w:rsidRPr="0054219A"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posiada architekturę trójwarstwową (warstwa prezentacji, aplikacji i danych). Warstwa prezentacji odpowiada za wyświetlanie zawartości formularzy w przeglądarce internetowej, warstwa aplikacji odpowiada za logikę aplikacji, natomiast warstwa danych odpowiada za komunikację z bazą danych oraz za wywołanie logiki aplikacji realizowanej za pomocą procedur składowanych przechowywanych w bazie danych). </w:t>
            </w:r>
          </w:p>
        </w:tc>
        <w:tc>
          <w:tcPr>
            <w:tcW w:w="2005" w:type="dxa"/>
            <w:vAlign w:val="center"/>
          </w:tcPr>
          <w:p w14:paraId="2E741C15" w14:textId="680F7224"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28FA987B" w14:textId="77777777" w:rsidTr="434064AB">
        <w:tc>
          <w:tcPr>
            <w:tcW w:w="1320" w:type="dxa"/>
            <w:shd w:val="clear" w:color="auto" w:fill="auto"/>
            <w:vAlign w:val="bottom"/>
          </w:tcPr>
          <w:p w14:paraId="4E914469"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5FA43FD" w14:textId="3F99A982" w:rsidR="00E27323" w:rsidRPr="0054219A"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LMS jest hostowana w dedykowanym centrum danych (chmurze) zlokalizowanym na terenie Unii Europejskiej lub posiada certyfikat EU-U.S. </w:t>
            </w:r>
            <w:proofErr w:type="spellStart"/>
            <w:r>
              <w:rPr>
                <w:rFonts w:ascii="Calibri" w:hAnsi="Calibri" w:cs="Calibri"/>
                <w:color w:val="000000"/>
              </w:rPr>
              <w:t>Privacy</w:t>
            </w:r>
            <w:proofErr w:type="spellEnd"/>
            <w:r>
              <w:rPr>
                <w:rFonts w:ascii="Calibri" w:hAnsi="Calibri" w:cs="Calibri"/>
                <w:color w:val="000000"/>
              </w:rPr>
              <w:t xml:space="preserve"> </w:t>
            </w:r>
            <w:proofErr w:type="spellStart"/>
            <w:r>
              <w:rPr>
                <w:rFonts w:ascii="Calibri" w:hAnsi="Calibri" w:cs="Calibri"/>
                <w:color w:val="000000"/>
              </w:rPr>
              <w:t>Shield</w:t>
            </w:r>
            <w:proofErr w:type="spellEnd"/>
            <w:r>
              <w:rPr>
                <w:rFonts w:ascii="Calibri" w:hAnsi="Calibri" w:cs="Calibri"/>
                <w:color w:val="000000"/>
              </w:rPr>
              <w:t xml:space="preserve"> Framework. </w:t>
            </w:r>
          </w:p>
        </w:tc>
        <w:tc>
          <w:tcPr>
            <w:tcW w:w="2005" w:type="dxa"/>
            <w:vAlign w:val="center"/>
          </w:tcPr>
          <w:p w14:paraId="5D0F2490" w14:textId="53AD3EBC"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71186EBA" w14:textId="77777777" w:rsidTr="434064AB">
        <w:tc>
          <w:tcPr>
            <w:tcW w:w="1320" w:type="dxa"/>
            <w:shd w:val="clear" w:color="auto" w:fill="auto"/>
            <w:vAlign w:val="bottom"/>
          </w:tcPr>
          <w:p w14:paraId="5C8C1424"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4ED9F78" w14:textId="3B94A750"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Platforma powinna obsługiwać powszechnie używane przeglądarki internetowe, w tym aktualne wersje przeglądarek Google Chrome, Microsoft Edge, </w:t>
            </w:r>
            <w:proofErr w:type="spellStart"/>
            <w:r>
              <w:rPr>
                <w:rFonts w:ascii="Calibri" w:hAnsi="Calibri" w:cs="Calibri"/>
                <w:color w:val="000000"/>
              </w:rPr>
              <w:t>Firefox</w:t>
            </w:r>
            <w:proofErr w:type="spellEnd"/>
            <w:r>
              <w:rPr>
                <w:rFonts w:ascii="Calibri" w:hAnsi="Calibri" w:cs="Calibri"/>
                <w:color w:val="000000"/>
              </w:rPr>
              <w:t xml:space="preserve">, Safari. Platforma powinna obsługiwać najnowsze powszechnie używane systemy operacyjne, w tym Windows, </w:t>
            </w:r>
            <w:proofErr w:type="spellStart"/>
            <w:r>
              <w:rPr>
                <w:rFonts w:ascii="Calibri" w:hAnsi="Calibri" w:cs="Calibri"/>
                <w:color w:val="000000"/>
              </w:rPr>
              <w:t>MacOS</w:t>
            </w:r>
            <w:proofErr w:type="spellEnd"/>
            <w:r>
              <w:rPr>
                <w:rFonts w:ascii="Calibri" w:hAnsi="Calibri" w:cs="Calibri"/>
                <w:color w:val="000000"/>
              </w:rPr>
              <w:t xml:space="preserve"> i Linux. </w:t>
            </w:r>
          </w:p>
        </w:tc>
        <w:tc>
          <w:tcPr>
            <w:tcW w:w="2005" w:type="dxa"/>
            <w:vAlign w:val="center"/>
          </w:tcPr>
          <w:p w14:paraId="2B0B71C5" w14:textId="6CD0FF10"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51973662" w14:textId="77777777" w:rsidTr="434064AB">
        <w:tc>
          <w:tcPr>
            <w:tcW w:w="1320" w:type="dxa"/>
            <w:shd w:val="clear" w:color="auto" w:fill="auto"/>
            <w:vAlign w:val="bottom"/>
          </w:tcPr>
          <w:p w14:paraId="2F222414"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BCEE769" w14:textId="4265D351" w:rsidR="00E27323" w:rsidRPr="0054219A" w:rsidRDefault="00E27323" w:rsidP="00E27323">
            <w:pPr>
              <w:spacing w:after="0" w:line="240" w:lineRule="auto"/>
              <w:rPr>
                <w:rFonts w:ascii="Calibri" w:eastAsia="Times New Roman" w:hAnsi="Calibri" w:cs="Calibri"/>
                <w:lang w:eastAsia="pl-PL"/>
              </w:rPr>
            </w:pPr>
            <w:r>
              <w:rPr>
                <w:rFonts w:ascii="Calibri" w:hAnsi="Calibri" w:cs="Calibri"/>
                <w:color w:val="000000"/>
              </w:rPr>
              <w:t>Platforma wspiera nauczanie wg różnorodnych metodyk, np. nauczanie w e-learningu, nauczanie tradycyjne, nauczanie mieszane (</w:t>
            </w:r>
            <w:proofErr w:type="spellStart"/>
            <w:r>
              <w:rPr>
                <w:rFonts w:ascii="Calibri" w:hAnsi="Calibri" w:cs="Calibri"/>
                <w:color w:val="000000"/>
              </w:rPr>
              <w:t>blended</w:t>
            </w:r>
            <w:proofErr w:type="spellEnd"/>
            <w:r>
              <w:rPr>
                <w:rFonts w:ascii="Calibri" w:hAnsi="Calibri" w:cs="Calibri"/>
                <w:color w:val="000000"/>
              </w:rPr>
              <w:t xml:space="preserve"> learning), oraz tzw. nauczanie wg metody odwróconej klasy (</w:t>
            </w:r>
            <w:proofErr w:type="spellStart"/>
            <w:r>
              <w:rPr>
                <w:rFonts w:ascii="Calibri" w:hAnsi="Calibri" w:cs="Calibri"/>
                <w:color w:val="000000"/>
              </w:rPr>
              <w:t>flipped</w:t>
            </w:r>
            <w:proofErr w:type="spellEnd"/>
            <w:r>
              <w:rPr>
                <w:rFonts w:ascii="Calibri" w:hAnsi="Calibri" w:cs="Calibri"/>
                <w:color w:val="000000"/>
              </w:rPr>
              <w:t xml:space="preserve"> </w:t>
            </w:r>
            <w:proofErr w:type="spellStart"/>
            <w:r>
              <w:rPr>
                <w:rFonts w:ascii="Calibri" w:hAnsi="Calibri" w:cs="Calibri"/>
                <w:color w:val="000000"/>
              </w:rPr>
              <w:t>classroom</w:t>
            </w:r>
            <w:proofErr w:type="spellEnd"/>
            <w:r>
              <w:rPr>
                <w:rFonts w:ascii="Calibri" w:hAnsi="Calibri" w:cs="Calibri"/>
                <w:color w:val="000000"/>
              </w:rPr>
              <w:t xml:space="preserve">). </w:t>
            </w:r>
          </w:p>
        </w:tc>
        <w:tc>
          <w:tcPr>
            <w:tcW w:w="2005" w:type="dxa"/>
            <w:vAlign w:val="center"/>
          </w:tcPr>
          <w:p w14:paraId="5B90804F" w14:textId="28D60618"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1CCABF3E" w14:textId="77777777" w:rsidTr="434064AB">
        <w:tc>
          <w:tcPr>
            <w:tcW w:w="1320" w:type="dxa"/>
            <w:shd w:val="clear" w:color="auto" w:fill="auto"/>
            <w:vAlign w:val="bottom"/>
          </w:tcPr>
          <w:p w14:paraId="4F4033DE"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D12B05A" w14:textId="61FFF291"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Platforma powinna być skalowalna tak, aby móc zwiększać ilość przestrzeni dyskowej oraz płynnie obsługiwać wykupione licencje.</w:t>
            </w:r>
          </w:p>
        </w:tc>
        <w:tc>
          <w:tcPr>
            <w:tcW w:w="2005" w:type="dxa"/>
            <w:vAlign w:val="center"/>
          </w:tcPr>
          <w:p w14:paraId="01044B55" w14:textId="0E3DF6C9" w:rsidR="00E27323" w:rsidRPr="00050829" w:rsidRDefault="00E27323" w:rsidP="00E27323">
            <w:pPr>
              <w:spacing w:after="0" w:line="240" w:lineRule="auto"/>
              <w:ind w:firstLineChars="100" w:firstLine="221"/>
              <w:jc w:val="center"/>
              <w:rPr>
                <w:rFonts w:ascii="Calibri" w:eastAsia="Times New Roman" w:hAnsi="Calibri" w:cs="Calibri"/>
                <w:b/>
                <w:bCs/>
                <w:lang w:eastAsia="pl-PL"/>
              </w:rPr>
            </w:pPr>
            <w:r w:rsidRPr="00050829">
              <w:rPr>
                <w:rFonts w:ascii="Calibri" w:eastAsia="Times New Roman" w:hAnsi="Calibri" w:cs="Calibri"/>
                <w:b/>
                <w:bCs/>
                <w:lang w:eastAsia="pl-PL"/>
              </w:rPr>
              <w:t>S</w:t>
            </w:r>
          </w:p>
        </w:tc>
      </w:tr>
      <w:tr w:rsidR="00E27323" w:rsidRPr="0054219A" w14:paraId="56D19B8F" w14:textId="77777777" w:rsidTr="434064AB">
        <w:tc>
          <w:tcPr>
            <w:tcW w:w="1320" w:type="dxa"/>
            <w:shd w:val="clear" w:color="auto" w:fill="auto"/>
            <w:vAlign w:val="bottom"/>
          </w:tcPr>
          <w:p w14:paraId="39FBD89A"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DB15B99" w14:textId="109D44BA"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Platforma nie ogranicza administracyjnie dostępności zasobów dla użytkowników systemu (z wyjątkiem ograniczenia samej liczby użytkowników, wynikającego z posiadanej licencji tzn. nie zostanie nałożone ilościowe ograniczenie przepustowości łącza dla pobieranych danych lub jednoczesnego korzystania z platformy przez zalogowanych użytkowników). </w:t>
            </w:r>
          </w:p>
        </w:tc>
        <w:tc>
          <w:tcPr>
            <w:tcW w:w="2005" w:type="dxa"/>
            <w:vAlign w:val="center"/>
          </w:tcPr>
          <w:p w14:paraId="6813B347" w14:textId="2927D99A" w:rsidR="00E27323" w:rsidRPr="00050829" w:rsidRDefault="00E27323" w:rsidP="00E27323">
            <w:pPr>
              <w:spacing w:after="0" w:line="240" w:lineRule="auto"/>
              <w:ind w:firstLineChars="100" w:firstLine="221"/>
              <w:jc w:val="center"/>
              <w:rPr>
                <w:rFonts w:ascii="Calibri" w:eastAsia="Times New Roman" w:hAnsi="Calibri" w:cs="Calibri"/>
                <w:b/>
                <w:bCs/>
                <w:lang w:eastAsia="pl-PL"/>
              </w:rPr>
            </w:pPr>
            <w:r w:rsidRPr="00050829">
              <w:rPr>
                <w:rFonts w:ascii="Calibri" w:eastAsia="Times New Roman" w:hAnsi="Calibri" w:cs="Calibri"/>
                <w:b/>
                <w:bCs/>
                <w:lang w:eastAsia="pl-PL"/>
              </w:rPr>
              <w:t>S</w:t>
            </w:r>
          </w:p>
        </w:tc>
      </w:tr>
      <w:tr w:rsidR="00E27323" w:rsidRPr="0054219A" w14:paraId="068AC022" w14:textId="77777777" w:rsidTr="434064AB">
        <w:tc>
          <w:tcPr>
            <w:tcW w:w="1320" w:type="dxa"/>
            <w:shd w:val="clear" w:color="auto" w:fill="auto"/>
            <w:vAlign w:val="bottom"/>
          </w:tcPr>
          <w:p w14:paraId="00ED0689"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0207563" w14:textId="6500FE5A"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Poprawność działania platformy jest monitorowana w trybie 24h na dobę, 7 dni w tygodniu, 365 dni w roku.  </w:t>
            </w:r>
          </w:p>
        </w:tc>
        <w:tc>
          <w:tcPr>
            <w:tcW w:w="2005" w:type="dxa"/>
            <w:vAlign w:val="center"/>
          </w:tcPr>
          <w:p w14:paraId="1844129D" w14:textId="694A10E6" w:rsidR="00E27323" w:rsidRPr="00F01301"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62CE3B86" w14:textId="77777777" w:rsidTr="434064AB">
        <w:tc>
          <w:tcPr>
            <w:tcW w:w="1320" w:type="dxa"/>
            <w:shd w:val="clear" w:color="auto" w:fill="auto"/>
            <w:vAlign w:val="bottom"/>
          </w:tcPr>
          <w:p w14:paraId="13F97ED5"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5835C20" w14:textId="6ADD61BF"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Została opracowana i wdrożona polityka </w:t>
            </w:r>
            <w:proofErr w:type="spellStart"/>
            <w:r>
              <w:rPr>
                <w:rFonts w:ascii="Calibri" w:hAnsi="Calibri" w:cs="Calibri"/>
                <w:color w:val="000000"/>
              </w:rPr>
              <w:t>Disaster</w:t>
            </w:r>
            <w:proofErr w:type="spellEnd"/>
            <w:r>
              <w:rPr>
                <w:rFonts w:ascii="Calibri" w:hAnsi="Calibri" w:cs="Calibri"/>
                <w:color w:val="000000"/>
              </w:rPr>
              <w:t xml:space="preserve"> </w:t>
            </w:r>
            <w:proofErr w:type="spellStart"/>
            <w:r>
              <w:rPr>
                <w:rFonts w:ascii="Calibri" w:hAnsi="Calibri" w:cs="Calibri"/>
                <w:color w:val="000000"/>
              </w:rPr>
              <w:t>Recovery</w:t>
            </w:r>
            <w:proofErr w:type="spellEnd"/>
            <w:r>
              <w:rPr>
                <w:rFonts w:ascii="Calibri" w:hAnsi="Calibri" w:cs="Calibri"/>
                <w:color w:val="000000"/>
              </w:rPr>
              <w:t xml:space="preserve">.  </w:t>
            </w:r>
          </w:p>
        </w:tc>
        <w:tc>
          <w:tcPr>
            <w:tcW w:w="2005" w:type="dxa"/>
            <w:vAlign w:val="center"/>
          </w:tcPr>
          <w:p w14:paraId="7B72164B" w14:textId="48DB0EF3" w:rsidR="00E27323" w:rsidRPr="00F01301"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3B1EF3F4" w14:textId="77777777" w:rsidTr="434064AB">
        <w:tc>
          <w:tcPr>
            <w:tcW w:w="1320" w:type="dxa"/>
            <w:shd w:val="clear" w:color="auto" w:fill="auto"/>
            <w:vAlign w:val="bottom"/>
          </w:tcPr>
          <w:p w14:paraId="1CCE5C53"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3B88B0F" w14:textId="5A848A0E"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Została opracowana i wdrożona polityka bezpieczeństwa przechowywania danych. </w:t>
            </w:r>
          </w:p>
        </w:tc>
        <w:tc>
          <w:tcPr>
            <w:tcW w:w="2005" w:type="dxa"/>
            <w:vAlign w:val="center"/>
          </w:tcPr>
          <w:p w14:paraId="49BB8D0C" w14:textId="78D08DDF" w:rsidR="00E27323" w:rsidRPr="00F01301" w:rsidRDefault="00E27323" w:rsidP="00E27323">
            <w:pPr>
              <w:spacing w:after="0" w:line="240" w:lineRule="auto"/>
              <w:ind w:firstLineChars="100" w:firstLine="221"/>
              <w:jc w:val="center"/>
              <w:rPr>
                <w:rFonts w:ascii="Calibri" w:eastAsia="Times New Roman" w:hAnsi="Calibri" w:cs="Calibri"/>
                <w:b/>
                <w:bCs/>
                <w:lang w:eastAsia="pl-PL"/>
              </w:rPr>
            </w:pPr>
            <w:r w:rsidRPr="00F01301">
              <w:rPr>
                <w:rFonts w:ascii="Calibri" w:eastAsia="Times New Roman" w:hAnsi="Calibri" w:cs="Calibri"/>
                <w:b/>
                <w:bCs/>
                <w:lang w:eastAsia="pl-PL"/>
              </w:rPr>
              <w:t>S</w:t>
            </w:r>
          </w:p>
        </w:tc>
      </w:tr>
      <w:tr w:rsidR="00E27323" w:rsidRPr="0054219A" w14:paraId="443F158C" w14:textId="77777777" w:rsidTr="434064AB">
        <w:tc>
          <w:tcPr>
            <w:tcW w:w="1320" w:type="dxa"/>
            <w:shd w:val="clear" w:color="auto" w:fill="auto"/>
            <w:vAlign w:val="bottom"/>
          </w:tcPr>
          <w:p w14:paraId="2D81B561"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41806A1" w14:textId="0B00A850"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Zabezpieczenie danych (</w:t>
            </w:r>
            <w:proofErr w:type="spellStart"/>
            <w:r>
              <w:rPr>
                <w:rFonts w:ascii="Calibri" w:hAnsi="Calibri" w:cs="Calibri"/>
                <w:color w:val="000000"/>
              </w:rPr>
              <w:t>back-up</w:t>
            </w:r>
            <w:proofErr w:type="spellEnd"/>
            <w:r>
              <w:rPr>
                <w:rFonts w:ascii="Calibri" w:hAnsi="Calibri" w:cs="Calibri"/>
                <w:color w:val="000000"/>
              </w:rPr>
              <w:t xml:space="preserve">) nie wymaga przerwania pracy przez użytkowników. </w:t>
            </w:r>
          </w:p>
        </w:tc>
        <w:tc>
          <w:tcPr>
            <w:tcW w:w="2005" w:type="dxa"/>
            <w:vAlign w:val="center"/>
          </w:tcPr>
          <w:p w14:paraId="08C337C4" w14:textId="61B853A5" w:rsidR="00E27323" w:rsidRPr="00F01301" w:rsidRDefault="00E27323" w:rsidP="00E27323">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E27323" w:rsidRPr="0054219A" w14:paraId="09C3BD5B" w14:textId="77777777" w:rsidTr="434064AB">
        <w:tc>
          <w:tcPr>
            <w:tcW w:w="1320" w:type="dxa"/>
            <w:shd w:val="clear" w:color="auto" w:fill="auto"/>
            <w:vAlign w:val="bottom"/>
          </w:tcPr>
          <w:p w14:paraId="7E609CBA"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B6975BE" w14:textId="1791179B"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rPr>
              <w:t>Platforma powinna być atestowana certyfikatem zarządzania bezpieczeństwem informacji ISO 27001, który powinien być dostępny co roku do wglądu na żądanie.</w:t>
            </w:r>
          </w:p>
        </w:tc>
        <w:tc>
          <w:tcPr>
            <w:tcW w:w="2005" w:type="dxa"/>
            <w:vAlign w:val="center"/>
          </w:tcPr>
          <w:p w14:paraId="77D6E2B2" w14:textId="53EC58E6"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E27323" w:rsidRPr="0054219A" w14:paraId="28BE7989" w14:textId="77777777" w:rsidTr="434064AB">
        <w:tc>
          <w:tcPr>
            <w:tcW w:w="1320" w:type="dxa"/>
            <w:shd w:val="clear" w:color="auto" w:fill="auto"/>
            <w:vAlign w:val="bottom"/>
          </w:tcPr>
          <w:p w14:paraId="47DFDAC7"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1D8DE34" w14:textId="15ADA8CA"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Platforma będzie wspierana i aktywnie rozwijana. Należy przez to rozumieć co najmniej cztery nowe wersje rocznie, a także aktualizacje zwiększające bezpieczeństwo i eliminujące wykryte błędy. Rozwój dotyczy też nowych funkcjonalności i usprawnień działania. </w:t>
            </w:r>
          </w:p>
        </w:tc>
        <w:tc>
          <w:tcPr>
            <w:tcW w:w="2005" w:type="dxa"/>
            <w:vAlign w:val="center"/>
          </w:tcPr>
          <w:p w14:paraId="27D16FE5" w14:textId="5C3E816B"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E27323" w:rsidRPr="0054219A" w14:paraId="46A25853" w14:textId="77777777" w:rsidTr="434064AB">
        <w:tc>
          <w:tcPr>
            <w:tcW w:w="1320" w:type="dxa"/>
            <w:shd w:val="clear" w:color="auto" w:fill="auto"/>
            <w:vAlign w:val="bottom"/>
          </w:tcPr>
          <w:p w14:paraId="2E59AFCE"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1BA3B7E" w14:textId="44265C96"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Producent platformy LMS powinien </w:t>
            </w:r>
            <w:r w:rsidR="00CC71BA">
              <w:rPr>
                <w:rFonts w:ascii="Calibri" w:hAnsi="Calibri" w:cs="Calibri"/>
                <w:color w:val="000000"/>
              </w:rPr>
              <w:t xml:space="preserve">posiadać </w:t>
            </w:r>
            <w:r>
              <w:rPr>
                <w:rFonts w:ascii="Calibri" w:hAnsi="Calibri" w:cs="Calibri"/>
                <w:color w:val="000000"/>
              </w:rPr>
              <w:t>opracow</w:t>
            </w:r>
            <w:r w:rsidR="00CC71BA">
              <w:rPr>
                <w:rFonts w:ascii="Calibri" w:hAnsi="Calibri" w:cs="Calibri"/>
                <w:color w:val="000000"/>
              </w:rPr>
              <w:t>yw</w:t>
            </w:r>
            <w:r>
              <w:rPr>
                <w:rFonts w:ascii="Calibri" w:hAnsi="Calibri" w:cs="Calibri"/>
                <w:color w:val="000000"/>
              </w:rPr>
              <w:t>aną</w:t>
            </w:r>
            <w:r w:rsidR="00CC71BA">
              <w:rPr>
                <w:rFonts w:ascii="Calibri" w:hAnsi="Calibri" w:cs="Calibri"/>
                <w:color w:val="000000"/>
              </w:rPr>
              <w:t xml:space="preserve"> w sposób </w:t>
            </w:r>
            <w:r w:rsidR="00DC6E08">
              <w:rPr>
                <w:rFonts w:ascii="Calibri" w:hAnsi="Calibri" w:cs="Calibri"/>
                <w:color w:val="000000"/>
              </w:rPr>
              <w:t>ciągły</w:t>
            </w:r>
            <w:r w:rsidR="00FD28C2">
              <w:rPr>
                <w:rFonts w:ascii="Calibri" w:hAnsi="Calibri" w:cs="Calibri"/>
                <w:color w:val="000000"/>
              </w:rPr>
              <w:t>,</w:t>
            </w:r>
            <w:r w:rsidR="00767481">
              <w:rPr>
                <w:rFonts w:ascii="Calibri" w:hAnsi="Calibri" w:cs="Calibri"/>
                <w:color w:val="000000"/>
              </w:rPr>
              <w:t xml:space="preserve"> </w:t>
            </w:r>
            <w:r w:rsidR="009F6C93">
              <w:rPr>
                <w:rFonts w:ascii="Calibri" w:hAnsi="Calibri" w:cs="Calibri"/>
                <w:color w:val="000000"/>
              </w:rPr>
              <w:t xml:space="preserve">co najmniej przez okres 12 miesięcy przed upływem terminu składania ofert </w:t>
            </w:r>
            <w:r>
              <w:rPr>
                <w:rFonts w:ascii="Calibri" w:hAnsi="Calibri" w:cs="Calibri"/>
                <w:color w:val="000000"/>
              </w:rPr>
              <w:t>ścieżkę rozwoju oferowanej platformy LMS, tzw. mapę rozwoju produktu. Mapa powinna być dostępna publicznie lub co najmniej do wglądu dla</w:t>
            </w:r>
            <w:r w:rsidR="00BD7D7E">
              <w:rPr>
                <w:rFonts w:ascii="Calibri" w:hAnsi="Calibri" w:cs="Calibri"/>
                <w:color w:val="000000"/>
              </w:rPr>
              <w:t xml:space="preserve"> sp</w:t>
            </w:r>
            <w:r w:rsidR="00753B00">
              <w:rPr>
                <w:rFonts w:ascii="Calibri" w:hAnsi="Calibri" w:cs="Calibri"/>
                <w:color w:val="000000"/>
              </w:rPr>
              <w:t>oł</w:t>
            </w:r>
            <w:r w:rsidR="00BD7D7E">
              <w:rPr>
                <w:rFonts w:ascii="Calibri" w:hAnsi="Calibri" w:cs="Calibri"/>
                <w:color w:val="000000"/>
              </w:rPr>
              <w:t>eczności</w:t>
            </w:r>
            <w:r>
              <w:rPr>
                <w:rFonts w:ascii="Calibri" w:hAnsi="Calibri" w:cs="Calibri"/>
                <w:color w:val="000000"/>
              </w:rPr>
              <w:t xml:space="preserve"> użytkowników rozwiązania</w:t>
            </w:r>
            <w:r w:rsidR="00753B00">
              <w:rPr>
                <w:rFonts w:ascii="Calibri" w:hAnsi="Calibri" w:cs="Calibri"/>
                <w:color w:val="000000"/>
              </w:rPr>
              <w:t xml:space="preserve"> oraz </w:t>
            </w:r>
            <w:r w:rsidR="00F52EE9">
              <w:rPr>
                <w:rFonts w:ascii="Calibri" w:hAnsi="Calibri" w:cs="Calibri"/>
                <w:color w:val="000000"/>
              </w:rPr>
              <w:t>obejmować</w:t>
            </w:r>
            <w:r w:rsidR="00822385">
              <w:rPr>
                <w:rFonts w:ascii="Calibri" w:hAnsi="Calibri" w:cs="Calibri"/>
                <w:color w:val="000000"/>
              </w:rPr>
              <w:t xml:space="preserve"> plan</w:t>
            </w:r>
            <w:r w:rsidR="00F52EE9">
              <w:rPr>
                <w:rFonts w:ascii="Calibri" w:hAnsi="Calibri" w:cs="Calibri"/>
                <w:color w:val="000000"/>
              </w:rPr>
              <w:t>y</w:t>
            </w:r>
            <w:r w:rsidR="00822385">
              <w:rPr>
                <w:rFonts w:ascii="Calibri" w:hAnsi="Calibri" w:cs="Calibri"/>
                <w:color w:val="000000"/>
              </w:rPr>
              <w:t xml:space="preserve"> rozwojow</w:t>
            </w:r>
            <w:r w:rsidR="00F52EE9">
              <w:rPr>
                <w:rFonts w:ascii="Calibri" w:hAnsi="Calibri" w:cs="Calibri"/>
                <w:color w:val="000000"/>
              </w:rPr>
              <w:t>e</w:t>
            </w:r>
            <w:r w:rsidR="00822385">
              <w:rPr>
                <w:rFonts w:ascii="Calibri" w:hAnsi="Calibri" w:cs="Calibri"/>
                <w:color w:val="000000"/>
              </w:rPr>
              <w:t xml:space="preserve"> na co najmniej 6 miesięcy do przodu</w:t>
            </w:r>
            <w:r>
              <w:rPr>
                <w:rFonts w:ascii="Calibri" w:hAnsi="Calibri" w:cs="Calibri"/>
                <w:color w:val="000000"/>
              </w:rPr>
              <w:t xml:space="preserve">. </w:t>
            </w:r>
            <w:r w:rsidR="00177472">
              <w:rPr>
                <w:rFonts w:ascii="Calibri" w:hAnsi="Calibri" w:cs="Calibri"/>
                <w:color w:val="000000"/>
              </w:rPr>
              <w:t>Mapa p</w:t>
            </w:r>
            <w:r w:rsidR="00E43311">
              <w:rPr>
                <w:rFonts w:ascii="Calibri" w:hAnsi="Calibri" w:cs="Calibri"/>
                <w:color w:val="000000"/>
              </w:rPr>
              <w:t>owinna obejmować f</w:t>
            </w:r>
            <w:r w:rsidR="00010A23">
              <w:rPr>
                <w:rFonts w:ascii="Calibri" w:hAnsi="Calibri" w:cs="Calibri"/>
                <w:color w:val="000000"/>
              </w:rPr>
              <w:t xml:space="preserve">unkcjonalności </w:t>
            </w:r>
            <w:r w:rsidR="003E08EC">
              <w:rPr>
                <w:rFonts w:ascii="Calibri" w:hAnsi="Calibri" w:cs="Calibri"/>
                <w:color w:val="000000"/>
              </w:rPr>
              <w:t xml:space="preserve">dostępne dla wszystkich </w:t>
            </w:r>
            <w:r w:rsidR="00A761D7">
              <w:rPr>
                <w:rFonts w:ascii="Calibri" w:hAnsi="Calibri" w:cs="Calibri"/>
                <w:color w:val="000000"/>
              </w:rPr>
              <w:t>użytkowników instytucjonalnych platformy</w:t>
            </w:r>
            <w:r w:rsidR="00C34C08">
              <w:rPr>
                <w:rFonts w:ascii="Calibri" w:hAnsi="Calibri" w:cs="Calibri"/>
                <w:color w:val="000000"/>
              </w:rPr>
              <w:t>.</w:t>
            </w:r>
          </w:p>
        </w:tc>
        <w:tc>
          <w:tcPr>
            <w:tcW w:w="2005" w:type="dxa"/>
            <w:vAlign w:val="center"/>
          </w:tcPr>
          <w:p w14:paraId="20891975" w14:textId="2C59EC7E"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E27323" w:rsidRPr="0054219A" w14:paraId="651EE04A" w14:textId="77777777" w:rsidTr="434064AB">
        <w:tc>
          <w:tcPr>
            <w:tcW w:w="1320" w:type="dxa"/>
            <w:shd w:val="clear" w:color="auto" w:fill="auto"/>
            <w:vAlign w:val="bottom"/>
          </w:tcPr>
          <w:p w14:paraId="2C274D3B"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4F4C635" w14:textId="77777777" w:rsidR="00E27323" w:rsidRDefault="00E27323" w:rsidP="00E27323">
            <w:pPr>
              <w:spacing w:after="0" w:line="240" w:lineRule="auto"/>
              <w:rPr>
                <w:rFonts w:ascii="Calibri" w:hAnsi="Calibri" w:cs="Calibri"/>
                <w:color w:val="000000"/>
              </w:rPr>
            </w:pPr>
            <w:r>
              <w:rPr>
                <w:rFonts w:ascii="Calibri" w:hAnsi="Calibri" w:cs="Calibri"/>
                <w:color w:val="000000"/>
              </w:rPr>
              <w:t xml:space="preserve">Wykonawca oferuje automatyczną aktualizację oprogramowania do nowych wersji, aktualizacja jest dostępna niezwłocznie po jej opublikowaniu. </w:t>
            </w:r>
            <w:r w:rsidR="00AA09F4">
              <w:rPr>
                <w:rFonts w:ascii="Calibri" w:hAnsi="Calibri" w:cs="Calibri"/>
                <w:color w:val="000000"/>
              </w:rPr>
              <w:t xml:space="preserve">Wraz z nową wersją udostępniane </w:t>
            </w:r>
            <w:r w:rsidR="005D2D81">
              <w:rPr>
                <w:rFonts w:ascii="Calibri" w:hAnsi="Calibri" w:cs="Calibri"/>
                <w:color w:val="000000"/>
              </w:rPr>
              <w:t xml:space="preserve">publicznie lub co najmniej do wglądu dla społeczności użytkowników rozwiązania są </w:t>
            </w:r>
            <w:r w:rsidR="00145762">
              <w:rPr>
                <w:rFonts w:ascii="Calibri" w:hAnsi="Calibri" w:cs="Calibri"/>
                <w:color w:val="000000"/>
              </w:rPr>
              <w:t xml:space="preserve">tzw. </w:t>
            </w:r>
            <w:proofErr w:type="spellStart"/>
            <w:r w:rsidR="005D2D81">
              <w:rPr>
                <w:rFonts w:ascii="Calibri" w:hAnsi="Calibri" w:cs="Calibri"/>
                <w:color w:val="000000"/>
              </w:rPr>
              <w:t>release</w:t>
            </w:r>
            <w:proofErr w:type="spellEnd"/>
            <w:r w:rsidR="005D2D81">
              <w:rPr>
                <w:rFonts w:ascii="Calibri" w:hAnsi="Calibri" w:cs="Calibri"/>
                <w:color w:val="000000"/>
              </w:rPr>
              <w:t xml:space="preserve"> notes</w:t>
            </w:r>
            <w:r w:rsidR="00145762">
              <w:rPr>
                <w:rFonts w:ascii="Calibri" w:hAnsi="Calibri" w:cs="Calibri"/>
                <w:color w:val="000000"/>
              </w:rPr>
              <w:t xml:space="preserve"> z informacjami o zmianach w stosunku do poprzednich wersji i korespondujące z mapą rozwoju </w:t>
            </w:r>
            <w:r w:rsidR="00F5018D">
              <w:rPr>
                <w:rFonts w:ascii="Calibri" w:hAnsi="Calibri" w:cs="Calibri"/>
                <w:color w:val="000000"/>
              </w:rPr>
              <w:t xml:space="preserve">produktu. </w:t>
            </w:r>
          </w:p>
          <w:p w14:paraId="7ACA8E8C" w14:textId="7ECB80B7" w:rsidR="00C34C08" w:rsidRPr="00BA2FCC" w:rsidRDefault="00785353" w:rsidP="00E27323">
            <w:pPr>
              <w:spacing w:after="0" w:line="240" w:lineRule="auto"/>
              <w:rPr>
                <w:rFonts w:ascii="Calibri" w:hAnsi="Calibri" w:cs="Calibri"/>
                <w:color w:val="000000"/>
              </w:rPr>
            </w:pPr>
            <w:proofErr w:type="spellStart"/>
            <w:r>
              <w:rPr>
                <w:rFonts w:ascii="Calibri" w:hAnsi="Calibri" w:cs="Calibri"/>
                <w:color w:val="000000"/>
              </w:rPr>
              <w:t>Rel</w:t>
            </w:r>
            <w:r w:rsidR="006B783B">
              <w:rPr>
                <w:rFonts w:ascii="Calibri" w:hAnsi="Calibri" w:cs="Calibri"/>
                <w:color w:val="000000"/>
              </w:rPr>
              <w:t>ea</w:t>
            </w:r>
            <w:r>
              <w:rPr>
                <w:rFonts w:ascii="Calibri" w:hAnsi="Calibri" w:cs="Calibri"/>
                <w:color w:val="000000"/>
              </w:rPr>
              <w:t>se</w:t>
            </w:r>
            <w:proofErr w:type="spellEnd"/>
            <w:r>
              <w:rPr>
                <w:rFonts w:ascii="Calibri" w:hAnsi="Calibri" w:cs="Calibri"/>
                <w:color w:val="000000"/>
              </w:rPr>
              <w:t xml:space="preserve"> note</w:t>
            </w:r>
            <w:r w:rsidR="006B783B">
              <w:rPr>
                <w:rFonts w:ascii="Calibri" w:hAnsi="Calibri" w:cs="Calibri"/>
                <w:color w:val="000000"/>
              </w:rPr>
              <w:t>s są opracowywane w sposób ciągły</w:t>
            </w:r>
            <w:r w:rsidR="00A92B46">
              <w:rPr>
                <w:rFonts w:ascii="Calibri" w:hAnsi="Calibri" w:cs="Calibri"/>
                <w:color w:val="000000"/>
              </w:rPr>
              <w:t xml:space="preserve"> (z wydaniem każdej nowej wersji)</w:t>
            </w:r>
            <w:r w:rsidR="006B783B">
              <w:rPr>
                <w:rFonts w:ascii="Calibri" w:hAnsi="Calibri" w:cs="Calibri"/>
                <w:color w:val="000000"/>
              </w:rPr>
              <w:t xml:space="preserve"> </w:t>
            </w:r>
            <w:r w:rsidR="00C34C08">
              <w:rPr>
                <w:rFonts w:ascii="Calibri" w:hAnsi="Calibri" w:cs="Calibri"/>
                <w:color w:val="000000"/>
              </w:rPr>
              <w:t>co najmniej przez okres 12 miesięcy przed upływem terminu składania ofert.</w:t>
            </w:r>
          </w:p>
        </w:tc>
        <w:tc>
          <w:tcPr>
            <w:tcW w:w="2005" w:type="dxa"/>
            <w:vAlign w:val="center"/>
          </w:tcPr>
          <w:p w14:paraId="47CB80F4" w14:textId="07499CDF"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E27323" w:rsidRPr="0054219A" w14:paraId="1C750ADD" w14:textId="77777777" w:rsidTr="434064AB">
        <w:tc>
          <w:tcPr>
            <w:tcW w:w="1320" w:type="dxa"/>
            <w:shd w:val="clear" w:color="auto" w:fill="auto"/>
            <w:vAlign w:val="bottom"/>
          </w:tcPr>
          <w:p w14:paraId="7BA7278E"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6A566E0" w14:textId="6980165D"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Migracja do nowych wersji nie może zakłócać funkcjonowania elementów kursów stworzonych w ramach starszych wersji systemu oraz dodanych do tych kursów treści dydaktycznych. </w:t>
            </w:r>
          </w:p>
        </w:tc>
        <w:tc>
          <w:tcPr>
            <w:tcW w:w="2005" w:type="dxa"/>
            <w:vAlign w:val="center"/>
          </w:tcPr>
          <w:p w14:paraId="2268759F" w14:textId="3D0EDF60" w:rsidR="00E27323" w:rsidRPr="004D2435" w:rsidRDefault="00E27323" w:rsidP="00E27323">
            <w:pPr>
              <w:spacing w:after="0" w:line="240" w:lineRule="auto"/>
              <w:ind w:firstLineChars="100" w:firstLine="221"/>
              <w:jc w:val="center"/>
              <w:rPr>
                <w:rFonts w:ascii="Calibri" w:eastAsia="Times New Roman" w:hAnsi="Calibri" w:cs="Calibri"/>
                <w:b/>
                <w:highlight w:val="cyan"/>
                <w:lang w:eastAsia="pl-PL"/>
              </w:rPr>
            </w:pPr>
            <w:r w:rsidRPr="004D2435">
              <w:rPr>
                <w:rFonts w:ascii="Calibri" w:eastAsia="Times New Roman" w:hAnsi="Calibri" w:cs="Calibri"/>
                <w:b/>
                <w:lang w:eastAsia="pl-PL"/>
              </w:rPr>
              <w:t>S</w:t>
            </w:r>
          </w:p>
        </w:tc>
      </w:tr>
      <w:tr w:rsidR="00E27323" w:rsidRPr="0054219A" w14:paraId="79F0584B" w14:textId="77777777" w:rsidTr="434064AB">
        <w:tc>
          <w:tcPr>
            <w:tcW w:w="1320" w:type="dxa"/>
            <w:shd w:val="clear" w:color="auto" w:fill="auto"/>
            <w:vAlign w:val="bottom"/>
          </w:tcPr>
          <w:p w14:paraId="06ABEF3B"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D055AD7" w14:textId="44CB70C9" w:rsidR="00E27323" w:rsidRPr="00D061CB" w:rsidRDefault="00E27323" w:rsidP="00E27323">
            <w:pPr>
              <w:spacing w:after="0" w:line="240" w:lineRule="auto"/>
              <w:rPr>
                <w:rFonts w:ascii="Calibri" w:eastAsia="Times New Roman" w:hAnsi="Calibri" w:cs="Calibri"/>
                <w:bCs/>
                <w:lang w:eastAsia="pl-PL"/>
              </w:rPr>
            </w:pPr>
            <w:r w:rsidRPr="00D061CB">
              <w:rPr>
                <w:rFonts w:ascii="Calibri" w:hAnsi="Calibri" w:cs="Calibri"/>
                <w:color w:val="000000"/>
              </w:rPr>
              <w:t>Platforma powinna obsługiwać języki: polski, angielski, francuski, niemiecki, włoski, hiszpański, ukraiński, rosyjski.</w:t>
            </w:r>
          </w:p>
        </w:tc>
        <w:tc>
          <w:tcPr>
            <w:tcW w:w="2005" w:type="dxa"/>
            <w:vAlign w:val="center"/>
          </w:tcPr>
          <w:p w14:paraId="217AAA9F" w14:textId="7BDAC3E1" w:rsidR="00E27323" w:rsidRPr="005F5D37" w:rsidRDefault="00E27323" w:rsidP="00E27323">
            <w:pPr>
              <w:spacing w:after="0" w:line="240" w:lineRule="auto"/>
              <w:ind w:firstLineChars="100" w:firstLine="221"/>
              <w:jc w:val="center"/>
              <w:rPr>
                <w:rFonts w:ascii="Calibri" w:eastAsia="Times New Roman" w:hAnsi="Calibri" w:cs="Calibri"/>
                <w:b/>
                <w:bCs/>
                <w:highlight w:val="cyan"/>
                <w:lang w:eastAsia="pl-PL"/>
              </w:rPr>
            </w:pPr>
            <w:r w:rsidRPr="0074240C">
              <w:rPr>
                <w:rFonts w:ascii="Calibri" w:eastAsia="Times New Roman" w:hAnsi="Calibri" w:cs="Calibri"/>
                <w:b/>
                <w:bCs/>
                <w:lang w:eastAsia="pl-PL"/>
              </w:rPr>
              <w:t>S</w:t>
            </w:r>
          </w:p>
        </w:tc>
      </w:tr>
      <w:tr w:rsidR="00E27323" w:rsidRPr="0054219A" w14:paraId="6D635E87" w14:textId="77777777" w:rsidTr="434064AB">
        <w:tc>
          <w:tcPr>
            <w:tcW w:w="1320" w:type="dxa"/>
            <w:shd w:val="clear" w:color="auto" w:fill="auto"/>
            <w:vAlign w:val="bottom"/>
          </w:tcPr>
          <w:p w14:paraId="4366D0D2"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A65DC22" w14:textId="2AB39458" w:rsidR="00E27323" w:rsidRPr="0054219A" w:rsidRDefault="00E27323" w:rsidP="00E27323">
            <w:pPr>
              <w:spacing w:after="0" w:line="240" w:lineRule="auto"/>
              <w:rPr>
                <w:rFonts w:ascii="Calibri" w:eastAsia="Times New Roman" w:hAnsi="Calibri" w:cs="Calibri"/>
                <w:bCs/>
                <w:lang w:eastAsia="pl-PL"/>
              </w:rPr>
            </w:pPr>
            <w:r>
              <w:rPr>
                <w:rFonts w:ascii="Calibri" w:hAnsi="Calibri" w:cs="Calibri"/>
                <w:color w:val="000000"/>
              </w:rPr>
              <w:t xml:space="preserve">Instrukcja obsługi systemu administratora, wykładowcy i studenta zostanie udostępniona w języku polskim. Dodatkowo akceptowalne są zewnętrzne systemy pomocy dostępne np. w języku angielskim. </w:t>
            </w:r>
          </w:p>
        </w:tc>
        <w:tc>
          <w:tcPr>
            <w:tcW w:w="2005" w:type="dxa"/>
            <w:vAlign w:val="center"/>
          </w:tcPr>
          <w:p w14:paraId="10BAE802" w14:textId="272EEEEB"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2B6923">
              <w:rPr>
                <w:rFonts w:ascii="Calibri" w:eastAsia="Times New Roman" w:hAnsi="Calibri" w:cs="Calibri"/>
                <w:b/>
                <w:bCs/>
                <w:lang w:eastAsia="pl-PL"/>
              </w:rPr>
              <w:t>S</w:t>
            </w:r>
          </w:p>
        </w:tc>
      </w:tr>
      <w:tr w:rsidR="00E27323" w:rsidRPr="0054219A" w14:paraId="0CD2BE84" w14:textId="77777777" w:rsidTr="434064AB">
        <w:tc>
          <w:tcPr>
            <w:tcW w:w="1320" w:type="dxa"/>
            <w:shd w:val="clear" w:color="auto" w:fill="auto"/>
            <w:vAlign w:val="bottom"/>
          </w:tcPr>
          <w:p w14:paraId="4AF57B8A"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6914AC1" w14:textId="5731DBC5" w:rsidR="00E27323" w:rsidRPr="0054219A" w:rsidRDefault="00E27323" w:rsidP="00E27323">
            <w:pPr>
              <w:spacing w:after="0" w:line="240" w:lineRule="auto"/>
              <w:rPr>
                <w:rFonts w:ascii="Calibri" w:eastAsia="Times New Roman" w:hAnsi="Calibri" w:cs="Calibri"/>
                <w:bCs/>
                <w:lang w:eastAsia="pl-PL"/>
              </w:rPr>
            </w:pPr>
            <w:r w:rsidRPr="00D061CB">
              <w:rPr>
                <w:rFonts w:ascii="Calibri" w:hAnsi="Calibri" w:cs="Calibri"/>
                <w:color w:val="000000"/>
              </w:rPr>
              <w:t>Producent platformy zapewnia dostęp online do narzędzia obrazującego status „żywotności” serwera, gdzie na żywo można sprawdzić aktualny status i historię, aktualne informacje o awariach i ich rozwiązaniach. Platforma daje możliwość wykorzystania dedykowanych kanałów RSS w celu sprawdzenia dostępności usług.</w:t>
            </w:r>
            <w:r>
              <w:rPr>
                <w:rFonts w:ascii="Calibri" w:hAnsi="Calibri" w:cs="Calibri"/>
                <w:color w:val="000000"/>
              </w:rPr>
              <w:t xml:space="preserve"> </w:t>
            </w:r>
          </w:p>
        </w:tc>
        <w:tc>
          <w:tcPr>
            <w:tcW w:w="2005" w:type="dxa"/>
            <w:vAlign w:val="center"/>
          </w:tcPr>
          <w:p w14:paraId="4EED9DFC" w14:textId="63CF0C8E" w:rsidR="00E27323" w:rsidRPr="0054219A" w:rsidRDefault="00E27323" w:rsidP="00E27323">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2B0D64" w:rsidRPr="0054219A" w14:paraId="1E04F3EE" w14:textId="77777777" w:rsidTr="434064AB">
        <w:tc>
          <w:tcPr>
            <w:tcW w:w="15340" w:type="dxa"/>
            <w:gridSpan w:val="3"/>
            <w:shd w:val="clear" w:color="auto" w:fill="auto"/>
            <w:vAlign w:val="bottom"/>
          </w:tcPr>
          <w:p w14:paraId="041E6B3F" w14:textId="2A89B423" w:rsidR="002B0D64" w:rsidRPr="0054219A" w:rsidRDefault="002B0D64" w:rsidP="006C52D5">
            <w:pPr>
              <w:spacing w:after="0" w:line="240" w:lineRule="auto"/>
              <w:ind w:firstLineChars="100" w:firstLine="221"/>
              <w:jc w:val="center"/>
              <w:rPr>
                <w:rFonts w:ascii="Calibri" w:eastAsia="Times New Roman" w:hAnsi="Calibri" w:cs="Calibri"/>
                <w:b/>
                <w:bCs/>
                <w:lang w:eastAsia="pl-PL"/>
              </w:rPr>
            </w:pPr>
            <w:r>
              <w:rPr>
                <w:rFonts w:ascii="Calibri" w:eastAsia="Times New Roman" w:hAnsi="Calibri" w:cs="Calibri"/>
                <w:b/>
                <w:bCs/>
                <w:lang w:eastAsia="pl-PL"/>
              </w:rPr>
              <w:t>MOŻLIWOŚ</w:t>
            </w:r>
            <w:r w:rsidR="006C52D5">
              <w:rPr>
                <w:rFonts w:ascii="Calibri" w:eastAsia="Times New Roman" w:hAnsi="Calibri" w:cs="Calibri"/>
                <w:b/>
                <w:bCs/>
                <w:lang w:eastAsia="pl-PL"/>
              </w:rPr>
              <w:t>C</w:t>
            </w:r>
            <w:r>
              <w:rPr>
                <w:rFonts w:ascii="Calibri" w:eastAsia="Times New Roman" w:hAnsi="Calibri" w:cs="Calibri"/>
                <w:b/>
                <w:bCs/>
                <w:lang w:eastAsia="pl-PL"/>
              </w:rPr>
              <w:t>I INTEGRACYJNE</w:t>
            </w:r>
            <w:r w:rsidR="007B03ED">
              <w:rPr>
                <w:rFonts w:ascii="Calibri" w:eastAsia="Times New Roman" w:hAnsi="Calibri" w:cs="Calibri"/>
                <w:b/>
                <w:bCs/>
                <w:lang w:eastAsia="pl-PL"/>
              </w:rPr>
              <w:t xml:space="preserve"> PLATFORMY</w:t>
            </w:r>
            <w:r w:rsidR="006A7AA4">
              <w:rPr>
                <w:rFonts w:ascii="Calibri" w:eastAsia="Times New Roman" w:hAnsi="Calibri" w:cs="Calibri"/>
                <w:b/>
                <w:bCs/>
                <w:lang w:eastAsia="pl-PL"/>
              </w:rPr>
              <w:t xml:space="preserve"> /ZABEZPIECZENIA</w:t>
            </w:r>
          </w:p>
        </w:tc>
      </w:tr>
      <w:tr w:rsidR="008050AF" w:rsidRPr="0054219A" w14:paraId="7A80AAD7" w14:textId="77777777" w:rsidTr="434064AB">
        <w:tc>
          <w:tcPr>
            <w:tcW w:w="1320" w:type="dxa"/>
            <w:shd w:val="clear" w:color="auto" w:fill="auto"/>
            <w:vAlign w:val="bottom"/>
          </w:tcPr>
          <w:p w14:paraId="5669E1F2" w14:textId="77777777" w:rsidR="008050AF" w:rsidRPr="0054219A" w:rsidRDefault="008050AF" w:rsidP="008050AF">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70DD5A9" w14:textId="098708B6" w:rsidR="008050AF" w:rsidRPr="0054219A" w:rsidRDefault="008050AF" w:rsidP="008050AF">
            <w:pPr>
              <w:spacing w:after="0" w:line="240" w:lineRule="auto"/>
              <w:rPr>
                <w:rFonts w:ascii="Calibri" w:eastAsia="Times New Roman" w:hAnsi="Calibri" w:cs="Calibri"/>
                <w:bCs/>
                <w:lang w:eastAsia="pl-PL"/>
              </w:rPr>
            </w:pPr>
            <w:r w:rsidRPr="007E7F24">
              <w:rPr>
                <w:rFonts w:ascii="Calibri" w:eastAsia="Times New Roman" w:hAnsi="Calibri" w:cs="Calibri"/>
                <w:bCs/>
                <w:lang w:eastAsia="pl-PL"/>
              </w:rPr>
              <w:t>Platforma zawiera mechanizmy umożliwiające pojedyncze logowanie (SSO), umożliwiające użytkownikom przechodzenie z jednej aplikacji do drugiej, bez konieczności ponownego logowania, w szczególności mechanizmy: zgodne z SAML2.0, zgodne z Ac</w:t>
            </w:r>
            <w:r>
              <w:rPr>
                <w:rFonts w:ascii="Calibri" w:eastAsia="Times New Roman" w:hAnsi="Calibri" w:cs="Calibri"/>
                <w:bCs/>
                <w:lang w:eastAsia="pl-PL"/>
              </w:rPr>
              <w:t>tive Directory, zgodne z LDAP.</w:t>
            </w:r>
          </w:p>
        </w:tc>
        <w:tc>
          <w:tcPr>
            <w:tcW w:w="2005" w:type="dxa"/>
            <w:vAlign w:val="center"/>
          </w:tcPr>
          <w:p w14:paraId="28CA7895" w14:textId="1C65E50B" w:rsidR="008050AF" w:rsidRPr="0074240C" w:rsidRDefault="008050AF" w:rsidP="008050AF">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8050AF" w:rsidRPr="0054219A" w14:paraId="2C973BA8" w14:textId="77777777" w:rsidTr="434064AB">
        <w:tc>
          <w:tcPr>
            <w:tcW w:w="1320" w:type="dxa"/>
            <w:shd w:val="clear" w:color="auto" w:fill="auto"/>
            <w:vAlign w:val="bottom"/>
          </w:tcPr>
          <w:p w14:paraId="5C2167A1" w14:textId="77777777" w:rsidR="008050AF" w:rsidRPr="0054219A" w:rsidRDefault="008050AF" w:rsidP="008050AF">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891839A" w14:textId="21627580" w:rsidR="008050AF" w:rsidRPr="0054219A" w:rsidRDefault="008050AF" w:rsidP="008A6B23">
            <w:pPr>
              <w:spacing w:after="0" w:line="240" w:lineRule="auto"/>
              <w:rPr>
                <w:rFonts w:ascii="Calibri" w:eastAsia="Times New Roman" w:hAnsi="Calibri" w:cs="Calibri"/>
                <w:bCs/>
                <w:lang w:eastAsia="pl-PL"/>
              </w:rPr>
            </w:pPr>
            <w:r w:rsidRPr="0054219A">
              <w:rPr>
                <w:rFonts w:ascii="Calibri" w:eastAsia="Times New Roman" w:hAnsi="Calibri" w:cs="Calibri"/>
                <w:bCs/>
                <w:lang w:eastAsia="pl-PL"/>
              </w:rPr>
              <w:t>Platforma obsługuje integrację z systemami lub aplikacjami zewnętrznymi</w:t>
            </w:r>
            <w:r w:rsidR="002B690E">
              <w:rPr>
                <w:rFonts w:ascii="Calibri" w:eastAsia="Times New Roman" w:hAnsi="Calibri" w:cs="Calibri"/>
                <w:bCs/>
                <w:lang w:eastAsia="pl-PL"/>
              </w:rPr>
              <w:t xml:space="preserve"> (na przykład systemami dziekanatowymi)</w:t>
            </w:r>
            <w:r w:rsidRPr="0054219A">
              <w:rPr>
                <w:rFonts w:ascii="Calibri" w:eastAsia="Times New Roman" w:hAnsi="Calibri" w:cs="Calibri"/>
                <w:bCs/>
                <w:lang w:eastAsia="pl-PL"/>
              </w:rPr>
              <w:t>, w tym innych producentów, tzn. obsługuje otwarte standardy, w tym LTI i udostępnia API.</w:t>
            </w:r>
            <w:r>
              <w:rPr>
                <w:rFonts w:ascii="Calibri" w:eastAsia="Times New Roman" w:hAnsi="Calibri" w:cs="Calibri"/>
                <w:bCs/>
                <w:lang w:eastAsia="pl-PL"/>
              </w:rPr>
              <w:t xml:space="preserve"> </w:t>
            </w:r>
            <w:r w:rsidR="008A6B23">
              <w:rPr>
                <w:rFonts w:ascii="Calibri" w:eastAsia="Times New Roman" w:hAnsi="Calibri" w:cs="Calibri"/>
                <w:bCs/>
                <w:lang w:eastAsia="pl-PL"/>
              </w:rPr>
              <w:t>Dokumentacja API powinna być ogólnodostępna.</w:t>
            </w:r>
          </w:p>
        </w:tc>
        <w:tc>
          <w:tcPr>
            <w:tcW w:w="2005" w:type="dxa"/>
            <w:vAlign w:val="center"/>
          </w:tcPr>
          <w:p w14:paraId="517264F0" w14:textId="08C61C9C" w:rsidR="008050AF" w:rsidRPr="0054219A" w:rsidRDefault="008050AF" w:rsidP="008050AF">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2B690E" w:rsidRPr="0054219A" w14:paraId="235C76B8" w14:textId="77777777" w:rsidTr="434064AB">
        <w:tc>
          <w:tcPr>
            <w:tcW w:w="1320" w:type="dxa"/>
            <w:shd w:val="clear" w:color="auto" w:fill="auto"/>
            <w:vAlign w:val="bottom"/>
          </w:tcPr>
          <w:p w14:paraId="34DE478D" w14:textId="77777777" w:rsidR="002B690E" w:rsidRPr="0054219A" w:rsidRDefault="002B690E" w:rsidP="002B690E">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E6BC3D0" w14:textId="064AD5DD" w:rsidR="002B690E" w:rsidRPr="0054219A" w:rsidRDefault="002B690E" w:rsidP="002B690E">
            <w:pPr>
              <w:spacing w:after="0" w:line="240" w:lineRule="auto"/>
              <w:rPr>
                <w:rFonts w:ascii="Calibri" w:eastAsia="Times New Roman" w:hAnsi="Calibri" w:cs="Calibri"/>
                <w:bCs/>
                <w:lang w:eastAsia="pl-PL"/>
              </w:rPr>
            </w:pPr>
            <w:r w:rsidRPr="0054219A">
              <w:rPr>
                <w:rFonts w:ascii="Calibri" w:eastAsia="Times New Roman" w:hAnsi="Calibri" w:cs="Calibri"/>
                <w:bCs/>
                <w:lang w:eastAsia="pl-PL"/>
              </w:rPr>
              <w:t>Platforma powinna posiadać rozbudowane interfejsy API pozwalające na tworzenie, aktualizację, usuwanie, przywracanie informacji w ramach głównych elementów platformy, takich jak kursy, użytkownicy, grupy.</w:t>
            </w:r>
          </w:p>
        </w:tc>
        <w:tc>
          <w:tcPr>
            <w:tcW w:w="2005" w:type="dxa"/>
            <w:vAlign w:val="center"/>
          </w:tcPr>
          <w:p w14:paraId="1743E95E" w14:textId="7FFB24E5" w:rsidR="002B690E" w:rsidRPr="0074240C" w:rsidRDefault="002B690E" w:rsidP="002B690E">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2B690E" w:rsidRPr="0054219A" w14:paraId="4C3A8951" w14:textId="77777777" w:rsidTr="434064AB">
        <w:tc>
          <w:tcPr>
            <w:tcW w:w="1320" w:type="dxa"/>
            <w:shd w:val="clear" w:color="auto" w:fill="auto"/>
            <w:vAlign w:val="bottom"/>
          </w:tcPr>
          <w:p w14:paraId="1BB9E789" w14:textId="77777777" w:rsidR="002B690E" w:rsidRPr="0054219A" w:rsidRDefault="002B690E" w:rsidP="002B690E">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5F43814" w14:textId="1F4BD3A8" w:rsidR="002B690E" w:rsidRPr="00020AA8" w:rsidRDefault="002B690E" w:rsidP="434064AB">
            <w:pPr>
              <w:spacing w:after="0" w:line="240" w:lineRule="auto"/>
              <w:rPr>
                <w:rFonts w:ascii="Calibri" w:eastAsia="Times New Roman" w:hAnsi="Calibri" w:cs="Calibri"/>
                <w:strike/>
                <w:color w:val="FF0000"/>
                <w:lang w:eastAsia="pl-PL"/>
              </w:rPr>
            </w:pPr>
            <w:r w:rsidRPr="00020AA8">
              <w:rPr>
                <w:rFonts w:ascii="Calibri" w:eastAsia="Times New Roman" w:hAnsi="Calibri" w:cs="Calibri"/>
                <w:strike/>
                <w:color w:val="FF0000"/>
                <w:lang w:eastAsia="pl-PL"/>
              </w:rPr>
              <w:t>Platforma wspiera interfejsy API obsługujące wywołania funkcji Java po stronie serwera (zdalne wywoływanie procedur za pośrednictwem usługi REST lub Web Services).</w:t>
            </w:r>
            <w:r w:rsidR="00020AA8">
              <w:t xml:space="preserve"> </w:t>
            </w:r>
            <w:r w:rsidR="00020AA8" w:rsidRPr="00020AA8">
              <w:rPr>
                <w:rFonts w:ascii="Calibri" w:eastAsia="Times New Roman" w:hAnsi="Calibri" w:cs="Calibri"/>
                <w:color w:val="FF0000"/>
                <w:lang w:eastAsia="pl-PL"/>
              </w:rPr>
              <w:t>Platforma powinna mieć wbudowane interfejsy API, w celu umożliwienia zdalnego wywoływania procedur za pośrednictwem usług REST lub Web Services</w:t>
            </w:r>
          </w:p>
        </w:tc>
        <w:tc>
          <w:tcPr>
            <w:tcW w:w="2005" w:type="dxa"/>
            <w:vAlign w:val="center"/>
          </w:tcPr>
          <w:p w14:paraId="451831C7" w14:textId="6851448C" w:rsidR="002B690E" w:rsidRPr="0074240C" w:rsidRDefault="002B690E" w:rsidP="002B690E">
            <w:pPr>
              <w:spacing w:after="0" w:line="240" w:lineRule="auto"/>
              <w:ind w:firstLineChars="100" w:firstLine="221"/>
              <w:jc w:val="center"/>
              <w:rPr>
                <w:rFonts w:ascii="Calibri" w:eastAsia="Times New Roman" w:hAnsi="Calibri" w:cs="Calibri"/>
                <w:b/>
                <w:bCs/>
                <w:lang w:eastAsia="pl-PL"/>
              </w:rPr>
            </w:pPr>
            <w:r w:rsidRPr="0074240C">
              <w:rPr>
                <w:rFonts w:ascii="Calibri" w:eastAsia="Times New Roman" w:hAnsi="Calibri" w:cs="Calibri"/>
                <w:b/>
                <w:bCs/>
                <w:lang w:eastAsia="pl-PL"/>
              </w:rPr>
              <w:t>S</w:t>
            </w:r>
          </w:p>
        </w:tc>
      </w:tr>
      <w:tr w:rsidR="00211C8A" w:rsidRPr="0054219A" w14:paraId="144F8D99" w14:textId="77777777" w:rsidTr="434064AB">
        <w:tc>
          <w:tcPr>
            <w:tcW w:w="15340" w:type="dxa"/>
            <w:gridSpan w:val="3"/>
            <w:shd w:val="clear" w:color="auto" w:fill="auto"/>
            <w:vAlign w:val="bottom"/>
          </w:tcPr>
          <w:p w14:paraId="74B6650D" w14:textId="3BB2F442" w:rsidR="00211C8A" w:rsidRPr="002B6923" w:rsidRDefault="00211C8A" w:rsidP="00211C8A">
            <w:pPr>
              <w:spacing w:after="0" w:line="240" w:lineRule="auto"/>
              <w:ind w:firstLineChars="100" w:firstLine="221"/>
              <w:jc w:val="center"/>
              <w:rPr>
                <w:rFonts w:ascii="Calibri" w:eastAsia="Times New Roman" w:hAnsi="Calibri" w:cs="Calibri"/>
                <w:b/>
                <w:bCs/>
                <w:lang w:eastAsia="pl-PL"/>
              </w:rPr>
            </w:pPr>
            <w:r w:rsidRPr="002B6923">
              <w:rPr>
                <w:b/>
              </w:rPr>
              <w:t>KATALOG APLIKACJI I NARZĘDZI DOSTAWCÓW ZEWNĘTRZNYCH </w:t>
            </w:r>
          </w:p>
        </w:tc>
      </w:tr>
      <w:tr w:rsidR="00E27323" w:rsidRPr="0054219A" w14:paraId="3CD35B68" w14:textId="77777777" w:rsidTr="434064AB">
        <w:tc>
          <w:tcPr>
            <w:tcW w:w="1320" w:type="dxa"/>
            <w:shd w:val="clear" w:color="auto" w:fill="auto"/>
            <w:vAlign w:val="bottom"/>
          </w:tcPr>
          <w:p w14:paraId="00FABA64"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DCD4DF2" w14:textId="5827520C" w:rsidR="00E27323" w:rsidRPr="002B6923" w:rsidRDefault="00E27323" w:rsidP="00E27323">
            <w:pPr>
              <w:spacing w:after="0" w:line="240" w:lineRule="auto"/>
              <w:rPr>
                <w:rFonts w:ascii="Calibri" w:eastAsia="Times New Roman" w:hAnsi="Calibri" w:cs="Calibri"/>
                <w:bCs/>
                <w:lang w:eastAsia="pl-PL"/>
              </w:rPr>
            </w:pPr>
            <w:r w:rsidRPr="00357372">
              <w:rPr>
                <w:rFonts w:ascii="Calibri" w:hAnsi="Calibri" w:cs="Calibri"/>
                <w:color w:val="000000"/>
              </w:rPr>
              <w:t>Platforma powinna umożliwiać rozszerzenie funkcjonalności poprzez integrację z zewnętrznymi usługami</w:t>
            </w:r>
            <w:r w:rsidR="00E52567" w:rsidRPr="00357372">
              <w:rPr>
                <w:rFonts w:ascii="Calibri" w:hAnsi="Calibri" w:cs="Calibri"/>
                <w:color w:val="000000"/>
              </w:rPr>
              <w:t xml:space="preserve">, </w:t>
            </w:r>
            <w:r w:rsidR="00463106" w:rsidRPr="00357372">
              <w:rPr>
                <w:rFonts w:ascii="Calibri" w:hAnsi="Calibri" w:cs="Calibri"/>
                <w:color w:val="000000"/>
              </w:rPr>
              <w:t>w tym</w:t>
            </w:r>
            <w:r w:rsidR="00BA2FCC">
              <w:rPr>
                <w:rFonts w:ascii="Calibri" w:hAnsi="Calibri" w:cs="Calibri"/>
                <w:color w:val="000000"/>
              </w:rPr>
              <w:t xml:space="preserve"> </w:t>
            </w:r>
            <w:r w:rsidRPr="00357372">
              <w:rPr>
                <w:rFonts w:ascii="Calibri" w:hAnsi="Calibri" w:cs="Calibri"/>
                <w:color w:val="000000"/>
              </w:rPr>
              <w:t>poprzez protokół LTI</w:t>
            </w:r>
            <w:r w:rsidR="00E52567" w:rsidRPr="00357372">
              <w:rPr>
                <w:rFonts w:ascii="Calibri" w:hAnsi="Calibri" w:cs="Calibri"/>
                <w:color w:val="000000"/>
              </w:rPr>
              <w:t xml:space="preserve">, </w:t>
            </w:r>
            <w:r w:rsidRPr="00357372">
              <w:rPr>
                <w:rFonts w:ascii="Calibri" w:hAnsi="Calibri" w:cs="Calibri"/>
                <w:color w:val="000000"/>
              </w:rPr>
              <w:t xml:space="preserve"> API. Producent / dostawca platformy powinien udostępnić katalog przetestowanych i zweryfikowanych aplikacji i narzędzi firm zewnętrznych (firm trzecich).</w:t>
            </w:r>
            <w:r>
              <w:rPr>
                <w:rFonts w:ascii="Calibri" w:hAnsi="Calibri" w:cs="Calibri"/>
                <w:color w:val="000000"/>
              </w:rPr>
              <w:t xml:space="preserve">   </w:t>
            </w:r>
          </w:p>
        </w:tc>
        <w:tc>
          <w:tcPr>
            <w:tcW w:w="2005" w:type="dxa"/>
            <w:shd w:val="clear" w:color="auto" w:fill="auto"/>
            <w:vAlign w:val="center"/>
          </w:tcPr>
          <w:p w14:paraId="3833F88F" w14:textId="778380FB" w:rsidR="00E27323" w:rsidRPr="002B6923" w:rsidRDefault="00E66F35" w:rsidP="00E27323">
            <w:pPr>
              <w:spacing w:after="0" w:line="240" w:lineRule="auto"/>
              <w:ind w:firstLineChars="100" w:firstLine="221"/>
              <w:jc w:val="center"/>
              <w:rPr>
                <w:rFonts w:ascii="Calibri" w:eastAsia="Times New Roman" w:hAnsi="Calibri" w:cs="Calibri"/>
                <w:b/>
                <w:bCs/>
                <w:lang w:eastAsia="pl-PL"/>
              </w:rPr>
            </w:pPr>
            <w:r>
              <w:rPr>
                <w:rFonts w:ascii="Calibri" w:hAnsi="Calibri" w:cs="Calibri"/>
                <w:b/>
                <w:bCs/>
                <w:color w:val="000000"/>
              </w:rPr>
              <w:t>S</w:t>
            </w:r>
          </w:p>
        </w:tc>
      </w:tr>
      <w:tr w:rsidR="00211C8A" w:rsidRPr="0054219A" w14:paraId="12903395" w14:textId="51F05C99" w:rsidTr="434064AB">
        <w:tc>
          <w:tcPr>
            <w:tcW w:w="15340" w:type="dxa"/>
            <w:gridSpan w:val="3"/>
            <w:shd w:val="clear" w:color="auto" w:fill="BFBFBF" w:themeFill="background1" w:themeFillShade="BF"/>
            <w:vAlign w:val="center"/>
            <w:hideMark/>
          </w:tcPr>
          <w:p w14:paraId="0D1D2DE1" w14:textId="22303DC8" w:rsidR="00211C8A" w:rsidRPr="0054219A" w:rsidRDefault="00E27323" w:rsidP="00211C8A">
            <w:pPr>
              <w:spacing w:after="0" w:line="240" w:lineRule="auto"/>
              <w:rPr>
                <w:rFonts w:ascii="Calibri" w:eastAsia="Times New Roman" w:hAnsi="Calibri" w:cs="Calibri"/>
                <w:b/>
                <w:bCs/>
                <w:lang w:eastAsia="pl-PL"/>
              </w:rPr>
            </w:pPr>
            <w:r w:rsidRPr="00E27323">
              <w:rPr>
                <w:rFonts w:ascii="Calibri" w:eastAsia="Times New Roman" w:hAnsi="Calibri" w:cs="Calibri"/>
                <w:b/>
                <w:bCs/>
                <w:lang w:eastAsia="pl-PL"/>
              </w:rPr>
              <w:t>INTERFEJS UŻYTKOWNIKA</w:t>
            </w:r>
          </w:p>
        </w:tc>
      </w:tr>
      <w:tr w:rsidR="00211C8A" w:rsidRPr="0054219A" w14:paraId="219DC514" w14:textId="77777777" w:rsidTr="434064AB">
        <w:tc>
          <w:tcPr>
            <w:tcW w:w="15340" w:type="dxa"/>
            <w:gridSpan w:val="3"/>
            <w:shd w:val="clear" w:color="auto" w:fill="auto"/>
            <w:vAlign w:val="center"/>
          </w:tcPr>
          <w:p w14:paraId="2410551B" w14:textId="77B708FC" w:rsidR="00211C8A" w:rsidRPr="0054219A" w:rsidRDefault="00211C8A" w:rsidP="00211C8A">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STRONA STARTOWA I LOGOWANIA</w:t>
            </w:r>
          </w:p>
        </w:tc>
      </w:tr>
      <w:tr w:rsidR="00E27323" w:rsidRPr="0054219A" w14:paraId="6A708DC4" w14:textId="77777777" w:rsidTr="434064AB">
        <w:tc>
          <w:tcPr>
            <w:tcW w:w="1320" w:type="dxa"/>
            <w:shd w:val="clear" w:color="auto" w:fill="auto"/>
            <w:vAlign w:val="center"/>
          </w:tcPr>
          <w:p w14:paraId="4885B9E3" w14:textId="77777777" w:rsidR="00E27323" w:rsidRDefault="00E27323" w:rsidP="00E27323">
            <w:pPr>
              <w:pStyle w:val="Akapitzlist"/>
              <w:numPr>
                <w:ilvl w:val="0"/>
                <w:numId w:val="12"/>
              </w:numPr>
              <w:spacing w:after="0" w:line="240" w:lineRule="auto"/>
              <w:ind w:left="0" w:firstLine="0"/>
              <w:jc w:val="center"/>
              <w:rPr>
                <w:rFonts w:ascii="Calibri" w:eastAsia="Times New Roman" w:hAnsi="Calibri" w:cs="Calibri"/>
                <w:b/>
                <w:bCs/>
                <w:lang w:eastAsia="pl-PL"/>
              </w:rPr>
            </w:pPr>
          </w:p>
        </w:tc>
        <w:tc>
          <w:tcPr>
            <w:tcW w:w="12015" w:type="dxa"/>
            <w:shd w:val="clear" w:color="auto" w:fill="auto"/>
            <w:vAlign w:val="bottom"/>
          </w:tcPr>
          <w:p w14:paraId="4D390BE3" w14:textId="7703C90E" w:rsidR="00E27323" w:rsidRDefault="00E27323" w:rsidP="00E27323">
            <w:pPr>
              <w:spacing w:after="0" w:line="240" w:lineRule="auto"/>
              <w:rPr>
                <w:rFonts w:ascii="Calibri" w:eastAsia="Times New Roman" w:hAnsi="Calibri" w:cs="Calibri"/>
                <w:b/>
                <w:bCs/>
                <w:lang w:eastAsia="pl-PL"/>
              </w:rPr>
            </w:pPr>
            <w:r>
              <w:rPr>
                <w:rFonts w:ascii="Calibri" w:hAnsi="Calibri" w:cs="Calibri"/>
                <w:color w:val="000000"/>
              </w:rPr>
              <w:t xml:space="preserve">Platforma LMS posiada stronę logowania, która jest edytowalna co najmniej w zakresie umożliwiającym personalizację instytucjonalną (logotyp, nazwa uczelni). </w:t>
            </w:r>
          </w:p>
        </w:tc>
        <w:tc>
          <w:tcPr>
            <w:tcW w:w="2005" w:type="dxa"/>
            <w:shd w:val="clear" w:color="auto" w:fill="auto"/>
            <w:vAlign w:val="center"/>
          </w:tcPr>
          <w:p w14:paraId="4796420B" w14:textId="5F888725" w:rsidR="00E27323" w:rsidRPr="00E27323" w:rsidRDefault="00E27323" w:rsidP="00E27323">
            <w:pPr>
              <w:spacing w:after="0" w:line="240" w:lineRule="auto"/>
              <w:jc w:val="center"/>
              <w:rPr>
                <w:rFonts w:ascii="Calibri" w:eastAsia="Times New Roman" w:hAnsi="Calibri" w:cs="Calibri"/>
                <w:b/>
                <w:bCs/>
                <w:lang w:eastAsia="pl-PL"/>
              </w:rPr>
            </w:pPr>
            <w:r w:rsidRPr="00E27323">
              <w:rPr>
                <w:rFonts w:ascii="Calibri" w:hAnsi="Calibri" w:cs="Calibri"/>
                <w:b/>
                <w:bCs/>
                <w:color w:val="000000"/>
              </w:rPr>
              <w:t>S</w:t>
            </w:r>
          </w:p>
        </w:tc>
      </w:tr>
      <w:tr w:rsidR="00E27323" w:rsidRPr="0054219A" w14:paraId="190D3CE9" w14:textId="77777777" w:rsidTr="434064AB">
        <w:tc>
          <w:tcPr>
            <w:tcW w:w="1320" w:type="dxa"/>
            <w:shd w:val="clear" w:color="auto" w:fill="auto"/>
            <w:vAlign w:val="center"/>
          </w:tcPr>
          <w:p w14:paraId="7DD57B88" w14:textId="77777777" w:rsidR="00E27323" w:rsidRDefault="00E27323" w:rsidP="00E27323">
            <w:pPr>
              <w:pStyle w:val="Akapitzlist"/>
              <w:numPr>
                <w:ilvl w:val="0"/>
                <w:numId w:val="12"/>
              </w:numPr>
              <w:spacing w:after="0" w:line="240" w:lineRule="auto"/>
              <w:ind w:left="0" w:firstLine="0"/>
              <w:jc w:val="center"/>
              <w:rPr>
                <w:rFonts w:ascii="Calibri" w:eastAsia="Times New Roman" w:hAnsi="Calibri" w:cs="Calibri"/>
                <w:b/>
                <w:bCs/>
                <w:lang w:eastAsia="pl-PL"/>
              </w:rPr>
            </w:pPr>
          </w:p>
        </w:tc>
        <w:tc>
          <w:tcPr>
            <w:tcW w:w="12015" w:type="dxa"/>
            <w:shd w:val="clear" w:color="auto" w:fill="auto"/>
            <w:vAlign w:val="bottom"/>
          </w:tcPr>
          <w:p w14:paraId="01F0F989" w14:textId="36644081" w:rsidR="00E27323" w:rsidRPr="0054219A"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umożliwia wybór strony, która będzie wyświetlana użytkownikom po zalogowaniu, tzw. strony startowej. Do wyboru jako strona startowa powinny być co najmniej: strona instytucjonalna, widok kursów, widok strumienia aktywności. </w:t>
            </w:r>
          </w:p>
        </w:tc>
        <w:tc>
          <w:tcPr>
            <w:tcW w:w="2005" w:type="dxa"/>
            <w:shd w:val="clear" w:color="auto" w:fill="auto"/>
            <w:vAlign w:val="center"/>
          </w:tcPr>
          <w:p w14:paraId="14A1AA41" w14:textId="34A5A0EF" w:rsidR="00E27323" w:rsidRPr="00E27323" w:rsidRDefault="00E27323" w:rsidP="00E27323">
            <w:pPr>
              <w:spacing w:after="0" w:line="240" w:lineRule="auto"/>
              <w:jc w:val="center"/>
              <w:rPr>
                <w:rFonts w:ascii="Calibri" w:eastAsia="Times New Roman" w:hAnsi="Calibri" w:cs="Calibri"/>
                <w:b/>
                <w:bCs/>
                <w:lang w:eastAsia="pl-PL"/>
              </w:rPr>
            </w:pPr>
            <w:r w:rsidRPr="00E27323">
              <w:rPr>
                <w:rFonts w:ascii="Calibri" w:hAnsi="Calibri" w:cs="Calibri"/>
                <w:b/>
                <w:bCs/>
                <w:color w:val="000000"/>
              </w:rPr>
              <w:t>S</w:t>
            </w:r>
          </w:p>
        </w:tc>
      </w:tr>
      <w:tr w:rsidR="00E27323" w:rsidRPr="0054219A" w14:paraId="494B8F9A" w14:textId="77777777" w:rsidTr="434064AB">
        <w:tc>
          <w:tcPr>
            <w:tcW w:w="1320" w:type="dxa"/>
            <w:shd w:val="clear" w:color="auto" w:fill="auto"/>
            <w:vAlign w:val="center"/>
          </w:tcPr>
          <w:p w14:paraId="0D68051F" w14:textId="77777777" w:rsidR="00E27323" w:rsidRDefault="00E27323" w:rsidP="00E27323">
            <w:pPr>
              <w:pStyle w:val="Akapitzlist"/>
              <w:numPr>
                <w:ilvl w:val="0"/>
                <w:numId w:val="12"/>
              </w:numPr>
              <w:spacing w:after="0" w:line="240" w:lineRule="auto"/>
              <w:ind w:left="0" w:firstLine="0"/>
              <w:jc w:val="center"/>
              <w:rPr>
                <w:rFonts w:ascii="Calibri" w:eastAsia="Times New Roman" w:hAnsi="Calibri" w:cs="Calibri"/>
                <w:b/>
                <w:bCs/>
                <w:lang w:eastAsia="pl-PL"/>
              </w:rPr>
            </w:pPr>
          </w:p>
        </w:tc>
        <w:tc>
          <w:tcPr>
            <w:tcW w:w="12015" w:type="dxa"/>
            <w:shd w:val="clear" w:color="auto" w:fill="auto"/>
            <w:vAlign w:val="bottom"/>
          </w:tcPr>
          <w:p w14:paraId="6A99331A" w14:textId="318B5552" w:rsidR="00E27323" w:rsidRPr="00551D76" w:rsidRDefault="00E27323" w:rsidP="00E27323">
            <w:pPr>
              <w:spacing w:after="0" w:line="240" w:lineRule="auto"/>
              <w:rPr>
                <w:rFonts w:ascii="Calibri" w:eastAsia="Times New Roman" w:hAnsi="Calibri" w:cs="Calibri"/>
                <w:highlight w:val="cyan"/>
                <w:lang w:eastAsia="pl-PL"/>
              </w:rPr>
            </w:pPr>
            <w:r>
              <w:rPr>
                <w:rFonts w:ascii="Calibri" w:hAnsi="Calibri" w:cs="Calibri"/>
                <w:color w:val="000000"/>
              </w:rPr>
              <w:t xml:space="preserve">Każdy użytkownik powinien mieć swój własny profil użytkownika w platformie oraz możliwość jego edycji w przypadku zgody administratora. Dodatkowo jest możliwe nagranie wymowy nazwy użytkownika bezpośrednio w systemie lub możliwość dodania pliku z nagraniem do platformy. </w:t>
            </w:r>
          </w:p>
        </w:tc>
        <w:tc>
          <w:tcPr>
            <w:tcW w:w="2005" w:type="dxa"/>
            <w:shd w:val="clear" w:color="auto" w:fill="auto"/>
            <w:vAlign w:val="center"/>
          </w:tcPr>
          <w:p w14:paraId="124A592B" w14:textId="5AFBE48D" w:rsidR="00E27323" w:rsidRPr="00E27323" w:rsidRDefault="00E27323" w:rsidP="00E27323">
            <w:pPr>
              <w:spacing w:after="0" w:line="240" w:lineRule="auto"/>
              <w:jc w:val="center"/>
              <w:rPr>
                <w:rFonts w:ascii="Calibri" w:eastAsia="Times New Roman" w:hAnsi="Calibri" w:cs="Calibri"/>
                <w:b/>
                <w:bCs/>
                <w:lang w:eastAsia="pl-PL"/>
              </w:rPr>
            </w:pPr>
            <w:r w:rsidRPr="00E27323">
              <w:rPr>
                <w:rFonts w:ascii="Calibri" w:hAnsi="Calibri" w:cs="Calibri"/>
                <w:b/>
                <w:bCs/>
                <w:color w:val="000000"/>
              </w:rPr>
              <w:t>D</w:t>
            </w:r>
          </w:p>
        </w:tc>
      </w:tr>
      <w:tr w:rsidR="00E27323" w:rsidRPr="0054219A" w14:paraId="393FA43D" w14:textId="77777777" w:rsidTr="434064AB">
        <w:tc>
          <w:tcPr>
            <w:tcW w:w="1320" w:type="dxa"/>
            <w:shd w:val="clear" w:color="auto" w:fill="auto"/>
            <w:vAlign w:val="center"/>
          </w:tcPr>
          <w:p w14:paraId="76141886" w14:textId="77777777" w:rsidR="00E27323" w:rsidRDefault="00E27323" w:rsidP="00E27323">
            <w:pPr>
              <w:pStyle w:val="Akapitzlist"/>
              <w:numPr>
                <w:ilvl w:val="0"/>
                <w:numId w:val="12"/>
              </w:numPr>
              <w:spacing w:after="0" w:line="240" w:lineRule="auto"/>
              <w:ind w:left="0" w:firstLine="0"/>
              <w:jc w:val="center"/>
              <w:rPr>
                <w:rFonts w:ascii="Calibri" w:eastAsia="Times New Roman" w:hAnsi="Calibri" w:cs="Calibri"/>
                <w:b/>
                <w:bCs/>
                <w:lang w:eastAsia="pl-PL"/>
              </w:rPr>
            </w:pPr>
          </w:p>
        </w:tc>
        <w:tc>
          <w:tcPr>
            <w:tcW w:w="12015" w:type="dxa"/>
            <w:shd w:val="clear" w:color="auto" w:fill="auto"/>
            <w:vAlign w:val="bottom"/>
          </w:tcPr>
          <w:p w14:paraId="7BFDD51F" w14:textId="0C7BD7FB" w:rsidR="00E27323" w:rsidRPr="002B6923" w:rsidRDefault="00E27323" w:rsidP="00E27323">
            <w:pPr>
              <w:spacing w:after="0" w:line="240" w:lineRule="auto"/>
              <w:rPr>
                <w:rFonts w:ascii="Calibri" w:eastAsia="Times New Roman" w:hAnsi="Calibri" w:cs="Calibri"/>
                <w:lang w:eastAsia="pl-PL"/>
              </w:rPr>
            </w:pPr>
            <w:r>
              <w:rPr>
                <w:rFonts w:ascii="Calibri" w:hAnsi="Calibri" w:cs="Calibri"/>
              </w:rPr>
              <w:t xml:space="preserve">Użytkownik może określić zakres tematyczny swoich powiadomień na tablicy aktywności, e-mailowych i powiadomień </w:t>
            </w:r>
            <w:proofErr w:type="spellStart"/>
            <w:r>
              <w:rPr>
                <w:rFonts w:ascii="Calibri" w:hAnsi="Calibri" w:cs="Calibri"/>
              </w:rPr>
              <w:t>push</w:t>
            </w:r>
            <w:proofErr w:type="spellEnd"/>
            <w:r>
              <w:rPr>
                <w:rFonts w:ascii="Calibri" w:hAnsi="Calibri" w:cs="Calibri"/>
              </w:rPr>
              <w:t>. Oznacza to, że może określić czy będzie otrzymywał powiadomienia dotyczące ocen, nowej treści, nowych wiadomości, wydarzeń w kalendarzu. </w:t>
            </w:r>
          </w:p>
        </w:tc>
        <w:tc>
          <w:tcPr>
            <w:tcW w:w="2005" w:type="dxa"/>
            <w:shd w:val="clear" w:color="auto" w:fill="auto"/>
            <w:vAlign w:val="center"/>
          </w:tcPr>
          <w:p w14:paraId="53E5FD9F" w14:textId="06197B19" w:rsidR="00E27323" w:rsidRPr="00E27323" w:rsidRDefault="00E27323" w:rsidP="00E27323">
            <w:pPr>
              <w:spacing w:after="0" w:line="240" w:lineRule="auto"/>
              <w:jc w:val="center"/>
              <w:rPr>
                <w:rFonts w:ascii="Calibri" w:eastAsia="Times New Roman" w:hAnsi="Calibri" w:cs="Calibri"/>
                <w:b/>
                <w:bCs/>
                <w:highlight w:val="cyan"/>
                <w:lang w:eastAsia="pl-PL"/>
              </w:rPr>
            </w:pPr>
            <w:r w:rsidRPr="00E27323">
              <w:rPr>
                <w:rFonts w:ascii="Calibri" w:hAnsi="Calibri" w:cs="Calibri"/>
                <w:b/>
                <w:bCs/>
                <w:color w:val="000000"/>
              </w:rPr>
              <w:t>D</w:t>
            </w:r>
          </w:p>
        </w:tc>
      </w:tr>
      <w:tr w:rsidR="00211C8A" w:rsidRPr="0054219A" w14:paraId="1401D967" w14:textId="65E06DB4" w:rsidTr="434064AB">
        <w:tc>
          <w:tcPr>
            <w:tcW w:w="15340" w:type="dxa"/>
            <w:gridSpan w:val="3"/>
            <w:shd w:val="clear" w:color="auto" w:fill="auto"/>
            <w:vAlign w:val="center"/>
          </w:tcPr>
          <w:p w14:paraId="6DDD7C90" w14:textId="46A7E8C4" w:rsidR="00211C8A" w:rsidRPr="0054219A" w:rsidRDefault="00211C8A" w:rsidP="00211C8A">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 xml:space="preserve">STRONA </w:t>
            </w:r>
            <w:r>
              <w:rPr>
                <w:rFonts w:ascii="Calibri" w:eastAsia="Times New Roman" w:hAnsi="Calibri" w:cs="Calibri"/>
                <w:b/>
                <w:bCs/>
                <w:lang w:eastAsia="pl-PL"/>
              </w:rPr>
              <w:t>INSTYTUCJONALNA</w:t>
            </w:r>
          </w:p>
        </w:tc>
      </w:tr>
      <w:tr w:rsidR="00E27323" w:rsidRPr="0054219A" w14:paraId="25262BC4" w14:textId="3FABBCF5" w:rsidTr="434064AB">
        <w:tc>
          <w:tcPr>
            <w:tcW w:w="1320" w:type="dxa"/>
            <w:shd w:val="clear" w:color="auto" w:fill="auto"/>
            <w:vAlign w:val="bottom"/>
          </w:tcPr>
          <w:p w14:paraId="16356D3F"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98F2FB6" w14:textId="6FAA4C76" w:rsidR="00E27323" w:rsidRPr="0054219A" w:rsidRDefault="00E27323" w:rsidP="00E27323">
            <w:pPr>
              <w:spacing w:after="0" w:line="240" w:lineRule="auto"/>
              <w:rPr>
                <w:rFonts w:ascii="Calibri" w:eastAsia="Times New Roman" w:hAnsi="Calibri" w:cs="Calibri"/>
                <w:b/>
                <w:bCs/>
                <w:lang w:eastAsia="pl-PL"/>
              </w:rPr>
            </w:pPr>
            <w:r w:rsidRPr="00564AD8">
              <w:rPr>
                <w:rFonts w:ascii="Calibri" w:hAnsi="Calibri" w:cs="Calibri"/>
                <w:color w:val="000000"/>
              </w:rPr>
              <w:t>Platforma LMS posiada stronę, która stanowi stronę instytucjonalną dla całej uczelni. Na tej stronie powinny się znajdować moduły, które mogą być udostępniane wybranym użytkownikom. Udostępnianie modułów powinno się odbywać na podstawie przydzielonych ról użytkownika w instytucji (np. ról instytucjonalnych) oraz przynależności wydziałowej (np. student wydziału lekarskiego, student wydziału farmaceutycznego).</w:t>
            </w:r>
            <w:r>
              <w:rPr>
                <w:rFonts w:ascii="Calibri" w:hAnsi="Calibri" w:cs="Calibri"/>
                <w:color w:val="000000"/>
              </w:rPr>
              <w:t xml:space="preserve"> </w:t>
            </w:r>
          </w:p>
        </w:tc>
        <w:tc>
          <w:tcPr>
            <w:tcW w:w="2005" w:type="dxa"/>
            <w:vAlign w:val="center"/>
          </w:tcPr>
          <w:p w14:paraId="3A7CCE4F" w14:textId="69BBBC97" w:rsidR="00E27323" w:rsidRPr="0054219A" w:rsidRDefault="00E27323" w:rsidP="00E27323">
            <w:pPr>
              <w:spacing w:after="0" w:line="240" w:lineRule="auto"/>
              <w:jc w:val="center"/>
              <w:rPr>
                <w:rFonts w:ascii="Calibri" w:eastAsia="Times New Roman" w:hAnsi="Calibri" w:cs="Calibri"/>
                <w:lang w:eastAsia="pl-PL"/>
              </w:rPr>
            </w:pPr>
            <w:r w:rsidRPr="001C238A">
              <w:rPr>
                <w:rFonts w:ascii="Calibri" w:eastAsia="Times New Roman" w:hAnsi="Calibri" w:cs="Calibri"/>
                <w:b/>
                <w:bCs/>
                <w:lang w:eastAsia="pl-PL"/>
              </w:rPr>
              <w:t>S</w:t>
            </w:r>
          </w:p>
        </w:tc>
      </w:tr>
      <w:tr w:rsidR="00E27323" w:rsidRPr="0054219A" w14:paraId="568CD463" w14:textId="77777777" w:rsidTr="434064AB">
        <w:tc>
          <w:tcPr>
            <w:tcW w:w="1320" w:type="dxa"/>
            <w:shd w:val="clear" w:color="auto" w:fill="auto"/>
            <w:vAlign w:val="bottom"/>
          </w:tcPr>
          <w:p w14:paraId="41C5EF06"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16F8B13" w14:textId="1E6B1E6E" w:rsidR="00E27323" w:rsidRPr="0054219A"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Strona instytucjonalna powinna być edytowalna co najmniej w zakresie umożliwiającym personalizację instytucjonalną (logotyp, nazwa uczelni, kolorystyka). </w:t>
            </w:r>
          </w:p>
        </w:tc>
        <w:tc>
          <w:tcPr>
            <w:tcW w:w="2005" w:type="dxa"/>
            <w:vAlign w:val="center"/>
          </w:tcPr>
          <w:p w14:paraId="0F374633" w14:textId="3E30C33C" w:rsidR="00E27323" w:rsidRPr="001C238A" w:rsidRDefault="00E27323" w:rsidP="00E27323">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E27323" w:rsidRPr="0054219A" w14:paraId="470E8E63" w14:textId="2D59847C" w:rsidTr="434064AB">
        <w:tc>
          <w:tcPr>
            <w:tcW w:w="1320" w:type="dxa"/>
            <w:shd w:val="clear" w:color="auto" w:fill="auto"/>
            <w:vAlign w:val="bottom"/>
          </w:tcPr>
          <w:p w14:paraId="770F5F20"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3C13B59" w14:textId="23093A54" w:rsidR="00E27323" w:rsidRPr="0054219A" w:rsidRDefault="00E27323" w:rsidP="00E27323">
            <w:pPr>
              <w:spacing w:after="0" w:line="240" w:lineRule="auto"/>
              <w:rPr>
                <w:rFonts w:ascii="Calibri" w:eastAsia="Times New Roman" w:hAnsi="Calibri" w:cs="Calibri"/>
                <w:b/>
                <w:bCs/>
                <w:lang w:eastAsia="pl-PL"/>
              </w:rPr>
            </w:pPr>
            <w:r>
              <w:rPr>
                <w:rFonts w:ascii="Calibri" w:hAnsi="Calibri" w:cs="Calibri"/>
                <w:color w:val="000000"/>
              </w:rPr>
              <w:t xml:space="preserve">Strona instytucjonalna platformy LMS pozwala na wstawienie treści za pomocą edytora i jest możliwe wstawienie treści zawierającej tekst, grafikę, linki do zewnętrznych serwisów, elementy multimedialne (np. filmy YouTube). Strona instytucjonalna powinna zawierać listę użytecznych linków. Linki są definiowane przez administratora systemu lub osobę z rolą systemową.  </w:t>
            </w:r>
          </w:p>
        </w:tc>
        <w:tc>
          <w:tcPr>
            <w:tcW w:w="2005" w:type="dxa"/>
            <w:vAlign w:val="center"/>
          </w:tcPr>
          <w:p w14:paraId="5E3C4D74" w14:textId="623EE0C5" w:rsidR="00E27323" w:rsidRPr="0054219A" w:rsidRDefault="00E27323" w:rsidP="00E27323">
            <w:pPr>
              <w:spacing w:after="0" w:line="240" w:lineRule="auto"/>
              <w:jc w:val="center"/>
              <w:rPr>
                <w:rFonts w:ascii="Calibri" w:eastAsia="Times New Roman" w:hAnsi="Calibri" w:cs="Calibri"/>
                <w:lang w:eastAsia="pl-PL"/>
              </w:rPr>
            </w:pPr>
            <w:r w:rsidRPr="001C238A">
              <w:rPr>
                <w:rFonts w:ascii="Calibri" w:eastAsia="Times New Roman" w:hAnsi="Calibri" w:cs="Calibri"/>
                <w:b/>
                <w:bCs/>
                <w:lang w:eastAsia="pl-PL"/>
              </w:rPr>
              <w:t>S</w:t>
            </w:r>
          </w:p>
        </w:tc>
      </w:tr>
      <w:tr w:rsidR="00E27323" w:rsidRPr="0054219A" w14:paraId="67E2539F" w14:textId="5073E80B" w:rsidTr="434064AB">
        <w:tc>
          <w:tcPr>
            <w:tcW w:w="1320" w:type="dxa"/>
            <w:shd w:val="clear" w:color="auto" w:fill="auto"/>
            <w:vAlign w:val="bottom"/>
          </w:tcPr>
          <w:p w14:paraId="5983FB30" w14:textId="77777777"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748333C" w14:textId="4D06A869" w:rsidR="00E27323" w:rsidRPr="0054219A" w:rsidRDefault="00E27323" w:rsidP="00E27323">
            <w:pPr>
              <w:spacing w:after="0" w:line="240" w:lineRule="auto"/>
              <w:rPr>
                <w:rFonts w:ascii="Calibri" w:eastAsia="Times New Roman" w:hAnsi="Calibri" w:cs="Calibri"/>
                <w:b/>
                <w:bCs/>
                <w:lang w:eastAsia="pl-PL"/>
              </w:rPr>
            </w:pPr>
            <w:r>
              <w:rPr>
                <w:rFonts w:ascii="Calibri" w:hAnsi="Calibri" w:cs="Calibri"/>
                <w:color w:val="000000"/>
              </w:rPr>
              <w:t xml:space="preserve">Platforma LMS umożliwia utworzenie dowolnej liczby stron instytucjonalnych (np. dla poszczególnych wydziałów), których zawartość może zależeć od roli nadanej użytkownikowi w systemie (np. na podstawie roli użytkownika w instytucji) oraz jego przynależności wydziałowej. </w:t>
            </w:r>
          </w:p>
        </w:tc>
        <w:tc>
          <w:tcPr>
            <w:tcW w:w="2005" w:type="dxa"/>
            <w:vAlign w:val="center"/>
          </w:tcPr>
          <w:p w14:paraId="0999C3A5" w14:textId="2141BF55" w:rsidR="00E27323" w:rsidRPr="0054219A" w:rsidRDefault="00E27323" w:rsidP="00E27323">
            <w:pPr>
              <w:spacing w:after="0" w:line="240" w:lineRule="auto"/>
              <w:jc w:val="center"/>
              <w:rPr>
                <w:rFonts w:ascii="Calibri" w:eastAsia="Times New Roman" w:hAnsi="Calibri" w:cs="Calibri"/>
                <w:lang w:eastAsia="pl-PL"/>
              </w:rPr>
            </w:pPr>
            <w:r w:rsidRPr="001C238A">
              <w:rPr>
                <w:rFonts w:ascii="Calibri" w:eastAsia="Times New Roman" w:hAnsi="Calibri" w:cs="Calibri"/>
                <w:b/>
                <w:bCs/>
                <w:lang w:eastAsia="pl-PL"/>
              </w:rPr>
              <w:t>S</w:t>
            </w:r>
          </w:p>
        </w:tc>
      </w:tr>
      <w:tr w:rsidR="00E27323" w:rsidRPr="0054219A" w14:paraId="55716281" w14:textId="77777777" w:rsidTr="434064AB">
        <w:tc>
          <w:tcPr>
            <w:tcW w:w="15340" w:type="dxa"/>
            <w:gridSpan w:val="3"/>
            <w:shd w:val="clear" w:color="auto" w:fill="auto"/>
            <w:vAlign w:val="center"/>
          </w:tcPr>
          <w:p w14:paraId="62E71083" w14:textId="772952C5" w:rsidR="00E27323" w:rsidRPr="0054219A" w:rsidRDefault="00E27323" w:rsidP="00372C07">
            <w:pPr>
              <w:spacing w:after="0" w:line="240" w:lineRule="auto"/>
              <w:jc w:val="center"/>
              <w:rPr>
                <w:rFonts w:ascii="Calibri" w:eastAsia="Times New Roman" w:hAnsi="Calibri" w:cs="Calibri"/>
                <w:b/>
                <w:bCs/>
                <w:lang w:eastAsia="pl-PL"/>
              </w:rPr>
            </w:pPr>
            <w:r w:rsidRPr="00E27323">
              <w:rPr>
                <w:rFonts w:ascii="Calibri" w:eastAsia="Times New Roman" w:hAnsi="Calibri" w:cs="Calibri"/>
                <w:b/>
                <w:bCs/>
                <w:lang w:eastAsia="pl-PL"/>
              </w:rPr>
              <w:t>KALENDARZ PLATFORMY LMS</w:t>
            </w:r>
          </w:p>
        </w:tc>
      </w:tr>
      <w:tr w:rsidR="00E27323" w:rsidRPr="0054219A" w14:paraId="3932ABBC" w14:textId="77777777" w:rsidTr="434064AB">
        <w:trPr>
          <w:trHeight w:val="343"/>
        </w:trPr>
        <w:tc>
          <w:tcPr>
            <w:tcW w:w="1320" w:type="dxa"/>
            <w:shd w:val="clear" w:color="auto" w:fill="auto"/>
            <w:vAlign w:val="center"/>
          </w:tcPr>
          <w:p w14:paraId="740C1479" w14:textId="77777777" w:rsidR="00E27323" w:rsidRPr="00E27323"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E87093A" w14:textId="650E2610" w:rsidR="00E27323" w:rsidRPr="0054219A" w:rsidRDefault="00E27323" w:rsidP="00E27323">
            <w:pPr>
              <w:spacing w:after="0" w:line="240" w:lineRule="auto"/>
              <w:rPr>
                <w:rFonts w:ascii="Calibri" w:eastAsia="Times New Roman" w:hAnsi="Calibri" w:cs="Calibri"/>
                <w:b/>
                <w:bCs/>
                <w:lang w:eastAsia="pl-PL"/>
              </w:rPr>
            </w:pPr>
            <w:r>
              <w:rPr>
                <w:rFonts w:ascii="Calibri" w:hAnsi="Calibri" w:cs="Calibri"/>
              </w:rPr>
              <w:t>Platforma powinna mieć zintegrowany kalendarz. Kalendarz dotyczy prywatnych zdarzeń użytkowników platformy, zdarzeń związanych z kursami (np. terminy zadań / testów / egzaminów oraz kalendarz instytucjonalny (w przypadku ustalonych zdarzeń dotyczących Uczelni). </w:t>
            </w:r>
          </w:p>
        </w:tc>
        <w:tc>
          <w:tcPr>
            <w:tcW w:w="2005" w:type="dxa"/>
            <w:shd w:val="clear" w:color="auto" w:fill="auto"/>
            <w:vAlign w:val="bottom"/>
          </w:tcPr>
          <w:p w14:paraId="38088066" w14:textId="6AD71285"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54219A" w14:paraId="4911B11F" w14:textId="77777777" w:rsidTr="434064AB">
        <w:trPr>
          <w:trHeight w:val="343"/>
        </w:trPr>
        <w:tc>
          <w:tcPr>
            <w:tcW w:w="1320" w:type="dxa"/>
            <w:shd w:val="clear" w:color="auto" w:fill="auto"/>
            <w:vAlign w:val="center"/>
          </w:tcPr>
          <w:p w14:paraId="7B731C93" w14:textId="77777777" w:rsidR="00E27323" w:rsidRPr="00E27323"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F69CE93" w14:textId="57EE68EF" w:rsidR="00E27323" w:rsidRPr="0054219A" w:rsidRDefault="00E27323" w:rsidP="00E27323">
            <w:pPr>
              <w:spacing w:after="0" w:line="240" w:lineRule="auto"/>
              <w:rPr>
                <w:rFonts w:ascii="Calibri" w:eastAsia="Times New Roman" w:hAnsi="Calibri" w:cs="Calibri"/>
                <w:b/>
                <w:bCs/>
                <w:lang w:eastAsia="pl-PL"/>
              </w:rPr>
            </w:pPr>
            <w:r>
              <w:rPr>
                <w:rFonts w:ascii="Calibri" w:hAnsi="Calibri" w:cs="Calibri"/>
              </w:rPr>
              <w:t>Użytkownik platformy LMS powinien mieć możliwość zdefiniowania ustawień, które kalendarze są dla niego widoczne. Widoczność kalendarza można włączyć / wyłączyć w ustawieniach. </w:t>
            </w:r>
          </w:p>
        </w:tc>
        <w:tc>
          <w:tcPr>
            <w:tcW w:w="2005" w:type="dxa"/>
            <w:shd w:val="clear" w:color="auto" w:fill="auto"/>
            <w:vAlign w:val="bottom"/>
          </w:tcPr>
          <w:p w14:paraId="140CC5EC" w14:textId="703C72F6"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54219A" w14:paraId="06751785" w14:textId="77777777" w:rsidTr="434064AB">
        <w:trPr>
          <w:trHeight w:val="343"/>
        </w:trPr>
        <w:tc>
          <w:tcPr>
            <w:tcW w:w="1320" w:type="dxa"/>
            <w:shd w:val="clear" w:color="auto" w:fill="auto"/>
            <w:vAlign w:val="center"/>
          </w:tcPr>
          <w:p w14:paraId="1042640C" w14:textId="77777777" w:rsidR="00E27323" w:rsidRPr="00E27323"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F916613" w14:textId="5A1334E9" w:rsidR="00E27323" w:rsidRPr="0054219A" w:rsidRDefault="00E27323" w:rsidP="00E27323">
            <w:pPr>
              <w:spacing w:after="0" w:line="240" w:lineRule="auto"/>
              <w:rPr>
                <w:rFonts w:ascii="Calibri" w:eastAsia="Times New Roman" w:hAnsi="Calibri" w:cs="Calibri"/>
                <w:b/>
                <w:bCs/>
                <w:lang w:eastAsia="pl-PL"/>
              </w:rPr>
            </w:pPr>
            <w:r>
              <w:rPr>
                <w:rFonts w:ascii="Calibri" w:hAnsi="Calibri" w:cs="Calibri"/>
              </w:rPr>
              <w:t>Kalendarz na platformie powinien być integrowany dwustronnie. Zewnętrzne kalendarze mogą być dodawane, podczas gdy kalendarz platformy może być udostępniany na zewnątrz. </w:t>
            </w:r>
          </w:p>
        </w:tc>
        <w:tc>
          <w:tcPr>
            <w:tcW w:w="2005" w:type="dxa"/>
            <w:shd w:val="clear" w:color="auto" w:fill="auto"/>
            <w:vAlign w:val="bottom"/>
          </w:tcPr>
          <w:p w14:paraId="46C4C98E" w14:textId="44B329CE" w:rsidR="00E27323" w:rsidRPr="00050829" w:rsidRDefault="00440C16"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D</w:t>
            </w:r>
          </w:p>
        </w:tc>
      </w:tr>
      <w:tr w:rsidR="00E27323" w:rsidRPr="0054219A" w14:paraId="6EDADCB9" w14:textId="77777777" w:rsidTr="434064AB">
        <w:tc>
          <w:tcPr>
            <w:tcW w:w="15340" w:type="dxa"/>
            <w:gridSpan w:val="3"/>
            <w:shd w:val="clear" w:color="auto" w:fill="BFBFBF" w:themeFill="background1" w:themeFillShade="BF"/>
            <w:vAlign w:val="center"/>
          </w:tcPr>
          <w:p w14:paraId="6BBA8DB2" w14:textId="6E754864" w:rsidR="00E27323" w:rsidRPr="0054219A" w:rsidRDefault="00E27323" w:rsidP="00E27323">
            <w:pPr>
              <w:spacing w:after="0" w:line="240" w:lineRule="auto"/>
              <w:rPr>
                <w:rFonts w:ascii="Calibri" w:eastAsia="Times New Roman" w:hAnsi="Calibri" w:cs="Calibri"/>
                <w:b/>
                <w:bCs/>
                <w:lang w:eastAsia="pl-PL"/>
              </w:rPr>
            </w:pPr>
            <w:r w:rsidRPr="00E27323">
              <w:rPr>
                <w:rFonts w:ascii="Calibri" w:eastAsia="Times New Roman" w:hAnsi="Calibri" w:cs="Calibri"/>
                <w:b/>
                <w:bCs/>
                <w:lang w:eastAsia="pl-PL"/>
              </w:rPr>
              <w:lastRenderedPageBreak/>
              <w:t>ADMINISTRACJA PLATFORMĄ</w:t>
            </w:r>
          </w:p>
        </w:tc>
      </w:tr>
      <w:tr w:rsidR="00E27323" w:rsidRPr="0054219A" w14:paraId="15D5AD64" w14:textId="77777777" w:rsidTr="434064AB">
        <w:tc>
          <w:tcPr>
            <w:tcW w:w="15340" w:type="dxa"/>
            <w:gridSpan w:val="3"/>
            <w:shd w:val="clear" w:color="auto" w:fill="auto"/>
            <w:vAlign w:val="center"/>
            <w:hideMark/>
          </w:tcPr>
          <w:p w14:paraId="58782FFC" w14:textId="77777777" w:rsidR="00E27323" w:rsidRPr="0054219A" w:rsidRDefault="00E27323" w:rsidP="00A21B7F">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ZARZĄDZANIE KONTAMI</w:t>
            </w:r>
            <w:r>
              <w:rPr>
                <w:rFonts w:ascii="Calibri" w:eastAsia="Times New Roman" w:hAnsi="Calibri" w:cs="Calibri"/>
                <w:b/>
                <w:bCs/>
                <w:lang w:eastAsia="pl-PL"/>
              </w:rPr>
              <w:t xml:space="preserve"> UŻYTKOWNIKÓW</w:t>
            </w:r>
          </w:p>
        </w:tc>
      </w:tr>
      <w:tr w:rsidR="00E27323" w:rsidRPr="0054219A" w14:paraId="1BF53C64" w14:textId="646B9FC9" w:rsidTr="434064AB">
        <w:tc>
          <w:tcPr>
            <w:tcW w:w="1320" w:type="dxa"/>
            <w:shd w:val="clear" w:color="auto" w:fill="auto"/>
            <w:noWrap/>
            <w:vAlign w:val="center"/>
          </w:tcPr>
          <w:p w14:paraId="3C8C4762" w14:textId="2545BB82" w:rsidR="00E27323" w:rsidRPr="0054219A"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6C9B46BA" w14:textId="6EB06002" w:rsidR="00E27323" w:rsidRPr="0054219A"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poprzez panel administracyjny pozwala na zakładanie, usuwanie, modyfikowanie, zawieszanie konta użytkownika oraz przypisanie i nadawanie ról w systemie decydujących o uprawnieniach poszczególnych użytkowników do modułów systemu. </w:t>
            </w:r>
          </w:p>
        </w:tc>
        <w:tc>
          <w:tcPr>
            <w:tcW w:w="2005" w:type="dxa"/>
            <w:vAlign w:val="bottom"/>
          </w:tcPr>
          <w:p w14:paraId="0FDDC00F" w14:textId="268BE4F0" w:rsidR="00E27323" w:rsidRPr="00050829" w:rsidRDefault="00E27323" w:rsidP="00E27323">
            <w:pPr>
              <w:spacing w:after="0" w:line="240" w:lineRule="auto"/>
              <w:jc w:val="center"/>
              <w:rPr>
                <w:rFonts w:ascii="Calibri" w:eastAsia="Times New Roman" w:hAnsi="Calibri" w:cs="Calibri"/>
                <w:b/>
                <w:lang w:eastAsia="pl-PL"/>
              </w:rPr>
            </w:pPr>
            <w:r w:rsidRPr="00050829">
              <w:rPr>
                <w:rFonts w:ascii="Calibri" w:hAnsi="Calibri" w:cs="Calibri"/>
                <w:b/>
                <w:color w:val="000000"/>
              </w:rPr>
              <w:t>S</w:t>
            </w:r>
          </w:p>
        </w:tc>
      </w:tr>
      <w:tr w:rsidR="00E27323" w:rsidRPr="000D35F9" w14:paraId="35A48371" w14:textId="77777777" w:rsidTr="434064AB">
        <w:tc>
          <w:tcPr>
            <w:tcW w:w="1320" w:type="dxa"/>
            <w:shd w:val="clear" w:color="auto" w:fill="auto"/>
            <w:noWrap/>
            <w:vAlign w:val="center"/>
          </w:tcPr>
          <w:p w14:paraId="342741F5"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11A3615" w14:textId="5FD1E80B"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pozwala na tworzenie konta użytkownika za pomocą formularza, w którym znajdują się dane dotyczące użytkownika w tym co najmniej: imię, nazwisko, adres e-mail, a w przypadku studentów nr albumu lub inny identyfikator. </w:t>
            </w:r>
          </w:p>
        </w:tc>
        <w:tc>
          <w:tcPr>
            <w:tcW w:w="2005" w:type="dxa"/>
            <w:vAlign w:val="bottom"/>
          </w:tcPr>
          <w:p w14:paraId="4599BAEA" w14:textId="65E8C5CE"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20130BCA" w14:textId="77777777" w:rsidTr="434064AB">
        <w:tc>
          <w:tcPr>
            <w:tcW w:w="1320" w:type="dxa"/>
            <w:shd w:val="clear" w:color="auto" w:fill="auto"/>
            <w:noWrap/>
            <w:vAlign w:val="center"/>
          </w:tcPr>
          <w:p w14:paraId="19C0AEA4"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FF89A94" w14:textId="5107B273"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Dodatkowe pola identyfikujące użytkownika, na przykład: tytuł, przyrostek, wymowa nazwiska, wymowa nazwiska (dźwięk). </w:t>
            </w:r>
          </w:p>
        </w:tc>
        <w:tc>
          <w:tcPr>
            <w:tcW w:w="2005" w:type="dxa"/>
            <w:vAlign w:val="bottom"/>
          </w:tcPr>
          <w:p w14:paraId="4F4EE0CE" w14:textId="068B2EBF"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3250F588" w14:textId="77777777" w:rsidTr="434064AB">
        <w:tc>
          <w:tcPr>
            <w:tcW w:w="1320" w:type="dxa"/>
            <w:shd w:val="clear" w:color="auto" w:fill="auto"/>
            <w:noWrap/>
            <w:vAlign w:val="center"/>
          </w:tcPr>
          <w:p w14:paraId="0A1D9312"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B9FCB4B" w14:textId="5490B5D0" w:rsidR="00E27323" w:rsidRPr="002B6923"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Użytkownik ma możliwość edycji danych w swoim profilu, administrator może wyłączyć/ograniczyć możliwość edycji danych przez użytkownika. Dodatkowo administrator powinien mieć możliwość zdefiniowania, które pola profilu mogą być widoczne / edytowane przez użytkownika. </w:t>
            </w:r>
          </w:p>
        </w:tc>
        <w:tc>
          <w:tcPr>
            <w:tcW w:w="2005" w:type="dxa"/>
            <w:vAlign w:val="bottom"/>
          </w:tcPr>
          <w:p w14:paraId="2C46C71A" w14:textId="4CB4C572"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1730B43E" w14:textId="77777777" w:rsidTr="434064AB">
        <w:tc>
          <w:tcPr>
            <w:tcW w:w="1320" w:type="dxa"/>
            <w:shd w:val="clear" w:color="auto" w:fill="auto"/>
            <w:noWrap/>
            <w:vAlign w:val="center"/>
          </w:tcPr>
          <w:p w14:paraId="6A2562BC"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749B2B8" w14:textId="131A74E8" w:rsidR="00E27323" w:rsidRPr="002B6923"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powinna umożliwiać tworzenie/importowanie użytkowników wsadowo, to jest za pomocą plików tekstowych (np. pliki TXT, pliki XML, pliki CSV). Możliwy import użytkowników z systemu dziekanatowego. </w:t>
            </w:r>
          </w:p>
        </w:tc>
        <w:tc>
          <w:tcPr>
            <w:tcW w:w="2005" w:type="dxa"/>
            <w:vAlign w:val="bottom"/>
          </w:tcPr>
          <w:p w14:paraId="215A1051" w14:textId="1AE86E3D"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415F7C0B" w14:textId="77777777" w:rsidTr="434064AB">
        <w:tc>
          <w:tcPr>
            <w:tcW w:w="1320" w:type="dxa"/>
            <w:shd w:val="clear" w:color="auto" w:fill="auto"/>
            <w:noWrap/>
            <w:vAlign w:val="center"/>
          </w:tcPr>
          <w:p w14:paraId="117C3E79"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67560E7" w14:textId="7B28BE17"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pozwala na zarządzanie kontami z poziomu systemu dziekanatowego (np. poprzez integrację za pomocą API), w tym tworzenie, modyfikowanie, dezaktywację i usuwanie kont, ról, grup użytkowników, szablonów kursów i rejestracji użytkowników na kursy. </w:t>
            </w:r>
          </w:p>
        </w:tc>
        <w:tc>
          <w:tcPr>
            <w:tcW w:w="2005" w:type="dxa"/>
            <w:vAlign w:val="bottom"/>
          </w:tcPr>
          <w:p w14:paraId="4013598E" w14:textId="6B1F8E20"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4C06E8C8" w14:textId="77777777" w:rsidTr="434064AB">
        <w:tc>
          <w:tcPr>
            <w:tcW w:w="1320" w:type="dxa"/>
            <w:shd w:val="clear" w:color="auto" w:fill="auto"/>
            <w:noWrap/>
            <w:vAlign w:val="center"/>
          </w:tcPr>
          <w:p w14:paraId="57FDBEAB"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C8891F2" w14:textId="69E6E749" w:rsidR="00E27323" w:rsidRPr="00394794" w:rsidRDefault="00E27323" w:rsidP="00E27323">
            <w:pPr>
              <w:spacing w:after="0" w:line="240" w:lineRule="auto"/>
              <w:rPr>
                <w:rFonts w:ascii="Calibri" w:eastAsia="Times New Roman" w:hAnsi="Calibri" w:cs="Calibri"/>
                <w:color w:val="FF0000"/>
                <w:lang w:eastAsia="pl-PL"/>
              </w:rPr>
            </w:pPr>
            <w:r>
              <w:rPr>
                <w:rFonts w:ascii="Calibri" w:hAnsi="Calibri" w:cs="Calibri"/>
                <w:color w:val="000000"/>
              </w:rPr>
              <w:t xml:space="preserve">Platforma posiada interfejsy REST API działające w czasie rzeczywistym, umożliwiające obsługę kont użytkowników, w tym ich tworzenie, aktualizację i usuwanie. </w:t>
            </w:r>
          </w:p>
        </w:tc>
        <w:tc>
          <w:tcPr>
            <w:tcW w:w="2005" w:type="dxa"/>
            <w:vAlign w:val="bottom"/>
          </w:tcPr>
          <w:p w14:paraId="5E53B300" w14:textId="7773C3D5" w:rsidR="00E27323" w:rsidRPr="00050829" w:rsidRDefault="00E27323" w:rsidP="00E27323">
            <w:pPr>
              <w:spacing w:after="0" w:line="240" w:lineRule="auto"/>
              <w:jc w:val="center"/>
              <w:rPr>
                <w:rFonts w:ascii="Calibri" w:eastAsia="Times New Roman" w:hAnsi="Calibri" w:cs="Calibri"/>
                <w:b/>
                <w:bCs/>
                <w:color w:val="FF0000"/>
                <w:lang w:eastAsia="pl-PL"/>
              </w:rPr>
            </w:pPr>
            <w:r w:rsidRPr="00050829">
              <w:rPr>
                <w:rFonts w:ascii="Calibri" w:hAnsi="Calibri" w:cs="Calibri"/>
                <w:b/>
                <w:color w:val="000000"/>
              </w:rPr>
              <w:t>S</w:t>
            </w:r>
          </w:p>
        </w:tc>
      </w:tr>
      <w:tr w:rsidR="00E27323" w:rsidRPr="000D35F9" w14:paraId="0284081E" w14:textId="77777777" w:rsidTr="434064AB">
        <w:tc>
          <w:tcPr>
            <w:tcW w:w="1320" w:type="dxa"/>
            <w:shd w:val="clear" w:color="auto" w:fill="auto"/>
            <w:noWrap/>
            <w:vAlign w:val="center"/>
          </w:tcPr>
          <w:p w14:paraId="2B17DACB"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D316F0B" w14:textId="64AFEE99"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umożliwia wyszukiwanie zarejestrowanych użytkowników wg danych osobowych (imię, nazwisko, adres e-mail, nr albumu lub innego identyfikatora).  </w:t>
            </w:r>
          </w:p>
        </w:tc>
        <w:tc>
          <w:tcPr>
            <w:tcW w:w="2005" w:type="dxa"/>
            <w:vAlign w:val="bottom"/>
          </w:tcPr>
          <w:p w14:paraId="7C7DD5E7" w14:textId="4D861B7A"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4ECEBFB5" w14:textId="77777777" w:rsidTr="434064AB">
        <w:tc>
          <w:tcPr>
            <w:tcW w:w="1320" w:type="dxa"/>
            <w:shd w:val="clear" w:color="auto" w:fill="auto"/>
            <w:noWrap/>
            <w:vAlign w:val="center"/>
          </w:tcPr>
          <w:p w14:paraId="2B7D9E60"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D319648" w14:textId="1C184781"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umożliwia filtrowanie użytkowników wg kryteriów: rola systemowa, rejestracje na kursach, ostatnie logowanie. Wyniki prezentowane są w tabeli, w której dane można sortować wg wybranego parametru. </w:t>
            </w:r>
          </w:p>
        </w:tc>
        <w:tc>
          <w:tcPr>
            <w:tcW w:w="2005" w:type="dxa"/>
            <w:vAlign w:val="bottom"/>
          </w:tcPr>
          <w:p w14:paraId="425EED9F" w14:textId="2F4CF567"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650F08A0" w14:textId="77777777" w:rsidTr="434064AB">
        <w:tc>
          <w:tcPr>
            <w:tcW w:w="1320" w:type="dxa"/>
            <w:shd w:val="clear" w:color="auto" w:fill="auto"/>
            <w:noWrap/>
            <w:vAlign w:val="center"/>
          </w:tcPr>
          <w:p w14:paraId="734441C2"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C9BA75D" w14:textId="64DA0AA8"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pozwala administratorowi na przegląd kursów, w których dany użytkownik jest zarejestrowany. </w:t>
            </w:r>
          </w:p>
        </w:tc>
        <w:tc>
          <w:tcPr>
            <w:tcW w:w="2005" w:type="dxa"/>
            <w:vAlign w:val="bottom"/>
          </w:tcPr>
          <w:p w14:paraId="1A70663E" w14:textId="3FF13115"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17EA1218" w14:textId="77777777" w:rsidTr="434064AB">
        <w:tc>
          <w:tcPr>
            <w:tcW w:w="1320" w:type="dxa"/>
            <w:shd w:val="clear" w:color="auto" w:fill="auto"/>
            <w:noWrap/>
            <w:vAlign w:val="center"/>
          </w:tcPr>
          <w:p w14:paraId="1FD3A936" w14:textId="77777777"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60F4DFE" w14:textId="250FC0DD"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Administrator może dokonać zmiany hasła użytkownika albo wygenerować link aktywacyjny. </w:t>
            </w:r>
          </w:p>
        </w:tc>
        <w:tc>
          <w:tcPr>
            <w:tcW w:w="2005" w:type="dxa"/>
            <w:vAlign w:val="bottom"/>
          </w:tcPr>
          <w:p w14:paraId="642FC6CA" w14:textId="41FB5720"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0D35F9" w14:paraId="236E9FA8" w14:textId="7B2A57E9" w:rsidTr="434064AB">
        <w:tc>
          <w:tcPr>
            <w:tcW w:w="1320" w:type="dxa"/>
            <w:shd w:val="clear" w:color="auto" w:fill="auto"/>
            <w:noWrap/>
            <w:vAlign w:val="center"/>
          </w:tcPr>
          <w:p w14:paraId="532C99F1" w14:textId="31337650" w:rsidR="00E27323" w:rsidRPr="000D35F9"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711A9262" w14:textId="53AC5D04" w:rsidR="00E27323" w:rsidRPr="000D35F9"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umożliwia wysłanie na zarejestrowany adres e-mail nowego hasła wygenerowanego tymczasowo lub ograniczonego czasowo linku umożliwiającego zmianę hasła bez podawania aktualnego (zresetowanie hasła). </w:t>
            </w:r>
          </w:p>
        </w:tc>
        <w:tc>
          <w:tcPr>
            <w:tcW w:w="2005" w:type="dxa"/>
            <w:vAlign w:val="bottom"/>
          </w:tcPr>
          <w:p w14:paraId="227B8AF2" w14:textId="4618E340" w:rsidR="00E27323" w:rsidRPr="00050829" w:rsidRDefault="00E27323" w:rsidP="00E27323">
            <w:pPr>
              <w:spacing w:after="0" w:line="240" w:lineRule="auto"/>
              <w:jc w:val="center"/>
              <w:rPr>
                <w:rFonts w:ascii="Calibri" w:eastAsia="Times New Roman" w:hAnsi="Calibri" w:cs="Calibri"/>
                <w:b/>
                <w:lang w:eastAsia="pl-PL"/>
              </w:rPr>
            </w:pPr>
            <w:r w:rsidRPr="00050829">
              <w:rPr>
                <w:rFonts w:ascii="Calibri" w:hAnsi="Calibri" w:cs="Calibri"/>
                <w:b/>
                <w:color w:val="000000"/>
              </w:rPr>
              <w:t>S</w:t>
            </w:r>
          </w:p>
        </w:tc>
      </w:tr>
      <w:tr w:rsidR="00372C07" w:rsidRPr="0054219A" w14:paraId="6D2DB91A" w14:textId="75ACCD12" w:rsidTr="434064AB">
        <w:tc>
          <w:tcPr>
            <w:tcW w:w="15340" w:type="dxa"/>
            <w:gridSpan w:val="3"/>
            <w:shd w:val="clear" w:color="auto" w:fill="auto"/>
            <w:vAlign w:val="center"/>
          </w:tcPr>
          <w:p w14:paraId="01441E42" w14:textId="64CBD5B7" w:rsidR="00372C07" w:rsidRPr="0054219A" w:rsidRDefault="00372C07" w:rsidP="00372C07">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ZARZĄDZANIE ROLAMI</w:t>
            </w:r>
            <w:r>
              <w:rPr>
                <w:rFonts w:ascii="Calibri" w:eastAsia="Times New Roman" w:hAnsi="Calibri" w:cs="Calibri"/>
                <w:b/>
                <w:bCs/>
                <w:lang w:eastAsia="pl-PL"/>
              </w:rPr>
              <w:t xml:space="preserve"> W PLATFORMIE</w:t>
            </w:r>
          </w:p>
        </w:tc>
      </w:tr>
      <w:tr w:rsidR="00E27323" w:rsidRPr="0054219A" w14:paraId="54BBFB72" w14:textId="77777777" w:rsidTr="434064AB">
        <w:trPr>
          <w:trHeight w:val="1139"/>
        </w:trPr>
        <w:tc>
          <w:tcPr>
            <w:tcW w:w="1320" w:type="dxa"/>
            <w:shd w:val="clear" w:color="auto" w:fill="auto"/>
            <w:noWrap/>
            <w:vAlign w:val="center"/>
          </w:tcPr>
          <w:p w14:paraId="2C1FB786" w14:textId="77777777" w:rsidR="00E27323" w:rsidRPr="00AD0960"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7D0537D" w14:textId="1F27229E" w:rsidR="00E27323" w:rsidRPr="004446E1" w:rsidRDefault="00E27323" w:rsidP="00E27323">
            <w:pPr>
              <w:spacing w:after="0" w:line="240" w:lineRule="auto"/>
              <w:rPr>
                <w:rFonts w:ascii="Calibri" w:eastAsia="Times New Roman" w:hAnsi="Calibri" w:cs="Calibri"/>
                <w:lang w:eastAsia="pl-PL"/>
              </w:rPr>
            </w:pPr>
            <w:r>
              <w:rPr>
                <w:rFonts w:ascii="Calibri" w:hAnsi="Calibri" w:cs="Calibri"/>
              </w:rPr>
              <w:t xml:space="preserve">Platforma umożliwia administratorom sterowanie prawami dostępu do różnych jego części za pomocą ról (tj. Role systemowe, role użytkowników kursach/zajęciach). Użytkownicy platformy posiadają przypisane role w zależności, od których mają oni różne prawa i mogą wykonywać różne zadania oraz mieć dostęp do wybranych poziomów zarządzania platformą. Jeden użytkownik ma możliwość posiadania kilku ról. </w:t>
            </w:r>
          </w:p>
        </w:tc>
        <w:tc>
          <w:tcPr>
            <w:tcW w:w="2005" w:type="dxa"/>
            <w:vAlign w:val="bottom"/>
          </w:tcPr>
          <w:p w14:paraId="6E1FCB02" w14:textId="152E386A"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54219A" w14:paraId="08E43347" w14:textId="77777777" w:rsidTr="434064AB">
        <w:tc>
          <w:tcPr>
            <w:tcW w:w="1320" w:type="dxa"/>
            <w:shd w:val="clear" w:color="auto" w:fill="auto"/>
            <w:noWrap/>
            <w:vAlign w:val="center"/>
          </w:tcPr>
          <w:p w14:paraId="30BD31AD" w14:textId="77777777" w:rsidR="00E27323" w:rsidRPr="00AD0960" w:rsidRDefault="00E27323" w:rsidP="00E2732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5278526" w14:textId="3A12BCB4" w:rsidR="00E27323" w:rsidRPr="002B6923" w:rsidRDefault="00E27323" w:rsidP="00E27323">
            <w:pPr>
              <w:spacing w:after="0" w:line="240" w:lineRule="auto"/>
              <w:rPr>
                <w:rFonts w:ascii="Calibri" w:eastAsia="Times New Roman" w:hAnsi="Calibri" w:cs="Calibri"/>
                <w:lang w:eastAsia="pl-PL"/>
              </w:rPr>
            </w:pPr>
            <w:r>
              <w:rPr>
                <w:rFonts w:ascii="Calibri" w:hAnsi="Calibri" w:cs="Calibri"/>
                <w:color w:val="000000"/>
              </w:rPr>
              <w:t xml:space="preserve">Platforma posiada zdefiniowane role systemowe, np. administratora, administratora kursów, administrator użytkowników. Posiada także zdefiniowane role związane z rolą w kursach na platformie (np. student, wykładowca, asystent wykładowcy).  </w:t>
            </w:r>
          </w:p>
        </w:tc>
        <w:tc>
          <w:tcPr>
            <w:tcW w:w="2005" w:type="dxa"/>
            <w:vAlign w:val="bottom"/>
          </w:tcPr>
          <w:p w14:paraId="382BF1B3" w14:textId="137DAAD1" w:rsidR="00E27323" w:rsidRPr="00050829" w:rsidRDefault="00E27323" w:rsidP="00E27323">
            <w:pPr>
              <w:spacing w:after="0" w:line="240" w:lineRule="auto"/>
              <w:jc w:val="center"/>
              <w:rPr>
                <w:rFonts w:ascii="Calibri" w:eastAsia="Times New Roman" w:hAnsi="Calibri" w:cs="Calibri"/>
                <w:b/>
                <w:bCs/>
                <w:lang w:eastAsia="pl-PL"/>
              </w:rPr>
            </w:pPr>
            <w:r w:rsidRPr="00050829">
              <w:rPr>
                <w:rFonts w:ascii="Calibri" w:hAnsi="Calibri" w:cs="Calibri"/>
                <w:b/>
                <w:color w:val="000000"/>
              </w:rPr>
              <w:t>S</w:t>
            </w:r>
          </w:p>
        </w:tc>
      </w:tr>
      <w:tr w:rsidR="00E27323" w:rsidRPr="0054219A" w14:paraId="6C1ED9F4" w14:textId="3D7A2B6F" w:rsidTr="434064AB">
        <w:tc>
          <w:tcPr>
            <w:tcW w:w="1320" w:type="dxa"/>
            <w:vMerge w:val="restart"/>
            <w:shd w:val="clear" w:color="auto" w:fill="auto"/>
            <w:noWrap/>
            <w:vAlign w:val="center"/>
          </w:tcPr>
          <w:p w14:paraId="1AA6045F" w14:textId="77777777" w:rsidR="00E27323" w:rsidRPr="00AD0960" w:rsidDel="00DB5CC9" w:rsidRDefault="00E27323"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E025FB7" w14:textId="6EC34A8E" w:rsidR="00E27323" w:rsidRPr="0054219A" w:rsidRDefault="00E27323" w:rsidP="00372C07">
            <w:pPr>
              <w:spacing w:after="0" w:line="240" w:lineRule="auto"/>
              <w:rPr>
                <w:rFonts w:ascii="Calibri" w:eastAsia="Times New Roman" w:hAnsi="Calibri" w:cs="Calibri"/>
                <w:lang w:eastAsia="pl-PL"/>
              </w:rPr>
            </w:pPr>
            <w:r w:rsidRPr="0054219A">
              <w:rPr>
                <w:rFonts w:ascii="Calibri" w:eastAsia="Times New Roman" w:hAnsi="Calibri" w:cs="Calibri"/>
                <w:lang w:eastAsia="pl-PL"/>
              </w:rPr>
              <w:t>Sposób zarządzania uprawnieniami umożliwia administratorowi systemu tworzenie nowych ról oraz modyfikację i usuwanie uprawnień w zależności od praw</w:t>
            </w:r>
            <w:r>
              <w:rPr>
                <w:rFonts w:ascii="Calibri" w:eastAsia="Times New Roman" w:hAnsi="Calibri" w:cs="Calibri"/>
                <w:lang w:eastAsia="pl-PL"/>
              </w:rPr>
              <w:t xml:space="preserve"> (role systemowe, role związane z kursami).</w:t>
            </w:r>
          </w:p>
        </w:tc>
        <w:tc>
          <w:tcPr>
            <w:tcW w:w="2005" w:type="dxa"/>
            <w:vAlign w:val="center"/>
          </w:tcPr>
          <w:p w14:paraId="12E11193" w14:textId="624D5CCF" w:rsidR="00E27323" w:rsidRPr="00050829" w:rsidRDefault="00E27323" w:rsidP="00372C07">
            <w:pPr>
              <w:spacing w:after="0" w:line="240" w:lineRule="auto"/>
              <w:jc w:val="center"/>
              <w:rPr>
                <w:rFonts w:ascii="Calibri" w:eastAsia="Times New Roman" w:hAnsi="Calibri" w:cs="Calibri"/>
                <w:b/>
                <w:lang w:eastAsia="pl-PL"/>
              </w:rPr>
            </w:pPr>
            <w:r w:rsidRPr="00050829">
              <w:rPr>
                <w:rFonts w:ascii="Calibri" w:eastAsia="Times New Roman" w:hAnsi="Calibri" w:cs="Calibri"/>
                <w:b/>
                <w:bCs/>
                <w:lang w:eastAsia="pl-PL"/>
              </w:rPr>
              <w:t>S</w:t>
            </w:r>
          </w:p>
        </w:tc>
      </w:tr>
      <w:tr w:rsidR="00E27323" w:rsidRPr="0054219A" w14:paraId="28CB36FC" w14:textId="77777777" w:rsidTr="434064AB">
        <w:tc>
          <w:tcPr>
            <w:tcW w:w="1320" w:type="dxa"/>
            <w:vMerge/>
            <w:noWrap/>
            <w:vAlign w:val="center"/>
          </w:tcPr>
          <w:p w14:paraId="7A42455A" w14:textId="77777777" w:rsidR="00E27323" w:rsidRPr="00AD0960" w:rsidDel="00DB5CC9" w:rsidRDefault="00E27323"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0C3AD2F" w14:textId="77777777" w:rsidR="00E27323" w:rsidRPr="00B07DF9" w:rsidRDefault="00E27323" w:rsidP="00372C07">
            <w:pPr>
              <w:spacing w:after="0" w:line="240" w:lineRule="auto"/>
              <w:rPr>
                <w:rFonts w:ascii="Calibri" w:eastAsia="Times New Roman" w:hAnsi="Calibri" w:cs="Calibri"/>
                <w:lang w:eastAsia="pl-PL"/>
              </w:rPr>
            </w:pPr>
            <w:r w:rsidRPr="00B07DF9">
              <w:rPr>
                <w:rFonts w:ascii="Calibri" w:eastAsia="Times New Roman" w:hAnsi="Calibri" w:cs="Calibri"/>
                <w:lang w:eastAsia="pl-PL"/>
              </w:rPr>
              <w:t>Platforma pozwala uprawnionemu użytkownikowi:</w:t>
            </w:r>
          </w:p>
          <w:p w14:paraId="2DD7ACFB" w14:textId="77777777" w:rsidR="00E27323" w:rsidRPr="00B07DF9" w:rsidRDefault="00E27323" w:rsidP="00372C07">
            <w:pPr>
              <w:spacing w:after="0" w:line="240" w:lineRule="auto"/>
              <w:rPr>
                <w:rFonts w:ascii="Calibri" w:eastAsia="Times New Roman" w:hAnsi="Calibri" w:cs="Calibri"/>
                <w:lang w:eastAsia="pl-PL"/>
              </w:rPr>
            </w:pPr>
            <w:r w:rsidRPr="00B07DF9">
              <w:rPr>
                <w:rFonts w:ascii="Calibri" w:eastAsia="Times New Roman" w:hAnsi="Calibri" w:cs="Calibri"/>
                <w:lang w:eastAsia="pl-PL"/>
              </w:rPr>
              <w:lastRenderedPageBreak/>
              <w:t>•</w:t>
            </w:r>
            <w:r w:rsidRPr="00B07DF9">
              <w:rPr>
                <w:rFonts w:ascii="Calibri" w:eastAsia="Times New Roman" w:hAnsi="Calibri" w:cs="Calibri"/>
                <w:lang w:eastAsia="pl-PL"/>
              </w:rPr>
              <w:tab/>
              <w:t>Tworzyć/edytować/usuwać role użytkowników w kursach.</w:t>
            </w:r>
          </w:p>
          <w:p w14:paraId="5B6B83DB" w14:textId="4613E8E8" w:rsidR="00E27323" w:rsidRPr="0088401A" w:rsidRDefault="00E27323" w:rsidP="00372C07">
            <w:pPr>
              <w:spacing w:after="0" w:line="240" w:lineRule="auto"/>
              <w:rPr>
                <w:rFonts w:ascii="Calibri" w:eastAsia="Times New Roman" w:hAnsi="Calibri" w:cs="Calibri"/>
                <w:color w:val="FF0000"/>
                <w:lang w:eastAsia="pl-PL"/>
              </w:rPr>
            </w:pPr>
            <w:r w:rsidRPr="00B07DF9">
              <w:rPr>
                <w:rFonts w:ascii="Calibri" w:eastAsia="Times New Roman" w:hAnsi="Calibri" w:cs="Calibri"/>
                <w:lang w:eastAsia="pl-PL"/>
              </w:rPr>
              <w:t>•</w:t>
            </w:r>
            <w:r w:rsidRPr="00B07DF9">
              <w:rPr>
                <w:rFonts w:ascii="Calibri" w:eastAsia="Times New Roman" w:hAnsi="Calibri" w:cs="Calibri"/>
                <w:lang w:eastAsia="pl-PL"/>
              </w:rPr>
              <w:tab/>
              <w:t>Przypisywać/Odbierać uprawnienia użytkownikom np. udostępnić wykładowcy tworzenie kursów, zapisywanie nowych użytkowników do kursu.</w:t>
            </w:r>
          </w:p>
        </w:tc>
        <w:tc>
          <w:tcPr>
            <w:tcW w:w="2005" w:type="dxa"/>
            <w:vAlign w:val="center"/>
          </w:tcPr>
          <w:p w14:paraId="46AE53A2" w14:textId="04DAF051" w:rsidR="00E27323" w:rsidRPr="00050829" w:rsidRDefault="00E27323" w:rsidP="00372C07">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lastRenderedPageBreak/>
              <w:t>S</w:t>
            </w:r>
          </w:p>
        </w:tc>
      </w:tr>
      <w:tr w:rsidR="00D934CB" w:rsidRPr="0054219A" w14:paraId="256FA412" w14:textId="77777777" w:rsidTr="434064AB">
        <w:tc>
          <w:tcPr>
            <w:tcW w:w="1320" w:type="dxa"/>
            <w:shd w:val="clear" w:color="auto" w:fill="auto"/>
            <w:noWrap/>
            <w:vAlign w:val="center"/>
          </w:tcPr>
          <w:p w14:paraId="0C505AC2" w14:textId="77777777" w:rsidR="00D934CB" w:rsidRPr="00AD0960" w:rsidDel="00DB5CC9" w:rsidRDefault="00D934CB"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1B683DF" w14:textId="7FC75816" w:rsidR="00D934CB" w:rsidRPr="00B07DF9" w:rsidRDefault="00B07DF9" w:rsidP="00B07DF9">
            <w:pPr>
              <w:rPr>
                <w:rFonts w:ascii="Calibri" w:hAnsi="Calibri" w:cs="Calibri"/>
              </w:rPr>
            </w:pPr>
            <w:r>
              <w:rPr>
                <w:rFonts w:ascii="Calibri" w:hAnsi="Calibri" w:cs="Calibri"/>
              </w:rPr>
              <w:t>Powinna być możliwość przydzielenia roli systemowej osobie, dla której zostały oddelegowane prawa administracyjne (np. osoba administrująca wydziałem na Uczelni). </w:t>
            </w:r>
          </w:p>
        </w:tc>
        <w:tc>
          <w:tcPr>
            <w:tcW w:w="2005" w:type="dxa"/>
            <w:shd w:val="clear" w:color="auto" w:fill="auto"/>
            <w:vAlign w:val="center"/>
          </w:tcPr>
          <w:p w14:paraId="51EDA8C0" w14:textId="1F37BCBF" w:rsidR="00D934CB" w:rsidRPr="00B07DF9" w:rsidRDefault="00D934CB" w:rsidP="00372C07">
            <w:pPr>
              <w:spacing w:after="0" w:line="240" w:lineRule="auto"/>
              <w:jc w:val="center"/>
              <w:rPr>
                <w:rFonts w:ascii="Calibri" w:eastAsia="Times New Roman" w:hAnsi="Calibri" w:cs="Calibri"/>
                <w:b/>
                <w:bCs/>
                <w:lang w:eastAsia="pl-PL"/>
              </w:rPr>
            </w:pPr>
            <w:r w:rsidRPr="00B07DF9">
              <w:rPr>
                <w:rFonts w:ascii="Calibri" w:eastAsia="Times New Roman" w:hAnsi="Calibri" w:cs="Calibri"/>
                <w:b/>
                <w:bCs/>
                <w:lang w:eastAsia="pl-PL"/>
              </w:rPr>
              <w:t>S</w:t>
            </w:r>
          </w:p>
        </w:tc>
      </w:tr>
      <w:tr w:rsidR="00372C07" w:rsidRPr="0054219A" w14:paraId="010FAD77" w14:textId="77777777" w:rsidTr="434064AB">
        <w:tc>
          <w:tcPr>
            <w:tcW w:w="1320" w:type="dxa"/>
            <w:shd w:val="clear" w:color="auto" w:fill="auto"/>
            <w:noWrap/>
            <w:vAlign w:val="center"/>
          </w:tcPr>
          <w:p w14:paraId="06B9E94E" w14:textId="77777777" w:rsidR="00372C07" w:rsidRPr="00AD0960" w:rsidDel="00DB5CC9"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537FCFA" w14:textId="43D670B5" w:rsidR="00372C07" w:rsidRPr="00B07DF9" w:rsidRDefault="00B07DF9" w:rsidP="00B07DF9">
            <w:pPr>
              <w:rPr>
                <w:rFonts w:ascii="Calibri" w:hAnsi="Calibri" w:cs="Calibri"/>
              </w:rPr>
            </w:pPr>
            <w:r>
              <w:rPr>
                <w:rFonts w:ascii="Calibri" w:hAnsi="Calibri" w:cs="Calibri"/>
              </w:rPr>
              <w:t>Administrator ma możliwość tworzenia ról wynikających z roli użytkownika na uczelni (np. roli wydziałowej). Rola taka powinna pozwalać na sterowanie dostępem do informacji przeznaczonych dla konkretnych osób (np. na stronie instytucjonalnej platformy, ogłoszeniami systemowymi, dostępem do danych w repozytorium treści).</w:t>
            </w:r>
          </w:p>
        </w:tc>
        <w:tc>
          <w:tcPr>
            <w:tcW w:w="2005" w:type="dxa"/>
            <w:shd w:val="clear" w:color="auto" w:fill="auto"/>
            <w:vAlign w:val="center"/>
          </w:tcPr>
          <w:p w14:paraId="6FF0B9AA" w14:textId="0AF8093C" w:rsidR="00372C07" w:rsidRPr="005F1CF8" w:rsidRDefault="00A21B7F" w:rsidP="00372C07">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 xml:space="preserve"> S</w:t>
            </w:r>
          </w:p>
        </w:tc>
      </w:tr>
      <w:tr w:rsidR="00372C07" w:rsidRPr="0054219A" w14:paraId="7212318A" w14:textId="6B67C64B" w:rsidTr="434064AB">
        <w:tc>
          <w:tcPr>
            <w:tcW w:w="15340" w:type="dxa"/>
            <w:gridSpan w:val="3"/>
            <w:shd w:val="clear" w:color="auto" w:fill="auto"/>
            <w:vAlign w:val="center"/>
            <w:hideMark/>
          </w:tcPr>
          <w:p w14:paraId="072F21C9" w14:textId="2A6142E2" w:rsidR="00372C07" w:rsidRPr="0054219A" w:rsidRDefault="00372C07" w:rsidP="00372C07">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ZARZĄDZANIE PRZEDMIOTAMI</w:t>
            </w:r>
            <w:r>
              <w:rPr>
                <w:rFonts w:ascii="Calibri" w:eastAsia="Times New Roman" w:hAnsi="Calibri" w:cs="Calibri"/>
                <w:b/>
                <w:bCs/>
                <w:lang w:eastAsia="pl-PL"/>
              </w:rPr>
              <w:t xml:space="preserve"> / KURSAMI</w:t>
            </w:r>
          </w:p>
        </w:tc>
      </w:tr>
      <w:tr w:rsidR="00372C07" w:rsidRPr="00A93562" w14:paraId="37C1D469" w14:textId="77777777" w:rsidTr="434064AB">
        <w:tc>
          <w:tcPr>
            <w:tcW w:w="1320" w:type="dxa"/>
            <w:shd w:val="clear" w:color="auto" w:fill="auto"/>
            <w:noWrap/>
            <w:vAlign w:val="center"/>
          </w:tcPr>
          <w:p w14:paraId="5BC7BD76"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8BC30BC" w14:textId="6158FCC5" w:rsidR="00372C07" w:rsidRPr="00A93562" w:rsidRDefault="00372C07" w:rsidP="00372C07">
            <w:pPr>
              <w:pStyle w:val="Akapitzlist"/>
              <w:spacing w:after="0" w:line="240" w:lineRule="auto"/>
              <w:ind w:left="0"/>
              <w:rPr>
                <w:rFonts w:ascii="Calibri" w:eastAsia="Times New Roman" w:hAnsi="Calibri" w:cs="Calibri"/>
                <w:bCs/>
                <w:lang w:eastAsia="pl-PL"/>
              </w:rPr>
            </w:pPr>
            <w:r w:rsidRPr="00A93562">
              <w:rPr>
                <w:rFonts w:ascii="Calibri" w:eastAsia="Times New Roman" w:hAnsi="Calibri" w:cs="Calibri"/>
                <w:bCs/>
                <w:lang w:eastAsia="pl-PL"/>
              </w:rPr>
              <w:t>Platforma LMS umożliwia administratorowi bądź uprawnionemu użytkownikowi na tworzenie</w:t>
            </w:r>
            <w:r>
              <w:rPr>
                <w:rFonts w:ascii="Calibri" w:eastAsia="Times New Roman" w:hAnsi="Calibri" w:cs="Calibri"/>
                <w:bCs/>
                <w:lang w:eastAsia="pl-PL"/>
              </w:rPr>
              <w:t xml:space="preserve">  / edycję</w:t>
            </w:r>
            <w:r w:rsidRPr="00A93562">
              <w:rPr>
                <w:rFonts w:ascii="Calibri" w:eastAsia="Times New Roman" w:hAnsi="Calibri" w:cs="Calibri"/>
                <w:bCs/>
                <w:lang w:eastAsia="pl-PL"/>
              </w:rPr>
              <w:t xml:space="preserve"> </w:t>
            </w:r>
            <w:r>
              <w:rPr>
                <w:rFonts w:ascii="Calibri" w:eastAsia="Times New Roman" w:hAnsi="Calibri" w:cs="Calibri"/>
                <w:bCs/>
                <w:lang w:eastAsia="pl-PL"/>
              </w:rPr>
              <w:t xml:space="preserve">/ wyszukiwanie </w:t>
            </w:r>
            <w:r w:rsidRPr="00A93562">
              <w:rPr>
                <w:rFonts w:ascii="Calibri" w:eastAsia="Times New Roman" w:hAnsi="Calibri" w:cs="Calibri"/>
                <w:bCs/>
                <w:lang w:eastAsia="pl-PL"/>
              </w:rPr>
              <w:t>semestrów i kategorii kursów.</w:t>
            </w:r>
          </w:p>
        </w:tc>
        <w:tc>
          <w:tcPr>
            <w:tcW w:w="2005" w:type="dxa"/>
            <w:vAlign w:val="center"/>
          </w:tcPr>
          <w:p w14:paraId="06A6601C" w14:textId="7F156D1E" w:rsidR="00372C07" w:rsidRPr="001C2A13" w:rsidRDefault="00372C07" w:rsidP="00372C07">
            <w:pPr>
              <w:spacing w:after="0" w:line="240" w:lineRule="auto"/>
              <w:jc w:val="center"/>
              <w:rPr>
                <w:rFonts w:ascii="Calibri" w:eastAsia="Times New Roman" w:hAnsi="Calibri" w:cs="Calibri"/>
                <w:b/>
                <w:lang w:eastAsia="pl-PL"/>
              </w:rPr>
            </w:pPr>
            <w:r w:rsidRPr="001C2A13">
              <w:rPr>
                <w:rFonts w:ascii="Calibri" w:eastAsia="Times New Roman" w:hAnsi="Calibri" w:cs="Calibri"/>
                <w:b/>
                <w:lang w:eastAsia="pl-PL"/>
              </w:rPr>
              <w:t>S</w:t>
            </w:r>
          </w:p>
        </w:tc>
      </w:tr>
      <w:tr w:rsidR="00372C07" w:rsidRPr="00A93562" w14:paraId="02F8DC13" w14:textId="77777777" w:rsidTr="434064AB">
        <w:tc>
          <w:tcPr>
            <w:tcW w:w="1320" w:type="dxa"/>
            <w:shd w:val="clear" w:color="auto" w:fill="auto"/>
            <w:noWrap/>
            <w:vAlign w:val="center"/>
          </w:tcPr>
          <w:p w14:paraId="23BB4DC2"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3A2CFA9" w14:textId="35091D63" w:rsidR="00372C07" w:rsidRPr="00A93562" w:rsidRDefault="00372C07" w:rsidP="005E5BC1">
            <w:pPr>
              <w:pStyle w:val="Akapitzlist"/>
              <w:spacing w:after="0" w:line="240" w:lineRule="auto"/>
              <w:ind w:left="0"/>
              <w:rPr>
                <w:rFonts w:ascii="Calibri" w:eastAsia="Times New Roman" w:hAnsi="Calibri" w:cs="Calibri"/>
                <w:bCs/>
                <w:lang w:eastAsia="pl-PL"/>
              </w:rPr>
            </w:pPr>
            <w:r w:rsidRPr="005E5BC1">
              <w:rPr>
                <w:rFonts w:ascii="Calibri" w:eastAsia="Times New Roman" w:hAnsi="Calibri" w:cs="Calibri"/>
                <w:lang w:eastAsia="pl-PL"/>
              </w:rPr>
              <w:t>Platforma LMS umożliwia tworzenie kategorii kursów/zajęć w sposób manualny, wsadowo lub za pomocą integracji z systemem dziekanatowym. Tworzone kursy/zajęcia powinny być przydzielane do zdefiniowanych kategorii lub do zdefiniowanych w platformie semestrów. Umożliwia to utworzenie katalogu kursów/zajęć na platformie LMS.</w:t>
            </w:r>
          </w:p>
        </w:tc>
        <w:tc>
          <w:tcPr>
            <w:tcW w:w="2005" w:type="dxa"/>
            <w:vAlign w:val="center"/>
          </w:tcPr>
          <w:p w14:paraId="78056B78" w14:textId="58624D49" w:rsidR="00372C07" w:rsidRPr="004B4CCD" w:rsidRDefault="00372C07" w:rsidP="00372C07">
            <w:pPr>
              <w:spacing w:after="0" w:line="240" w:lineRule="auto"/>
              <w:jc w:val="center"/>
              <w:rPr>
                <w:rFonts w:ascii="Calibri" w:eastAsia="Times New Roman" w:hAnsi="Calibri" w:cs="Calibri"/>
                <w:bCs/>
                <w:lang w:eastAsia="pl-PL"/>
              </w:rPr>
            </w:pPr>
            <w:r w:rsidRPr="000B1C05">
              <w:rPr>
                <w:rFonts w:ascii="Calibri" w:eastAsia="Times New Roman" w:hAnsi="Calibri" w:cs="Calibri"/>
                <w:b/>
                <w:bCs/>
                <w:lang w:eastAsia="pl-PL"/>
              </w:rPr>
              <w:t>S</w:t>
            </w:r>
          </w:p>
        </w:tc>
      </w:tr>
      <w:tr w:rsidR="00372C07" w:rsidRPr="0054219A" w14:paraId="089FFF0A" w14:textId="3212EB00" w:rsidTr="434064AB">
        <w:tc>
          <w:tcPr>
            <w:tcW w:w="1320" w:type="dxa"/>
            <w:vMerge w:val="restart"/>
            <w:shd w:val="clear" w:color="auto" w:fill="auto"/>
            <w:noWrap/>
            <w:vAlign w:val="center"/>
            <w:hideMark/>
          </w:tcPr>
          <w:p w14:paraId="7C9F6366"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r w:rsidRPr="008E4132">
              <w:rPr>
                <w:rFonts w:ascii="Calibri" w:eastAsia="Times New Roman" w:hAnsi="Calibri" w:cs="Calibri"/>
                <w:bCs/>
                <w:lang w:eastAsia="pl-PL"/>
              </w:rPr>
              <w:t> </w:t>
            </w:r>
          </w:p>
        </w:tc>
        <w:tc>
          <w:tcPr>
            <w:tcW w:w="12015" w:type="dxa"/>
            <w:shd w:val="clear" w:color="auto" w:fill="auto"/>
            <w:vAlign w:val="bottom"/>
            <w:hideMark/>
          </w:tcPr>
          <w:p w14:paraId="09B53ADE" w14:textId="25B623B3" w:rsidR="00372C07" w:rsidRPr="0054219A" w:rsidRDefault="00372C07" w:rsidP="00372C07">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LMS umożliwia utworzenie nowego kursu na platformie. Możliwe jest między innymi:</w:t>
            </w:r>
          </w:p>
        </w:tc>
        <w:tc>
          <w:tcPr>
            <w:tcW w:w="2005" w:type="dxa"/>
            <w:vMerge w:val="restart"/>
            <w:vAlign w:val="center"/>
          </w:tcPr>
          <w:p w14:paraId="1ACE1D45" w14:textId="573A9349" w:rsidR="00372C07" w:rsidRPr="00C37A07" w:rsidRDefault="00372C07" w:rsidP="00372C07">
            <w:pPr>
              <w:spacing w:after="0" w:line="240" w:lineRule="auto"/>
              <w:jc w:val="center"/>
              <w:rPr>
                <w:rFonts w:ascii="Calibri" w:eastAsia="Times New Roman" w:hAnsi="Calibri" w:cs="Calibri"/>
                <w:b/>
                <w:lang w:eastAsia="pl-PL"/>
              </w:rPr>
            </w:pPr>
            <w:r w:rsidRPr="00C37A07">
              <w:rPr>
                <w:rFonts w:ascii="Calibri" w:eastAsia="Times New Roman" w:hAnsi="Calibri" w:cs="Calibri"/>
                <w:b/>
                <w:lang w:eastAsia="pl-PL"/>
              </w:rPr>
              <w:t>S</w:t>
            </w:r>
          </w:p>
        </w:tc>
      </w:tr>
      <w:tr w:rsidR="00372C07" w:rsidRPr="0054219A" w14:paraId="7978104A" w14:textId="281E0542" w:rsidTr="434064AB">
        <w:tc>
          <w:tcPr>
            <w:tcW w:w="1320" w:type="dxa"/>
            <w:vMerge/>
            <w:vAlign w:val="center"/>
            <w:hideMark/>
          </w:tcPr>
          <w:p w14:paraId="7D07D26F"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center"/>
            <w:hideMark/>
          </w:tcPr>
          <w:p w14:paraId="3020E82F" w14:textId="1AE00CFB" w:rsidR="00372C07" w:rsidRPr="008E4132" w:rsidRDefault="00372C07" w:rsidP="00372C07">
            <w:pPr>
              <w:pStyle w:val="Akapitzlist"/>
              <w:numPr>
                <w:ilvl w:val="0"/>
                <w:numId w:val="4"/>
              </w:numPr>
              <w:spacing w:after="0" w:line="240" w:lineRule="auto"/>
              <w:rPr>
                <w:rFonts w:ascii="Calibri" w:eastAsia="Times New Roman" w:hAnsi="Calibri" w:cs="Calibri"/>
                <w:iCs/>
                <w:lang w:eastAsia="pl-PL"/>
              </w:rPr>
            </w:pPr>
            <w:r w:rsidRPr="008E4132">
              <w:rPr>
                <w:rFonts w:ascii="Calibri" w:eastAsia="Times New Roman" w:hAnsi="Calibri" w:cs="Calibri"/>
                <w:iCs/>
                <w:lang w:eastAsia="pl-PL"/>
              </w:rPr>
              <w:t>definiowanie tytułu i opisu kursu (założenie kursu na platformie),</w:t>
            </w:r>
          </w:p>
        </w:tc>
        <w:tc>
          <w:tcPr>
            <w:tcW w:w="2005" w:type="dxa"/>
            <w:vMerge/>
            <w:vAlign w:val="center"/>
          </w:tcPr>
          <w:p w14:paraId="22BC7F4F" w14:textId="168B42FD" w:rsidR="00372C07" w:rsidRPr="008E4132" w:rsidDel="00E25235" w:rsidRDefault="00372C07" w:rsidP="00372C07">
            <w:pPr>
              <w:spacing w:after="0" w:line="240" w:lineRule="auto"/>
              <w:jc w:val="center"/>
              <w:rPr>
                <w:rFonts w:ascii="Calibri" w:eastAsia="Times New Roman" w:hAnsi="Calibri" w:cs="Calibri"/>
                <w:i/>
                <w:iCs/>
                <w:lang w:eastAsia="pl-PL"/>
              </w:rPr>
            </w:pPr>
          </w:p>
        </w:tc>
      </w:tr>
      <w:tr w:rsidR="00372C07" w:rsidRPr="0054219A" w14:paraId="2E35A3E1" w14:textId="134D9079" w:rsidTr="434064AB">
        <w:tc>
          <w:tcPr>
            <w:tcW w:w="1320" w:type="dxa"/>
            <w:vMerge/>
            <w:vAlign w:val="center"/>
            <w:hideMark/>
          </w:tcPr>
          <w:p w14:paraId="43C1C0EE"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center"/>
            <w:hideMark/>
          </w:tcPr>
          <w:p w14:paraId="7B134B1D" w14:textId="6C7FB0A4" w:rsidR="00372C07" w:rsidRPr="008E4132" w:rsidRDefault="00372C07" w:rsidP="00372C07">
            <w:pPr>
              <w:pStyle w:val="Akapitzlist"/>
              <w:numPr>
                <w:ilvl w:val="0"/>
                <w:numId w:val="4"/>
              </w:numPr>
              <w:spacing w:after="0" w:line="240" w:lineRule="auto"/>
              <w:rPr>
                <w:rFonts w:ascii="Calibri" w:eastAsia="Times New Roman" w:hAnsi="Calibri" w:cs="Calibri"/>
                <w:iCs/>
                <w:lang w:eastAsia="pl-PL"/>
              </w:rPr>
            </w:pPr>
            <w:r w:rsidRPr="008E4132">
              <w:rPr>
                <w:rFonts w:ascii="Calibri" w:eastAsia="Times New Roman" w:hAnsi="Calibri" w:cs="Calibri"/>
                <w:iCs/>
                <w:lang w:eastAsia="pl-PL"/>
              </w:rPr>
              <w:t>dodanie informacji o grupie docelowej oraz wymaganiach (np. poprzez odpowiedni element treści w kursie),</w:t>
            </w:r>
          </w:p>
        </w:tc>
        <w:tc>
          <w:tcPr>
            <w:tcW w:w="2005" w:type="dxa"/>
            <w:vMerge/>
            <w:vAlign w:val="center"/>
          </w:tcPr>
          <w:p w14:paraId="21AC1DCB" w14:textId="71268996" w:rsidR="00372C07" w:rsidRPr="008E4132" w:rsidDel="00E25235" w:rsidRDefault="00372C07" w:rsidP="00372C07">
            <w:pPr>
              <w:spacing w:after="0" w:line="240" w:lineRule="auto"/>
              <w:jc w:val="center"/>
              <w:rPr>
                <w:rFonts w:ascii="Calibri" w:eastAsia="Times New Roman" w:hAnsi="Calibri" w:cs="Calibri"/>
                <w:i/>
                <w:iCs/>
                <w:lang w:eastAsia="pl-PL"/>
              </w:rPr>
            </w:pPr>
          </w:p>
        </w:tc>
      </w:tr>
      <w:tr w:rsidR="00372C07" w:rsidRPr="0054219A" w14:paraId="0D1D0509" w14:textId="39DDBA16" w:rsidTr="434064AB">
        <w:tc>
          <w:tcPr>
            <w:tcW w:w="1320" w:type="dxa"/>
            <w:vMerge/>
            <w:vAlign w:val="center"/>
            <w:hideMark/>
          </w:tcPr>
          <w:p w14:paraId="5ADCAA74"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center"/>
          </w:tcPr>
          <w:p w14:paraId="5E841B6D" w14:textId="7DE31EC0" w:rsidR="00372C07" w:rsidRPr="00B07DF9" w:rsidRDefault="00B07DF9" w:rsidP="00B07DF9">
            <w:pPr>
              <w:pStyle w:val="Akapitzlist"/>
              <w:numPr>
                <w:ilvl w:val="0"/>
                <w:numId w:val="4"/>
              </w:numPr>
              <w:spacing w:after="0" w:line="240" w:lineRule="auto"/>
              <w:rPr>
                <w:rFonts w:ascii="Calibri" w:eastAsia="Times New Roman" w:hAnsi="Calibri" w:cs="Calibri"/>
                <w:iCs/>
                <w:lang w:eastAsia="pl-PL"/>
              </w:rPr>
            </w:pPr>
            <w:r w:rsidRPr="00B07DF9">
              <w:rPr>
                <w:rFonts w:ascii="Calibri" w:eastAsia="Times New Roman" w:hAnsi="Calibri" w:cs="Calibri"/>
                <w:iCs/>
                <w:lang w:eastAsia="pl-PL"/>
              </w:rPr>
              <w:t>udostępnienie kursu dla studentów i/lub nadanie daty dostępności kursu dla studentów,</w:t>
            </w:r>
          </w:p>
        </w:tc>
        <w:tc>
          <w:tcPr>
            <w:tcW w:w="2005" w:type="dxa"/>
            <w:vMerge/>
            <w:vAlign w:val="center"/>
          </w:tcPr>
          <w:p w14:paraId="0A38B7AF" w14:textId="3C7EF1DF" w:rsidR="00372C07" w:rsidRPr="008E4132" w:rsidDel="00E25235" w:rsidRDefault="00372C07" w:rsidP="00372C07">
            <w:pPr>
              <w:spacing w:after="0" w:line="240" w:lineRule="auto"/>
              <w:jc w:val="center"/>
              <w:rPr>
                <w:rFonts w:ascii="Calibri" w:eastAsia="Times New Roman" w:hAnsi="Calibri" w:cs="Calibri"/>
                <w:i/>
                <w:iCs/>
                <w:lang w:eastAsia="pl-PL"/>
              </w:rPr>
            </w:pPr>
          </w:p>
        </w:tc>
      </w:tr>
      <w:tr w:rsidR="00372C07" w:rsidRPr="0054219A" w14:paraId="52B75B33" w14:textId="20D498DF" w:rsidTr="434064AB">
        <w:tc>
          <w:tcPr>
            <w:tcW w:w="1320" w:type="dxa"/>
            <w:vMerge/>
            <w:vAlign w:val="center"/>
            <w:hideMark/>
          </w:tcPr>
          <w:p w14:paraId="55390DD3"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center"/>
            <w:hideMark/>
          </w:tcPr>
          <w:p w14:paraId="08D44713" w14:textId="233781FB" w:rsidR="00372C07" w:rsidRPr="008E4132" w:rsidRDefault="00372C07" w:rsidP="00372C07">
            <w:pPr>
              <w:pStyle w:val="Akapitzlist"/>
              <w:numPr>
                <w:ilvl w:val="0"/>
                <w:numId w:val="4"/>
              </w:numPr>
              <w:spacing w:after="0" w:line="240" w:lineRule="auto"/>
              <w:rPr>
                <w:rFonts w:ascii="Calibri" w:eastAsia="Times New Roman" w:hAnsi="Calibri" w:cs="Calibri"/>
                <w:iCs/>
                <w:lang w:eastAsia="pl-PL"/>
              </w:rPr>
            </w:pPr>
            <w:r w:rsidRPr="008E4132">
              <w:rPr>
                <w:rFonts w:ascii="Calibri" w:eastAsia="Times New Roman" w:hAnsi="Calibri" w:cs="Calibri"/>
                <w:iCs/>
                <w:lang w:eastAsia="pl-PL"/>
              </w:rPr>
              <w:t xml:space="preserve">udostępnienie kursu dla wszystkich użytkowników platformy bez konieczności przypisywania </w:t>
            </w:r>
            <w:r>
              <w:rPr>
                <w:rFonts w:ascii="Calibri" w:eastAsia="Times New Roman" w:hAnsi="Calibri" w:cs="Calibri"/>
                <w:iCs/>
                <w:lang w:eastAsia="pl-PL"/>
              </w:rPr>
              <w:t xml:space="preserve">ich </w:t>
            </w:r>
            <w:r w:rsidRPr="008E4132">
              <w:rPr>
                <w:rFonts w:ascii="Calibri" w:eastAsia="Times New Roman" w:hAnsi="Calibri" w:cs="Calibri"/>
                <w:iCs/>
                <w:lang w:eastAsia="pl-PL"/>
              </w:rPr>
              <w:t>pojedynczo</w:t>
            </w:r>
            <w:r>
              <w:rPr>
                <w:rFonts w:ascii="Calibri" w:eastAsia="Times New Roman" w:hAnsi="Calibri" w:cs="Calibri"/>
                <w:iCs/>
                <w:lang w:eastAsia="pl-PL"/>
              </w:rPr>
              <w:t>.</w:t>
            </w:r>
          </w:p>
        </w:tc>
        <w:tc>
          <w:tcPr>
            <w:tcW w:w="2005" w:type="dxa"/>
            <w:vMerge/>
            <w:vAlign w:val="center"/>
          </w:tcPr>
          <w:p w14:paraId="16F974FD" w14:textId="207F9098" w:rsidR="00372C07" w:rsidRPr="008E4132" w:rsidDel="00E25235" w:rsidRDefault="00372C07" w:rsidP="00372C07">
            <w:pPr>
              <w:spacing w:after="0" w:line="240" w:lineRule="auto"/>
              <w:jc w:val="center"/>
              <w:rPr>
                <w:rFonts w:ascii="Calibri" w:eastAsia="Times New Roman" w:hAnsi="Calibri" w:cs="Calibri"/>
                <w:i/>
                <w:iCs/>
                <w:lang w:eastAsia="pl-PL"/>
              </w:rPr>
            </w:pPr>
          </w:p>
        </w:tc>
      </w:tr>
      <w:tr w:rsidR="00372C07" w:rsidRPr="0054219A" w14:paraId="7886A37C" w14:textId="361077E1" w:rsidTr="434064AB">
        <w:tc>
          <w:tcPr>
            <w:tcW w:w="1320" w:type="dxa"/>
            <w:shd w:val="clear" w:color="auto" w:fill="auto"/>
            <w:noWrap/>
            <w:vAlign w:val="center"/>
            <w:hideMark/>
          </w:tcPr>
          <w:p w14:paraId="64939A4F"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r w:rsidRPr="008E4132">
              <w:rPr>
                <w:rFonts w:ascii="Calibri" w:eastAsia="Times New Roman" w:hAnsi="Calibri" w:cs="Calibri"/>
                <w:bCs/>
                <w:lang w:eastAsia="pl-PL"/>
              </w:rPr>
              <w:t> </w:t>
            </w:r>
          </w:p>
        </w:tc>
        <w:tc>
          <w:tcPr>
            <w:tcW w:w="12015" w:type="dxa"/>
            <w:shd w:val="clear" w:color="auto" w:fill="auto"/>
            <w:vAlign w:val="bottom"/>
            <w:hideMark/>
          </w:tcPr>
          <w:p w14:paraId="0D93C203" w14:textId="094C179D" w:rsidR="00372C07" w:rsidRPr="0054219A" w:rsidRDefault="00372C07" w:rsidP="00372C07">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Platforma LMS umożliwia tworzenie kursów na platformie oraz ich kopiowanie, możliwy jest także eksport i import elementów kursów. Pozwala również na zmianę terminów dostępności aktywności kursu dla nowej grupy studentów. </w:t>
            </w:r>
          </w:p>
        </w:tc>
        <w:tc>
          <w:tcPr>
            <w:tcW w:w="2005" w:type="dxa"/>
            <w:vAlign w:val="center"/>
          </w:tcPr>
          <w:p w14:paraId="30D3B427" w14:textId="79261F47" w:rsidR="00372C07" w:rsidRPr="00BC60FF" w:rsidRDefault="00372C07" w:rsidP="00372C07">
            <w:pPr>
              <w:spacing w:after="0" w:line="240" w:lineRule="auto"/>
              <w:jc w:val="center"/>
              <w:rPr>
                <w:rFonts w:ascii="Calibri" w:eastAsia="Times New Roman" w:hAnsi="Calibri" w:cs="Calibri"/>
                <w:b/>
                <w:bCs/>
                <w:lang w:eastAsia="pl-PL"/>
              </w:rPr>
            </w:pPr>
            <w:r w:rsidRPr="00BC60FF">
              <w:rPr>
                <w:rFonts w:ascii="Calibri" w:eastAsia="Times New Roman" w:hAnsi="Calibri" w:cs="Calibri"/>
                <w:b/>
                <w:bCs/>
                <w:lang w:eastAsia="pl-PL"/>
              </w:rPr>
              <w:t>S</w:t>
            </w:r>
          </w:p>
        </w:tc>
      </w:tr>
      <w:tr w:rsidR="00372C07" w:rsidRPr="0054219A" w14:paraId="0265BE37" w14:textId="1CF1B864" w:rsidTr="434064AB">
        <w:tc>
          <w:tcPr>
            <w:tcW w:w="1320" w:type="dxa"/>
            <w:shd w:val="clear" w:color="auto" w:fill="auto"/>
            <w:noWrap/>
            <w:vAlign w:val="center"/>
            <w:hideMark/>
          </w:tcPr>
          <w:p w14:paraId="603AC74D"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r w:rsidRPr="008E4132">
              <w:rPr>
                <w:rFonts w:ascii="Calibri" w:eastAsia="Times New Roman" w:hAnsi="Calibri" w:cs="Calibri"/>
                <w:bCs/>
                <w:lang w:eastAsia="pl-PL"/>
              </w:rPr>
              <w:t> </w:t>
            </w:r>
          </w:p>
        </w:tc>
        <w:tc>
          <w:tcPr>
            <w:tcW w:w="12015" w:type="dxa"/>
            <w:shd w:val="clear" w:color="auto" w:fill="auto"/>
            <w:vAlign w:val="bottom"/>
            <w:hideMark/>
          </w:tcPr>
          <w:p w14:paraId="49FCCD88" w14:textId="4662D7B3" w:rsidR="00372C07" w:rsidRPr="0054219A" w:rsidRDefault="00372C07" w:rsidP="00372C07">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posiada możliwość wyszukiwania kursów</w:t>
            </w:r>
            <w:r>
              <w:rPr>
                <w:rFonts w:ascii="Calibri" w:eastAsia="Times New Roman" w:hAnsi="Calibri" w:cs="Calibri"/>
                <w:lang w:eastAsia="pl-PL"/>
              </w:rPr>
              <w:t xml:space="preserve"> </w:t>
            </w:r>
            <w:r w:rsidRPr="0054219A">
              <w:rPr>
                <w:rFonts w:ascii="Calibri" w:eastAsia="Times New Roman" w:hAnsi="Calibri" w:cs="Calibri"/>
                <w:lang w:eastAsia="pl-PL"/>
              </w:rPr>
              <w:t>online oraz mechanizm kursów ogólnodostępnych – możliwość publikacji w systemie kursów ogólnodostępnych, widocznych dla wszystkich (z opcją potwierdzenia zapisu lub nie) bez potrzeby zapisywania użytkowników.</w:t>
            </w:r>
          </w:p>
        </w:tc>
        <w:tc>
          <w:tcPr>
            <w:tcW w:w="2005" w:type="dxa"/>
            <w:vAlign w:val="center"/>
          </w:tcPr>
          <w:p w14:paraId="003B9D3D" w14:textId="468ADFF4" w:rsidR="00372C07" w:rsidRPr="0054219A" w:rsidDel="00E25235" w:rsidRDefault="00372C07" w:rsidP="00372C07">
            <w:pPr>
              <w:spacing w:after="0" w:line="240" w:lineRule="auto"/>
              <w:jc w:val="center"/>
              <w:rPr>
                <w:rFonts w:ascii="Calibri" w:eastAsia="Times New Roman" w:hAnsi="Calibri" w:cs="Calibri"/>
                <w:lang w:eastAsia="pl-PL"/>
              </w:rPr>
            </w:pPr>
            <w:r w:rsidRPr="000B1C05">
              <w:rPr>
                <w:rFonts w:ascii="Calibri" w:eastAsia="Times New Roman" w:hAnsi="Calibri" w:cs="Calibri"/>
                <w:b/>
                <w:bCs/>
                <w:lang w:eastAsia="pl-PL"/>
              </w:rPr>
              <w:t>S</w:t>
            </w:r>
          </w:p>
        </w:tc>
      </w:tr>
      <w:tr w:rsidR="00372C07" w:rsidRPr="0054219A" w14:paraId="118DBACE" w14:textId="1F7B7AFE" w:rsidTr="434064AB">
        <w:tc>
          <w:tcPr>
            <w:tcW w:w="1320" w:type="dxa"/>
            <w:shd w:val="clear" w:color="auto" w:fill="auto"/>
            <w:noWrap/>
            <w:vAlign w:val="center"/>
            <w:hideMark/>
          </w:tcPr>
          <w:p w14:paraId="143EF55C"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r w:rsidRPr="008E4132">
              <w:rPr>
                <w:rFonts w:ascii="Calibri" w:eastAsia="Times New Roman" w:hAnsi="Calibri" w:cs="Calibri"/>
                <w:bCs/>
                <w:lang w:eastAsia="pl-PL"/>
              </w:rPr>
              <w:t> </w:t>
            </w:r>
          </w:p>
        </w:tc>
        <w:tc>
          <w:tcPr>
            <w:tcW w:w="12015" w:type="dxa"/>
            <w:shd w:val="clear" w:color="auto" w:fill="auto"/>
            <w:vAlign w:val="bottom"/>
            <w:hideMark/>
          </w:tcPr>
          <w:p w14:paraId="4E5798CC" w14:textId="5D927AE1" w:rsidR="00372C07" w:rsidRPr="0054219A" w:rsidRDefault="00372C07" w:rsidP="00372C07">
            <w:pPr>
              <w:spacing w:after="0" w:line="240" w:lineRule="auto"/>
              <w:rPr>
                <w:rFonts w:ascii="Calibri" w:eastAsia="Times New Roman" w:hAnsi="Calibri" w:cs="Calibri"/>
                <w:lang w:eastAsia="pl-PL"/>
              </w:rPr>
            </w:pPr>
            <w:r>
              <w:rPr>
                <w:rFonts w:ascii="Calibri" w:eastAsia="Times New Roman" w:hAnsi="Calibri" w:cs="Calibri"/>
                <w:lang w:eastAsia="pl-PL"/>
              </w:rPr>
              <w:t xml:space="preserve">Administrator systemu może zmienić </w:t>
            </w:r>
            <w:r w:rsidRPr="0054219A">
              <w:rPr>
                <w:rFonts w:ascii="Calibri" w:eastAsia="Times New Roman" w:hAnsi="Calibri" w:cs="Calibri"/>
                <w:lang w:eastAsia="pl-PL"/>
              </w:rPr>
              <w:t>ustawie</w:t>
            </w:r>
            <w:r>
              <w:rPr>
                <w:rFonts w:ascii="Calibri" w:eastAsia="Times New Roman" w:hAnsi="Calibri" w:cs="Calibri"/>
                <w:lang w:eastAsia="pl-PL"/>
              </w:rPr>
              <w:t xml:space="preserve">nia kursu i </w:t>
            </w:r>
            <w:r w:rsidRPr="0054219A">
              <w:rPr>
                <w:rFonts w:ascii="Calibri" w:eastAsia="Times New Roman" w:hAnsi="Calibri" w:cs="Calibri"/>
                <w:lang w:eastAsia="pl-PL"/>
              </w:rPr>
              <w:t>włącz</w:t>
            </w:r>
            <w:r>
              <w:rPr>
                <w:rFonts w:ascii="Calibri" w:eastAsia="Times New Roman" w:hAnsi="Calibri" w:cs="Calibri"/>
                <w:lang w:eastAsia="pl-PL"/>
              </w:rPr>
              <w:t xml:space="preserve">yć lub </w:t>
            </w:r>
            <w:r w:rsidRPr="0054219A">
              <w:rPr>
                <w:rFonts w:ascii="Calibri" w:eastAsia="Times New Roman" w:hAnsi="Calibri" w:cs="Calibri"/>
                <w:lang w:eastAsia="pl-PL"/>
              </w:rPr>
              <w:t>wyłącz</w:t>
            </w:r>
            <w:r>
              <w:rPr>
                <w:rFonts w:ascii="Calibri" w:eastAsia="Times New Roman" w:hAnsi="Calibri" w:cs="Calibri"/>
                <w:lang w:eastAsia="pl-PL"/>
              </w:rPr>
              <w:t xml:space="preserve">yć </w:t>
            </w:r>
            <w:r w:rsidRPr="0054219A">
              <w:rPr>
                <w:rFonts w:ascii="Calibri" w:eastAsia="Times New Roman" w:hAnsi="Calibri" w:cs="Calibri"/>
                <w:lang w:eastAsia="pl-PL"/>
              </w:rPr>
              <w:t>wybran</w:t>
            </w:r>
            <w:r>
              <w:rPr>
                <w:rFonts w:ascii="Calibri" w:eastAsia="Times New Roman" w:hAnsi="Calibri" w:cs="Calibri"/>
                <w:lang w:eastAsia="pl-PL"/>
              </w:rPr>
              <w:t xml:space="preserve">e </w:t>
            </w:r>
            <w:r w:rsidRPr="0054219A">
              <w:rPr>
                <w:rFonts w:ascii="Calibri" w:eastAsia="Times New Roman" w:hAnsi="Calibri" w:cs="Calibri"/>
                <w:lang w:eastAsia="pl-PL"/>
              </w:rPr>
              <w:t>narzędzi</w:t>
            </w:r>
            <w:r>
              <w:rPr>
                <w:rFonts w:ascii="Calibri" w:eastAsia="Times New Roman" w:hAnsi="Calibri" w:cs="Calibri"/>
                <w:lang w:eastAsia="pl-PL"/>
              </w:rPr>
              <w:t>a dostępne w platformie.</w:t>
            </w:r>
          </w:p>
        </w:tc>
        <w:tc>
          <w:tcPr>
            <w:tcW w:w="2005" w:type="dxa"/>
            <w:vAlign w:val="center"/>
          </w:tcPr>
          <w:p w14:paraId="5F2A3699" w14:textId="58BE628A" w:rsidR="00372C07" w:rsidRPr="0054219A" w:rsidDel="00E25235" w:rsidRDefault="00372C07" w:rsidP="00372C07">
            <w:pPr>
              <w:spacing w:after="0" w:line="240" w:lineRule="auto"/>
              <w:jc w:val="center"/>
              <w:rPr>
                <w:rFonts w:ascii="Calibri" w:eastAsia="Times New Roman" w:hAnsi="Calibri" w:cs="Calibri"/>
                <w:lang w:eastAsia="pl-PL"/>
              </w:rPr>
            </w:pPr>
            <w:r w:rsidRPr="000B1C05">
              <w:rPr>
                <w:rFonts w:ascii="Calibri" w:eastAsia="Times New Roman" w:hAnsi="Calibri" w:cs="Calibri"/>
                <w:b/>
                <w:bCs/>
                <w:lang w:eastAsia="pl-PL"/>
              </w:rPr>
              <w:t>S</w:t>
            </w:r>
          </w:p>
        </w:tc>
      </w:tr>
      <w:tr w:rsidR="00372C07" w:rsidRPr="0054219A" w14:paraId="43B9AB38" w14:textId="624548FB" w:rsidTr="434064AB">
        <w:tc>
          <w:tcPr>
            <w:tcW w:w="1320" w:type="dxa"/>
            <w:shd w:val="clear" w:color="auto" w:fill="auto"/>
            <w:noWrap/>
            <w:vAlign w:val="center"/>
          </w:tcPr>
          <w:p w14:paraId="071842A6"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8C18936" w14:textId="52FC3692" w:rsidR="00372C07" w:rsidRPr="0054219A" w:rsidDel="00E25235" w:rsidRDefault="00372C07" w:rsidP="00372C07">
            <w:pPr>
              <w:spacing w:after="0" w:line="240" w:lineRule="auto"/>
              <w:rPr>
                <w:rFonts w:ascii="Calibri" w:eastAsia="Times New Roman" w:hAnsi="Calibri" w:cs="Calibri"/>
                <w:lang w:eastAsia="pl-PL"/>
              </w:rPr>
            </w:pPr>
            <w:r w:rsidRPr="00E43CA4">
              <w:rPr>
                <w:rFonts w:ascii="Calibri" w:eastAsia="Times New Roman" w:hAnsi="Calibri" w:cs="Calibri"/>
                <w:lang w:eastAsia="pl-PL"/>
              </w:rPr>
              <w:t xml:space="preserve">Administratorzy platformy mogą określić maksymalny rozmiaru pliku możliwego do przesłania </w:t>
            </w:r>
            <w:r>
              <w:rPr>
                <w:rFonts w:ascii="Calibri" w:eastAsia="Times New Roman" w:hAnsi="Calibri" w:cs="Calibri"/>
                <w:lang w:eastAsia="pl-PL"/>
              </w:rPr>
              <w:t xml:space="preserve">(np. przez studenta lub wykładowcę) </w:t>
            </w:r>
            <w:r w:rsidRPr="00E43CA4">
              <w:rPr>
                <w:rFonts w:ascii="Calibri" w:eastAsia="Times New Roman" w:hAnsi="Calibri" w:cs="Calibri"/>
                <w:lang w:eastAsia="pl-PL"/>
              </w:rPr>
              <w:t>na platformę.</w:t>
            </w:r>
          </w:p>
        </w:tc>
        <w:tc>
          <w:tcPr>
            <w:tcW w:w="2005" w:type="dxa"/>
            <w:vAlign w:val="center"/>
          </w:tcPr>
          <w:p w14:paraId="170DB50E" w14:textId="30C66312" w:rsidR="00372C07" w:rsidRPr="0054219A" w:rsidRDefault="00372C07" w:rsidP="00372C07">
            <w:pPr>
              <w:spacing w:after="0" w:line="240" w:lineRule="auto"/>
              <w:jc w:val="center"/>
              <w:rPr>
                <w:rFonts w:ascii="Calibri" w:eastAsia="Times New Roman" w:hAnsi="Calibri" w:cs="Calibri"/>
                <w:lang w:eastAsia="pl-PL"/>
              </w:rPr>
            </w:pPr>
            <w:r>
              <w:rPr>
                <w:rFonts w:ascii="Calibri" w:eastAsia="Times New Roman" w:hAnsi="Calibri" w:cs="Calibri"/>
                <w:b/>
                <w:bCs/>
                <w:lang w:eastAsia="pl-PL"/>
              </w:rPr>
              <w:t>S</w:t>
            </w:r>
          </w:p>
        </w:tc>
      </w:tr>
      <w:tr w:rsidR="00372C07" w:rsidRPr="0054219A" w14:paraId="7E69503F" w14:textId="77777777" w:rsidTr="434064AB">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84FB5"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tcBorders>
              <w:top w:val="single" w:sz="4" w:space="0" w:color="auto"/>
              <w:left w:val="single" w:sz="4" w:space="0" w:color="auto"/>
              <w:bottom w:val="single" w:sz="4" w:space="0" w:color="auto"/>
              <w:right w:val="single" w:sz="4" w:space="0" w:color="auto"/>
            </w:tcBorders>
            <w:shd w:val="clear" w:color="auto" w:fill="auto"/>
            <w:vAlign w:val="bottom"/>
          </w:tcPr>
          <w:p w14:paraId="5E56CED5" w14:textId="0BBDA6CA" w:rsidR="00372C07" w:rsidRDefault="00372C07" w:rsidP="00372C07">
            <w:pPr>
              <w:spacing w:after="0" w:line="240" w:lineRule="auto"/>
              <w:rPr>
                <w:rFonts w:ascii="Calibri" w:eastAsia="Times New Roman" w:hAnsi="Calibri" w:cs="Calibri"/>
                <w:lang w:eastAsia="pl-PL"/>
              </w:rPr>
            </w:pPr>
            <w:r w:rsidRPr="00827352">
              <w:rPr>
                <w:rFonts w:ascii="Calibri" w:eastAsia="Times New Roman" w:hAnsi="Calibri" w:cs="Calibri"/>
                <w:lang w:eastAsia="pl-PL"/>
              </w:rPr>
              <w:t xml:space="preserve">Platforma powinna wspierać szablony dla kursów. Uprawnieni użytkownicy powinni mieć możliwość tworzenia, ponownego używania </w:t>
            </w:r>
            <w:r>
              <w:rPr>
                <w:rFonts w:ascii="Calibri" w:eastAsia="Times New Roman" w:hAnsi="Calibri" w:cs="Calibri"/>
                <w:lang w:eastAsia="pl-PL"/>
              </w:rPr>
              <w:t>i modyfikowania tych szablonów. Szablony kursów mogą być też wykorzystywane podczas integracji z systemem dziekanatowym.</w:t>
            </w:r>
          </w:p>
        </w:tc>
        <w:tc>
          <w:tcPr>
            <w:tcW w:w="2005" w:type="dxa"/>
            <w:tcBorders>
              <w:top w:val="single" w:sz="4" w:space="0" w:color="auto"/>
              <w:left w:val="single" w:sz="4" w:space="0" w:color="auto"/>
              <w:bottom w:val="single" w:sz="4" w:space="0" w:color="auto"/>
              <w:right w:val="single" w:sz="4" w:space="0" w:color="auto"/>
            </w:tcBorders>
            <w:vAlign w:val="center"/>
          </w:tcPr>
          <w:p w14:paraId="4349B9CA" w14:textId="5C5B72A8" w:rsidR="00372C07" w:rsidRPr="004714C8" w:rsidRDefault="00372C07" w:rsidP="00372C07">
            <w:pPr>
              <w:spacing w:after="0" w:line="240" w:lineRule="auto"/>
              <w:jc w:val="center"/>
              <w:rPr>
                <w:rFonts w:ascii="Calibri" w:eastAsia="Times New Roman" w:hAnsi="Calibri" w:cs="Calibri"/>
                <w:b/>
                <w:bCs/>
                <w:lang w:eastAsia="pl-PL"/>
              </w:rPr>
            </w:pPr>
            <w:r w:rsidRPr="004714C8">
              <w:rPr>
                <w:rFonts w:ascii="Calibri" w:eastAsia="Times New Roman" w:hAnsi="Calibri" w:cs="Calibri"/>
                <w:b/>
                <w:bCs/>
                <w:lang w:eastAsia="pl-PL"/>
              </w:rPr>
              <w:t>S</w:t>
            </w:r>
          </w:p>
        </w:tc>
      </w:tr>
      <w:tr w:rsidR="00372C07" w:rsidRPr="0054219A" w14:paraId="37610A4F" w14:textId="77777777" w:rsidTr="434064AB">
        <w:tc>
          <w:tcPr>
            <w:tcW w:w="1320" w:type="dxa"/>
            <w:shd w:val="clear" w:color="auto" w:fill="auto"/>
            <w:noWrap/>
            <w:vAlign w:val="center"/>
          </w:tcPr>
          <w:p w14:paraId="3FCED391" w14:textId="77777777" w:rsidR="00372C07" w:rsidRPr="008E4132" w:rsidRDefault="00372C07" w:rsidP="00372C07">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C973FEF" w14:textId="6B86289E" w:rsidR="00372C07" w:rsidRDefault="00372C07" w:rsidP="00372C07">
            <w:pPr>
              <w:spacing w:after="0" w:line="240" w:lineRule="auto"/>
              <w:rPr>
                <w:rFonts w:ascii="Calibri" w:eastAsia="Times New Roman" w:hAnsi="Calibri" w:cs="Calibri"/>
                <w:lang w:eastAsia="pl-PL"/>
              </w:rPr>
            </w:pPr>
            <w:r w:rsidRPr="00E43CA4">
              <w:rPr>
                <w:rFonts w:ascii="Calibri" w:eastAsia="Times New Roman" w:hAnsi="Calibri" w:cs="Calibri"/>
                <w:lang w:eastAsia="pl-PL"/>
              </w:rPr>
              <w:t xml:space="preserve">Kursy, w których była aktywność w ciągu ostatnich 7 dni powinny być automatycznie </w:t>
            </w:r>
            <w:proofErr w:type="spellStart"/>
            <w:r w:rsidRPr="00E43CA4">
              <w:rPr>
                <w:rFonts w:ascii="Calibri" w:eastAsia="Times New Roman" w:hAnsi="Calibri" w:cs="Calibri"/>
                <w:lang w:eastAsia="pl-PL"/>
              </w:rPr>
              <w:t>backupowane</w:t>
            </w:r>
            <w:proofErr w:type="spellEnd"/>
            <w:r w:rsidRPr="00E43CA4">
              <w:rPr>
                <w:rFonts w:ascii="Calibri" w:eastAsia="Times New Roman" w:hAnsi="Calibri" w:cs="Calibri"/>
                <w:lang w:eastAsia="pl-PL"/>
              </w:rPr>
              <w:t>. Archiwizacja i usuwanie kursów może być automatyczne</w:t>
            </w:r>
            <w:r>
              <w:rPr>
                <w:rFonts w:ascii="Calibri" w:eastAsia="Times New Roman" w:hAnsi="Calibri" w:cs="Calibri"/>
                <w:lang w:eastAsia="pl-PL"/>
              </w:rPr>
              <w:t xml:space="preserve"> (np. poprzez integrację z systemem dziekanatowym)</w:t>
            </w:r>
            <w:r w:rsidRPr="00E43CA4">
              <w:rPr>
                <w:rFonts w:ascii="Calibri" w:eastAsia="Times New Roman" w:hAnsi="Calibri" w:cs="Calibri"/>
                <w:lang w:eastAsia="pl-PL"/>
              </w:rPr>
              <w:t xml:space="preserve"> lub ręczne.</w:t>
            </w:r>
          </w:p>
        </w:tc>
        <w:tc>
          <w:tcPr>
            <w:tcW w:w="2005" w:type="dxa"/>
            <w:vAlign w:val="center"/>
          </w:tcPr>
          <w:p w14:paraId="517CAF61" w14:textId="1AE50F48" w:rsidR="00372C07" w:rsidRPr="000B1C05" w:rsidRDefault="00372C07" w:rsidP="00372C07">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372C07" w:rsidRPr="0054219A" w14:paraId="1FA72CA7" w14:textId="77777777" w:rsidTr="434064AB">
        <w:tc>
          <w:tcPr>
            <w:tcW w:w="15340" w:type="dxa"/>
            <w:gridSpan w:val="3"/>
            <w:shd w:val="clear" w:color="auto" w:fill="auto"/>
            <w:vAlign w:val="center"/>
            <w:hideMark/>
          </w:tcPr>
          <w:p w14:paraId="734E5887" w14:textId="7FE0138D" w:rsidR="00372C07" w:rsidRPr="0054219A" w:rsidRDefault="00372C07" w:rsidP="00372C07">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ZARZĄDZANIE UŻYTKOWNIKAMI</w:t>
            </w:r>
            <w:r>
              <w:rPr>
                <w:rFonts w:ascii="Calibri" w:eastAsia="Times New Roman" w:hAnsi="Calibri" w:cs="Calibri"/>
                <w:b/>
                <w:bCs/>
                <w:lang w:eastAsia="pl-PL"/>
              </w:rPr>
              <w:t xml:space="preserve"> W RAMACH KURSU</w:t>
            </w:r>
          </w:p>
        </w:tc>
      </w:tr>
      <w:tr w:rsidR="0050542A" w:rsidRPr="0054219A" w14:paraId="4CF94EBE" w14:textId="77777777" w:rsidTr="434064AB">
        <w:tc>
          <w:tcPr>
            <w:tcW w:w="1320" w:type="dxa"/>
            <w:shd w:val="clear" w:color="auto" w:fill="auto"/>
            <w:noWrap/>
            <w:vAlign w:val="center"/>
          </w:tcPr>
          <w:p w14:paraId="4DC286F3" w14:textId="77777777" w:rsidR="0050542A" w:rsidRPr="008E4132" w:rsidRDefault="0050542A" w:rsidP="00A33C5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ABFF603" w14:textId="41BBC8AC" w:rsidR="0050542A" w:rsidRDefault="0050542A" w:rsidP="0050542A">
            <w:pPr>
              <w:spacing w:after="0" w:line="240" w:lineRule="auto"/>
              <w:rPr>
                <w:rFonts w:ascii="Calibri" w:eastAsia="Times New Roman" w:hAnsi="Calibri" w:cs="Calibri"/>
                <w:lang w:eastAsia="pl-PL"/>
              </w:rPr>
            </w:pPr>
            <w:r w:rsidRPr="0050542A">
              <w:rPr>
                <w:rFonts w:ascii="Calibri" w:eastAsia="Times New Roman" w:hAnsi="Calibri" w:cs="Calibri"/>
                <w:lang w:eastAsia="pl-PL"/>
              </w:rPr>
              <w:t>Użytkownicy platformy LMS są zarejestrowani w poszczególnych kursach na platformie. Rejestracja ta może wynikać z integracji z systemem dziekanatowym, możliwa jest także rejestracja wsadowa na podstawie pliku tekstowego. Osoby zarejestrowane w kursach mają odpowiednie role (np. student, wykładowca).</w:t>
            </w:r>
            <w:r w:rsidRPr="0050542A">
              <w:rPr>
                <w:rFonts w:ascii="Calibri" w:eastAsia="Times New Roman" w:hAnsi="Calibri" w:cs="Calibri"/>
                <w:lang w:eastAsia="pl-PL"/>
              </w:rPr>
              <w:tab/>
            </w:r>
          </w:p>
        </w:tc>
        <w:tc>
          <w:tcPr>
            <w:tcW w:w="2005" w:type="dxa"/>
            <w:vAlign w:val="center"/>
          </w:tcPr>
          <w:p w14:paraId="714DB3D8" w14:textId="0089CE4B" w:rsidR="0050542A" w:rsidRPr="00A07BDE" w:rsidRDefault="0050542A" w:rsidP="00A33C53">
            <w:pPr>
              <w:spacing w:after="0" w:line="240" w:lineRule="auto"/>
              <w:jc w:val="center"/>
              <w:rPr>
                <w:rFonts w:ascii="Calibri" w:eastAsia="Times New Roman" w:hAnsi="Calibri" w:cs="Calibri"/>
                <w:b/>
                <w:bCs/>
                <w:lang w:eastAsia="pl-PL"/>
              </w:rPr>
            </w:pPr>
            <w:r w:rsidRPr="00A07BDE">
              <w:rPr>
                <w:rFonts w:ascii="Calibri" w:eastAsia="Times New Roman" w:hAnsi="Calibri" w:cs="Calibri"/>
                <w:b/>
                <w:bCs/>
                <w:lang w:eastAsia="pl-PL"/>
              </w:rPr>
              <w:t>S</w:t>
            </w:r>
          </w:p>
        </w:tc>
      </w:tr>
      <w:tr w:rsidR="00A33C53" w:rsidRPr="0054219A" w14:paraId="05B2490A" w14:textId="77777777" w:rsidTr="434064AB">
        <w:tc>
          <w:tcPr>
            <w:tcW w:w="1320" w:type="dxa"/>
            <w:shd w:val="clear" w:color="auto" w:fill="auto"/>
            <w:noWrap/>
            <w:vAlign w:val="center"/>
          </w:tcPr>
          <w:p w14:paraId="5A3B57D7" w14:textId="77777777" w:rsidR="00A33C53" w:rsidRPr="008E4132" w:rsidRDefault="00A33C53" w:rsidP="00A33C53">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1A5AA19" w14:textId="6886F393" w:rsidR="00A33C53" w:rsidRDefault="00A33C53" w:rsidP="00A33C53">
            <w:pPr>
              <w:spacing w:after="0" w:line="240" w:lineRule="auto"/>
              <w:rPr>
                <w:rFonts w:ascii="Calibri" w:eastAsia="Times New Roman" w:hAnsi="Calibri" w:cs="Calibri"/>
                <w:lang w:eastAsia="pl-PL"/>
              </w:rPr>
            </w:pPr>
            <w:r>
              <w:rPr>
                <w:rFonts w:ascii="Calibri" w:eastAsia="Times New Roman" w:hAnsi="Calibri" w:cs="Calibri"/>
                <w:lang w:eastAsia="pl-PL"/>
              </w:rPr>
              <w:t>U</w:t>
            </w:r>
            <w:r w:rsidRPr="0054219A">
              <w:rPr>
                <w:rFonts w:ascii="Calibri" w:eastAsia="Times New Roman" w:hAnsi="Calibri" w:cs="Calibri"/>
                <w:lang w:eastAsia="pl-PL"/>
              </w:rPr>
              <w:t>prawniony użytkownik</w:t>
            </w:r>
            <w:r>
              <w:rPr>
                <w:rFonts w:ascii="Calibri" w:eastAsia="Times New Roman" w:hAnsi="Calibri" w:cs="Calibri"/>
                <w:lang w:eastAsia="pl-PL"/>
              </w:rPr>
              <w:t xml:space="preserve"> (wykładowca)</w:t>
            </w:r>
            <w:r w:rsidRPr="0054219A">
              <w:rPr>
                <w:rFonts w:ascii="Calibri" w:eastAsia="Times New Roman" w:hAnsi="Calibri" w:cs="Calibri"/>
                <w:lang w:eastAsia="pl-PL"/>
              </w:rPr>
              <w:t xml:space="preserve"> lub administrator może tworzyć nowe </w:t>
            </w:r>
            <w:r w:rsidRPr="008C7FA5">
              <w:rPr>
                <w:rFonts w:ascii="Calibri" w:eastAsia="Times New Roman" w:hAnsi="Calibri" w:cs="Calibri"/>
                <w:lang w:eastAsia="pl-PL"/>
              </w:rPr>
              <w:t xml:space="preserve">grupowania użytkowników w kursach przechowywanych na platformie oraz w ramach kursu </w:t>
            </w:r>
            <w:r w:rsidR="005C4B91">
              <w:rPr>
                <w:rFonts w:ascii="Calibri" w:eastAsia="Times New Roman" w:hAnsi="Calibri" w:cs="Calibri"/>
                <w:lang w:eastAsia="pl-PL"/>
              </w:rPr>
              <w:t>grupo</w:t>
            </w:r>
            <w:r w:rsidR="009907D5">
              <w:rPr>
                <w:rFonts w:ascii="Calibri" w:eastAsia="Times New Roman" w:hAnsi="Calibri" w:cs="Calibri"/>
                <w:lang w:eastAsia="pl-PL"/>
              </w:rPr>
              <w:t>wać</w:t>
            </w:r>
            <w:r w:rsidRPr="008C7FA5">
              <w:rPr>
                <w:rFonts w:ascii="Calibri" w:eastAsia="Times New Roman" w:hAnsi="Calibri" w:cs="Calibri"/>
                <w:lang w:eastAsia="pl-PL"/>
              </w:rPr>
              <w:t xml:space="preserve"> użytkowników w wiele różnych zbiorów, w tym także zbiorów nierozłącznych.</w:t>
            </w:r>
          </w:p>
        </w:tc>
        <w:tc>
          <w:tcPr>
            <w:tcW w:w="2005" w:type="dxa"/>
            <w:vAlign w:val="center"/>
          </w:tcPr>
          <w:p w14:paraId="3B7B5680" w14:textId="7169B3C3" w:rsidR="00A33C53" w:rsidRPr="000A1070" w:rsidRDefault="00A33C53" w:rsidP="00A33C53">
            <w:pPr>
              <w:spacing w:after="0" w:line="240" w:lineRule="auto"/>
              <w:jc w:val="center"/>
              <w:rPr>
                <w:rFonts w:ascii="Calibri" w:eastAsia="Times New Roman" w:hAnsi="Calibri" w:cs="Calibri"/>
                <w:b/>
                <w:bCs/>
                <w:lang w:eastAsia="pl-PL"/>
              </w:rPr>
            </w:pPr>
            <w:r w:rsidRPr="000A1070">
              <w:rPr>
                <w:rFonts w:ascii="Calibri" w:eastAsia="Times New Roman" w:hAnsi="Calibri" w:cs="Calibri"/>
                <w:b/>
                <w:bCs/>
                <w:lang w:eastAsia="pl-PL"/>
              </w:rPr>
              <w:t>S</w:t>
            </w:r>
          </w:p>
        </w:tc>
      </w:tr>
      <w:tr w:rsidR="00B07DF9" w:rsidRPr="0054219A" w14:paraId="2DC2CE9F" w14:textId="77777777" w:rsidTr="434064AB">
        <w:tc>
          <w:tcPr>
            <w:tcW w:w="1320" w:type="dxa"/>
            <w:shd w:val="clear" w:color="auto" w:fill="auto"/>
            <w:noWrap/>
            <w:vAlign w:val="center"/>
          </w:tcPr>
          <w:p w14:paraId="2DED1385" w14:textId="77777777" w:rsidR="00B07DF9" w:rsidRPr="008E4132" w:rsidRDefault="00B07DF9" w:rsidP="00B07DF9">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B12B273" w14:textId="77358985" w:rsidR="00B07DF9" w:rsidRPr="0054219A" w:rsidRDefault="00B07DF9" w:rsidP="00B07DF9">
            <w:pPr>
              <w:spacing w:after="0" w:line="240" w:lineRule="auto"/>
              <w:rPr>
                <w:rFonts w:ascii="Calibri" w:eastAsia="Times New Roman" w:hAnsi="Calibri" w:cs="Calibri"/>
                <w:lang w:eastAsia="pl-PL"/>
              </w:rPr>
            </w:pPr>
            <w:r>
              <w:rPr>
                <w:rFonts w:ascii="Calibri" w:hAnsi="Calibri" w:cs="Calibri"/>
                <w:color w:val="000000"/>
              </w:rPr>
              <w:t>Uprawniony użytkownik (wykładowca) lub administrator może w ramach jednego kursu dzielić użytkowników na podgrupy wg wielu zestawów kryteriów, w tym losowo (tj. przypisanie losowe studentów do grupy) oraz manualnie (możliwość modyfikacji przynależności studentów w grupie przez wykładowcę).</w:t>
            </w:r>
          </w:p>
        </w:tc>
        <w:tc>
          <w:tcPr>
            <w:tcW w:w="2005" w:type="dxa"/>
            <w:vAlign w:val="center"/>
          </w:tcPr>
          <w:p w14:paraId="1754DD84" w14:textId="2F902761" w:rsidR="00B07DF9" w:rsidRPr="000A1070" w:rsidRDefault="00B07DF9" w:rsidP="00B07DF9">
            <w:pPr>
              <w:spacing w:after="0" w:line="240" w:lineRule="auto"/>
              <w:jc w:val="center"/>
              <w:rPr>
                <w:rFonts w:ascii="Calibri" w:eastAsia="Times New Roman" w:hAnsi="Calibri" w:cs="Calibri"/>
                <w:b/>
                <w:bCs/>
                <w:lang w:eastAsia="pl-PL"/>
              </w:rPr>
            </w:pPr>
            <w:r w:rsidRPr="00B07DF9">
              <w:rPr>
                <w:rFonts w:ascii="Calibri" w:eastAsia="Times New Roman" w:hAnsi="Calibri" w:cs="Calibri"/>
                <w:b/>
                <w:bCs/>
                <w:lang w:eastAsia="pl-PL"/>
              </w:rPr>
              <w:t>S</w:t>
            </w:r>
          </w:p>
        </w:tc>
      </w:tr>
      <w:tr w:rsidR="00B07DF9" w:rsidRPr="0054219A" w14:paraId="1FEE1A03" w14:textId="77777777" w:rsidTr="434064AB">
        <w:tc>
          <w:tcPr>
            <w:tcW w:w="1320" w:type="dxa"/>
            <w:shd w:val="clear" w:color="auto" w:fill="auto"/>
            <w:noWrap/>
            <w:vAlign w:val="center"/>
          </w:tcPr>
          <w:p w14:paraId="738F17E1" w14:textId="77777777" w:rsidR="00B07DF9" w:rsidRPr="008E4132" w:rsidRDefault="00B07DF9" w:rsidP="00B07DF9">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39410C4" w14:textId="5EB7B497" w:rsidR="00B07DF9" w:rsidRPr="0054219A" w:rsidRDefault="00B07DF9" w:rsidP="00B07DF9">
            <w:pPr>
              <w:spacing w:after="0" w:line="240" w:lineRule="auto"/>
              <w:rPr>
                <w:rFonts w:ascii="Calibri" w:eastAsia="Times New Roman" w:hAnsi="Calibri" w:cs="Calibri"/>
                <w:lang w:eastAsia="pl-PL"/>
              </w:rPr>
            </w:pPr>
            <w:r>
              <w:rPr>
                <w:rFonts w:ascii="Calibri" w:hAnsi="Calibri" w:cs="Calibri"/>
                <w:color w:val="000000"/>
              </w:rPr>
              <w:t xml:space="preserve">Możliwe jest zapisywanie się do grup przez studentów. Student widzi, które grupy są otwarte do samodzielnej rejestracji i może dołączyć do dostępnej grupy. </w:t>
            </w:r>
          </w:p>
        </w:tc>
        <w:tc>
          <w:tcPr>
            <w:tcW w:w="2005" w:type="dxa"/>
            <w:vAlign w:val="center"/>
          </w:tcPr>
          <w:p w14:paraId="72541D1F" w14:textId="04C00A6B" w:rsidR="00B07DF9" w:rsidRPr="000A1070" w:rsidRDefault="00B07DF9" w:rsidP="00B07DF9">
            <w:pPr>
              <w:spacing w:after="0" w:line="240" w:lineRule="auto"/>
              <w:jc w:val="center"/>
              <w:rPr>
                <w:rFonts w:ascii="Calibri" w:eastAsia="Times New Roman" w:hAnsi="Calibri" w:cs="Calibri"/>
                <w:b/>
                <w:bCs/>
                <w:lang w:eastAsia="pl-PL"/>
              </w:rPr>
            </w:pPr>
            <w:r w:rsidRPr="00B07DF9">
              <w:rPr>
                <w:rFonts w:ascii="Calibri" w:eastAsia="Times New Roman" w:hAnsi="Calibri" w:cs="Calibri"/>
                <w:b/>
                <w:bCs/>
                <w:lang w:eastAsia="pl-PL"/>
              </w:rPr>
              <w:t>S</w:t>
            </w:r>
          </w:p>
        </w:tc>
      </w:tr>
      <w:tr w:rsidR="00B07DF9" w:rsidRPr="0054219A" w14:paraId="57435BA5" w14:textId="77777777" w:rsidTr="434064AB">
        <w:tc>
          <w:tcPr>
            <w:tcW w:w="1320" w:type="dxa"/>
            <w:shd w:val="clear" w:color="auto" w:fill="auto"/>
            <w:noWrap/>
            <w:vAlign w:val="center"/>
          </w:tcPr>
          <w:p w14:paraId="48A155B6" w14:textId="77777777" w:rsidR="00B07DF9" w:rsidRPr="008E4132" w:rsidRDefault="00B07DF9" w:rsidP="00B07DF9">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0620F1D" w14:textId="30D2EB8C" w:rsidR="00B07DF9" w:rsidRPr="0054219A" w:rsidRDefault="00B07DF9" w:rsidP="00B07DF9">
            <w:pPr>
              <w:spacing w:after="0" w:line="240" w:lineRule="auto"/>
              <w:rPr>
                <w:rFonts w:ascii="Calibri" w:eastAsia="Times New Roman" w:hAnsi="Calibri" w:cs="Calibri"/>
                <w:lang w:eastAsia="pl-PL"/>
              </w:rPr>
            </w:pPr>
            <w:r>
              <w:rPr>
                <w:rFonts w:ascii="Calibri" w:hAnsi="Calibri" w:cs="Calibri"/>
                <w:color w:val="000000"/>
              </w:rPr>
              <w:t xml:space="preserve">Student ma możliwość tworzenia nowych grup w kursie i opisywania sposobu samodzielnej rejestracji innych studentów w grupie (np. opis celu grupy, instrukcji rejestracji, nazwa przycisku rejestracji). Tworzenie grupy przez studentów umożliwia dostęp członków grupy do narzędzi wspierających współpracę (np. wymianę plików między studentami w grupie, grupowe forum dyskusyjne, pokoje spotkań online). </w:t>
            </w:r>
          </w:p>
        </w:tc>
        <w:tc>
          <w:tcPr>
            <w:tcW w:w="2005" w:type="dxa"/>
            <w:vAlign w:val="center"/>
          </w:tcPr>
          <w:p w14:paraId="7CEAD03B" w14:textId="5DB58F31" w:rsidR="00B07DF9" w:rsidRPr="00B07DF9" w:rsidRDefault="00B07DF9" w:rsidP="00B07DF9">
            <w:pPr>
              <w:spacing w:after="0" w:line="240" w:lineRule="auto"/>
              <w:jc w:val="center"/>
              <w:rPr>
                <w:rFonts w:ascii="Calibri" w:eastAsia="Times New Roman" w:hAnsi="Calibri" w:cs="Calibri"/>
                <w:b/>
                <w:bCs/>
                <w:lang w:eastAsia="pl-PL"/>
              </w:rPr>
            </w:pPr>
            <w:r w:rsidRPr="00B07DF9">
              <w:rPr>
                <w:rFonts w:ascii="Calibri" w:eastAsia="Times New Roman" w:hAnsi="Calibri" w:cs="Calibri"/>
                <w:b/>
                <w:bCs/>
                <w:lang w:eastAsia="pl-PL"/>
              </w:rPr>
              <w:t>D</w:t>
            </w:r>
          </w:p>
        </w:tc>
      </w:tr>
      <w:tr w:rsidR="00B07DF9" w:rsidRPr="0054219A" w14:paraId="65D501BF" w14:textId="77777777" w:rsidTr="434064AB">
        <w:tc>
          <w:tcPr>
            <w:tcW w:w="1320" w:type="dxa"/>
            <w:shd w:val="clear" w:color="auto" w:fill="auto"/>
            <w:noWrap/>
            <w:vAlign w:val="center"/>
          </w:tcPr>
          <w:p w14:paraId="157EAD1D" w14:textId="77777777" w:rsidR="00B07DF9" w:rsidRPr="008E4132" w:rsidRDefault="00B07DF9" w:rsidP="00B07DF9">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7C3ECE1" w14:textId="1C3B31C3" w:rsidR="00B07DF9" w:rsidRPr="0054219A" w:rsidRDefault="00B07DF9" w:rsidP="00B07DF9">
            <w:pPr>
              <w:spacing w:after="0" w:line="240" w:lineRule="auto"/>
              <w:rPr>
                <w:rFonts w:ascii="Calibri" w:eastAsia="Times New Roman" w:hAnsi="Calibri" w:cs="Calibri"/>
                <w:lang w:eastAsia="pl-PL"/>
              </w:rPr>
            </w:pPr>
            <w:r>
              <w:rPr>
                <w:rFonts w:ascii="Calibri" w:hAnsi="Calibri" w:cs="Calibri"/>
                <w:color w:val="000000"/>
              </w:rPr>
              <w:t>Platforma powinna umożliwiać ponowne użycie zestawu grup z informacjami takimi jak liczba grup w obrębie kursu</w:t>
            </w:r>
            <w:r w:rsidR="00885D6C">
              <w:rPr>
                <w:rFonts w:ascii="Calibri" w:hAnsi="Calibri" w:cs="Calibri"/>
                <w:color w:val="000000"/>
              </w:rPr>
              <w:t>.</w:t>
            </w:r>
            <w:r>
              <w:rPr>
                <w:rFonts w:ascii="Calibri" w:hAnsi="Calibri" w:cs="Calibri"/>
                <w:color w:val="000000"/>
              </w:rPr>
              <w:t xml:space="preserve"> </w:t>
            </w:r>
          </w:p>
        </w:tc>
        <w:tc>
          <w:tcPr>
            <w:tcW w:w="2005" w:type="dxa"/>
            <w:vAlign w:val="center"/>
          </w:tcPr>
          <w:p w14:paraId="7263482E" w14:textId="704B373E" w:rsidR="00B07DF9" w:rsidRPr="000A1070" w:rsidRDefault="00B07DF9" w:rsidP="00B07DF9">
            <w:pPr>
              <w:spacing w:after="0" w:line="240" w:lineRule="auto"/>
              <w:jc w:val="center"/>
              <w:rPr>
                <w:rFonts w:ascii="Calibri" w:eastAsia="Times New Roman" w:hAnsi="Calibri" w:cs="Calibri"/>
                <w:b/>
                <w:bCs/>
                <w:lang w:eastAsia="pl-PL"/>
              </w:rPr>
            </w:pPr>
            <w:r w:rsidRPr="00B07DF9">
              <w:rPr>
                <w:rFonts w:ascii="Calibri" w:eastAsia="Times New Roman" w:hAnsi="Calibri" w:cs="Calibri"/>
                <w:b/>
                <w:bCs/>
                <w:lang w:eastAsia="pl-PL"/>
              </w:rPr>
              <w:t>S</w:t>
            </w:r>
          </w:p>
        </w:tc>
      </w:tr>
      <w:tr w:rsidR="00DF58FE" w:rsidRPr="0054219A" w14:paraId="6E944018" w14:textId="77777777" w:rsidTr="434064AB">
        <w:tc>
          <w:tcPr>
            <w:tcW w:w="15340" w:type="dxa"/>
            <w:gridSpan w:val="3"/>
            <w:shd w:val="clear" w:color="auto" w:fill="auto"/>
            <w:noWrap/>
            <w:vAlign w:val="center"/>
          </w:tcPr>
          <w:p w14:paraId="3048A950" w14:textId="00C06427" w:rsidR="00DF58FE" w:rsidRPr="005F5D37" w:rsidRDefault="00145C29" w:rsidP="00A33C53">
            <w:pPr>
              <w:spacing w:after="0" w:line="240" w:lineRule="auto"/>
              <w:jc w:val="center"/>
              <w:rPr>
                <w:rFonts w:ascii="Calibri" w:eastAsia="Times New Roman" w:hAnsi="Calibri" w:cs="Calibri"/>
                <w:b/>
                <w:bCs/>
                <w:highlight w:val="cyan"/>
                <w:lang w:eastAsia="pl-PL"/>
              </w:rPr>
            </w:pPr>
            <w:r w:rsidRPr="00145C29">
              <w:rPr>
                <w:rFonts w:ascii="Calibri" w:eastAsia="Times New Roman" w:hAnsi="Calibri" w:cs="Calibri"/>
                <w:b/>
                <w:bCs/>
                <w:lang w:eastAsia="pl-PL"/>
              </w:rPr>
              <w:t>PODZIAŁ PRAC ADMINISTRACYJNYCH</w:t>
            </w:r>
          </w:p>
        </w:tc>
      </w:tr>
      <w:tr w:rsidR="00D934CB" w:rsidRPr="0054219A" w14:paraId="44FC2D58" w14:textId="77777777" w:rsidTr="434064AB">
        <w:tc>
          <w:tcPr>
            <w:tcW w:w="1320" w:type="dxa"/>
            <w:shd w:val="clear" w:color="auto" w:fill="auto"/>
            <w:noWrap/>
            <w:vAlign w:val="center"/>
          </w:tcPr>
          <w:p w14:paraId="21A430EC" w14:textId="77777777" w:rsidR="00D934CB" w:rsidRPr="008E4132"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2F5924B" w14:textId="3628D4BE" w:rsidR="00D934CB" w:rsidRPr="00B65E73" w:rsidRDefault="00D934CB" w:rsidP="00D934CB">
            <w:pPr>
              <w:spacing w:after="0" w:line="240" w:lineRule="auto"/>
              <w:rPr>
                <w:rFonts w:ascii="Calibri" w:eastAsia="Times New Roman" w:hAnsi="Calibri" w:cs="Calibri"/>
                <w:lang w:eastAsia="pl-PL"/>
              </w:rPr>
            </w:pPr>
            <w:r>
              <w:rPr>
                <w:rFonts w:ascii="Calibri" w:eastAsia="Times New Roman" w:hAnsi="Calibri" w:cs="Calibri"/>
                <w:bCs/>
                <w:lang w:eastAsia="pl-PL"/>
              </w:rPr>
              <w:t xml:space="preserve">Platforma powinna </w:t>
            </w:r>
            <w:r w:rsidRPr="0054219A">
              <w:rPr>
                <w:rFonts w:ascii="Calibri" w:eastAsia="Times New Roman" w:hAnsi="Calibri" w:cs="Calibri"/>
                <w:bCs/>
                <w:lang w:eastAsia="pl-PL"/>
              </w:rPr>
              <w:t>umożliwia</w:t>
            </w:r>
            <w:r>
              <w:rPr>
                <w:rFonts w:ascii="Calibri" w:eastAsia="Times New Roman" w:hAnsi="Calibri" w:cs="Calibri"/>
                <w:bCs/>
                <w:lang w:eastAsia="pl-PL"/>
              </w:rPr>
              <w:t>ć</w:t>
            </w:r>
            <w:r w:rsidRPr="0054219A">
              <w:rPr>
                <w:rFonts w:ascii="Calibri" w:eastAsia="Times New Roman" w:hAnsi="Calibri" w:cs="Calibri"/>
                <w:bCs/>
                <w:lang w:eastAsia="pl-PL"/>
              </w:rPr>
              <w:t xml:space="preserve"> strukturyzowanie danych w hierarchię i grupowanie ich według kursów, programów czy jednostek organizacyjnych.</w:t>
            </w:r>
          </w:p>
        </w:tc>
        <w:tc>
          <w:tcPr>
            <w:tcW w:w="2005" w:type="dxa"/>
            <w:vAlign w:val="center"/>
          </w:tcPr>
          <w:p w14:paraId="11FA28CE" w14:textId="6C1E1B53" w:rsidR="00D934CB" w:rsidRPr="00B65E73" w:rsidRDefault="00D934CB" w:rsidP="00D934CB">
            <w:pPr>
              <w:spacing w:after="0" w:line="240" w:lineRule="auto"/>
              <w:jc w:val="center"/>
              <w:rPr>
                <w:rFonts w:ascii="Calibri" w:eastAsia="Times New Roman" w:hAnsi="Calibri" w:cs="Calibri"/>
                <w:b/>
                <w:lang w:eastAsia="pl-PL"/>
              </w:rPr>
            </w:pPr>
            <w:r w:rsidRPr="0074240C">
              <w:rPr>
                <w:rFonts w:ascii="Calibri" w:eastAsia="Times New Roman" w:hAnsi="Calibri" w:cs="Calibri"/>
                <w:b/>
                <w:bCs/>
                <w:lang w:eastAsia="pl-PL"/>
              </w:rPr>
              <w:t>S</w:t>
            </w:r>
          </w:p>
        </w:tc>
      </w:tr>
      <w:tr w:rsidR="00D934CB" w:rsidRPr="0054219A" w14:paraId="0D8BA643" w14:textId="77777777" w:rsidTr="434064AB">
        <w:tc>
          <w:tcPr>
            <w:tcW w:w="1320" w:type="dxa"/>
            <w:shd w:val="clear" w:color="auto" w:fill="auto"/>
            <w:noWrap/>
            <w:vAlign w:val="center"/>
          </w:tcPr>
          <w:p w14:paraId="2ED84187" w14:textId="77777777" w:rsidR="00D934CB" w:rsidRPr="008E4132"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956B3FB" w14:textId="57764507" w:rsidR="00D934CB" w:rsidRPr="00E05CA5" w:rsidRDefault="00D934CB" w:rsidP="00D934CB">
            <w:pPr>
              <w:spacing w:after="0" w:line="240" w:lineRule="auto"/>
              <w:rPr>
                <w:rFonts w:ascii="Calibri" w:eastAsia="Times New Roman" w:hAnsi="Calibri" w:cs="Calibri"/>
                <w:b/>
                <w:bCs/>
                <w:lang w:eastAsia="pl-PL"/>
              </w:rPr>
            </w:pPr>
            <w:r w:rsidRPr="00764B85">
              <w:rPr>
                <w:rFonts w:ascii="Calibri" w:eastAsia="Times New Roman" w:hAnsi="Calibri" w:cs="Calibri"/>
                <w:bCs/>
                <w:lang w:eastAsia="pl-PL"/>
              </w:rPr>
              <w:t>Platforma umożliwia centralne zarządzanie użytkownikami i ich uprawnieniami</w:t>
            </w:r>
            <w:r>
              <w:rPr>
                <w:rFonts w:ascii="Calibri" w:eastAsia="Times New Roman" w:hAnsi="Calibri" w:cs="Calibri"/>
                <w:bCs/>
                <w:lang w:eastAsia="pl-PL"/>
              </w:rPr>
              <w:t xml:space="preserve">. </w:t>
            </w:r>
            <w:r w:rsidRPr="00B65E73">
              <w:rPr>
                <w:rFonts w:ascii="Calibri" w:eastAsia="Times New Roman" w:hAnsi="Calibri" w:cs="Calibri"/>
                <w:lang w:eastAsia="pl-PL"/>
              </w:rPr>
              <w:t>Platforma umożliwia odwzorowanie struktury Uczelni i delegowanie admin</w:t>
            </w:r>
            <w:r>
              <w:rPr>
                <w:rFonts w:ascii="Calibri" w:eastAsia="Times New Roman" w:hAnsi="Calibri" w:cs="Calibri"/>
                <w:lang w:eastAsia="pl-PL"/>
              </w:rPr>
              <w:t xml:space="preserve">istracji dla innych osób, np. w </w:t>
            </w:r>
            <w:r w:rsidRPr="00B65E73">
              <w:rPr>
                <w:rFonts w:ascii="Calibri" w:eastAsia="Times New Roman" w:hAnsi="Calibri" w:cs="Calibri"/>
                <w:lang w:eastAsia="pl-PL"/>
              </w:rPr>
              <w:t xml:space="preserve">zakresie </w:t>
            </w:r>
            <w:r>
              <w:rPr>
                <w:rFonts w:ascii="Calibri" w:eastAsia="Times New Roman" w:hAnsi="Calibri" w:cs="Calibri"/>
                <w:lang w:eastAsia="pl-PL"/>
              </w:rPr>
              <w:t>administracji użytkownikami, kursami dotyczącymi wydziału na Uczelni.</w:t>
            </w:r>
          </w:p>
        </w:tc>
        <w:tc>
          <w:tcPr>
            <w:tcW w:w="2005" w:type="dxa"/>
            <w:vAlign w:val="center"/>
          </w:tcPr>
          <w:p w14:paraId="4E437927" w14:textId="288AE4E4" w:rsidR="00D934CB" w:rsidRPr="005F5D37" w:rsidRDefault="00D934CB" w:rsidP="00D934CB">
            <w:pPr>
              <w:spacing w:after="0" w:line="240" w:lineRule="auto"/>
              <w:jc w:val="center"/>
              <w:rPr>
                <w:rFonts w:ascii="Calibri" w:eastAsia="Times New Roman" w:hAnsi="Calibri" w:cs="Calibri"/>
                <w:b/>
                <w:bCs/>
                <w:highlight w:val="cyan"/>
                <w:lang w:eastAsia="pl-PL"/>
              </w:rPr>
            </w:pPr>
            <w:r w:rsidRPr="00B65E73">
              <w:rPr>
                <w:rFonts w:ascii="Calibri" w:eastAsia="Times New Roman" w:hAnsi="Calibri" w:cs="Calibri"/>
                <w:b/>
                <w:lang w:eastAsia="pl-PL"/>
              </w:rPr>
              <w:t>S</w:t>
            </w:r>
          </w:p>
        </w:tc>
      </w:tr>
      <w:tr w:rsidR="00D934CB" w:rsidRPr="0054219A" w14:paraId="4E9330D5" w14:textId="6949A13C" w:rsidTr="434064AB">
        <w:tc>
          <w:tcPr>
            <w:tcW w:w="15340" w:type="dxa"/>
            <w:gridSpan w:val="3"/>
            <w:shd w:val="clear" w:color="auto" w:fill="auto"/>
            <w:vAlign w:val="bottom"/>
            <w:hideMark/>
          </w:tcPr>
          <w:p w14:paraId="48BB5C94" w14:textId="60D50D0D" w:rsidR="00D934CB" w:rsidRPr="0054219A" w:rsidRDefault="00D934CB" w:rsidP="00D934CB">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RAPORTY D</w:t>
            </w:r>
            <w:r>
              <w:rPr>
                <w:rFonts w:ascii="Calibri" w:eastAsia="Times New Roman" w:hAnsi="Calibri" w:cs="Calibri"/>
                <w:b/>
                <w:bCs/>
                <w:lang w:eastAsia="pl-PL"/>
              </w:rPr>
              <w:t>OTYCZĄCE</w:t>
            </w:r>
            <w:r w:rsidRPr="0054219A">
              <w:rPr>
                <w:rFonts w:ascii="Calibri" w:eastAsia="Times New Roman" w:hAnsi="Calibri" w:cs="Calibri"/>
                <w:b/>
                <w:bCs/>
                <w:lang w:eastAsia="pl-PL"/>
              </w:rPr>
              <w:t xml:space="preserve"> PROCESU NAUCZANIA</w:t>
            </w:r>
          </w:p>
        </w:tc>
      </w:tr>
      <w:tr w:rsidR="00D934CB" w:rsidRPr="0054219A" w14:paraId="02DDE248" w14:textId="5FE77046" w:rsidTr="434064AB">
        <w:tc>
          <w:tcPr>
            <w:tcW w:w="1320" w:type="dxa"/>
            <w:shd w:val="clear" w:color="auto" w:fill="auto"/>
            <w:noWrap/>
            <w:vAlign w:val="center"/>
            <w:hideMark/>
          </w:tcPr>
          <w:p w14:paraId="7FC53657"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r w:rsidRPr="00611C36">
              <w:rPr>
                <w:rFonts w:ascii="Calibri" w:eastAsia="Times New Roman" w:hAnsi="Calibri" w:cs="Calibri"/>
                <w:bCs/>
                <w:lang w:eastAsia="pl-PL"/>
              </w:rPr>
              <w:t> </w:t>
            </w:r>
          </w:p>
        </w:tc>
        <w:tc>
          <w:tcPr>
            <w:tcW w:w="12015" w:type="dxa"/>
            <w:shd w:val="clear" w:color="auto" w:fill="auto"/>
            <w:vAlign w:val="bottom"/>
            <w:hideMark/>
          </w:tcPr>
          <w:p w14:paraId="4BC29513" w14:textId="28CB122A" w:rsidR="00D934CB" w:rsidRPr="0054219A" w:rsidRDefault="00D934CB" w:rsidP="00D934CB">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umożliwia przeglądanie ogólnych i szczegółowych raportów systemowych oraz raportów dotyczących procesu nauczania, jaki jest zawarty na</w:t>
            </w:r>
            <w:r w:rsidR="00860660">
              <w:rPr>
                <w:rFonts w:ascii="Calibri" w:eastAsia="Times New Roman" w:hAnsi="Calibri" w:cs="Calibri"/>
                <w:lang w:eastAsia="pl-PL"/>
              </w:rPr>
              <w:t xml:space="preserve"> </w:t>
            </w:r>
            <w:r w:rsidRPr="0054219A">
              <w:rPr>
                <w:rFonts w:ascii="Calibri" w:eastAsia="Times New Roman" w:hAnsi="Calibri" w:cs="Calibri"/>
                <w:lang w:eastAsia="pl-PL"/>
              </w:rPr>
              <w:t>platformie. Możliwe jest użycie wbudowanych narzędzi, ale także narzędzi zewnętrznych.</w:t>
            </w:r>
          </w:p>
        </w:tc>
        <w:tc>
          <w:tcPr>
            <w:tcW w:w="2005" w:type="dxa"/>
            <w:vAlign w:val="center"/>
          </w:tcPr>
          <w:p w14:paraId="4CCB29E3" w14:textId="2DC196D5" w:rsidR="00D934CB" w:rsidRPr="0054219A" w:rsidRDefault="00D934CB" w:rsidP="00D934CB">
            <w:pPr>
              <w:spacing w:after="0" w:line="240" w:lineRule="auto"/>
              <w:jc w:val="center"/>
              <w:rPr>
                <w:rFonts w:ascii="Calibri" w:eastAsia="Times New Roman" w:hAnsi="Calibri" w:cs="Calibri"/>
                <w:lang w:eastAsia="pl-PL"/>
              </w:rPr>
            </w:pPr>
            <w:r w:rsidRPr="00427B90">
              <w:rPr>
                <w:rFonts w:ascii="Calibri" w:eastAsia="Times New Roman" w:hAnsi="Calibri" w:cs="Calibri"/>
                <w:b/>
                <w:lang w:eastAsia="pl-PL"/>
              </w:rPr>
              <w:t>S</w:t>
            </w:r>
          </w:p>
        </w:tc>
      </w:tr>
      <w:tr w:rsidR="00D934CB" w:rsidRPr="0054219A" w14:paraId="1F5DACA7" w14:textId="216A05A1" w:rsidTr="434064AB">
        <w:tc>
          <w:tcPr>
            <w:tcW w:w="1320" w:type="dxa"/>
            <w:shd w:val="clear" w:color="auto" w:fill="auto"/>
            <w:noWrap/>
            <w:vAlign w:val="center"/>
            <w:hideMark/>
          </w:tcPr>
          <w:p w14:paraId="153E989C"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r w:rsidRPr="00611C36">
              <w:rPr>
                <w:rFonts w:ascii="Calibri" w:eastAsia="Times New Roman" w:hAnsi="Calibri" w:cs="Calibri"/>
                <w:bCs/>
                <w:lang w:eastAsia="pl-PL"/>
              </w:rPr>
              <w:t> </w:t>
            </w:r>
          </w:p>
        </w:tc>
        <w:tc>
          <w:tcPr>
            <w:tcW w:w="12015" w:type="dxa"/>
            <w:shd w:val="clear" w:color="auto" w:fill="auto"/>
            <w:vAlign w:val="bottom"/>
            <w:hideMark/>
          </w:tcPr>
          <w:p w14:paraId="1D7151D9" w14:textId="1C58A8D7" w:rsidR="00D934CB" w:rsidRPr="0054219A" w:rsidRDefault="00D934CB" w:rsidP="00D934CB">
            <w:pPr>
              <w:spacing w:after="0" w:line="240" w:lineRule="auto"/>
              <w:rPr>
                <w:rFonts w:ascii="Calibri" w:eastAsia="Times New Roman" w:hAnsi="Calibri" w:cs="Calibri"/>
                <w:lang w:eastAsia="pl-PL"/>
              </w:rPr>
            </w:pPr>
            <w:r>
              <w:rPr>
                <w:rFonts w:ascii="Calibri" w:eastAsia="Times New Roman" w:hAnsi="Calibri" w:cs="Calibri"/>
                <w:lang w:eastAsia="pl-PL"/>
              </w:rPr>
              <w:t>Powinny być dostępne r</w:t>
            </w:r>
            <w:r w:rsidRPr="0054219A">
              <w:rPr>
                <w:rFonts w:ascii="Calibri" w:eastAsia="Times New Roman" w:hAnsi="Calibri" w:cs="Calibri"/>
                <w:lang w:eastAsia="pl-PL"/>
              </w:rPr>
              <w:t>aporty dotyczące pojedy</w:t>
            </w:r>
            <w:r>
              <w:rPr>
                <w:rFonts w:ascii="Calibri" w:eastAsia="Times New Roman" w:hAnsi="Calibri" w:cs="Calibri"/>
                <w:lang w:eastAsia="pl-PL"/>
              </w:rPr>
              <w:t>nczych kursów na platformie.</w:t>
            </w:r>
          </w:p>
        </w:tc>
        <w:tc>
          <w:tcPr>
            <w:tcW w:w="2005" w:type="dxa"/>
            <w:vAlign w:val="center"/>
          </w:tcPr>
          <w:p w14:paraId="7B66AD81" w14:textId="76C43175" w:rsidR="00D934CB" w:rsidRPr="0054219A" w:rsidRDefault="00D934CB" w:rsidP="00D934CB">
            <w:pPr>
              <w:spacing w:after="0" w:line="240" w:lineRule="auto"/>
              <w:jc w:val="center"/>
              <w:rPr>
                <w:rFonts w:ascii="Calibri" w:eastAsia="Times New Roman" w:hAnsi="Calibri" w:cs="Calibri"/>
                <w:lang w:eastAsia="pl-PL"/>
              </w:rPr>
            </w:pPr>
            <w:r w:rsidRPr="00427B90">
              <w:rPr>
                <w:rFonts w:ascii="Calibri" w:eastAsia="Times New Roman" w:hAnsi="Calibri" w:cs="Calibri"/>
                <w:b/>
                <w:lang w:eastAsia="pl-PL"/>
              </w:rPr>
              <w:t>S</w:t>
            </w:r>
          </w:p>
        </w:tc>
      </w:tr>
      <w:tr w:rsidR="00D934CB" w:rsidRPr="0054219A" w14:paraId="537AE203" w14:textId="73A02389" w:rsidTr="434064AB">
        <w:tc>
          <w:tcPr>
            <w:tcW w:w="1320" w:type="dxa"/>
            <w:vMerge w:val="restart"/>
            <w:shd w:val="clear" w:color="auto" w:fill="auto"/>
            <w:noWrap/>
            <w:vAlign w:val="center"/>
            <w:hideMark/>
          </w:tcPr>
          <w:p w14:paraId="67B54CB2"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r w:rsidRPr="00611C36">
              <w:rPr>
                <w:rFonts w:ascii="Calibri" w:eastAsia="Times New Roman" w:hAnsi="Calibri" w:cs="Calibri"/>
                <w:bCs/>
                <w:lang w:eastAsia="pl-PL"/>
              </w:rPr>
              <w:t> </w:t>
            </w:r>
          </w:p>
        </w:tc>
        <w:tc>
          <w:tcPr>
            <w:tcW w:w="12015" w:type="dxa"/>
            <w:shd w:val="clear" w:color="auto" w:fill="auto"/>
            <w:vAlign w:val="bottom"/>
            <w:hideMark/>
          </w:tcPr>
          <w:p w14:paraId="314C3430" w14:textId="5BB9B66B" w:rsidR="00D934CB" w:rsidRPr="0054219A" w:rsidRDefault="00D934CB" w:rsidP="00D934CB">
            <w:pPr>
              <w:spacing w:after="0" w:line="240" w:lineRule="auto"/>
              <w:rPr>
                <w:rFonts w:ascii="Calibri" w:eastAsia="Times New Roman" w:hAnsi="Calibri" w:cs="Calibri"/>
                <w:lang w:eastAsia="pl-PL"/>
              </w:rPr>
            </w:pPr>
            <w:r w:rsidRPr="56B8A319">
              <w:rPr>
                <w:rFonts w:ascii="Calibri" w:eastAsia="Times New Roman" w:hAnsi="Calibri" w:cs="Calibri"/>
                <w:lang w:eastAsia="pl-PL"/>
              </w:rPr>
              <w:t>Platforma umożliwia monitorowanie pracy studentów oraz informuje wykładowcę o potencjalnych zagrożeniach (np. braku aktywności) osób, które biorą udział w dany</w:t>
            </w:r>
            <w:r>
              <w:rPr>
                <w:rFonts w:ascii="Calibri" w:eastAsia="Times New Roman" w:hAnsi="Calibri" w:cs="Calibri"/>
                <w:lang w:eastAsia="pl-PL"/>
              </w:rPr>
              <w:t>m</w:t>
            </w:r>
            <w:r w:rsidRPr="56B8A319">
              <w:rPr>
                <w:rFonts w:ascii="Calibri" w:eastAsia="Times New Roman" w:hAnsi="Calibri" w:cs="Calibri"/>
                <w:lang w:eastAsia="pl-PL"/>
              </w:rPr>
              <w:t xml:space="preserve"> kursie. Powinno być możliwe, między innymi:</w:t>
            </w:r>
          </w:p>
        </w:tc>
        <w:tc>
          <w:tcPr>
            <w:tcW w:w="2005" w:type="dxa"/>
            <w:vMerge w:val="restart"/>
            <w:vAlign w:val="center"/>
          </w:tcPr>
          <w:p w14:paraId="6180456A" w14:textId="66A37FDB" w:rsidR="00D934CB" w:rsidRPr="00C37A07" w:rsidRDefault="00D934CB" w:rsidP="00D934CB">
            <w:pPr>
              <w:spacing w:after="0" w:line="240" w:lineRule="auto"/>
              <w:jc w:val="center"/>
              <w:rPr>
                <w:rFonts w:ascii="Calibri" w:eastAsia="Times New Roman" w:hAnsi="Calibri" w:cs="Calibri"/>
                <w:b/>
                <w:lang w:eastAsia="pl-PL"/>
              </w:rPr>
            </w:pPr>
            <w:r w:rsidRPr="00C37A07">
              <w:rPr>
                <w:rFonts w:ascii="Calibri" w:eastAsia="Times New Roman" w:hAnsi="Calibri" w:cs="Calibri"/>
                <w:b/>
                <w:lang w:eastAsia="pl-PL"/>
              </w:rPr>
              <w:t>S</w:t>
            </w:r>
          </w:p>
        </w:tc>
      </w:tr>
      <w:tr w:rsidR="00D934CB" w:rsidRPr="0054219A" w14:paraId="4644EC19" w14:textId="0C0559CC" w:rsidTr="434064AB">
        <w:tc>
          <w:tcPr>
            <w:tcW w:w="1320" w:type="dxa"/>
            <w:vMerge/>
            <w:vAlign w:val="center"/>
            <w:hideMark/>
          </w:tcPr>
          <w:p w14:paraId="2C3D7F5B"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4E4B9FF9" w14:textId="1E2D73AC" w:rsidR="00D934CB" w:rsidRPr="000C18FA" w:rsidRDefault="00D934CB" w:rsidP="00D934CB">
            <w:pPr>
              <w:pStyle w:val="Akapitzlist"/>
              <w:numPr>
                <w:ilvl w:val="0"/>
                <w:numId w:val="8"/>
              </w:numPr>
              <w:spacing w:after="0" w:line="240" w:lineRule="auto"/>
              <w:ind w:left="586" w:hanging="284"/>
              <w:rPr>
                <w:rFonts w:ascii="Calibri" w:eastAsia="Times New Roman" w:hAnsi="Calibri" w:cs="Calibri"/>
                <w:iCs/>
                <w:lang w:eastAsia="pl-PL"/>
              </w:rPr>
            </w:pPr>
            <w:r w:rsidRPr="000C18FA">
              <w:rPr>
                <w:rFonts w:ascii="Calibri" w:eastAsia="Times New Roman" w:hAnsi="Calibri" w:cs="Calibri"/>
                <w:iCs/>
                <w:lang w:eastAsia="pl-PL"/>
              </w:rPr>
              <w:t>Wyświetlenie stopnia ryzyka studentów biorących udział w kursie na platformie (</w:t>
            </w:r>
            <w:r w:rsidR="004C7925">
              <w:rPr>
                <w:rFonts w:ascii="Calibri" w:eastAsia="Times New Roman" w:hAnsi="Calibri" w:cs="Calibri"/>
                <w:iCs/>
                <w:lang w:eastAsia="pl-PL"/>
              </w:rPr>
              <w:t>w tym</w:t>
            </w:r>
            <w:r w:rsidR="00BA2FCC">
              <w:rPr>
                <w:rFonts w:ascii="Calibri" w:eastAsia="Times New Roman" w:hAnsi="Calibri" w:cs="Calibri"/>
                <w:iCs/>
                <w:lang w:eastAsia="pl-PL"/>
              </w:rPr>
              <w:t xml:space="preserve"> </w:t>
            </w:r>
            <w:r w:rsidRPr="000C18FA">
              <w:rPr>
                <w:rFonts w:ascii="Calibri" w:eastAsia="Times New Roman" w:hAnsi="Calibri" w:cs="Calibri"/>
                <w:iCs/>
                <w:lang w:eastAsia="pl-PL"/>
              </w:rPr>
              <w:t xml:space="preserve">ryzyko związane z brakiem </w:t>
            </w:r>
            <w:r>
              <w:rPr>
                <w:rFonts w:ascii="Calibri" w:eastAsia="Times New Roman" w:hAnsi="Calibri" w:cs="Calibri"/>
                <w:iCs/>
                <w:lang w:eastAsia="pl-PL"/>
              </w:rPr>
              <w:t xml:space="preserve">aktywności </w:t>
            </w:r>
            <w:r w:rsidRPr="000C18FA">
              <w:rPr>
                <w:rFonts w:ascii="Calibri" w:eastAsia="Times New Roman" w:hAnsi="Calibri" w:cs="Calibri"/>
                <w:iCs/>
                <w:lang w:eastAsia="pl-PL"/>
              </w:rPr>
              <w:t xml:space="preserve">studenta </w:t>
            </w:r>
            <w:r>
              <w:rPr>
                <w:rFonts w:ascii="Calibri" w:eastAsia="Times New Roman" w:hAnsi="Calibri" w:cs="Calibri"/>
                <w:iCs/>
                <w:lang w:eastAsia="pl-PL"/>
              </w:rPr>
              <w:t>w</w:t>
            </w:r>
            <w:r w:rsidRPr="000C18FA">
              <w:rPr>
                <w:rFonts w:ascii="Calibri" w:eastAsia="Times New Roman" w:hAnsi="Calibri" w:cs="Calibri"/>
                <w:iCs/>
                <w:lang w:eastAsia="pl-PL"/>
              </w:rPr>
              <w:t xml:space="preserve"> kurs</w:t>
            </w:r>
            <w:r>
              <w:rPr>
                <w:rFonts w:ascii="Calibri" w:eastAsia="Times New Roman" w:hAnsi="Calibri" w:cs="Calibri"/>
                <w:iCs/>
                <w:lang w:eastAsia="pl-PL"/>
              </w:rPr>
              <w:t>ie</w:t>
            </w:r>
            <w:r w:rsidRPr="000C18FA">
              <w:rPr>
                <w:rFonts w:ascii="Calibri" w:eastAsia="Times New Roman" w:hAnsi="Calibri" w:cs="Calibri"/>
                <w:iCs/>
                <w:lang w:eastAsia="pl-PL"/>
              </w:rPr>
              <w:t>, przekroczone terminy zadań lub testów, brak ocen na odpowiednim poziomie, itd.).</w:t>
            </w:r>
          </w:p>
        </w:tc>
        <w:tc>
          <w:tcPr>
            <w:tcW w:w="2005" w:type="dxa"/>
            <w:vMerge/>
            <w:vAlign w:val="center"/>
          </w:tcPr>
          <w:p w14:paraId="445290FF" w14:textId="1B063336" w:rsidR="00D934CB" w:rsidRPr="000C18FA" w:rsidRDefault="00D934CB" w:rsidP="00D934CB">
            <w:pPr>
              <w:spacing w:after="0"/>
              <w:jc w:val="center"/>
            </w:pPr>
          </w:p>
        </w:tc>
      </w:tr>
      <w:tr w:rsidR="00D934CB" w:rsidRPr="0054219A" w14:paraId="7FC83AD6" w14:textId="00095694" w:rsidTr="434064AB">
        <w:tc>
          <w:tcPr>
            <w:tcW w:w="1320" w:type="dxa"/>
            <w:vMerge/>
            <w:vAlign w:val="center"/>
            <w:hideMark/>
          </w:tcPr>
          <w:p w14:paraId="5D225059"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08715B4C" w14:textId="50BB3E90" w:rsidR="00D934CB" w:rsidRPr="000C18FA" w:rsidRDefault="00D934CB" w:rsidP="00D934CB">
            <w:pPr>
              <w:pStyle w:val="Akapitzlist"/>
              <w:numPr>
                <w:ilvl w:val="0"/>
                <w:numId w:val="8"/>
              </w:numPr>
              <w:spacing w:after="0" w:line="240" w:lineRule="auto"/>
              <w:ind w:left="586" w:hanging="284"/>
              <w:rPr>
                <w:rFonts w:ascii="Calibri" w:eastAsia="Times New Roman" w:hAnsi="Calibri" w:cs="Calibri"/>
                <w:iCs/>
                <w:lang w:eastAsia="pl-PL"/>
              </w:rPr>
            </w:pPr>
            <w:r w:rsidRPr="000C18FA">
              <w:rPr>
                <w:rFonts w:ascii="Calibri" w:eastAsia="Times New Roman" w:hAnsi="Calibri" w:cs="Calibri"/>
                <w:iCs/>
                <w:lang w:eastAsia="pl-PL"/>
              </w:rPr>
              <w:t>Możliwość tworzenia nowych reguł monitorowania w kursach</w:t>
            </w:r>
            <w:r>
              <w:rPr>
                <w:rFonts w:ascii="Calibri" w:eastAsia="Times New Roman" w:hAnsi="Calibri" w:cs="Calibri"/>
                <w:iCs/>
                <w:lang w:eastAsia="pl-PL"/>
              </w:rPr>
              <w:t>, w tym</w:t>
            </w:r>
            <w:r w:rsidRPr="000C18FA">
              <w:rPr>
                <w:rFonts w:ascii="Calibri" w:eastAsia="Times New Roman" w:hAnsi="Calibri" w:cs="Calibri"/>
                <w:iCs/>
                <w:lang w:eastAsia="pl-PL"/>
              </w:rPr>
              <w:t xml:space="preserve"> związanych z: dostępnością do danego kursu, braku ocen na odpowiednim poziomie, itd.</w:t>
            </w:r>
          </w:p>
        </w:tc>
        <w:tc>
          <w:tcPr>
            <w:tcW w:w="2005" w:type="dxa"/>
            <w:vMerge/>
            <w:vAlign w:val="center"/>
          </w:tcPr>
          <w:p w14:paraId="014B2DEE" w14:textId="57E75B75" w:rsidR="00D934CB" w:rsidRPr="000C18FA" w:rsidRDefault="00D934CB" w:rsidP="00D934CB">
            <w:pPr>
              <w:spacing w:after="0"/>
              <w:jc w:val="center"/>
            </w:pPr>
          </w:p>
        </w:tc>
      </w:tr>
      <w:tr w:rsidR="00D934CB" w:rsidRPr="0054219A" w14:paraId="308ED211" w14:textId="3DA08480" w:rsidTr="434064AB">
        <w:tc>
          <w:tcPr>
            <w:tcW w:w="1320" w:type="dxa"/>
            <w:vMerge/>
            <w:vAlign w:val="center"/>
            <w:hideMark/>
          </w:tcPr>
          <w:p w14:paraId="3F8627D7"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18B345F0" w14:textId="748CEF85" w:rsidR="00D934CB" w:rsidRPr="000C18FA" w:rsidRDefault="00D934CB" w:rsidP="00D934CB">
            <w:pPr>
              <w:pStyle w:val="Akapitzlist"/>
              <w:numPr>
                <w:ilvl w:val="0"/>
                <w:numId w:val="8"/>
              </w:numPr>
              <w:spacing w:after="0" w:line="240" w:lineRule="auto"/>
              <w:ind w:left="586" w:hanging="284"/>
              <w:rPr>
                <w:rFonts w:ascii="Calibri" w:eastAsia="Times New Roman" w:hAnsi="Calibri" w:cs="Calibri"/>
                <w:iCs/>
                <w:lang w:eastAsia="pl-PL"/>
              </w:rPr>
            </w:pPr>
            <w:r w:rsidRPr="000C18FA">
              <w:rPr>
                <w:rFonts w:ascii="Calibri" w:eastAsia="Times New Roman" w:hAnsi="Calibri" w:cs="Calibri"/>
                <w:iCs/>
                <w:lang w:eastAsia="pl-PL"/>
              </w:rPr>
              <w:t>Możliwość monitorowania wybranych studentów wraz z wyświetlaniem Informacji na temat ryzyka danego studenta (</w:t>
            </w:r>
            <w:r>
              <w:rPr>
                <w:rFonts w:ascii="Calibri" w:eastAsia="Times New Roman" w:hAnsi="Calibri" w:cs="Calibri"/>
                <w:iCs/>
                <w:lang w:eastAsia="pl-PL"/>
              </w:rPr>
              <w:t xml:space="preserve">w </w:t>
            </w:r>
            <w:proofErr w:type="spellStart"/>
            <w:r>
              <w:rPr>
                <w:rFonts w:ascii="Calibri" w:eastAsia="Times New Roman" w:hAnsi="Calibri" w:cs="Calibri"/>
                <w:iCs/>
                <w:lang w:eastAsia="pl-PL"/>
              </w:rPr>
              <w:t>tym</w:t>
            </w:r>
            <w:r w:rsidR="00E12A2C">
              <w:rPr>
                <w:rFonts w:ascii="Calibri" w:eastAsia="Times New Roman" w:hAnsi="Calibri" w:cs="Calibri"/>
                <w:iCs/>
                <w:lang w:eastAsia="pl-PL"/>
              </w:rPr>
              <w:t>:</w:t>
            </w:r>
            <w:r w:rsidRPr="000C18FA">
              <w:rPr>
                <w:rFonts w:ascii="Calibri" w:eastAsia="Times New Roman" w:hAnsi="Calibri" w:cs="Calibri"/>
                <w:iCs/>
                <w:lang w:eastAsia="pl-PL"/>
              </w:rPr>
              <w:t>ostatni</w:t>
            </w:r>
            <w:proofErr w:type="spellEnd"/>
            <w:r w:rsidRPr="000C18FA">
              <w:rPr>
                <w:rFonts w:ascii="Calibri" w:eastAsia="Times New Roman" w:hAnsi="Calibri" w:cs="Calibri"/>
                <w:iCs/>
                <w:lang w:eastAsia="pl-PL"/>
              </w:rPr>
              <w:t xml:space="preserve"> dostęp, ocena w kursie).</w:t>
            </w:r>
          </w:p>
        </w:tc>
        <w:tc>
          <w:tcPr>
            <w:tcW w:w="2005" w:type="dxa"/>
            <w:vMerge/>
            <w:vAlign w:val="center"/>
          </w:tcPr>
          <w:p w14:paraId="52080508" w14:textId="61AC8439" w:rsidR="00D934CB" w:rsidRPr="000C18FA" w:rsidRDefault="00D934CB" w:rsidP="00D934CB">
            <w:pPr>
              <w:spacing w:after="0"/>
              <w:jc w:val="center"/>
            </w:pPr>
          </w:p>
        </w:tc>
      </w:tr>
      <w:tr w:rsidR="00D934CB" w:rsidRPr="0054219A" w14:paraId="4AD3628C" w14:textId="3BC278D2" w:rsidTr="434064AB">
        <w:tc>
          <w:tcPr>
            <w:tcW w:w="1320" w:type="dxa"/>
            <w:vMerge/>
            <w:vAlign w:val="center"/>
            <w:hideMark/>
          </w:tcPr>
          <w:p w14:paraId="721DB3C2"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788614A8" w14:textId="07EB79EF" w:rsidR="00D934CB" w:rsidRPr="000C18FA" w:rsidRDefault="00D934CB" w:rsidP="00D934CB">
            <w:pPr>
              <w:pStyle w:val="Akapitzlist"/>
              <w:numPr>
                <w:ilvl w:val="0"/>
                <w:numId w:val="8"/>
              </w:numPr>
              <w:spacing w:after="0" w:line="240" w:lineRule="auto"/>
              <w:ind w:left="586" w:hanging="284"/>
              <w:rPr>
                <w:rFonts w:ascii="Calibri" w:eastAsia="Times New Roman" w:hAnsi="Calibri" w:cs="Calibri"/>
                <w:iCs/>
                <w:lang w:eastAsia="pl-PL"/>
              </w:rPr>
            </w:pPr>
            <w:r w:rsidRPr="000C18FA">
              <w:rPr>
                <w:rFonts w:ascii="Calibri" w:eastAsia="Times New Roman" w:hAnsi="Calibri" w:cs="Calibri"/>
                <w:iCs/>
                <w:lang w:eastAsia="pl-PL"/>
              </w:rPr>
              <w:t xml:space="preserve">Powyższe informacje powinny być wyświetlane w kursie na platformie, </w:t>
            </w:r>
            <w:r>
              <w:rPr>
                <w:rFonts w:ascii="Calibri" w:eastAsia="Times New Roman" w:hAnsi="Calibri" w:cs="Calibri"/>
                <w:iCs/>
                <w:lang w:eastAsia="pl-PL"/>
              </w:rPr>
              <w:t>w tym</w:t>
            </w:r>
            <w:r w:rsidRPr="000C18FA">
              <w:rPr>
                <w:rFonts w:ascii="Calibri" w:eastAsia="Times New Roman" w:hAnsi="Calibri" w:cs="Calibri"/>
                <w:iCs/>
                <w:lang w:eastAsia="pl-PL"/>
              </w:rPr>
              <w:t xml:space="preserve"> w postaci tabeli ryzyka / widoku ryzyka studentów. Taki widok powinien wyświetlać liczbę zagrożonych studentów w danym kursie na platformie.</w:t>
            </w:r>
          </w:p>
        </w:tc>
        <w:tc>
          <w:tcPr>
            <w:tcW w:w="2005" w:type="dxa"/>
            <w:vMerge/>
            <w:vAlign w:val="center"/>
          </w:tcPr>
          <w:p w14:paraId="2EA1E988" w14:textId="32596E0D" w:rsidR="00D934CB" w:rsidRPr="000C18FA" w:rsidRDefault="00D934CB" w:rsidP="00D934CB">
            <w:pPr>
              <w:spacing w:after="0"/>
              <w:jc w:val="center"/>
            </w:pPr>
          </w:p>
        </w:tc>
      </w:tr>
      <w:tr w:rsidR="00D934CB" w:rsidRPr="0054219A" w14:paraId="091253ED" w14:textId="291114A0" w:rsidTr="434064AB">
        <w:tc>
          <w:tcPr>
            <w:tcW w:w="1320" w:type="dxa"/>
            <w:shd w:val="clear" w:color="auto" w:fill="auto"/>
            <w:noWrap/>
            <w:vAlign w:val="center"/>
            <w:hideMark/>
          </w:tcPr>
          <w:p w14:paraId="2A7875E5"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r w:rsidRPr="00611C36">
              <w:rPr>
                <w:rFonts w:ascii="Calibri" w:eastAsia="Times New Roman" w:hAnsi="Calibri" w:cs="Calibri"/>
                <w:bCs/>
                <w:lang w:eastAsia="pl-PL"/>
              </w:rPr>
              <w:lastRenderedPageBreak/>
              <w:t> </w:t>
            </w:r>
          </w:p>
        </w:tc>
        <w:tc>
          <w:tcPr>
            <w:tcW w:w="12015" w:type="dxa"/>
            <w:shd w:val="clear" w:color="auto" w:fill="auto"/>
            <w:vAlign w:val="bottom"/>
            <w:hideMark/>
          </w:tcPr>
          <w:p w14:paraId="6A4F8E48" w14:textId="01B62667" w:rsidR="00D934CB" w:rsidRPr="0054219A" w:rsidRDefault="008E3486" w:rsidP="00D934CB">
            <w:pPr>
              <w:spacing w:after="0" w:line="240" w:lineRule="auto"/>
              <w:rPr>
                <w:rFonts w:ascii="Calibri" w:eastAsia="Times New Roman" w:hAnsi="Calibri" w:cs="Calibri"/>
                <w:lang w:eastAsia="pl-PL"/>
              </w:rPr>
            </w:pPr>
            <w:r>
              <w:rPr>
                <w:rFonts w:ascii="Calibri" w:eastAsia="Times New Roman" w:hAnsi="Calibri" w:cs="Calibri"/>
                <w:lang w:eastAsia="pl-PL"/>
              </w:rPr>
              <w:t>Platforma</w:t>
            </w:r>
            <w:r w:rsidR="00D934CB" w:rsidRPr="0054219A">
              <w:rPr>
                <w:rFonts w:ascii="Calibri" w:eastAsia="Times New Roman" w:hAnsi="Calibri" w:cs="Calibri"/>
                <w:lang w:eastAsia="pl-PL"/>
              </w:rPr>
              <w:t xml:space="preserve"> musi pozwalać na wyświetlanie podstawowych statystyk związanych z danym kursem na platformie, na przykład: status uruchomienia kursu przez studentów, aktywność użytkowników w kursie, aktywność użytkowników w dyskusji, itd.</w:t>
            </w:r>
          </w:p>
        </w:tc>
        <w:tc>
          <w:tcPr>
            <w:tcW w:w="2005" w:type="dxa"/>
            <w:vAlign w:val="center"/>
          </w:tcPr>
          <w:p w14:paraId="0F50FFB1" w14:textId="5C20EB59" w:rsidR="00D934CB" w:rsidRPr="000C18FA" w:rsidRDefault="00D934CB" w:rsidP="00D934CB">
            <w:pPr>
              <w:spacing w:after="0"/>
              <w:jc w:val="center"/>
            </w:pPr>
            <w:r w:rsidRPr="00427B90">
              <w:rPr>
                <w:rFonts w:ascii="Calibri" w:eastAsia="Times New Roman" w:hAnsi="Calibri" w:cs="Calibri"/>
                <w:b/>
                <w:lang w:eastAsia="pl-PL"/>
              </w:rPr>
              <w:t>S</w:t>
            </w:r>
          </w:p>
        </w:tc>
      </w:tr>
      <w:tr w:rsidR="00D934CB" w:rsidRPr="0054219A" w14:paraId="17022C2F" w14:textId="77777777" w:rsidTr="434064AB">
        <w:tc>
          <w:tcPr>
            <w:tcW w:w="1320" w:type="dxa"/>
            <w:vMerge w:val="restart"/>
            <w:shd w:val="clear" w:color="auto" w:fill="auto"/>
            <w:noWrap/>
            <w:vAlign w:val="center"/>
          </w:tcPr>
          <w:p w14:paraId="518E1D2D"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40215CC" w14:textId="091386AD" w:rsidR="00D934CB" w:rsidRDefault="00D934CB" w:rsidP="00D934CB">
            <w:pPr>
              <w:spacing w:after="0" w:line="240" w:lineRule="auto"/>
            </w:pPr>
            <w:r w:rsidRPr="0054219A">
              <w:rPr>
                <w:rFonts w:ascii="Calibri" w:eastAsia="Times New Roman" w:hAnsi="Calibri" w:cs="Calibri"/>
                <w:lang w:eastAsia="pl-PL"/>
              </w:rPr>
              <w:t>Platforma posiada mechanizm raportujący przebieg całego procesu nauczania na platformie. Uprawnione osoby (np. administratorzy) powinny mieć możliwość generowania raportów uwzględniających dane, między innymi:</w:t>
            </w:r>
          </w:p>
        </w:tc>
        <w:tc>
          <w:tcPr>
            <w:tcW w:w="2005" w:type="dxa"/>
            <w:vMerge w:val="restart"/>
            <w:shd w:val="clear" w:color="auto" w:fill="auto"/>
            <w:vAlign w:val="center"/>
          </w:tcPr>
          <w:p w14:paraId="6F0B13C4" w14:textId="2500C397" w:rsidR="00D934CB" w:rsidRPr="00D301F2" w:rsidRDefault="00D934CB" w:rsidP="00D934CB">
            <w:pPr>
              <w:spacing w:after="0"/>
              <w:jc w:val="center"/>
              <w:rPr>
                <w:rFonts w:ascii="Calibri" w:eastAsia="Times New Roman" w:hAnsi="Calibri" w:cs="Calibri"/>
                <w:b/>
                <w:lang w:eastAsia="pl-PL"/>
              </w:rPr>
            </w:pPr>
            <w:r w:rsidRPr="00D301F2">
              <w:rPr>
                <w:rFonts w:ascii="Calibri" w:eastAsia="Times New Roman" w:hAnsi="Calibri" w:cs="Calibri"/>
                <w:b/>
                <w:lang w:eastAsia="pl-PL"/>
              </w:rPr>
              <w:t>S</w:t>
            </w:r>
          </w:p>
        </w:tc>
      </w:tr>
      <w:tr w:rsidR="00D934CB" w:rsidRPr="0054219A" w14:paraId="65BECC53" w14:textId="77777777" w:rsidTr="434064AB">
        <w:tc>
          <w:tcPr>
            <w:tcW w:w="1320" w:type="dxa"/>
            <w:vMerge/>
            <w:noWrap/>
            <w:vAlign w:val="center"/>
          </w:tcPr>
          <w:p w14:paraId="1F3B92E7"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B7F6FD9" w14:textId="4D2247F4" w:rsidR="00D934CB" w:rsidRDefault="00D934CB" w:rsidP="00D934CB">
            <w:pPr>
              <w:pStyle w:val="Akapitzlist"/>
              <w:numPr>
                <w:ilvl w:val="0"/>
                <w:numId w:val="22"/>
              </w:numPr>
              <w:spacing w:after="0" w:line="240" w:lineRule="auto"/>
            </w:pPr>
            <w:r w:rsidRPr="00D301F2">
              <w:rPr>
                <w:rFonts w:ascii="Calibri" w:eastAsia="Times New Roman" w:hAnsi="Calibri" w:cs="Calibri"/>
                <w:iCs/>
                <w:lang w:eastAsia="pl-PL"/>
              </w:rPr>
              <w:t>użytkowników systemu (studenci, wykładowcy),</w:t>
            </w:r>
          </w:p>
        </w:tc>
        <w:tc>
          <w:tcPr>
            <w:tcW w:w="2005" w:type="dxa"/>
            <w:vMerge/>
            <w:vAlign w:val="center"/>
          </w:tcPr>
          <w:p w14:paraId="72F2C00E"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44B78FAE" w14:textId="77777777" w:rsidTr="434064AB">
        <w:tc>
          <w:tcPr>
            <w:tcW w:w="1320" w:type="dxa"/>
            <w:vMerge/>
            <w:noWrap/>
            <w:vAlign w:val="center"/>
          </w:tcPr>
          <w:p w14:paraId="63B17413"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9BEFAA2" w14:textId="372F42D1" w:rsidR="00D934CB" w:rsidRDefault="00D934CB" w:rsidP="00D934CB">
            <w:pPr>
              <w:pStyle w:val="Akapitzlist"/>
              <w:numPr>
                <w:ilvl w:val="0"/>
                <w:numId w:val="22"/>
              </w:numPr>
              <w:spacing w:after="0" w:line="240" w:lineRule="auto"/>
            </w:pPr>
            <w:r w:rsidRPr="00D301F2">
              <w:rPr>
                <w:rFonts w:ascii="Calibri" w:eastAsia="Times New Roman" w:hAnsi="Calibri" w:cs="Calibri"/>
                <w:iCs/>
                <w:lang w:eastAsia="pl-PL"/>
              </w:rPr>
              <w:t>kursów na platformie, wraz z niezbędnymi informacjami na ich temat.</w:t>
            </w:r>
          </w:p>
        </w:tc>
        <w:tc>
          <w:tcPr>
            <w:tcW w:w="2005" w:type="dxa"/>
            <w:vMerge/>
            <w:vAlign w:val="center"/>
          </w:tcPr>
          <w:p w14:paraId="1EA1EAC0"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1279EADD" w14:textId="77777777" w:rsidTr="434064AB">
        <w:tc>
          <w:tcPr>
            <w:tcW w:w="1320" w:type="dxa"/>
            <w:vMerge/>
            <w:noWrap/>
            <w:vAlign w:val="center"/>
          </w:tcPr>
          <w:p w14:paraId="510FEE6F"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B3B0B90" w14:textId="2B232A56" w:rsidR="00D934CB" w:rsidRDefault="00D934CB" w:rsidP="00D934CB">
            <w:pPr>
              <w:pStyle w:val="Akapitzlist"/>
              <w:numPr>
                <w:ilvl w:val="0"/>
                <w:numId w:val="22"/>
              </w:numPr>
              <w:spacing w:after="0" w:line="240" w:lineRule="auto"/>
            </w:pPr>
            <w:r w:rsidRPr="00D301F2">
              <w:rPr>
                <w:rFonts w:ascii="Calibri" w:eastAsia="Times New Roman" w:hAnsi="Calibri" w:cs="Calibri"/>
                <w:iCs/>
                <w:lang w:eastAsia="pl-PL"/>
              </w:rPr>
              <w:t>semestrów, do których przypisane są kursy,</w:t>
            </w:r>
          </w:p>
        </w:tc>
        <w:tc>
          <w:tcPr>
            <w:tcW w:w="2005" w:type="dxa"/>
            <w:vMerge/>
            <w:vAlign w:val="center"/>
          </w:tcPr>
          <w:p w14:paraId="53377B16"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1BFA3EF2" w14:textId="77777777" w:rsidTr="434064AB">
        <w:tc>
          <w:tcPr>
            <w:tcW w:w="1320" w:type="dxa"/>
            <w:vMerge/>
            <w:noWrap/>
            <w:vAlign w:val="center"/>
          </w:tcPr>
          <w:p w14:paraId="53A940B0"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F238E76" w14:textId="6F522318" w:rsidR="00D934CB" w:rsidRDefault="00D934CB" w:rsidP="00D934CB">
            <w:pPr>
              <w:pStyle w:val="Akapitzlist"/>
              <w:numPr>
                <w:ilvl w:val="0"/>
                <w:numId w:val="22"/>
              </w:numPr>
              <w:spacing w:after="0" w:line="240" w:lineRule="auto"/>
            </w:pPr>
            <w:r w:rsidRPr="00D301F2">
              <w:rPr>
                <w:rFonts w:ascii="Calibri" w:eastAsia="Times New Roman" w:hAnsi="Calibri" w:cs="Calibri"/>
                <w:iCs/>
                <w:lang w:eastAsia="pl-PL"/>
              </w:rPr>
              <w:t>sesji i spotkań na żywo (wideokonferencji)</w:t>
            </w:r>
          </w:p>
        </w:tc>
        <w:tc>
          <w:tcPr>
            <w:tcW w:w="2005" w:type="dxa"/>
            <w:vMerge/>
            <w:vAlign w:val="center"/>
          </w:tcPr>
          <w:p w14:paraId="321CF546"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13FDC750" w14:textId="77777777" w:rsidTr="434064AB">
        <w:tc>
          <w:tcPr>
            <w:tcW w:w="1320" w:type="dxa"/>
            <w:vMerge/>
            <w:noWrap/>
            <w:vAlign w:val="center"/>
          </w:tcPr>
          <w:p w14:paraId="6A4D8C73"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C11FD02" w14:textId="3D1934F3" w:rsidR="00D934CB" w:rsidRDefault="00D934CB" w:rsidP="00D934CB">
            <w:pPr>
              <w:spacing w:after="0" w:line="240" w:lineRule="auto"/>
            </w:pPr>
            <w:r w:rsidRPr="0054219A">
              <w:rPr>
                <w:rFonts w:ascii="Calibri" w:eastAsia="Times New Roman" w:hAnsi="Calibri" w:cs="Calibri"/>
                <w:lang w:eastAsia="pl-PL"/>
              </w:rPr>
              <w:t>Powyższe informacje tworzą lub umożliwiają utworzenie systemu raportującego przebieg procesu nauczania, na przykład z wykorzystaniem:</w:t>
            </w:r>
          </w:p>
        </w:tc>
        <w:tc>
          <w:tcPr>
            <w:tcW w:w="2005" w:type="dxa"/>
            <w:vMerge/>
            <w:vAlign w:val="center"/>
          </w:tcPr>
          <w:p w14:paraId="1923F86A"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214C1828" w14:textId="77777777" w:rsidTr="434064AB">
        <w:tc>
          <w:tcPr>
            <w:tcW w:w="1320" w:type="dxa"/>
            <w:vMerge/>
            <w:noWrap/>
            <w:vAlign w:val="center"/>
          </w:tcPr>
          <w:p w14:paraId="09D40283"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57102C7" w14:textId="0B11110B" w:rsidR="00D934CB" w:rsidRDefault="00D934CB" w:rsidP="00D934CB">
            <w:pPr>
              <w:pStyle w:val="Akapitzlist"/>
              <w:numPr>
                <w:ilvl w:val="0"/>
                <w:numId w:val="23"/>
              </w:numPr>
              <w:spacing w:after="0" w:line="240" w:lineRule="auto"/>
            </w:pPr>
            <w:r w:rsidRPr="00D301F2">
              <w:rPr>
                <w:rFonts w:ascii="Calibri" w:eastAsia="Times New Roman" w:hAnsi="Calibri" w:cs="Calibri"/>
                <w:iCs/>
                <w:lang w:eastAsia="pl-PL"/>
              </w:rPr>
              <w:t>czasu rozpoczęcia i zakończenia danego kursu przez użytkownika,</w:t>
            </w:r>
          </w:p>
        </w:tc>
        <w:tc>
          <w:tcPr>
            <w:tcW w:w="2005" w:type="dxa"/>
            <w:vMerge/>
            <w:vAlign w:val="center"/>
          </w:tcPr>
          <w:p w14:paraId="7B84660E"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39F187DA" w14:textId="77777777" w:rsidTr="434064AB">
        <w:tc>
          <w:tcPr>
            <w:tcW w:w="1320" w:type="dxa"/>
            <w:vMerge/>
            <w:noWrap/>
            <w:vAlign w:val="center"/>
          </w:tcPr>
          <w:p w14:paraId="7F476DC0"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24A59EE" w14:textId="28C78068" w:rsidR="00D934CB" w:rsidRDefault="00D934CB" w:rsidP="00D934CB">
            <w:pPr>
              <w:pStyle w:val="Akapitzlist"/>
              <w:numPr>
                <w:ilvl w:val="0"/>
                <w:numId w:val="23"/>
              </w:numPr>
              <w:spacing w:after="0" w:line="240" w:lineRule="auto"/>
            </w:pPr>
            <w:r w:rsidRPr="00D301F2">
              <w:rPr>
                <w:rFonts w:ascii="Calibri" w:eastAsia="Times New Roman" w:hAnsi="Calibri" w:cs="Calibri"/>
                <w:iCs/>
                <w:lang w:eastAsia="pl-PL"/>
              </w:rPr>
              <w:t>oceny z cząstkowego lub końcowego egzaminu,</w:t>
            </w:r>
          </w:p>
        </w:tc>
        <w:tc>
          <w:tcPr>
            <w:tcW w:w="2005" w:type="dxa"/>
            <w:vMerge/>
            <w:vAlign w:val="center"/>
          </w:tcPr>
          <w:p w14:paraId="2968F0FB"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57333219" w14:textId="77777777" w:rsidTr="434064AB">
        <w:tc>
          <w:tcPr>
            <w:tcW w:w="1320" w:type="dxa"/>
            <w:vMerge/>
            <w:noWrap/>
            <w:vAlign w:val="center"/>
          </w:tcPr>
          <w:p w14:paraId="01F598A8"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5EE0C12" w14:textId="0895CC1C" w:rsidR="00D934CB" w:rsidRDefault="00D934CB" w:rsidP="00D934CB">
            <w:pPr>
              <w:pStyle w:val="Akapitzlist"/>
              <w:numPr>
                <w:ilvl w:val="0"/>
                <w:numId w:val="23"/>
              </w:numPr>
              <w:spacing w:after="0" w:line="240" w:lineRule="auto"/>
            </w:pPr>
            <w:r w:rsidRPr="00D301F2">
              <w:rPr>
                <w:rFonts w:ascii="Calibri" w:eastAsia="Times New Roman" w:hAnsi="Calibri" w:cs="Calibri"/>
                <w:iCs/>
                <w:lang w:eastAsia="pl-PL"/>
              </w:rPr>
              <w:t>czasu, jaki student spędził w kursie lub na platformie LMS.</w:t>
            </w:r>
          </w:p>
        </w:tc>
        <w:tc>
          <w:tcPr>
            <w:tcW w:w="2005" w:type="dxa"/>
            <w:vMerge/>
            <w:vAlign w:val="center"/>
          </w:tcPr>
          <w:p w14:paraId="5851DA5E" w14:textId="77777777" w:rsidR="00D934CB" w:rsidRPr="005F5D37" w:rsidRDefault="00D934CB" w:rsidP="00D934CB">
            <w:pPr>
              <w:spacing w:after="0" w:line="240" w:lineRule="auto"/>
              <w:jc w:val="center"/>
              <w:rPr>
                <w:rFonts w:ascii="Calibri" w:eastAsia="Times New Roman" w:hAnsi="Calibri" w:cs="Calibri"/>
                <w:b/>
                <w:highlight w:val="cyan"/>
                <w:lang w:eastAsia="pl-PL"/>
              </w:rPr>
            </w:pPr>
          </w:p>
        </w:tc>
      </w:tr>
      <w:tr w:rsidR="00D934CB" w:rsidRPr="0054219A" w14:paraId="35617742" w14:textId="2CA58E33" w:rsidTr="434064AB">
        <w:tc>
          <w:tcPr>
            <w:tcW w:w="15340" w:type="dxa"/>
            <w:gridSpan w:val="3"/>
            <w:shd w:val="clear" w:color="auto" w:fill="auto"/>
            <w:vAlign w:val="center"/>
            <w:hideMark/>
          </w:tcPr>
          <w:p w14:paraId="664CF438" w14:textId="50880854" w:rsidR="00D934CB" w:rsidRPr="0054219A" w:rsidRDefault="00D934CB" w:rsidP="00D934CB">
            <w:pPr>
              <w:spacing w:after="0" w:line="240" w:lineRule="auto"/>
              <w:ind w:firstLineChars="100" w:firstLine="221"/>
              <w:jc w:val="center"/>
              <w:rPr>
                <w:rFonts w:ascii="Calibri" w:eastAsia="Times New Roman" w:hAnsi="Calibri" w:cs="Calibri"/>
                <w:b/>
                <w:bCs/>
                <w:lang w:eastAsia="pl-PL"/>
              </w:rPr>
            </w:pPr>
            <w:r w:rsidRPr="2179386F">
              <w:rPr>
                <w:rFonts w:ascii="Calibri" w:eastAsia="Times New Roman" w:hAnsi="Calibri" w:cs="Calibri"/>
                <w:b/>
                <w:bCs/>
                <w:lang w:eastAsia="pl-PL"/>
              </w:rPr>
              <w:t>RAPORTY, LOGI, REJESTRY</w:t>
            </w:r>
          </w:p>
        </w:tc>
      </w:tr>
      <w:tr w:rsidR="00D934CB" w:rsidRPr="0054219A" w14:paraId="3FB74BCB" w14:textId="77777777" w:rsidTr="434064AB">
        <w:tc>
          <w:tcPr>
            <w:tcW w:w="1320" w:type="dxa"/>
            <w:shd w:val="clear" w:color="auto" w:fill="auto"/>
            <w:noWrap/>
            <w:vAlign w:val="center"/>
          </w:tcPr>
          <w:p w14:paraId="3B028381"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A7BC28E" w14:textId="57CD6F9D" w:rsidR="00D934CB" w:rsidRPr="000D35F9" w:rsidRDefault="00D934CB" w:rsidP="00D934CB">
            <w:pPr>
              <w:spacing w:after="0" w:line="240" w:lineRule="auto"/>
              <w:rPr>
                <w:rFonts w:ascii="Calibri" w:eastAsia="Times New Roman" w:hAnsi="Calibri" w:cs="Calibri"/>
                <w:lang w:eastAsia="pl-PL"/>
              </w:rPr>
            </w:pPr>
            <w:r w:rsidRPr="00A16711">
              <w:rPr>
                <w:rFonts w:ascii="Calibri" w:eastAsia="Times New Roman" w:hAnsi="Calibri" w:cs="Calibri"/>
                <w:lang w:eastAsia="pl-PL"/>
              </w:rPr>
              <w:t>Platforma rejestruje zdarzenia systemowe, aktywność użytkowników i dostarcza informacji zapewniających identyfikowalność zdarzeń.</w:t>
            </w:r>
            <w:r w:rsidR="00A16711" w:rsidRPr="00A16711">
              <w:rPr>
                <w:rFonts w:ascii="Calibri" w:eastAsia="Times New Roman" w:hAnsi="Calibri" w:cs="Calibri"/>
                <w:lang w:eastAsia="pl-PL"/>
              </w:rPr>
              <w:t xml:space="preserve"> Platforma umożliwia przeglądanie rejestrów systemowych, logów, statystyk i innych dostępnych raportów za pomocą panelu administratora lub za pomocą narzędzi zewnętrznych.</w:t>
            </w:r>
          </w:p>
        </w:tc>
        <w:tc>
          <w:tcPr>
            <w:tcW w:w="2005" w:type="dxa"/>
            <w:vAlign w:val="center"/>
          </w:tcPr>
          <w:p w14:paraId="28E3A17F" w14:textId="0E737E53" w:rsidR="00D934CB" w:rsidRPr="00244EC8" w:rsidRDefault="00D934CB" w:rsidP="00D934CB">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D934CB" w:rsidRPr="0054219A" w14:paraId="2A5B57C9" w14:textId="382FAA73" w:rsidTr="434064AB">
        <w:tc>
          <w:tcPr>
            <w:tcW w:w="1320" w:type="dxa"/>
            <w:shd w:val="clear" w:color="auto" w:fill="auto"/>
            <w:noWrap/>
            <w:vAlign w:val="center"/>
            <w:hideMark/>
          </w:tcPr>
          <w:p w14:paraId="7728FBBC"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r w:rsidRPr="00611C36">
              <w:rPr>
                <w:rFonts w:ascii="Calibri" w:eastAsia="Times New Roman" w:hAnsi="Calibri" w:cs="Calibri"/>
                <w:bCs/>
                <w:lang w:eastAsia="pl-PL"/>
              </w:rPr>
              <w:t> </w:t>
            </w:r>
          </w:p>
        </w:tc>
        <w:tc>
          <w:tcPr>
            <w:tcW w:w="12015" w:type="dxa"/>
            <w:shd w:val="clear" w:color="auto" w:fill="auto"/>
            <w:vAlign w:val="bottom"/>
            <w:hideMark/>
          </w:tcPr>
          <w:p w14:paraId="7A4E568D" w14:textId="7DF72C82" w:rsidR="00D934CB" w:rsidRPr="0054219A" w:rsidRDefault="00D934CB" w:rsidP="00D934CB">
            <w:pPr>
              <w:spacing w:after="0" w:line="240" w:lineRule="auto"/>
              <w:rPr>
                <w:rFonts w:ascii="Calibri" w:eastAsia="Times New Roman" w:hAnsi="Calibri" w:cs="Calibri"/>
                <w:lang w:eastAsia="pl-PL"/>
              </w:rPr>
            </w:pPr>
            <w:r w:rsidRPr="000D35F9">
              <w:rPr>
                <w:rFonts w:ascii="Calibri" w:eastAsia="Times New Roman" w:hAnsi="Calibri" w:cs="Calibri"/>
                <w:lang w:eastAsia="pl-PL"/>
              </w:rPr>
              <w:t>Administrator ma wbudowane narzędzie do zapisów aktywności systemu obejmujących logowanie i wylogowanie. Zdarzenia są rejestrowane w celu przeprowadzenia audytu poprzez analizę identyfikacji źródła (identyfikator użytkownika, czas zdarzenia, adres IP, rodzaj przeglądarki)</w:t>
            </w:r>
            <w:r>
              <w:rPr>
                <w:rFonts w:ascii="Calibri" w:eastAsia="Times New Roman" w:hAnsi="Calibri" w:cs="Calibri"/>
                <w:lang w:eastAsia="pl-PL"/>
              </w:rPr>
              <w:t>.</w:t>
            </w:r>
          </w:p>
        </w:tc>
        <w:tc>
          <w:tcPr>
            <w:tcW w:w="2005" w:type="dxa"/>
            <w:vAlign w:val="center"/>
          </w:tcPr>
          <w:p w14:paraId="17AAD825" w14:textId="631DDBC0" w:rsidR="00D934CB" w:rsidRPr="0054219A" w:rsidRDefault="00D934CB" w:rsidP="00D934CB">
            <w:pPr>
              <w:spacing w:after="0" w:line="240" w:lineRule="auto"/>
              <w:jc w:val="center"/>
              <w:rPr>
                <w:rFonts w:ascii="Calibri" w:eastAsia="Times New Roman" w:hAnsi="Calibri" w:cs="Calibri"/>
                <w:lang w:eastAsia="pl-PL"/>
              </w:rPr>
            </w:pPr>
            <w:r w:rsidRPr="00244EC8">
              <w:rPr>
                <w:rFonts w:ascii="Calibri" w:eastAsia="Times New Roman" w:hAnsi="Calibri" w:cs="Calibri"/>
                <w:b/>
                <w:lang w:eastAsia="pl-PL"/>
              </w:rPr>
              <w:t>S</w:t>
            </w:r>
          </w:p>
        </w:tc>
      </w:tr>
      <w:tr w:rsidR="00D934CB" w:rsidRPr="0054219A" w14:paraId="387FEF78" w14:textId="77777777" w:rsidTr="434064AB">
        <w:tc>
          <w:tcPr>
            <w:tcW w:w="1320" w:type="dxa"/>
            <w:shd w:val="clear" w:color="auto" w:fill="auto"/>
            <w:noWrap/>
            <w:vAlign w:val="center"/>
          </w:tcPr>
          <w:p w14:paraId="7186A251"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center"/>
          </w:tcPr>
          <w:p w14:paraId="550E0186" w14:textId="791E8AC4" w:rsidR="00D934CB" w:rsidRPr="000D35F9" w:rsidRDefault="00D934CB" w:rsidP="00D934CB">
            <w:r>
              <w:t>Wpisy w dzienniku oparte są na standardach branżowych dotyczących wyszukiwania, sortowania, identyfikacji i opisu zdarzeń.</w:t>
            </w:r>
          </w:p>
        </w:tc>
        <w:tc>
          <w:tcPr>
            <w:tcW w:w="2005" w:type="dxa"/>
            <w:vAlign w:val="center"/>
          </w:tcPr>
          <w:p w14:paraId="155D5483" w14:textId="09187ED1" w:rsidR="00D934CB" w:rsidRPr="00244EC8" w:rsidRDefault="00D934CB" w:rsidP="00D934CB">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D934CB" w:rsidRPr="0054219A" w14:paraId="6D38B5EF" w14:textId="7B47131A" w:rsidTr="434064AB">
        <w:tc>
          <w:tcPr>
            <w:tcW w:w="1320" w:type="dxa"/>
            <w:shd w:val="clear" w:color="auto" w:fill="auto"/>
            <w:noWrap/>
            <w:vAlign w:val="center"/>
            <w:hideMark/>
          </w:tcPr>
          <w:p w14:paraId="0D43778A" w14:textId="77777777" w:rsidR="00D934CB" w:rsidRPr="00611C36"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r w:rsidRPr="00611C36">
              <w:rPr>
                <w:rFonts w:ascii="Calibri" w:eastAsia="Times New Roman" w:hAnsi="Calibri" w:cs="Calibri"/>
                <w:bCs/>
                <w:lang w:eastAsia="pl-PL"/>
              </w:rPr>
              <w:t> </w:t>
            </w:r>
          </w:p>
        </w:tc>
        <w:tc>
          <w:tcPr>
            <w:tcW w:w="12015" w:type="dxa"/>
            <w:shd w:val="clear" w:color="auto" w:fill="auto"/>
            <w:vAlign w:val="bottom"/>
            <w:hideMark/>
          </w:tcPr>
          <w:p w14:paraId="704DA17A" w14:textId="7D1F86B4" w:rsidR="00D934CB" w:rsidRPr="0054219A" w:rsidRDefault="00D934CB" w:rsidP="00D934CB">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pozwoli na przygotowywanie wymaganych przez Uczelnię raportów dotyczących procesu nauczania i wykorzystania platformy. Powinna być możliwość eksportu do pliku w różnych formatach, na przykład: XML, HTML, TXT, CSV, XLS</w:t>
            </w:r>
            <w:r>
              <w:rPr>
                <w:rFonts w:ascii="Calibri" w:eastAsia="Times New Roman" w:hAnsi="Calibri" w:cs="Calibri"/>
                <w:lang w:eastAsia="pl-PL"/>
              </w:rPr>
              <w:t>.</w:t>
            </w:r>
            <w:r w:rsidRPr="0054219A">
              <w:rPr>
                <w:rFonts w:ascii="Calibri" w:eastAsia="Times New Roman" w:hAnsi="Calibri" w:cs="Calibri"/>
                <w:lang w:eastAsia="pl-PL"/>
              </w:rPr>
              <w:t xml:space="preserve"> </w:t>
            </w:r>
          </w:p>
        </w:tc>
        <w:tc>
          <w:tcPr>
            <w:tcW w:w="2005" w:type="dxa"/>
            <w:vAlign w:val="center"/>
          </w:tcPr>
          <w:p w14:paraId="70B4CC45" w14:textId="0B844AC4" w:rsidR="00D934CB" w:rsidRPr="0054219A" w:rsidRDefault="00D934CB" w:rsidP="00D934CB">
            <w:pPr>
              <w:spacing w:after="0" w:line="240" w:lineRule="auto"/>
              <w:jc w:val="center"/>
              <w:rPr>
                <w:rFonts w:ascii="Calibri" w:eastAsia="Times New Roman" w:hAnsi="Calibri" w:cs="Calibri"/>
                <w:lang w:eastAsia="pl-PL"/>
              </w:rPr>
            </w:pPr>
            <w:r w:rsidRPr="00244EC8">
              <w:rPr>
                <w:rFonts w:ascii="Calibri" w:eastAsia="Times New Roman" w:hAnsi="Calibri" w:cs="Calibri"/>
                <w:b/>
                <w:lang w:eastAsia="pl-PL"/>
              </w:rPr>
              <w:t>S</w:t>
            </w:r>
          </w:p>
        </w:tc>
      </w:tr>
      <w:tr w:rsidR="00D934CB" w:rsidRPr="0054219A" w14:paraId="1A43585D" w14:textId="77777777" w:rsidTr="434064AB">
        <w:tc>
          <w:tcPr>
            <w:tcW w:w="15340" w:type="dxa"/>
            <w:gridSpan w:val="3"/>
            <w:vAlign w:val="center"/>
          </w:tcPr>
          <w:p w14:paraId="6D5969F9" w14:textId="52C92BCC" w:rsidR="00D934CB" w:rsidRPr="00D12FD1" w:rsidRDefault="00D934CB" w:rsidP="00D934CB">
            <w:pPr>
              <w:spacing w:after="0"/>
              <w:jc w:val="center"/>
              <w:rPr>
                <w:b/>
              </w:rPr>
            </w:pPr>
            <w:r w:rsidRPr="00D12FD1">
              <w:rPr>
                <w:b/>
              </w:rPr>
              <w:t>ANKIETYZACJA INSTYTUCJONALNA</w:t>
            </w:r>
          </w:p>
        </w:tc>
      </w:tr>
      <w:tr w:rsidR="00D934CB" w:rsidRPr="0054219A" w14:paraId="6544B88F" w14:textId="77777777" w:rsidTr="434064AB">
        <w:tc>
          <w:tcPr>
            <w:tcW w:w="1320" w:type="dxa"/>
            <w:vAlign w:val="center"/>
          </w:tcPr>
          <w:p w14:paraId="50438A46" w14:textId="77777777" w:rsidR="00D934CB" w:rsidRPr="00A66C52" w:rsidRDefault="00D934CB" w:rsidP="00D934C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A1C72C0" w14:textId="43D67DE6" w:rsidR="00D934CB" w:rsidRPr="00002099" w:rsidRDefault="00D934CB" w:rsidP="00D934CB">
            <w:pPr>
              <w:spacing w:after="0" w:line="240" w:lineRule="auto"/>
              <w:rPr>
                <w:rFonts w:ascii="Calibri" w:eastAsia="Times New Roman" w:hAnsi="Calibri" w:cs="Calibri"/>
                <w:iCs/>
                <w:lang w:eastAsia="pl-PL"/>
              </w:rPr>
            </w:pPr>
            <w:r w:rsidRPr="00002099">
              <w:rPr>
                <w:rFonts w:ascii="Calibri" w:eastAsia="Times New Roman" w:hAnsi="Calibri" w:cs="Calibri"/>
                <w:lang w:eastAsia="pl-PL"/>
              </w:rPr>
              <w:t>Platforma pozwala na tworzenie ankiet, w tym ankiet ewaluacyjnych dla poszczególnych kursów oraz ankiet mierzących poziom satysfakcji użytkowników lub systemu.</w:t>
            </w:r>
            <w:r w:rsidR="008E3486">
              <w:rPr>
                <w:rFonts w:ascii="Calibri" w:eastAsia="Times New Roman" w:hAnsi="Calibri" w:cs="Calibri"/>
                <w:lang w:eastAsia="pl-PL"/>
              </w:rPr>
              <w:t xml:space="preserve"> </w:t>
            </w:r>
            <w:r w:rsidR="008E3486" w:rsidRPr="008E3486">
              <w:rPr>
                <w:rFonts w:ascii="Calibri" w:eastAsia="Times New Roman" w:hAnsi="Calibri" w:cs="Calibri"/>
                <w:lang w:eastAsia="pl-PL"/>
              </w:rPr>
              <w:t>Administrator powinien mieć możliwość zdefiniowanie kto może tworzyć / edytować / kopiować ankiety w platformie (np. za pomocą ról systemowych).</w:t>
            </w:r>
          </w:p>
        </w:tc>
        <w:tc>
          <w:tcPr>
            <w:tcW w:w="2005" w:type="dxa"/>
            <w:vAlign w:val="center"/>
          </w:tcPr>
          <w:p w14:paraId="406B08FD" w14:textId="4AC0EAF5" w:rsidR="00D934CB" w:rsidRPr="000C18FA" w:rsidRDefault="00D934CB" w:rsidP="008E3486">
            <w:pPr>
              <w:spacing w:after="0"/>
              <w:jc w:val="center"/>
            </w:pPr>
            <w:r w:rsidRPr="00C60782">
              <w:rPr>
                <w:rFonts w:ascii="Calibri" w:eastAsia="Times New Roman" w:hAnsi="Calibri" w:cs="Calibri"/>
                <w:b/>
                <w:lang w:eastAsia="pl-PL"/>
              </w:rPr>
              <w:t>S</w:t>
            </w:r>
          </w:p>
        </w:tc>
      </w:tr>
      <w:tr w:rsidR="008E3486" w:rsidRPr="00933F40" w14:paraId="1FD74ECF" w14:textId="77777777" w:rsidTr="434064AB">
        <w:tc>
          <w:tcPr>
            <w:tcW w:w="1320" w:type="dxa"/>
            <w:vMerge w:val="restart"/>
            <w:shd w:val="clear" w:color="auto" w:fill="auto"/>
            <w:noWrap/>
            <w:vAlign w:val="center"/>
            <w:hideMark/>
          </w:tcPr>
          <w:p w14:paraId="48028DCE" w14:textId="77777777" w:rsidR="008E3486" w:rsidRPr="00933F40" w:rsidRDefault="008E3486" w:rsidP="00D934CB">
            <w:pPr>
              <w:pStyle w:val="Akapitzlist"/>
              <w:numPr>
                <w:ilvl w:val="0"/>
                <w:numId w:val="12"/>
              </w:numPr>
              <w:spacing w:after="0" w:line="240" w:lineRule="auto"/>
              <w:ind w:left="0" w:firstLine="0"/>
              <w:jc w:val="center"/>
              <w:rPr>
                <w:rFonts w:ascii="Calibri" w:eastAsia="Times New Roman" w:hAnsi="Calibri" w:cs="Calibri"/>
                <w:lang w:eastAsia="pl-PL"/>
              </w:rPr>
            </w:pPr>
            <w:r w:rsidRPr="00933F40">
              <w:rPr>
                <w:rFonts w:ascii="Calibri" w:eastAsia="Times New Roman" w:hAnsi="Calibri" w:cs="Calibri"/>
                <w:lang w:eastAsia="pl-PL"/>
              </w:rPr>
              <w:t> </w:t>
            </w:r>
          </w:p>
        </w:tc>
        <w:tc>
          <w:tcPr>
            <w:tcW w:w="12015" w:type="dxa"/>
            <w:shd w:val="clear" w:color="auto" w:fill="auto"/>
            <w:vAlign w:val="bottom"/>
            <w:hideMark/>
          </w:tcPr>
          <w:p w14:paraId="2506FF50" w14:textId="77777777" w:rsidR="008E3486" w:rsidRPr="00933F40" w:rsidRDefault="008E3486" w:rsidP="00D934CB">
            <w:pPr>
              <w:spacing w:after="0" w:line="240" w:lineRule="auto"/>
              <w:rPr>
                <w:rFonts w:ascii="Calibri" w:eastAsia="Times New Roman" w:hAnsi="Calibri" w:cs="Calibri"/>
                <w:lang w:eastAsia="pl-PL"/>
              </w:rPr>
            </w:pPr>
            <w:r w:rsidRPr="00933F40">
              <w:rPr>
                <w:rFonts w:ascii="Calibri" w:eastAsia="Times New Roman" w:hAnsi="Calibri" w:cs="Calibri"/>
                <w:lang w:eastAsia="pl-PL"/>
              </w:rPr>
              <w:t>Platforma powinna pozwolić zdefiniowanie odbiorców ankiety, na przykład:</w:t>
            </w:r>
          </w:p>
        </w:tc>
        <w:tc>
          <w:tcPr>
            <w:tcW w:w="2005" w:type="dxa"/>
            <w:vMerge w:val="restart"/>
            <w:vAlign w:val="center"/>
          </w:tcPr>
          <w:p w14:paraId="187D73FC" w14:textId="77777777" w:rsidR="008E3486" w:rsidRPr="00933F40" w:rsidRDefault="008E3486" w:rsidP="00D934CB">
            <w:pPr>
              <w:spacing w:after="0" w:line="240" w:lineRule="auto"/>
              <w:jc w:val="center"/>
              <w:rPr>
                <w:rFonts w:ascii="Calibri" w:eastAsia="Times New Roman" w:hAnsi="Calibri" w:cs="Calibri"/>
                <w:b/>
                <w:lang w:eastAsia="pl-PL"/>
              </w:rPr>
            </w:pPr>
            <w:r w:rsidRPr="00933F40">
              <w:rPr>
                <w:rFonts w:ascii="Calibri" w:eastAsia="Times New Roman" w:hAnsi="Calibri" w:cs="Calibri"/>
                <w:b/>
                <w:lang w:eastAsia="pl-PL"/>
              </w:rPr>
              <w:t>S</w:t>
            </w:r>
          </w:p>
        </w:tc>
      </w:tr>
      <w:tr w:rsidR="008E3486" w:rsidRPr="00933F40" w14:paraId="597ECE40" w14:textId="77777777" w:rsidTr="434064AB">
        <w:tc>
          <w:tcPr>
            <w:tcW w:w="1320" w:type="dxa"/>
            <w:vMerge/>
            <w:vAlign w:val="center"/>
            <w:hideMark/>
          </w:tcPr>
          <w:p w14:paraId="21F720E2" w14:textId="77777777" w:rsidR="008E3486" w:rsidRPr="00933F40" w:rsidRDefault="008E3486" w:rsidP="00D934CB">
            <w:pPr>
              <w:spacing w:after="0" w:line="240" w:lineRule="auto"/>
              <w:rPr>
                <w:rFonts w:ascii="Calibri" w:eastAsia="Times New Roman" w:hAnsi="Calibri" w:cs="Calibri"/>
                <w:lang w:eastAsia="pl-PL"/>
              </w:rPr>
            </w:pPr>
          </w:p>
        </w:tc>
        <w:tc>
          <w:tcPr>
            <w:tcW w:w="12015" w:type="dxa"/>
            <w:shd w:val="clear" w:color="auto" w:fill="auto"/>
            <w:vAlign w:val="bottom"/>
            <w:hideMark/>
          </w:tcPr>
          <w:p w14:paraId="20B55518" w14:textId="77777777" w:rsidR="008E3486" w:rsidRPr="00933F40" w:rsidRDefault="008E3486" w:rsidP="00D934CB">
            <w:pPr>
              <w:pStyle w:val="Akapitzlist"/>
              <w:numPr>
                <w:ilvl w:val="0"/>
                <w:numId w:val="10"/>
              </w:numPr>
              <w:spacing w:after="0" w:line="240" w:lineRule="auto"/>
              <w:rPr>
                <w:rFonts w:ascii="Calibri" w:eastAsia="Times New Roman" w:hAnsi="Calibri" w:cs="Calibri"/>
                <w:iCs/>
                <w:lang w:eastAsia="pl-PL"/>
              </w:rPr>
            </w:pPr>
            <w:r w:rsidRPr="00933F40">
              <w:rPr>
                <w:rFonts w:ascii="Calibri" w:eastAsia="Times New Roman" w:hAnsi="Calibri" w:cs="Calibri"/>
                <w:iCs/>
                <w:lang w:eastAsia="pl-PL"/>
              </w:rPr>
              <w:t>uczestnicy kursu na platformie,</w:t>
            </w:r>
          </w:p>
        </w:tc>
        <w:tc>
          <w:tcPr>
            <w:tcW w:w="2005" w:type="dxa"/>
            <w:vMerge/>
            <w:vAlign w:val="center"/>
          </w:tcPr>
          <w:p w14:paraId="678E4F23" w14:textId="77777777" w:rsidR="008E3486" w:rsidRPr="00933F40" w:rsidRDefault="008E3486" w:rsidP="00D934CB">
            <w:pPr>
              <w:spacing w:after="0" w:line="240" w:lineRule="auto"/>
              <w:jc w:val="center"/>
              <w:rPr>
                <w:rFonts w:ascii="Calibri" w:eastAsia="Times New Roman" w:hAnsi="Calibri" w:cs="Calibri"/>
                <w:i/>
                <w:iCs/>
                <w:lang w:eastAsia="pl-PL"/>
              </w:rPr>
            </w:pPr>
          </w:p>
        </w:tc>
      </w:tr>
      <w:tr w:rsidR="008E3486" w:rsidRPr="00933F40" w14:paraId="2C1FC8C9" w14:textId="77777777" w:rsidTr="434064AB">
        <w:tc>
          <w:tcPr>
            <w:tcW w:w="1320" w:type="dxa"/>
            <w:vMerge/>
            <w:vAlign w:val="center"/>
            <w:hideMark/>
          </w:tcPr>
          <w:p w14:paraId="70BB5399" w14:textId="77777777" w:rsidR="008E3486" w:rsidRPr="00933F40" w:rsidRDefault="008E3486" w:rsidP="00D934CB">
            <w:pPr>
              <w:spacing w:after="0" w:line="240" w:lineRule="auto"/>
              <w:rPr>
                <w:rFonts w:ascii="Calibri" w:eastAsia="Times New Roman" w:hAnsi="Calibri" w:cs="Calibri"/>
                <w:lang w:eastAsia="pl-PL"/>
              </w:rPr>
            </w:pPr>
          </w:p>
        </w:tc>
        <w:tc>
          <w:tcPr>
            <w:tcW w:w="12015" w:type="dxa"/>
            <w:shd w:val="clear" w:color="auto" w:fill="auto"/>
            <w:vAlign w:val="bottom"/>
            <w:hideMark/>
          </w:tcPr>
          <w:p w14:paraId="5D83196E" w14:textId="6337A931" w:rsidR="008E3486" w:rsidRPr="00933F40" w:rsidRDefault="008E3486" w:rsidP="00D934CB">
            <w:pPr>
              <w:pStyle w:val="Akapitzlist"/>
              <w:numPr>
                <w:ilvl w:val="0"/>
                <w:numId w:val="10"/>
              </w:numPr>
              <w:spacing w:after="0" w:line="240" w:lineRule="auto"/>
              <w:rPr>
                <w:rFonts w:ascii="Calibri" w:eastAsia="Times New Roman" w:hAnsi="Calibri" w:cs="Calibri"/>
                <w:iCs/>
                <w:lang w:eastAsia="pl-PL"/>
              </w:rPr>
            </w:pPr>
            <w:r w:rsidRPr="00933F40">
              <w:rPr>
                <w:rFonts w:ascii="Calibri" w:eastAsia="Times New Roman" w:hAnsi="Calibri" w:cs="Calibri"/>
                <w:iCs/>
                <w:lang w:eastAsia="pl-PL"/>
              </w:rPr>
              <w:t xml:space="preserve">wszyscy </w:t>
            </w:r>
            <w:r>
              <w:rPr>
                <w:rFonts w:ascii="Calibri" w:eastAsia="Times New Roman" w:hAnsi="Calibri" w:cs="Calibri"/>
                <w:iCs/>
                <w:lang w:eastAsia="pl-PL"/>
              </w:rPr>
              <w:t xml:space="preserve">lub wybrani </w:t>
            </w:r>
            <w:r w:rsidRPr="00933F40">
              <w:rPr>
                <w:rFonts w:ascii="Calibri" w:eastAsia="Times New Roman" w:hAnsi="Calibri" w:cs="Calibri"/>
                <w:iCs/>
                <w:lang w:eastAsia="pl-PL"/>
              </w:rPr>
              <w:t>użytkownicy platformy,</w:t>
            </w:r>
          </w:p>
        </w:tc>
        <w:tc>
          <w:tcPr>
            <w:tcW w:w="2005" w:type="dxa"/>
            <w:vMerge/>
            <w:vAlign w:val="center"/>
          </w:tcPr>
          <w:p w14:paraId="09736CC0" w14:textId="77777777" w:rsidR="008E3486" w:rsidRPr="00933F40" w:rsidRDefault="008E3486" w:rsidP="00D934CB">
            <w:pPr>
              <w:spacing w:after="0" w:line="240" w:lineRule="auto"/>
              <w:jc w:val="center"/>
              <w:rPr>
                <w:rFonts w:ascii="Calibri" w:eastAsia="Times New Roman" w:hAnsi="Calibri" w:cs="Calibri"/>
                <w:i/>
                <w:iCs/>
                <w:lang w:eastAsia="pl-PL"/>
              </w:rPr>
            </w:pPr>
          </w:p>
        </w:tc>
      </w:tr>
      <w:tr w:rsidR="008E3486" w:rsidRPr="00933F40" w14:paraId="5E5D2C5B" w14:textId="77777777" w:rsidTr="434064AB">
        <w:tc>
          <w:tcPr>
            <w:tcW w:w="1320" w:type="dxa"/>
            <w:vMerge/>
            <w:vAlign w:val="center"/>
            <w:hideMark/>
          </w:tcPr>
          <w:p w14:paraId="5A6681FD" w14:textId="77777777" w:rsidR="008E3486" w:rsidRPr="00933F40" w:rsidRDefault="008E3486" w:rsidP="00D934CB">
            <w:pPr>
              <w:spacing w:after="0" w:line="240" w:lineRule="auto"/>
              <w:rPr>
                <w:rFonts w:ascii="Calibri" w:eastAsia="Times New Roman" w:hAnsi="Calibri" w:cs="Calibri"/>
                <w:lang w:eastAsia="pl-PL"/>
              </w:rPr>
            </w:pPr>
          </w:p>
        </w:tc>
        <w:tc>
          <w:tcPr>
            <w:tcW w:w="12015" w:type="dxa"/>
            <w:shd w:val="clear" w:color="auto" w:fill="auto"/>
            <w:vAlign w:val="bottom"/>
            <w:hideMark/>
          </w:tcPr>
          <w:p w14:paraId="29959EE1" w14:textId="33EDBB09" w:rsidR="008E3486" w:rsidRPr="00933F40" w:rsidRDefault="008E3486" w:rsidP="00D934CB">
            <w:pPr>
              <w:pStyle w:val="Akapitzlist"/>
              <w:numPr>
                <w:ilvl w:val="0"/>
                <w:numId w:val="10"/>
              </w:numPr>
              <w:spacing w:after="0" w:line="240" w:lineRule="auto"/>
              <w:rPr>
                <w:rFonts w:ascii="Calibri" w:eastAsia="Times New Roman" w:hAnsi="Calibri" w:cs="Calibri"/>
                <w:iCs/>
                <w:lang w:eastAsia="pl-PL"/>
              </w:rPr>
            </w:pPr>
            <w:r w:rsidRPr="008E3486">
              <w:rPr>
                <w:rFonts w:ascii="Calibri" w:eastAsia="Times New Roman" w:hAnsi="Calibri" w:cs="Calibri"/>
                <w:iCs/>
                <w:lang w:eastAsia="pl-PL"/>
              </w:rPr>
              <w:t>wszystkie osoby z przykładową rolą, na przykład student lub wykładowca, rola wynikająca z przynależności instytucjonalnej),</w:t>
            </w:r>
          </w:p>
        </w:tc>
        <w:tc>
          <w:tcPr>
            <w:tcW w:w="2005" w:type="dxa"/>
            <w:vMerge/>
            <w:vAlign w:val="center"/>
          </w:tcPr>
          <w:p w14:paraId="6BFCDAA7" w14:textId="77777777" w:rsidR="008E3486" w:rsidRPr="00933F40" w:rsidRDefault="008E3486" w:rsidP="00D934CB">
            <w:pPr>
              <w:spacing w:after="0" w:line="240" w:lineRule="auto"/>
              <w:jc w:val="center"/>
              <w:rPr>
                <w:rFonts w:ascii="Calibri" w:eastAsia="Times New Roman" w:hAnsi="Calibri" w:cs="Calibri"/>
                <w:i/>
                <w:iCs/>
                <w:lang w:eastAsia="pl-PL"/>
              </w:rPr>
            </w:pPr>
          </w:p>
        </w:tc>
      </w:tr>
      <w:tr w:rsidR="008E3486" w:rsidRPr="0054219A" w14:paraId="4CC4F722" w14:textId="77777777" w:rsidTr="434064AB">
        <w:tc>
          <w:tcPr>
            <w:tcW w:w="1320" w:type="dxa"/>
            <w:vMerge/>
            <w:vAlign w:val="center"/>
            <w:hideMark/>
          </w:tcPr>
          <w:p w14:paraId="377B8A48" w14:textId="77777777" w:rsidR="008E3486" w:rsidRPr="00933F40" w:rsidRDefault="008E3486" w:rsidP="00D934CB">
            <w:pPr>
              <w:spacing w:after="0" w:line="240" w:lineRule="auto"/>
              <w:rPr>
                <w:rFonts w:ascii="Calibri" w:eastAsia="Times New Roman" w:hAnsi="Calibri" w:cs="Calibri"/>
                <w:lang w:eastAsia="pl-PL"/>
              </w:rPr>
            </w:pPr>
          </w:p>
        </w:tc>
        <w:tc>
          <w:tcPr>
            <w:tcW w:w="12015" w:type="dxa"/>
            <w:shd w:val="clear" w:color="auto" w:fill="auto"/>
            <w:vAlign w:val="bottom"/>
            <w:hideMark/>
          </w:tcPr>
          <w:p w14:paraId="1974C33A" w14:textId="5DCDA9EA" w:rsidR="008E3486" w:rsidRPr="00933F40" w:rsidRDefault="008E3486" w:rsidP="00D934CB">
            <w:pPr>
              <w:pStyle w:val="Akapitzlist"/>
              <w:numPr>
                <w:ilvl w:val="0"/>
                <w:numId w:val="10"/>
              </w:numPr>
              <w:spacing w:after="0" w:line="240" w:lineRule="auto"/>
              <w:rPr>
                <w:rFonts w:ascii="Calibri" w:eastAsia="Times New Roman" w:hAnsi="Calibri" w:cs="Calibri"/>
                <w:iCs/>
                <w:lang w:eastAsia="pl-PL"/>
              </w:rPr>
            </w:pPr>
            <w:r w:rsidRPr="008E3486">
              <w:rPr>
                <w:rFonts w:ascii="Calibri" w:eastAsia="Times New Roman" w:hAnsi="Calibri" w:cs="Calibri"/>
                <w:iCs/>
                <w:lang w:eastAsia="pl-PL"/>
              </w:rPr>
              <w:t>wysłanie ankiet do nieaktywnych w systemie osób (np. osoby z niea</w:t>
            </w:r>
            <w:r w:rsidR="008A70ED">
              <w:rPr>
                <w:rFonts w:ascii="Calibri" w:eastAsia="Times New Roman" w:hAnsi="Calibri" w:cs="Calibri"/>
                <w:iCs/>
                <w:lang w:eastAsia="pl-PL"/>
              </w:rPr>
              <w:t>k</w:t>
            </w:r>
            <w:r w:rsidRPr="008E3486">
              <w:rPr>
                <w:rFonts w:ascii="Calibri" w:eastAsia="Times New Roman" w:hAnsi="Calibri" w:cs="Calibri"/>
                <w:iCs/>
                <w:lang w:eastAsia="pl-PL"/>
              </w:rPr>
              <w:t>tywnym ale wciąż istniejących kontem na platformie)</w:t>
            </w:r>
            <w:r w:rsidRPr="00933F40">
              <w:rPr>
                <w:rFonts w:ascii="Calibri" w:eastAsia="Times New Roman" w:hAnsi="Calibri" w:cs="Calibri"/>
                <w:iCs/>
                <w:lang w:eastAsia="pl-PL"/>
              </w:rPr>
              <w:t>.</w:t>
            </w:r>
          </w:p>
        </w:tc>
        <w:tc>
          <w:tcPr>
            <w:tcW w:w="2005" w:type="dxa"/>
            <w:vMerge/>
            <w:vAlign w:val="center"/>
          </w:tcPr>
          <w:p w14:paraId="2F723E18" w14:textId="77777777" w:rsidR="008E3486" w:rsidRPr="0054219A" w:rsidRDefault="008E3486" w:rsidP="00D934CB">
            <w:pPr>
              <w:spacing w:after="0" w:line="240" w:lineRule="auto"/>
              <w:jc w:val="center"/>
              <w:rPr>
                <w:rFonts w:ascii="Calibri" w:eastAsia="Times New Roman" w:hAnsi="Calibri" w:cs="Calibri"/>
                <w:i/>
                <w:iCs/>
                <w:lang w:eastAsia="pl-PL"/>
              </w:rPr>
            </w:pPr>
          </w:p>
        </w:tc>
      </w:tr>
      <w:tr w:rsidR="008E3486" w:rsidRPr="0054219A" w14:paraId="56AA0363" w14:textId="77777777" w:rsidTr="434064AB">
        <w:tc>
          <w:tcPr>
            <w:tcW w:w="1320" w:type="dxa"/>
            <w:vMerge/>
            <w:vAlign w:val="center"/>
          </w:tcPr>
          <w:p w14:paraId="2DDBF164" w14:textId="77777777" w:rsidR="008E3486" w:rsidRPr="00933F40" w:rsidRDefault="008E3486" w:rsidP="00D934CB">
            <w:pPr>
              <w:spacing w:after="0" w:line="240" w:lineRule="auto"/>
              <w:rPr>
                <w:rFonts w:ascii="Calibri" w:eastAsia="Times New Roman" w:hAnsi="Calibri" w:cs="Calibri"/>
                <w:lang w:eastAsia="pl-PL"/>
              </w:rPr>
            </w:pPr>
          </w:p>
        </w:tc>
        <w:tc>
          <w:tcPr>
            <w:tcW w:w="12015" w:type="dxa"/>
            <w:shd w:val="clear" w:color="auto" w:fill="auto"/>
            <w:vAlign w:val="bottom"/>
          </w:tcPr>
          <w:p w14:paraId="69C866C3" w14:textId="5A19E352" w:rsidR="008E3486" w:rsidRPr="008E3486" w:rsidRDefault="008E3486" w:rsidP="00D934CB">
            <w:pPr>
              <w:pStyle w:val="Akapitzlist"/>
              <w:numPr>
                <w:ilvl w:val="0"/>
                <w:numId w:val="10"/>
              </w:numPr>
              <w:spacing w:after="0" w:line="240" w:lineRule="auto"/>
              <w:rPr>
                <w:rFonts w:ascii="Calibri" w:eastAsia="Times New Roman" w:hAnsi="Calibri" w:cs="Calibri"/>
                <w:iCs/>
                <w:lang w:eastAsia="pl-PL"/>
              </w:rPr>
            </w:pPr>
            <w:r w:rsidRPr="008E3486">
              <w:rPr>
                <w:rFonts w:ascii="Calibri" w:eastAsia="Times New Roman" w:hAnsi="Calibri" w:cs="Calibri"/>
                <w:iCs/>
                <w:lang w:eastAsia="pl-PL"/>
              </w:rPr>
              <w:t>osoby spoza platformy (np. na podstawie zaimportowanej listy adresów email) z możliwością wypełnienia ankiety bez konieczności logowania się do systemu.</w:t>
            </w:r>
          </w:p>
        </w:tc>
        <w:tc>
          <w:tcPr>
            <w:tcW w:w="2005" w:type="dxa"/>
            <w:vMerge/>
            <w:vAlign w:val="center"/>
          </w:tcPr>
          <w:p w14:paraId="481B3416" w14:textId="77777777" w:rsidR="008E3486" w:rsidRPr="0054219A" w:rsidRDefault="008E3486" w:rsidP="00D934CB">
            <w:pPr>
              <w:spacing w:after="0" w:line="240" w:lineRule="auto"/>
              <w:jc w:val="center"/>
              <w:rPr>
                <w:rFonts w:ascii="Calibri" w:eastAsia="Times New Roman" w:hAnsi="Calibri" w:cs="Calibri"/>
                <w:i/>
                <w:iCs/>
                <w:lang w:eastAsia="pl-PL"/>
              </w:rPr>
            </w:pPr>
          </w:p>
        </w:tc>
      </w:tr>
      <w:tr w:rsidR="008E3486" w:rsidRPr="0054219A" w14:paraId="3DEE9BAC" w14:textId="77777777" w:rsidTr="434064AB">
        <w:tc>
          <w:tcPr>
            <w:tcW w:w="1320" w:type="dxa"/>
            <w:vMerge/>
            <w:vAlign w:val="center"/>
          </w:tcPr>
          <w:p w14:paraId="3F279F7E" w14:textId="77777777" w:rsidR="008E3486" w:rsidRPr="00933F40" w:rsidRDefault="008E3486" w:rsidP="00D934CB">
            <w:pPr>
              <w:spacing w:after="0" w:line="240" w:lineRule="auto"/>
              <w:rPr>
                <w:rFonts w:ascii="Calibri" w:eastAsia="Times New Roman" w:hAnsi="Calibri" w:cs="Calibri"/>
                <w:lang w:eastAsia="pl-PL"/>
              </w:rPr>
            </w:pPr>
          </w:p>
        </w:tc>
        <w:tc>
          <w:tcPr>
            <w:tcW w:w="12015" w:type="dxa"/>
            <w:shd w:val="clear" w:color="auto" w:fill="auto"/>
            <w:vAlign w:val="bottom"/>
          </w:tcPr>
          <w:p w14:paraId="6E1E78C4" w14:textId="210D1046" w:rsidR="008E3486" w:rsidRPr="008E3486" w:rsidRDefault="008E3486" w:rsidP="008E3486">
            <w:pPr>
              <w:spacing w:after="0" w:line="240" w:lineRule="auto"/>
              <w:rPr>
                <w:rFonts w:ascii="Calibri" w:eastAsia="Times New Roman" w:hAnsi="Calibri" w:cs="Calibri"/>
                <w:iCs/>
                <w:lang w:eastAsia="pl-PL"/>
              </w:rPr>
            </w:pPr>
            <w:r w:rsidRPr="008E3486">
              <w:rPr>
                <w:rFonts w:ascii="Calibri" w:eastAsia="Times New Roman" w:hAnsi="Calibri" w:cs="Calibri"/>
                <w:iCs/>
                <w:lang w:eastAsia="pl-PL"/>
              </w:rPr>
              <w:t>Platforma umożliwia zdefiniowanie terminu okresu dostępności ankiety dla docelowych / badanych osób.</w:t>
            </w:r>
          </w:p>
        </w:tc>
        <w:tc>
          <w:tcPr>
            <w:tcW w:w="2005" w:type="dxa"/>
            <w:vMerge/>
            <w:vAlign w:val="center"/>
          </w:tcPr>
          <w:p w14:paraId="220BE8CC" w14:textId="77777777" w:rsidR="008E3486" w:rsidRPr="0054219A" w:rsidRDefault="008E3486" w:rsidP="00D934CB">
            <w:pPr>
              <w:spacing w:after="0" w:line="240" w:lineRule="auto"/>
              <w:jc w:val="center"/>
              <w:rPr>
                <w:rFonts w:ascii="Calibri" w:eastAsia="Times New Roman" w:hAnsi="Calibri" w:cs="Calibri"/>
                <w:i/>
                <w:iCs/>
                <w:lang w:eastAsia="pl-PL"/>
              </w:rPr>
            </w:pPr>
          </w:p>
        </w:tc>
      </w:tr>
      <w:tr w:rsidR="008E3486" w:rsidRPr="0054219A" w14:paraId="24F9D15D" w14:textId="77777777" w:rsidTr="434064AB">
        <w:tc>
          <w:tcPr>
            <w:tcW w:w="1320" w:type="dxa"/>
            <w:shd w:val="clear" w:color="auto" w:fill="auto"/>
            <w:noWrap/>
            <w:vAlign w:val="center"/>
          </w:tcPr>
          <w:p w14:paraId="66796E77" w14:textId="77777777" w:rsidR="008E3486" w:rsidRPr="0035103F"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B8FB8B3" w14:textId="5AA0CE11" w:rsidR="008E3486" w:rsidRPr="0035103F" w:rsidRDefault="008E3486" w:rsidP="008E3486">
            <w:pPr>
              <w:spacing w:after="0" w:line="240" w:lineRule="auto"/>
              <w:rPr>
                <w:rFonts w:ascii="Calibri" w:eastAsia="Times New Roman" w:hAnsi="Calibri" w:cs="Calibri"/>
                <w:lang w:eastAsia="pl-PL"/>
              </w:rPr>
            </w:pPr>
            <w:r w:rsidRPr="00A66C52">
              <w:rPr>
                <w:rFonts w:ascii="Calibri" w:eastAsia="Times New Roman" w:hAnsi="Calibri" w:cs="Calibri"/>
                <w:iCs/>
                <w:lang w:eastAsia="pl-PL"/>
              </w:rPr>
              <w:t xml:space="preserve">Platforma umożliwia konstruowanie ankiet z wykorzystaniem pytań wyboru alternatywnego, skali </w:t>
            </w:r>
            <w:proofErr w:type="spellStart"/>
            <w:r w:rsidRPr="00A66C52">
              <w:rPr>
                <w:rFonts w:ascii="Calibri" w:eastAsia="Times New Roman" w:hAnsi="Calibri" w:cs="Calibri"/>
                <w:iCs/>
                <w:lang w:eastAsia="pl-PL"/>
              </w:rPr>
              <w:t>Likerta</w:t>
            </w:r>
            <w:proofErr w:type="spellEnd"/>
            <w:r w:rsidRPr="00A66C52">
              <w:rPr>
                <w:rFonts w:ascii="Calibri" w:eastAsia="Times New Roman" w:hAnsi="Calibri" w:cs="Calibri"/>
                <w:iCs/>
                <w:lang w:eastAsia="pl-PL"/>
              </w:rPr>
              <w:t>, pytań wielokrotnego wyboru, pytań otwartych.</w:t>
            </w:r>
            <w:r>
              <w:rPr>
                <w:rFonts w:ascii="Calibri" w:eastAsia="Times New Roman" w:hAnsi="Calibri" w:cs="Calibri"/>
                <w:iCs/>
                <w:lang w:eastAsia="pl-PL"/>
              </w:rPr>
              <w:t xml:space="preserve"> </w:t>
            </w:r>
            <w:r w:rsidRPr="008E3486">
              <w:rPr>
                <w:rFonts w:ascii="Calibri" w:eastAsia="Times New Roman" w:hAnsi="Calibri" w:cs="Calibri"/>
                <w:iCs/>
                <w:lang w:eastAsia="pl-PL"/>
              </w:rPr>
              <w:t>System umożliwi wykorzystanie raz wprowadzonych pytań (ponowne użycie pytań w innej ankiecie)  i ankiet wielokrotnie.</w:t>
            </w:r>
          </w:p>
        </w:tc>
        <w:tc>
          <w:tcPr>
            <w:tcW w:w="2005" w:type="dxa"/>
          </w:tcPr>
          <w:p w14:paraId="33AD9354" w14:textId="6476F6B8" w:rsidR="008E3486" w:rsidRPr="00A304F2" w:rsidRDefault="008E3486" w:rsidP="008E3486">
            <w:pPr>
              <w:spacing w:after="0" w:line="240" w:lineRule="auto"/>
              <w:jc w:val="center"/>
              <w:rPr>
                <w:rFonts w:ascii="Calibri" w:eastAsia="Times New Roman" w:hAnsi="Calibri" w:cs="Calibri"/>
                <w:b/>
                <w:bCs/>
                <w:lang w:eastAsia="pl-PL"/>
              </w:rPr>
            </w:pPr>
            <w:r w:rsidRPr="00C60782">
              <w:rPr>
                <w:rFonts w:ascii="Calibri" w:eastAsia="Times New Roman" w:hAnsi="Calibri" w:cs="Calibri"/>
                <w:b/>
                <w:lang w:eastAsia="pl-PL"/>
              </w:rPr>
              <w:t>S</w:t>
            </w:r>
          </w:p>
        </w:tc>
      </w:tr>
      <w:tr w:rsidR="008E3486" w:rsidRPr="0054219A" w14:paraId="4FE7C06A" w14:textId="77777777" w:rsidTr="434064AB">
        <w:tc>
          <w:tcPr>
            <w:tcW w:w="1320" w:type="dxa"/>
            <w:shd w:val="clear" w:color="auto" w:fill="auto"/>
            <w:noWrap/>
            <w:vAlign w:val="center"/>
            <w:hideMark/>
          </w:tcPr>
          <w:p w14:paraId="3901CF5F" w14:textId="77777777" w:rsidR="008E3486" w:rsidRPr="0035103F"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35103F">
              <w:rPr>
                <w:rFonts w:ascii="Calibri" w:eastAsia="Times New Roman" w:hAnsi="Calibri" w:cs="Calibri"/>
                <w:lang w:eastAsia="pl-PL"/>
              </w:rPr>
              <w:t> </w:t>
            </w:r>
          </w:p>
        </w:tc>
        <w:tc>
          <w:tcPr>
            <w:tcW w:w="12015" w:type="dxa"/>
            <w:shd w:val="clear" w:color="auto" w:fill="auto"/>
            <w:vAlign w:val="bottom"/>
            <w:hideMark/>
          </w:tcPr>
          <w:p w14:paraId="157D4D8D" w14:textId="7AC93DB6" w:rsidR="008E3486" w:rsidRPr="0035103F" w:rsidRDefault="002B56C5" w:rsidP="008E3486">
            <w:pPr>
              <w:spacing w:after="0" w:line="240" w:lineRule="auto"/>
              <w:rPr>
                <w:rFonts w:ascii="Calibri" w:eastAsia="Times New Roman" w:hAnsi="Calibri" w:cs="Calibri"/>
                <w:lang w:eastAsia="pl-PL"/>
              </w:rPr>
            </w:pPr>
            <w:r w:rsidRPr="002B56C5">
              <w:rPr>
                <w:rFonts w:ascii="Calibri" w:eastAsia="Times New Roman" w:hAnsi="Calibri" w:cs="Calibri"/>
                <w:lang w:eastAsia="pl-PL"/>
              </w:rPr>
              <w:t>Platforma umożliwia prezentację wyników ankiety, na przykład w formie zestawień tabelarycznych lub w postaci wykresów graficznych (np. w postaci wykresu kołowego). Wykres graficzny można zapisać np. w formacie PNG. Platforma umożliwia eksport wyników ankiety do arkusza programu Excel lub pliku CSV, a także umożliwia wydrukowanie ankiety.</w:t>
            </w:r>
          </w:p>
        </w:tc>
        <w:tc>
          <w:tcPr>
            <w:tcW w:w="2005" w:type="dxa"/>
            <w:vAlign w:val="center"/>
          </w:tcPr>
          <w:p w14:paraId="0314CC21" w14:textId="77777777" w:rsidR="008E3486" w:rsidRPr="0054219A" w:rsidRDefault="008E3486" w:rsidP="008E3486">
            <w:pPr>
              <w:spacing w:after="0" w:line="240" w:lineRule="auto"/>
              <w:jc w:val="center"/>
              <w:rPr>
                <w:rFonts w:ascii="Calibri" w:eastAsia="Times New Roman" w:hAnsi="Calibri" w:cs="Calibri"/>
                <w:lang w:eastAsia="pl-PL"/>
              </w:rPr>
            </w:pPr>
            <w:r w:rsidRPr="00A304F2">
              <w:rPr>
                <w:rFonts w:ascii="Calibri" w:eastAsia="Times New Roman" w:hAnsi="Calibri" w:cs="Calibri"/>
                <w:b/>
                <w:bCs/>
                <w:lang w:eastAsia="pl-PL"/>
              </w:rPr>
              <w:t>S</w:t>
            </w:r>
          </w:p>
        </w:tc>
      </w:tr>
      <w:tr w:rsidR="008E3486" w:rsidRPr="0054219A" w14:paraId="6A3DB4A2" w14:textId="56B4BFF4" w:rsidTr="434064AB">
        <w:tc>
          <w:tcPr>
            <w:tcW w:w="15340" w:type="dxa"/>
            <w:gridSpan w:val="3"/>
            <w:shd w:val="clear" w:color="auto" w:fill="auto"/>
            <w:vAlign w:val="center"/>
            <w:hideMark/>
          </w:tcPr>
          <w:p w14:paraId="6F34DE69" w14:textId="15241DB7" w:rsidR="008E3486" w:rsidRPr="0054219A" w:rsidRDefault="008E3486" w:rsidP="008E3486">
            <w:pPr>
              <w:spacing w:after="0" w:line="240" w:lineRule="auto"/>
              <w:ind w:firstLineChars="100" w:firstLine="221"/>
              <w:jc w:val="center"/>
              <w:rPr>
                <w:rFonts w:ascii="Calibri" w:eastAsia="Times New Roman" w:hAnsi="Calibri" w:cs="Calibri"/>
                <w:b/>
                <w:bCs/>
                <w:lang w:eastAsia="pl-PL"/>
              </w:rPr>
            </w:pPr>
            <w:r w:rsidRPr="0054219A">
              <w:rPr>
                <w:rFonts w:ascii="Calibri" w:eastAsia="Times New Roman" w:hAnsi="Calibri" w:cs="Calibri"/>
                <w:b/>
                <w:bCs/>
                <w:lang w:eastAsia="pl-PL"/>
              </w:rPr>
              <w:t>RODO, OCHRONA DANYCH, BEZPIECZEŃSTWO</w:t>
            </w:r>
          </w:p>
        </w:tc>
      </w:tr>
      <w:tr w:rsidR="008E3486" w:rsidRPr="0054219A" w14:paraId="3CA2A723" w14:textId="7BEBAAB8" w:rsidTr="434064AB">
        <w:tc>
          <w:tcPr>
            <w:tcW w:w="1320" w:type="dxa"/>
            <w:vMerge w:val="restart"/>
            <w:shd w:val="clear" w:color="auto" w:fill="auto"/>
            <w:noWrap/>
            <w:vAlign w:val="center"/>
            <w:hideMark/>
          </w:tcPr>
          <w:p w14:paraId="10ED3078"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766931A6" w14:textId="77777777" w:rsidR="008E3486" w:rsidRPr="0054219A" w:rsidRDefault="008E3486" w:rsidP="008E3486">
            <w:pPr>
              <w:spacing w:after="0" w:line="240" w:lineRule="auto"/>
              <w:rPr>
                <w:rFonts w:ascii="Calibri" w:eastAsia="Times New Roman" w:hAnsi="Calibri" w:cs="Calibri"/>
                <w:lang w:eastAsia="pl-PL"/>
              </w:rPr>
            </w:pPr>
            <w:r w:rsidRPr="0054219A">
              <w:rPr>
                <w:rFonts w:ascii="Calibri" w:eastAsia="Times New Roman" w:hAnsi="Calibri" w:cs="Calibri"/>
                <w:lang w:eastAsia="pl-PL"/>
              </w:rPr>
              <w:t>System zapewni zgodność z:</w:t>
            </w:r>
          </w:p>
        </w:tc>
        <w:tc>
          <w:tcPr>
            <w:tcW w:w="2005" w:type="dxa"/>
            <w:vMerge w:val="restart"/>
            <w:vAlign w:val="center"/>
          </w:tcPr>
          <w:p w14:paraId="1B014816" w14:textId="03A62F59" w:rsidR="008E3486" w:rsidRPr="00985260" w:rsidRDefault="008E3486" w:rsidP="008E3486">
            <w:pPr>
              <w:spacing w:after="0"/>
              <w:jc w:val="center"/>
              <w:rPr>
                <w:rFonts w:ascii="Calibri" w:eastAsia="Times New Roman" w:hAnsi="Calibri" w:cs="Calibri"/>
                <w:b/>
                <w:lang w:eastAsia="pl-PL"/>
              </w:rPr>
            </w:pPr>
            <w:r w:rsidRPr="000F6A1A">
              <w:rPr>
                <w:rFonts w:ascii="Calibri" w:eastAsia="Times New Roman" w:hAnsi="Calibri" w:cs="Calibri"/>
                <w:b/>
                <w:lang w:eastAsia="pl-PL"/>
              </w:rPr>
              <w:t>S</w:t>
            </w:r>
          </w:p>
        </w:tc>
      </w:tr>
      <w:tr w:rsidR="008E3486" w:rsidRPr="0054219A" w14:paraId="7B4461AF" w14:textId="3283E58A" w:rsidTr="434064AB">
        <w:tc>
          <w:tcPr>
            <w:tcW w:w="1320" w:type="dxa"/>
            <w:vMerge/>
            <w:vAlign w:val="center"/>
            <w:hideMark/>
          </w:tcPr>
          <w:p w14:paraId="46F2D10A"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6C4A58FA" w14:textId="27A37109" w:rsidR="008E3486" w:rsidRPr="00985260" w:rsidRDefault="008E3486" w:rsidP="008E3486">
            <w:pPr>
              <w:pStyle w:val="Akapitzlist"/>
              <w:numPr>
                <w:ilvl w:val="0"/>
                <w:numId w:val="10"/>
              </w:numPr>
              <w:spacing w:after="0" w:line="240" w:lineRule="auto"/>
              <w:rPr>
                <w:rFonts w:ascii="Calibri" w:eastAsia="Times New Roman" w:hAnsi="Calibri" w:cs="Calibri"/>
                <w:iCs/>
                <w:lang w:eastAsia="pl-PL"/>
              </w:rPr>
            </w:pPr>
            <w:r w:rsidRPr="00985260">
              <w:rPr>
                <w:rFonts w:ascii="Calibri" w:eastAsia="Times New Roman" w:hAnsi="Calibri" w:cs="Calibri"/>
                <w:iCs/>
                <w:lang w:eastAsia="pl-PL"/>
              </w:rPr>
              <w:t>Ustawą z dnia 17 lutego 2005 r. o informatyzacji działalności podmiotów realizujących zadania publiczne (Dz.U.</w:t>
            </w:r>
            <w:r>
              <w:rPr>
                <w:rFonts w:ascii="Calibri" w:eastAsia="Times New Roman" w:hAnsi="Calibri" w:cs="Calibri"/>
                <w:iCs/>
                <w:lang w:eastAsia="pl-PL"/>
              </w:rPr>
              <w:t xml:space="preserve">2021.2070 </w:t>
            </w:r>
            <w:proofErr w:type="spellStart"/>
            <w:r>
              <w:rPr>
                <w:rFonts w:ascii="Calibri" w:eastAsia="Times New Roman" w:hAnsi="Calibri" w:cs="Calibri"/>
                <w:iCs/>
                <w:lang w:eastAsia="pl-PL"/>
              </w:rPr>
              <w:t>t.j</w:t>
            </w:r>
            <w:proofErr w:type="spellEnd"/>
            <w:r>
              <w:rPr>
                <w:rFonts w:ascii="Calibri" w:eastAsia="Times New Roman" w:hAnsi="Calibri" w:cs="Calibri"/>
                <w:iCs/>
                <w:lang w:eastAsia="pl-PL"/>
              </w:rPr>
              <w:t>.</w:t>
            </w:r>
            <w:r w:rsidRPr="00985260">
              <w:rPr>
                <w:rFonts w:ascii="Calibri" w:eastAsia="Times New Roman" w:hAnsi="Calibri" w:cs="Calibri"/>
                <w:iCs/>
                <w:lang w:eastAsia="pl-PL"/>
              </w:rPr>
              <w:t xml:space="preserve"> ze zm. ).</w:t>
            </w:r>
          </w:p>
        </w:tc>
        <w:tc>
          <w:tcPr>
            <w:tcW w:w="2005" w:type="dxa"/>
            <w:vMerge/>
            <w:vAlign w:val="center"/>
          </w:tcPr>
          <w:p w14:paraId="0909A711" w14:textId="70796D2D" w:rsidR="008E3486" w:rsidRPr="00985260" w:rsidRDefault="008E3486" w:rsidP="008E3486">
            <w:pPr>
              <w:spacing w:after="0"/>
              <w:jc w:val="center"/>
              <w:rPr>
                <w:rFonts w:ascii="Calibri" w:eastAsia="Times New Roman" w:hAnsi="Calibri" w:cs="Calibri"/>
                <w:b/>
                <w:lang w:eastAsia="pl-PL"/>
              </w:rPr>
            </w:pPr>
          </w:p>
        </w:tc>
      </w:tr>
      <w:tr w:rsidR="008E3486" w:rsidRPr="0054219A" w14:paraId="226B9C63" w14:textId="28DC8001" w:rsidTr="434064AB">
        <w:tc>
          <w:tcPr>
            <w:tcW w:w="1320" w:type="dxa"/>
            <w:vMerge/>
            <w:vAlign w:val="center"/>
            <w:hideMark/>
          </w:tcPr>
          <w:p w14:paraId="096461F3"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6B0E65FD" w14:textId="55838FA3" w:rsidR="008E3486" w:rsidRPr="00985260" w:rsidRDefault="008E3486" w:rsidP="008E3486">
            <w:pPr>
              <w:pStyle w:val="Akapitzlist"/>
              <w:numPr>
                <w:ilvl w:val="0"/>
                <w:numId w:val="10"/>
              </w:numPr>
              <w:spacing w:after="0" w:line="240" w:lineRule="auto"/>
              <w:rPr>
                <w:rFonts w:ascii="Calibri" w:eastAsia="Times New Roman" w:hAnsi="Calibri" w:cs="Calibri"/>
                <w:iCs/>
                <w:lang w:eastAsia="pl-PL"/>
              </w:rPr>
            </w:pPr>
            <w:r w:rsidRPr="00985260">
              <w:rPr>
                <w:rFonts w:ascii="Calibri" w:eastAsia="Times New Roman" w:hAnsi="Calibri" w:cs="Calibri"/>
                <w:iCs/>
                <w:lang w:eastAsia="pl-PL"/>
              </w:rPr>
              <w:t xml:space="preserve">Ustawą z 18 lipca 2002 r. o świadczeniu usług drogą elektroniczną (Dz.U. </w:t>
            </w:r>
            <w:r>
              <w:rPr>
                <w:rFonts w:ascii="Calibri" w:eastAsia="Times New Roman" w:hAnsi="Calibri" w:cs="Calibri"/>
                <w:iCs/>
                <w:lang w:eastAsia="pl-PL"/>
              </w:rPr>
              <w:t xml:space="preserve">2020.344 </w:t>
            </w:r>
            <w:proofErr w:type="spellStart"/>
            <w:r>
              <w:rPr>
                <w:rFonts w:ascii="Calibri" w:eastAsia="Times New Roman" w:hAnsi="Calibri" w:cs="Calibri"/>
                <w:iCs/>
                <w:lang w:eastAsia="pl-PL"/>
              </w:rPr>
              <w:t>t.j</w:t>
            </w:r>
            <w:proofErr w:type="spellEnd"/>
            <w:r>
              <w:rPr>
                <w:rFonts w:ascii="Calibri" w:eastAsia="Times New Roman" w:hAnsi="Calibri" w:cs="Calibri"/>
                <w:iCs/>
                <w:lang w:eastAsia="pl-PL"/>
              </w:rPr>
              <w:t>.</w:t>
            </w:r>
            <w:r w:rsidRPr="00985260">
              <w:rPr>
                <w:rFonts w:ascii="Calibri" w:eastAsia="Times New Roman" w:hAnsi="Calibri" w:cs="Calibri"/>
                <w:iCs/>
                <w:lang w:eastAsia="pl-PL"/>
              </w:rPr>
              <w:t xml:space="preserve"> ze zm.) wraz z aktami wykonawczymi.</w:t>
            </w:r>
          </w:p>
        </w:tc>
        <w:tc>
          <w:tcPr>
            <w:tcW w:w="2005" w:type="dxa"/>
            <w:vMerge/>
            <w:vAlign w:val="center"/>
          </w:tcPr>
          <w:p w14:paraId="2E276FCB" w14:textId="7D5E4E68" w:rsidR="008E3486" w:rsidRPr="00985260" w:rsidRDefault="008E3486" w:rsidP="008E3486">
            <w:pPr>
              <w:spacing w:after="0"/>
              <w:jc w:val="center"/>
              <w:rPr>
                <w:rFonts w:ascii="Calibri" w:eastAsia="Times New Roman" w:hAnsi="Calibri" w:cs="Calibri"/>
                <w:b/>
                <w:lang w:eastAsia="pl-PL"/>
              </w:rPr>
            </w:pPr>
          </w:p>
        </w:tc>
      </w:tr>
      <w:tr w:rsidR="008E3486" w:rsidRPr="0054219A" w14:paraId="006E3E9E" w14:textId="61AEC035" w:rsidTr="434064AB">
        <w:tc>
          <w:tcPr>
            <w:tcW w:w="1320" w:type="dxa"/>
            <w:vMerge/>
            <w:vAlign w:val="center"/>
            <w:hideMark/>
          </w:tcPr>
          <w:p w14:paraId="155B5703"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6C25C7C8" w14:textId="255A85CE" w:rsidR="008E3486" w:rsidRPr="00985260" w:rsidRDefault="008E3486" w:rsidP="008E3486">
            <w:pPr>
              <w:pStyle w:val="Akapitzlist"/>
              <w:numPr>
                <w:ilvl w:val="0"/>
                <w:numId w:val="10"/>
              </w:numPr>
              <w:spacing w:after="0" w:line="240" w:lineRule="auto"/>
              <w:rPr>
                <w:rFonts w:ascii="Calibri" w:eastAsia="Times New Roman" w:hAnsi="Calibri" w:cs="Calibri"/>
                <w:iCs/>
                <w:lang w:eastAsia="pl-PL"/>
              </w:rPr>
            </w:pPr>
            <w:r w:rsidRPr="00985260">
              <w:rPr>
                <w:rFonts w:ascii="Calibri" w:eastAsia="Times New Roman" w:hAnsi="Calibri" w:cs="Calibri"/>
                <w:iCs/>
                <w:lang w:eastAsia="pl-PL"/>
              </w:rPr>
              <w:t>Ustawą z dnia 6 września 2001 r. o dostępie do informacji publicznej (Dz.U</w:t>
            </w:r>
            <w:r>
              <w:rPr>
                <w:rFonts w:ascii="Calibri" w:eastAsia="Times New Roman" w:hAnsi="Calibri" w:cs="Calibri"/>
                <w:iCs/>
                <w:lang w:eastAsia="pl-PL"/>
              </w:rPr>
              <w:t xml:space="preserve">.2022.902 </w:t>
            </w:r>
            <w:proofErr w:type="spellStart"/>
            <w:r>
              <w:rPr>
                <w:rFonts w:ascii="Calibri" w:eastAsia="Times New Roman" w:hAnsi="Calibri" w:cs="Calibri"/>
                <w:iCs/>
                <w:lang w:eastAsia="pl-PL"/>
              </w:rPr>
              <w:t>t.j</w:t>
            </w:r>
            <w:proofErr w:type="spellEnd"/>
            <w:r>
              <w:rPr>
                <w:rFonts w:ascii="Calibri" w:eastAsia="Times New Roman" w:hAnsi="Calibri" w:cs="Calibri"/>
                <w:iCs/>
                <w:lang w:eastAsia="pl-PL"/>
              </w:rPr>
              <w:t>. ze zm</w:t>
            </w:r>
            <w:r w:rsidRPr="00985260">
              <w:rPr>
                <w:rFonts w:ascii="Calibri" w:eastAsia="Times New Roman" w:hAnsi="Calibri" w:cs="Calibri"/>
                <w:iCs/>
                <w:lang w:eastAsia="pl-PL"/>
              </w:rPr>
              <w:t>.</w:t>
            </w:r>
            <w:r>
              <w:rPr>
                <w:rFonts w:ascii="Calibri" w:eastAsia="Times New Roman" w:hAnsi="Calibri" w:cs="Calibri"/>
                <w:iCs/>
                <w:lang w:eastAsia="pl-PL"/>
              </w:rPr>
              <w:t>)</w:t>
            </w:r>
          </w:p>
        </w:tc>
        <w:tc>
          <w:tcPr>
            <w:tcW w:w="2005" w:type="dxa"/>
            <w:vMerge/>
            <w:vAlign w:val="center"/>
          </w:tcPr>
          <w:p w14:paraId="0810A758" w14:textId="25F2DDC0" w:rsidR="008E3486" w:rsidRPr="00985260" w:rsidRDefault="008E3486" w:rsidP="008E3486">
            <w:pPr>
              <w:spacing w:after="0"/>
              <w:jc w:val="center"/>
              <w:rPr>
                <w:rFonts w:ascii="Calibri" w:eastAsia="Times New Roman" w:hAnsi="Calibri" w:cs="Calibri"/>
                <w:b/>
                <w:lang w:eastAsia="pl-PL"/>
              </w:rPr>
            </w:pPr>
          </w:p>
        </w:tc>
      </w:tr>
      <w:tr w:rsidR="008E3486" w:rsidRPr="0054219A" w14:paraId="4314F618" w14:textId="0B54CF85" w:rsidTr="434064AB">
        <w:tc>
          <w:tcPr>
            <w:tcW w:w="1320" w:type="dxa"/>
            <w:vMerge/>
            <w:vAlign w:val="center"/>
            <w:hideMark/>
          </w:tcPr>
          <w:p w14:paraId="2064E9B9"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5A672C22" w14:textId="78274E53" w:rsidR="008E3486" w:rsidRPr="00985260" w:rsidRDefault="008E3486" w:rsidP="008E3486">
            <w:pPr>
              <w:pStyle w:val="Akapitzlist"/>
              <w:numPr>
                <w:ilvl w:val="0"/>
                <w:numId w:val="10"/>
              </w:numPr>
              <w:spacing w:after="0" w:line="240" w:lineRule="auto"/>
              <w:rPr>
                <w:rFonts w:ascii="Calibri" w:eastAsia="Times New Roman" w:hAnsi="Calibri" w:cs="Calibri"/>
                <w:iCs/>
                <w:lang w:eastAsia="pl-PL"/>
              </w:rPr>
            </w:pPr>
            <w:r w:rsidRPr="00985260">
              <w:rPr>
                <w:rFonts w:ascii="Calibri" w:eastAsia="Times New Roman" w:hAnsi="Calibri" w:cs="Calibri"/>
                <w:iCs/>
                <w:lang w:eastAsia="pl-PL"/>
              </w:rPr>
              <w:t>Rozporządzeniem Rady Ministrów w sprawie Krajowych Ram Interoperacyjności, minimalnych wymagań dla rejestrów publicznych i wymiany informacji w postaci elektronicznej oraz minimalnych wymagań dla systemów teleinformatycznych (Dz.U.2017</w:t>
            </w:r>
            <w:r>
              <w:rPr>
                <w:rFonts w:ascii="Calibri" w:eastAsia="Times New Roman" w:hAnsi="Calibri" w:cs="Calibri"/>
                <w:iCs/>
                <w:lang w:eastAsia="pl-PL"/>
              </w:rPr>
              <w:t>.</w:t>
            </w:r>
            <w:r w:rsidRPr="00985260">
              <w:rPr>
                <w:rFonts w:ascii="Calibri" w:eastAsia="Times New Roman" w:hAnsi="Calibri" w:cs="Calibri"/>
                <w:iCs/>
                <w:lang w:eastAsia="pl-PL"/>
              </w:rPr>
              <w:t>2247</w:t>
            </w:r>
            <w:r>
              <w:rPr>
                <w:rFonts w:ascii="Calibri" w:eastAsia="Times New Roman" w:hAnsi="Calibri" w:cs="Calibri"/>
                <w:iCs/>
                <w:lang w:eastAsia="pl-PL"/>
              </w:rPr>
              <w:t xml:space="preserve"> </w:t>
            </w:r>
            <w:proofErr w:type="spellStart"/>
            <w:r>
              <w:rPr>
                <w:rFonts w:ascii="Calibri" w:eastAsia="Times New Roman" w:hAnsi="Calibri" w:cs="Calibri"/>
                <w:iCs/>
                <w:lang w:eastAsia="pl-PL"/>
              </w:rPr>
              <w:t>t.j</w:t>
            </w:r>
            <w:proofErr w:type="spellEnd"/>
            <w:r>
              <w:rPr>
                <w:rFonts w:ascii="Calibri" w:eastAsia="Times New Roman" w:hAnsi="Calibri" w:cs="Calibri"/>
                <w:iCs/>
                <w:lang w:eastAsia="pl-PL"/>
              </w:rPr>
              <w:t>.</w:t>
            </w:r>
            <w:r w:rsidRPr="00985260">
              <w:rPr>
                <w:rFonts w:ascii="Calibri" w:eastAsia="Times New Roman" w:hAnsi="Calibri" w:cs="Calibri"/>
                <w:iCs/>
                <w:lang w:eastAsia="pl-PL"/>
              </w:rPr>
              <w:t xml:space="preserve"> ze zm.).</w:t>
            </w:r>
          </w:p>
        </w:tc>
        <w:tc>
          <w:tcPr>
            <w:tcW w:w="2005" w:type="dxa"/>
            <w:vMerge/>
            <w:vAlign w:val="center"/>
          </w:tcPr>
          <w:p w14:paraId="4FA9C665" w14:textId="7131CCDD" w:rsidR="008E3486" w:rsidRPr="00985260" w:rsidRDefault="008E3486" w:rsidP="008E3486">
            <w:pPr>
              <w:spacing w:after="0"/>
              <w:jc w:val="center"/>
              <w:rPr>
                <w:rFonts w:ascii="Calibri" w:eastAsia="Times New Roman" w:hAnsi="Calibri" w:cs="Calibri"/>
                <w:b/>
                <w:lang w:eastAsia="pl-PL"/>
              </w:rPr>
            </w:pPr>
          </w:p>
        </w:tc>
      </w:tr>
      <w:tr w:rsidR="008E3486" w:rsidRPr="0054219A" w14:paraId="71256CE4" w14:textId="3068A698" w:rsidTr="434064AB">
        <w:tc>
          <w:tcPr>
            <w:tcW w:w="1320" w:type="dxa"/>
            <w:vMerge/>
            <w:vAlign w:val="center"/>
            <w:hideMark/>
          </w:tcPr>
          <w:p w14:paraId="1631E1DE"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12B2D1C0" w14:textId="33B276FD" w:rsidR="008E3486" w:rsidRPr="00985260" w:rsidRDefault="008E3486" w:rsidP="008E3486">
            <w:pPr>
              <w:pStyle w:val="Akapitzlist"/>
              <w:numPr>
                <w:ilvl w:val="0"/>
                <w:numId w:val="10"/>
              </w:numPr>
              <w:spacing w:after="0" w:line="240" w:lineRule="auto"/>
              <w:rPr>
                <w:rFonts w:ascii="Calibri" w:eastAsia="Times New Roman" w:hAnsi="Calibri" w:cs="Calibri"/>
                <w:iCs/>
                <w:lang w:eastAsia="pl-PL"/>
              </w:rPr>
            </w:pPr>
            <w:r w:rsidRPr="00985260">
              <w:rPr>
                <w:rFonts w:ascii="Calibri" w:eastAsia="Times New Roman" w:hAnsi="Calibri" w:cs="Calibri"/>
                <w:iCs/>
                <w:lang w:eastAsia="pl-PL"/>
              </w:rPr>
              <w:t>Ustawa z dnia 16 lipca 2004 r. Prawo telekomunikacyjne (Dz</w:t>
            </w:r>
            <w:r>
              <w:rPr>
                <w:rFonts w:ascii="Calibri" w:eastAsia="Times New Roman" w:hAnsi="Calibri" w:cs="Calibri"/>
                <w:iCs/>
                <w:lang w:eastAsia="pl-PL"/>
              </w:rPr>
              <w:t>.</w:t>
            </w:r>
            <w:r w:rsidRPr="00985260">
              <w:rPr>
                <w:rFonts w:ascii="Calibri" w:eastAsia="Times New Roman" w:hAnsi="Calibri" w:cs="Calibri"/>
                <w:iCs/>
                <w:lang w:eastAsia="pl-PL"/>
              </w:rPr>
              <w:t>U</w:t>
            </w:r>
            <w:r>
              <w:rPr>
                <w:rFonts w:ascii="Calibri" w:eastAsia="Times New Roman" w:hAnsi="Calibri" w:cs="Calibri"/>
                <w:iCs/>
                <w:lang w:eastAsia="pl-PL"/>
              </w:rPr>
              <w:t xml:space="preserve">2022.1648 </w:t>
            </w:r>
            <w:proofErr w:type="spellStart"/>
            <w:r>
              <w:rPr>
                <w:rFonts w:ascii="Calibri" w:eastAsia="Times New Roman" w:hAnsi="Calibri" w:cs="Calibri"/>
                <w:iCs/>
                <w:lang w:eastAsia="pl-PL"/>
              </w:rPr>
              <w:t>t.j</w:t>
            </w:r>
            <w:proofErr w:type="spellEnd"/>
            <w:r>
              <w:rPr>
                <w:rFonts w:ascii="Calibri" w:eastAsia="Times New Roman" w:hAnsi="Calibri" w:cs="Calibri"/>
                <w:iCs/>
                <w:lang w:eastAsia="pl-PL"/>
              </w:rPr>
              <w:t>.</w:t>
            </w:r>
            <w:r w:rsidRPr="00985260">
              <w:rPr>
                <w:rFonts w:ascii="Calibri" w:eastAsia="Times New Roman" w:hAnsi="Calibri" w:cs="Calibri"/>
                <w:iCs/>
                <w:lang w:eastAsia="pl-PL"/>
              </w:rPr>
              <w:t xml:space="preserve"> ze zm.)</w:t>
            </w:r>
          </w:p>
        </w:tc>
        <w:tc>
          <w:tcPr>
            <w:tcW w:w="2005" w:type="dxa"/>
            <w:vMerge/>
            <w:vAlign w:val="center"/>
          </w:tcPr>
          <w:p w14:paraId="39CBE0E6" w14:textId="1E8D2A61" w:rsidR="008E3486" w:rsidRPr="00985260" w:rsidRDefault="008E3486" w:rsidP="008E3486">
            <w:pPr>
              <w:spacing w:after="0"/>
              <w:jc w:val="center"/>
              <w:rPr>
                <w:rFonts w:ascii="Calibri" w:eastAsia="Times New Roman" w:hAnsi="Calibri" w:cs="Calibri"/>
                <w:b/>
                <w:lang w:eastAsia="pl-PL"/>
              </w:rPr>
            </w:pPr>
          </w:p>
        </w:tc>
      </w:tr>
      <w:tr w:rsidR="008E3486" w:rsidRPr="0054219A" w14:paraId="631E4CA6" w14:textId="17F26893" w:rsidTr="434064AB">
        <w:tc>
          <w:tcPr>
            <w:tcW w:w="1320" w:type="dxa"/>
            <w:vMerge/>
            <w:vAlign w:val="center"/>
            <w:hideMark/>
          </w:tcPr>
          <w:p w14:paraId="43CF653B"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066B72C3" w14:textId="4B6E2466" w:rsidR="008E3486" w:rsidRPr="00985260" w:rsidRDefault="008E3486" w:rsidP="008E3486">
            <w:pPr>
              <w:pStyle w:val="Akapitzlist"/>
              <w:numPr>
                <w:ilvl w:val="0"/>
                <w:numId w:val="10"/>
              </w:numPr>
              <w:spacing w:after="0" w:line="240" w:lineRule="auto"/>
              <w:rPr>
                <w:rFonts w:ascii="Calibri" w:eastAsia="Times New Roman" w:hAnsi="Calibri" w:cs="Calibri"/>
                <w:iCs/>
                <w:lang w:eastAsia="pl-PL"/>
              </w:rPr>
            </w:pPr>
            <w:r w:rsidRPr="00985260">
              <w:rPr>
                <w:rFonts w:ascii="Calibri" w:eastAsia="Times New Roman" w:hAnsi="Calibri" w:cs="Calibri"/>
                <w:iCs/>
                <w:lang w:eastAsia="pl-PL"/>
              </w:rPr>
              <w:t>Ustawa z dnia 5 lipca 2002 r. o ochronie niektórych usług świadczonych drogą elektroniczną opartych lub polegających na dostępie warunkowym (Dz.U.2015.1341</w:t>
            </w:r>
            <w:r>
              <w:rPr>
                <w:rFonts w:ascii="Calibri" w:eastAsia="Times New Roman" w:hAnsi="Calibri" w:cs="Calibri"/>
                <w:iCs/>
                <w:lang w:eastAsia="pl-PL"/>
              </w:rPr>
              <w:t xml:space="preserve"> </w:t>
            </w:r>
            <w:proofErr w:type="spellStart"/>
            <w:r>
              <w:rPr>
                <w:rFonts w:ascii="Calibri" w:eastAsia="Times New Roman" w:hAnsi="Calibri" w:cs="Calibri"/>
                <w:iCs/>
                <w:lang w:eastAsia="pl-PL"/>
              </w:rPr>
              <w:t>t.j</w:t>
            </w:r>
            <w:proofErr w:type="spellEnd"/>
            <w:r>
              <w:rPr>
                <w:rFonts w:ascii="Calibri" w:eastAsia="Times New Roman" w:hAnsi="Calibri" w:cs="Calibri"/>
                <w:iCs/>
                <w:lang w:eastAsia="pl-PL"/>
              </w:rPr>
              <w:t>. ze zm.</w:t>
            </w:r>
            <w:r w:rsidRPr="00985260">
              <w:rPr>
                <w:rFonts w:ascii="Calibri" w:eastAsia="Times New Roman" w:hAnsi="Calibri" w:cs="Calibri"/>
                <w:iCs/>
                <w:lang w:eastAsia="pl-PL"/>
              </w:rPr>
              <w:t>)</w:t>
            </w:r>
          </w:p>
        </w:tc>
        <w:tc>
          <w:tcPr>
            <w:tcW w:w="2005" w:type="dxa"/>
            <w:vMerge/>
            <w:vAlign w:val="center"/>
          </w:tcPr>
          <w:p w14:paraId="49A28234" w14:textId="289F9AE4" w:rsidR="008E3486" w:rsidRPr="00985260" w:rsidRDefault="008E3486" w:rsidP="008E3486">
            <w:pPr>
              <w:spacing w:after="0"/>
              <w:jc w:val="center"/>
              <w:rPr>
                <w:rFonts w:ascii="Calibri" w:eastAsia="Times New Roman" w:hAnsi="Calibri" w:cs="Calibri"/>
                <w:b/>
                <w:lang w:eastAsia="pl-PL"/>
              </w:rPr>
            </w:pPr>
          </w:p>
        </w:tc>
      </w:tr>
      <w:tr w:rsidR="008E3486" w:rsidRPr="0054219A" w14:paraId="4082C907" w14:textId="0A5DC02C" w:rsidTr="434064AB">
        <w:tc>
          <w:tcPr>
            <w:tcW w:w="1320" w:type="dxa"/>
            <w:shd w:val="clear" w:color="auto" w:fill="auto"/>
            <w:noWrap/>
            <w:vAlign w:val="center"/>
            <w:hideMark/>
          </w:tcPr>
          <w:p w14:paraId="1C6F63C8"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7853C393" w14:textId="59F06867" w:rsidR="008E3486" w:rsidRPr="0054219A" w:rsidRDefault="008E3486" w:rsidP="008E3486">
            <w:pPr>
              <w:spacing w:after="0" w:line="240" w:lineRule="auto"/>
              <w:rPr>
                <w:rFonts w:ascii="Calibri" w:eastAsia="Times New Roman" w:hAnsi="Calibri" w:cs="Calibri"/>
                <w:lang w:eastAsia="pl-PL"/>
              </w:rPr>
            </w:pPr>
            <w:r w:rsidRPr="6789CC02">
              <w:rPr>
                <w:rFonts w:ascii="Calibri" w:eastAsia="Times New Roman" w:hAnsi="Calibri" w:cs="Calibri"/>
                <w:lang w:eastAsia="pl-PL"/>
              </w:rPr>
              <w:t xml:space="preserve">Platforma powinna być zgodna z wymaganiami RODO </w:t>
            </w:r>
          </w:p>
        </w:tc>
        <w:tc>
          <w:tcPr>
            <w:tcW w:w="2005" w:type="dxa"/>
            <w:vAlign w:val="center"/>
          </w:tcPr>
          <w:p w14:paraId="49A21D11" w14:textId="15D6DC58" w:rsidR="008E3486" w:rsidRPr="00985260" w:rsidRDefault="008E3486" w:rsidP="008E3486">
            <w:pPr>
              <w:spacing w:after="0"/>
              <w:jc w:val="center"/>
              <w:rPr>
                <w:rFonts w:ascii="Calibri" w:eastAsia="Times New Roman" w:hAnsi="Calibri" w:cs="Calibri"/>
                <w:b/>
                <w:lang w:eastAsia="pl-PL"/>
              </w:rPr>
            </w:pPr>
            <w:r w:rsidRPr="00F470C1">
              <w:rPr>
                <w:rFonts w:ascii="Calibri" w:eastAsia="Times New Roman" w:hAnsi="Calibri" w:cs="Calibri"/>
                <w:b/>
                <w:lang w:eastAsia="pl-PL"/>
              </w:rPr>
              <w:t>S</w:t>
            </w:r>
          </w:p>
        </w:tc>
      </w:tr>
      <w:tr w:rsidR="008E3486" w:rsidRPr="0054219A" w14:paraId="757BD9E2" w14:textId="0A543602" w:rsidTr="434064AB">
        <w:tc>
          <w:tcPr>
            <w:tcW w:w="1320" w:type="dxa"/>
            <w:shd w:val="clear" w:color="auto" w:fill="auto"/>
            <w:noWrap/>
            <w:vAlign w:val="center"/>
            <w:hideMark/>
          </w:tcPr>
          <w:p w14:paraId="28C34A64"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670993E6" w14:textId="77777777" w:rsidR="008E3486" w:rsidRPr="0054219A" w:rsidRDefault="008E3486" w:rsidP="008E3486">
            <w:pPr>
              <w:spacing w:after="0" w:line="240" w:lineRule="auto"/>
              <w:rPr>
                <w:rFonts w:ascii="Calibri" w:eastAsia="Times New Roman" w:hAnsi="Calibri" w:cs="Calibri"/>
                <w:lang w:eastAsia="pl-PL"/>
              </w:rPr>
            </w:pPr>
            <w:r w:rsidRPr="0054219A">
              <w:rPr>
                <w:rFonts w:ascii="Calibri" w:eastAsia="Times New Roman" w:hAnsi="Calibri" w:cs="Calibri"/>
                <w:lang w:eastAsia="pl-PL"/>
              </w:rPr>
              <w:t>Hasła użytkowników platformy LMS powinny być przechowywane w bezpieczny sposób, zaszyfrowane algorytmem asymetrycznym min. SHA256, zaś dostępem do platformy będą administrować uprawnione do tego osoby (na podstawie przydzielonych ról). Platforma na podstawie przypisanej roli udostępni użytkownikowi określone funkcje.</w:t>
            </w:r>
          </w:p>
        </w:tc>
        <w:tc>
          <w:tcPr>
            <w:tcW w:w="2005" w:type="dxa"/>
            <w:vAlign w:val="center"/>
          </w:tcPr>
          <w:p w14:paraId="5BA8A9F7" w14:textId="620A479D" w:rsidR="008E3486" w:rsidRPr="0054219A" w:rsidRDefault="008E3486" w:rsidP="008E3486">
            <w:pPr>
              <w:spacing w:after="0" w:line="240" w:lineRule="auto"/>
              <w:jc w:val="center"/>
              <w:rPr>
                <w:rFonts w:ascii="Calibri" w:eastAsia="Times New Roman" w:hAnsi="Calibri" w:cs="Calibri"/>
                <w:lang w:eastAsia="pl-PL"/>
              </w:rPr>
            </w:pPr>
            <w:r w:rsidRPr="00CD7967">
              <w:rPr>
                <w:rFonts w:ascii="Calibri" w:eastAsia="Times New Roman" w:hAnsi="Calibri" w:cs="Calibri"/>
                <w:b/>
                <w:lang w:eastAsia="pl-PL"/>
              </w:rPr>
              <w:t>S</w:t>
            </w:r>
          </w:p>
        </w:tc>
      </w:tr>
      <w:tr w:rsidR="008E3486" w:rsidRPr="0054219A" w14:paraId="4328A815" w14:textId="36BA229A" w:rsidTr="434064AB">
        <w:tc>
          <w:tcPr>
            <w:tcW w:w="1320" w:type="dxa"/>
            <w:shd w:val="clear" w:color="auto" w:fill="auto"/>
            <w:noWrap/>
            <w:vAlign w:val="center"/>
            <w:hideMark/>
          </w:tcPr>
          <w:p w14:paraId="2B62B28E"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0468CA61" w14:textId="48DA3567" w:rsidR="008E3486" w:rsidRPr="0054219A" w:rsidRDefault="008E3486" w:rsidP="008E3486">
            <w:pPr>
              <w:spacing w:after="0" w:line="240" w:lineRule="auto"/>
              <w:rPr>
                <w:rFonts w:ascii="Calibri" w:eastAsia="Times New Roman" w:hAnsi="Calibri" w:cs="Calibri"/>
                <w:lang w:eastAsia="pl-PL"/>
              </w:rPr>
            </w:pPr>
            <w:r>
              <w:rPr>
                <w:rFonts w:ascii="Calibri" w:eastAsia="Times New Roman" w:hAnsi="Calibri" w:cs="Calibri"/>
                <w:lang w:eastAsia="pl-PL"/>
              </w:rPr>
              <w:t>Platforma</w:t>
            </w:r>
            <w:r w:rsidRPr="0054219A">
              <w:rPr>
                <w:rFonts w:ascii="Calibri" w:eastAsia="Times New Roman" w:hAnsi="Calibri" w:cs="Calibri"/>
                <w:lang w:eastAsia="pl-PL"/>
              </w:rPr>
              <w:t xml:space="preserve"> zapewni ochronę zasobów informacyjnych przed nieautoryzowanym dostępem z zewnątrz i wewnątrz systemów.</w:t>
            </w:r>
          </w:p>
        </w:tc>
        <w:tc>
          <w:tcPr>
            <w:tcW w:w="2005" w:type="dxa"/>
            <w:vAlign w:val="center"/>
          </w:tcPr>
          <w:p w14:paraId="1DCE37E7" w14:textId="3F6A455A" w:rsidR="008E3486" w:rsidRPr="0054219A" w:rsidRDefault="008E3486" w:rsidP="008E3486">
            <w:pPr>
              <w:spacing w:after="0" w:line="240" w:lineRule="auto"/>
              <w:jc w:val="center"/>
              <w:rPr>
                <w:rFonts w:ascii="Calibri" w:eastAsia="Times New Roman" w:hAnsi="Calibri" w:cs="Calibri"/>
                <w:lang w:eastAsia="pl-PL"/>
              </w:rPr>
            </w:pPr>
            <w:r w:rsidRPr="00CD7967">
              <w:rPr>
                <w:rFonts w:ascii="Calibri" w:eastAsia="Times New Roman" w:hAnsi="Calibri" w:cs="Calibri"/>
                <w:b/>
                <w:lang w:eastAsia="pl-PL"/>
              </w:rPr>
              <w:t>S</w:t>
            </w:r>
          </w:p>
        </w:tc>
      </w:tr>
      <w:tr w:rsidR="008E3486" w:rsidRPr="0054219A" w14:paraId="630F7685" w14:textId="6EC23F89" w:rsidTr="434064AB">
        <w:tc>
          <w:tcPr>
            <w:tcW w:w="1320" w:type="dxa"/>
            <w:shd w:val="clear" w:color="auto" w:fill="auto"/>
            <w:noWrap/>
            <w:vAlign w:val="center"/>
            <w:hideMark/>
          </w:tcPr>
          <w:p w14:paraId="09C4F3FD"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63D0F9E3" w14:textId="202F0B85" w:rsidR="008E3486" w:rsidRPr="0054219A" w:rsidRDefault="008E3486" w:rsidP="008E3486">
            <w:pPr>
              <w:spacing w:after="0" w:line="240" w:lineRule="auto"/>
              <w:rPr>
                <w:rFonts w:ascii="Calibri" w:eastAsia="Times New Roman" w:hAnsi="Calibri" w:cs="Calibri"/>
                <w:lang w:eastAsia="pl-PL"/>
              </w:rPr>
            </w:pPr>
            <w:r>
              <w:rPr>
                <w:rFonts w:ascii="Calibri" w:eastAsia="Times New Roman" w:hAnsi="Calibri" w:cs="Calibri"/>
                <w:lang w:eastAsia="pl-PL"/>
              </w:rPr>
              <w:t>Platforma</w:t>
            </w:r>
            <w:r w:rsidRPr="0054219A">
              <w:rPr>
                <w:rFonts w:ascii="Calibri" w:eastAsia="Times New Roman" w:hAnsi="Calibri" w:cs="Calibri"/>
                <w:lang w:eastAsia="pl-PL"/>
              </w:rPr>
              <w:t xml:space="preserve"> zapewni identyfikację i kontrolę tożsamości użytkowników.</w:t>
            </w:r>
            <w:r>
              <w:rPr>
                <w:rFonts w:ascii="Calibri" w:eastAsia="Times New Roman" w:hAnsi="Calibri" w:cs="Calibri"/>
                <w:lang w:eastAsia="pl-PL"/>
              </w:rPr>
              <w:t xml:space="preserve"> </w:t>
            </w:r>
            <w:r w:rsidRPr="00136546">
              <w:rPr>
                <w:rFonts w:ascii="Calibri" w:eastAsia="Times New Roman" w:hAnsi="Calibri" w:cs="Calibri"/>
                <w:lang w:eastAsia="pl-PL"/>
              </w:rPr>
              <w:t xml:space="preserve">Uwierzytelnianie użytkownika w platformie LMS opierać się będzie na mechanizmie wymuszającym od użytkownika wprowadzenia unikalnego loginu oraz hasła dostępowego do systemu. Uwierzytelnianie będzie odbywać się z wykorzystaniem bezpiecznego/szyfrowanego połączenia (SSL). Autoryzacja użytkowników będzie możliwa również za pomocą pojedynczego logowania (ang. single </w:t>
            </w:r>
            <w:proofErr w:type="spellStart"/>
            <w:r w:rsidRPr="00136546">
              <w:rPr>
                <w:rFonts w:ascii="Calibri" w:eastAsia="Times New Roman" w:hAnsi="Calibri" w:cs="Calibri"/>
                <w:lang w:eastAsia="pl-PL"/>
              </w:rPr>
              <w:t>sign</w:t>
            </w:r>
            <w:proofErr w:type="spellEnd"/>
            <w:r w:rsidRPr="00136546">
              <w:rPr>
                <w:rFonts w:ascii="Calibri" w:eastAsia="Times New Roman" w:hAnsi="Calibri" w:cs="Calibri"/>
                <w:lang w:eastAsia="pl-PL"/>
              </w:rPr>
              <w:t>-on). Technika pojedynczego logowania będzie możliwa, między innymi w postaci LDAP i CAS. System umożliwi zdefiniowanie sposobu uwierzytelniania.</w:t>
            </w:r>
          </w:p>
        </w:tc>
        <w:tc>
          <w:tcPr>
            <w:tcW w:w="2005" w:type="dxa"/>
            <w:vAlign w:val="center"/>
          </w:tcPr>
          <w:p w14:paraId="2D0C6E92" w14:textId="03C3945E" w:rsidR="008E3486" w:rsidRPr="0054219A" w:rsidRDefault="008E3486" w:rsidP="008E3486">
            <w:pPr>
              <w:spacing w:after="0" w:line="240" w:lineRule="auto"/>
              <w:jc w:val="center"/>
              <w:rPr>
                <w:rFonts w:ascii="Calibri" w:eastAsia="Times New Roman" w:hAnsi="Calibri" w:cs="Calibri"/>
                <w:lang w:eastAsia="pl-PL"/>
              </w:rPr>
            </w:pPr>
            <w:r w:rsidRPr="00347A3D">
              <w:rPr>
                <w:rFonts w:ascii="Calibri" w:eastAsia="Times New Roman" w:hAnsi="Calibri" w:cs="Calibri"/>
                <w:b/>
                <w:lang w:eastAsia="pl-PL"/>
              </w:rPr>
              <w:t>S</w:t>
            </w:r>
          </w:p>
        </w:tc>
      </w:tr>
      <w:tr w:rsidR="008E3486" w:rsidRPr="0054219A" w14:paraId="1DF40B6D" w14:textId="4ECE4E16" w:rsidTr="434064AB">
        <w:tc>
          <w:tcPr>
            <w:tcW w:w="1320" w:type="dxa"/>
            <w:shd w:val="clear" w:color="auto" w:fill="auto"/>
            <w:noWrap/>
            <w:vAlign w:val="center"/>
            <w:hideMark/>
          </w:tcPr>
          <w:p w14:paraId="6342AC39"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0FD5F3BB" w14:textId="4F437794" w:rsidR="008E3486" w:rsidRPr="0054219A" w:rsidRDefault="008E3486" w:rsidP="008E3486">
            <w:pPr>
              <w:spacing w:after="0" w:line="240" w:lineRule="auto"/>
              <w:rPr>
                <w:rFonts w:ascii="Calibri" w:eastAsia="Times New Roman" w:hAnsi="Calibri" w:cs="Calibri"/>
                <w:lang w:eastAsia="pl-PL"/>
              </w:rPr>
            </w:pPr>
            <w:r>
              <w:rPr>
                <w:rFonts w:ascii="Calibri" w:eastAsia="Times New Roman" w:hAnsi="Calibri" w:cs="Calibri"/>
                <w:lang w:eastAsia="pl-PL"/>
              </w:rPr>
              <w:t>Platforma</w:t>
            </w:r>
            <w:r w:rsidRPr="0054219A">
              <w:rPr>
                <w:rFonts w:ascii="Calibri" w:eastAsia="Times New Roman" w:hAnsi="Calibri" w:cs="Calibri"/>
                <w:lang w:eastAsia="pl-PL"/>
              </w:rPr>
              <w:t xml:space="preserve"> uniemożliwi wprowadzanie i modyfikację danych w sposób anonimowy.</w:t>
            </w:r>
            <w:r w:rsidRPr="005A6129">
              <w:rPr>
                <w:rFonts w:ascii="Calibri" w:eastAsia="Times New Roman" w:hAnsi="Calibri" w:cs="Calibri"/>
                <w:lang w:eastAsia="pl-PL"/>
              </w:rPr>
              <w:t xml:space="preserve"> Systemowa infrastruktura rejestrowania zdarzeń powinna być zabezpieczona przed nieuprawnioną ingerencją.</w:t>
            </w:r>
          </w:p>
        </w:tc>
        <w:tc>
          <w:tcPr>
            <w:tcW w:w="2005" w:type="dxa"/>
            <w:vAlign w:val="center"/>
          </w:tcPr>
          <w:p w14:paraId="5B9684E5" w14:textId="143A0294" w:rsidR="008E3486" w:rsidRPr="0054219A" w:rsidRDefault="008E3486" w:rsidP="008E3486">
            <w:pPr>
              <w:spacing w:after="0" w:line="240" w:lineRule="auto"/>
              <w:jc w:val="center"/>
              <w:rPr>
                <w:rFonts w:ascii="Calibri" w:eastAsia="Times New Roman" w:hAnsi="Calibri" w:cs="Calibri"/>
                <w:lang w:eastAsia="pl-PL"/>
              </w:rPr>
            </w:pPr>
            <w:r w:rsidRPr="00CD7967">
              <w:rPr>
                <w:rFonts w:ascii="Calibri" w:eastAsia="Times New Roman" w:hAnsi="Calibri" w:cs="Calibri"/>
                <w:b/>
                <w:lang w:eastAsia="pl-PL"/>
              </w:rPr>
              <w:t>S</w:t>
            </w:r>
          </w:p>
        </w:tc>
      </w:tr>
      <w:tr w:rsidR="002B56C5" w:rsidRPr="0054219A" w14:paraId="13D9318E" w14:textId="5A295F9E" w:rsidTr="434064AB">
        <w:tc>
          <w:tcPr>
            <w:tcW w:w="1320" w:type="dxa"/>
            <w:shd w:val="clear" w:color="auto" w:fill="auto"/>
            <w:noWrap/>
            <w:vAlign w:val="center"/>
          </w:tcPr>
          <w:p w14:paraId="10E2E8AC" w14:textId="550ED41C" w:rsidR="002B56C5" w:rsidRPr="0054219A" w:rsidRDefault="002B56C5" w:rsidP="002B56C5">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C04BC1D" w14:textId="3E851E6F" w:rsidR="002B56C5" w:rsidRPr="0054219A" w:rsidRDefault="002B56C5" w:rsidP="002B56C5">
            <w:pPr>
              <w:spacing w:after="0" w:line="240" w:lineRule="auto"/>
              <w:rPr>
                <w:rFonts w:ascii="Calibri" w:eastAsia="Times New Roman" w:hAnsi="Calibri" w:cs="Calibri"/>
                <w:lang w:eastAsia="pl-PL"/>
              </w:rPr>
            </w:pPr>
            <w:r w:rsidRPr="00D301F2">
              <w:rPr>
                <w:rFonts w:ascii="Calibri" w:eastAsia="Times New Roman" w:hAnsi="Calibri" w:cs="Calibri"/>
                <w:lang w:eastAsia="pl-PL"/>
              </w:rPr>
              <w:t>Administrator może ustawić wymagania dotyczące długości hasła</w:t>
            </w:r>
            <w:r>
              <w:rPr>
                <w:rFonts w:ascii="Calibri" w:eastAsia="Times New Roman" w:hAnsi="Calibri" w:cs="Calibri"/>
                <w:lang w:eastAsia="pl-PL"/>
              </w:rPr>
              <w:t xml:space="preserve">, na przykład </w:t>
            </w:r>
            <w:r w:rsidRPr="00D301F2">
              <w:rPr>
                <w:rFonts w:ascii="Calibri" w:eastAsia="Times New Roman" w:hAnsi="Calibri" w:cs="Calibri"/>
                <w:lang w:eastAsia="pl-PL"/>
              </w:rPr>
              <w:t>w zakresie od 8 do 20 znaków. W tym może indywidualnie określić czy wymagane są duże i małe litery, cyfry i znaki specjalne.</w:t>
            </w:r>
          </w:p>
        </w:tc>
        <w:tc>
          <w:tcPr>
            <w:tcW w:w="2005" w:type="dxa"/>
            <w:vAlign w:val="center"/>
          </w:tcPr>
          <w:p w14:paraId="0CB19621" w14:textId="7FF6343C" w:rsidR="002B56C5" w:rsidRPr="00CD7967" w:rsidRDefault="002B56C5" w:rsidP="002B56C5">
            <w:pPr>
              <w:spacing w:after="0" w:line="240" w:lineRule="auto"/>
              <w:jc w:val="center"/>
              <w:rPr>
                <w:rFonts w:ascii="Calibri" w:eastAsia="Times New Roman" w:hAnsi="Calibri" w:cs="Calibri"/>
                <w:b/>
                <w:lang w:eastAsia="pl-PL"/>
              </w:rPr>
            </w:pPr>
            <w:r w:rsidRPr="006D20E9">
              <w:rPr>
                <w:rFonts w:ascii="Calibri" w:eastAsia="Times New Roman" w:hAnsi="Calibri" w:cs="Calibri"/>
                <w:b/>
                <w:lang w:eastAsia="pl-PL"/>
              </w:rPr>
              <w:t>S</w:t>
            </w:r>
          </w:p>
        </w:tc>
      </w:tr>
      <w:tr w:rsidR="002B56C5" w:rsidRPr="0054219A" w14:paraId="76AC6A87" w14:textId="77777777" w:rsidTr="434064AB">
        <w:tc>
          <w:tcPr>
            <w:tcW w:w="1320" w:type="dxa"/>
            <w:shd w:val="clear" w:color="auto" w:fill="auto"/>
            <w:noWrap/>
            <w:vAlign w:val="center"/>
          </w:tcPr>
          <w:p w14:paraId="02CF4BF8" w14:textId="77777777" w:rsidR="002B56C5" w:rsidRPr="0054219A" w:rsidRDefault="002B56C5" w:rsidP="002B56C5">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5A20ABC" w14:textId="4AC3EACD" w:rsidR="002B56C5" w:rsidRPr="00D301F2" w:rsidRDefault="002B56C5" w:rsidP="002B56C5">
            <w:pPr>
              <w:spacing w:after="0" w:line="240" w:lineRule="auto"/>
              <w:rPr>
                <w:rFonts w:ascii="Calibri" w:eastAsia="Times New Roman" w:hAnsi="Calibri" w:cs="Calibri"/>
                <w:lang w:eastAsia="pl-PL"/>
              </w:rPr>
            </w:pPr>
            <w:r>
              <w:rPr>
                <w:rFonts w:ascii="Calibri" w:eastAsia="Times New Roman" w:hAnsi="Calibri" w:cs="Calibri"/>
                <w:lang w:eastAsia="pl-PL"/>
              </w:rPr>
              <w:t>Dodatkowo administrator może wymusić na użytkownikach platformy okres zmiany haseł (co ile dni osoba powinna zmienić hasło) oraz liczbę historycznych haseł podawanych przez użytkownika platformy (np. 5 ostatnich haseł).</w:t>
            </w:r>
          </w:p>
        </w:tc>
        <w:tc>
          <w:tcPr>
            <w:tcW w:w="2005" w:type="dxa"/>
            <w:shd w:val="clear" w:color="auto" w:fill="auto"/>
            <w:vAlign w:val="center"/>
          </w:tcPr>
          <w:p w14:paraId="1482BD7F" w14:textId="3DA1F50F" w:rsidR="002B56C5" w:rsidRPr="005F5D37" w:rsidRDefault="002B56C5" w:rsidP="002B56C5">
            <w:pPr>
              <w:spacing w:after="0" w:line="240" w:lineRule="auto"/>
              <w:jc w:val="center"/>
              <w:rPr>
                <w:rFonts w:ascii="Calibri" w:eastAsia="Times New Roman" w:hAnsi="Calibri" w:cs="Calibri"/>
                <w:b/>
                <w:highlight w:val="cyan"/>
                <w:lang w:eastAsia="pl-PL"/>
              </w:rPr>
            </w:pPr>
            <w:r w:rsidRPr="006D20E9">
              <w:rPr>
                <w:rFonts w:ascii="Calibri" w:eastAsia="Times New Roman" w:hAnsi="Calibri" w:cs="Calibri"/>
                <w:b/>
                <w:lang w:eastAsia="pl-PL"/>
              </w:rPr>
              <w:t>S</w:t>
            </w:r>
          </w:p>
        </w:tc>
      </w:tr>
      <w:tr w:rsidR="008E3486" w:rsidRPr="0054219A" w14:paraId="6CB4A28B" w14:textId="4F6AAC72" w:rsidTr="434064AB">
        <w:tc>
          <w:tcPr>
            <w:tcW w:w="15340" w:type="dxa"/>
            <w:gridSpan w:val="3"/>
            <w:shd w:val="clear" w:color="auto" w:fill="BFBFBF" w:themeFill="background1" w:themeFillShade="BF"/>
            <w:vAlign w:val="bottom"/>
          </w:tcPr>
          <w:p w14:paraId="4A6664CF" w14:textId="3FAC9E72" w:rsidR="008E3486" w:rsidRPr="0054219A" w:rsidRDefault="008E3486" w:rsidP="008E3486">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lastRenderedPageBreak/>
              <w:t>DOSTĘPNOŚĆ</w:t>
            </w:r>
          </w:p>
        </w:tc>
      </w:tr>
      <w:tr w:rsidR="008E3486" w:rsidRPr="0054219A" w14:paraId="14FC14F2" w14:textId="77777777" w:rsidTr="434064AB">
        <w:tc>
          <w:tcPr>
            <w:tcW w:w="1320" w:type="dxa"/>
            <w:shd w:val="clear" w:color="auto" w:fill="auto"/>
            <w:vAlign w:val="bottom"/>
          </w:tcPr>
          <w:p w14:paraId="1917908B" w14:textId="77777777" w:rsidR="008E3486" w:rsidRPr="00996CFE"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810DD11" w14:textId="51907B2F" w:rsidR="008E3486" w:rsidRPr="0054219A" w:rsidRDefault="008E3486" w:rsidP="008E3486">
            <w:pPr>
              <w:spacing w:after="0" w:line="240" w:lineRule="auto"/>
              <w:rPr>
                <w:rFonts w:ascii="Calibri" w:eastAsia="Times New Roman" w:hAnsi="Calibri" w:cs="Calibri"/>
                <w:bCs/>
                <w:lang w:eastAsia="pl-PL"/>
              </w:rPr>
            </w:pPr>
            <w:r w:rsidRPr="00C172C9">
              <w:rPr>
                <w:rFonts w:ascii="Calibri" w:eastAsia="Times New Roman" w:hAnsi="Calibri" w:cs="Calibri"/>
                <w:bCs/>
                <w:lang w:eastAsia="pl-PL"/>
              </w:rPr>
              <w:t>Interfejs użytkownika systemu powinien zapewniać funkcjonalności zwiększające dostępność, takie jak nawigacja za pomocą klawiatury, kompatybilność z czytnikami ekranu</w:t>
            </w:r>
            <w:r>
              <w:rPr>
                <w:rFonts w:ascii="Calibri" w:eastAsia="Times New Roman" w:hAnsi="Calibri" w:cs="Calibri"/>
                <w:bCs/>
                <w:lang w:eastAsia="pl-PL"/>
              </w:rPr>
              <w:t>, domyślna czytelna kolorystyka o wysokim kontraście.</w:t>
            </w:r>
          </w:p>
        </w:tc>
        <w:tc>
          <w:tcPr>
            <w:tcW w:w="2005" w:type="dxa"/>
            <w:vAlign w:val="center"/>
          </w:tcPr>
          <w:p w14:paraId="79FDB455" w14:textId="6B372380" w:rsidR="008E3486" w:rsidRPr="00C172C9" w:rsidRDefault="008E3486" w:rsidP="008E3486">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2B56C5" w:rsidRPr="0054219A" w14:paraId="03120853" w14:textId="77777777" w:rsidTr="434064AB">
        <w:tc>
          <w:tcPr>
            <w:tcW w:w="1320" w:type="dxa"/>
            <w:shd w:val="clear" w:color="auto" w:fill="auto"/>
            <w:vAlign w:val="bottom"/>
          </w:tcPr>
          <w:p w14:paraId="12B12DD0" w14:textId="77777777" w:rsidR="002B56C5" w:rsidRPr="00996CFE" w:rsidRDefault="002B56C5" w:rsidP="002B56C5">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23739B0" w14:textId="12CD3CD8" w:rsidR="002B56C5" w:rsidRPr="00C172C9" w:rsidRDefault="002B56C5" w:rsidP="002B56C5">
            <w:pPr>
              <w:spacing w:after="0" w:line="240" w:lineRule="auto"/>
              <w:rPr>
                <w:rFonts w:ascii="Calibri" w:eastAsia="Times New Roman" w:hAnsi="Calibri" w:cs="Calibri"/>
                <w:bCs/>
                <w:lang w:eastAsia="pl-PL"/>
              </w:rPr>
            </w:pPr>
            <w:r>
              <w:rPr>
                <w:rFonts w:ascii="Calibri" w:hAnsi="Calibri" w:cs="Calibri"/>
                <w:color w:val="000000"/>
              </w:rPr>
              <w:t xml:space="preserve"> Platforma LMS </w:t>
            </w:r>
            <w:proofErr w:type="spellStart"/>
            <w:r>
              <w:rPr>
                <w:rFonts w:ascii="Calibri" w:hAnsi="Calibri" w:cs="Calibri"/>
                <w:color w:val="000000"/>
              </w:rPr>
              <w:t>opraz</w:t>
            </w:r>
            <w:proofErr w:type="spellEnd"/>
            <w:r>
              <w:rPr>
                <w:rFonts w:ascii="Calibri" w:hAnsi="Calibri" w:cs="Calibri"/>
                <w:color w:val="000000"/>
              </w:rPr>
              <w:t xml:space="preserve"> wszystkie jej elementy powinny być obsługiwane za pomocą skrótów klawiaturowych, które pozwolą na aktywną pracę studentów (np. obsługa narzędzi wideokonferencji) i wykładowców (np. tworzenie nowych elementów w kursach na platformie). Podręcznik użytkownika lub dokumentacja online powinna posiadać listę wszystkich dostępnych skrótów klawiaturowych. </w:t>
            </w:r>
          </w:p>
        </w:tc>
        <w:tc>
          <w:tcPr>
            <w:tcW w:w="2005" w:type="dxa"/>
            <w:vAlign w:val="center"/>
          </w:tcPr>
          <w:p w14:paraId="0BACE677" w14:textId="5C70ED19" w:rsidR="002B56C5" w:rsidRPr="00050829" w:rsidRDefault="00A066FA" w:rsidP="00A066FA">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t>S</w:t>
            </w:r>
          </w:p>
        </w:tc>
      </w:tr>
      <w:tr w:rsidR="002B56C5" w:rsidRPr="0054219A" w14:paraId="2E0E7A4D" w14:textId="77777777" w:rsidTr="434064AB">
        <w:tc>
          <w:tcPr>
            <w:tcW w:w="1320" w:type="dxa"/>
            <w:shd w:val="clear" w:color="auto" w:fill="auto"/>
            <w:vAlign w:val="bottom"/>
          </w:tcPr>
          <w:p w14:paraId="1D2C9CEB" w14:textId="77777777" w:rsidR="002B56C5" w:rsidRPr="00996CFE" w:rsidRDefault="002B56C5" w:rsidP="002B56C5">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38CB4F8" w14:textId="66A3EAAE" w:rsidR="002B56C5" w:rsidRPr="00C172C9" w:rsidRDefault="002B56C5" w:rsidP="002B56C5">
            <w:pPr>
              <w:spacing w:after="0" w:line="240" w:lineRule="auto"/>
              <w:rPr>
                <w:rFonts w:ascii="Calibri" w:eastAsia="Times New Roman" w:hAnsi="Calibri" w:cs="Calibri"/>
                <w:bCs/>
                <w:lang w:eastAsia="pl-PL"/>
              </w:rPr>
            </w:pPr>
            <w:r>
              <w:rPr>
                <w:rFonts w:ascii="Calibri" w:hAnsi="Calibri" w:cs="Calibri"/>
                <w:color w:val="000000"/>
              </w:rPr>
              <w:t>Platforma LMS powinna być zgodna ze standardami dostępności, w tym jako minimum z wytycznymi WCAG 2.1, poziom AA. Zgodność z wytycznymi WCAG 2.1 AA powinny dotyczyć wszystkich elementów platformy LMS.</w:t>
            </w:r>
          </w:p>
        </w:tc>
        <w:tc>
          <w:tcPr>
            <w:tcW w:w="2005" w:type="dxa"/>
            <w:vAlign w:val="center"/>
          </w:tcPr>
          <w:p w14:paraId="58076084" w14:textId="7344B4FE" w:rsidR="002B56C5" w:rsidRPr="00050829" w:rsidRDefault="00A066FA" w:rsidP="002B56C5">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t>S</w:t>
            </w:r>
          </w:p>
        </w:tc>
      </w:tr>
      <w:tr w:rsidR="008E3486" w:rsidRPr="0054219A" w14:paraId="5B8E0CC4" w14:textId="61ABF159" w:rsidTr="434064AB">
        <w:tc>
          <w:tcPr>
            <w:tcW w:w="1320" w:type="dxa"/>
            <w:shd w:val="clear" w:color="auto" w:fill="auto"/>
            <w:vAlign w:val="bottom"/>
          </w:tcPr>
          <w:p w14:paraId="7165ADC1" w14:textId="77777777" w:rsidR="008E3486" w:rsidRPr="00996CFE"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4C7AEE9" w14:textId="0A750912" w:rsidR="008E3486" w:rsidRPr="0054219A" w:rsidRDefault="008E3486" w:rsidP="008E3486">
            <w:pPr>
              <w:spacing w:after="0" w:line="240" w:lineRule="auto"/>
              <w:rPr>
                <w:rFonts w:ascii="Calibri" w:eastAsia="Times New Roman" w:hAnsi="Calibri" w:cs="Calibri"/>
                <w:b/>
                <w:bCs/>
                <w:lang w:eastAsia="pl-PL"/>
              </w:rPr>
            </w:pPr>
            <w:r>
              <w:rPr>
                <w:rFonts w:ascii="Calibri" w:eastAsia="Times New Roman" w:hAnsi="Calibri" w:cs="Calibri"/>
                <w:lang w:eastAsia="pl-PL"/>
              </w:rPr>
              <w:t>Platforma</w:t>
            </w:r>
            <w:r w:rsidRPr="0054219A">
              <w:rPr>
                <w:rFonts w:ascii="Calibri" w:eastAsia="Times New Roman" w:hAnsi="Calibri" w:cs="Calibri"/>
                <w:lang w:eastAsia="pl-PL"/>
              </w:rPr>
              <w:t xml:space="preserve"> powin</w:t>
            </w:r>
            <w:r>
              <w:rPr>
                <w:rFonts w:ascii="Calibri" w:eastAsia="Times New Roman" w:hAnsi="Calibri" w:cs="Calibri"/>
                <w:lang w:eastAsia="pl-PL"/>
              </w:rPr>
              <w:t>na</w:t>
            </w:r>
            <w:r w:rsidRPr="0054219A">
              <w:rPr>
                <w:rFonts w:ascii="Calibri" w:eastAsia="Times New Roman" w:hAnsi="Calibri" w:cs="Calibri"/>
                <w:lang w:eastAsia="pl-PL"/>
              </w:rPr>
              <w:t xml:space="preserve"> oferować także sprawdzanie dostępności cyfrowej treści kursów online (między innymi: treści kursów</w:t>
            </w:r>
            <w:r>
              <w:rPr>
                <w:rFonts w:ascii="Calibri" w:eastAsia="Times New Roman" w:hAnsi="Calibri" w:cs="Calibri"/>
                <w:lang w:eastAsia="pl-PL"/>
              </w:rPr>
              <w:t xml:space="preserve"> wprowadzone edytorem testu</w:t>
            </w:r>
            <w:r w:rsidRPr="0054219A">
              <w:rPr>
                <w:rFonts w:ascii="Calibri" w:eastAsia="Times New Roman" w:hAnsi="Calibri" w:cs="Calibri"/>
                <w:lang w:eastAsia="pl-PL"/>
              </w:rPr>
              <w:t>, elementy graficzne, zgromadzone w kursach pliki i zasoby). Pozwoli to Uczelni w zorientowaniu się, w jakim stopniu system oraz zgromadzone w nim kursy spełniają standardy i wytyczne dostępności cyfrowej (np. w postaci raportu na temat dostępności na poziomie całego systemu, poszczególnych kursów, poszczególnych problemów z dostępnością, z możliwością pobrania raportu w postaci pliku CSV).</w:t>
            </w:r>
          </w:p>
        </w:tc>
        <w:tc>
          <w:tcPr>
            <w:tcW w:w="2005" w:type="dxa"/>
            <w:vAlign w:val="center"/>
          </w:tcPr>
          <w:p w14:paraId="1C56DDB1" w14:textId="26FC9368" w:rsidR="008E3486" w:rsidRPr="00050829" w:rsidRDefault="008E3486" w:rsidP="008E3486">
            <w:pPr>
              <w:spacing w:after="0" w:line="240" w:lineRule="auto"/>
              <w:jc w:val="center"/>
              <w:rPr>
                <w:rFonts w:ascii="Calibri" w:eastAsia="Times New Roman" w:hAnsi="Calibri" w:cs="Calibri"/>
                <w:b/>
                <w:lang w:eastAsia="pl-PL"/>
              </w:rPr>
            </w:pPr>
            <w:r w:rsidRPr="00050829">
              <w:rPr>
                <w:rFonts w:ascii="Calibri" w:eastAsia="Times New Roman" w:hAnsi="Calibri" w:cs="Calibri"/>
                <w:b/>
                <w:bCs/>
                <w:lang w:eastAsia="pl-PL"/>
              </w:rPr>
              <w:t>D</w:t>
            </w:r>
          </w:p>
        </w:tc>
      </w:tr>
      <w:tr w:rsidR="008E3486" w:rsidRPr="00C172C9" w14:paraId="103C7379" w14:textId="77777777" w:rsidTr="434064AB">
        <w:tc>
          <w:tcPr>
            <w:tcW w:w="1320" w:type="dxa"/>
            <w:shd w:val="clear" w:color="auto" w:fill="auto"/>
            <w:vAlign w:val="bottom"/>
          </w:tcPr>
          <w:p w14:paraId="42AB2877" w14:textId="77777777" w:rsidR="008E3486" w:rsidRPr="00996CFE"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B3C29BC" w14:textId="2FF8070E" w:rsidR="008E3486" w:rsidRPr="00C172C9" w:rsidRDefault="008E3486" w:rsidP="008E3486">
            <w:pPr>
              <w:spacing w:after="0" w:line="240" w:lineRule="auto"/>
              <w:rPr>
                <w:rFonts w:ascii="Calibri" w:eastAsia="Times New Roman" w:hAnsi="Calibri" w:cs="Calibri"/>
                <w:bCs/>
                <w:lang w:eastAsia="pl-PL"/>
              </w:rPr>
            </w:pPr>
            <w:r>
              <w:rPr>
                <w:rFonts w:ascii="Calibri" w:eastAsia="Times New Roman" w:hAnsi="Calibri" w:cs="Calibri"/>
                <w:bCs/>
                <w:lang w:eastAsia="pl-PL"/>
              </w:rPr>
              <w:t>Platforma</w:t>
            </w:r>
            <w:r w:rsidRPr="00CE0C88">
              <w:rPr>
                <w:rFonts w:ascii="Calibri" w:eastAsia="Times New Roman" w:hAnsi="Calibri" w:cs="Calibri"/>
                <w:bCs/>
                <w:lang w:eastAsia="pl-PL"/>
              </w:rPr>
              <w:t xml:space="preserve"> powinn</w:t>
            </w:r>
            <w:r>
              <w:rPr>
                <w:rFonts w:ascii="Calibri" w:eastAsia="Times New Roman" w:hAnsi="Calibri" w:cs="Calibri"/>
                <w:bCs/>
                <w:lang w:eastAsia="pl-PL"/>
              </w:rPr>
              <w:t xml:space="preserve">a </w:t>
            </w:r>
            <w:r w:rsidRPr="00CE0C88">
              <w:rPr>
                <w:rFonts w:ascii="Calibri" w:eastAsia="Times New Roman" w:hAnsi="Calibri" w:cs="Calibri"/>
                <w:bCs/>
                <w:lang w:eastAsia="pl-PL"/>
              </w:rPr>
              <w:t>zapewniać studentom dostęp do alternatywnych formatów treści dydaktycznych i plików</w:t>
            </w:r>
            <w:r>
              <w:rPr>
                <w:rFonts w:ascii="Calibri" w:eastAsia="Times New Roman" w:hAnsi="Calibri" w:cs="Calibri"/>
                <w:bCs/>
                <w:lang w:eastAsia="pl-PL"/>
              </w:rPr>
              <w:t xml:space="preserve"> </w:t>
            </w:r>
            <w:r w:rsidRPr="00CE0C88">
              <w:rPr>
                <w:rFonts w:ascii="Calibri" w:eastAsia="Times New Roman" w:hAnsi="Calibri" w:cs="Calibri"/>
                <w:bCs/>
                <w:lang w:eastAsia="pl-PL"/>
              </w:rPr>
              <w:t>zamieszczanych na platformie przez wykładowców. Alternatywne formaty powinny być generowane automatycznie i</w:t>
            </w:r>
            <w:r>
              <w:rPr>
                <w:rFonts w:ascii="Calibri" w:eastAsia="Times New Roman" w:hAnsi="Calibri" w:cs="Calibri"/>
                <w:bCs/>
                <w:lang w:eastAsia="pl-PL"/>
              </w:rPr>
              <w:t xml:space="preserve"> </w:t>
            </w:r>
            <w:r w:rsidRPr="00CE0C88">
              <w:rPr>
                <w:rFonts w:ascii="Calibri" w:eastAsia="Times New Roman" w:hAnsi="Calibri" w:cs="Calibri"/>
                <w:bCs/>
                <w:lang w:eastAsia="pl-PL"/>
              </w:rPr>
              <w:t xml:space="preserve">obejmować co najmniej formaty: HTML, elektroniczny </w:t>
            </w:r>
            <w:proofErr w:type="spellStart"/>
            <w:r w:rsidRPr="00CE0C88">
              <w:rPr>
                <w:rFonts w:ascii="Calibri" w:eastAsia="Times New Roman" w:hAnsi="Calibri" w:cs="Calibri"/>
                <w:bCs/>
                <w:lang w:eastAsia="pl-PL"/>
              </w:rPr>
              <w:t>braille</w:t>
            </w:r>
            <w:proofErr w:type="spellEnd"/>
            <w:r w:rsidRPr="00CE0C88">
              <w:rPr>
                <w:rFonts w:ascii="Calibri" w:eastAsia="Times New Roman" w:hAnsi="Calibri" w:cs="Calibri"/>
                <w:bCs/>
                <w:lang w:eastAsia="pl-PL"/>
              </w:rPr>
              <w:t xml:space="preserve">, </w:t>
            </w:r>
            <w:proofErr w:type="spellStart"/>
            <w:r w:rsidRPr="00CE0C88">
              <w:rPr>
                <w:rFonts w:ascii="Calibri" w:eastAsia="Times New Roman" w:hAnsi="Calibri" w:cs="Calibri"/>
                <w:bCs/>
                <w:lang w:eastAsia="pl-PL"/>
              </w:rPr>
              <w:t>epub</w:t>
            </w:r>
            <w:proofErr w:type="spellEnd"/>
            <w:r>
              <w:rPr>
                <w:rFonts w:ascii="Calibri" w:eastAsia="Times New Roman" w:hAnsi="Calibri" w:cs="Calibri"/>
                <w:bCs/>
                <w:lang w:eastAsia="pl-PL"/>
              </w:rPr>
              <w:t xml:space="preserve">, </w:t>
            </w:r>
            <w:r w:rsidRPr="00CE0C88">
              <w:rPr>
                <w:rFonts w:ascii="Calibri" w:eastAsia="Times New Roman" w:hAnsi="Calibri" w:cs="Calibri"/>
                <w:bCs/>
                <w:lang w:eastAsia="pl-PL"/>
              </w:rPr>
              <w:t>PDF</w:t>
            </w:r>
            <w:r>
              <w:rPr>
                <w:rFonts w:ascii="Calibri" w:eastAsia="Times New Roman" w:hAnsi="Calibri" w:cs="Calibri"/>
                <w:bCs/>
                <w:lang w:eastAsia="pl-PL"/>
              </w:rPr>
              <w:t xml:space="preserve">, </w:t>
            </w:r>
            <w:r w:rsidRPr="2F4E8C35">
              <w:rPr>
                <w:rFonts w:eastAsia="Calibri"/>
              </w:rPr>
              <w:t>format audio i tłumaczenie maszynowe na język</w:t>
            </w:r>
            <w:r>
              <w:rPr>
                <w:rFonts w:eastAsia="Calibri"/>
              </w:rPr>
              <w:t xml:space="preserve"> angielski, niemiecki, hiszpański, francuski, norweski, ukraiński, rosyjski, arabski, chiński.</w:t>
            </w:r>
          </w:p>
        </w:tc>
        <w:tc>
          <w:tcPr>
            <w:tcW w:w="2005" w:type="dxa"/>
            <w:vAlign w:val="center"/>
          </w:tcPr>
          <w:p w14:paraId="0E19D63C" w14:textId="6198D133" w:rsidR="008E3486" w:rsidRPr="00050829" w:rsidRDefault="008E3486" w:rsidP="008E3486">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t>D</w:t>
            </w:r>
          </w:p>
        </w:tc>
      </w:tr>
      <w:tr w:rsidR="00A066FA" w:rsidRPr="00C172C9" w14:paraId="204A935D" w14:textId="77777777" w:rsidTr="434064AB">
        <w:tc>
          <w:tcPr>
            <w:tcW w:w="1320" w:type="dxa"/>
            <w:shd w:val="clear" w:color="auto" w:fill="auto"/>
            <w:vAlign w:val="bottom"/>
          </w:tcPr>
          <w:p w14:paraId="41624D62" w14:textId="77777777" w:rsidR="00A066FA" w:rsidRPr="00996CFE" w:rsidRDefault="00A066FA" w:rsidP="00A066FA">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33F6D75" w14:textId="6A4032D1" w:rsidR="00A066FA" w:rsidRPr="00C172C9" w:rsidRDefault="00A066FA" w:rsidP="00A066FA">
            <w:pPr>
              <w:spacing w:after="0" w:line="240" w:lineRule="auto"/>
              <w:rPr>
                <w:rFonts w:ascii="Calibri" w:eastAsia="Times New Roman" w:hAnsi="Calibri" w:cs="Calibri"/>
                <w:bCs/>
                <w:lang w:eastAsia="pl-PL"/>
              </w:rPr>
            </w:pPr>
            <w:r>
              <w:rPr>
                <w:rFonts w:ascii="Calibri" w:hAnsi="Calibri" w:cs="Calibri"/>
                <w:color w:val="000000"/>
              </w:rPr>
              <w:t xml:space="preserve">Platforma powinna natywnie (bez konieczności używania dodatkowych wtyczek czy narzędzi zewnętrznych) zapewniać możliwość konwersji plików Word, </w:t>
            </w:r>
            <w:proofErr w:type="spellStart"/>
            <w:r>
              <w:rPr>
                <w:rFonts w:ascii="Calibri" w:hAnsi="Calibri" w:cs="Calibri"/>
                <w:color w:val="000000"/>
              </w:rPr>
              <w:t>LibreOffice</w:t>
            </w:r>
            <w:proofErr w:type="spellEnd"/>
            <w:r>
              <w:rPr>
                <w:rFonts w:ascii="Calibri" w:hAnsi="Calibri" w:cs="Calibri"/>
                <w:color w:val="000000"/>
              </w:rPr>
              <w:t xml:space="preserve"> Writer, PDF na formaty alternatywne (HTML, elektroniczny </w:t>
            </w:r>
            <w:proofErr w:type="spellStart"/>
            <w:r>
              <w:rPr>
                <w:rFonts w:ascii="Calibri" w:hAnsi="Calibri" w:cs="Calibri"/>
                <w:color w:val="000000"/>
              </w:rPr>
              <w:t>braille</w:t>
            </w:r>
            <w:proofErr w:type="spellEnd"/>
            <w:r>
              <w:rPr>
                <w:rFonts w:ascii="Calibri" w:hAnsi="Calibri" w:cs="Calibri"/>
                <w:color w:val="000000"/>
              </w:rPr>
              <w:t xml:space="preserve">, </w:t>
            </w:r>
            <w:proofErr w:type="spellStart"/>
            <w:r>
              <w:rPr>
                <w:rFonts w:ascii="Calibri" w:hAnsi="Calibri" w:cs="Calibri"/>
                <w:color w:val="000000"/>
              </w:rPr>
              <w:t>epub</w:t>
            </w:r>
            <w:proofErr w:type="spellEnd"/>
            <w:r>
              <w:rPr>
                <w:rFonts w:ascii="Calibri" w:hAnsi="Calibri" w:cs="Calibri"/>
                <w:color w:val="000000"/>
              </w:rPr>
              <w:t xml:space="preserve"> oraz audio). Formaty alternatywne o których mowa powyżej generują się automatycznie, w czasie od kilku sekund do kilku minut, w zależności od objętości pliku źródłowego. Wykładowca może wyłączyć możliwość pobrania pliku w postaci alternatywnych formatów przez studentów.</w:t>
            </w:r>
          </w:p>
        </w:tc>
        <w:tc>
          <w:tcPr>
            <w:tcW w:w="2005" w:type="dxa"/>
            <w:vAlign w:val="center"/>
          </w:tcPr>
          <w:p w14:paraId="63571EEF" w14:textId="3E9E6A2B" w:rsidR="00A066FA" w:rsidRPr="00050829" w:rsidRDefault="00A066FA" w:rsidP="00A066FA">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t>D</w:t>
            </w:r>
          </w:p>
        </w:tc>
      </w:tr>
      <w:tr w:rsidR="00A066FA" w:rsidRPr="00C172C9" w14:paraId="1FE6D296" w14:textId="77777777" w:rsidTr="434064AB">
        <w:tc>
          <w:tcPr>
            <w:tcW w:w="1320" w:type="dxa"/>
            <w:shd w:val="clear" w:color="auto" w:fill="auto"/>
            <w:vAlign w:val="bottom"/>
          </w:tcPr>
          <w:p w14:paraId="464718C5" w14:textId="77777777" w:rsidR="00A066FA" w:rsidRPr="00996CFE" w:rsidRDefault="00A066FA" w:rsidP="00A066FA">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08E2305" w14:textId="2AC33107" w:rsidR="00A066FA" w:rsidRPr="00C172C9" w:rsidRDefault="00A066FA" w:rsidP="00A066FA">
            <w:pPr>
              <w:spacing w:after="0" w:line="240" w:lineRule="auto"/>
              <w:rPr>
                <w:rFonts w:ascii="Calibri" w:eastAsia="Times New Roman" w:hAnsi="Calibri" w:cs="Calibri"/>
                <w:bCs/>
                <w:lang w:eastAsia="pl-PL"/>
              </w:rPr>
            </w:pPr>
            <w:r>
              <w:rPr>
                <w:rFonts w:ascii="Calibri" w:hAnsi="Calibri" w:cs="Calibri"/>
                <w:color w:val="000000"/>
              </w:rPr>
              <w:t xml:space="preserve">Platforma powinna natywnie (bez konieczności używania dodatkowych wtyczek czy narzędzi zewnętrznych) zapewniać możliwość konwersji plików PowerPoint na formaty alternatywne (HTML, elektroniczny </w:t>
            </w:r>
            <w:proofErr w:type="spellStart"/>
            <w:r>
              <w:rPr>
                <w:rFonts w:ascii="Calibri" w:hAnsi="Calibri" w:cs="Calibri"/>
                <w:color w:val="000000"/>
              </w:rPr>
              <w:t>braille</w:t>
            </w:r>
            <w:proofErr w:type="spellEnd"/>
            <w:r>
              <w:rPr>
                <w:rFonts w:ascii="Calibri" w:hAnsi="Calibri" w:cs="Calibri"/>
                <w:color w:val="000000"/>
              </w:rPr>
              <w:t xml:space="preserve">, </w:t>
            </w:r>
            <w:proofErr w:type="spellStart"/>
            <w:r>
              <w:rPr>
                <w:rFonts w:ascii="Calibri" w:hAnsi="Calibri" w:cs="Calibri"/>
                <w:color w:val="000000"/>
              </w:rPr>
              <w:t>epub</w:t>
            </w:r>
            <w:proofErr w:type="spellEnd"/>
            <w:r>
              <w:rPr>
                <w:rFonts w:ascii="Calibri" w:hAnsi="Calibri" w:cs="Calibri"/>
                <w:color w:val="000000"/>
              </w:rPr>
              <w:t xml:space="preserve"> oraz audio). Formaty alternatywne o których mowa powyżej generują się automatycznie, w czasie od kilku sekund do kilku minut, w zależności od objętości pliku źródłowego. Wykładowca może wyłączyć możliwość pobrania pliku w postaci alternatywnych formatów przez studentów.</w:t>
            </w:r>
          </w:p>
        </w:tc>
        <w:tc>
          <w:tcPr>
            <w:tcW w:w="2005" w:type="dxa"/>
            <w:vAlign w:val="center"/>
          </w:tcPr>
          <w:p w14:paraId="57E24E68" w14:textId="5E5BC8E3" w:rsidR="00A066FA" w:rsidRPr="00050829" w:rsidRDefault="00A066FA" w:rsidP="00A066FA">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t>D</w:t>
            </w:r>
          </w:p>
        </w:tc>
      </w:tr>
      <w:tr w:rsidR="008E3486" w:rsidRPr="00C172C9" w14:paraId="570DDBB9" w14:textId="77777777" w:rsidTr="434064AB">
        <w:tc>
          <w:tcPr>
            <w:tcW w:w="1320" w:type="dxa"/>
            <w:shd w:val="clear" w:color="auto" w:fill="auto"/>
            <w:vAlign w:val="bottom"/>
          </w:tcPr>
          <w:p w14:paraId="4D8F82B8" w14:textId="77777777" w:rsidR="008E3486" w:rsidRPr="00996CFE"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tcPr>
          <w:p w14:paraId="1596B991" w14:textId="1958111C" w:rsidR="008E3486" w:rsidRPr="00DC2DB7" w:rsidRDefault="008E3486" w:rsidP="008E3486">
            <w:pPr>
              <w:spacing w:after="0" w:line="240" w:lineRule="auto"/>
            </w:pPr>
            <w:r w:rsidRPr="00684D3F">
              <w:t>Platforma powinna informować wykładowców o poziomie dostępności plików zamieszczanych przez nich w ramach kursów w samym interfejsie kursu (poziomy dostępności powinny być wyrażone w procentach).</w:t>
            </w:r>
            <w:r w:rsidRPr="00DC2DB7">
              <w:t>Platforma powinna dostarczać wykładowcom informację zwrotną dotyczącą umieszczonych w kursie materiałów dydaktycznych, która ułatwi im zwiększenie poziomu dostępności tych materiałów</w:t>
            </w:r>
            <w:r>
              <w:t xml:space="preserve"> oraz dostarczać wskazówek, pomagających wykładowcom rozwiązać potencjalne zidentyfikowane problemy z dostępnością materiałów w kursie (poprawa tekstu z niewystarczającym kontrastem, dodawanie opisów dla obrazów, dodawanie nagłówków do dokumentu i tabel, itd.).</w:t>
            </w:r>
          </w:p>
        </w:tc>
        <w:tc>
          <w:tcPr>
            <w:tcW w:w="2005" w:type="dxa"/>
            <w:vAlign w:val="center"/>
          </w:tcPr>
          <w:p w14:paraId="5259B8A8" w14:textId="04DBC132" w:rsidR="008E3486" w:rsidRPr="00050829" w:rsidRDefault="008E3486" w:rsidP="008E3486">
            <w:pPr>
              <w:spacing w:after="0" w:line="240" w:lineRule="auto"/>
              <w:jc w:val="center"/>
              <w:rPr>
                <w:rFonts w:ascii="Calibri" w:eastAsia="Times New Roman" w:hAnsi="Calibri" w:cs="Calibri"/>
                <w:b/>
                <w:bCs/>
                <w:lang w:eastAsia="pl-PL"/>
              </w:rPr>
            </w:pPr>
            <w:r w:rsidRPr="00050829">
              <w:rPr>
                <w:rFonts w:ascii="Calibri" w:eastAsia="Times New Roman" w:hAnsi="Calibri" w:cs="Calibri"/>
                <w:b/>
                <w:bCs/>
                <w:lang w:eastAsia="pl-PL"/>
              </w:rPr>
              <w:t>D</w:t>
            </w:r>
          </w:p>
        </w:tc>
      </w:tr>
      <w:tr w:rsidR="008E3486" w:rsidRPr="00C172C9" w14:paraId="51D2362B" w14:textId="77777777" w:rsidTr="434064AB">
        <w:tc>
          <w:tcPr>
            <w:tcW w:w="1320" w:type="dxa"/>
            <w:shd w:val="clear" w:color="auto" w:fill="auto"/>
            <w:vAlign w:val="bottom"/>
          </w:tcPr>
          <w:p w14:paraId="3C7D425F" w14:textId="77777777" w:rsidR="008E3486" w:rsidRPr="00996CFE"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C6800D8" w14:textId="3848174F" w:rsidR="008E3486" w:rsidRPr="00DC2DB7" w:rsidRDefault="008E3486" w:rsidP="008E3486">
            <w:pPr>
              <w:spacing w:after="0" w:line="240" w:lineRule="auto"/>
              <w:rPr>
                <w:rFonts w:ascii="Calibri" w:eastAsia="Times New Roman" w:hAnsi="Calibri" w:cs="Calibri"/>
                <w:bCs/>
                <w:lang w:eastAsia="pl-PL"/>
              </w:rPr>
            </w:pPr>
            <w:r w:rsidRPr="00DC2DB7">
              <w:t xml:space="preserve">Platforma powinna </w:t>
            </w:r>
            <w:r w:rsidRPr="00DC2DB7">
              <w:rPr>
                <w:rFonts w:ascii="Calibri" w:eastAsia="Times New Roman" w:hAnsi="Calibri" w:cs="Calibri"/>
                <w:bCs/>
                <w:lang w:eastAsia="pl-PL"/>
              </w:rPr>
              <w:t>umożliwiać generowanie raportów dotyczących dostępności materiałów, tak, aby</w:t>
            </w:r>
            <w:r>
              <w:rPr>
                <w:rFonts w:ascii="Calibri" w:eastAsia="Times New Roman" w:hAnsi="Calibri" w:cs="Calibri"/>
                <w:bCs/>
                <w:lang w:eastAsia="pl-PL"/>
              </w:rPr>
              <w:t xml:space="preserve"> </w:t>
            </w:r>
            <w:r w:rsidRPr="00DC2DB7">
              <w:rPr>
                <w:rFonts w:ascii="Calibri" w:eastAsia="Times New Roman" w:hAnsi="Calibri" w:cs="Calibri"/>
                <w:bCs/>
                <w:lang w:eastAsia="pl-PL"/>
              </w:rPr>
              <w:t>administratorzy mogli monitorować poziom dostępności materiałów na platformie na szczeblu całej uczelni i śledzić postępy w tym zakresie.</w:t>
            </w:r>
            <w:r>
              <w:rPr>
                <w:rFonts w:ascii="Calibri" w:eastAsia="Times New Roman" w:hAnsi="Calibri" w:cs="Calibri"/>
                <w:bCs/>
                <w:lang w:eastAsia="pl-PL"/>
              </w:rPr>
              <w:t xml:space="preserve"> </w:t>
            </w:r>
            <w:r>
              <w:t>A</w:t>
            </w:r>
            <w:r w:rsidRPr="00DC2DB7">
              <w:t>dministrato</w:t>
            </w:r>
            <w:r>
              <w:t xml:space="preserve">r </w:t>
            </w:r>
            <w:r>
              <w:lastRenderedPageBreak/>
              <w:t xml:space="preserve">ma możliwość </w:t>
            </w:r>
            <w:r w:rsidRPr="00DC2DB7">
              <w:t>generowani</w:t>
            </w:r>
            <w:r>
              <w:t>a</w:t>
            </w:r>
            <w:r w:rsidRPr="00DC2DB7">
              <w:t xml:space="preserve"> raportów dotyczących dostępności materiałów</w:t>
            </w:r>
            <w:r>
              <w:t xml:space="preserve"> także</w:t>
            </w:r>
            <w:r w:rsidRPr="00DC2DB7">
              <w:t xml:space="preserve"> na </w:t>
            </w:r>
            <w:r>
              <w:t xml:space="preserve">pojedynczym kursie oraz na </w:t>
            </w:r>
            <w:r w:rsidRPr="00DC2DB7">
              <w:t>poziomie wszystkich kursów (np. z podziałem na typy wykrytych problemów).</w:t>
            </w:r>
          </w:p>
        </w:tc>
        <w:tc>
          <w:tcPr>
            <w:tcW w:w="2005" w:type="dxa"/>
            <w:vAlign w:val="center"/>
          </w:tcPr>
          <w:p w14:paraId="2CF51924" w14:textId="0C6DE3E3" w:rsidR="008E3486" w:rsidRPr="00A066FA" w:rsidRDefault="008E3486" w:rsidP="008E3486">
            <w:pPr>
              <w:spacing w:after="0" w:line="240" w:lineRule="auto"/>
              <w:jc w:val="center"/>
              <w:rPr>
                <w:rFonts w:ascii="Calibri" w:eastAsia="Times New Roman" w:hAnsi="Calibri" w:cs="Calibri"/>
                <w:b/>
                <w:bCs/>
                <w:lang w:eastAsia="pl-PL"/>
              </w:rPr>
            </w:pPr>
            <w:r w:rsidRPr="00A066FA">
              <w:rPr>
                <w:rFonts w:ascii="Calibri" w:eastAsia="Times New Roman" w:hAnsi="Calibri" w:cs="Calibri"/>
                <w:b/>
                <w:bCs/>
                <w:lang w:eastAsia="pl-PL"/>
              </w:rPr>
              <w:lastRenderedPageBreak/>
              <w:t>D</w:t>
            </w:r>
          </w:p>
        </w:tc>
      </w:tr>
      <w:tr w:rsidR="008E3486" w:rsidRPr="00C172C9" w14:paraId="20F4F630" w14:textId="77777777" w:rsidTr="434064AB">
        <w:tc>
          <w:tcPr>
            <w:tcW w:w="1320" w:type="dxa"/>
            <w:shd w:val="clear" w:color="auto" w:fill="auto"/>
            <w:vAlign w:val="bottom"/>
          </w:tcPr>
          <w:p w14:paraId="68A83A3F" w14:textId="77777777" w:rsidR="008E3486" w:rsidRPr="00996CFE"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tcPr>
          <w:p w14:paraId="18CF6831" w14:textId="213CEEE6" w:rsidR="008E3486" w:rsidRPr="00DC2DB7" w:rsidRDefault="008E3486" w:rsidP="008E3486">
            <w:pPr>
              <w:spacing w:after="0" w:line="240" w:lineRule="auto"/>
            </w:pPr>
            <w:r w:rsidRPr="00DC2DB7">
              <w:t>Funkcje umożliwiające zwiększanie dostępności treści są wbudowane w rozwiązanie i uwzględniane przy wydawaniu</w:t>
            </w:r>
            <w:r>
              <w:t xml:space="preserve"> </w:t>
            </w:r>
            <w:r w:rsidRPr="00DC2DB7">
              <w:t xml:space="preserve">nowych wersji </w:t>
            </w:r>
            <w:r>
              <w:t>oprogramowania LMS</w:t>
            </w:r>
            <w:r w:rsidRPr="00DC2DB7">
              <w:t>.</w:t>
            </w:r>
          </w:p>
        </w:tc>
        <w:tc>
          <w:tcPr>
            <w:tcW w:w="2005" w:type="dxa"/>
            <w:vAlign w:val="center"/>
          </w:tcPr>
          <w:p w14:paraId="67DCE974" w14:textId="1457D6C5" w:rsidR="008E3486" w:rsidRPr="00D36484" w:rsidRDefault="008E3486" w:rsidP="008E3486">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8E3486" w:rsidRPr="0054219A" w14:paraId="4BA3DD75" w14:textId="230CAAD0" w:rsidTr="434064AB">
        <w:tc>
          <w:tcPr>
            <w:tcW w:w="15340" w:type="dxa"/>
            <w:gridSpan w:val="3"/>
            <w:shd w:val="clear" w:color="auto" w:fill="BFBFBF" w:themeFill="background1" w:themeFillShade="BF"/>
            <w:vAlign w:val="bottom"/>
            <w:hideMark/>
          </w:tcPr>
          <w:p w14:paraId="3801AF6D" w14:textId="342C8843" w:rsidR="008E3486" w:rsidRPr="0054219A" w:rsidRDefault="008E3486" w:rsidP="008E3486">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t>TESTY, OCENY, ANKIETY, OSIĄGNIĘCIA</w:t>
            </w:r>
          </w:p>
        </w:tc>
      </w:tr>
      <w:tr w:rsidR="008E3486" w:rsidRPr="0054219A" w14:paraId="650383FA" w14:textId="54BF2DE8" w:rsidTr="434064AB">
        <w:tc>
          <w:tcPr>
            <w:tcW w:w="15340" w:type="dxa"/>
            <w:gridSpan w:val="3"/>
            <w:shd w:val="clear" w:color="auto" w:fill="auto"/>
            <w:vAlign w:val="center"/>
            <w:hideMark/>
          </w:tcPr>
          <w:p w14:paraId="45510F06" w14:textId="6C3DCC8F" w:rsidR="008E3486" w:rsidRPr="0054219A" w:rsidDel="00A10162" w:rsidRDefault="008E3486" w:rsidP="008E3486">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GRYWALIZACJA</w:t>
            </w:r>
          </w:p>
        </w:tc>
      </w:tr>
      <w:tr w:rsidR="008E3486" w:rsidRPr="0054219A" w14:paraId="5BEA082D" w14:textId="182BCEA0" w:rsidTr="434064AB">
        <w:tc>
          <w:tcPr>
            <w:tcW w:w="1320" w:type="dxa"/>
            <w:vMerge w:val="restart"/>
            <w:shd w:val="clear" w:color="auto" w:fill="auto"/>
            <w:noWrap/>
            <w:vAlign w:val="center"/>
            <w:hideMark/>
          </w:tcPr>
          <w:p w14:paraId="52EAE9FB"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191F2C0F" w14:textId="00E899D8" w:rsidR="008E3486" w:rsidRPr="0054219A" w:rsidRDefault="00A066FA" w:rsidP="008E3486">
            <w:pPr>
              <w:spacing w:after="0" w:line="240" w:lineRule="auto"/>
              <w:rPr>
                <w:rFonts w:ascii="Calibri" w:eastAsia="Times New Roman" w:hAnsi="Calibri" w:cs="Calibri"/>
                <w:lang w:eastAsia="pl-PL"/>
              </w:rPr>
            </w:pPr>
            <w:r w:rsidRPr="00A066FA">
              <w:rPr>
                <w:rFonts w:ascii="Calibri" w:eastAsia="Times New Roman" w:hAnsi="Calibri" w:cs="Calibri"/>
                <w:lang w:eastAsia="pl-PL"/>
              </w:rPr>
              <w:t>Platforma zapewnia wykorzystanie mechanizmów grywalizacji, w tym pozwala na tworzenia i nadawanie odznak/nagród/certyfikatów w oparciu o zestaw kryteriów. Uprawniony użytkownik musi posiadać możliwość konfiguracji mechanizmu grywalizacji dla szkolenia/kursu; w tym:</w:t>
            </w:r>
          </w:p>
        </w:tc>
        <w:tc>
          <w:tcPr>
            <w:tcW w:w="2005" w:type="dxa"/>
            <w:vMerge w:val="restart"/>
            <w:vAlign w:val="center"/>
          </w:tcPr>
          <w:p w14:paraId="63A287CB" w14:textId="6770E120" w:rsidR="008E3486" w:rsidRPr="005F5D37" w:rsidRDefault="008E3486" w:rsidP="008E3486">
            <w:pPr>
              <w:spacing w:after="0" w:line="240" w:lineRule="auto"/>
              <w:jc w:val="center"/>
              <w:rPr>
                <w:rFonts w:ascii="Calibri" w:eastAsia="Times New Roman" w:hAnsi="Calibri" w:cs="Calibri"/>
                <w:b/>
                <w:highlight w:val="cyan"/>
                <w:lang w:eastAsia="pl-PL"/>
              </w:rPr>
            </w:pPr>
            <w:r w:rsidRPr="00A066FA">
              <w:rPr>
                <w:rFonts w:ascii="Calibri" w:eastAsia="Times New Roman" w:hAnsi="Calibri" w:cs="Calibri"/>
                <w:b/>
                <w:lang w:eastAsia="pl-PL"/>
              </w:rPr>
              <w:t>D</w:t>
            </w:r>
          </w:p>
        </w:tc>
      </w:tr>
      <w:tr w:rsidR="008E3486" w:rsidRPr="0054219A" w14:paraId="4534A290" w14:textId="27C9A90A" w:rsidTr="434064AB">
        <w:tc>
          <w:tcPr>
            <w:tcW w:w="1320" w:type="dxa"/>
            <w:vMerge/>
            <w:vAlign w:val="center"/>
            <w:hideMark/>
          </w:tcPr>
          <w:p w14:paraId="3C488030"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446A831C" w14:textId="53862815" w:rsidR="008E3486" w:rsidRPr="00996CFE" w:rsidRDefault="008E3486" w:rsidP="008E3486">
            <w:pPr>
              <w:pStyle w:val="Akapitzlist"/>
              <w:numPr>
                <w:ilvl w:val="0"/>
                <w:numId w:val="10"/>
              </w:numPr>
              <w:spacing w:after="0" w:line="240" w:lineRule="auto"/>
              <w:rPr>
                <w:rFonts w:ascii="Calibri" w:eastAsia="Times New Roman" w:hAnsi="Calibri" w:cs="Calibri"/>
                <w:iCs/>
                <w:lang w:eastAsia="pl-PL"/>
              </w:rPr>
            </w:pPr>
            <w:r w:rsidRPr="00996CFE">
              <w:rPr>
                <w:rFonts w:ascii="Calibri" w:eastAsia="Times New Roman" w:hAnsi="Calibri" w:cs="Calibri"/>
                <w:iCs/>
                <w:lang w:eastAsia="pl-PL"/>
              </w:rPr>
              <w:t>Ustawić symbol graficzny odznaki jaką uzyska użytkownik po zdaniu kursu,</w:t>
            </w:r>
          </w:p>
        </w:tc>
        <w:tc>
          <w:tcPr>
            <w:tcW w:w="2005" w:type="dxa"/>
            <w:vMerge/>
            <w:vAlign w:val="center"/>
          </w:tcPr>
          <w:p w14:paraId="7E66B1F5" w14:textId="54E5F2B0"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3B3DE171" w14:textId="15F309FA" w:rsidTr="434064AB">
        <w:tc>
          <w:tcPr>
            <w:tcW w:w="1320" w:type="dxa"/>
            <w:vMerge/>
            <w:vAlign w:val="center"/>
            <w:hideMark/>
          </w:tcPr>
          <w:p w14:paraId="0F4D3C8A"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211845E3" w14:textId="1B9E5BC7" w:rsidR="008E3486" w:rsidRPr="00996CFE" w:rsidRDefault="008E3486" w:rsidP="008E3486">
            <w:pPr>
              <w:pStyle w:val="Akapitzlist"/>
              <w:numPr>
                <w:ilvl w:val="0"/>
                <w:numId w:val="10"/>
              </w:numPr>
              <w:spacing w:after="0" w:line="240" w:lineRule="auto"/>
              <w:rPr>
                <w:rFonts w:ascii="Calibri" w:eastAsia="Times New Roman" w:hAnsi="Calibri" w:cs="Calibri"/>
                <w:iCs/>
                <w:lang w:eastAsia="pl-PL"/>
              </w:rPr>
            </w:pPr>
            <w:r w:rsidRPr="00996CFE">
              <w:rPr>
                <w:rFonts w:ascii="Calibri" w:eastAsia="Times New Roman" w:hAnsi="Calibri" w:cs="Calibri"/>
                <w:iCs/>
                <w:lang w:eastAsia="pl-PL"/>
              </w:rPr>
              <w:t>Ustawić liczbę uzyskanych punktów,</w:t>
            </w:r>
          </w:p>
        </w:tc>
        <w:tc>
          <w:tcPr>
            <w:tcW w:w="2005" w:type="dxa"/>
            <w:vMerge/>
            <w:vAlign w:val="center"/>
          </w:tcPr>
          <w:p w14:paraId="27D269E7" w14:textId="4BC70A52"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647BE29C" w14:textId="626A397C" w:rsidTr="434064AB">
        <w:tc>
          <w:tcPr>
            <w:tcW w:w="1320" w:type="dxa"/>
            <w:vMerge/>
            <w:vAlign w:val="center"/>
            <w:hideMark/>
          </w:tcPr>
          <w:p w14:paraId="4FFE8CEF"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73718157" w14:textId="6817AEE9" w:rsidR="008E3486" w:rsidRPr="00996CFE" w:rsidRDefault="008E3486" w:rsidP="008E3486">
            <w:pPr>
              <w:pStyle w:val="Akapitzlist"/>
              <w:numPr>
                <w:ilvl w:val="0"/>
                <w:numId w:val="10"/>
              </w:numPr>
              <w:spacing w:after="0" w:line="240" w:lineRule="auto"/>
              <w:rPr>
                <w:rFonts w:ascii="Calibri" w:eastAsia="Times New Roman" w:hAnsi="Calibri" w:cs="Calibri"/>
                <w:iCs/>
                <w:lang w:eastAsia="pl-PL"/>
              </w:rPr>
            </w:pPr>
            <w:r w:rsidRPr="00996CFE">
              <w:rPr>
                <w:rFonts w:ascii="Calibri" w:eastAsia="Times New Roman" w:hAnsi="Calibri" w:cs="Calibri"/>
                <w:iCs/>
                <w:lang w:eastAsia="pl-PL"/>
              </w:rPr>
              <w:t>Wprowadzić treść powiadomienia jaką uzyska użytkownik po uzyskaniu odznaki.</w:t>
            </w:r>
          </w:p>
        </w:tc>
        <w:tc>
          <w:tcPr>
            <w:tcW w:w="2005" w:type="dxa"/>
            <w:vMerge/>
            <w:vAlign w:val="center"/>
          </w:tcPr>
          <w:p w14:paraId="202C2D2E" w14:textId="237CC42C"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3F1C5454" w14:textId="4423202D" w:rsidTr="434064AB">
        <w:tc>
          <w:tcPr>
            <w:tcW w:w="1320" w:type="dxa"/>
            <w:vMerge/>
            <w:vAlign w:val="center"/>
            <w:hideMark/>
          </w:tcPr>
          <w:p w14:paraId="7FB16C2F"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54904E65" w14:textId="4666C69F" w:rsidR="008E3486" w:rsidRPr="00A066FA" w:rsidRDefault="008E3486" w:rsidP="00A066FA">
            <w:pPr>
              <w:spacing w:after="0" w:line="240" w:lineRule="auto"/>
              <w:rPr>
                <w:rFonts w:ascii="Calibri" w:eastAsia="Times New Roman" w:hAnsi="Calibri" w:cs="Calibri"/>
                <w:iCs/>
                <w:lang w:eastAsia="pl-PL"/>
              </w:rPr>
            </w:pPr>
            <w:r w:rsidRPr="00A066FA">
              <w:rPr>
                <w:rFonts w:ascii="Calibri" w:eastAsia="Times New Roman" w:hAnsi="Calibri" w:cs="Calibri"/>
                <w:iCs/>
                <w:lang w:eastAsia="pl-PL"/>
              </w:rPr>
              <w:t>Dla oznak/nagród otrzymywanych za określoną liczbę działań na platformie np. zdanie wielu kursów administrator definiuje – wartości liczbowe – np. zdanie 10 szkoleń e-learning oraz definiuje liczbę uzyskanych punktów. Odznaki/nagrody posiadają domyślnie zdefiniowane poziomy, np. 3 poziomy: złoty, srebrny i brązowy</w:t>
            </w:r>
          </w:p>
        </w:tc>
        <w:tc>
          <w:tcPr>
            <w:tcW w:w="2005" w:type="dxa"/>
            <w:vMerge/>
            <w:vAlign w:val="center"/>
          </w:tcPr>
          <w:p w14:paraId="129641C8" w14:textId="113158C0"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459B8EF2" w14:textId="7754B3DC" w:rsidTr="434064AB">
        <w:tc>
          <w:tcPr>
            <w:tcW w:w="1320" w:type="dxa"/>
            <w:vMerge/>
            <w:vAlign w:val="center"/>
            <w:hideMark/>
          </w:tcPr>
          <w:p w14:paraId="76853F85"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70E2BDE3" w14:textId="6FDE983A" w:rsidR="008E3486" w:rsidRPr="00A066FA" w:rsidRDefault="008E3486" w:rsidP="00A066FA">
            <w:pPr>
              <w:spacing w:after="0" w:line="240" w:lineRule="auto"/>
              <w:rPr>
                <w:rFonts w:ascii="Calibri" w:eastAsia="Times New Roman" w:hAnsi="Calibri" w:cs="Calibri"/>
                <w:iCs/>
                <w:lang w:eastAsia="pl-PL"/>
              </w:rPr>
            </w:pPr>
            <w:r w:rsidRPr="00A066FA">
              <w:rPr>
                <w:rFonts w:ascii="Calibri" w:eastAsia="Times New Roman" w:hAnsi="Calibri" w:cs="Calibri"/>
                <w:iCs/>
                <w:lang w:eastAsia="pl-PL"/>
              </w:rPr>
              <w:t>Dla każdego poziomu administrator definiuje wartości liczbowe, np. zdanie 10 kursów e-learning dla poziomu podstawowego, 20 dla brązowego, 30 dla srebrnego, 50 dla złotego,</w:t>
            </w:r>
          </w:p>
        </w:tc>
        <w:tc>
          <w:tcPr>
            <w:tcW w:w="2005" w:type="dxa"/>
            <w:vMerge/>
            <w:vAlign w:val="center"/>
          </w:tcPr>
          <w:p w14:paraId="078502E0" w14:textId="3844FCD7"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1FE42EB3" w14:textId="3DA54B41" w:rsidTr="434064AB">
        <w:tc>
          <w:tcPr>
            <w:tcW w:w="1320" w:type="dxa"/>
            <w:vMerge/>
            <w:vAlign w:val="center"/>
            <w:hideMark/>
          </w:tcPr>
          <w:p w14:paraId="7BC7BFE3"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39196FD6" w14:textId="11710F8E" w:rsidR="008E3486" w:rsidRPr="00A066FA" w:rsidRDefault="008E3486" w:rsidP="00A066FA">
            <w:pPr>
              <w:spacing w:after="0" w:line="240" w:lineRule="auto"/>
              <w:rPr>
                <w:rFonts w:ascii="Calibri" w:eastAsia="Times New Roman" w:hAnsi="Calibri" w:cs="Calibri"/>
                <w:iCs/>
                <w:lang w:eastAsia="pl-PL"/>
              </w:rPr>
            </w:pPr>
            <w:r w:rsidRPr="00A066FA">
              <w:rPr>
                <w:rFonts w:ascii="Calibri" w:eastAsia="Times New Roman" w:hAnsi="Calibri" w:cs="Calibri"/>
                <w:iCs/>
                <w:lang w:eastAsia="pl-PL"/>
              </w:rPr>
              <w:t>Dla oznak określonych jako definiowane przez administratora – daną odznakę/nagrodę tworzy administrator – wybierając ikonę odznaki/nagrody oraz liczbę uzyskanych punktów, np. w szkoleniu BHP administrator przypisuje odznakę/nagrodę za zdanie szkolenia – wprowadza ikonę odznaki/nagrody, liczbę punktów oraz treść powiadomienia za uzyskanie odznaki/nagrody.</w:t>
            </w:r>
          </w:p>
        </w:tc>
        <w:tc>
          <w:tcPr>
            <w:tcW w:w="2005" w:type="dxa"/>
            <w:vMerge/>
            <w:vAlign w:val="center"/>
          </w:tcPr>
          <w:p w14:paraId="0944D88E" w14:textId="1CED2B9D"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2A19000B" w14:textId="5A04D18B" w:rsidTr="434064AB">
        <w:tc>
          <w:tcPr>
            <w:tcW w:w="15340" w:type="dxa"/>
            <w:gridSpan w:val="3"/>
            <w:shd w:val="clear" w:color="auto" w:fill="auto"/>
            <w:vAlign w:val="center"/>
            <w:hideMark/>
          </w:tcPr>
          <w:p w14:paraId="05E79DBD" w14:textId="30A09FCE" w:rsidR="008E3486" w:rsidRPr="0054219A" w:rsidRDefault="008E3486" w:rsidP="008E3486">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ANKIETY</w:t>
            </w:r>
          </w:p>
        </w:tc>
      </w:tr>
      <w:tr w:rsidR="008E3486" w:rsidRPr="0054219A" w14:paraId="31456ADD" w14:textId="21D51301" w:rsidTr="434064AB">
        <w:tc>
          <w:tcPr>
            <w:tcW w:w="1320" w:type="dxa"/>
            <w:shd w:val="clear" w:color="auto" w:fill="auto"/>
            <w:noWrap/>
            <w:vAlign w:val="center"/>
            <w:hideMark/>
          </w:tcPr>
          <w:p w14:paraId="0E30140E" w14:textId="77777777" w:rsidR="008E3486" w:rsidRPr="00D175B2"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D175B2">
              <w:rPr>
                <w:rFonts w:ascii="Calibri" w:eastAsia="Times New Roman" w:hAnsi="Calibri" w:cs="Calibri"/>
                <w:lang w:eastAsia="pl-PL"/>
              </w:rPr>
              <w:t> </w:t>
            </w:r>
          </w:p>
        </w:tc>
        <w:tc>
          <w:tcPr>
            <w:tcW w:w="12015" w:type="dxa"/>
            <w:shd w:val="clear" w:color="auto" w:fill="auto"/>
            <w:vAlign w:val="bottom"/>
            <w:hideMark/>
          </w:tcPr>
          <w:p w14:paraId="657E1701" w14:textId="656CB069" w:rsidR="008E3486" w:rsidRPr="00D175B2" w:rsidRDefault="008E3486" w:rsidP="008E3486">
            <w:pPr>
              <w:spacing w:after="0" w:line="240" w:lineRule="auto"/>
              <w:rPr>
                <w:rFonts w:ascii="Calibri" w:eastAsia="Times New Roman" w:hAnsi="Calibri" w:cs="Calibri"/>
                <w:lang w:eastAsia="pl-PL"/>
              </w:rPr>
            </w:pPr>
            <w:r w:rsidRPr="00D175B2">
              <w:rPr>
                <w:rFonts w:ascii="Calibri" w:eastAsia="Times New Roman" w:hAnsi="Calibri" w:cs="Calibri"/>
                <w:lang w:eastAsia="pl-PL"/>
              </w:rPr>
              <w:t xml:space="preserve">Platforma umożliwia przygotowanie ankiet, które mogą być udostępnione uczestnikom </w:t>
            </w:r>
            <w:r>
              <w:rPr>
                <w:rFonts w:ascii="Calibri" w:eastAsia="Times New Roman" w:hAnsi="Calibri" w:cs="Calibri"/>
                <w:lang w:eastAsia="pl-PL"/>
              </w:rPr>
              <w:t>zajęć/</w:t>
            </w:r>
            <w:r w:rsidRPr="00D175B2">
              <w:rPr>
                <w:rFonts w:ascii="Calibri" w:eastAsia="Times New Roman" w:hAnsi="Calibri" w:cs="Calibri"/>
                <w:lang w:eastAsia="pl-PL"/>
              </w:rPr>
              <w:t>kursów na platformie, są anonimowe i nie podlegają ocenie.</w:t>
            </w:r>
            <w:r>
              <w:rPr>
                <w:rFonts w:ascii="Calibri" w:eastAsia="Times New Roman" w:hAnsi="Calibri" w:cs="Calibri"/>
                <w:lang w:eastAsia="pl-PL"/>
              </w:rPr>
              <w:t xml:space="preserve"> An</w:t>
            </w:r>
            <w:r w:rsidRPr="00B54FC3">
              <w:rPr>
                <w:rFonts w:ascii="Calibri" w:eastAsia="Times New Roman" w:hAnsi="Calibri" w:cs="Calibri"/>
                <w:lang w:eastAsia="pl-PL"/>
              </w:rPr>
              <w:t xml:space="preserve">kiet </w:t>
            </w:r>
            <w:r>
              <w:rPr>
                <w:rFonts w:ascii="Calibri" w:eastAsia="Times New Roman" w:hAnsi="Calibri" w:cs="Calibri"/>
                <w:lang w:eastAsia="pl-PL"/>
              </w:rPr>
              <w:t xml:space="preserve">używać można </w:t>
            </w:r>
            <w:r w:rsidRPr="00B54FC3">
              <w:rPr>
                <w:rFonts w:ascii="Calibri" w:eastAsia="Times New Roman" w:hAnsi="Calibri" w:cs="Calibri"/>
                <w:lang w:eastAsia="pl-PL"/>
              </w:rPr>
              <w:t>do sprawdzania wiedzy studentów i ich postępów</w:t>
            </w:r>
            <w:r>
              <w:rPr>
                <w:rFonts w:ascii="Calibri" w:eastAsia="Times New Roman" w:hAnsi="Calibri" w:cs="Calibri"/>
                <w:lang w:eastAsia="pl-PL"/>
              </w:rPr>
              <w:t>.</w:t>
            </w:r>
          </w:p>
        </w:tc>
        <w:tc>
          <w:tcPr>
            <w:tcW w:w="2005" w:type="dxa"/>
            <w:shd w:val="clear" w:color="auto" w:fill="auto"/>
            <w:vAlign w:val="center"/>
          </w:tcPr>
          <w:p w14:paraId="0646BF0B" w14:textId="28D05B15" w:rsidR="008E3486" w:rsidRPr="00D175B2" w:rsidRDefault="008E3486" w:rsidP="008E3486">
            <w:pPr>
              <w:spacing w:after="0" w:line="240" w:lineRule="auto"/>
              <w:jc w:val="center"/>
              <w:rPr>
                <w:rFonts w:ascii="Calibri" w:eastAsia="Times New Roman" w:hAnsi="Calibri" w:cs="Calibri"/>
                <w:lang w:eastAsia="pl-PL"/>
              </w:rPr>
            </w:pPr>
            <w:r w:rsidRPr="00D175B2">
              <w:rPr>
                <w:rFonts w:ascii="Calibri" w:eastAsia="Times New Roman" w:hAnsi="Calibri" w:cs="Calibri"/>
                <w:b/>
                <w:bCs/>
                <w:lang w:eastAsia="pl-PL"/>
              </w:rPr>
              <w:t>S</w:t>
            </w:r>
          </w:p>
        </w:tc>
      </w:tr>
      <w:tr w:rsidR="008E3486" w:rsidRPr="0054219A" w14:paraId="48F21DFE" w14:textId="724472EE" w:rsidTr="434064AB">
        <w:tc>
          <w:tcPr>
            <w:tcW w:w="1320" w:type="dxa"/>
            <w:vMerge w:val="restart"/>
            <w:shd w:val="clear" w:color="auto" w:fill="auto"/>
            <w:noWrap/>
            <w:vAlign w:val="center"/>
            <w:hideMark/>
          </w:tcPr>
          <w:p w14:paraId="4F217088"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50E6FFDA" w14:textId="30E1D821" w:rsidR="008E3486" w:rsidRPr="0054219A" w:rsidRDefault="008E3486" w:rsidP="008E3486">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umożliwia tworzenie ankiet zawierających różnorodne pytania (w zależności od potrzeby utworzenia danej ankiety). Możliwe jest, na przykład, zastosowanie następujących pytań (między innymi):</w:t>
            </w:r>
          </w:p>
        </w:tc>
        <w:tc>
          <w:tcPr>
            <w:tcW w:w="2005" w:type="dxa"/>
            <w:vMerge w:val="restart"/>
            <w:vAlign w:val="center"/>
          </w:tcPr>
          <w:p w14:paraId="46FA0E5F" w14:textId="5F916B07" w:rsidR="008E3486" w:rsidRPr="00C37A07" w:rsidRDefault="008E3486" w:rsidP="008E3486">
            <w:pPr>
              <w:spacing w:after="0" w:line="240" w:lineRule="auto"/>
              <w:jc w:val="center"/>
              <w:rPr>
                <w:rFonts w:ascii="Calibri" w:eastAsia="Times New Roman" w:hAnsi="Calibri" w:cs="Calibri"/>
                <w:b/>
                <w:lang w:eastAsia="pl-PL"/>
              </w:rPr>
            </w:pPr>
            <w:r w:rsidRPr="00C37A07">
              <w:rPr>
                <w:rFonts w:ascii="Calibri" w:eastAsia="Times New Roman" w:hAnsi="Calibri" w:cs="Calibri"/>
                <w:b/>
                <w:lang w:eastAsia="pl-PL"/>
              </w:rPr>
              <w:t>S</w:t>
            </w:r>
          </w:p>
        </w:tc>
      </w:tr>
      <w:tr w:rsidR="008E3486" w:rsidRPr="0054219A" w14:paraId="23A8109B" w14:textId="728E8BC7" w:rsidTr="434064AB">
        <w:tc>
          <w:tcPr>
            <w:tcW w:w="1320" w:type="dxa"/>
            <w:vMerge/>
            <w:vAlign w:val="center"/>
            <w:hideMark/>
          </w:tcPr>
          <w:p w14:paraId="0B758446"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36603398" w14:textId="2C25C262"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jed</w:t>
            </w:r>
            <w:r>
              <w:rPr>
                <w:rFonts w:ascii="Calibri" w:eastAsia="Times New Roman" w:hAnsi="Calibri" w:cs="Calibri"/>
                <w:iCs/>
                <w:lang w:eastAsia="pl-PL"/>
              </w:rPr>
              <w:t>n</w:t>
            </w:r>
            <w:r w:rsidRPr="006C165C">
              <w:rPr>
                <w:rFonts w:ascii="Calibri" w:eastAsia="Times New Roman" w:hAnsi="Calibri" w:cs="Calibri"/>
                <w:iCs/>
                <w:lang w:eastAsia="pl-PL"/>
              </w:rPr>
              <w:t>a odpowiedź,</w:t>
            </w:r>
          </w:p>
        </w:tc>
        <w:tc>
          <w:tcPr>
            <w:tcW w:w="2005" w:type="dxa"/>
            <w:vMerge/>
            <w:vAlign w:val="center"/>
          </w:tcPr>
          <w:p w14:paraId="61954FB2" w14:textId="61B89983"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17D0AC6E" w14:textId="248EF01B" w:rsidTr="434064AB">
        <w:tc>
          <w:tcPr>
            <w:tcW w:w="1320" w:type="dxa"/>
            <w:vMerge/>
            <w:vAlign w:val="center"/>
            <w:hideMark/>
          </w:tcPr>
          <w:p w14:paraId="0191E19B"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54889BDF" w14:textId="543C2779"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wiele odpowiedzi,</w:t>
            </w:r>
          </w:p>
        </w:tc>
        <w:tc>
          <w:tcPr>
            <w:tcW w:w="2005" w:type="dxa"/>
            <w:vMerge/>
            <w:vAlign w:val="center"/>
          </w:tcPr>
          <w:p w14:paraId="1A9E0FBB" w14:textId="01E6141B"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774C7AA2" w14:textId="777297D2" w:rsidTr="434064AB">
        <w:tc>
          <w:tcPr>
            <w:tcW w:w="1320" w:type="dxa"/>
            <w:vMerge/>
            <w:vAlign w:val="center"/>
            <w:hideMark/>
          </w:tcPr>
          <w:p w14:paraId="3B73C4EA"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63560D63" w14:textId="5F77380F"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wielokrotny wybór,</w:t>
            </w:r>
          </w:p>
        </w:tc>
        <w:tc>
          <w:tcPr>
            <w:tcW w:w="2005" w:type="dxa"/>
            <w:vMerge/>
            <w:vAlign w:val="center"/>
          </w:tcPr>
          <w:p w14:paraId="02374F13" w14:textId="729DF74B"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7748C7E1" w14:textId="10BFE81B" w:rsidTr="434064AB">
        <w:tc>
          <w:tcPr>
            <w:tcW w:w="1320" w:type="dxa"/>
            <w:vMerge/>
            <w:vAlign w:val="center"/>
            <w:hideMark/>
          </w:tcPr>
          <w:p w14:paraId="4C0999BA"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275B5E98" w14:textId="6C85A5B2"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wypełnianie pustego pola</w:t>
            </w:r>
          </w:p>
        </w:tc>
        <w:tc>
          <w:tcPr>
            <w:tcW w:w="2005" w:type="dxa"/>
            <w:vMerge/>
            <w:vAlign w:val="center"/>
          </w:tcPr>
          <w:p w14:paraId="2D380018" w14:textId="3124EDE3"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6FC428FE" w14:textId="2E835490" w:rsidTr="434064AB">
        <w:tc>
          <w:tcPr>
            <w:tcW w:w="1320" w:type="dxa"/>
            <w:vMerge/>
            <w:vAlign w:val="center"/>
            <w:hideMark/>
          </w:tcPr>
          <w:p w14:paraId="3E28FAB3"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45267786" w14:textId="7E004B5C"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pytanie typu Prawda/Fałsz.</w:t>
            </w:r>
          </w:p>
        </w:tc>
        <w:tc>
          <w:tcPr>
            <w:tcW w:w="2005" w:type="dxa"/>
            <w:vMerge/>
            <w:vAlign w:val="center"/>
          </w:tcPr>
          <w:p w14:paraId="7F4FDCDE" w14:textId="70C6EEC2"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22FDA1A7" w14:textId="096D3485" w:rsidTr="434064AB">
        <w:tc>
          <w:tcPr>
            <w:tcW w:w="1320" w:type="dxa"/>
            <w:vMerge/>
            <w:vAlign w:val="center"/>
            <w:hideMark/>
          </w:tcPr>
          <w:p w14:paraId="536585E5"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78CE7223" w14:textId="32924D95" w:rsidR="008E3486" w:rsidRPr="0054219A" w:rsidRDefault="008E3486" w:rsidP="008E3486">
            <w:pPr>
              <w:pStyle w:val="Akapitzlist"/>
              <w:numPr>
                <w:ilvl w:val="0"/>
                <w:numId w:val="10"/>
              </w:numPr>
              <w:spacing w:after="0" w:line="240" w:lineRule="auto"/>
              <w:rPr>
                <w:rFonts w:ascii="Calibri" w:eastAsia="Times New Roman" w:hAnsi="Calibri" w:cs="Calibri"/>
                <w:i/>
                <w:iCs/>
                <w:lang w:eastAsia="pl-PL"/>
              </w:rPr>
            </w:pPr>
            <w:r w:rsidRPr="006C165C">
              <w:rPr>
                <w:rFonts w:ascii="Calibri" w:eastAsia="Times New Roman" w:hAnsi="Calibri" w:cs="Calibri"/>
                <w:iCs/>
                <w:lang w:eastAsia="pl-PL"/>
              </w:rPr>
              <w:t xml:space="preserve">udzielenie odpowiedzi na skali </w:t>
            </w:r>
            <w:proofErr w:type="spellStart"/>
            <w:r w:rsidRPr="006C165C">
              <w:rPr>
                <w:rFonts w:ascii="Calibri" w:eastAsia="Times New Roman" w:hAnsi="Calibri" w:cs="Calibri"/>
                <w:iCs/>
                <w:lang w:eastAsia="pl-PL"/>
              </w:rPr>
              <w:t>Likerta</w:t>
            </w:r>
            <w:proofErr w:type="spellEnd"/>
            <w:r w:rsidRPr="006C165C">
              <w:rPr>
                <w:rFonts w:ascii="Calibri" w:eastAsia="Times New Roman" w:hAnsi="Calibri" w:cs="Calibri"/>
                <w:iCs/>
                <w:lang w:eastAsia="pl-PL"/>
              </w:rPr>
              <w:t>.</w:t>
            </w:r>
          </w:p>
        </w:tc>
        <w:tc>
          <w:tcPr>
            <w:tcW w:w="2005" w:type="dxa"/>
            <w:vMerge/>
            <w:vAlign w:val="center"/>
          </w:tcPr>
          <w:p w14:paraId="3D849886" w14:textId="1AC28BC1"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0B6C9075" w14:textId="1521C342" w:rsidTr="434064AB">
        <w:tc>
          <w:tcPr>
            <w:tcW w:w="1320" w:type="dxa"/>
            <w:vMerge/>
            <w:vAlign w:val="center"/>
            <w:hideMark/>
          </w:tcPr>
          <w:p w14:paraId="772F3DBC"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6A604CBB" w14:textId="4982DA70" w:rsidR="008E3486" w:rsidRPr="0054219A" w:rsidRDefault="008E3486" w:rsidP="008E3486">
            <w:pPr>
              <w:pStyle w:val="Akapitzlist"/>
              <w:numPr>
                <w:ilvl w:val="0"/>
                <w:numId w:val="10"/>
              </w:numPr>
              <w:spacing w:after="0" w:line="240" w:lineRule="auto"/>
              <w:rPr>
                <w:rFonts w:ascii="Calibri" w:eastAsia="Times New Roman" w:hAnsi="Calibri" w:cs="Calibri"/>
                <w:i/>
                <w:iCs/>
                <w:lang w:eastAsia="pl-PL"/>
              </w:rPr>
            </w:pPr>
            <w:r w:rsidRPr="006C165C">
              <w:rPr>
                <w:rFonts w:ascii="Calibri" w:eastAsia="Times New Roman" w:hAnsi="Calibri" w:cs="Calibri"/>
                <w:iCs/>
                <w:lang w:eastAsia="pl-PL"/>
              </w:rPr>
              <w:t>pytanie matrycowe.</w:t>
            </w:r>
          </w:p>
        </w:tc>
        <w:tc>
          <w:tcPr>
            <w:tcW w:w="2005" w:type="dxa"/>
            <w:vMerge/>
            <w:vAlign w:val="center"/>
          </w:tcPr>
          <w:p w14:paraId="4B4C88D4" w14:textId="34782795"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2A76CE6F" w14:textId="07804B3E" w:rsidTr="434064AB">
        <w:tc>
          <w:tcPr>
            <w:tcW w:w="1320" w:type="dxa"/>
            <w:vMerge/>
            <w:vAlign w:val="center"/>
            <w:hideMark/>
          </w:tcPr>
          <w:p w14:paraId="5EEE88E8"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00071329" w14:textId="77777777" w:rsidR="008E3486" w:rsidRPr="0054219A" w:rsidRDefault="008E3486" w:rsidP="008E3486">
            <w:pPr>
              <w:spacing w:after="0" w:line="240" w:lineRule="auto"/>
              <w:rPr>
                <w:rFonts w:ascii="Calibri" w:eastAsia="Times New Roman" w:hAnsi="Calibri" w:cs="Calibri"/>
                <w:lang w:eastAsia="pl-PL"/>
              </w:rPr>
            </w:pPr>
            <w:r w:rsidRPr="0054219A">
              <w:rPr>
                <w:rFonts w:ascii="Calibri" w:eastAsia="Times New Roman" w:hAnsi="Calibri" w:cs="Calibri"/>
                <w:lang w:eastAsia="pl-PL"/>
              </w:rPr>
              <w:t>Pytania w ankiecie mogą być kategoryzowane, co umożliwia w późniejszym czasie łatwe ich wyszukiwanie w systemie.</w:t>
            </w:r>
          </w:p>
        </w:tc>
        <w:tc>
          <w:tcPr>
            <w:tcW w:w="2005" w:type="dxa"/>
            <w:vMerge/>
            <w:vAlign w:val="center"/>
          </w:tcPr>
          <w:p w14:paraId="5FD34949" w14:textId="00934903" w:rsidR="008E3486" w:rsidRPr="0054219A" w:rsidRDefault="008E3486" w:rsidP="008E3486">
            <w:pPr>
              <w:spacing w:after="0" w:line="240" w:lineRule="auto"/>
              <w:jc w:val="center"/>
              <w:rPr>
                <w:rFonts w:ascii="Calibri" w:eastAsia="Times New Roman" w:hAnsi="Calibri" w:cs="Calibri"/>
                <w:lang w:eastAsia="pl-PL"/>
              </w:rPr>
            </w:pPr>
          </w:p>
        </w:tc>
      </w:tr>
      <w:tr w:rsidR="008E3486" w:rsidRPr="0054219A" w14:paraId="384451AD" w14:textId="20D8CDDB" w:rsidTr="434064AB">
        <w:tc>
          <w:tcPr>
            <w:tcW w:w="1320" w:type="dxa"/>
            <w:vMerge/>
            <w:vAlign w:val="center"/>
            <w:hideMark/>
          </w:tcPr>
          <w:p w14:paraId="2ADA3731"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10842321" w14:textId="632D26FA" w:rsidR="008E3486" w:rsidRPr="0054219A" w:rsidRDefault="008E3486" w:rsidP="008E3486">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umożliwia definiowanie ustawień takiej ankiety, między innymi:</w:t>
            </w:r>
          </w:p>
        </w:tc>
        <w:tc>
          <w:tcPr>
            <w:tcW w:w="2005" w:type="dxa"/>
            <w:vMerge/>
            <w:vAlign w:val="center"/>
          </w:tcPr>
          <w:p w14:paraId="385E1437" w14:textId="2D64AF50" w:rsidR="008E3486" w:rsidRPr="0054219A" w:rsidRDefault="008E3486" w:rsidP="008E3486">
            <w:pPr>
              <w:spacing w:after="0" w:line="240" w:lineRule="auto"/>
              <w:jc w:val="center"/>
              <w:rPr>
                <w:rFonts w:ascii="Calibri" w:eastAsia="Times New Roman" w:hAnsi="Calibri" w:cs="Calibri"/>
                <w:lang w:eastAsia="pl-PL"/>
              </w:rPr>
            </w:pPr>
          </w:p>
        </w:tc>
      </w:tr>
      <w:tr w:rsidR="008E3486" w:rsidRPr="0054219A" w14:paraId="46E7E4BA" w14:textId="7C21F5CB" w:rsidTr="434064AB">
        <w:tc>
          <w:tcPr>
            <w:tcW w:w="1320" w:type="dxa"/>
            <w:vMerge/>
            <w:vAlign w:val="center"/>
            <w:hideMark/>
          </w:tcPr>
          <w:p w14:paraId="2FFE2587"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43F2710D" w14:textId="09874248"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losowa kolejność odpowiedzi na pytanie,</w:t>
            </w:r>
          </w:p>
        </w:tc>
        <w:tc>
          <w:tcPr>
            <w:tcW w:w="2005" w:type="dxa"/>
            <w:vMerge/>
            <w:vAlign w:val="center"/>
          </w:tcPr>
          <w:p w14:paraId="3DDF5845" w14:textId="0AA664E3"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57C7A9A0" w14:textId="28F12646" w:rsidTr="434064AB">
        <w:tc>
          <w:tcPr>
            <w:tcW w:w="1320" w:type="dxa"/>
            <w:vMerge/>
            <w:vAlign w:val="center"/>
            <w:hideMark/>
          </w:tcPr>
          <w:p w14:paraId="493E87B7"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7EE950A4" w14:textId="46F4A208"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czas trwania ankiety,</w:t>
            </w:r>
          </w:p>
        </w:tc>
        <w:tc>
          <w:tcPr>
            <w:tcW w:w="2005" w:type="dxa"/>
            <w:vMerge/>
            <w:vAlign w:val="center"/>
          </w:tcPr>
          <w:p w14:paraId="46562472" w14:textId="2C7908C2"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52668836" w14:textId="1102683B" w:rsidTr="434064AB">
        <w:tc>
          <w:tcPr>
            <w:tcW w:w="1320" w:type="dxa"/>
            <w:vMerge/>
            <w:vAlign w:val="center"/>
            <w:hideMark/>
          </w:tcPr>
          <w:p w14:paraId="21C33751"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592DF03F" w14:textId="41E3FDCA"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możliwość losowego wyboru pytań.</w:t>
            </w:r>
          </w:p>
        </w:tc>
        <w:tc>
          <w:tcPr>
            <w:tcW w:w="2005" w:type="dxa"/>
            <w:vMerge/>
            <w:vAlign w:val="center"/>
          </w:tcPr>
          <w:p w14:paraId="24654C18" w14:textId="3A51C3B8"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330555BB" w14:textId="4AD85FB3" w:rsidTr="434064AB">
        <w:tc>
          <w:tcPr>
            <w:tcW w:w="1320" w:type="dxa"/>
            <w:vMerge/>
            <w:vAlign w:val="center"/>
            <w:hideMark/>
          </w:tcPr>
          <w:p w14:paraId="42846BF7"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6D2EAF3B" w14:textId="74175423" w:rsidR="008E3486" w:rsidRPr="006C165C" w:rsidRDefault="008E3486" w:rsidP="008E3486">
            <w:pPr>
              <w:pStyle w:val="Akapitzlist"/>
              <w:numPr>
                <w:ilvl w:val="0"/>
                <w:numId w:val="10"/>
              </w:numPr>
              <w:spacing w:after="0" w:line="240" w:lineRule="auto"/>
              <w:rPr>
                <w:rFonts w:ascii="Calibri" w:eastAsia="Times New Roman" w:hAnsi="Calibri" w:cs="Calibri"/>
                <w:iCs/>
                <w:lang w:eastAsia="pl-PL"/>
              </w:rPr>
            </w:pPr>
            <w:r w:rsidRPr="006C165C">
              <w:rPr>
                <w:rFonts w:ascii="Calibri" w:eastAsia="Times New Roman" w:hAnsi="Calibri" w:cs="Calibri"/>
                <w:iCs/>
                <w:lang w:eastAsia="pl-PL"/>
              </w:rPr>
              <w:t>wszystkie pytania jednocześnie lub jedno pytanie na raz.</w:t>
            </w:r>
          </w:p>
        </w:tc>
        <w:tc>
          <w:tcPr>
            <w:tcW w:w="2005" w:type="dxa"/>
            <w:vMerge/>
            <w:vAlign w:val="center"/>
          </w:tcPr>
          <w:p w14:paraId="69DC2F6A" w14:textId="6DCE45BE" w:rsidR="008E3486" w:rsidRPr="0054219A" w:rsidRDefault="008E3486" w:rsidP="008E3486">
            <w:pPr>
              <w:spacing w:after="0" w:line="240" w:lineRule="auto"/>
              <w:jc w:val="center"/>
              <w:rPr>
                <w:rFonts w:ascii="Calibri" w:eastAsia="Times New Roman" w:hAnsi="Calibri" w:cs="Calibri"/>
                <w:i/>
                <w:iCs/>
                <w:lang w:eastAsia="pl-PL"/>
              </w:rPr>
            </w:pPr>
          </w:p>
        </w:tc>
      </w:tr>
      <w:tr w:rsidR="008E3486" w:rsidRPr="0054219A" w14:paraId="00C5405E" w14:textId="350FB9B8" w:rsidTr="434064AB">
        <w:tc>
          <w:tcPr>
            <w:tcW w:w="1320" w:type="dxa"/>
            <w:vMerge/>
            <w:vAlign w:val="center"/>
            <w:hideMark/>
          </w:tcPr>
          <w:p w14:paraId="6EB6C4F7" w14:textId="77777777" w:rsidR="008E3486" w:rsidRPr="0054219A" w:rsidRDefault="008E3486" w:rsidP="008E3486">
            <w:pPr>
              <w:spacing w:after="0" w:line="240" w:lineRule="auto"/>
              <w:rPr>
                <w:rFonts w:ascii="Calibri" w:eastAsia="Times New Roman" w:hAnsi="Calibri" w:cs="Calibri"/>
                <w:lang w:eastAsia="pl-PL"/>
              </w:rPr>
            </w:pPr>
          </w:p>
        </w:tc>
        <w:tc>
          <w:tcPr>
            <w:tcW w:w="12015" w:type="dxa"/>
            <w:shd w:val="clear" w:color="auto" w:fill="auto"/>
            <w:vAlign w:val="bottom"/>
            <w:hideMark/>
          </w:tcPr>
          <w:p w14:paraId="74AF365B" w14:textId="563D3F7A" w:rsidR="008E3486" w:rsidRPr="0054219A" w:rsidRDefault="008E3486" w:rsidP="008E3486">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umożliwia zdefiniowanie podobnych opcji, jak w przypadku testów egzaminacyjnych.</w:t>
            </w:r>
          </w:p>
        </w:tc>
        <w:tc>
          <w:tcPr>
            <w:tcW w:w="2005" w:type="dxa"/>
            <w:vMerge/>
            <w:vAlign w:val="center"/>
          </w:tcPr>
          <w:p w14:paraId="3754A8E0" w14:textId="1D566EBB" w:rsidR="008E3486" w:rsidRPr="0054219A" w:rsidRDefault="008E3486" w:rsidP="008E3486">
            <w:pPr>
              <w:spacing w:after="0" w:line="240" w:lineRule="auto"/>
              <w:jc w:val="center"/>
              <w:rPr>
                <w:rFonts w:ascii="Calibri" w:eastAsia="Times New Roman" w:hAnsi="Calibri" w:cs="Calibri"/>
                <w:lang w:eastAsia="pl-PL"/>
              </w:rPr>
            </w:pPr>
          </w:p>
        </w:tc>
      </w:tr>
      <w:tr w:rsidR="008E3486" w:rsidRPr="0054219A" w14:paraId="346FB16B" w14:textId="2C99E4B1" w:rsidTr="434064AB">
        <w:tc>
          <w:tcPr>
            <w:tcW w:w="13335" w:type="dxa"/>
            <w:gridSpan w:val="2"/>
            <w:shd w:val="clear" w:color="auto" w:fill="auto"/>
            <w:vAlign w:val="bottom"/>
            <w:hideMark/>
          </w:tcPr>
          <w:p w14:paraId="369605F7" w14:textId="357F8254" w:rsidR="008E3486" w:rsidRPr="0054219A" w:rsidRDefault="008E3486" w:rsidP="008E3486">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TESTY</w:t>
            </w:r>
            <w:r>
              <w:rPr>
                <w:rFonts w:ascii="Calibri" w:eastAsia="Times New Roman" w:hAnsi="Calibri" w:cs="Calibri"/>
                <w:b/>
                <w:bCs/>
                <w:lang w:eastAsia="pl-PL"/>
              </w:rPr>
              <w:t xml:space="preserve"> I ZADANIA</w:t>
            </w:r>
          </w:p>
        </w:tc>
        <w:tc>
          <w:tcPr>
            <w:tcW w:w="2005" w:type="dxa"/>
            <w:vAlign w:val="center"/>
          </w:tcPr>
          <w:p w14:paraId="26E71665" w14:textId="77777777" w:rsidR="008E3486" w:rsidRPr="0054219A" w:rsidRDefault="008E3486" w:rsidP="008E3486">
            <w:pPr>
              <w:spacing w:after="0" w:line="240" w:lineRule="auto"/>
              <w:jc w:val="center"/>
              <w:rPr>
                <w:rFonts w:ascii="Calibri" w:eastAsia="Times New Roman" w:hAnsi="Calibri" w:cs="Calibri"/>
                <w:b/>
                <w:bCs/>
                <w:lang w:eastAsia="pl-PL"/>
              </w:rPr>
            </w:pPr>
          </w:p>
        </w:tc>
      </w:tr>
      <w:tr w:rsidR="006769C8" w:rsidRPr="0054219A" w14:paraId="4F893280" w14:textId="77777777" w:rsidTr="434064AB">
        <w:tc>
          <w:tcPr>
            <w:tcW w:w="1320" w:type="dxa"/>
            <w:shd w:val="clear" w:color="auto" w:fill="auto"/>
            <w:noWrap/>
            <w:vAlign w:val="center"/>
          </w:tcPr>
          <w:p w14:paraId="6CCFA925" w14:textId="77777777" w:rsidR="006769C8" w:rsidRPr="0054219A" w:rsidRDefault="006769C8"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598D48B" w14:textId="35FC65BA" w:rsidR="006769C8" w:rsidRPr="006769C8" w:rsidRDefault="006769C8" w:rsidP="006769C8">
            <w:pPr>
              <w:rPr>
                <w:rFonts w:ascii="Calibri" w:hAnsi="Calibri" w:cs="Calibri"/>
                <w:color w:val="000000"/>
              </w:rPr>
            </w:pPr>
            <w:r>
              <w:rPr>
                <w:rFonts w:ascii="Calibri" w:hAnsi="Calibri" w:cs="Calibri"/>
                <w:color w:val="000000"/>
              </w:rPr>
              <w:t>Platforma LMS powinna umożliwiać wykładowcy (lub innej uprawnionej osobie z dostępem do przedmiotu/kursu na podstawie zdefiniowanej roli w kursie) na tworzenie/współtworzenie testów/egzaminów oraz zadań. W zależności od nadanych uprawnień za pomocą przypisanej roli wykładowcy w kursie powinna być także możliwość oceniania wymienionych elementów oceny studentów.</w:t>
            </w:r>
          </w:p>
        </w:tc>
        <w:tc>
          <w:tcPr>
            <w:tcW w:w="2005" w:type="dxa"/>
            <w:vAlign w:val="center"/>
          </w:tcPr>
          <w:p w14:paraId="031ECC1D" w14:textId="3AB34599" w:rsidR="006769C8" w:rsidRPr="00AA72B5" w:rsidRDefault="006769C8" w:rsidP="008E3486">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6769C8" w:rsidRPr="0054219A" w14:paraId="0B86D8B8" w14:textId="77777777" w:rsidTr="434064AB">
        <w:tc>
          <w:tcPr>
            <w:tcW w:w="1320" w:type="dxa"/>
            <w:shd w:val="clear" w:color="auto" w:fill="auto"/>
            <w:noWrap/>
            <w:vAlign w:val="center"/>
          </w:tcPr>
          <w:p w14:paraId="75A0578F"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34C0149" w14:textId="4653CA3A" w:rsidR="006769C8" w:rsidRPr="006F2127" w:rsidRDefault="006769C8" w:rsidP="006769C8">
            <w:pPr>
              <w:spacing w:after="0" w:line="240" w:lineRule="auto"/>
              <w:rPr>
                <w:rFonts w:ascii="Calibri" w:eastAsia="Times New Roman" w:hAnsi="Calibri" w:cs="Calibri"/>
                <w:lang w:eastAsia="pl-PL"/>
              </w:rPr>
            </w:pPr>
            <w:r>
              <w:rPr>
                <w:rFonts w:ascii="Calibri" w:hAnsi="Calibri" w:cs="Calibri"/>
                <w:color w:val="000000"/>
              </w:rPr>
              <w:t>Funkcjonalność tworzenia/edycji testów/egzaminów nie wymaga od autora znajomości jakiegokolwiek języka programowania (tworzenie testów opiera się na wbudowanych edytorach i kreatorach). </w:t>
            </w:r>
          </w:p>
        </w:tc>
        <w:tc>
          <w:tcPr>
            <w:tcW w:w="2005" w:type="dxa"/>
            <w:vAlign w:val="center"/>
          </w:tcPr>
          <w:p w14:paraId="35DA1C92" w14:textId="6FA6AA17" w:rsidR="006769C8" w:rsidRPr="006769C8" w:rsidRDefault="006769C8" w:rsidP="006769C8">
            <w:pPr>
              <w:spacing w:after="0" w:line="240" w:lineRule="auto"/>
              <w:jc w:val="center"/>
              <w:rPr>
                <w:rFonts w:ascii="Calibri" w:eastAsia="Times New Roman" w:hAnsi="Calibri" w:cs="Calibri"/>
                <w:b/>
                <w:bCs/>
                <w:highlight w:val="cyan"/>
                <w:lang w:eastAsia="pl-PL"/>
              </w:rPr>
            </w:pPr>
            <w:r w:rsidRPr="006769C8">
              <w:rPr>
                <w:rFonts w:ascii="Calibri" w:hAnsi="Calibri" w:cs="Calibri"/>
                <w:b/>
                <w:bCs/>
                <w:color w:val="000000"/>
              </w:rPr>
              <w:t>S</w:t>
            </w:r>
          </w:p>
        </w:tc>
      </w:tr>
      <w:tr w:rsidR="006769C8" w:rsidRPr="0054219A" w14:paraId="2EAB1F70" w14:textId="77777777" w:rsidTr="434064AB">
        <w:tc>
          <w:tcPr>
            <w:tcW w:w="1320" w:type="dxa"/>
            <w:shd w:val="clear" w:color="auto" w:fill="auto"/>
            <w:noWrap/>
            <w:vAlign w:val="center"/>
          </w:tcPr>
          <w:p w14:paraId="4906CB6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4B672A8" w14:textId="67A25A87" w:rsidR="006769C8" w:rsidRPr="00D87334" w:rsidRDefault="006769C8" w:rsidP="006769C8">
            <w:pPr>
              <w:spacing w:after="0" w:line="240" w:lineRule="auto"/>
              <w:rPr>
                <w:rFonts w:ascii="Calibri" w:eastAsia="Times New Roman" w:hAnsi="Calibri" w:cs="Calibri"/>
                <w:lang w:eastAsia="pl-PL"/>
              </w:rPr>
            </w:pPr>
            <w:r>
              <w:rPr>
                <w:rFonts w:ascii="Calibri" w:hAnsi="Calibri" w:cs="Calibri"/>
                <w:color w:val="000000"/>
              </w:rPr>
              <w:t>W testach/egzaminach wykładowca ma możliwość tworzenia różnego rodzaju pytań zamkniętych i otwartych w tym co najmniej: wielokrotny wybór, prawda/fałsz, dopasowanie (przyporządkowanie), krótka odpowiedź, opracowanie, odpowiedź przy użyciu pliku, uporządkowanie kolejności, wypełnienia pustego pola. </w:t>
            </w:r>
          </w:p>
        </w:tc>
        <w:tc>
          <w:tcPr>
            <w:tcW w:w="2005" w:type="dxa"/>
            <w:vAlign w:val="center"/>
          </w:tcPr>
          <w:p w14:paraId="06596602" w14:textId="44348E50"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color w:val="000000"/>
              </w:rPr>
              <w:t>S</w:t>
            </w:r>
          </w:p>
        </w:tc>
      </w:tr>
      <w:tr w:rsidR="006769C8" w:rsidRPr="0054219A" w14:paraId="2959415A" w14:textId="77777777" w:rsidTr="434064AB">
        <w:tc>
          <w:tcPr>
            <w:tcW w:w="1320" w:type="dxa"/>
            <w:shd w:val="clear" w:color="auto" w:fill="auto"/>
            <w:noWrap/>
            <w:vAlign w:val="center"/>
          </w:tcPr>
          <w:p w14:paraId="189C4428"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DEF66C2" w14:textId="6C91A86D" w:rsidR="006769C8" w:rsidRPr="00D87334" w:rsidRDefault="006769C8" w:rsidP="006769C8">
            <w:pPr>
              <w:spacing w:after="0" w:line="240" w:lineRule="auto"/>
              <w:rPr>
                <w:rFonts w:ascii="Calibri" w:eastAsia="Times New Roman" w:hAnsi="Calibri" w:cs="Calibri"/>
                <w:lang w:eastAsia="pl-PL"/>
              </w:rPr>
            </w:pPr>
            <w:r>
              <w:rPr>
                <w:rFonts w:ascii="Calibri" w:hAnsi="Calibri" w:cs="Calibri"/>
                <w:color w:val="000000"/>
              </w:rPr>
              <w:t>Platforma umożliwia dodatkowo tworzenie pytań typu odpowiedzi na skali, obliczona wartość numeryczna, punkt aktywny do oznaczenia na pliku graficznym lub fotografii, rozsypanka (uzupełnienie luk w tekście). </w:t>
            </w:r>
          </w:p>
        </w:tc>
        <w:tc>
          <w:tcPr>
            <w:tcW w:w="2005" w:type="dxa"/>
            <w:vAlign w:val="center"/>
          </w:tcPr>
          <w:p w14:paraId="2445EB1B" w14:textId="2ED763BE" w:rsidR="006769C8" w:rsidRPr="00227D82" w:rsidRDefault="00FC63E4" w:rsidP="006769C8">
            <w:pPr>
              <w:spacing w:after="0" w:line="240" w:lineRule="auto"/>
              <w:jc w:val="center"/>
              <w:rPr>
                <w:rFonts w:ascii="Calibri" w:eastAsia="Times New Roman" w:hAnsi="Calibri" w:cs="Calibri"/>
                <w:b/>
                <w:bCs/>
                <w:lang w:eastAsia="pl-PL"/>
              </w:rPr>
            </w:pPr>
            <w:r>
              <w:rPr>
                <w:rFonts w:ascii="Calibri" w:hAnsi="Calibri" w:cs="Calibri"/>
                <w:b/>
                <w:bCs/>
                <w:color w:val="000000"/>
              </w:rPr>
              <w:t xml:space="preserve">S </w:t>
            </w:r>
          </w:p>
        </w:tc>
      </w:tr>
      <w:tr w:rsidR="008E3486" w:rsidRPr="0054219A" w14:paraId="2C7BF13C" w14:textId="77777777" w:rsidTr="434064AB">
        <w:tc>
          <w:tcPr>
            <w:tcW w:w="1320" w:type="dxa"/>
            <w:vMerge w:val="restart"/>
            <w:shd w:val="clear" w:color="auto" w:fill="auto"/>
            <w:noWrap/>
            <w:vAlign w:val="center"/>
          </w:tcPr>
          <w:p w14:paraId="019BFD37" w14:textId="77777777" w:rsidR="008E3486" w:rsidRPr="0054219A" w:rsidRDefault="008E3486" w:rsidP="008E3486">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84DDBCE" w14:textId="3D0AC5D2" w:rsidR="008E3486" w:rsidRDefault="008E3486" w:rsidP="008E3486">
            <w:pPr>
              <w:spacing w:after="0" w:line="240" w:lineRule="auto"/>
              <w:rPr>
                <w:rFonts w:ascii="Calibri" w:eastAsia="Times New Roman" w:hAnsi="Calibri" w:cs="Calibri"/>
                <w:lang w:eastAsia="pl-PL"/>
              </w:rPr>
            </w:pPr>
            <w:r w:rsidRPr="006F2127">
              <w:rPr>
                <w:rFonts w:ascii="Calibri" w:eastAsia="Times New Roman" w:hAnsi="Calibri" w:cs="Calibri"/>
                <w:lang w:eastAsia="pl-PL"/>
              </w:rPr>
              <w:t>Platf</w:t>
            </w:r>
            <w:r>
              <w:rPr>
                <w:rFonts w:ascii="Calibri" w:eastAsia="Times New Roman" w:hAnsi="Calibri" w:cs="Calibri"/>
                <w:lang w:eastAsia="pl-PL"/>
              </w:rPr>
              <w:t xml:space="preserve">orma umożliwia tworzenie testów/egzaminów </w:t>
            </w:r>
            <w:r w:rsidRPr="006F2127">
              <w:rPr>
                <w:rFonts w:ascii="Calibri" w:eastAsia="Times New Roman" w:hAnsi="Calibri" w:cs="Calibri"/>
                <w:lang w:eastAsia="pl-PL"/>
              </w:rPr>
              <w:t xml:space="preserve">z pytaniami typu pojedynczy wybór oraz wielokrotny, bezpośrednio w systemie bez używania jakichkolwiek narzędzi czy plików zewnętrznych. Dodatkowo z tak przygotowanego </w:t>
            </w:r>
            <w:r>
              <w:rPr>
                <w:rFonts w:ascii="Calibri" w:eastAsia="Times New Roman" w:hAnsi="Calibri" w:cs="Calibri"/>
                <w:lang w:eastAsia="pl-PL"/>
              </w:rPr>
              <w:t>testu/</w:t>
            </w:r>
            <w:r w:rsidRPr="006F2127">
              <w:rPr>
                <w:rFonts w:ascii="Calibri" w:eastAsia="Times New Roman" w:hAnsi="Calibri" w:cs="Calibri"/>
                <w:lang w:eastAsia="pl-PL"/>
              </w:rPr>
              <w:t>egzaminu system ma umożliwiać, między innymi:</w:t>
            </w:r>
          </w:p>
        </w:tc>
        <w:tc>
          <w:tcPr>
            <w:tcW w:w="2005" w:type="dxa"/>
            <w:vMerge w:val="restart"/>
            <w:vAlign w:val="center"/>
          </w:tcPr>
          <w:p w14:paraId="3DF649D9" w14:textId="7BF38ACE" w:rsidR="008E3486" w:rsidRPr="005F5D37" w:rsidRDefault="008E3486" w:rsidP="008E3486">
            <w:pPr>
              <w:spacing w:after="0" w:line="240" w:lineRule="auto"/>
              <w:jc w:val="center"/>
              <w:rPr>
                <w:rFonts w:ascii="Calibri" w:eastAsia="Times New Roman" w:hAnsi="Calibri" w:cs="Calibri"/>
                <w:b/>
                <w:bCs/>
                <w:highlight w:val="cyan"/>
                <w:lang w:eastAsia="pl-PL"/>
              </w:rPr>
            </w:pPr>
            <w:r w:rsidRPr="006769C8">
              <w:rPr>
                <w:rFonts w:ascii="Calibri" w:eastAsia="Times New Roman" w:hAnsi="Calibri" w:cs="Calibri"/>
                <w:b/>
                <w:bCs/>
                <w:lang w:eastAsia="pl-PL"/>
              </w:rPr>
              <w:t>S</w:t>
            </w:r>
          </w:p>
        </w:tc>
      </w:tr>
      <w:tr w:rsidR="006769C8" w:rsidRPr="0054219A" w14:paraId="52B1D64F" w14:textId="77777777" w:rsidTr="434064AB">
        <w:tc>
          <w:tcPr>
            <w:tcW w:w="1320" w:type="dxa"/>
            <w:vMerge/>
            <w:noWrap/>
            <w:vAlign w:val="center"/>
          </w:tcPr>
          <w:p w14:paraId="2BED7CB8"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0D65DEF" w14:textId="5ACD539C"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DA0FAD">
              <w:rPr>
                <w:rFonts w:ascii="Calibri" w:eastAsia="Times New Roman" w:hAnsi="Calibri" w:cs="Calibri"/>
                <w:lang w:eastAsia="pl-PL"/>
              </w:rPr>
              <w:t>umieszczanie grafik i schematów na stronach z pytaniami</w:t>
            </w:r>
            <w:r>
              <w:rPr>
                <w:rFonts w:ascii="Calibri" w:eastAsia="Times New Roman" w:hAnsi="Calibri" w:cs="Calibri"/>
                <w:lang w:eastAsia="pl-PL"/>
              </w:rPr>
              <w:t xml:space="preserve"> (np. plików JPG, GIF, JPG)</w:t>
            </w:r>
            <w:r w:rsidRPr="00DA0FAD">
              <w:rPr>
                <w:rFonts w:ascii="Calibri" w:eastAsia="Times New Roman" w:hAnsi="Calibri" w:cs="Calibri"/>
                <w:lang w:eastAsia="pl-PL"/>
              </w:rPr>
              <w:t>,</w:t>
            </w:r>
          </w:p>
        </w:tc>
        <w:tc>
          <w:tcPr>
            <w:tcW w:w="2005" w:type="dxa"/>
            <w:vMerge/>
            <w:vAlign w:val="center"/>
          </w:tcPr>
          <w:p w14:paraId="4ADE716A"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55CE0A32" w14:textId="77777777" w:rsidTr="434064AB">
        <w:tc>
          <w:tcPr>
            <w:tcW w:w="1320" w:type="dxa"/>
            <w:vMerge/>
            <w:noWrap/>
            <w:vAlign w:val="center"/>
          </w:tcPr>
          <w:p w14:paraId="0B7776A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10EE7D7" w14:textId="120D6DCD"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DA0FAD">
              <w:rPr>
                <w:rFonts w:ascii="Calibri" w:eastAsia="Times New Roman" w:hAnsi="Calibri" w:cs="Calibri"/>
                <w:lang w:eastAsia="pl-PL"/>
              </w:rPr>
              <w:t>ustawianie poziomu zaliczenia procentowo za każdą odpowiedź w pytaniu lub liczbowo za zadanie,</w:t>
            </w:r>
          </w:p>
        </w:tc>
        <w:tc>
          <w:tcPr>
            <w:tcW w:w="2005" w:type="dxa"/>
            <w:vMerge/>
            <w:vAlign w:val="center"/>
          </w:tcPr>
          <w:p w14:paraId="33E0E56B"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7639E753" w14:textId="77777777" w:rsidTr="434064AB">
        <w:tc>
          <w:tcPr>
            <w:tcW w:w="1320" w:type="dxa"/>
            <w:vMerge/>
            <w:noWrap/>
            <w:vAlign w:val="center"/>
          </w:tcPr>
          <w:p w14:paraId="50479D37"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667344C" w14:textId="283A1B0E"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E15247">
              <w:rPr>
                <w:rFonts w:ascii="Calibri" w:eastAsia="Times New Roman" w:hAnsi="Calibri" w:cs="Calibri"/>
                <w:lang w:eastAsia="pl-PL"/>
              </w:rPr>
              <w:t>określenie progu zaliczenia</w:t>
            </w:r>
            <w:r>
              <w:rPr>
                <w:rFonts w:ascii="Calibri" w:eastAsia="Times New Roman" w:hAnsi="Calibri" w:cs="Calibri"/>
                <w:lang w:eastAsia="pl-PL"/>
              </w:rPr>
              <w:t xml:space="preserve"> testu/egzaminu</w:t>
            </w:r>
            <w:r w:rsidRPr="00E15247">
              <w:rPr>
                <w:rFonts w:ascii="Calibri" w:eastAsia="Times New Roman" w:hAnsi="Calibri" w:cs="Calibri"/>
                <w:lang w:eastAsia="pl-PL"/>
              </w:rPr>
              <w:t>,</w:t>
            </w:r>
          </w:p>
        </w:tc>
        <w:tc>
          <w:tcPr>
            <w:tcW w:w="2005" w:type="dxa"/>
            <w:vMerge/>
            <w:vAlign w:val="center"/>
          </w:tcPr>
          <w:p w14:paraId="204E4857"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5CBD04E9" w14:textId="77777777" w:rsidTr="434064AB">
        <w:tc>
          <w:tcPr>
            <w:tcW w:w="1320" w:type="dxa"/>
            <w:vMerge/>
            <w:noWrap/>
            <w:vAlign w:val="center"/>
          </w:tcPr>
          <w:p w14:paraId="266C646C"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7555415" w14:textId="582CA9CC"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6567D0">
              <w:rPr>
                <w:rFonts w:ascii="Calibri" w:eastAsia="Times New Roman" w:hAnsi="Calibri" w:cs="Calibri"/>
                <w:lang w:eastAsia="pl-PL"/>
              </w:rPr>
              <w:t>określenie liczby podejść do testu np. 1,2,3,…,</w:t>
            </w:r>
          </w:p>
        </w:tc>
        <w:tc>
          <w:tcPr>
            <w:tcW w:w="2005" w:type="dxa"/>
            <w:vMerge/>
            <w:vAlign w:val="center"/>
          </w:tcPr>
          <w:p w14:paraId="0F878319"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01D79596" w14:textId="77777777" w:rsidTr="434064AB">
        <w:tc>
          <w:tcPr>
            <w:tcW w:w="1320" w:type="dxa"/>
            <w:vMerge/>
            <w:noWrap/>
            <w:vAlign w:val="center"/>
          </w:tcPr>
          <w:p w14:paraId="7224DDA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B5792E8" w14:textId="447ADC6A"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6567D0">
              <w:rPr>
                <w:rFonts w:ascii="Calibri" w:eastAsia="Times New Roman" w:hAnsi="Calibri" w:cs="Calibri"/>
                <w:lang w:eastAsia="pl-PL"/>
              </w:rPr>
              <w:t>określenie ram czasowych w których egzamin jest dostępny,</w:t>
            </w:r>
          </w:p>
        </w:tc>
        <w:tc>
          <w:tcPr>
            <w:tcW w:w="2005" w:type="dxa"/>
            <w:vMerge/>
            <w:vAlign w:val="center"/>
          </w:tcPr>
          <w:p w14:paraId="39AB75EB"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7C9EBAAF" w14:textId="77777777" w:rsidTr="434064AB">
        <w:tc>
          <w:tcPr>
            <w:tcW w:w="1320" w:type="dxa"/>
            <w:vMerge/>
            <w:noWrap/>
            <w:vAlign w:val="center"/>
          </w:tcPr>
          <w:p w14:paraId="46924D78"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5B2D45A" w14:textId="3866982A"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DA0FAD">
              <w:rPr>
                <w:rFonts w:ascii="Calibri" w:eastAsia="Times New Roman" w:hAnsi="Calibri" w:cs="Calibri"/>
                <w:lang w:eastAsia="pl-PL"/>
              </w:rPr>
              <w:t>ok</w:t>
            </w:r>
            <w:r>
              <w:rPr>
                <w:rFonts w:ascii="Calibri" w:eastAsia="Times New Roman" w:hAnsi="Calibri" w:cs="Calibri"/>
                <w:lang w:eastAsia="pl-PL"/>
              </w:rPr>
              <w:t>reślenie czasu trwania egzaminu (czas na zakończenie egzaminu),</w:t>
            </w:r>
          </w:p>
        </w:tc>
        <w:tc>
          <w:tcPr>
            <w:tcW w:w="2005" w:type="dxa"/>
            <w:vMerge/>
            <w:vAlign w:val="center"/>
          </w:tcPr>
          <w:p w14:paraId="688976C8"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5D83A14C" w14:textId="77777777" w:rsidTr="434064AB">
        <w:tc>
          <w:tcPr>
            <w:tcW w:w="1320" w:type="dxa"/>
            <w:vMerge/>
            <w:noWrap/>
            <w:vAlign w:val="center"/>
          </w:tcPr>
          <w:p w14:paraId="07242428"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08BD73E" w14:textId="34B6175F"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6769C8">
              <w:rPr>
                <w:rFonts w:ascii="Calibri" w:eastAsia="Times New Roman" w:hAnsi="Calibri" w:cs="Calibri"/>
                <w:lang w:eastAsia="pl-PL"/>
              </w:rPr>
              <w:t>określenie progu zaliczenia testu/egzaminu,</w:t>
            </w:r>
          </w:p>
        </w:tc>
        <w:tc>
          <w:tcPr>
            <w:tcW w:w="2005" w:type="dxa"/>
            <w:vMerge/>
            <w:vAlign w:val="center"/>
          </w:tcPr>
          <w:p w14:paraId="5FCD2EA7"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7018B32E" w14:textId="77777777" w:rsidTr="434064AB">
        <w:tc>
          <w:tcPr>
            <w:tcW w:w="1320" w:type="dxa"/>
            <w:vMerge/>
            <w:noWrap/>
            <w:vAlign w:val="center"/>
          </w:tcPr>
          <w:p w14:paraId="6132E9A1"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939BF65" w14:textId="31D21CCB"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DA0FAD">
              <w:rPr>
                <w:rFonts w:ascii="Calibri" w:eastAsia="Times New Roman" w:hAnsi="Calibri" w:cs="Calibri"/>
                <w:lang w:eastAsia="pl-PL"/>
              </w:rPr>
              <w:t>przydzielenie testu wybranym użytkownikom</w:t>
            </w:r>
          </w:p>
        </w:tc>
        <w:tc>
          <w:tcPr>
            <w:tcW w:w="2005" w:type="dxa"/>
            <w:vMerge/>
            <w:vAlign w:val="center"/>
          </w:tcPr>
          <w:p w14:paraId="377073D6"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576175AF" w14:textId="77777777" w:rsidTr="434064AB">
        <w:tc>
          <w:tcPr>
            <w:tcW w:w="1320" w:type="dxa"/>
            <w:vMerge/>
            <w:noWrap/>
            <w:vAlign w:val="center"/>
          </w:tcPr>
          <w:p w14:paraId="0457266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E695D2B" w14:textId="2D83CDBB"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3C7538">
              <w:rPr>
                <w:rFonts w:ascii="Calibri" w:eastAsia="Times New Roman" w:hAnsi="Calibri" w:cs="Calibri"/>
                <w:lang w:eastAsia="pl-PL"/>
              </w:rPr>
              <w:t>możliwość doboru sposobu losowania pytań do testu lub rezygnacja z losowania (czyli jednakowa treść egzam</w:t>
            </w:r>
            <w:r>
              <w:rPr>
                <w:rFonts w:ascii="Calibri" w:eastAsia="Times New Roman" w:hAnsi="Calibri" w:cs="Calibri"/>
                <w:lang w:eastAsia="pl-PL"/>
              </w:rPr>
              <w:t>inu dla wszystkich uczestników).</w:t>
            </w:r>
          </w:p>
        </w:tc>
        <w:tc>
          <w:tcPr>
            <w:tcW w:w="2005" w:type="dxa"/>
            <w:vMerge/>
            <w:vAlign w:val="center"/>
          </w:tcPr>
          <w:p w14:paraId="4B27F7FD"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46E63DCD" w14:textId="77777777" w:rsidTr="434064AB">
        <w:tc>
          <w:tcPr>
            <w:tcW w:w="1320" w:type="dxa"/>
            <w:vMerge/>
            <w:noWrap/>
            <w:vAlign w:val="center"/>
          </w:tcPr>
          <w:p w14:paraId="50EC8D1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DECC4DB" w14:textId="456B1FAC"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3C7538">
              <w:rPr>
                <w:rFonts w:ascii="Calibri" w:eastAsia="Times New Roman" w:hAnsi="Calibri" w:cs="Calibri"/>
                <w:lang w:eastAsia="pl-PL"/>
              </w:rPr>
              <w:t>możliwość doboru pytań wg klucza tematycznego, tzn. pytania w formularzu pogrupowane są w bloki tematyczne a system losując dobiera do egzaminu pytania z poszczególnych bloków wg założeń ilościowych określonych przez egzaminującego,</w:t>
            </w:r>
          </w:p>
        </w:tc>
        <w:tc>
          <w:tcPr>
            <w:tcW w:w="2005" w:type="dxa"/>
            <w:vMerge/>
            <w:vAlign w:val="center"/>
          </w:tcPr>
          <w:p w14:paraId="1F48CCD1"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0BF92DEE" w14:textId="77777777" w:rsidTr="434064AB">
        <w:tc>
          <w:tcPr>
            <w:tcW w:w="1320" w:type="dxa"/>
            <w:vMerge/>
            <w:noWrap/>
            <w:vAlign w:val="center"/>
          </w:tcPr>
          <w:p w14:paraId="02BE170D"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1870ACA" w14:textId="0DB6E0AF" w:rsidR="006769C8" w:rsidRPr="00DA0FAD" w:rsidRDefault="006769C8" w:rsidP="006769C8">
            <w:pPr>
              <w:pStyle w:val="Akapitzlist"/>
              <w:numPr>
                <w:ilvl w:val="0"/>
                <w:numId w:val="25"/>
              </w:numPr>
              <w:spacing w:after="0" w:line="240" w:lineRule="auto"/>
              <w:rPr>
                <w:rFonts w:ascii="Calibri" w:eastAsia="Times New Roman" w:hAnsi="Calibri" w:cs="Calibri"/>
                <w:lang w:eastAsia="pl-PL"/>
              </w:rPr>
            </w:pPr>
            <w:r w:rsidRPr="003C7538">
              <w:rPr>
                <w:rFonts w:ascii="Calibri" w:eastAsia="Times New Roman" w:hAnsi="Calibri" w:cs="Calibri"/>
                <w:lang w:eastAsia="pl-PL"/>
              </w:rPr>
              <w:t>możliwość udostępnienia lub ograniczenia możliwości wracania do pytań przez egzaminowanego i zmianę odpowiedzi,</w:t>
            </w:r>
          </w:p>
        </w:tc>
        <w:tc>
          <w:tcPr>
            <w:tcW w:w="2005" w:type="dxa"/>
            <w:vMerge/>
            <w:vAlign w:val="center"/>
          </w:tcPr>
          <w:p w14:paraId="44B5C2A6"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5E65588D" w14:textId="77777777" w:rsidTr="434064AB">
        <w:tc>
          <w:tcPr>
            <w:tcW w:w="1320" w:type="dxa"/>
            <w:vMerge/>
            <w:noWrap/>
            <w:vAlign w:val="center"/>
          </w:tcPr>
          <w:p w14:paraId="5E2792C6"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F369491" w14:textId="0946EEC7" w:rsidR="006769C8" w:rsidRPr="006769C8" w:rsidRDefault="006769C8" w:rsidP="006769C8">
            <w:pPr>
              <w:spacing w:after="0" w:line="240" w:lineRule="auto"/>
              <w:rPr>
                <w:rFonts w:ascii="Calibri" w:eastAsia="Times New Roman" w:hAnsi="Calibri" w:cs="Calibri"/>
                <w:lang w:eastAsia="pl-PL"/>
              </w:rPr>
            </w:pPr>
            <w:r w:rsidRPr="006769C8">
              <w:rPr>
                <w:rFonts w:ascii="Calibri" w:eastAsia="Times New Roman" w:hAnsi="Calibri" w:cs="Calibri"/>
                <w:lang w:eastAsia="pl-PL"/>
              </w:rPr>
              <w:t>Platforma LMS powinna umożliwiać grupowanie pytań, np. trudne, średnie, łatwe lub związane z tematyką testu/egzaminu.</w:t>
            </w:r>
          </w:p>
        </w:tc>
        <w:tc>
          <w:tcPr>
            <w:tcW w:w="2005" w:type="dxa"/>
            <w:vMerge/>
            <w:vAlign w:val="center"/>
          </w:tcPr>
          <w:p w14:paraId="5BEE41F6"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05F11834" w14:textId="77777777" w:rsidTr="434064AB">
        <w:tc>
          <w:tcPr>
            <w:tcW w:w="1320" w:type="dxa"/>
            <w:vMerge w:val="restart"/>
            <w:shd w:val="clear" w:color="auto" w:fill="auto"/>
            <w:noWrap/>
            <w:vAlign w:val="center"/>
          </w:tcPr>
          <w:p w14:paraId="4E6F1CCC"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7B09D46" w14:textId="42DC9AF6" w:rsidR="006769C8" w:rsidRDefault="006769C8" w:rsidP="006769C8">
            <w:pPr>
              <w:spacing w:after="0" w:line="240" w:lineRule="auto"/>
              <w:rPr>
                <w:rFonts w:ascii="Calibri" w:eastAsia="Times New Roman" w:hAnsi="Calibri" w:cs="Calibri"/>
                <w:lang w:eastAsia="pl-PL"/>
              </w:rPr>
            </w:pPr>
            <w:r w:rsidRPr="00303ABF">
              <w:rPr>
                <w:rFonts w:ascii="Calibri" w:eastAsia="Times New Roman" w:hAnsi="Calibri" w:cs="Calibri"/>
                <w:lang w:eastAsia="pl-PL"/>
              </w:rPr>
              <w:t>Platforma musi mieć możliwość konfiguracji usta</w:t>
            </w:r>
            <w:r>
              <w:rPr>
                <w:rFonts w:ascii="Calibri" w:eastAsia="Times New Roman" w:hAnsi="Calibri" w:cs="Calibri"/>
                <w:lang w:eastAsia="pl-PL"/>
              </w:rPr>
              <w:t>wień przeprowadzanych testów/ egzaminów:</w:t>
            </w:r>
          </w:p>
        </w:tc>
        <w:tc>
          <w:tcPr>
            <w:tcW w:w="2005" w:type="dxa"/>
            <w:vMerge w:val="restart"/>
            <w:vAlign w:val="center"/>
          </w:tcPr>
          <w:p w14:paraId="6D8E44C4" w14:textId="1602DC43" w:rsidR="006769C8" w:rsidRPr="005F5D37" w:rsidRDefault="006769C8" w:rsidP="006769C8">
            <w:pPr>
              <w:spacing w:after="0" w:line="240" w:lineRule="auto"/>
              <w:jc w:val="center"/>
              <w:rPr>
                <w:rFonts w:ascii="Calibri" w:eastAsia="Times New Roman" w:hAnsi="Calibri" w:cs="Calibri"/>
                <w:b/>
                <w:bCs/>
                <w:highlight w:val="cyan"/>
                <w:lang w:eastAsia="pl-PL"/>
              </w:rPr>
            </w:pPr>
            <w:r w:rsidRPr="006769C8">
              <w:rPr>
                <w:rFonts w:ascii="Calibri" w:eastAsia="Times New Roman" w:hAnsi="Calibri" w:cs="Calibri"/>
                <w:b/>
                <w:bCs/>
                <w:lang w:eastAsia="pl-PL"/>
              </w:rPr>
              <w:t>S</w:t>
            </w:r>
          </w:p>
        </w:tc>
      </w:tr>
      <w:tr w:rsidR="006769C8" w:rsidRPr="0054219A" w14:paraId="14000775" w14:textId="77777777" w:rsidTr="434064AB">
        <w:tc>
          <w:tcPr>
            <w:tcW w:w="1320" w:type="dxa"/>
            <w:vMerge/>
            <w:noWrap/>
            <w:vAlign w:val="center"/>
          </w:tcPr>
          <w:p w14:paraId="771B4C63"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D4E6CC5" w14:textId="3F487EB9" w:rsidR="006769C8" w:rsidRPr="00B72A98" w:rsidRDefault="006769C8" w:rsidP="006769C8">
            <w:pPr>
              <w:pStyle w:val="Akapitzlist"/>
              <w:numPr>
                <w:ilvl w:val="0"/>
                <w:numId w:val="26"/>
              </w:numPr>
              <w:spacing w:after="0" w:line="240" w:lineRule="auto"/>
              <w:rPr>
                <w:rFonts w:ascii="Calibri" w:eastAsia="Times New Roman" w:hAnsi="Calibri" w:cs="Calibri"/>
                <w:lang w:eastAsia="pl-PL"/>
              </w:rPr>
            </w:pPr>
            <w:r w:rsidRPr="00B72A98">
              <w:rPr>
                <w:rFonts w:ascii="Calibri" w:eastAsia="Times New Roman" w:hAnsi="Calibri" w:cs="Calibri"/>
                <w:lang w:eastAsia="pl-PL"/>
              </w:rPr>
              <w:t xml:space="preserve">maksymalna liczba prób rozwiązania </w:t>
            </w:r>
            <w:r>
              <w:rPr>
                <w:rFonts w:ascii="Calibri" w:eastAsia="Times New Roman" w:hAnsi="Calibri" w:cs="Calibri"/>
                <w:lang w:eastAsia="pl-PL"/>
              </w:rPr>
              <w:t>testu/</w:t>
            </w:r>
            <w:r w:rsidRPr="00B72A98">
              <w:rPr>
                <w:rFonts w:ascii="Calibri" w:eastAsia="Times New Roman" w:hAnsi="Calibri" w:cs="Calibri"/>
                <w:lang w:eastAsia="pl-PL"/>
              </w:rPr>
              <w:t>egzaminu,</w:t>
            </w:r>
          </w:p>
        </w:tc>
        <w:tc>
          <w:tcPr>
            <w:tcW w:w="2005" w:type="dxa"/>
            <w:vMerge/>
            <w:vAlign w:val="center"/>
          </w:tcPr>
          <w:p w14:paraId="74AFB6AD"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4B15961B" w14:textId="77777777" w:rsidTr="434064AB">
        <w:tc>
          <w:tcPr>
            <w:tcW w:w="1320" w:type="dxa"/>
            <w:vMerge/>
            <w:noWrap/>
            <w:vAlign w:val="center"/>
          </w:tcPr>
          <w:p w14:paraId="2EA4EFE0"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8931F59" w14:textId="0C0CDD40" w:rsidR="006769C8" w:rsidRPr="00B72A98" w:rsidRDefault="006769C8" w:rsidP="006769C8">
            <w:pPr>
              <w:pStyle w:val="Akapitzlist"/>
              <w:numPr>
                <w:ilvl w:val="0"/>
                <w:numId w:val="26"/>
              </w:numPr>
              <w:spacing w:after="0" w:line="240" w:lineRule="auto"/>
              <w:rPr>
                <w:rFonts w:ascii="Calibri" w:eastAsia="Times New Roman" w:hAnsi="Calibri" w:cs="Calibri"/>
                <w:lang w:eastAsia="pl-PL"/>
              </w:rPr>
            </w:pPr>
            <w:r w:rsidRPr="00B72A98">
              <w:rPr>
                <w:rFonts w:ascii="Calibri" w:eastAsia="Times New Roman" w:hAnsi="Calibri" w:cs="Calibri"/>
                <w:lang w:eastAsia="pl-PL"/>
              </w:rPr>
              <w:t>czas trwania egzaminu (w minutach), powinna być możliwość określenia wyjątków dla poszczególnych osób – część osób z niepełnosprawnościami ma wydłużone czasy trwania zaliczeń i egzaminów o 50% platforma musi to umożliwić,</w:t>
            </w:r>
          </w:p>
        </w:tc>
        <w:tc>
          <w:tcPr>
            <w:tcW w:w="2005" w:type="dxa"/>
            <w:vMerge/>
            <w:vAlign w:val="center"/>
          </w:tcPr>
          <w:p w14:paraId="0F264AF0"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35EE8BFB" w14:textId="77777777" w:rsidTr="434064AB">
        <w:tc>
          <w:tcPr>
            <w:tcW w:w="1320" w:type="dxa"/>
            <w:vMerge/>
            <w:noWrap/>
            <w:vAlign w:val="center"/>
          </w:tcPr>
          <w:p w14:paraId="162C5723"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E179E93" w14:textId="1AC7C1DE" w:rsidR="006769C8" w:rsidRPr="00B72A98" w:rsidRDefault="006769C8" w:rsidP="006769C8">
            <w:pPr>
              <w:pStyle w:val="Akapitzlist"/>
              <w:numPr>
                <w:ilvl w:val="0"/>
                <w:numId w:val="26"/>
              </w:numPr>
              <w:spacing w:after="0" w:line="240" w:lineRule="auto"/>
              <w:rPr>
                <w:rFonts w:ascii="Calibri" w:eastAsia="Times New Roman" w:hAnsi="Calibri" w:cs="Calibri"/>
                <w:lang w:eastAsia="pl-PL"/>
              </w:rPr>
            </w:pPr>
            <w:r w:rsidRPr="00B72A98">
              <w:rPr>
                <w:rFonts w:ascii="Calibri" w:eastAsia="Times New Roman" w:hAnsi="Calibri" w:cs="Calibri"/>
                <w:lang w:eastAsia="pl-PL"/>
              </w:rPr>
              <w:t>losowanie pytań do egzaminu z wcześniej przygotowanej puli/bazy pytań,</w:t>
            </w:r>
          </w:p>
        </w:tc>
        <w:tc>
          <w:tcPr>
            <w:tcW w:w="2005" w:type="dxa"/>
            <w:vMerge/>
            <w:vAlign w:val="center"/>
          </w:tcPr>
          <w:p w14:paraId="2B2B4478"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501AC5DD" w14:textId="77777777" w:rsidTr="434064AB">
        <w:tc>
          <w:tcPr>
            <w:tcW w:w="1320" w:type="dxa"/>
            <w:vMerge/>
            <w:noWrap/>
            <w:vAlign w:val="center"/>
          </w:tcPr>
          <w:p w14:paraId="1B7CF49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3C07850" w14:textId="7378B870" w:rsidR="006769C8" w:rsidRPr="00B72A98" w:rsidRDefault="006769C8" w:rsidP="006769C8">
            <w:pPr>
              <w:pStyle w:val="Akapitzlist"/>
              <w:numPr>
                <w:ilvl w:val="0"/>
                <w:numId w:val="26"/>
              </w:numPr>
              <w:spacing w:after="0" w:line="240" w:lineRule="auto"/>
              <w:rPr>
                <w:rFonts w:ascii="Calibri" w:eastAsia="Times New Roman" w:hAnsi="Calibri" w:cs="Calibri"/>
                <w:lang w:eastAsia="pl-PL"/>
              </w:rPr>
            </w:pPr>
            <w:r w:rsidRPr="00B72A98">
              <w:rPr>
                <w:rFonts w:ascii="Calibri" w:eastAsia="Times New Roman" w:hAnsi="Calibri" w:cs="Calibri"/>
                <w:lang w:eastAsia="pl-PL"/>
              </w:rPr>
              <w:t>losowanie zadanej ilości pytań z całej puli (np. 20 z 60 pytań),</w:t>
            </w:r>
          </w:p>
        </w:tc>
        <w:tc>
          <w:tcPr>
            <w:tcW w:w="2005" w:type="dxa"/>
            <w:vMerge/>
            <w:vAlign w:val="center"/>
          </w:tcPr>
          <w:p w14:paraId="29D449AA"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3BC4EA96" w14:textId="77777777" w:rsidTr="434064AB">
        <w:tc>
          <w:tcPr>
            <w:tcW w:w="1320" w:type="dxa"/>
            <w:vMerge/>
            <w:noWrap/>
            <w:vAlign w:val="center"/>
          </w:tcPr>
          <w:p w14:paraId="11F26083"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A6D3FC8" w14:textId="5693CB7C" w:rsidR="006769C8" w:rsidRPr="00B72A98" w:rsidRDefault="006769C8" w:rsidP="006769C8">
            <w:pPr>
              <w:pStyle w:val="Akapitzlist"/>
              <w:numPr>
                <w:ilvl w:val="0"/>
                <w:numId w:val="26"/>
              </w:numPr>
              <w:spacing w:after="0" w:line="240" w:lineRule="auto"/>
              <w:rPr>
                <w:rFonts w:ascii="Calibri" w:eastAsia="Times New Roman" w:hAnsi="Calibri" w:cs="Calibri"/>
                <w:lang w:eastAsia="pl-PL"/>
              </w:rPr>
            </w:pPr>
            <w:r w:rsidRPr="00B72A98">
              <w:rPr>
                <w:rFonts w:ascii="Calibri" w:eastAsia="Times New Roman" w:hAnsi="Calibri" w:cs="Calibri"/>
                <w:lang w:eastAsia="pl-PL"/>
              </w:rPr>
              <w:t>losowanie określonej liczby pytań z danej grupy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p>
        </w:tc>
        <w:tc>
          <w:tcPr>
            <w:tcW w:w="2005" w:type="dxa"/>
            <w:vMerge/>
            <w:vAlign w:val="center"/>
          </w:tcPr>
          <w:p w14:paraId="6C34AC5A" w14:textId="77777777" w:rsidR="006769C8" w:rsidRPr="005F5D37" w:rsidRDefault="006769C8" w:rsidP="006769C8">
            <w:pPr>
              <w:spacing w:after="0" w:line="240" w:lineRule="auto"/>
              <w:jc w:val="center"/>
              <w:rPr>
                <w:rFonts w:ascii="Calibri" w:eastAsia="Times New Roman" w:hAnsi="Calibri" w:cs="Calibri"/>
                <w:b/>
                <w:bCs/>
                <w:highlight w:val="cyan"/>
                <w:lang w:eastAsia="pl-PL"/>
              </w:rPr>
            </w:pPr>
          </w:p>
        </w:tc>
      </w:tr>
      <w:tr w:rsidR="006769C8" w:rsidRPr="0054219A" w14:paraId="04AFE8D0" w14:textId="77777777" w:rsidTr="434064AB">
        <w:tc>
          <w:tcPr>
            <w:tcW w:w="1320" w:type="dxa"/>
            <w:shd w:val="clear" w:color="auto" w:fill="auto"/>
            <w:noWrap/>
            <w:vAlign w:val="center"/>
          </w:tcPr>
          <w:p w14:paraId="1B3D8C1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3346F01" w14:textId="2BD7CCE9"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 xml:space="preserve">Wykładowca powinien mieć możliwość wyboru automatycznej numeracji odpowiedzi na pytania (np. cyfry arabskie). Funkcjonalność ta powinna być dostępna dla indywidualnych pytań w testach/egzaminach lub dla wszystkich pytań w teście/egzaminie. </w:t>
            </w:r>
          </w:p>
        </w:tc>
        <w:tc>
          <w:tcPr>
            <w:tcW w:w="2005" w:type="dxa"/>
            <w:vAlign w:val="center"/>
          </w:tcPr>
          <w:p w14:paraId="2D933DA0" w14:textId="04B0E5D1"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280E1271" w14:textId="77777777" w:rsidTr="434064AB">
        <w:tc>
          <w:tcPr>
            <w:tcW w:w="1320" w:type="dxa"/>
            <w:shd w:val="clear" w:color="auto" w:fill="auto"/>
            <w:noWrap/>
            <w:vAlign w:val="center"/>
          </w:tcPr>
          <w:p w14:paraId="5D0E4106"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6E15BE6" w14:textId="2728AF71"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powinien mieć możliwość wyboru losowej kolejności odpowiedzi na pytania.</w:t>
            </w:r>
          </w:p>
        </w:tc>
        <w:tc>
          <w:tcPr>
            <w:tcW w:w="2005" w:type="dxa"/>
            <w:vAlign w:val="center"/>
          </w:tcPr>
          <w:p w14:paraId="0E8F3C6E" w14:textId="39C6AC26"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2C92BED8" w14:textId="77777777" w:rsidTr="434064AB">
        <w:tc>
          <w:tcPr>
            <w:tcW w:w="1320" w:type="dxa"/>
            <w:shd w:val="clear" w:color="auto" w:fill="auto"/>
            <w:noWrap/>
            <w:vAlign w:val="center"/>
          </w:tcPr>
          <w:p w14:paraId="415D708F"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8B3EB33" w14:textId="0CC2960B"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powinien mieć możliwość dodawania automatycznej informacji zwrotnej dla błędnych i poprawnych odpowiedzi na pytania zamknięte. </w:t>
            </w:r>
          </w:p>
        </w:tc>
        <w:tc>
          <w:tcPr>
            <w:tcW w:w="2005" w:type="dxa"/>
            <w:vAlign w:val="center"/>
          </w:tcPr>
          <w:p w14:paraId="6952E7C7" w14:textId="2898288D"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7AE6D7C6" w14:textId="77777777" w:rsidTr="434064AB">
        <w:tc>
          <w:tcPr>
            <w:tcW w:w="1320" w:type="dxa"/>
            <w:shd w:val="clear" w:color="auto" w:fill="auto"/>
            <w:noWrap/>
            <w:vAlign w:val="center"/>
          </w:tcPr>
          <w:p w14:paraId="3519C568"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8B6FE86" w14:textId="0E4FB27F"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powinien mieć możliwość przydzielania punktów częściowych za udzielone odpowiedzi na pytania testowe/egzaminacyjne przez studentów (np. w pytaniach wielokrotnego wyboru). </w:t>
            </w:r>
          </w:p>
        </w:tc>
        <w:tc>
          <w:tcPr>
            <w:tcW w:w="2005" w:type="dxa"/>
            <w:shd w:val="clear" w:color="auto" w:fill="auto"/>
            <w:vAlign w:val="center"/>
          </w:tcPr>
          <w:p w14:paraId="5F4F290E" w14:textId="0E417480"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4134EFE3" w14:textId="77777777" w:rsidTr="434064AB">
        <w:tc>
          <w:tcPr>
            <w:tcW w:w="1320" w:type="dxa"/>
            <w:shd w:val="clear" w:color="auto" w:fill="auto"/>
            <w:noWrap/>
            <w:vAlign w:val="center"/>
          </w:tcPr>
          <w:p w14:paraId="5AD84C6B"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6F8883A" w14:textId="435740EC"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Platforma LMS daje możliwość przydzielania punktów ujemnych za nieprawidłowo udzielone odpowiedzi przez studentów w testach/egzaminach. </w:t>
            </w:r>
          </w:p>
        </w:tc>
        <w:tc>
          <w:tcPr>
            <w:tcW w:w="2005" w:type="dxa"/>
            <w:shd w:val="clear" w:color="auto" w:fill="auto"/>
            <w:vAlign w:val="center"/>
          </w:tcPr>
          <w:p w14:paraId="778EED5D" w14:textId="2B253E65"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13333F64" w14:textId="77777777" w:rsidTr="434064AB">
        <w:tc>
          <w:tcPr>
            <w:tcW w:w="1320" w:type="dxa"/>
            <w:shd w:val="clear" w:color="auto" w:fill="auto"/>
            <w:noWrap/>
            <w:vAlign w:val="center"/>
          </w:tcPr>
          <w:p w14:paraId="661E1FF8"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CBD668E" w14:textId="3D1928AE"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prowadzący kurs ma możliwość wyszukiwania, wyboru i ponownego zastosowania pytań w wielu testach i egzaminach w kursach na platformie. </w:t>
            </w:r>
          </w:p>
        </w:tc>
        <w:tc>
          <w:tcPr>
            <w:tcW w:w="2005" w:type="dxa"/>
            <w:shd w:val="clear" w:color="auto" w:fill="auto"/>
            <w:vAlign w:val="center"/>
          </w:tcPr>
          <w:p w14:paraId="791419EB" w14:textId="2497AF27"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7BE9DAAF" w14:textId="77777777" w:rsidTr="434064AB">
        <w:tc>
          <w:tcPr>
            <w:tcW w:w="1320" w:type="dxa"/>
            <w:shd w:val="clear" w:color="auto" w:fill="auto"/>
            <w:noWrap/>
            <w:vAlign w:val="center"/>
          </w:tcPr>
          <w:p w14:paraId="5E875607"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8FC3180" w14:textId="7CC08FBA"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ma możliwość tworzenia różnego rodzaju pytań, kategoryzowania ich (np. pod kątem tematycznym) oraz na ich podstawie tworzenia pul lub banków pytań. Pytania powinny być dodawane do puli lub banku z pytaniami lub importowane lub dodawane z innych pul i testów.  </w:t>
            </w:r>
          </w:p>
        </w:tc>
        <w:tc>
          <w:tcPr>
            <w:tcW w:w="2005" w:type="dxa"/>
            <w:shd w:val="clear" w:color="auto" w:fill="auto"/>
            <w:vAlign w:val="center"/>
          </w:tcPr>
          <w:p w14:paraId="4E039EA4" w14:textId="56FAD205"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7F928B6C" w14:textId="77777777" w:rsidTr="434064AB">
        <w:tc>
          <w:tcPr>
            <w:tcW w:w="1320" w:type="dxa"/>
            <w:shd w:val="clear" w:color="auto" w:fill="auto"/>
            <w:noWrap/>
            <w:vAlign w:val="center"/>
          </w:tcPr>
          <w:p w14:paraId="147343F4"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5029187" w14:textId="1E297A24"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Platforma pozwala na kopiowanie pytań testowych w tym samym kursie oraz innych kursach (ponowne użycie pytań), dzięki czemu wykładowca ma możliwość szybkiego wykorzystania istniejących pytań do utworzenia nowego egzaminu dla studentów </w:t>
            </w:r>
          </w:p>
        </w:tc>
        <w:tc>
          <w:tcPr>
            <w:tcW w:w="2005" w:type="dxa"/>
            <w:shd w:val="clear" w:color="auto" w:fill="auto"/>
            <w:vAlign w:val="center"/>
          </w:tcPr>
          <w:p w14:paraId="6E95B01F" w14:textId="68443571" w:rsidR="006769C8" w:rsidRPr="006769C8" w:rsidRDefault="00D63120" w:rsidP="006769C8">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6769C8" w:rsidRPr="0054219A" w14:paraId="4D592652" w14:textId="77777777" w:rsidTr="434064AB">
        <w:tc>
          <w:tcPr>
            <w:tcW w:w="1320" w:type="dxa"/>
            <w:shd w:val="clear" w:color="auto" w:fill="auto"/>
            <w:noWrap/>
            <w:vAlign w:val="center"/>
          </w:tcPr>
          <w:p w14:paraId="525AFDB3"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7C39725" w14:textId="181A3B54"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 Platforma umożliwia dodatkowo import pytań z pliku zewnętrznego opracowanego zgodnie z instrukcją przekazaną przez producenta platformy/Wykonawcę z pliku wyjściowego opracowanego z wykorzystaniem edytora tekstu. </w:t>
            </w:r>
          </w:p>
        </w:tc>
        <w:tc>
          <w:tcPr>
            <w:tcW w:w="2005" w:type="dxa"/>
            <w:shd w:val="clear" w:color="auto" w:fill="auto"/>
            <w:vAlign w:val="center"/>
          </w:tcPr>
          <w:p w14:paraId="758A151E" w14:textId="69FF5C31"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2C977F5D" w14:textId="72B31887" w:rsidTr="434064AB">
        <w:tc>
          <w:tcPr>
            <w:tcW w:w="1320" w:type="dxa"/>
            <w:shd w:val="clear" w:color="auto" w:fill="auto"/>
            <w:noWrap/>
            <w:vAlign w:val="center"/>
          </w:tcPr>
          <w:p w14:paraId="225432F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3332823" w14:textId="588227D7"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może importować banki pytań bezpośrednio do platformy, przy pomocy formatu QTI 2.1</w:t>
            </w:r>
          </w:p>
        </w:tc>
        <w:tc>
          <w:tcPr>
            <w:tcW w:w="2005" w:type="dxa"/>
            <w:vAlign w:val="center"/>
          </w:tcPr>
          <w:p w14:paraId="5BC0F019" w14:textId="598D7C06"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17CA4F5E" w14:textId="33A97535" w:rsidTr="434064AB">
        <w:tc>
          <w:tcPr>
            <w:tcW w:w="1320" w:type="dxa"/>
            <w:shd w:val="clear" w:color="auto" w:fill="auto"/>
            <w:noWrap/>
            <w:vAlign w:val="center"/>
            <w:hideMark/>
          </w:tcPr>
          <w:p w14:paraId="596D141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48A908FB" w14:textId="444DF50C"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Platforma umożliwia tworzenie warunków wstępnych, które oznaczają, między innymi, uruchomienie egzaminu dopiero po przejściu całego kursu (lub jego części) przez studentów. </w:t>
            </w:r>
          </w:p>
        </w:tc>
        <w:tc>
          <w:tcPr>
            <w:tcW w:w="2005" w:type="dxa"/>
            <w:vAlign w:val="center"/>
          </w:tcPr>
          <w:p w14:paraId="070238EA" w14:textId="14525606"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189F451A" w14:textId="7D3B3C78" w:rsidTr="434064AB">
        <w:tc>
          <w:tcPr>
            <w:tcW w:w="1320" w:type="dxa"/>
            <w:shd w:val="clear" w:color="auto" w:fill="auto"/>
            <w:noWrap/>
            <w:vAlign w:val="center"/>
            <w:hideMark/>
          </w:tcPr>
          <w:p w14:paraId="6A18CEF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54C8061C" w14:textId="5D93C6D2"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Rozwiązanie pozwala na zastosowanie testów weryfikujących wiedzę dostosowujących i uwzględniających potrzeby indywidualnych studentów (np. wielokrotne próby, indywidualny dostęp studenta do testu/egzaminu). </w:t>
            </w:r>
          </w:p>
        </w:tc>
        <w:tc>
          <w:tcPr>
            <w:tcW w:w="2005" w:type="dxa"/>
            <w:vAlign w:val="center"/>
          </w:tcPr>
          <w:p w14:paraId="648BBF1A" w14:textId="5C4C6F7C"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723E7FCB" w14:textId="77777777" w:rsidTr="434064AB">
        <w:tc>
          <w:tcPr>
            <w:tcW w:w="1320" w:type="dxa"/>
            <w:shd w:val="clear" w:color="auto" w:fill="auto"/>
            <w:noWrap/>
            <w:vAlign w:val="center"/>
          </w:tcPr>
          <w:p w14:paraId="4812DDC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6D2304C" w14:textId="583723E0"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Platforma umożliwia ustawienie wg preferencji wykładowcy trybu wyświetlania egzaminu, w tym co najmniej pojedyncze wyświetlanie pytań, zablokowanie powrotu do poprzedniego pytania, losowanie pytań z dostępnej puli/zbioru indywidualnie dla studenta. </w:t>
            </w:r>
          </w:p>
        </w:tc>
        <w:tc>
          <w:tcPr>
            <w:tcW w:w="2005" w:type="dxa"/>
            <w:vAlign w:val="center"/>
          </w:tcPr>
          <w:p w14:paraId="18939EC4" w14:textId="75C154F5"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58853448" w14:textId="77777777" w:rsidTr="434064AB">
        <w:tc>
          <w:tcPr>
            <w:tcW w:w="1320" w:type="dxa"/>
            <w:shd w:val="clear" w:color="auto" w:fill="auto"/>
            <w:noWrap/>
            <w:vAlign w:val="center"/>
          </w:tcPr>
          <w:p w14:paraId="28992CB3"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7549A68" w14:textId="37F7FF31"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powinien mieć też możliwość zdefiniowania terminu, po którym nie będzie możliwe wysłanie pracy przez studentów. </w:t>
            </w:r>
          </w:p>
        </w:tc>
        <w:tc>
          <w:tcPr>
            <w:tcW w:w="2005" w:type="dxa"/>
            <w:vAlign w:val="center"/>
          </w:tcPr>
          <w:p w14:paraId="23B45748" w14:textId="3B7640D8"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27AC8F83" w14:textId="77777777" w:rsidTr="434064AB">
        <w:tc>
          <w:tcPr>
            <w:tcW w:w="1320" w:type="dxa"/>
            <w:shd w:val="clear" w:color="auto" w:fill="auto"/>
            <w:vAlign w:val="center"/>
          </w:tcPr>
          <w:p w14:paraId="7582D560"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740C1FB" w14:textId="6DF6DFFB"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Platforma podczas rozwiązywania testu przez studenta powinna umożliwiać przejście do i następnego pytania bez udzielenia odpowiedzi na poprzednie pytanie (możliwość wyboru/konfiguracji przez wykładowcę). Następnie za pomocą dostępnych narzędzi użytkownik może wyświetlić pytania bez odpowiedzi (np. na koniec, jeśli został mu czas na dokończenie testu).  </w:t>
            </w:r>
          </w:p>
        </w:tc>
        <w:tc>
          <w:tcPr>
            <w:tcW w:w="2005" w:type="dxa"/>
            <w:vAlign w:val="center"/>
          </w:tcPr>
          <w:p w14:paraId="4A5E88A2" w14:textId="78593DC0" w:rsidR="006769C8" w:rsidRPr="006769C8" w:rsidRDefault="006769C8" w:rsidP="006769C8">
            <w:pPr>
              <w:spacing w:after="0" w:line="240" w:lineRule="auto"/>
              <w:jc w:val="center"/>
              <w:rPr>
                <w:rFonts w:ascii="Calibri" w:eastAsia="Times New Roman" w:hAnsi="Calibri" w:cs="Calibri"/>
                <w:b/>
                <w:bCs/>
                <w:highlight w:val="cyan"/>
                <w:lang w:eastAsia="pl-PL"/>
              </w:rPr>
            </w:pPr>
            <w:r w:rsidRPr="006769C8">
              <w:rPr>
                <w:rFonts w:ascii="Calibri" w:hAnsi="Calibri" w:cs="Calibri"/>
                <w:b/>
                <w:bCs/>
              </w:rPr>
              <w:t>S</w:t>
            </w:r>
          </w:p>
        </w:tc>
      </w:tr>
      <w:tr w:rsidR="006769C8" w:rsidRPr="0054219A" w14:paraId="541AB708" w14:textId="77777777" w:rsidTr="434064AB">
        <w:tc>
          <w:tcPr>
            <w:tcW w:w="1320" w:type="dxa"/>
            <w:shd w:val="clear" w:color="auto" w:fill="auto"/>
            <w:noWrap/>
            <w:vAlign w:val="center"/>
          </w:tcPr>
          <w:p w14:paraId="084605EC"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15DD34E" w14:textId="0C042304"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Student może mieć możliwość przesłania zadania po terminie. Takie zadanie jest odpowiednio oznaczone tak, aby i wykładowca widział, że zostało wysłane po terminie. </w:t>
            </w:r>
          </w:p>
        </w:tc>
        <w:tc>
          <w:tcPr>
            <w:tcW w:w="2005" w:type="dxa"/>
            <w:vAlign w:val="center"/>
          </w:tcPr>
          <w:p w14:paraId="077FFD07" w14:textId="4162CE0C" w:rsidR="006769C8" w:rsidRPr="006769C8" w:rsidRDefault="00E66F35" w:rsidP="006769C8">
            <w:pPr>
              <w:spacing w:after="0" w:line="240" w:lineRule="auto"/>
              <w:jc w:val="center"/>
              <w:rPr>
                <w:rFonts w:ascii="Calibri" w:eastAsia="Times New Roman" w:hAnsi="Calibri" w:cs="Calibri"/>
                <w:b/>
                <w:bCs/>
                <w:lang w:eastAsia="pl-PL"/>
              </w:rPr>
            </w:pPr>
            <w:r>
              <w:rPr>
                <w:rFonts w:ascii="Calibri" w:hAnsi="Calibri" w:cs="Calibri"/>
                <w:b/>
                <w:bCs/>
              </w:rPr>
              <w:t>D</w:t>
            </w:r>
          </w:p>
        </w:tc>
      </w:tr>
      <w:tr w:rsidR="006769C8" w:rsidRPr="0054219A" w14:paraId="4BDEAC98" w14:textId="77777777" w:rsidTr="434064AB">
        <w:tc>
          <w:tcPr>
            <w:tcW w:w="1320" w:type="dxa"/>
            <w:shd w:val="clear" w:color="auto" w:fill="auto"/>
            <w:noWrap/>
            <w:vAlign w:val="center"/>
          </w:tcPr>
          <w:p w14:paraId="0365AF2E"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EFE32C0" w14:textId="255C0F6B"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 xml:space="preserve">Zestawy grupowe mogą być tworzone w zadaniach, testach i dyskusjach. Mogą być również tworzone dla działań niepodlegających ocenie. </w:t>
            </w:r>
          </w:p>
        </w:tc>
        <w:tc>
          <w:tcPr>
            <w:tcW w:w="2005" w:type="dxa"/>
            <w:vAlign w:val="center"/>
          </w:tcPr>
          <w:p w14:paraId="28EDF50D" w14:textId="37C8942E"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0F603F9A" w14:textId="77777777" w:rsidTr="434064AB">
        <w:tc>
          <w:tcPr>
            <w:tcW w:w="1320" w:type="dxa"/>
            <w:shd w:val="clear" w:color="auto" w:fill="auto"/>
            <w:noWrap/>
            <w:vAlign w:val="center"/>
          </w:tcPr>
          <w:p w14:paraId="681BECD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25A4562" w14:textId="2A8D6C10"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 xml:space="preserve">Wykładowca powinien mieć możliwość ustawienia dodatkowego czasu określonego w procentach na składanie zadań lub testów/egzaminów dla wybranych studentów. </w:t>
            </w:r>
          </w:p>
        </w:tc>
        <w:tc>
          <w:tcPr>
            <w:tcW w:w="2005" w:type="dxa"/>
            <w:vAlign w:val="center"/>
          </w:tcPr>
          <w:p w14:paraId="2C248071" w14:textId="181A6F7D"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1E2A5511" w14:textId="77777777" w:rsidTr="434064AB">
        <w:tc>
          <w:tcPr>
            <w:tcW w:w="1320" w:type="dxa"/>
            <w:shd w:val="clear" w:color="auto" w:fill="auto"/>
            <w:noWrap/>
            <w:vAlign w:val="center"/>
          </w:tcPr>
          <w:p w14:paraId="7CD28AC2"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4222745" w14:textId="65FA6116" w:rsidR="006769C8" w:rsidRPr="006769C8" w:rsidRDefault="006769C8" w:rsidP="006769C8">
            <w:pPr>
              <w:spacing w:after="0" w:line="240" w:lineRule="auto"/>
              <w:rPr>
                <w:rFonts w:ascii="Calibri" w:eastAsia="Times New Roman" w:hAnsi="Calibri" w:cs="Calibri"/>
                <w:lang w:eastAsia="pl-PL"/>
              </w:rPr>
            </w:pPr>
            <w:r w:rsidRPr="006769C8">
              <w:rPr>
                <w:rFonts w:ascii="Calibri" w:hAnsi="Calibri" w:cs="Calibri"/>
              </w:rPr>
              <w:t>Wykładowca powinien mieć możliwość ustawienia dla wybranych studentów braku terminu oddania, dzięki czemu prace tych studentów oddane po terminie nie będą oznaczane jako oddane po terminie. </w:t>
            </w:r>
          </w:p>
        </w:tc>
        <w:tc>
          <w:tcPr>
            <w:tcW w:w="2005" w:type="dxa"/>
            <w:vAlign w:val="center"/>
          </w:tcPr>
          <w:p w14:paraId="1D494009" w14:textId="221F9B82"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458EFC17" w14:textId="77777777" w:rsidTr="434064AB">
        <w:tc>
          <w:tcPr>
            <w:tcW w:w="1320" w:type="dxa"/>
            <w:shd w:val="clear" w:color="auto" w:fill="auto"/>
            <w:noWrap/>
            <w:vAlign w:val="center"/>
          </w:tcPr>
          <w:p w14:paraId="6334FB13"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290E7E4" w14:textId="028A4CF4" w:rsidR="006769C8" w:rsidRPr="006769C8" w:rsidRDefault="006769C8" w:rsidP="006769C8">
            <w:pPr>
              <w:spacing w:after="0" w:line="240" w:lineRule="auto"/>
              <w:rPr>
                <w:rFonts w:ascii="Calibri" w:eastAsia="Times New Roman" w:hAnsi="Calibri" w:cs="Calibri"/>
                <w:highlight w:val="cyan"/>
                <w:lang w:eastAsia="pl-PL"/>
              </w:rPr>
            </w:pPr>
            <w:r w:rsidRPr="006769C8">
              <w:rPr>
                <w:rFonts w:ascii="Calibri" w:hAnsi="Calibri" w:cs="Calibri"/>
              </w:rPr>
              <w:t>Platforma musi zapewnić automatyczny zapis odpowiedzi na pytania, niezależnie od konfiguracji ich wyświetlania tj. ilości pytań na stronie. Platforma musi zapewnić powrót do testu w przypadku przerwania pracy przez użytkownika. Powrót musi być możliwy od chwili przerwania pracy a wyniki udzielonych odpowiedzi zapamiętane przez system. </w:t>
            </w:r>
          </w:p>
        </w:tc>
        <w:tc>
          <w:tcPr>
            <w:tcW w:w="2005" w:type="dxa"/>
            <w:vAlign w:val="center"/>
          </w:tcPr>
          <w:p w14:paraId="0C1CBD18" w14:textId="19368B46" w:rsidR="006769C8" w:rsidRPr="006769C8" w:rsidRDefault="006769C8" w:rsidP="006769C8">
            <w:pPr>
              <w:spacing w:after="0" w:line="240" w:lineRule="auto"/>
              <w:jc w:val="center"/>
              <w:rPr>
                <w:rFonts w:ascii="Calibri" w:eastAsia="Times New Roman" w:hAnsi="Calibri" w:cs="Calibri"/>
                <w:b/>
                <w:bCs/>
                <w:lang w:eastAsia="pl-PL"/>
              </w:rPr>
            </w:pPr>
            <w:r w:rsidRPr="006769C8">
              <w:rPr>
                <w:rFonts w:ascii="Calibri" w:hAnsi="Calibri" w:cs="Calibri"/>
                <w:b/>
                <w:bCs/>
              </w:rPr>
              <w:t>S</w:t>
            </w:r>
          </w:p>
        </w:tc>
      </w:tr>
      <w:tr w:rsidR="006769C8" w:rsidRPr="0054219A" w14:paraId="10505BBF" w14:textId="77777777" w:rsidTr="434064AB">
        <w:tc>
          <w:tcPr>
            <w:tcW w:w="1320" w:type="dxa"/>
            <w:shd w:val="clear" w:color="auto" w:fill="auto"/>
            <w:noWrap/>
            <w:vAlign w:val="center"/>
          </w:tcPr>
          <w:p w14:paraId="3A7F3CFB"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E5344F9" w14:textId="0687759C" w:rsidR="006769C8" w:rsidRPr="006769C8" w:rsidRDefault="006769C8" w:rsidP="006769C8">
            <w:pPr>
              <w:spacing w:after="0" w:line="240" w:lineRule="auto"/>
              <w:rPr>
                <w:rFonts w:ascii="Calibri" w:eastAsia="Times New Roman" w:hAnsi="Calibri" w:cs="Calibri"/>
                <w:highlight w:val="cyan"/>
                <w:lang w:eastAsia="pl-PL"/>
              </w:rPr>
            </w:pPr>
            <w:r w:rsidRPr="006769C8">
              <w:rPr>
                <w:rFonts w:ascii="Calibri" w:hAnsi="Calibri" w:cs="Calibri"/>
              </w:rPr>
              <w:t>Platforma LMS pozwala na definiowanie celów kształcenia, które są powiązane z procesem nauczania studentów. Cele kształcenia można dowolnie kształtować tworząc mapę celów kształcenia (administrator może tworzyć je ręcznie lub poprzez import plików tekstowych, np. pliku XML). Skonfigurowane w ten sposób cele kształcenia</w:t>
            </w:r>
            <w:r w:rsidR="00014DCE">
              <w:rPr>
                <w:rFonts w:ascii="Calibri" w:hAnsi="Calibri" w:cs="Calibri"/>
              </w:rPr>
              <w:t xml:space="preserve"> </w:t>
            </w:r>
            <w:r w:rsidRPr="006769C8">
              <w:rPr>
                <w:rFonts w:ascii="Calibri" w:hAnsi="Calibri" w:cs="Calibri"/>
              </w:rPr>
              <w:t>Wykładowca może przypisać do tworzonych zadań, testów/egzaminów oraz ankiet w kursach na platformie.</w:t>
            </w:r>
          </w:p>
        </w:tc>
        <w:tc>
          <w:tcPr>
            <w:tcW w:w="2005" w:type="dxa"/>
            <w:vAlign w:val="center"/>
          </w:tcPr>
          <w:p w14:paraId="1B89CB7E" w14:textId="15B78D95" w:rsidR="006769C8" w:rsidRPr="006769C8" w:rsidRDefault="00E66F35" w:rsidP="006769C8">
            <w:pPr>
              <w:spacing w:after="0" w:line="240" w:lineRule="auto"/>
              <w:jc w:val="center"/>
              <w:rPr>
                <w:rFonts w:ascii="Calibri" w:eastAsia="Times New Roman" w:hAnsi="Calibri" w:cs="Calibri"/>
                <w:b/>
                <w:bCs/>
                <w:lang w:eastAsia="pl-PL"/>
              </w:rPr>
            </w:pPr>
            <w:r>
              <w:rPr>
                <w:rFonts w:ascii="Calibri" w:hAnsi="Calibri" w:cs="Calibri"/>
                <w:b/>
                <w:bCs/>
              </w:rPr>
              <w:t>S</w:t>
            </w:r>
          </w:p>
        </w:tc>
      </w:tr>
      <w:tr w:rsidR="006769C8" w:rsidRPr="0054219A" w14:paraId="4942653B" w14:textId="3D461C34" w:rsidTr="434064AB">
        <w:tc>
          <w:tcPr>
            <w:tcW w:w="15340" w:type="dxa"/>
            <w:gridSpan w:val="3"/>
            <w:shd w:val="clear" w:color="auto" w:fill="auto"/>
            <w:noWrap/>
            <w:vAlign w:val="center"/>
          </w:tcPr>
          <w:p w14:paraId="45B4CAC6" w14:textId="6A002316" w:rsidR="006769C8" w:rsidRPr="009F63FA" w:rsidRDefault="006769C8" w:rsidP="006769C8">
            <w:pPr>
              <w:spacing w:after="0" w:line="240" w:lineRule="auto"/>
              <w:jc w:val="center"/>
              <w:rPr>
                <w:rFonts w:ascii="Calibri" w:eastAsia="Times New Roman" w:hAnsi="Calibri" w:cs="Calibri"/>
                <w:b/>
                <w:lang w:eastAsia="pl-PL"/>
              </w:rPr>
            </w:pPr>
            <w:r w:rsidRPr="009F63FA">
              <w:rPr>
                <w:rFonts w:ascii="Calibri" w:eastAsia="Times New Roman" w:hAnsi="Calibri" w:cs="Calibri"/>
                <w:b/>
                <w:lang w:eastAsia="pl-PL"/>
              </w:rPr>
              <w:t>OCENIANIE</w:t>
            </w:r>
            <w:r>
              <w:rPr>
                <w:rFonts w:ascii="Calibri" w:eastAsia="Times New Roman" w:hAnsi="Calibri" w:cs="Calibri"/>
                <w:b/>
                <w:lang w:eastAsia="pl-PL"/>
              </w:rPr>
              <w:t xml:space="preserve"> / DZIENNIK OCEN</w:t>
            </w:r>
          </w:p>
        </w:tc>
      </w:tr>
      <w:tr w:rsidR="00124C97" w:rsidRPr="0054219A" w14:paraId="306FCEB5" w14:textId="46924A30" w:rsidTr="434064AB">
        <w:tc>
          <w:tcPr>
            <w:tcW w:w="1320" w:type="dxa"/>
            <w:shd w:val="clear" w:color="auto" w:fill="auto"/>
            <w:noWrap/>
            <w:vAlign w:val="center"/>
          </w:tcPr>
          <w:p w14:paraId="260933E5"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A18B1F5" w14:textId="69547994"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Podczas egzaminów, testów, zadań, na których napisanie student ma ograniczony czas student widzi ile minut pozostało mu do napisania egzaminu. Dodatkowo może ukryć czasomierz. </w:t>
            </w:r>
          </w:p>
        </w:tc>
        <w:tc>
          <w:tcPr>
            <w:tcW w:w="2005" w:type="dxa"/>
            <w:vAlign w:val="center"/>
          </w:tcPr>
          <w:p w14:paraId="7534EA6D" w14:textId="05D6C6B6"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020EAC40" w14:textId="77777777" w:rsidTr="434064AB">
        <w:tc>
          <w:tcPr>
            <w:tcW w:w="1320" w:type="dxa"/>
            <w:shd w:val="clear" w:color="auto" w:fill="auto"/>
            <w:noWrap/>
            <w:vAlign w:val="center"/>
          </w:tcPr>
          <w:p w14:paraId="5F08BC24"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D26AA89" w14:textId="47C79FE2"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Student może w zadaniu załączać różne rodzaje plików w tym: PDF, PPT, PPTX, DOC, DOCX, JPG, HTM, HTML, MP4, MPG, XLS, XLSX, RTF, TXT, ZIP. Studenci mogą dołączać wiele plików składając swoją pracę w zadaniu. </w:t>
            </w:r>
          </w:p>
        </w:tc>
        <w:tc>
          <w:tcPr>
            <w:tcW w:w="2005" w:type="dxa"/>
            <w:vAlign w:val="center"/>
          </w:tcPr>
          <w:p w14:paraId="7F693477" w14:textId="457B37DB"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6C300255" w14:textId="77777777" w:rsidTr="434064AB">
        <w:tc>
          <w:tcPr>
            <w:tcW w:w="1320" w:type="dxa"/>
            <w:shd w:val="clear" w:color="auto" w:fill="auto"/>
            <w:noWrap/>
            <w:vAlign w:val="center"/>
          </w:tcPr>
          <w:p w14:paraId="24AB1988"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2FF2A8E" w14:textId="4F3516D3"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Student ma możliwość pobrania potwierdzenia złożonej przez siebie pracy. Potwierdzenie może być również wysłane do studenta mailowo. </w:t>
            </w:r>
          </w:p>
        </w:tc>
        <w:tc>
          <w:tcPr>
            <w:tcW w:w="2005" w:type="dxa"/>
            <w:vAlign w:val="center"/>
          </w:tcPr>
          <w:p w14:paraId="2210739D" w14:textId="5E46057D"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D</w:t>
            </w:r>
          </w:p>
        </w:tc>
      </w:tr>
      <w:tr w:rsidR="00124C97" w:rsidRPr="0054219A" w14:paraId="7E26A1B0" w14:textId="77777777" w:rsidTr="434064AB">
        <w:tc>
          <w:tcPr>
            <w:tcW w:w="1320" w:type="dxa"/>
            <w:shd w:val="clear" w:color="auto" w:fill="auto"/>
            <w:noWrap/>
            <w:vAlign w:val="center"/>
          </w:tcPr>
          <w:p w14:paraId="0926F595"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6A7FAD2" w14:textId="1B046CA3"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Wykładowca może zobaczyć, jak studenci radzą sobie w testach i zadaniach np. jaki jest średni czas składania prac, ile jest otwartych, rozpoczętych, złożonych prac, jak wygląda rozkład ocen z testu. Wykładowca powinien mieć możliwość wysłania wiadomości do studenta bezpośrednio z poziomu takiego raportu. </w:t>
            </w:r>
          </w:p>
        </w:tc>
        <w:tc>
          <w:tcPr>
            <w:tcW w:w="2005" w:type="dxa"/>
            <w:vAlign w:val="center"/>
          </w:tcPr>
          <w:p w14:paraId="654E0BC6" w14:textId="07CCAD29"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5A3B929A" w14:textId="77777777" w:rsidTr="434064AB">
        <w:tc>
          <w:tcPr>
            <w:tcW w:w="1320" w:type="dxa"/>
            <w:shd w:val="clear" w:color="auto" w:fill="auto"/>
            <w:noWrap/>
            <w:vAlign w:val="center"/>
          </w:tcPr>
          <w:p w14:paraId="0ED6B2F8"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D9C7BA5" w14:textId="093A14AA"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LMS umożliwia automatyczną oceną studentów w ramach poszczególnych kursów na platformie, tj., między innymi automatyczne wystawianie oceny studentowi na podstawie wyników ze składowych elementów składowych kursu (np. łączna ocena na podstawie wyników z testów cząstkowych, końcowego egzaminu). Wyniki oceny są dostępne w dzienniku ocen/dzienniku internetowym.</w:t>
            </w:r>
          </w:p>
        </w:tc>
        <w:tc>
          <w:tcPr>
            <w:tcW w:w="2005" w:type="dxa"/>
            <w:vAlign w:val="center"/>
          </w:tcPr>
          <w:p w14:paraId="5740564C" w14:textId="2EDD3283"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5A558414" w14:textId="77777777" w:rsidTr="434064AB">
        <w:tc>
          <w:tcPr>
            <w:tcW w:w="1320" w:type="dxa"/>
            <w:shd w:val="clear" w:color="auto" w:fill="auto"/>
            <w:noWrap/>
            <w:vAlign w:val="center"/>
          </w:tcPr>
          <w:p w14:paraId="2993519B"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3AE7490" w14:textId="2E217163"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ma możliwość bieżącego monitorowania obecności studentów na zajęciach związanych z przedmiotem/kursem. Dziennik pozwala na oznaczenia obecności, nieobecności, nieobecności usprawiedliwionej oraz spóźnienia studenta na zajęcia.</w:t>
            </w:r>
          </w:p>
        </w:tc>
        <w:tc>
          <w:tcPr>
            <w:tcW w:w="2005" w:type="dxa"/>
            <w:vAlign w:val="center"/>
          </w:tcPr>
          <w:p w14:paraId="26BA7635" w14:textId="4564D938"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6A554496" w14:textId="77777777" w:rsidTr="434064AB">
        <w:tc>
          <w:tcPr>
            <w:tcW w:w="1320" w:type="dxa"/>
            <w:shd w:val="clear" w:color="auto" w:fill="auto"/>
            <w:noWrap/>
            <w:vAlign w:val="center"/>
          </w:tcPr>
          <w:p w14:paraId="37D22929"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481DEDE" w14:textId="6F714E9B"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 xml:space="preserve">Platforma pozwala na automatyczne sprawdzanie obecności studentów na zajęciach/sesjach online – system oznacza, czy student był obecny, spóźnił się czy nie był obecny na danym wirtualnym spotkaniu. Dzięki temu wykładowca nie musi wprowadzać ręcznie </w:t>
            </w:r>
            <w:r w:rsidRPr="00124C97">
              <w:rPr>
                <w:rFonts w:ascii="Calibri" w:hAnsi="Calibri" w:cs="Calibri"/>
              </w:rPr>
              <w:lastRenderedPageBreak/>
              <w:t>informacji do dziennika obecności na platformie. Platforma powinna umożliwiać automatyczne pobranie danych z narzędzia do wideokonferencji, zliczanie frekwencji studentów i przeniesienie jej wg ustalonej przez wykładowcę zasad jako składnika oceny z przypisaniem ustanej indywidualnie wagi. </w:t>
            </w:r>
          </w:p>
        </w:tc>
        <w:tc>
          <w:tcPr>
            <w:tcW w:w="2005" w:type="dxa"/>
            <w:vAlign w:val="center"/>
          </w:tcPr>
          <w:p w14:paraId="554F9D60" w14:textId="28660FBA" w:rsidR="00124C97" w:rsidRPr="00124C97" w:rsidRDefault="00050829" w:rsidP="00124C97">
            <w:pPr>
              <w:spacing w:after="0" w:line="240" w:lineRule="auto"/>
              <w:jc w:val="center"/>
              <w:rPr>
                <w:rFonts w:ascii="Calibri" w:eastAsia="Times New Roman" w:hAnsi="Calibri" w:cs="Calibri"/>
                <w:b/>
                <w:bCs/>
                <w:lang w:eastAsia="pl-PL"/>
              </w:rPr>
            </w:pPr>
            <w:r>
              <w:rPr>
                <w:rFonts w:ascii="Calibri" w:hAnsi="Calibri" w:cs="Calibri"/>
                <w:b/>
                <w:bCs/>
              </w:rPr>
              <w:lastRenderedPageBreak/>
              <w:t>S</w:t>
            </w:r>
          </w:p>
        </w:tc>
      </w:tr>
      <w:tr w:rsidR="00124C97" w:rsidRPr="0054219A" w14:paraId="1709FAB5" w14:textId="61C66E48" w:rsidTr="434064AB">
        <w:tc>
          <w:tcPr>
            <w:tcW w:w="1320" w:type="dxa"/>
            <w:shd w:val="clear" w:color="auto" w:fill="auto"/>
            <w:noWrap/>
            <w:vAlign w:val="center"/>
          </w:tcPr>
          <w:p w14:paraId="7278B1D1"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B4A9384" w14:textId="5D84B144"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zapewnia możliwość rejestrowania postępów realizacji oraz wyników oceny ze standardowych zintegrowanych pakietów (takich jak SCORM, H5P).  </w:t>
            </w:r>
          </w:p>
        </w:tc>
        <w:tc>
          <w:tcPr>
            <w:tcW w:w="2005" w:type="dxa"/>
            <w:vAlign w:val="center"/>
          </w:tcPr>
          <w:p w14:paraId="14819ECB" w14:textId="515F5B17"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269F084F" w14:textId="2182BB68" w:rsidTr="434064AB">
        <w:tc>
          <w:tcPr>
            <w:tcW w:w="1320" w:type="dxa"/>
            <w:shd w:val="clear" w:color="auto" w:fill="auto"/>
            <w:noWrap/>
            <w:vAlign w:val="center"/>
          </w:tcPr>
          <w:p w14:paraId="700C925E"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D58115E" w14:textId="3DBF518A"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Wykładowca powinien mieć możliwość konfiguracji dziennika ocen w każdym przedmiocie/kursie na platformie. Możliwe jest co najmniej dodanie nowego elementu oceny oraz dodanie nowego elementu obliczeniowego.</w:t>
            </w:r>
          </w:p>
        </w:tc>
        <w:tc>
          <w:tcPr>
            <w:tcW w:w="2005" w:type="dxa"/>
            <w:vAlign w:val="center"/>
          </w:tcPr>
          <w:p w14:paraId="2F5C38DC" w14:textId="04745D4B"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182EFC95" w14:textId="5FB66696" w:rsidTr="434064AB">
        <w:tc>
          <w:tcPr>
            <w:tcW w:w="1320" w:type="dxa"/>
            <w:shd w:val="clear" w:color="auto" w:fill="auto"/>
            <w:noWrap/>
            <w:vAlign w:val="center"/>
          </w:tcPr>
          <w:p w14:paraId="3E0E8B47"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F01EEB2" w14:textId="4E410032"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Wykładowca ma w dzienniku ocen dostępny filtr, który wyświetla studentów, którzy jeszcze nie złożyli pracy. </w:t>
            </w:r>
          </w:p>
        </w:tc>
        <w:tc>
          <w:tcPr>
            <w:tcW w:w="2005" w:type="dxa"/>
            <w:vAlign w:val="center"/>
          </w:tcPr>
          <w:p w14:paraId="738A6567" w14:textId="62A705C3"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31FC4253" w14:textId="43FE4772" w:rsidTr="434064AB">
        <w:tc>
          <w:tcPr>
            <w:tcW w:w="1320" w:type="dxa"/>
            <w:shd w:val="clear" w:color="auto" w:fill="auto"/>
            <w:noWrap/>
            <w:vAlign w:val="center"/>
          </w:tcPr>
          <w:p w14:paraId="5D9C9268"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AA9750C" w14:textId="3723198E"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nadpisywanie oceny przez wykładowcę oraz wgląd w historię zmian ocen w ramach kursu i przeglądanie ich np. dla określonego zakresu dat. </w:t>
            </w:r>
          </w:p>
        </w:tc>
        <w:tc>
          <w:tcPr>
            <w:tcW w:w="2005" w:type="dxa"/>
            <w:vAlign w:val="center"/>
          </w:tcPr>
          <w:p w14:paraId="0D07B11E" w14:textId="62BD41A6"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5FD1C321" w14:textId="77777777" w:rsidTr="434064AB">
        <w:tc>
          <w:tcPr>
            <w:tcW w:w="1320" w:type="dxa"/>
            <w:shd w:val="clear" w:color="auto" w:fill="auto"/>
            <w:noWrap/>
            <w:vAlign w:val="center"/>
          </w:tcPr>
          <w:p w14:paraId="2FC3A8CF"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02FE099" w14:textId="4FDB3968"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 xml:space="preserve">Platforma LMS powinna mieć możliwość tworzenia rubryk, które wspierają proces oceny studentów według zdefiniowanych kryteriów. Możliwe jest zarządzanie rubrykami (edycja, kopiowanie, usuwanie).  Rubryki wykorzystywane do oceniania zadań mogą być kopiowane między zadaniami w kursie oraz między kursami. </w:t>
            </w:r>
          </w:p>
        </w:tc>
        <w:tc>
          <w:tcPr>
            <w:tcW w:w="2005" w:type="dxa"/>
            <w:vAlign w:val="center"/>
          </w:tcPr>
          <w:p w14:paraId="47C8076D" w14:textId="4083B54C"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48E00F18" w14:textId="1E0B6E36" w:rsidTr="434064AB">
        <w:tc>
          <w:tcPr>
            <w:tcW w:w="1320" w:type="dxa"/>
            <w:shd w:val="clear" w:color="auto" w:fill="auto"/>
            <w:noWrap/>
            <w:vAlign w:val="center"/>
          </w:tcPr>
          <w:p w14:paraId="2BAC4100"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A466010" w14:textId="786F3131"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Zadania na platformie mogą być oceniane przy pomocy rubryk oceny. Punkty z rubryk są automatycznie przenoszone do pola oceny, które można dalej modyfikować w celu wystawienia ostatecznej oceny. </w:t>
            </w:r>
          </w:p>
        </w:tc>
        <w:tc>
          <w:tcPr>
            <w:tcW w:w="2005" w:type="dxa"/>
            <w:vAlign w:val="center"/>
          </w:tcPr>
          <w:p w14:paraId="378FC1B1" w14:textId="2A3AFD49"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6D0C150C" w14:textId="1C0142B2" w:rsidTr="434064AB">
        <w:tc>
          <w:tcPr>
            <w:tcW w:w="1320" w:type="dxa"/>
            <w:shd w:val="clear" w:color="auto" w:fill="auto"/>
            <w:noWrap/>
            <w:vAlign w:val="center"/>
          </w:tcPr>
          <w:p w14:paraId="56AFD7EB"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2FB4829" w14:textId="726A46E0"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tworzenie i edytowanie skali oceny przez wykładowcę. Platforma zapewnia możliwość tworzenia różnych kryteriów oceniania (np. oparte na punktach, oparte na procentach lub zakresach procentowych). </w:t>
            </w:r>
          </w:p>
        </w:tc>
        <w:tc>
          <w:tcPr>
            <w:tcW w:w="2005" w:type="dxa"/>
            <w:vAlign w:val="center"/>
          </w:tcPr>
          <w:p w14:paraId="7768563E" w14:textId="697C04E4" w:rsidR="00124C97" w:rsidRPr="00124C97" w:rsidRDefault="00124C97" w:rsidP="00124C97">
            <w:pPr>
              <w:pStyle w:val="TableParagraph"/>
              <w:spacing w:before="0"/>
              <w:ind w:left="0"/>
              <w:jc w:val="center"/>
              <w:rPr>
                <w:b/>
                <w:bCs/>
                <w:sz w:val="20"/>
              </w:rPr>
            </w:pPr>
            <w:r w:rsidRPr="00124C97">
              <w:rPr>
                <w:b/>
                <w:bCs/>
              </w:rPr>
              <w:t>S</w:t>
            </w:r>
          </w:p>
        </w:tc>
      </w:tr>
      <w:tr w:rsidR="00124C97" w:rsidRPr="0054219A" w14:paraId="284CAD2A" w14:textId="01D49394" w:rsidTr="434064AB">
        <w:tc>
          <w:tcPr>
            <w:tcW w:w="1320" w:type="dxa"/>
            <w:shd w:val="clear" w:color="auto" w:fill="auto"/>
            <w:noWrap/>
            <w:vAlign w:val="center"/>
          </w:tcPr>
          <w:p w14:paraId="03906A7E"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652246F" w14:textId="5913C582"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publikowanie oceny w wybranym terminie, tzn. wykładowca może oceniać prace poszczególnych studentów w różnych terminach, ale oceny pozostaną dla studentów niewidoczne, aż do wybranego terminu publikacji, kiedy wyświetlą się wszystkim studentom. </w:t>
            </w:r>
          </w:p>
        </w:tc>
        <w:tc>
          <w:tcPr>
            <w:tcW w:w="2005" w:type="dxa"/>
            <w:vAlign w:val="center"/>
          </w:tcPr>
          <w:p w14:paraId="532E568D" w14:textId="47EF9A00"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64E4D78E" w14:textId="77777777" w:rsidTr="434064AB">
        <w:tc>
          <w:tcPr>
            <w:tcW w:w="1320" w:type="dxa"/>
            <w:shd w:val="clear" w:color="auto" w:fill="auto"/>
            <w:noWrap/>
            <w:vAlign w:val="center"/>
          </w:tcPr>
          <w:p w14:paraId="1EF2B3FB"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FEF655F" w14:textId="1DD13DEB"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udostępnia studentom wszystkie ich oceny oraz udzielone im informacje zwrotne w jednym centralnym miejscu. </w:t>
            </w:r>
          </w:p>
        </w:tc>
        <w:tc>
          <w:tcPr>
            <w:tcW w:w="2005" w:type="dxa"/>
            <w:vAlign w:val="center"/>
          </w:tcPr>
          <w:p w14:paraId="7E10C865" w14:textId="7E6F7FD4"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7F3F68AD" w14:textId="0B0163D7" w:rsidTr="434064AB">
        <w:tc>
          <w:tcPr>
            <w:tcW w:w="1320" w:type="dxa"/>
            <w:shd w:val="clear" w:color="auto" w:fill="auto"/>
            <w:noWrap/>
            <w:vAlign w:val="center"/>
          </w:tcPr>
          <w:p w14:paraId="37481AE4"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43C7AC9" w14:textId="76718343"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pozwala na wyświetlanie studentom różnych typów ocen oraz statusu oceniania (np. ocenione, oczekujące, punkty, wartość procentowa). </w:t>
            </w:r>
          </w:p>
        </w:tc>
        <w:tc>
          <w:tcPr>
            <w:tcW w:w="2005" w:type="dxa"/>
            <w:vAlign w:val="center"/>
          </w:tcPr>
          <w:p w14:paraId="4F5FE73A" w14:textId="64C2669F"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5A4FC328" w14:textId="77777777" w:rsidTr="434064AB">
        <w:tc>
          <w:tcPr>
            <w:tcW w:w="1320" w:type="dxa"/>
            <w:shd w:val="clear" w:color="auto" w:fill="auto"/>
            <w:noWrap/>
            <w:vAlign w:val="center"/>
          </w:tcPr>
          <w:p w14:paraId="6F454580"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F884279" w14:textId="28FD279D"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zapewnia zdolność do oznaczania oceny studenta jako „zwolniony z zaliczenia”. </w:t>
            </w:r>
          </w:p>
        </w:tc>
        <w:tc>
          <w:tcPr>
            <w:tcW w:w="2005" w:type="dxa"/>
            <w:vAlign w:val="center"/>
          </w:tcPr>
          <w:p w14:paraId="396B0947" w14:textId="08EF3C2D"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68DE4299" w14:textId="555B7D15" w:rsidTr="434064AB">
        <w:tc>
          <w:tcPr>
            <w:tcW w:w="1320" w:type="dxa"/>
            <w:shd w:val="clear" w:color="auto" w:fill="auto"/>
            <w:noWrap/>
            <w:vAlign w:val="center"/>
          </w:tcPr>
          <w:p w14:paraId="3E9FB81F"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0676018" w14:textId="3958AE04"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Ocena ogólna studenta może być wynikiem sumarycznym ocen z poszczególnych elementów podlegających ocenie, przy czym waga każdego z tych elementów może być inna i może być modyfikowana przez wykładowcę podczas semestru.  </w:t>
            </w:r>
          </w:p>
        </w:tc>
        <w:tc>
          <w:tcPr>
            <w:tcW w:w="2005" w:type="dxa"/>
            <w:vAlign w:val="center"/>
          </w:tcPr>
          <w:p w14:paraId="31DA6639" w14:textId="40262847"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209A89AE" w14:textId="77777777" w:rsidTr="434064AB">
        <w:tc>
          <w:tcPr>
            <w:tcW w:w="1320" w:type="dxa"/>
            <w:shd w:val="clear" w:color="auto" w:fill="auto"/>
            <w:noWrap/>
            <w:vAlign w:val="center"/>
          </w:tcPr>
          <w:p w14:paraId="23F98336"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62B6E75" w14:textId="52905450"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Poszczególne elementy z dziennika ocen mogą być wyłączane z oceny ogólnej, lub może im być przyznawana indywidualna waga (procentowa lub punktowa). Waga dla elementów z dziennika ocen może być modyfikowana już po ich dodaniu.  </w:t>
            </w:r>
          </w:p>
        </w:tc>
        <w:tc>
          <w:tcPr>
            <w:tcW w:w="2005" w:type="dxa"/>
            <w:vAlign w:val="center"/>
          </w:tcPr>
          <w:p w14:paraId="3B394F0D" w14:textId="32714905"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1462D535" w14:textId="49059FDC" w:rsidTr="434064AB">
        <w:tc>
          <w:tcPr>
            <w:tcW w:w="1320" w:type="dxa"/>
            <w:shd w:val="clear" w:color="auto" w:fill="auto"/>
            <w:noWrap/>
            <w:vAlign w:val="center"/>
          </w:tcPr>
          <w:p w14:paraId="31ADC52B"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271D770" w14:textId="263700A4"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W ramach ocenianej kategorii np. zadanie wykładowca ma możliwość wykluczenia dowolnej liczby najniższych lub najwyższych ocen, lub uwzględniania tylko najwyższej lub najniższej uzyskanej oceny. </w:t>
            </w:r>
          </w:p>
        </w:tc>
        <w:tc>
          <w:tcPr>
            <w:tcW w:w="2005" w:type="dxa"/>
            <w:vAlign w:val="center"/>
          </w:tcPr>
          <w:p w14:paraId="77D2A398" w14:textId="1D6C6916" w:rsidR="00124C97" w:rsidRPr="00124C97" w:rsidRDefault="00124C97" w:rsidP="00124C97">
            <w:pPr>
              <w:pStyle w:val="TableParagraph"/>
              <w:spacing w:before="0" w:line="243" w:lineRule="exact"/>
              <w:ind w:left="0"/>
              <w:jc w:val="center"/>
              <w:rPr>
                <w:b/>
                <w:bCs/>
                <w:sz w:val="20"/>
              </w:rPr>
            </w:pPr>
            <w:r w:rsidRPr="00124C97">
              <w:rPr>
                <w:b/>
                <w:bCs/>
              </w:rPr>
              <w:t>S</w:t>
            </w:r>
          </w:p>
        </w:tc>
      </w:tr>
      <w:tr w:rsidR="00124C97" w:rsidRPr="0054219A" w14:paraId="3D91FCCA" w14:textId="7F41838E" w:rsidTr="434064AB">
        <w:tc>
          <w:tcPr>
            <w:tcW w:w="1320" w:type="dxa"/>
            <w:shd w:val="clear" w:color="auto" w:fill="auto"/>
            <w:noWrap/>
            <w:vAlign w:val="center"/>
          </w:tcPr>
          <w:p w14:paraId="6AEAD133"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D6883B8" w14:textId="4D1242BF"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pozwala na użycie kolumn obliczeniowych, dla obliczenia np. oceny końcowej, sumarycznej lub średniej z kilku elementów podlegających ocenie, z formułą obliczeniową możliwą do dostosowania przez wykładowcę. </w:t>
            </w:r>
          </w:p>
        </w:tc>
        <w:tc>
          <w:tcPr>
            <w:tcW w:w="2005" w:type="dxa"/>
            <w:vAlign w:val="center"/>
          </w:tcPr>
          <w:p w14:paraId="0F60CA1D" w14:textId="5B15A1CC"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74898646" w14:textId="4ED11B81" w:rsidTr="434064AB">
        <w:tc>
          <w:tcPr>
            <w:tcW w:w="1320" w:type="dxa"/>
            <w:shd w:val="clear" w:color="auto" w:fill="auto"/>
            <w:noWrap/>
            <w:vAlign w:val="center"/>
          </w:tcPr>
          <w:p w14:paraId="7797539E"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36FD6A1" w14:textId="06838606"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zapewnia wykładowcy możliwość manualnego tworzenia kolumn w dzienniku ocen, w celu możliwości uwzględnienia przy ocenie zadań / ćwiczeń / egzaminów spoza systemu LMS (np. egzamin ustny). </w:t>
            </w:r>
          </w:p>
        </w:tc>
        <w:tc>
          <w:tcPr>
            <w:tcW w:w="2005" w:type="dxa"/>
            <w:vAlign w:val="center"/>
          </w:tcPr>
          <w:p w14:paraId="4718FDED" w14:textId="234F9D1B" w:rsidR="00124C97" w:rsidRPr="00124C97" w:rsidRDefault="00124C97" w:rsidP="00124C97">
            <w:pPr>
              <w:pStyle w:val="TableParagraph"/>
              <w:spacing w:before="0"/>
              <w:ind w:left="0"/>
              <w:jc w:val="center"/>
              <w:rPr>
                <w:b/>
                <w:bCs/>
                <w:sz w:val="20"/>
              </w:rPr>
            </w:pPr>
            <w:r w:rsidRPr="00124C97">
              <w:rPr>
                <w:b/>
                <w:bCs/>
              </w:rPr>
              <w:t>S</w:t>
            </w:r>
          </w:p>
        </w:tc>
      </w:tr>
      <w:tr w:rsidR="00124C97" w:rsidRPr="0054219A" w14:paraId="21B26F8E" w14:textId="74768FF0" w:rsidTr="434064AB">
        <w:tc>
          <w:tcPr>
            <w:tcW w:w="1320" w:type="dxa"/>
            <w:shd w:val="clear" w:color="auto" w:fill="auto"/>
            <w:noWrap/>
            <w:vAlign w:val="center"/>
          </w:tcPr>
          <w:p w14:paraId="665A43A9"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FE28FC6" w14:textId="1087E378"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wykładowcy dostosowanie widoku elementów oceniania według swoich własnych preferencji, pozwala na edycję nazwy, usuwanie elementów oraz ukrycie ich przed studentami. </w:t>
            </w:r>
          </w:p>
        </w:tc>
        <w:tc>
          <w:tcPr>
            <w:tcW w:w="2005" w:type="dxa"/>
            <w:vAlign w:val="center"/>
          </w:tcPr>
          <w:p w14:paraId="037CE406" w14:textId="2FC77792"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1DB7F683" w14:textId="235E221A" w:rsidTr="434064AB">
        <w:tc>
          <w:tcPr>
            <w:tcW w:w="1320" w:type="dxa"/>
            <w:shd w:val="clear" w:color="auto" w:fill="auto"/>
            <w:noWrap/>
            <w:vAlign w:val="center"/>
          </w:tcPr>
          <w:p w14:paraId="556E5F25"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644F000" w14:textId="2D1093B9"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Oceny cząstkowe i ocena ogólna mogą być przedstawiane za pomocą skali, punktowej, procentowej, lub wybranej wartości liczbowej, lub literowej w zależności od preferencji wykładowcy. </w:t>
            </w:r>
          </w:p>
        </w:tc>
        <w:tc>
          <w:tcPr>
            <w:tcW w:w="2005" w:type="dxa"/>
            <w:vAlign w:val="center"/>
          </w:tcPr>
          <w:p w14:paraId="6D4F0461" w14:textId="48904265" w:rsidR="00124C97" w:rsidRPr="00124C97" w:rsidRDefault="00124C97" w:rsidP="00124C97">
            <w:pPr>
              <w:pStyle w:val="TableParagraph"/>
              <w:spacing w:before="0"/>
              <w:ind w:left="0"/>
              <w:jc w:val="center"/>
              <w:rPr>
                <w:b/>
                <w:bCs/>
                <w:sz w:val="20"/>
              </w:rPr>
            </w:pPr>
            <w:r w:rsidRPr="00124C97">
              <w:rPr>
                <w:b/>
                <w:bCs/>
              </w:rPr>
              <w:t>S</w:t>
            </w:r>
          </w:p>
        </w:tc>
      </w:tr>
      <w:tr w:rsidR="00124C97" w:rsidRPr="00C17609" w14:paraId="580F46ED" w14:textId="2DF015A1" w:rsidTr="434064AB">
        <w:tc>
          <w:tcPr>
            <w:tcW w:w="1320" w:type="dxa"/>
            <w:shd w:val="clear" w:color="auto" w:fill="auto"/>
            <w:noWrap/>
            <w:vAlign w:val="center"/>
          </w:tcPr>
          <w:p w14:paraId="0FC1907D" w14:textId="77777777" w:rsidR="00124C97" w:rsidRPr="00C17609"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FD0CB2D" w14:textId="5516010A"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wykładowcy kategoryzowanie elementów oceny w dzienniku ocen (kolumn),np. zadania, testy, dyskusje, egzaminy, praca domowa, prezentacja, quiz) oraz dodatkowo pozwala na tworzenie autorskich, niestandardowych kategorii dla kolumn. </w:t>
            </w:r>
          </w:p>
        </w:tc>
        <w:tc>
          <w:tcPr>
            <w:tcW w:w="2005" w:type="dxa"/>
            <w:vAlign w:val="center"/>
          </w:tcPr>
          <w:p w14:paraId="6E7A9C60" w14:textId="60662566" w:rsidR="00124C97" w:rsidRPr="00124C97" w:rsidRDefault="00124C97" w:rsidP="00124C97">
            <w:pPr>
              <w:pStyle w:val="TableParagraph"/>
              <w:spacing w:before="0"/>
              <w:ind w:left="0"/>
              <w:jc w:val="center"/>
              <w:rPr>
                <w:b/>
                <w:bCs/>
                <w:sz w:val="20"/>
              </w:rPr>
            </w:pPr>
            <w:r w:rsidRPr="00124C97">
              <w:rPr>
                <w:b/>
                <w:bCs/>
              </w:rPr>
              <w:t>S</w:t>
            </w:r>
          </w:p>
        </w:tc>
      </w:tr>
      <w:tr w:rsidR="00124C97" w:rsidRPr="0054219A" w14:paraId="33B8F2A6" w14:textId="5BF9D751" w:rsidTr="434064AB">
        <w:tc>
          <w:tcPr>
            <w:tcW w:w="1320" w:type="dxa"/>
            <w:shd w:val="clear" w:color="auto" w:fill="auto"/>
            <w:noWrap/>
            <w:vAlign w:val="center"/>
          </w:tcPr>
          <w:p w14:paraId="2A7E70E3"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FBD7EDE" w14:textId="5767794F"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delegowanie oceniania innym wykładowcom z możliwością ostatecznej weryfikacji i potwierdzenia/zmiany oceny przez wykładowcę prowadzącego kurs. </w:t>
            </w:r>
          </w:p>
        </w:tc>
        <w:tc>
          <w:tcPr>
            <w:tcW w:w="2005" w:type="dxa"/>
            <w:vAlign w:val="center"/>
          </w:tcPr>
          <w:p w14:paraId="1AC61293" w14:textId="6A2B2106" w:rsidR="00124C97" w:rsidRPr="00124C97" w:rsidRDefault="00124C97" w:rsidP="00124C97">
            <w:pPr>
              <w:spacing w:after="0" w:line="240" w:lineRule="auto"/>
              <w:jc w:val="center"/>
              <w:rPr>
                <w:b/>
                <w:bCs/>
                <w:sz w:val="20"/>
              </w:rPr>
            </w:pPr>
            <w:r w:rsidRPr="00124C97">
              <w:rPr>
                <w:rFonts w:ascii="Calibri" w:hAnsi="Calibri" w:cs="Calibri"/>
                <w:b/>
                <w:bCs/>
              </w:rPr>
              <w:t>S</w:t>
            </w:r>
          </w:p>
        </w:tc>
      </w:tr>
      <w:tr w:rsidR="00124C97" w:rsidRPr="0054219A" w14:paraId="113C3067" w14:textId="77777777" w:rsidTr="434064AB">
        <w:tc>
          <w:tcPr>
            <w:tcW w:w="1320" w:type="dxa"/>
            <w:shd w:val="clear" w:color="auto" w:fill="auto"/>
            <w:noWrap/>
            <w:vAlign w:val="center"/>
          </w:tcPr>
          <w:p w14:paraId="104874F1"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6BB0DAE" w14:textId="50D98008"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ocenianie anonimowe (bez danych pozwalających na identyfikację studentów). </w:t>
            </w:r>
          </w:p>
        </w:tc>
        <w:tc>
          <w:tcPr>
            <w:tcW w:w="2005" w:type="dxa"/>
            <w:vAlign w:val="center"/>
          </w:tcPr>
          <w:p w14:paraId="110894AB" w14:textId="15CF705A" w:rsidR="00124C97" w:rsidRPr="00124C97" w:rsidRDefault="00124C97" w:rsidP="00124C97">
            <w:pPr>
              <w:spacing w:after="0" w:line="240" w:lineRule="auto"/>
              <w:jc w:val="center"/>
              <w:rPr>
                <w:rFonts w:ascii="Calibri" w:eastAsia="Times New Roman" w:hAnsi="Calibri" w:cs="Calibri"/>
                <w:b/>
                <w:bCs/>
                <w:highlight w:val="cyan"/>
                <w:lang w:eastAsia="pl-PL"/>
              </w:rPr>
            </w:pPr>
            <w:r w:rsidRPr="00124C97">
              <w:rPr>
                <w:rFonts w:ascii="Calibri" w:hAnsi="Calibri" w:cs="Calibri"/>
                <w:b/>
                <w:bCs/>
              </w:rPr>
              <w:t>S</w:t>
            </w:r>
          </w:p>
        </w:tc>
      </w:tr>
      <w:tr w:rsidR="00124C97" w:rsidRPr="0054219A" w14:paraId="277A0148" w14:textId="77777777" w:rsidTr="434064AB">
        <w:tc>
          <w:tcPr>
            <w:tcW w:w="1320" w:type="dxa"/>
            <w:shd w:val="clear" w:color="auto" w:fill="auto"/>
            <w:noWrap/>
            <w:vAlign w:val="center"/>
          </w:tcPr>
          <w:p w14:paraId="43BEE04F"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CB020F3" w14:textId="2D14C059"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wzajemne ocenianie się przez studentów w ramach zadań oraz testów. </w:t>
            </w:r>
          </w:p>
        </w:tc>
        <w:tc>
          <w:tcPr>
            <w:tcW w:w="2005" w:type="dxa"/>
            <w:vAlign w:val="center"/>
          </w:tcPr>
          <w:p w14:paraId="5BECD37B" w14:textId="49778B0F" w:rsidR="00124C97" w:rsidRPr="00124C97" w:rsidRDefault="00124C97" w:rsidP="00124C97">
            <w:pPr>
              <w:spacing w:after="0" w:line="240" w:lineRule="auto"/>
              <w:jc w:val="center"/>
              <w:rPr>
                <w:rFonts w:ascii="Calibri" w:eastAsia="Times New Roman" w:hAnsi="Calibri" w:cs="Calibri"/>
                <w:b/>
                <w:bCs/>
                <w:highlight w:val="cyan"/>
                <w:lang w:eastAsia="pl-PL"/>
              </w:rPr>
            </w:pPr>
            <w:r w:rsidRPr="00124C97">
              <w:rPr>
                <w:rFonts w:ascii="Calibri" w:hAnsi="Calibri" w:cs="Calibri"/>
                <w:b/>
                <w:bCs/>
              </w:rPr>
              <w:t>D</w:t>
            </w:r>
          </w:p>
        </w:tc>
      </w:tr>
      <w:tr w:rsidR="00124C97" w:rsidRPr="0054219A" w14:paraId="02ED4DF9" w14:textId="77777777" w:rsidTr="434064AB">
        <w:tc>
          <w:tcPr>
            <w:tcW w:w="1320" w:type="dxa"/>
            <w:shd w:val="clear" w:color="auto" w:fill="auto"/>
            <w:noWrap/>
            <w:vAlign w:val="center"/>
          </w:tcPr>
          <w:p w14:paraId="65F79D07"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74FFF0A" w14:textId="52E79F00"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dodawanie komentarzy lub opinii do oceny (np. tekst, audio, wideo). </w:t>
            </w:r>
          </w:p>
        </w:tc>
        <w:tc>
          <w:tcPr>
            <w:tcW w:w="2005" w:type="dxa"/>
            <w:vAlign w:val="center"/>
          </w:tcPr>
          <w:p w14:paraId="02F81940" w14:textId="1451C77B"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31B05792" w14:textId="77777777" w:rsidTr="434064AB">
        <w:tc>
          <w:tcPr>
            <w:tcW w:w="1320" w:type="dxa"/>
            <w:shd w:val="clear" w:color="auto" w:fill="auto"/>
            <w:noWrap/>
            <w:vAlign w:val="center"/>
          </w:tcPr>
          <w:p w14:paraId="1A45B236"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ED28653" w14:textId="205E818B"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ponowne wykorzystywanie uprzednio dodanych komentarzy w trakcie oceniania. </w:t>
            </w:r>
          </w:p>
        </w:tc>
        <w:tc>
          <w:tcPr>
            <w:tcW w:w="2005" w:type="dxa"/>
            <w:vAlign w:val="center"/>
          </w:tcPr>
          <w:p w14:paraId="6D780DA5" w14:textId="649C6C63"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D</w:t>
            </w:r>
          </w:p>
        </w:tc>
      </w:tr>
      <w:tr w:rsidR="00124C97" w:rsidRPr="0054219A" w14:paraId="74FE36E4" w14:textId="77777777" w:rsidTr="434064AB">
        <w:tc>
          <w:tcPr>
            <w:tcW w:w="1320" w:type="dxa"/>
            <w:shd w:val="clear" w:color="auto" w:fill="auto"/>
            <w:noWrap/>
            <w:vAlign w:val="center"/>
          </w:tcPr>
          <w:p w14:paraId="1AECEB52"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0E0C6410" w14:textId="5FF70953"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zapisywania komentarzy / ocen i powrotu do dalszej oceny pracy studenta przed udostępnieniem ocenionej pracy studentowi </w:t>
            </w:r>
          </w:p>
        </w:tc>
        <w:tc>
          <w:tcPr>
            <w:tcW w:w="2005" w:type="dxa"/>
            <w:vAlign w:val="center"/>
          </w:tcPr>
          <w:p w14:paraId="0C6760EE" w14:textId="232D9C8E"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4026D352" w14:textId="77777777" w:rsidTr="434064AB">
        <w:tc>
          <w:tcPr>
            <w:tcW w:w="1320" w:type="dxa"/>
            <w:shd w:val="clear" w:color="auto" w:fill="auto"/>
            <w:noWrap/>
            <w:vAlign w:val="center"/>
          </w:tcPr>
          <w:p w14:paraId="35C15AF3"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5CAFAFC" w14:textId="27DBC08A"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sprawdzenie wyników nauczania (poprzez odpowiednie testy i egzaminy). Wykładowca lub inny uprawniony użytkownik ma możliwość eksportu wyników kursu do arkusza Excel, dostępne są też odpowiednie raporty dla wykładowcy. </w:t>
            </w:r>
          </w:p>
        </w:tc>
        <w:tc>
          <w:tcPr>
            <w:tcW w:w="2005" w:type="dxa"/>
            <w:vAlign w:val="center"/>
          </w:tcPr>
          <w:p w14:paraId="670B8629" w14:textId="34763684"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06F61C2D" w14:textId="77777777" w:rsidTr="434064AB">
        <w:tc>
          <w:tcPr>
            <w:tcW w:w="1320" w:type="dxa"/>
            <w:shd w:val="clear" w:color="auto" w:fill="auto"/>
            <w:noWrap/>
            <w:vAlign w:val="center"/>
          </w:tcPr>
          <w:p w14:paraId="7A783B36"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18487DE" w14:textId="36162B43"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zachowuje informacje o wykonanej pracy i ocenach studentów, którzy zostali wypisani z kursu. </w:t>
            </w:r>
          </w:p>
        </w:tc>
        <w:tc>
          <w:tcPr>
            <w:tcW w:w="2005" w:type="dxa"/>
            <w:vAlign w:val="center"/>
          </w:tcPr>
          <w:p w14:paraId="045D363B" w14:textId="0B8683DB"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4FD89AAA" w14:textId="77777777" w:rsidTr="434064AB">
        <w:tc>
          <w:tcPr>
            <w:tcW w:w="1320" w:type="dxa"/>
            <w:shd w:val="clear" w:color="auto" w:fill="auto"/>
            <w:noWrap/>
            <w:vAlign w:val="center"/>
          </w:tcPr>
          <w:p w14:paraId="5C926F31"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78C0829D" w14:textId="427D2C38"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ocenę studentów w trybie offline (plik CSV lub XLS) przez wykładowcę. Następnie taki plik może zostać zaimportowany do dziennika ocen. </w:t>
            </w:r>
          </w:p>
        </w:tc>
        <w:tc>
          <w:tcPr>
            <w:tcW w:w="2005" w:type="dxa"/>
            <w:vAlign w:val="center"/>
          </w:tcPr>
          <w:p w14:paraId="0C5FBCBF" w14:textId="57163B02"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124C97" w:rsidRPr="0054219A" w14:paraId="27CD94D8" w14:textId="77777777" w:rsidTr="434064AB">
        <w:tc>
          <w:tcPr>
            <w:tcW w:w="1320" w:type="dxa"/>
            <w:shd w:val="clear" w:color="auto" w:fill="auto"/>
            <w:noWrap/>
            <w:vAlign w:val="center"/>
          </w:tcPr>
          <w:p w14:paraId="0709CF77"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E68B0D8" w14:textId="0AE28D54" w:rsidR="00124C97" w:rsidRPr="00124C97" w:rsidRDefault="00124C97" w:rsidP="00124C97">
            <w:pPr>
              <w:spacing w:after="0" w:line="240" w:lineRule="auto"/>
              <w:rPr>
                <w:rFonts w:ascii="Calibri" w:eastAsia="Times New Roman" w:hAnsi="Calibri" w:cs="Calibri"/>
                <w:lang w:eastAsia="pl-PL"/>
              </w:rPr>
            </w:pPr>
            <w:r w:rsidRPr="00124C97">
              <w:rPr>
                <w:rFonts w:ascii="Calibri" w:hAnsi="Calibri" w:cs="Calibri"/>
              </w:rPr>
              <w:t>Platforma umożliwia integrację pozwalającą na przenoszenie ocen końcowych z narzędzia ocen do systemu dziekanatowego. </w:t>
            </w:r>
          </w:p>
        </w:tc>
        <w:tc>
          <w:tcPr>
            <w:tcW w:w="2005" w:type="dxa"/>
            <w:vAlign w:val="center"/>
          </w:tcPr>
          <w:p w14:paraId="3155132E" w14:textId="30547B93" w:rsidR="00124C97" w:rsidRPr="00124C97" w:rsidRDefault="00124C97" w:rsidP="00124C97">
            <w:pPr>
              <w:spacing w:after="0" w:line="240" w:lineRule="auto"/>
              <w:jc w:val="center"/>
              <w:rPr>
                <w:rFonts w:ascii="Calibri" w:eastAsia="Times New Roman" w:hAnsi="Calibri" w:cs="Calibri"/>
                <w:b/>
                <w:bCs/>
                <w:lang w:eastAsia="pl-PL"/>
              </w:rPr>
            </w:pPr>
            <w:r w:rsidRPr="00124C97">
              <w:rPr>
                <w:rFonts w:ascii="Calibri" w:hAnsi="Calibri" w:cs="Calibri"/>
                <w:b/>
                <w:bCs/>
              </w:rPr>
              <w:t>S</w:t>
            </w:r>
          </w:p>
        </w:tc>
      </w:tr>
      <w:tr w:rsidR="006769C8" w:rsidRPr="0054219A" w14:paraId="535E83C1" w14:textId="042C66F6" w:rsidTr="434064AB">
        <w:tc>
          <w:tcPr>
            <w:tcW w:w="15340" w:type="dxa"/>
            <w:gridSpan w:val="3"/>
            <w:shd w:val="clear" w:color="auto" w:fill="BFBFBF" w:themeFill="background1" w:themeFillShade="BF"/>
            <w:vAlign w:val="center"/>
            <w:hideMark/>
          </w:tcPr>
          <w:p w14:paraId="36769F38" w14:textId="09FF5B42" w:rsidR="006769C8" w:rsidRPr="0054219A" w:rsidRDefault="006769C8" w:rsidP="006769C8">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t xml:space="preserve">ELEMENTY </w:t>
            </w:r>
            <w:r>
              <w:rPr>
                <w:rFonts w:ascii="Calibri" w:eastAsia="Times New Roman" w:hAnsi="Calibri" w:cs="Calibri"/>
                <w:b/>
                <w:bCs/>
                <w:lang w:eastAsia="pl-PL"/>
              </w:rPr>
              <w:t>KURSU/</w:t>
            </w:r>
            <w:r w:rsidRPr="0054219A">
              <w:rPr>
                <w:rFonts w:ascii="Calibri" w:eastAsia="Times New Roman" w:hAnsi="Calibri" w:cs="Calibri"/>
                <w:b/>
                <w:bCs/>
                <w:lang w:eastAsia="pl-PL"/>
              </w:rPr>
              <w:t>PRZEDMIOTU</w:t>
            </w:r>
          </w:p>
        </w:tc>
      </w:tr>
      <w:tr w:rsidR="006769C8" w:rsidRPr="0054219A" w14:paraId="2878EC6E" w14:textId="2F1CA6FC" w:rsidTr="434064AB">
        <w:tc>
          <w:tcPr>
            <w:tcW w:w="15340" w:type="dxa"/>
            <w:gridSpan w:val="3"/>
            <w:shd w:val="clear" w:color="auto" w:fill="auto"/>
            <w:vAlign w:val="center"/>
            <w:hideMark/>
          </w:tcPr>
          <w:p w14:paraId="793ED9A0" w14:textId="7917C8CD" w:rsidR="006769C8" w:rsidRPr="0054219A" w:rsidRDefault="006769C8" w:rsidP="006769C8">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OGÓLNE</w:t>
            </w:r>
          </w:p>
        </w:tc>
      </w:tr>
      <w:tr w:rsidR="006769C8" w:rsidRPr="0054219A" w14:paraId="1DE3C895" w14:textId="7542CC6C" w:rsidTr="434064AB">
        <w:tc>
          <w:tcPr>
            <w:tcW w:w="1320" w:type="dxa"/>
            <w:vMerge w:val="restart"/>
            <w:shd w:val="clear" w:color="auto" w:fill="auto"/>
            <w:noWrap/>
            <w:vAlign w:val="center"/>
            <w:hideMark/>
          </w:tcPr>
          <w:p w14:paraId="42130BCE"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6FB8C17D" w14:textId="4E624E5C" w:rsidR="006769C8" w:rsidRPr="0054219A" w:rsidRDefault="006769C8"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powinna umożliwiać tworzenie kursów i ich treści za pomocą różnego rodzaju aktywności, między innymi:</w:t>
            </w:r>
          </w:p>
        </w:tc>
        <w:tc>
          <w:tcPr>
            <w:tcW w:w="2005" w:type="dxa"/>
            <w:vMerge w:val="restart"/>
            <w:vAlign w:val="center"/>
          </w:tcPr>
          <w:p w14:paraId="1EA936E9" w14:textId="33DF96FC" w:rsidR="006769C8" w:rsidRPr="009F63FA" w:rsidRDefault="006769C8" w:rsidP="006769C8">
            <w:pPr>
              <w:spacing w:after="0" w:line="240" w:lineRule="auto"/>
              <w:jc w:val="center"/>
              <w:rPr>
                <w:rFonts w:ascii="Calibri" w:eastAsia="Times New Roman" w:hAnsi="Calibri" w:cs="Calibri"/>
                <w:b/>
                <w:lang w:eastAsia="pl-PL"/>
              </w:rPr>
            </w:pPr>
            <w:r w:rsidRPr="009F63FA">
              <w:rPr>
                <w:rFonts w:ascii="Calibri" w:eastAsia="Times New Roman" w:hAnsi="Calibri" w:cs="Calibri"/>
                <w:b/>
                <w:lang w:eastAsia="pl-PL"/>
              </w:rPr>
              <w:t>S</w:t>
            </w:r>
          </w:p>
        </w:tc>
      </w:tr>
      <w:tr w:rsidR="006769C8" w:rsidRPr="0054219A" w14:paraId="7EBD7D29" w14:textId="0653C720" w:rsidTr="434064AB">
        <w:tc>
          <w:tcPr>
            <w:tcW w:w="1320" w:type="dxa"/>
            <w:vMerge/>
            <w:vAlign w:val="center"/>
            <w:hideMark/>
          </w:tcPr>
          <w:p w14:paraId="4692AC75"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hideMark/>
          </w:tcPr>
          <w:p w14:paraId="03EEE46B" w14:textId="4A622B75" w:rsidR="006769C8" w:rsidRPr="009F63FA" w:rsidRDefault="006769C8" w:rsidP="006769C8">
            <w:pPr>
              <w:pStyle w:val="Akapitzlist"/>
              <w:numPr>
                <w:ilvl w:val="0"/>
                <w:numId w:val="16"/>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 xml:space="preserve">moduły nauczania, które służą do grupowania elementów treści </w:t>
            </w:r>
            <w:r w:rsidRPr="00E622EF">
              <w:rPr>
                <w:rFonts w:ascii="Calibri" w:eastAsia="Times New Roman" w:hAnsi="Calibri" w:cs="Calibri"/>
                <w:iCs/>
                <w:lang w:eastAsia="pl-PL"/>
              </w:rPr>
              <w:t>umożliwiającego sekwencyjne zapoznawanie się z ich zawartością.</w:t>
            </w:r>
          </w:p>
        </w:tc>
        <w:tc>
          <w:tcPr>
            <w:tcW w:w="2005" w:type="dxa"/>
            <w:vMerge/>
            <w:vAlign w:val="center"/>
          </w:tcPr>
          <w:p w14:paraId="570AC23B"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26A0908F" w14:textId="77777777" w:rsidTr="434064AB">
        <w:tc>
          <w:tcPr>
            <w:tcW w:w="1320" w:type="dxa"/>
            <w:vMerge/>
            <w:vAlign w:val="center"/>
          </w:tcPr>
          <w:p w14:paraId="454ECD52"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tcPr>
          <w:p w14:paraId="7B278BFE" w14:textId="380020A3" w:rsidR="006769C8" w:rsidRPr="009F63FA" w:rsidRDefault="006769C8" w:rsidP="006769C8">
            <w:pPr>
              <w:pStyle w:val="Akapitzlist"/>
              <w:numPr>
                <w:ilvl w:val="0"/>
                <w:numId w:val="16"/>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foldery, które mogą posłużyć do grupowania elementów kursu.</w:t>
            </w:r>
          </w:p>
        </w:tc>
        <w:tc>
          <w:tcPr>
            <w:tcW w:w="2005" w:type="dxa"/>
            <w:vMerge/>
            <w:vAlign w:val="center"/>
          </w:tcPr>
          <w:p w14:paraId="37327ADF"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41B7212C" w14:textId="686898D1" w:rsidTr="434064AB">
        <w:tc>
          <w:tcPr>
            <w:tcW w:w="1320" w:type="dxa"/>
            <w:vMerge/>
            <w:vAlign w:val="center"/>
            <w:hideMark/>
          </w:tcPr>
          <w:p w14:paraId="4677991C"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hideMark/>
          </w:tcPr>
          <w:p w14:paraId="7539B3E4" w14:textId="6FA7EEC0" w:rsidR="006769C8" w:rsidRPr="009F63FA" w:rsidRDefault="006769C8" w:rsidP="006769C8">
            <w:pPr>
              <w:pStyle w:val="Akapitzlist"/>
              <w:numPr>
                <w:ilvl w:val="0"/>
                <w:numId w:val="16"/>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 xml:space="preserve">elementy treści, czyli strony HTML zawierające tekst, grafikę i multimedia, np. filmy YouTube, filmy </w:t>
            </w:r>
            <w:proofErr w:type="spellStart"/>
            <w:r w:rsidRPr="009F63FA">
              <w:rPr>
                <w:rFonts w:ascii="Calibri" w:eastAsia="Times New Roman" w:hAnsi="Calibri" w:cs="Calibri"/>
                <w:iCs/>
                <w:lang w:eastAsia="pl-PL"/>
              </w:rPr>
              <w:t>Vimeo</w:t>
            </w:r>
            <w:proofErr w:type="spellEnd"/>
            <w:r w:rsidRPr="009F63FA">
              <w:rPr>
                <w:rFonts w:ascii="Calibri" w:eastAsia="Times New Roman" w:hAnsi="Calibri" w:cs="Calibri"/>
                <w:iCs/>
                <w:lang w:eastAsia="pl-PL"/>
              </w:rPr>
              <w:t>, linki do zewnętrznych stron WWW np. Wikipedia.</w:t>
            </w:r>
          </w:p>
        </w:tc>
        <w:tc>
          <w:tcPr>
            <w:tcW w:w="2005" w:type="dxa"/>
            <w:vMerge/>
            <w:vAlign w:val="center"/>
          </w:tcPr>
          <w:p w14:paraId="0FBB6E2F"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50E9CBEA" w14:textId="3FC2DA9D" w:rsidTr="434064AB">
        <w:tc>
          <w:tcPr>
            <w:tcW w:w="1320" w:type="dxa"/>
            <w:vMerge/>
            <w:vAlign w:val="center"/>
            <w:hideMark/>
          </w:tcPr>
          <w:p w14:paraId="29806BD4"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hideMark/>
          </w:tcPr>
          <w:p w14:paraId="3EB56B7F" w14:textId="4C6C0A0A" w:rsidR="006769C8" w:rsidRPr="009F63FA" w:rsidRDefault="006769C8" w:rsidP="006769C8">
            <w:pPr>
              <w:pStyle w:val="Akapitzlist"/>
              <w:numPr>
                <w:ilvl w:val="0"/>
                <w:numId w:val="16"/>
              </w:numPr>
              <w:spacing w:after="0" w:line="240" w:lineRule="auto"/>
              <w:rPr>
                <w:rFonts w:ascii="Calibri" w:eastAsia="Times New Roman" w:hAnsi="Calibri" w:cs="Calibri"/>
                <w:iCs/>
                <w:lang w:eastAsia="pl-PL"/>
              </w:rPr>
            </w:pPr>
            <w:r>
              <w:rPr>
                <w:rFonts w:ascii="Calibri" w:eastAsia="Times New Roman" w:hAnsi="Calibri" w:cs="Calibri"/>
                <w:iCs/>
                <w:lang w:eastAsia="pl-PL"/>
              </w:rPr>
              <w:t>e</w:t>
            </w:r>
            <w:r w:rsidRPr="009F63FA">
              <w:rPr>
                <w:rFonts w:ascii="Calibri" w:eastAsia="Times New Roman" w:hAnsi="Calibri" w:cs="Calibri"/>
                <w:iCs/>
                <w:lang w:eastAsia="pl-PL"/>
              </w:rPr>
              <w:t>lementy treści (materiały kursu) zapisane w standardzie SCORM</w:t>
            </w:r>
            <w:r>
              <w:rPr>
                <w:rFonts w:ascii="Calibri" w:eastAsia="Times New Roman" w:hAnsi="Calibri" w:cs="Calibri"/>
                <w:iCs/>
                <w:lang w:eastAsia="pl-PL"/>
              </w:rPr>
              <w:t>, H5P.</w:t>
            </w:r>
            <w:r w:rsidRPr="009F63FA">
              <w:rPr>
                <w:rFonts w:ascii="Calibri" w:eastAsia="Times New Roman" w:hAnsi="Calibri" w:cs="Calibri"/>
                <w:iCs/>
                <w:lang w:eastAsia="pl-PL"/>
              </w:rPr>
              <w:t xml:space="preserve"> </w:t>
            </w:r>
          </w:p>
        </w:tc>
        <w:tc>
          <w:tcPr>
            <w:tcW w:w="2005" w:type="dxa"/>
            <w:vMerge/>
            <w:vAlign w:val="center"/>
          </w:tcPr>
          <w:p w14:paraId="31498E01"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31150E17" w14:textId="7F9BBCCB" w:rsidTr="434064AB">
        <w:tc>
          <w:tcPr>
            <w:tcW w:w="1320" w:type="dxa"/>
            <w:vMerge/>
            <w:vAlign w:val="center"/>
            <w:hideMark/>
          </w:tcPr>
          <w:p w14:paraId="3440B59D"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hideMark/>
          </w:tcPr>
          <w:p w14:paraId="31840733" w14:textId="4B053859" w:rsidR="006769C8" w:rsidRPr="009F63FA" w:rsidRDefault="006769C8" w:rsidP="006769C8">
            <w:pPr>
              <w:pStyle w:val="Akapitzlist"/>
              <w:numPr>
                <w:ilvl w:val="0"/>
                <w:numId w:val="16"/>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 xml:space="preserve">zasoby i pliki z repozytorium treści lub dodawane </w:t>
            </w:r>
            <w:r>
              <w:rPr>
                <w:rFonts w:ascii="Calibri" w:eastAsia="Times New Roman" w:hAnsi="Calibri" w:cs="Calibri"/>
                <w:iCs/>
                <w:lang w:eastAsia="pl-PL"/>
              </w:rPr>
              <w:t>z</w:t>
            </w:r>
            <w:r w:rsidRPr="009F63FA">
              <w:rPr>
                <w:rFonts w:ascii="Calibri" w:eastAsia="Times New Roman" w:hAnsi="Calibri" w:cs="Calibri"/>
                <w:iCs/>
                <w:lang w:eastAsia="pl-PL"/>
              </w:rPr>
              <w:t xml:space="preserve"> dysku użytkownika (np. pliki PDF, PowerPoint, </w:t>
            </w:r>
            <w:r>
              <w:rPr>
                <w:rFonts w:ascii="Calibri" w:eastAsia="Times New Roman" w:hAnsi="Calibri" w:cs="Calibri"/>
                <w:iCs/>
                <w:lang w:eastAsia="pl-PL"/>
              </w:rPr>
              <w:t xml:space="preserve">Microsoft </w:t>
            </w:r>
            <w:r w:rsidRPr="009F63FA">
              <w:rPr>
                <w:rFonts w:ascii="Calibri" w:eastAsia="Times New Roman" w:hAnsi="Calibri" w:cs="Calibri"/>
                <w:iCs/>
                <w:lang w:eastAsia="pl-PL"/>
              </w:rPr>
              <w:t>Word, filmy).</w:t>
            </w:r>
          </w:p>
        </w:tc>
        <w:tc>
          <w:tcPr>
            <w:tcW w:w="2005" w:type="dxa"/>
            <w:vMerge/>
            <w:vAlign w:val="center"/>
          </w:tcPr>
          <w:p w14:paraId="14A6A897"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2B299736" w14:textId="36DE4590" w:rsidTr="434064AB">
        <w:tc>
          <w:tcPr>
            <w:tcW w:w="1320" w:type="dxa"/>
            <w:vMerge/>
            <w:vAlign w:val="center"/>
            <w:hideMark/>
          </w:tcPr>
          <w:p w14:paraId="0FCA44AD"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hideMark/>
          </w:tcPr>
          <w:p w14:paraId="5DB95CCA" w14:textId="7D85F1D7" w:rsidR="006769C8" w:rsidRPr="009F63FA" w:rsidRDefault="006769C8" w:rsidP="006769C8">
            <w:pPr>
              <w:pStyle w:val="Akapitzlist"/>
              <w:numPr>
                <w:ilvl w:val="0"/>
                <w:numId w:val="16"/>
              </w:numPr>
              <w:spacing w:after="0" w:line="240" w:lineRule="auto"/>
              <w:rPr>
                <w:rFonts w:ascii="Calibri" w:eastAsia="Times New Roman" w:hAnsi="Calibri" w:cs="Calibri"/>
                <w:iCs/>
                <w:lang w:eastAsia="pl-PL"/>
              </w:rPr>
            </w:pPr>
            <w:r>
              <w:rPr>
                <w:rFonts w:ascii="Calibri" w:eastAsia="Times New Roman" w:hAnsi="Calibri" w:cs="Calibri"/>
                <w:iCs/>
                <w:lang w:eastAsia="pl-PL"/>
              </w:rPr>
              <w:t>t</w:t>
            </w:r>
            <w:r w:rsidRPr="009F63FA">
              <w:rPr>
                <w:rFonts w:ascii="Calibri" w:eastAsia="Times New Roman" w:hAnsi="Calibri" w:cs="Calibri"/>
                <w:iCs/>
                <w:lang w:eastAsia="pl-PL"/>
              </w:rPr>
              <w:t>esty i zadania, które mogą być odpowiednio punktowane w sposób automatyczny lub za pomocą tzw. schematów oceniania.</w:t>
            </w:r>
          </w:p>
        </w:tc>
        <w:tc>
          <w:tcPr>
            <w:tcW w:w="2005" w:type="dxa"/>
            <w:vMerge/>
            <w:vAlign w:val="center"/>
          </w:tcPr>
          <w:p w14:paraId="081F6ADA"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1E6E9C3C" w14:textId="3D7D486A" w:rsidTr="434064AB">
        <w:tc>
          <w:tcPr>
            <w:tcW w:w="1320" w:type="dxa"/>
            <w:vMerge/>
            <w:vAlign w:val="center"/>
            <w:hideMark/>
          </w:tcPr>
          <w:p w14:paraId="759AC6AF" w14:textId="77777777" w:rsidR="006769C8" w:rsidRPr="0054219A" w:rsidRDefault="006769C8" w:rsidP="006769C8">
            <w:pPr>
              <w:spacing w:after="0" w:line="240" w:lineRule="auto"/>
              <w:rPr>
                <w:rFonts w:ascii="Calibri" w:eastAsia="Times New Roman" w:hAnsi="Calibri" w:cs="Calibri"/>
                <w:lang w:eastAsia="pl-PL"/>
              </w:rPr>
            </w:pPr>
          </w:p>
        </w:tc>
        <w:tc>
          <w:tcPr>
            <w:tcW w:w="12015" w:type="dxa"/>
            <w:shd w:val="clear" w:color="auto" w:fill="auto"/>
            <w:vAlign w:val="bottom"/>
            <w:hideMark/>
          </w:tcPr>
          <w:p w14:paraId="4DC52022" w14:textId="0CB5FFA4" w:rsidR="006769C8" w:rsidRPr="006620B3" w:rsidRDefault="006769C8" w:rsidP="006769C8">
            <w:pPr>
              <w:pStyle w:val="Akapitzlist"/>
              <w:numPr>
                <w:ilvl w:val="0"/>
                <w:numId w:val="29"/>
              </w:numPr>
              <w:spacing w:after="0" w:line="240" w:lineRule="auto"/>
              <w:rPr>
                <w:rFonts w:ascii="Calibri" w:eastAsia="Times New Roman" w:hAnsi="Calibri" w:cs="Calibri"/>
                <w:iCs/>
                <w:lang w:eastAsia="pl-PL"/>
              </w:rPr>
            </w:pPr>
            <w:r w:rsidRPr="006620B3">
              <w:rPr>
                <w:rFonts w:ascii="Calibri" w:eastAsia="Times New Roman" w:hAnsi="Calibri" w:cs="Calibri"/>
                <w:iCs/>
                <w:lang w:eastAsia="pl-PL"/>
              </w:rPr>
              <w:t>ankiety, które mogą posłużyć do zbierania opinii na temat przeprowadzonego, istniejącego w platformie kursu.</w:t>
            </w:r>
          </w:p>
        </w:tc>
        <w:tc>
          <w:tcPr>
            <w:tcW w:w="2005" w:type="dxa"/>
            <w:vMerge/>
            <w:vAlign w:val="center"/>
          </w:tcPr>
          <w:p w14:paraId="0A4FD18B"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124C97" w:rsidRPr="0054219A" w14:paraId="55C5EB94" w14:textId="77777777" w:rsidTr="434064AB">
        <w:tc>
          <w:tcPr>
            <w:tcW w:w="1320" w:type="dxa"/>
            <w:shd w:val="clear" w:color="auto" w:fill="auto"/>
            <w:noWrap/>
            <w:vAlign w:val="center"/>
          </w:tcPr>
          <w:p w14:paraId="62B1732D"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C9C64A8" w14:textId="31C91D78" w:rsidR="00124C97" w:rsidRPr="00345025" w:rsidRDefault="00124C97" w:rsidP="00124C97">
            <w:pPr>
              <w:spacing w:after="0" w:line="240" w:lineRule="auto"/>
              <w:rPr>
                <w:rFonts w:ascii="Calibri" w:eastAsia="Times New Roman" w:hAnsi="Calibri" w:cs="Calibri"/>
                <w:lang w:eastAsia="pl-PL"/>
              </w:rPr>
            </w:pPr>
            <w:r>
              <w:rPr>
                <w:rFonts w:ascii="Calibri" w:hAnsi="Calibri" w:cs="Calibri"/>
              </w:rPr>
              <w:t>Platforma pozwala na umieszczanie dokumentów zewnętrznych w formatach, które są interpretowane przez przeglądarkę internetową, jako strony kursu. Minimalne wymagania do formatów zamieszczanych w ten sposób dokumentów: PDF, JPG, DOCX, PPTX. Zawartość plików jest wyświetlana w przeglądarce internetowej za pomocą wbudowanych mechanizmów platformy. </w:t>
            </w:r>
          </w:p>
        </w:tc>
        <w:tc>
          <w:tcPr>
            <w:tcW w:w="2005" w:type="dxa"/>
            <w:vAlign w:val="center"/>
          </w:tcPr>
          <w:p w14:paraId="26CE5CAC" w14:textId="57972CA9" w:rsidR="00124C97" w:rsidRPr="0095779B" w:rsidRDefault="00124C97" w:rsidP="00124C97">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S</w:t>
            </w:r>
          </w:p>
        </w:tc>
      </w:tr>
      <w:tr w:rsidR="00124C97" w:rsidRPr="0054219A" w14:paraId="67B8B3BA" w14:textId="2F16D402" w:rsidTr="434064AB">
        <w:tc>
          <w:tcPr>
            <w:tcW w:w="1320" w:type="dxa"/>
            <w:shd w:val="clear" w:color="auto" w:fill="auto"/>
            <w:noWrap/>
            <w:vAlign w:val="center"/>
            <w:hideMark/>
          </w:tcPr>
          <w:p w14:paraId="643C1B25"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lastRenderedPageBreak/>
              <w:t> </w:t>
            </w:r>
          </w:p>
        </w:tc>
        <w:tc>
          <w:tcPr>
            <w:tcW w:w="12015" w:type="dxa"/>
            <w:shd w:val="clear" w:color="auto" w:fill="auto"/>
            <w:vAlign w:val="bottom"/>
            <w:hideMark/>
          </w:tcPr>
          <w:p w14:paraId="70EA4DD4" w14:textId="3E05F113"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LMS umożliwia wstawienie do elementów oraz treści kursów różnego rodzaju załączników. Obsługiwane są formaty to co najmniej: PPT(X) DOC(X), PDF, MOV, AVI, MP4, MP3, XLS(X). System musi mieć wbudowany mechanizm ochrony przed plikami załączników, które mogą zawierać złośliwy kod, np. pliki DLL. </w:t>
            </w:r>
          </w:p>
        </w:tc>
        <w:tc>
          <w:tcPr>
            <w:tcW w:w="2005" w:type="dxa"/>
            <w:vAlign w:val="center"/>
          </w:tcPr>
          <w:p w14:paraId="19D02938" w14:textId="7D43A473" w:rsidR="00124C97" w:rsidRPr="0054219A" w:rsidRDefault="00124C97" w:rsidP="00124C97">
            <w:pPr>
              <w:spacing w:after="0" w:line="240" w:lineRule="auto"/>
              <w:jc w:val="center"/>
              <w:rPr>
                <w:rFonts w:ascii="Calibri" w:eastAsia="Times New Roman" w:hAnsi="Calibri" w:cs="Calibri"/>
                <w:lang w:eastAsia="pl-PL"/>
              </w:rPr>
            </w:pPr>
            <w:r w:rsidRPr="0095779B">
              <w:rPr>
                <w:rFonts w:ascii="Calibri" w:eastAsia="Times New Roman" w:hAnsi="Calibri" w:cs="Calibri"/>
                <w:b/>
                <w:bCs/>
                <w:lang w:eastAsia="pl-PL"/>
              </w:rPr>
              <w:t>S</w:t>
            </w:r>
          </w:p>
        </w:tc>
      </w:tr>
      <w:tr w:rsidR="00124C97" w:rsidRPr="0054219A" w14:paraId="3A174033" w14:textId="1EA4B4C9" w:rsidTr="434064AB">
        <w:tc>
          <w:tcPr>
            <w:tcW w:w="1320" w:type="dxa"/>
            <w:shd w:val="clear" w:color="auto" w:fill="auto"/>
            <w:noWrap/>
            <w:vAlign w:val="center"/>
            <w:hideMark/>
          </w:tcPr>
          <w:p w14:paraId="33D3CE32"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5F9A3605" w14:textId="267069C3"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LMS umożliwia dodawania plików do treści kursów przy pomocy opcji „przeciągnij i upuść”. </w:t>
            </w:r>
          </w:p>
        </w:tc>
        <w:tc>
          <w:tcPr>
            <w:tcW w:w="2005" w:type="dxa"/>
            <w:vAlign w:val="center"/>
          </w:tcPr>
          <w:p w14:paraId="2FB84170" w14:textId="2708DAB2" w:rsidR="00124C97" w:rsidRPr="0054219A" w:rsidDel="00B66DB4" w:rsidRDefault="00124C97" w:rsidP="00124C97">
            <w:pPr>
              <w:spacing w:after="0" w:line="240" w:lineRule="auto"/>
              <w:jc w:val="center"/>
              <w:rPr>
                <w:rFonts w:ascii="Calibri" w:eastAsia="Times New Roman" w:hAnsi="Calibri" w:cs="Calibri"/>
                <w:lang w:eastAsia="pl-PL"/>
              </w:rPr>
            </w:pPr>
            <w:r w:rsidRPr="0095779B">
              <w:rPr>
                <w:rFonts w:ascii="Calibri" w:eastAsia="Times New Roman" w:hAnsi="Calibri" w:cs="Calibri"/>
                <w:b/>
                <w:bCs/>
                <w:lang w:eastAsia="pl-PL"/>
              </w:rPr>
              <w:t>S</w:t>
            </w:r>
          </w:p>
        </w:tc>
      </w:tr>
      <w:tr w:rsidR="006769C8" w:rsidRPr="0054219A" w14:paraId="2B625D0B" w14:textId="7097BF5B" w:rsidTr="434064AB">
        <w:tc>
          <w:tcPr>
            <w:tcW w:w="1320" w:type="dxa"/>
            <w:vMerge w:val="restart"/>
            <w:shd w:val="clear" w:color="auto" w:fill="auto"/>
            <w:noWrap/>
            <w:vAlign w:val="center"/>
            <w:hideMark/>
          </w:tcPr>
          <w:p w14:paraId="614D3F11"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6B79669C" w14:textId="77777777" w:rsidR="006769C8" w:rsidRPr="0054219A" w:rsidRDefault="006769C8"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musi umożliwiać umieszczanie w kursach, bibliotekach materiałów, repozytorium treści materiałów w następujących formatach, między innymi:</w:t>
            </w:r>
          </w:p>
        </w:tc>
        <w:tc>
          <w:tcPr>
            <w:tcW w:w="2005" w:type="dxa"/>
            <w:vMerge w:val="restart"/>
            <w:vAlign w:val="center"/>
          </w:tcPr>
          <w:p w14:paraId="0894FAE0" w14:textId="29EC0E0E" w:rsidR="006769C8" w:rsidRPr="0054219A" w:rsidRDefault="006769C8" w:rsidP="006769C8">
            <w:pPr>
              <w:spacing w:after="0" w:line="240" w:lineRule="auto"/>
              <w:jc w:val="center"/>
              <w:rPr>
                <w:rFonts w:ascii="Calibri" w:eastAsia="Times New Roman" w:hAnsi="Calibri" w:cs="Calibri"/>
                <w:lang w:eastAsia="pl-PL"/>
              </w:rPr>
            </w:pPr>
            <w:r w:rsidRPr="0095779B">
              <w:rPr>
                <w:rFonts w:ascii="Calibri" w:eastAsia="Times New Roman" w:hAnsi="Calibri" w:cs="Calibri"/>
                <w:b/>
                <w:bCs/>
                <w:lang w:eastAsia="pl-PL"/>
              </w:rPr>
              <w:t>S</w:t>
            </w:r>
          </w:p>
        </w:tc>
      </w:tr>
      <w:tr w:rsidR="006769C8" w:rsidRPr="0054219A" w14:paraId="55AC3F9B" w14:textId="342A7DFB" w:rsidTr="434064AB">
        <w:tc>
          <w:tcPr>
            <w:tcW w:w="1320" w:type="dxa"/>
            <w:vMerge/>
            <w:vAlign w:val="center"/>
            <w:hideMark/>
          </w:tcPr>
          <w:p w14:paraId="779837E6"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hideMark/>
          </w:tcPr>
          <w:p w14:paraId="25A568A5" w14:textId="27D9DA43" w:rsidR="006769C8" w:rsidRPr="009F63FA" w:rsidRDefault="006769C8" w:rsidP="006769C8">
            <w:pPr>
              <w:pStyle w:val="Akapitzlist"/>
              <w:numPr>
                <w:ilvl w:val="0"/>
                <w:numId w:val="17"/>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strony HTML,</w:t>
            </w:r>
          </w:p>
        </w:tc>
        <w:tc>
          <w:tcPr>
            <w:tcW w:w="2005" w:type="dxa"/>
            <w:vMerge/>
            <w:vAlign w:val="center"/>
          </w:tcPr>
          <w:p w14:paraId="5D2FD083"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58017A44" w14:textId="515E71BE" w:rsidTr="434064AB">
        <w:tc>
          <w:tcPr>
            <w:tcW w:w="1320" w:type="dxa"/>
            <w:vMerge/>
            <w:vAlign w:val="center"/>
            <w:hideMark/>
          </w:tcPr>
          <w:p w14:paraId="4C1109F4"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hideMark/>
          </w:tcPr>
          <w:p w14:paraId="44B7BE04" w14:textId="5266DF18" w:rsidR="006769C8" w:rsidRPr="009F63FA" w:rsidRDefault="006769C8" w:rsidP="006769C8">
            <w:pPr>
              <w:pStyle w:val="Akapitzlist"/>
              <w:numPr>
                <w:ilvl w:val="0"/>
                <w:numId w:val="17"/>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pliki RTF,</w:t>
            </w:r>
          </w:p>
        </w:tc>
        <w:tc>
          <w:tcPr>
            <w:tcW w:w="2005" w:type="dxa"/>
            <w:vMerge/>
            <w:vAlign w:val="center"/>
          </w:tcPr>
          <w:p w14:paraId="2F3E784A"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5CA844B3" w14:textId="0F9EE506" w:rsidTr="434064AB">
        <w:tc>
          <w:tcPr>
            <w:tcW w:w="1320" w:type="dxa"/>
            <w:vMerge/>
            <w:vAlign w:val="center"/>
            <w:hideMark/>
          </w:tcPr>
          <w:p w14:paraId="4BBC623C"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hideMark/>
          </w:tcPr>
          <w:p w14:paraId="15118858" w14:textId="7D9B30A0" w:rsidR="006769C8" w:rsidRPr="009F63FA" w:rsidRDefault="006769C8" w:rsidP="006769C8">
            <w:pPr>
              <w:pStyle w:val="Akapitzlist"/>
              <w:numPr>
                <w:ilvl w:val="0"/>
                <w:numId w:val="17"/>
              </w:numPr>
              <w:spacing w:after="0" w:line="240" w:lineRule="auto"/>
              <w:rPr>
                <w:rFonts w:ascii="Calibri" w:eastAsia="Times New Roman" w:hAnsi="Calibri" w:cs="Calibri"/>
                <w:iCs/>
                <w:lang w:eastAsia="pl-PL"/>
              </w:rPr>
            </w:pPr>
            <w:r w:rsidRPr="009F63FA">
              <w:rPr>
                <w:rFonts w:ascii="Calibri" w:eastAsia="Times New Roman" w:hAnsi="Calibri" w:cs="Calibri"/>
                <w:iCs/>
                <w:lang w:eastAsia="pl-PL"/>
              </w:rPr>
              <w:t>pliki PDF</w:t>
            </w:r>
          </w:p>
        </w:tc>
        <w:tc>
          <w:tcPr>
            <w:tcW w:w="2005" w:type="dxa"/>
            <w:vMerge/>
            <w:vAlign w:val="center"/>
          </w:tcPr>
          <w:p w14:paraId="5DC4BF6A"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7E899293" w14:textId="63197277" w:rsidTr="434064AB">
        <w:tc>
          <w:tcPr>
            <w:tcW w:w="1320" w:type="dxa"/>
            <w:vMerge/>
            <w:vAlign w:val="center"/>
            <w:hideMark/>
          </w:tcPr>
          <w:p w14:paraId="3E6071BA" w14:textId="77777777" w:rsidR="006769C8" w:rsidRPr="0054219A" w:rsidRDefault="006769C8" w:rsidP="006769C8">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hideMark/>
          </w:tcPr>
          <w:p w14:paraId="14F7B93A" w14:textId="77777777" w:rsidR="006769C8" w:rsidRPr="0054219A" w:rsidRDefault="006769C8"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Materiały powinny być prezentowane z wykorzystaniem wbudowanych mechanizmów platformy LMS (w postaci załączników, elementy wbudowane w treść kursu). Dodatkowo powinna istnieć możliwość zapisywania materiałów na dysku lokalnym użytkownika.</w:t>
            </w:r>
          </w:p>
        </w:tc>
        <w:tc>
          <w:tcPr>
            <w:tcW w:w="2005" w:type="dxa"/>
            <w:vMerge/>
            <w:vAlign w:val="center"/>
          </w:tcPr>
          <w:p w14:paraId="62492881" w14:textId="77777777" w:rsidR="006769C8" w:rsidRPr="0054219A" w:rsidRDefault="006769C8" w:rsidP="006769C8">
            <w:pPr>
              <w:spacing w:after="0" w:line="240" w:lineRule="auto"/>
              <w:jc w:val="center"/>
              <w:rPr>
                <w:rFonts w:ascii="Calibri" w:eastAsia="Times New Roman" w:hAnsi="Calibri" w:cs="Calibri"/>
                <w:lang w:eastAsia="pl-PL"/>
              </w:rPr>
            </w:pPr>
          </w:p>
        </w:tc>
      </w:tr>
      <w:tr w:rsidR="00124C97" w:rsidRPr="0054219A" w14:paraId="1C0860DD" w14:textId="77777777" w:rsidTr="434064AB">
        <w:tc>
          <w:tcPr>
            <w:tcW w:w="1320" w:type="dxa"/>
            <w:shd w:val="clear" w:color="auto" w:fill="auto"/>
            <w:noWrap/>
            <w:vAlign w:val="center"/>
          </w:tcPr>
          <w:p w14:paraId="6601C934" w14:textId="77777777" w:rsidR="00124C97" w:rsidRPr="0054219A" w:rsidRDefault="00124C97" w:rsidP="006769C8">
            <w:pPr>
              <w:pStyle w:val="Akapitzlist"/>
              <w:numPr>
                <w:ilvl w:val="0"/>
                <w:numId w:val="12"/>
              </w:numPr>
              <w:spacing w:after="0" w:line="240" w:lineRule="auto"/>
              <w:ind w:left="202" w:hanging="202"/>
              <w:jc w:val="center"/>
              <w:rPr>
                <w:rFonts w:ascii="Calibri" w:eastAsia="Times New Roman" w:hAnsi="Calibri" w:cs="Calibri"/>
                <w:lang w:eastAsia="pl-PL"/>
              </w:rPr>
            </w:pPr>
          </w:p>
        </w:tc>
        <w:tc>
          <w:tcPr>
            <w:tcW w:w="12015" w:type="dxa"/>
            <w:shd w:val="clear" w:color="auto" w:fill="auto"/>
            <w:vAlign w:val="bottom"/>
          </w:tcPr>
          <w:p w14:paraId="6D90C048" w14:textId="5D356EE5" w:rsidR="00124C97" w:rsidRPr="0054219A" w:rsidRDefault="00124C97"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Platforma powinna umożliwiać importowanie elementów kursu przygotowanych w standardzie </w:t>
            </w:r>
            <w:r>
              <w:rPr>
                <w:rFonts w:ascii="Calibri" w:eastAsia="Times New Roman" w:hAnsi="Calibri" w:cs="Calibri"/>
                <w:lang w:eastAsia="pl-PL"/>
              </w:rPr>
              <w:t xml:space="preserve">H5P oraz </w:t>
            </w:r>
            <w:r w:rsidRPr="0054219A">
              <w:rPr>
                <w:rFonts w:ascii="Calibri" w:eastAsia="Times New Roman" w:hAnsi="Calibri" w:cs="Calibri"/>
                <w:lang w:eastAsia="pl-PL"/>
              </w:rPr>
              <w:t>SCORM (np. SCORM 1.2, 2004).</w:t>
            </w:r>
          </w:p>
        </w:tc>
        <w:tc>
          <w:tcPr>
            <w:tcW w:w="2005" w:type="dxa"/>
            <w:vAlign w:val="center"/>
          </w:tcPr>
          <w:p w14:paraId="652D75AD" w14:textId="193BB4D9" w:rsidR="00124C97" w:rsidRPr="00020A34" w:rsidRDefault="00020A34" w:rsidP="00124C97">
            <w:pPr>
              <w:spacing w:after="0" w:line="240" w:lineRule="auto"/>
              <w:jc w:val="center"/>
              <w:rPr>
                <w:rFonts w:ascii="Calibri" w:eastAsia="Times New Roman" w:hAnsi="Calibri" w:cs="Calibri"/>
                <w:b/>
                <w:bCs/>
                <w:lang w:eastAsia="pl-PL"/>
              </w:rPr>
            </w:pPr>
            <w:r w:rsidRPr="00020A34">
              <w:rPr>
                <w:rFonts w:ascii="Calibri" w:eastAsia="Times New Roman" w:hAnsi="Calibri" w:cs="Calibri"/>
                <w:b/>
                <w:bCs/>
                <w:lang w:eastAsia="pl-PL"/>
              </w:rPr>
              <w:t>S</w:t>
            </w:r>
          </w:p>
        </w:tc>
      </w:tr>
      <w:tr w:rsidR="00124C97" w:rsidRPr="0054219A" w14:paraId="3A80586C" w14:textId="066F52BA" w:rsidTr="434064AB">
        <w:tc>
          <w:tcPr>
            <w:tcW w:w="1320" w:type="dxa"/>
            <w:shd w:val="clear" w:color="auto" w:fill="auto"/>
            <w:noWrap/>
            <w:vAlign w:val="center"/>
            <w:hideMark/>
          </w:tcPr>
          <w:p w14:paraId="7EC90D8E" w14:textId="552F01E8" w:rsidR="00124C97" w:rsidRPr="0054219A" w:rsidRDefault="00124C97" w:rsidP="00124C97">
            <w:pPr>
              <w:pStyle w:val="Akapitzlist"/>
              <w:numPr>
                <w:ilvl w:val="0"/>
                <w:numId w:val="12"/>
              </w:numPr>
              <w:spacing w:after="0" w:line="240" w:lineRule="auto"/>
              <w:ind w:left="202" w:hanging="202"/>
              <w:jc w:val="center"/>
              <w:rPr>
                <w:rFonts w:ascii="Calibri" w:eastAsia="Times New Roman" w:hAnsi="Calibri" w:cs="Calibri"/>
                <w:lang w:eastAsia="pl-PL"/>
              </w:rPr>
            </w:pPr>
          </w:p>
        </w:tc>
        <w:tc>
          <w:tcPr>
            <w:tcW w:w="12015" w:type="dxa"/>
            <w:shd w:val="clear" w:color="auto" w:fill="auto"/>
            <w:vAlign w:val="bottom"/>
            <w:hideMark/>
          </w:tcPr>
          <w:p w14:paraId="021A000B" w14:textId="39E0411B"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powinna umożliwiać konfigurację zachowania wstawionego / dodanego elementu (paczki) SCORM  (np. SCORM 1.2, 2004).  Powinno być możliwe skonfigurowanie zachowanie, między innymi sposobu otwarcia okna na platformie, poziomu  obsługi zapisanych w paczce SCORM danych.</w:t>
            </w:r>
          </w:p>
        </w:tc>
        <w:tc>
          <w:tcPr>
            <w:tcW w:w="2005" w:type="dxa"/>
            <w:vAlign w:val="center"/>
          </w:tcPr>
          <w:p w14:paraId="77C55267" w14:textId="69288C6C"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0096986D" w14:textId="4A48F00B" w:rsidTr="434064AB">
        <w:tc>
          <w:tcPr>
            <w:tcW w:w="1320" w:type="dxa"/>
            <w:shd w:val="clear" w:color="auto" w:fill="auto"/>
            <w:noWrap/>
            <w:vAlign w:val="center"/>
            <w:hideMark/>
          </w:tcPr>
          <w:p w14:paraId="68CD0A71"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1D166E6A" w14:textId="3ABBDDB3"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pozwala na tworzenie kursu/lekcji w systemie za pomocą interfejsu przeglądarki WWW. Edycja, dodawanie lub usuwanie treści w ramach tworzonego kursu nie powinno wymagać znajomości języka HTML lub języka programowania, tj. Powinien być dostępny dla użytkowników standardowy edytor WYSIWYG.</w:t>
            </w:r>
          </w:p>
        </w:tc>
        <w:tc>
          <w:tcPr>
            <w:tcW w:w="2005" w:type="dxa"/>
            <w:vAlign w:val="center"/>
          </w:tcPr>
          <w:p w14:paraId="6B2DA318" w14:textId="0FC8EBD0" w:rsidR="00124C97" w:rsidRPr="00020A34" w:rsidDel="00814D91"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14388258" w14:textId="77777777" w:rsidTr="434064AB">
        <w:tc>
          <w:tcPr>
            <w:tcW w:w="1320" w:type="dxa"/>
            <w:shd w:val="clear" w:color="auto" w:fill="auto"/>
            <w:noWrap/>
            <w:vAlign w:val="center"/>
          </w:tcPr>
          <w:p w14:paraId="30E1192B"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68F4F74" w14:textId="0ECD5AFC"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Dodatkowo w kursach mogą być dostępne dyskusje, blogi, e-portfolia wykładowcy. Elementy te mogą stanowić uzupełnienie treści kursów o tzw. funkcje społeczne i komunikację między użytkownikami. </w:t>
            </w:r>
          </w:p>
        </w:tc>
        <w:tc>
          <w:tcPr>
            <w:tcW w:w="2005" w:type="dxa"/>
            <w:vAlign w:val="center"/>
          </w:tcPr>
          <w:p w14:paraId="02E7DDE6" w14:textId="5D63DE33"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5B1CBF9A" w14:textId="77777777" w:rsidTr="434064AB">
        <w:tc>
          <w:tcPr>
            <w:tcW w:w="1320" w:type="dxa"/>
            <w:shd w:val="clear" w:color="auto" w:fill="auto"/>
            <w:noWrap/>
            <w:vAlign w:val="center"/>
          </w:tcPr>
          <w:p w14:paraId="6835305A"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B8CD6DE" w14:textId="2F9DD8A5" w:rsidR="00124C97" w:rsidRDefault="00124C97" w:rsidP="00124C97">
            <w:pPr>
              <w:spacing w:after="0" w:line="240" w:lineRule="auto"/>
              <w:rPr>
                <w:rFonts w:ascii="Calibri" w:eastAsia="Times New Roman" w:hAnsi="Calibri" w:cs="Calibri"/>
                <w:lang w:eastAsia="pl-PL"/>
              </w:rPr>
            </w:pPr>
            <w:r>
              <w:rPr>
                <w:rFonts w:ascii="Calibri" w:hAnsi="Calibri" w:cs="Calibri"/>
              </w:rPr>
              <w:t>Wykładowca powinien mieć możliwość osadzania dokumentu w treści kursu (otwieranie dokumentu / filmu w platformie) zamiast tylko linka. Wykładowca może zdecydować, czy dokument będzie dla studenta możliwy do wyświetlenia i pobrania, czy tylko wyświetlenia </w:t>
            </w:r>
          </w:p>
        </w:tc>
        <w:tc>
          <w:tcPr>
            <w:tcW w:w="2005" w:type="dxa"/>
            <w:vAlign w:val="center"/>
          </w:tcPr>
          <w:p w14:paraId="451BEB40" w14:textId="1DB69897"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0C8EC2AE" w14:textId="77777777" w:rsidTr="434064AB">
        <w:tc>
          <w:tcPr>
            <w:tcW w:w="1320" w:type="dxa"/>
            <w:shd w:val="clear" w:color="auto" w:fill="auto"/>
            <w:noWrap/>
            <w:vAlign w:val="center"/>
          </w:tcPr>
          <w:p w14:paraId="5DA5FBAA"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3B4879E" w14:textId="43CDBE94" w:rsidR="00124C97" w:rsidRDefault="00124C97" w:rsidP="00124C97">
            <w:pPr>
              <w:spacing w:after="0" w:line="240" w:lineRule="auto"/>
              <w:rPr>
                <w:rFonts w:ascii="Calibri" w:eastAsia="Times New Roman" w:hAnsi="Calibri" w:cs="Calibri"/>
                <w:lang w:eastAsia="pl-PL"/>
              </w:rPr>
            </w:pPr>
            <w:r>
              <w:rPr>
                <w:rFonts w:ascii="Calibri" w:hAnsi="Calibri" w:cs="Calibri"/>
              </w:rPr>
              <w:t>Platforma LMS musi umożliwiać użytkownikom tworzenie i gromadzenie elektronicznych notatek i dowodów pracy (np. załączniki, dokumenty, łącza do elementów kursu) w osobnym miejscu przeznaczonym dla tego użytkownika (elektroniczne portfolio użytkownika). Powinna być możliwość pobrania takich treści na lokalny dysk użytkownika. </w:t>
            </w:r>
          </w:p>
        </w:tc>
        <w:tc>
          <w:tcPr>
            <w:tcW w:w="2005" w:type="dxa"/>
            <w:vAlign w:val="center"/>
          </w:tcPr>
          <w:p w14:paraId="7FC39096" w14:textId="1063F1AB"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4E8BED24" w14:textId="77777777" w:rsidTr="434064AB">
        <w:tc>
          <w:tcPr>
            <w:tcW w:w="1320" w:type="dxa"/>
            <w:shd w:val="clear" w:color="auto" w:fill="auto"/>
            <w:noWrap/>
            <w:vAlign w:val="center"/>
          </w:tcPr>
          <w:p w14:paraId="56ED2FE1"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6452A746" w14:textId="20007129" w:rsidR="00124C97" w:rsidRPr="00020A34" w:rsidRDefault="00124C97" w:rsidP="00124C97">
            <w:pPr>
              <w:spacing w:after="0" w:line="240" w:lineRule="auto"/>
              <w:rPr>
                <w:rFonts w:ascii="Calibri" w:eastAsia="Times New Roman" w:hAnsi="Calibri" w:cs="Calibri"/>
                <w:lang w:eastAsia="pl-PL"/>
              </w:rPr>
            </w:pPr>
            <w:r w:rsidRPr="00020A34">
              <w:rPr>
                <w:rFonts w:ascii="Calibri" w:hAnsi="Calibri" w:cs="Calibri"/>
              </w:rPr>
              <w:t xml:space="preserve">Użytkownik platformy LMS może zintegrować swój profil użytkownika z dyskami chmurowymi, na przykład OneDrive. </w:t>
            </w:r>
          </w:p>
        </w:tc>
        <w:tc>
          <w:tcPr>
            <w:tcW w:w="2005" w:type="dxa"/>
            <w:shd w:val="clear" w:color="auto" w:fill="auto"/>
            <w:vAlign w:val="center"/>
          </w:tcPr>
          <w:p w14:paraId="51E80EC8" w14:textId="01644CB2"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68C2EFAC" w14:textId="1689CF09" w:rsidTr="434064AB">
        <w:tc>
          <w:tcPr>
            <w:tcW w:w="1320" w:type="dxa"/>
            <w:shd w:val="clear" w:color="auto" w:fill="auto"/>
            <w:noWrap/>
            <w:vAlign w:val="center"/>
            <w:hideMark/>
          </w:tcPr>
          <w:p w14:paraId="1913DECD"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2A570E0E" w14:textId="643CA831"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LMS powinna integrować się z Microsoft 365 (OneDrive), dzięki czemu dla wykładowców i studentów możliwe jest dodawanie dokumentów i plików z dysku chmurowego</w:t>
            </w:r>
            <w:r w:rsidR="00014DCE">
              <w:rPr>
                <w:rFonts w:ascii="Calibri" w:hAnsi="Calibri" w:cs="Calibri"/>
              </w:rPr>
              <w:t>.</w:t>
            </w:r>
            <w:r>
              <w:rPr>
                <w:rFonts w:ascii="Calibri" w:hAnsi="Calibri" w:cs="Calibri"/>
              </w:rPr>
              <w:br/>
              <w:t>Dokumenty przesyłane przez wykładowców do treści kursów z usługi OneDrive mogą być edytowane i po odświeżeniu są automatycznie aktualizowane. </w:t>
            </w:r>
            <w:r>
              <w:rPr>
                <w:rFonts w:ascii="Calibri" w:hAnsi="Calibri" w:cs="Calibri"/>
              </w:rPr>
              <w:br/>
              <w:t>Wykładowcy mogą tworzyć, lub dodawać do treści kursów pliki z usługi OneDrive, które mogą być edytowane zarówno przez wykładowców jak i studentów. </w:t>
            </w:r>
          </w:p>
        </w:tc>
        <w:tc>
          <w:tcPr>
            <w:tcW w:w="2005" w:type="dxa"/>
            <w:vAlign w:val="center"/>
          </w:tcPr>
          <w:p w14:paraId="3FD85061" w14:textId="17FDFD88"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D</w:t>
            </w:r>
          </w:p>
        </w:tc>
      </w:tr>
      <w:tr w:rsidR="00124C97" w:rsidRPr="0054219A" w14:paraId="192D289F" w14:textId="77777777" w:rsidTr="434064AB">
        <w:tc>
          <w:tcPr>
            <w:tcW w:w="1320" w:type="dxa"/>
            <w:shd w:val="clear" w:color="auto" w:fill="auto"/>
            <w:noWrap/>
            <w:vAlign w:val="center"/>
          </w:tcPr>
          <w:p w14:paraId="4F5BF9B1"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686E960" w14:textId="7F5676A1"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Użytkownicy mają możliwość wspólnej pracy nad elementami treści w kursach osadzonych na platformie LMS (np. dokumenty, elementy treści, artykuły, itd.). </w:t>
            </w:r>
          </w:p>
        </w:tc>
        <w:tc>
          <w:tcPr>
            <w:tcW w:w="2005" w:type="dxa"/>
            <w:vAlign w:val="center"/>
          </w:tcPr>
          <w:p w14:paraId="50B3B4D5" w14:textId="5242769E"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11452F82" w14:textId="77777777" w:rsidTr="434064AB">
        <w:tc>
          <w:tcPr>
            <w:tcW w:w="1320" w:type="dxa"/>
            <w:shd w:val="clear" w:color="auto" w:fill="auto"/>
            <w:noWrap/>
            <w:vAlign w:val="center"/>
          </w:tcPr>
          <w:p w14:paraId="130C69F6"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E49C0C8" w14:textId="1807606D"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 xml:space="preserve">Wykładowcy mogą na platformie osadzać treści </w:t>
            </w:r>
            <w:proofErr w:type="spellStart"/>
            <w:r>
              <w:rPr>
                <w:rFonts w:ascii="Calibri" w:hAnsi="Calibri" w:cs="Calibri"/>
              </w:rPr>
              <w:t>iFrames</w:t>
            </w:r>
            <w:proofErr w:type="spellEnd"/>
            <w:r>
              <w:rPr>
                <w:rFonts w:ascii="Calibri" w:hAnsi="Calibri" w:cs="Calibri"/>
              </w:rPr>
              <w:t xml:space="preserve">, takie jak na przykład YouTube, </w:t>
            </w:r>
            <w:proofErr w:type="spellStart"/>
            <w:r>
              <w:rPr>
                <w:rFonts w:ascii="Calibri" w:hAnsi="Calibri" w:cs="Calibri"/>
              </w:rPr>
              <w:t>Vimeo</w:t>
            </w:r>
            <w:proofErr w:type="spellEnd"/>
            <w:r>
              <w:rPr>
                <w:rFonts w:ascii="Calibri" w:hAnsi="Calibri" w:cs="Calibri"/>
              </w:rPr>
              <w:t xml:space="preserve"> lub </w:t>
            </w:r>
            <w:proofErr w:type="spellStart"/>
            <w:r>
              <w:rPr>
                <w:rFonts w:ascii="Calibri" w:hAnsi="Calibri" w:cs="Calibri"/>
              </w:rPr>
              <w:t>Padlet</w:t>
            </w:r>
            <w:proofErr w:type="spellEnd"/>
            <w:r>
              <w:rPr>
                <w:rFonts w:ascii="Calibri" w:hAnsi="Calibri" w:cs="Calibri"/>
              </w:rPr>
              <w:t>.  </w:t>
            </w:r>
          </w:p>
        </w:tc>
        <w:tc>
          <w:tcPr>
            <w:tcW w:w="2005" w:type="dxa"/>
            <w:vAlign w:val="center"/>
          </w:tcPr>
          <w:p w14:paraId="4E759E42" w14:textId="3417EA04"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02C67A2D" w14:textId="77777777" w:rsidTr="434064AB">
        <w:tc>
          <w:tcPr>
            <w:tcW w:w="1320" w:type="dxa"/>
            <w:shd w:val="clear" w:color="auto" w:fill="auto"/>
            <w:noWrap/>
            <w:vAlign w:val="center"/>
          </w:tcPr>
          <w:p w14:paraId="7E52D744"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4B193B45" w14:textId="0EF7F990"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LMS umożliwia wstawienie plików do treści kursów jako elementów zagnieżdżonych. </w:t>
            </w:r>
          </w:p>
        </w:tc>
        <w:tc>
          <w:tcPr>
            <w:tcW w:w="2005" w:type="dxa"/>
            <w:vAlign w:val="center"/>
          </w:tcPr>
          <w:p w14:paraId="2203B1BE" w14:textId="2B033CC7"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6E5A0AD0" w14:textId="77777777" w:rsidTr="434064AB">
        <w:tc>
          <w:tcPr>
            <w:tcW w:w="1320" w:type="dxa"/>
            <w:shd w:val="clear" w:color="auto" w:fill="auto"/>
            <w:noWrap/>
            <w:vAlign w:val="center"/>
          </w:tcPr>
          <w:p w14:paraId="1349D403"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12572B65" w14:textId="374A7791"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Platforma LMS pozwala na prowadzenie bloga przez osoby zarejestrowane na dany kurs na platformie oraz umożliwia uprawnionym osobom wspólne tworzenie struktury i treści kursów. Dodatkowo każdy z użytkowników platformy ma możliwość tworzenia lub dodawania dokumentów elektronicznych (np. zewnętrznych artykułów, załączników) w postaci tzw. e-portfolio. </w:t>
            </w:r>
          </w:p>
        </w:tc>
        <w:tc>
          <w:tcPr>
            <w:tcW w:w="2005" w:type="dxa"/>
            <w:vAlign w:val="center"/>
          </w:tcPr>
          <w:p w14:paraId="352883EE" w14:textId="41E17052"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473D3C2F" w14:textId="376D4B77" w:rsidTr="434064AB">
        <w:tc>
          <w:tcPr>
            <w:tcW w:w="1320" w:type="dxa"/>
            <w:shd w:val="clear" w:color="auto" w:fill="auto"/>
            <w:noWrap/>
            <w:vAlign w:val="center"/>
            <w:hideMark/>
          </w:tcPr>
          <w:p w14:paraId="3D8E68C3"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r w:rsidRPr="0054219A">
              <w:rPr>
                <w:rFonts w:ascii="Calibri" w:eastAsia="Times New Roman" w:hAnsi="Calibri" w:cs="Calibri"/>
                <w:lang w:eastAsia="pl-PL"/>
              </w:rPr>
              <w:t> </w:t>
            </w:r>
          </w:p>
        </w:tc>
        <w:tc>
          <w:tcPr>
            <w:tcW w:w="12015" w:type="dxa"/>
            <w:shd w:val="clear" w:color="auto" w:fill="auto"/>
            <w:vAlign w:val="bottom"/>
            <w:hideMark/>
          </w:tcPr>
          <w:p w14:paraId="1B55D79C" w14:textId="6612F136" w:rsidR="00124C97" w:rsidRPr="0054219A" w:rsidRDefault="00124C97" w:rsidP="00124C97">
            <w:pPr>
              <w:spacing w:after="0" w:line="240" w:lineRule="auto"/>
              <w:rPr>
                <w:rFonts w:ascii="Calibri" w:eastAsia="Times New Roman" w:hAnsi="Calibri" w:cs="Calibri"/>
                <w:lang w:eastAsia="pl-PL"/>
              </w:rPr>
            </w:pPr>
            <w:r>
              <w:rPr>
                <w:rFonts w:ascii="Calibri" w:hAnsi="Calibri" w:cs="Calibri"/>
              </w:rPr>
              <w:t>Postępy studentów w kursie np. przejrzane materiały, oddane prace są śledzone przez system i widoczne dla studenta i wykładowcy. </w:t>
            </w:r>
          </w:p>
        </w:tc>
        <w:tc>
          <w:tcPr>
            <w:tcW w:w="2005" w:type="dxa"/>
            <w:vAlign w:val="center"/>
          </w:tcPr>
          <w:p w14:paraId="76F4EC31" w14:textId="02DDEB80"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39A2A0CC" w14:textId="77777777" w:rsidTr="434064AB">
        <w:tc>
          <w:tcPr>
            <w:tcW w:w="1320" w:type="dxa"/>
            <w:shd w:val="clear" w:color="auto" w:fill="auto"/>
            <w:noWrap/>
            <w:vAlign w:val="center"/>
          </w:tcPr>
          <w:p w14:paraId="6EEE88D7"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004A52D" w14:textId="1A09A99B" w:rsidR="00124C97" w:rsidRPr="00303314" w:rsidRDefault="00124C97" w:rsidP="00124C97">
            <w:pPr>
              <w:spacing w:after="0" w:line="240" w:lineRule="auto"/>
              <w:rPr>
                <w:rFonts w:ascii="Calibri" w:eastAsia="Times New Roman" w:hAnsi="Calibri" w:cs="Calibri"/>
                <w:lang w:eastAsia="pl-PL"/>
              </w:rPr>
            </w:pPr>
            <w:r>
              <w:rPr>
                <w:rFonts w:ascii="Calibri" w:hAnsi="Calibri" w:cs="Calibri"/>
              </w:rPr>
              <w:t>Wykładowca ma możliwość masowego przesyłania plików zarówno poprzez jednoczesne przesyłanie wielu plików jak i zbiorcze kopiowanie treści z innego kursu/przedmiotu. </w:t>
            </w:r>
          </w:p>
        </w:tc>
        <w:tc>
          <w:tcPr>
            <w:tcW w:w="2005" w:type="dxa"/>
            <w:vAlign w:val="center"/>
          </w:tcPr>
          <w:p w14:paraId="5D419FF7" w14:textId="774214DE"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50036E27" w14:textId="77777777" w:rsidTr="434064AB">
        <w:tc>
          <w:tcPr>
            <w:tcW w:w="1320" w:type="dxa"/>
            <w:shd w:val="clear" w:color="auto" w:fill="auto"/>
            <w:noWrap/>
            <w:vAlign w:val="center"/>
          </w:tcPr>
          <w:p w14:paraId="3BD6AA00"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35449CE4" w14:textId="319FDA99" w:rsidR="00124C97" w:rsidRPr="00B826CD" w:rsidRDefault="00124C97" w:rsidP="00124C97">
            <w:pPr>
              <w:spacing w:after="0" w:line="240" w:lineRule="auto"/>
              <w:rPr>
                <w:rFonts w:ascii="Calibri" w:eastAsia="Times New Roman" w:hAnsi="Calibri" w:cs="Calibri"/>
                <w:color w:val="FF0000"/>
                <w:lang w:eastAsia="pl-PL"/>
              </w:rPr>
            </w:pPr>
            <w:r>
              <w:rPr>
                <w:rFonts w:ascii="Calibri" w:hAnsi="Calibri" w:cs="Calibri"/>
              </w:rPr>
              <w:t xml:space="preserve">Edytor treści powinien wspierać znaki specjalne, włączając formuły matematyczne oraz inne formuły naukowe np. matematyczne, chemiczne. Możliwość dodawania elementów w języku </w:t>
            </w:r>
            <w:proofErr w:type="spellStart"/>
            <w:r>
              <w:rPr>
                <w:rFonts w:ascii="Calibri" w:hAnsi="Calibri" w:cs="Calibri"/>
              </w:rPr>
              <w:t>LaTex</w:t>
            </w:r>
            <w:proofErr w:type="spellEnd"/>
            <w:r>
              <w:rPr>
                <w:rFonts w:ascii="Calibri" w:hAnsi="Calibri" w:cs="Calibri"/>
              </w:rPr>
              <w:t>. </w:t>
            </w:r>
          </w:p>
        </w:tc>
        <w:tc>
          <w:tcPr>
            <w:tcW w:w="2005" w:type="dxa"/>
            <w:vAlign w:val="center"/>
          </w:tcPr>
          <w:p w14:paraId="244396F8" w14:textId="64AAB1F8"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38CF3941" w14:textId="77777777" w:rsidTr="434064AB">
        <w:tc>
          <w:tcPr>
            <w:tcW w:w="1320" w:type="dxa"/>
            <w:shd w:val="clear" w:color="auto" w:fill="auto"/>
            <w:noWrap/>
            <w:vAlign w:val="center"/>
          </w:tcPr>
          <w:p w14:paraId="3AA9F473"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2513B499" w14:textId="08377EB7" w:rsidR="00124C97" w:rsidRPr="00303314" w:rsidRDefault="00124C97" w:rsidP="00124C97">
            <w:pPr>
              <w:spacing w:after="0" w:line="240" w:lineRule="auto"/>
              <w:rPr>
                <w:rFonts w:ascii="Calibri" w:eastAsia="Times New Roman" w:hAnsi="Calibri" w:cs="Calibri"/>
                <w:lang w:eastAsia="pl-PL"/>
              </w:rPr>
            </w:pPr>
            <w:r>
              <w:rPr>
                <w:rFonts w:ascii="Calibri" w:hAnsi="Calibri" w:cs="Calibri"/>
              </w:rPr>
              <w:t>W każdym kursie powinna być lista uczestników kursu widoczna dla wszystkich uczestników kursu. Dodatkowo lista powinna mieć możliwość sortowania, filtrowania i wyszukiwania. </w:t>
            </w:r>
          </w:p>
        </w:tc>
        <w:tc>
          <w:tcPr>
            <w:tcW w:w="2005" w:type="dxa"/>
            <w:vAlign w:val="center"/>
          </w:tcPr>
          <w:p w14:paraId="00041CBD" w14:textId="5864774A"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124C97" w:rsidRPr="0054219A" w14:paraId="4887DBE4" w14:textId="77777777" w:rsidTr="434064AB">
        <w:tc>
          <w:tcPr>
            <w:tcW w:w="1320" w:type="dxa"/>
            <w:shd w:val="clear" w:color="auto" w:fill="auto"/>
            <w:noWrap/>
            <w:vAlign w:val="center"/>
          </w:tcPr>
          <w:p w14:paraId="231ACFA4" w14:textId="77777777" w:rsidR="00124C97" w:rsidRPr="0054219A" w:rsidRDefault="00124C97" w:rsidP="00124C97">
            <w:pPr>
              <w:pStyle w:val="Akapitzlist"/>
              <w:numPr>
                <w:ilvl w:val="0"/>
                <w:numId w:val="12"/>
              </w:numPr>
              <w:spacing w:after="0" w:line="240" w:lineRule="auto"/>
              <w:ind w:left="0" w:firstLine="0"/>
              <w:jc w:val="center"/>
              <w:rPr>
                <w:rFonts w:ascii="Calibri" w:eastAsia="Times New Roman" w:hAnsi="Calibri" w:cs="Calibri"/>
                <w:lang w:eastAsia="pl-PL"/>
              </w:rPr>
            </w:pPr>
          </w:p>
        </w:tc>
        <w:tc>
          <w:tcPr>
            <w:tcW w:w="12015" w:type="dxa"/>
            <w:shd w:val="clear" w:color="auto" w:fill="auto"/>
            <w:vAlign w:val="bottom"/>
          </w:tcPr>
          <w:p w14:paraId="569C891D" w14:textId="5F9862F3" w:rsidR="00124C97" w:rsidRPr="00303314" w:rsidRDefault="00124C97" w:rsidP="00124C97">
            <w:pPr>
              <w:spacing w:after="0" w:line="240" w:lineRule="auto"/>
              <w:rPr>
                <w:rFonts w:ascii="Calibri" w:eastAsia="Times New Roman" w:hAnsi="Calibri" w:cs="Calibri"/>
                <w:lang w:eastAsia="pl-PL"/>
              </w:rPr>
            </w:pPr>
            <w:r>
              <w:rPr>
                <w:rFonts w:ascii="Calibri" w:hAnsi="Calibri" w:cs="Calibri"/>
              </w:rPr>
              <w:t>Platforma LMS pozwala na przypisanie elementów treści kursu (w strukturze kursu) do grupy studentów w kursie (udostępnianie według warunków). </w:t>
            </w:r>
          </w:p>
        </w:tc>
        <w:tc>
          <w:tcPr>
            <w:tcW w:w="2005" w:type="dxa"/>
            <w:vAlign w:val="center"/>
          </w:tcPr>
          <w:p w14:paraId="4E4502C3" w14:textId="7CD0EB3E" w:rsidR="00124C97" w:rsidRPr="00020A34" w:rsidRDefault="00124C97" w:rsidP="00124C97">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6769C8" w:rsidRPr="0054219A" w14:paraId="10491695" w14:textId="77777777" w:rsidTr="434064AB">
        <w:tc>
          <w:tcPr>
            <w:tcW w:w="13335" w:type="dxa"/>
            <w:gridSpan w:val="2"/>
            <w:shd w:val="clear" w:color="auto" w:fill="auto"/>
            <w:vAlign w:val="bottom"/>
            <w:hideMark/>
          </w:tcPr>
          <w:p w14:paraId="25DC2A32" w14:textId="02A8C170" w:rsidR="006769C8" w:rsidRPr="0054219A" w:rsidRDefault="006769C8" w:rsidP="006769C8">
            <w:pPr>
              <w:spacing w:after="0" w:line="240" w:lineRule="auto"/>
              <w:jc w:val="center"/>
              <w:rPr>
                <w:rFonts w:ascii="Calibri" w:eastAsia="Times New Roman" w:hAnsi="Calibri" w:cs="Calibri"/>
                <w:b/>
                <w:bCs/>
                <w:lang w:eastAsia="pl-PL"/>
              </w:rPr>
            </w:pPr>
            <w:r w:rsidRPr="0054219A">
              <w:rPr>
                <w:rFonts w:ascii="Calibri" w:eastAsia="Times New Roman" w:hAnsi="Calibri" w:cs="Calibri"/>
                <w:b/>
                <w:bCs/>
                <w:lang w:eastAsia="pl-PL"/>
              </w:rPr>
              <w:t>ZARZĄDZANIE STRUKTURĄ PRZEDMIOTU</w:t>
            </w:r>
            <w:r>
              <w:rPr>
                <w:rFonts w:ascii="Calibri" w:eastAsia="Times New Roman" w:hAnsi="Calibri" w:cs="Calibri"/>
                <w:b/>
                <w:bCs/>
                <w:lang w:eastAsia="pl-PL"/>
              </w:rPr>
              <w:t xml:space="preserve"> / KURSU</w:t>
            </w:r>
          </w:p>
        </w:tc>
        <w:tc>
          <w:tcPr>
            <w:tcW w:w="2005" w:type="dxa"/>
            <w:vAlign w:val="center"/>
          </w:tcPr>
          <w:p w14:paraId="0A4B92BD" w14:textId="77777777" w:rsidR="006769C8" w:rsidRPr="0054219A" w:rsidRDefault="006769C8" w:rsidP="006769C8">
            <w:pPr>
              <w:spacing w:after="0" w:line="240" w:lineRule="auto"/>
              <w:jc w:val="center"/>
              <w:rPr>
                <w:rFonts w:ascii="Calibri" w:eastAsia="Times New Roman" w:hAnsi="Calibri" w:cs="Calibri"/>
                <w:b/>
                <w:bCs/>
                <w:lang w:eastAsia="pl-PL"/>
              </w:rPr>
            </w:pPr>
          </w:p>
        </w:tc>
      </w:tr>
      <w:tr w:rsidR="006769C8" w:rsidRPr="0054219A" w14:paraId="6D82D1B3" w14:textId="77777777" w:rsidTr="434064AB">
        <w:tc>
          <w:tcPr>
            <w:tcW w:w="1320" w:type="dxa"/>
            <w:shd w:val="clear" w:color="auto" w:fill="auto"/>
            <w:noWrap/>
            <w:vAlign w:val="center"/>
          </w:tcPr>
          <w:p w14:paraId="65C53C7F"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AAEC01B" w14:textId="13031B02" w:rsidR="006769C8" w:rsidRPr="0054219A" w:rsidRDefault="006769C8" w:rsidP="006769C8">
            <w:pPr>
              <w:spacing w:after="0" w:line="240" w:lineRule="auto"/>
              <w:rPr>
                <w:rFonts w:ascii="Calibri" w:eastAsia="Times New Roman" w:hAnsi="Calibri" w:cs="Calibri"/>
                <w:lang w:eastAsia="pl-PL"/>
              </w:rPr>
            </w:pPr>
            <w:r w:rsidRPr="00D364E3">
              <w:rPr>
                <w:rFonts w:ascii="Calibri" w:eastAsia="Times New Roman" w:hAnsi="Calibri" w:cs="Calibri"/>
                <w:lang w:eastAsia="pl-PL"/>
              </w:rPr>
              <w:t>Platforma automatycznie generuje spis treści (strukturę kursu) na podstawie tworzonych przez uprawnione osoby elementów treści (np. artykułów, stron, linków, itd.)</w:t>
            </w:r>
          </w:p>
        </w:tc>
        <w:tc>
          <w:tcPr>
            <w:tcW w:w="2005" w:type="dxa"/>
            <w:vAlign w:val="center"/>
          </w:tcPr>
          <w:p w14:paraId="7D0CC231" w14:textId="792FCEF9" w:rsidR="006769C8" w:rsidRPr="0022221F" w:rsidRDefault="006769C8" w:rsidP="006769C8">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6769C8" w:rsidRPr="0054219A" w14:paraId="5AFF4531" w14:textId="77777777" w:rsidTr="434064AB">
        <w:tc>
          <w:tcPr>
            <w:tcW w:w="1320" w:type="dxa"/>
            <w:shd w:val="clear" w:color="auto" w:fill="auto"/>
            <w:noWrap/>
            <w:vAlign w:val="center"/>
          </w:tcPr>
          <w:p w14:paraId="2DF51996"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EE34E35" w14:textId="3E5C1520" w:rsidR="006769C8" w:rsidRPr="0054219A" w:rsidRDefault="006769C8" w:rsidP="006769C8">
            <w:pPr>
              <w:spacing w:after="0" w:line="240" w:lineRule="auto"/>
              <w:rPr>
                <w:rFonts w:ascii="Calibri" w:eastAsia="Times New Roman" w:hAnsi="Calibri" w:cs="Calibri"/>
                <w:lang w:eastAsia="pl-PL"/>
              </w:rPr>
            </w:pPr>
            <w:r w:rsidRPr="002271A9">
              <w:rPr>
                <w:rFonts w:ascii="Calibri" w:eastAsia="Times New Roman" w:hAnsi="Calibri" w:cs="Calibri"/>
                <w:lang w:eastAsia="pl-PL"/>
              </w:rPr>
              <w:t>Administrator platformy lub wykładowca w kursie ma możliwość personalizacji wyglądu graficznego w tym co najmniej zdefiniowania bannera kursu w formie fotografii lub grafiki</w:t>
            </w:r>
            <w:r>
              <w:rPr>
                <w:rFonts w:ascii="Calibri" w:eastAsia="Times New Roman" w:hAnsi="Calibri" w:cs="Calibri"/>
                <w:lang w:eastAsia="pl-PL"/>
              </w:rPr>
              <w:t xml:space="preserve">. </w:t>
            </w:r>
          </w:p>
        </w:tc>
        <w:tc>
          <w:tcPr>
            <w:tcW w:w="2005" w:type="dxa"/>
            <w:vAlign w:val="center"/>
          </w:tcPr>
          <w:p w14:paraId="613C225D" w14:textId="6DA3548C" w:rsidR="006769C8" w:rsidRPr="0022221F" w:rsidRDefault="006769C8" w:rsidP="006769C8">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6769C8" w:rsidRPr="0054219A" w14:paraId="0190A5AD" w14:textId="77777777" w:rsidTr="434064AB">
        <w:tc>
          <w:tcPr>
            <w:tcW w:w="1320" w:type="dxa"/>
            <w:vMerge w:val="restart"/>
            <w:shd w:val="clear" w:color="auto" w:fill="auto"/>
            <w:noWrap/>
            <w:vAlign w:val="center"/>
          </w:tcPr>
          <w:p w14:paraId="7E83A6DE"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BA58823" w14:textId="612A5FAF" w:rsidR="006769C8" w:rsidRPr="0054219A" w:rsidRDefault="006769C8"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LMS powinna umożliwiać tworzenie struktury kursu przez wykładowców</w:t>
            </w:r>
            <w:r>
              <w:rPr>
                <w:rFonts w:ascii="Calibri" w:eastAsia="Times New Roman" w:hAnsi="Calibri" w:cs="Calibri"/>
                <w:lang w:eastAsia="pl-PL"/>
              </w:rPr>
              <w:t>:</w:t>
            </w:r>
          </w:p>
        </w:tc>
        <w:tc>
          <w:tcPr>
            <w:tcW w:w="2005" w:type="dxa"/>
            <w:vMerge w:val="restart"/>
            <w:vAlign w:val="center"/>
          </w:tcPr>
          <w:p w14:paraId="3864795D" w14:textId="31A5B74F" w:rsidR="006769C8" w:rsidRPr="0022221F" w:rsidRDefault="006769C8" w:rsidP="006769C8">
            <w:pPr>
              <w:spacing w:after="0" w:line="240" w:lineRule="auto"/>
              <w:jc w:val="center"/>
              <w:rPr>
                <w:rFonts w:ascii="Calibri" w:eastAsia="Times New Roman" w:hAnsi="Calibri" w:cs="Calibri"/>
                <w:b/>
                <w:lang w:eastAsia="pl-PL"/>
              </w:rPr>
            </w:pPr>
            <w:r w:rsidRPr="0022221F">
              <w:rPr>
                <w:rFonts w:ascii="Calibri" w:eastAsia="Times New Roman" w:hAnsi="Calibri" w:cs="Calibri"/>
                <w:b/>
                <w:lang w:eastAsia="pl-PL"/>
              </w:rPr>
              <w:t>S</w:t>
            </w:r>
          </w:p>
        </w:tc>
      </w:tr>
      <w:tr w:rsidR="006769C8" w:rsidRPr="0054219A" w14:paraId="0C23226F" w14:textId="77777777" w:rsidTr="434064AB">
        <w:tc>
          <w:tcPr>
            <w:tcW w:w="1320" w:type="dxa"/>
            <w:vMerge/>
            <w:noWrap/>
            <w:vAlign w:val="center"/>
          </w:tcPr>
          <w:p w14:paraId="08D39C46"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91EEBD2" w14:textId="6E1727E4" w:rsidR="006769C8" w:rsidRPr="002E6FCB" w:rsidRDefault="006769C8" w:rsidP="006769C8">
            <w:pPr>
              <w:pStyle w:val="Akapitzlist"/>
              <w:numPr>
                <w:ilvl w:val="0"/>
                <w:numId w:val="29"/>
              </w:numPr>
              <w:spacing w:after="0" w:line="240" w:lineRule="auto"/>
              <w:rPr>
                <w:rFonts w:ascii="Calibri" w:eastAsia="Times New Roman" w:hAnsi="Calibri" w:cs="Calibri"/>
                <w:lang w:eastAsia="pl-PL"/>
              </w:rPr>
            </w:pPr>
            <w:r w:rsidRPr="002E6FCB">
              <w:rPr>
                <w:rFonts w:ascii="Calibri" w:eastAsia="Times New Roman" w:hAnsi="Calibri" w:cs="Calibri"/>
                <w:iCs/>
                <w:lang w:eastAsia="pl-PL"/>
              </w:rPr>
              <w:t xml:space="preserve">Struktura taka powinna zawierać różnego rodzaju aktywności, które powinny być pogrupowane w odpowiednie moduły lub tematy, z wykorzystaniem np. folderów, </w:t>
            </w:r>
          </w:p>
        </w:tc>
        <w:tc>
          <w:tcPr>
            <w:tcW w:w="2005" w:type="dxa"/>
            <w:vMerge/>
            <w:vAlign w:val="center"/>
          </w:tcPr>
          <w:p w14:paraId="72499697" w14:textId="77777777" w:rsidR="006769C8" w:rsidRPr="0022221F" w:rsidRDefault="006769C8" w:rsidP="006769C8">
            <w:pPr>
              <w:spacing w:after="0" w:line="240" w:lineRule="auto"/>
              <w:jc w:val="center"/>
              <w:rPr>
                <w:rFonts w:ascii="Calibri" w:eastAsia="Times New Roman" w:hAnsi="Calibri" w:cs="Calibri"/>
                <w:b/>
                <w:lang w:eastAsia="pl-PL"/>
              </w:rPr>
            </w:pPr>
          </w:p>
        </w:tc>
      </w:tr>
      <w:tr w:rsidR="006769C8" w:rsidRPr="0054219A" w14:paraId="6C0D62E2" w14:textId="77777777" w:rsidTr="434064AB">
        <w:tc>
          <w:tcPr>
            <w:tcW w:w="1320" w:type="dxa"/>
            <w:vMerge/>
            <w:noWrap/>
            <w:vAlign w:val="center"/>
          </w:tcPr>
          <w:p w14:paraId="5EFA0924"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93D8185" w14:textId="34474329" w:rsidR="006769C8" w:rsidRPr="002E6FCB" w:rsidRDefault="006769C8" w:rsidP="006769C8">
            <w:pPr>
              <w:pStyle w:val="Akapitzlist"/>
              <w:numPr>
                <w:ilvl w:val="0"/>
                <w:numId w:val="29"/>
              </w:numPr>
              <w:spacing w:after="0" w:line="240" w:lineRule="auto"/>
              <w:rPr>
                <w:rFonts w:ascii="Calibri" w:eastAsia="Times New Roman" w:hAnsi="Calibri" w:cs="Calibri"/>
                <w:iCs/>
                <w:lang w:eastAsia="pl-PL"/>
              </w:rPr>
            </w:pPr>
            <w:r>
              <w:rPr>
                <w:rFonts w:ascii="Calibri" w:eastAsia="Times New Roman" w:hAnsi="Calibri" w:cs="Calibri"/>
                <w:iCs/>
                <w:lang w:eastAsia="pl-PL"/>
              </w:rPr>
              <w:t xml:space="preserve">Powinna być możliwość </w:t>
            </w:r>
            <w:r w:rsidRPr="002E6FCB">
              <w:rPr>
                <w:rFonts w:ascii="Calibri" w:eastAsia="Times New Roman" w:hAnsi="Calibri" w:cs="Calibri"/>
                <w:iCs/>
                <w:lang w:eastAsia="pl-PL"/>
              </w:rPr>
              <w:t xml:space="preserve">utworzenia co najmniej 2 poziomów </w:t>
            </w:r>
            <w:r>
              <w:rPr>
                <w:rFonts w:ascii="Calibri" w:eastAsia="Times New Roman" w:hAnsi="Calibri" w:cs="Calibri"/>
                <w:iCs/>
                <w:lang w:eastAsia="pl-PL"/>
              </w:rPr>
              <w:t xml:space="preserve">w strukturze przedmiotu/kursu </w:t>
            </w:r>
            <w:r w:rsidRPr="002E6FCB">
              <w:rPr>
                <w:rFonts w:ascii="Calibri" w:eastAsia="Times New Roman" w:hAnsi="Calibri" w:cs="Calibri"/>
                <w:iCs/>
                <w:lang w:eastAsia="pl-PL"/>
              </w:rPr>
              <w:t xml:space="preserve">(folder, </w:t>
            </w:r>
            <w:proofErr w:type="spellStart"/>
            <w:r w:rsidRPr="002E6FCB">
              <w:rPr>
                <w:rFonts w:ascii="Calibri" w:eastAsia="Times New Roman" w:hAnsi="Calibri" w:cs="Calibri"/>
                <w:iCs/>
                <w:lang w:eastAsia="pl-PL"/>
              </w:rPr>
              <w:t>podfolder</w:t>
            </w:r>
            <w:proofErr w:type="spellEnd"/>
            <w:r w:rsidRPr="002E6FCB">
              <w:rPr>
                <w:rFonts w:ascii="Calibri" w:eastAsia="Times New Roman" w:hAnsi="Calibri" w:cs="Calibri"/>
                <w:iCs/>
                <w:lang w:eastAsia="pl-PL"/>
              </w:rPr>
              <w:t>, treść</w:t>
            </w:r>
            <w:r>
              <w:rPr>
                <w:rFonts w:ascii="Calibri" w:eastAsia="Times New Roman" w:hAnsi="Calibri" w:cs="Calibri"/>
                <w:iCs/>
                <w:lang w:eastAsia="pl-PL"/>
              </w:rPr>
              <w:t xml:space="preserve"> kursu, zasoby, linki, testy, ankiety, zasoby z repozytorium treści</w:t>
            </w:r>
            <w:r w:rsidRPr="002E6FCB">
              <w:rPr>
                <w:rFonts w:ascii="Calibri" w:eastAsia="Times New Roman" w:hAnsi="Calibri" w:cs="Calibri"/>
                <w:iCs/>
                <w:lang w:eastAsia="pl-PL"/>
              </w:rPr>
              <w:t>).</w:t>
            </w:r>
          </w:p>
        </w:tc>
        <w:tc>
          <w:tcPr>
            <w:tcW w:w="2005" w:type="dxa"/>
            <w:vMerge/>
            <w:vAlign w:val="center"/>
          </w:tcPr>
          <w:p w14:paraId="079EA42F" w14:textId="77777777" w:rsidR="006769C8" w:rsidRPr="0022221F" w:rsidRDefault="006769C8" w:rsidP="006769C8">
            <w:pPr>
              <w:spacing w:after="0" w:line="240" w:lineRule="auto"/>
              <w:jc w:val="center"/>
              <w:rPr>
                <w:rFonts w:ascii="Calibri" w:eastAsia="Times New Roman" w:hAnsi="Calibri" w:cs="Calibri"/>
                <w:b/>
                <w:lang w:eastAsia="pl-PL"/>
              </w:rPr>
            </w:pPr>
          </w:p>
        </w:tc>
      </w:tr>
      <w:tr w:rsidR="006769C8" w:rsidRPr="0054219A" w14:paraId="17E159C3" w14:textId="77777777" w:rsidTr="434064AB">
        <w:tc>
          <w:tcPr>
            <w:tcW w:w="1320" w:type="dxa"/>
            <w:vMerge/>
            <w:noWrap/>
            <w:vAlign w:val="center"/>
          </w:tcPr>
          <w:p w14:paraId="09DA7CAF"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DEE07AA" w14:textId="0CF0B1D4" w:rsidR="006769C8" w:rsidRPr="002E6FCB" w:rsidRDefault="006769C8" w:rsidP="006769C8">
            <w:pPr>
              <w:pStyle w:val="Akapitzlist"/>
              <w:numPr>
                <w:ilvl w:val="0"/>
                <w:numId w:val="29"/>
              </w:numPr>
              <w:spacing w:after="0" w:line="240" w:lineRule="auto"/>
              <w:rPr>
                <w:rFonts w:ascii="Calibri" w:eastAsia="Times New Roman" w:hAnsi="Calibri" w:cs="Calibri"/>
                <w:lang w:eastAsia="pl-PL"/>
              </w:rPr>
            </w:pPr>
            <w:r>
              <w:rPr>
                <w:rFonts w:ascii="Calibri" w:eastAsia="Times New Roman" w:hAnsi="Calibri" w:cs="Calibri"/>
                <w:lang w:eastAsia="pl-PL"/>
              </w:rPr>
              <w:t>Wykładowca powinien mieć możliwość umieszczania plików w strukturze treści kursu. Pliki mogą być dodane z lokalnego dysku wykładowcy, jak i dysków chmurowych (np. OneDrive).</w:t>
            </w:r>
          </w:p>
        </w:tc>
        <w:tc>
          <w:tcPr>
            <w:tcW w:w="2005" w:type="dxa"/>
            <w:vMerge/>
            <w:vAlign w:val="center"/>
          </w:tcPr>
          <w:p w14:paraId="4FA8C02D" w14:textId="77777777" w:rsidR="006769C8" w:rsidRPr="0022221F" w:rsidRDefault="006769C8" w:rsidP="006769C8">
            <w:pPr>
              <w:spacing w:after="0" w:line="240" w:lineRule="auto"/>
              <w:jc w:val="center"/>
              <w:rPr>
                <w:rFonts w:ascii="Calibri" w:eastAsia="Times New Roman" w:hAnsi="Calibri" w:cs="Calibri"/>
                <w:b/>
                <w:lang w:eastAsia="pl-PL"/>
              </w:rPr>
            </w:pPr>
          </w:p>
        </w:tc>
      </w:tr>
      <w:tr w:rsidR="006769C8" w:rsidRPr="0054219A" w14:paraId="5CF24DBA" w14:textId="77777777" w:rsidTr="434064AB">
        <w:tc>
          <w:tcPr>
            <w:tcW w:w="1320" w:type="dxa"/>
            <w:vMerge/>
            <w:noWrap/>
            <w:vAlign w:val="center"/>
          </w:tcPr>
          <w:p w14:paraId="1C6A3010"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0C291AE" w14:textId="28B88350" w:rsidR="006769C8" w:rsidRPr="002E6FCB" w:rsidRDefault="006769C8" w:rsidP="006769C8">
            <w:pPr>
              <w:pStyle w:val="Akapitzlist"/>
              <w:numPr>
                <w:ilvl w:val="0"/>
                <w:numId w:val="29"/>
              </w:numPr>
              <w:spacing w:after="0" w:line="240" w:lineRule="auto"/>
              <w:rPr>
                <w:rFonts w:ascii="Calibri" w:eastAsia="Times New Roman" w:hAnsi="Calibri" w:cs="Calibri"/>
                <w:iCs/>
                <w:lang w:eastAsia="pl-PL"/>
              </w:rPr>
            </w:pPr>
            <w:r w:rsidRPr="002E6FCB">
              <w:rPr>
                <w:rFonts w:ascii="Calibri" w:eastAsia="Times New Roman" w:hAnsi="Calibri" w:cs="Calibri"/>
                <w:iCs/>
                <w:lang w:eastAsia="pl-PL"/>
              </w:rPr>
              <w:t xml:space="preserve">Wykładowca ma możliwość ukrywania wybranych elementów treści </w:t>
            </w:r>
            <w:r>
              <w:rPr>
                <w:rFonts w:ascii="Calibri" w:eastAsia="Times New Roman" w:hAnsi="Calibri" w:cs="Calibri"/>
                <w:iCs/>
                <w:lang w:eastAsia="pl-PL"/>
              </w:rPr>
              <w:t xml:space="preserve">przedmiotu/kursu </w:t>
            </w:r>
            <w:r w:rsidRPr="002E6FCB">
              <w:rPr>
                <w:rFonts w:ascii="Calibri" w:eastAsia="Times New Roman" w:hAnsi="Calibri" w:cs="Calibri"/>
                <w:iCs/>
                <w:lang w:eastAsia="pl-PL"/>
              </w:rPr>
              <w:t xml:space="preserve">(np. ankiety) przed </w:t>
            </w:r>
            <w:r>
              <w:rPr>
                <w:rFonts w:ascii="Calibri" w:eastAsia="Times New Roman" w:hAnsi="Calibri" w:cs="Calibri"/>
                <w:iCs/>
                <w:lang w:eastAsia="pl-PL"/>
              </w:rPr>
              <w:t xml:space="preserve">studentami. </w:t>
            </w:r>
          </w:p>
        </w:tc>
        <w:tc>
          <w:tcPr>
            <w:tcW w:w="2005" w:type="dxa"/>
            <w:vMerge/>
            <w:vAlign w:val="center"/>
          </w:tcPr>
          <w:p w14:paraId="335B9F12" w14:textId="77777777" w:rsidR="006769C8" w:rsidRPr="0022221F" w:rsidRDefault="006769C8" w:rsidP="006769C8">
            <w:pPr>
              <w:spacing w:after="0" w:line="240" w:lineRule="auto"/>
              <w:jc w:val="center"/>
              <w:rPr>
                <w:rFonts w:ascii="Calibri" w:eastAsia="Times New Roman" w:hAnsi="Calibri" w:cs="Calibri"/>
                <w:b/>
                <w:lang w:eastAsia="pl-PL"/>
              </w:rPr>
            </w:pPr>
          </w:p>
        </w:tc>
      </w:tr>
      <w:tr w:rsidR="006769C8" w:rsidRPr="0054219A" w14:paraId="23EB8E51" w14:textId="77777777" w:rsidTr="434064AB">
        <w:tc>
          <w:tcPr>
            <w:tcW w:w="1320" w:type="dxa"/>
            <w:shd w:val="clear" w:color="auto" w:fill="auto"/>
            <w:noWrap/>
            <w:vAlign w:val="center"/>
          </w:tcPr>
          <w:p w14:paraId="4D009707"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AAEB565" w14:textId="035B5C31" w:rsidR="006769C8" w:rsidRPr="00A268E3" w:rsidRDefault="006769C8" w:rsidP="006769C8">
            <w:pPr>
              <w:spacing w:after="0" w:line="240" w:lineRule="auto"/>
              <w:rPr>
                <w:rFonts w:ascii="Calibri" w:eastAsia="Times New Roman" w:hAnsi="Calibri" w:cs="Calibri"/>
                <w:iCs/>
                <w:lang w:eastAsia="pl-PL"/>
              </w:rPr>
            </w:pPr>
            <w:r w:rsidRPr="0054219A">
              <w:rPr>
                <w:rFonts w:ascii="Calibri" w:eastAsia="Times New Roman" w:hAnsi="Calibri" w:cs="Calibri"/>
                <w:lang w:eastAsia="pl-PL"/>
              </w:rPr>
              <w:t>Publikując materiały wykładowca powinien posiadać możliwość podziału treści kursu na tematy</w:t>
            </w:r>
            <w:r>
              <w:rPr>
                <w:rFonts w:ascii="Calibri" w:eastAsia="Times New Roman" w:hAnsi="Calibri" w:cs="Calibri"/>
                <w:lang w:eastAsia="pl-PL"/>
              </w:rPr>
              <w:t xml:space="preserve"> lub inne zbiory (np. foldery, moduły)</w:t>
            </w:r>
            <w:r w:rsidRPr="0054219A">
              <w:rPr>
                <w:rFonts w:ascii="Calibri" w:eastAsia="Times New Roman" w:hAnsi="Calibri" w:cs="Calibri"/>
                <w:lang w:eastAsia="pl-PL"/>
              </w:rPr>
              <w:t xml:space="preserve"> oraz posiadać możliwość ustawienia, w jakich terminach dany temat jest dostępny dla studentów</w:t>
            </w:r>
            <w:r>
              <w:rPr>
                <w:rFonts w:ascii="Calibri" w:eastAsia="Times New Roman" w:hAnsi="Calibri" w:cs="Calibri"/>
                <w:lang w:eastAsia="pl-PL"/>
              </w:rPr>
              <w:t xml:space="preserve"> (dostępność warunkowa).</w:t>
            </w:r>
            <w:r w:rsidRPr="0054219A">
              <w:rPr>
                <w:rFonts w:ascii="Calibri" w:eastAsia="Times New Roman" w:hAnsi="Calibri" w:cs="Calibri"/>
                <w:lang w:eastAsia="pl-PL"/>
              </w:rPr>
              <w:t xml:space="preserve"> Platforma musi umożliwić wyświetlanie kursu w sposób ustrukturyzowany</w:t>
            </w:r>
            <w:r>
              <w:rPr>
                <w:rFonts w:ascii="Calibri" w:eastAsia="Times New Roman" w:hAnsi="Calibri" w:cs="Calibri"/>
                <w:lang w:eastAsia="pl-PL"/>
              </w:rPr>
              <w:t xml:space="preserve">. </w:t>
            </w:r>
          </w:p>
        </w:tc>
        <w:tc>
          <w:tcPr>
            <w:tcW w:w="2005" w:type="dxa"/>
            <w:vAlign w:val="center"/>
          </w:tcPr>
          <w:p w14:paraId="0B71B2F8" w14:textId="62EC85BD" w:rsidR="006769C8" w:rsidRPr="0022221F" w:rsidRDefault="006769C8" w:rsidP="006769C8">
            <w:pPr>
              <w:spacing w:after="0" w:line="240" w:lineRule="auto"/>
              <w:jc w:val="center"/>
              <w:rPr>
                <w:rFonts w:ascii="Calibri" w:eastAsia="Times New Roman" w:hAnsi="Calibri" w:cs="Calibri"/>
                <w:b/>
                <w:lang w:eastAsia="pl-PL"/>
              </w:rPr>
            </w:pPr>
            <w:r w:rsidRPr="0022221F">
              <w:rPr>
                <w:rFonts w:ascii="Calibri" w:eastAsia="Times New Roman" w:hAnsi="Calibri" w:cs="Calibri"/>
                <w:b/>
                <w:lang w:eastAsia="pl-PL"/>
              </w:rPr>
              <w:t>S</w:t>
            </w:r>
          </w:p>
        </w:tc>
      </w:tr>
      <w:tr w:rsidR="006769C8" w:rsidRPr="0054219A" w14:paraId="274AB75E" w14:textId="77777777" w:rsidTr="434064AB">
        <w:tc>
          <w:tcPr>
            <w:tcW w:w="1320" w:type="dxa"/>
            <w:shd w:val="clear" w:color="auto" w:fill="auto"/>
            <w:noWrap/>
            <w:vAlign w:val="center"/>
          </w:tcPr>
          <w:p w14:paraId="57493FFC"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028925F" w14:textId="683C9A0C" w:rsidR="006769C8" w:rsidRPr="00020A34" w:rsidRDefault="00020A34" w:rsidP="00020A34">
            <w:pPr>
              <w:rPr>
                <w:rFonts w:ascii="Calibri" w:hAnsi="Calibri" w:cs="Calibri"/>
                <w:lang w:val="en-AU"/>
              </w:rPr>
            </w:pPr>
            <w:r>
              <w:rPr>
                <w:rFonts w:ascii="Calibri" w:hAnsi="Calibri" w:cs="Calibri"/>
              </w:rPr>
              <w:t xml:space="preserve">Wykładowca w ramach kursu/modułu może dołączyć treści dydaktyczne przygotowane przy użyciu narzędzi zewnętrznych, np. </w:t>
            </w:r>
            <w:r w:rsidRPr="00020A34">
              <w:rPr>
                <w:rFonts w:ascii="Calibri" w:hAnsi="Calibri" w:cs="Calibri"/>
                <w:lang w:val="en-AU"/>
              </w:rPr>
              <w:t xml:space="preserve">Microsoft Word, LibreOffice Writer, </w:t>
            </w:r>
            <w:proofErr w:type="spellStart"/>
            <w:r w:rsidRPr="00020A34">
              <w:rPr>
                <w:rFonts w:ascii="Calibri" w:hAnsi="Calibri" w:cs="Calibri"/>
                <w:lang w:val="en-AU"/>
              </w:rPr>
              <w:t>czy</w:t>
            </w:r>
            <w:proofErr w:type="spellEnd"/>
            <w:r w:rsidRPr="00020A34">
              <w:rPr>
                <w:rFonts w:ascii="Calibri" w:hAnsi="Calibri" w:cs="Calibri"/>
                <w:lang w:val="en-AU"/>
              </w:rPr>
              <w:t xml:space="preserve"> </w:t>
            </w:r>
            <w:proofErr w:type="spellStart"/>
            <w:r w:rsidRPr="00020A34">
              <w:rPr>
                <w:rFonts w:ascii="Calibri" w:hAnsi="Calibri" w:cs="Calibri"/>
                <w:lang w:val="en-AU"/>
              </w:rPr>
              <w:t>tzw</w:t>
            </w:r>
            <w:proofErr w:type="spellEnd"/>
            <w:r w:rsidRPr="00020A34">
              <w:rPr>
                <w:rFonts w:ascii="Calibri" w:hAnsi="Calibri" w:cs="Calibri"/>
                <w:lang w:val="en-AU"/>
              </w:rPr>
              <w:t xml:space="preserve">. </w:t>
            </w:r>
            <w:proofErr w:type="spellStart"/>
            <w:r w:rsidRPr="00020A34">
              <w:rPr>
                <w:rFonts w:ascii="Calibri" w:hAnsi="Calibri" w:cs="Calibri"/>
                <w:lang w:val="en-AU"/>
              </w:rPr>
              <w:t>narzędzia</w:t>
            </w:r>
            <w:proofErr w:type="spellEnd"/>
            <w:r w:rsidRPr="00020A34">
              <w:rPr>
                <w:rFonts w:ascii="Calibri" w:hAnsi="Calibri" w:cs="Calibri"/>
                <w:lang w:val="en-AU"/>
              </w:rPr>
              <w:t xml:space="preserve"> </w:t>
            </w:r>
            <w:proofErr w:type="spellStart"/>
            <w:r w:rsidRPr="00020A34">
              <w:rPr>
                <w:rFonts w:ascii="Calibri" w:hAnsi="Calibri" w:cs="Calibri"/>
                <w:lang w:val="en-AU"/>
              </w:rPr>
              <w:t>autorskie</w:t>
            </w:r>
            <w:proofErr w:type="spellEnd"/>
            <w:r w:rsidRPr="00020A34">
              <w:rPr>
                <w:rFonts w:ascii="Calibri" w:hAnsi="Calibri" w:cs="Calibri"/>
                <w:lang w:val="en-AU"/>
              </w:rPr>
              <w:t xml:space="preserve"> (</w:t>
            </w:r>
            <w:proofErr w:type="spellStart"/>
            <w:r w:rsidRPr="00020A34">
              <w:rPr>
                <w:rFonts w:ascii="Calibri" w:hAnsi="Calibri" w:cs="Calibri"/>
                <w:lang w:val="en-AU"/>
              </w:rPr>
              <w:t>ang.</w:t>
            </w:r>
            <w:proofErr w:type="spellEnd"/>
            <w:r w:rsidRPr="00020A34">
              <w:rPr>
                <w:rFonts w:ascii="Calibri" w:hAnsi="Calibri" w:cs="Calibri"/>
                <w:lang w:val="en-AU"/>
              </w:rPr>
              <w:t xml:space="preserve"> content authoring tool) np. </w:t>
            </w:r>
            <w:proofErr w:type="spellStart"/>
            <w:r w:rsidRPr="00020A34">
              <w:rPr>
                <w:rFonts w:ascii="Calibri" w:hAnsi="Calibri" w:cs="Calibri"/>
                <w:lang w:val="en-AU"/>
              </w:rPr>
              <w:t>iSpring</w:t>
            </w:r>
            <w:proofErr w:type="spellEnd"/>
            <w:r w:rsidRPr="00020A34">
              <w:rPr>
                <w:rFonts w:ascii="Calibri" w:hAnsi="Calibri" w:cs="Calibri"/>
                <w:lang w:val="en-AU"/>
              </w:rPr>
              <w:t xml:space="preserve"> Suite.</w:t>
            </w:r>
          </w:p>
        </w:tc>
        <w:tc>
          <w:tcPr>
            <w:tcW w:w="2005" w:type="dxa"/>
            <w:vAlign w:val="center"/>
          </w:tcPr>
          <w:p w14:paraId="1F84089A" w14:textId="213A5DF2" w:rsidR="006769C8" w:rsidRPr="0022221F" w:rsidRDefault="006769C8" w:rsidP="006769C8">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020A34" w:rsidRPr="0054219A" w14:paraId="14CB9C04" w14:textId="77777777" w:rsidTr="434064AB">
        <w:tc>
          <w:tcPr>
            <w:tcW w:w="1320" w:type="dxa"/>
            <w:shd w:val="clear" w:color="auto" w:fill="auto"/>
            <w:noWrap/>
            <w:vAlign w:val="center"/>
          </w:tcPr>
          <w:p w14:paraId="5F4E1AB7"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263C582" w14:textId="6CA23A8C" w:rsidR="00020A34" w:rsidRDefault="00020A34" w:rsidP="00020A34">
            <w:pPr>
              <w:rPr>
                <w:rFonts w:ascii="Calibri" w:hAnsi="Calibri" w:cs="Calibri"/>
              </w:rPr>
            </w:pPr>
            <w:r>
              <w:rPr>
                <w:rFonts w:ascii="Calibri" w:hAnsi="Calibri" w:cs="Calibri"/>
              </w:rPr>
              <w:t>Platforma zapewnia możliwość definiowania różnych ustawień związanych z dostępnością poszczególnych elementów kursu (materiałów) dla studentów, np. moduł lub folder może zawierać treść, dyskusję, zadanie i test, ale test jest dostępny tylko przez określony czas. Dodatkowo inne elementy (dodatkowe materiały) będą dostępne w tym samym folderze / module, jeśli student uzyska wynik poniżej określonej liczby punktów w teście. </w:t>
            </w:r>
          </w:p>
        </w:tc>
        <w:tc>
          <w:tcPr>
            <w:tcW w:w="2005" w:type="dxa"/>
            <w:vAlign w:val="center"/>
          </w:tcPr>
          <w:p w14:paraId="589CDCB3" w14:textId="26AD0366" w:rsidR="00020A34" w:rsidRDefault="00020A34" w:rsidP="00020A34">
            <w:pPr>
              <w:spacing w:after="0" w:line="240" w:lineRule="auto"/>
              <w:jc w:val="center"/>
              <w:rPr>
                <w:rFonts w:ascii="Calibri" w:eastAsia="Times New Roman" w:hAnsi="Calibri" w:cs="Calibri"/>
                <w:b/>
                <w:lang w:eastAsia="pl-PL"/>
              </w:rPr>
            </w:pPr>
            <w:r w:rsidRPr="00020A34">
              <w:rPr>
                <w:rFonts w:ascii="Calibri" w:eastAsia="Times New Roman" w:hAnsi="Calibri" w:cs="Calibri"/>
                <w:b/>
                <w:lang w:eastAsia="pl-PL"/>
              </w:rPr>
              <w:t>S</w:t>
            </w:r>
          </w:p>
        </w:tc>
      </w:tr>
      <w:tr w:rsidR="006769C8" w:rsidRPr="0054219A" w14:paraId="038F1216" w14:textId="77777777" w:rsidTr="434064AB">
        <w:tc>
          <w:tcPr>
            <w:tcW w:w="1320" w:type="dxa"/>
            <w:vMerge w:val="restart"/>
            <w:shd w:val="clear" w:color="auto" w:fill="auto"/>
            <w:noWrap/>
            <w:vAlign w:val="center"/>
          </w:tcPr>
          <w:p w14:paraId="30935B35"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01EC3EB" w14:textId="31C03024" w:rsidR="006769C8" w:rsidRPr="008919E2" w:rsidRDefault="006769C8" w:rsidP="006769C8">
            <w:pPr>
              <w:spacing w:after="0" w:line="240" w:lineRule="auto"/>
              <w:rPr>
                <w:rFonts w:ascii="Calibri" w:eastAsia="Times New Roman" w:hAnsi="Calibri" w:cs="Calibri"/>
                <w:lang w:eastAsia="pl-PL"/>
              </w:rPr>
            </w:pPr>
            <w:r>
              <w:rPr>
                <w:rFonts w:ascii="Calibri" w:eastAsia="Times New Roman" w:hAnsi="Calibri" w:cs="Calibri"/>
                <w:lang w:eastAsia="pl-PL"/>
              </w:rPr>
              <w:t>Każdy element treści struktury przedmiotu / kursu (tj. dokumenty, materiały, ankiety, testy/egzaminy, zadania) powinien podlegać warunkowemu udostępnieniu dla studentów, przynajmniej w zakresie:</w:t>
            </w:r>
          </w:p>
        </w:tc>
        <w:tc>
          <w:tcPr>
            <w:tcW w:w="2005" w:type="dxa"/>
            <w:vMerge w:val="restart"/>
            <w:vAlign w:val="center"/>
          </w:tcPr>
          <w:p w14:paraId="574EC2AC" w14:textId="1CBC1EAD" w:rsidR="006769C8" w:rsidRPr="0022221F" w:rsidRDefault="006769C8" w:rsidP="006769C8">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6769C8" w:rsidRPr="0054219A" w14:paraId="0ABFA1B5" w14:textId="77777777" w:rsidTr="434064AB">
        <w:tc>
          <w:tcPr>
            <w:tcW w:w="1320" w:type="dxa"/>
            <w:vMerge/>
            <w:noWrap/>
            <w:vAlign w:val="center"/>
          </w:tcPr>
          <w:p w14:paraId="1D4B96D4"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7E5F3DE" w14:textId="3E9F2D0D" w:rsidR="006769C8" w:rsidRPr="005A2073" w:rsidRDefault="006769C8" w:rsidP="006769C8">
            <w:pPr>
              <w:pStyle w:val="Akapitzlist"/>
              <w:numPr>
                <w:ilvl w:val="0"/>
                <w:numId w:val="30"/>
              </w:numPr>
              <w:spacing w:after="0" w:line="240" w:lineRule="auto"/>
              <w:rPr>
                <w:rFonts w:ascii="Calibri" w:eastAsia="Times New Roman" w:hAnsi="Calibri" w:cs="Calibri"/>
                <w:lang w:eastAsia="pl-PL"/>
              </w:rPr>
            </w:pPr>
            <w:r w:rsidRPr="005A2073">
              <w:rPr>
                <w:rFonts w:ascii="Calibri" w:eastAsia="Times New Roman" w:hAnsi="Calibri" w:cs="Calibri"/>
                <w:lang w:eastAsia="pl-PL"/>
              </w:rPr>
              <w:t xml:space="preserve">Na </w:t>
            </w:r>
            <w:r>
              <w:rPr>
                <w:rFonts w:ascii="Calibri" w:eastAsia="Times New Roman" w:hAnsi="Calibri" w:cs="Calibri"/>
                <w:lang w:eastAsia="pl-PL"/>
              </w:rPr>
              <w:t>poziomie daty i czasu (</w:t>
            </w:r>
            <w:r w:rsidRPr="003B5B53">
              <w:rPr>
                <w:rFonts w:ascii="Calibri" w:eastAsia="Times New Roman" w:hAnsi="Calibri" w:cs="Calibri"/>
                <w:lang w:eastAsia="pl-PL"/>
              </w:rPr>
              <w:t>w określonych przedziałac</w:t>
            </w:r>
            <w:r>
              <w:rPr>
                <w:rFonts w:ascii="Calibri" w:eastAsia="Times New Roman" w:hAnsi="Calibri" w:cs="Calibri"/>
                <w:lang w:eastAsia="pl-PL"/>
              </w:rPr>
              <w:t>h czasu).</w:t>
            </w:r>
          </w:p>
        </w:tc>
        <w:tc>
          <w:tcPr>
            <w:tcW w:w="2005" w:type="dxa"/>
            <w:vMerge/>
            <w:vAlign w:val="center"/>
          </w:tcPr>
          <w:p w14:paraId="4BC975F9" w14:textId="77777777" w:rsidR="006769C8" w:rsidRDefault="006769C8" w:rsidP="006769C8">
            <w:pPr>
              <w:spacing w:after="0" w:line="240" w:lineRule="auto"/>
              <w:jc w:val="center"/>
              <w:rPr>
                <w:rFonts w:ascii="Calibri" w:eastAsia="Times New Roman" w:hAnsi="Calibri" w:cs="Calibri"/>
                <w:b/>
                <w:lang w:eastAsia="pl-PL"/>
              </w:rPr>
            </w:pPr>
          </w:p>
        </w:tc>
      </w:tr>
      <w:tr w:rsidR="006769C8" w:rsidRPr="0054219A" w14:paraId="23AC6373" w14:textId="77777777" w:rsidTr="434064AB">
        <w:tc>
          <w:tcPr>
            <w:tcW w:w="1320" w:type="dxa"/>
            <w:vMerge/>
            <w:noWrap/>
            <w:vAlign w:val="center"/>
          </w:tcPr>
          <w:p w14:paraId="4B1DD360"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242DEFE" w14:textId="6D54937D" w:rsidR="006769C8" w:rsidRPr="005A2073" w:rsidRDefault="006769C8" w:rsidP="006769C8">
            <w:pPr>
              <w:pStyle w:val="Akapitzlist"/>
              <w:numPr>
                <w:ilvl w:val="0"/>
                <w:numId w:val="30"/>
              </w:numPr>
              <w:spacing w:after="0" w:line="240" w:lineRule="auto"/>
              <w:rPr>
                <w:rFonts w:ascii="Calibri" w:eastAsia="Times New Roman" w:hAnsi="Calibri" w:cs="Calibri"/>
                <w:lang w:eastAsia="pl-PL"/>
              </w:rPr>
            </w:pPr>
            <w:r w:rsidRPr="005A2073">
              <w:rPr>
                <w:rFonts w:ascii="Calibri" w:eastAsia="Times New Roman" w:hAnsi="Calibri" w:cs="Calibri"/>
                <w:lang w:eastAsia="pl-PL"/>
              </w:rPr>
              <w:t>Na poziomie pojedynczych użytkowników.</w:t>
            </w:r>
          </w:p>
        </w:tc>
        <w:tc>
          <w:tcPr>
            <w:tcW w:w="2005" w:type="dxa"/>
            <w:vMerge/>
            <w:vAlign w:val="center"/>
          </w:tcPr>
          <w:p w14:paraId="6A719D4C" w14:textId="77777777" w:rsidR="006769C8" w:rsidRDefault="006769C8" w:rsidP="006769C8">
            <w:pPr>
              <w:spacing w:after="0" w:line="240" w:lineRule="auto"/>
              <w:jc w:val="center"/>
              <w:rPr>
                <w:rFonts w:ascii="Calibri" w:eastAsia="Times New Roman" w:hAnsi="Calibri" w:cs="Calibri"/>
                <w:b/>
                <w:lang w:eastAsia="pl-PL"/>
              </w:rPr>
            </w:pPr>
          </w:p>
        </w:tc>
      </w:tr>
      <w:tr w:rsidR="006769C8" w:rsidRPr="0054219A" w14:paraId="6E7F050B" w14:textId="77777777" w:rsidTr="434064AB">
        <w:tc>
          <w:tcPr>
            <w:tcW w:w="1320" w:type="dxa"/>
            <w:vMerge/>
            <w:noWrap/>
            <w:vAlign w:val="center"/>
          </w:tcPr>
          <w:p w14:paraId="0B16BE44"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28DF100" w14:textId="21136039" w:rsidR="006769C8" w:rsidRPr="005A2073" w:rsidRDefault="006769C8" w:rsidP="006769C8">
            <w:pPr>
              <w:pStyle w:val="Akapitzlist"/>
              <w:numPr>
                <w:ilvl w:val="0"/>
                <w:numId w:val="30"/>
              </w:numPr>
              <w:spacing w:after="0" w:line="240" w:lineRule="auto"/>
              <w:rPr>
                <w:rFonts w:ascii="Calibri" w:eastAsia="Times New Roman" w:hAnsi="Calibri" w:cs="Calibri"/>
                <w:iCs/>
                <w:lang w:eastAsia="pl-PL"/>
              </w:rPr>
            </w:pPr>
            <w:r w:rsidRPr="005A2073">
              <w:rPr>
                <w:rFonts w:ascii="Calibri" w:eastAsia="Times New Roman" w:hAnsi="Calibri" w:cs="Calibri"/>
                <w:lang w:eastAsia="pl-PL"/>
              </w:rPr>
              <w:t>Na poziomie grup użytkowników.</w:t>
            </w:r>
          </w:p>
        </w:tc>
        <w:tc>
          <w:tcPr>
            <w:tcW w:w="2005" w:type="dxa"/>
            <w:vMerge/>
            <w:vAlign w:val="center"/>
          </w:tcPr>
          <w:p w14:paraId="1A634C9E" w14:textId="77777777" w:rsidR="006769C8" w:rsidRDefault="006769C8" w:rsidP="006769C8">
            <w:pPr>
              <w:spacing w:after="0" w:line="240" w:lineRule="auto"/>
              <w:jc w:val="center"/>
              <w:rPr>
                <w:rFonts w:ascii="Calibri" w:eastAsia="Times New Roman" w:hAnsi="Calibri" w:cs="Calibri"/>
                <w:b/>
                <w:lang w:eastAsia="pl-PL"/>
              </w:rPr>
            </w:pPr>
          </w:p>
        </w:tc>
      </w:tr>
      <w:tr w:rsidR="006769C8" w:rsidRPr="0054219A" w14:paraId="0FB1920E" w14:textId="77777777" w:rsidTr="434064AB">
        <w:tc>
          <w:tcPr>
            <w:tcW w:w="1320" w:type="dxa"/>
            <w:vMerge/>
            <w:noWrap/>
            <w:vAlign w:val="center"/>
          </w:tcPr>
          <w:p w14:paraId="311173D3" w14:textId="77777777" w:rsidR="006769C8" w:rsidRPr="000C18FA"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5953BE6" w14:textId="39FD6EC9" w:rsidR="006769C8" w:rsidRPr="00310135" w:rsidRDefault="006769C8" w:rsidP="006769C8">
            <w:pPr>
              <w:pStyle w:val="Akapitzlist"/>
              <w:numPr>
                <w:ilvl w:val="0"/>
                <w:numId w:val="30"/>
              </w:numPr>
              <w:spacing w:after="0" w:line="240" w:lineRule="auto"/>
              <w:rPr>
                <w:rFonts w:ascii="Calibri" w:eastAsia="Times New Roman" w:hAnsi="Calibri" w:cs="Calibri"/>
                <w:iCs/>
                <w:lang w:eastAsia="pl-PL"/>
              </w:rPr>
            </w:pPr>
            <w:r w:rsidRPr="00310135">
              <w:rPr>
                <w:rFonts w:ascii="Calibri" w:eastAsia="Times New Roman" w:hAnsi="Calibri" w:cs="Calibri"/>
                <w:iCs/>
                <w:lang w:eastAsia="pl-PL"/>
              </w:rPr>
              <w:t>Na poziomie wyników z testu/egzaminu/zadania</w:t>
            </w:r>
          </w:p>
        </w:tc>
        <w:tc>
          <w:tcPr>
            <w:tcW w:w="2005" w:type="dxa"/>
            <w:vMerge/>
            <w:vAlign w:val="center"/>
          </w:tcPr>
          <w:p w14:paraId="49279CA7" w14:textId="77777777" w:rsidR="006769C8" w:rsidRDefault="006769C8" w:rsidP="006769C8">
            <w:pPr>
              <w:spacing w:after="0" w:line="240" w:lineRule="auto"/>
              <w:jc w:val="center"/>
              <w:rPr>
                <w:rFonts w:ascii="Calibri" w:eastAsia="Times New Roman" w:hAnsi="Calibri" w:cs="Calibri"/>
                <w:b/>
                <w:lang w:eastAsia="pl-PL"/>
              </w:rPr>
            </w:pPr>
          </w:p>
        </w:tc>
      </w:tr>
      <w:tr w:rsidR="00020A34" w:rsidRPr="0054219A" w14:paraId="4DBFB454" w14:textId="77777777" w:rsidTr="434064AB">
        <w:tc>
          <w:tcPr>
            <w:tcW w:w="1320" w:type="dxa"/>
            <w:shd w:val="clear" w:color="auto" w:fill="auto"/>
            <w:noWrap/>
            <w:vAlign w:val="center"/>
          </w:tcPr>
          <w:p w14:paraId="09A2764D"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8A126FD" w14:textId="23CEC74F" w:rsidR="00020A34" w:rsidRPr="00020A34" w:rsidRDefault="00020A34" w:rsidP="00020A34">
            <w:pPr>
              <w:spacing w:after="0" w:line="240" w:lineRule="auto"/>
              <w:rPr>
                <w:rFonts w:ascii="Calibri" w:eastAsia="Times New Roman" w:hAnsi="Calibri" w:cs="Calibri"/>
                <w:iCs/>
                <w:lang w:eastAsia="pl-PL"/>
              </w:rPr>
            </w:pPr>
            <w:r w:rsidRPr="00020A34">
              <w:rPr>
                <w:rFonts w:ascii="Calibri" w:hAnsi="Calibri" w:cs="Calibri"/>
              </w:rPr>
              <w:t>Platforma pozwala na dodawanie materiałów, modułów i folderów metodą drag and drop (przeciągnij i upuść). Możliwe jest także modyfikowanie kolejności materiałów z wykorzystaniem tej metody. </w:t>
            </w:r>
          </w:p>
        </w:tc>
        <w:tc>
          <w:tcPr>
            <w:tcW w:w="2005" w:type="dxa"/>
            <w:vAlign w:val="center"/>
          </w:tcPr>
          <w:p w14:paraId="19618889" w14:textId="5A3A08ED"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3CB9001B" w14:textId="77777777" w:rsidTr="434064AB">
        <w:tc>
          <w:tcPr>
            <w:tcW w:w="1320" w:type="dxa"/>
            <w:shd w:val="clear" w:color="auto" w:fill="auto"/>
            <w:noWrap/>
            <w:vAlign w:val="center"/>
          </w:tcPr>
          <w:p w14:paraId="2FE0E5CC"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1DCA171" w14:textId="54FCAC56"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Platforma pozwala na publikację i udostępnianie dokumentów - Publikacja i udostępnianie dokumentów umożliwia wykładowcom wymianę dokumentów i materiałów naukowych, jak również udostępnianie materiałów studentom. </w:t>
            </w:r>
          </w:p>
        </w:tc>
        <w:tc>
          <w:tcPr>
            <w:tcW w:w="2005" w:type="dxa"/>
            <w:vAlign w:val="center"/>
          </w:tcPr>
          <w:p w14:paraId="682A6030" w14:textId="5FDF2067"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2A3A9FF7" w14:textId="77777777" w:rsidTr="434064AB">
        <w:tc>
          <w:tcPr>
            <w:tcW w:w="1320" w:type="dxa"/>
            <w:shd w:val="clear" w:color="auto" w:fill="auto"/>
            <w:noWrap/>
            <w:vAlign w:val="center"/>
          </w:tcPr>
          <w:p w14:paraId="6588D5EF"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D842EE1" w14:textId="08A45369"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Możliwe jest kopiowanie istniejącej treści do innych kursów – system umożliwia łatwy wybór i zbiorcze skopiowanie wybranych treści z danego kursu do innego kursu. </w:t>
            </w:r>
          </w:p>
        </w:tc>
        <w:tc>
          <w:tcPr>
            <w:tcW w:w="2005" w:type="dxa"/>
            <w:vAlign w:val="center"/>
          </w:tcPr>
          <w:p w14:paraId="63074DA5" w14:textId="3416E53F"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036187D8" w14:textId="77777777" w:rsidTr="434064AB">
        <w:tc>
          <w:tcPr>
            <w:tcW w:w="1320" w:type="dxa"/>
            <w:shd w:val="clear" w:color="auto" w:fill="auto"/>
            <w:noWrap/>
            <w:vAlign w:val="center"/>
          </w:tcPr>
          <w:p w14:paraId="6A287583" w14:textId="1D3DE8B9"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D3102E0" w14:textId="665D01DD"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Platforma LMS powinna umożliwiać zarządzanie menu kursu. Wykładowca ma możliwość definiowania lub zmiany nazwy elementów menu kursu, możliwość wstawiania nowych elementów do kursu, ewentualnie ich ukrywanie. System umożliwia zmianę kolejności elementów w menu kursu (np. metodą przeciągnij i upuść). </w:t>
            </w:r>
          </w:p>
        </w:tc>
        <w:tc>
          <w:tcPr>
            <w:tcW w:w="2005" w:type="dxa"/>
            <w:vAlign w:val="center"/>
          </w:tcPr>
          <w:p w14:paraId="4C480E83" w14:textId="1AA44142"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701E138B" w14:textId="77777777" w:rsidTr="434064AB">
        <w:tc>
          <w:tcPr>
            <w:tcW w:w="1320" w:type="dxa"/>
            <w:shd w:val="clear" w:color="auto" w:fill="auto"/>
            <w:noWrap/>
            <w:vAlign w:val="center"/>
          </w:tcPr>
          <w:p w14:paraId="181A144E"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B89A8F0" w14:textId="7C54C4ED"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Platforma musi posiadać możliwość tworzenia zakładek w menu kursu przez wykładowcę. Jest możliwość wstawiania z poziomu interfejsu użytkownika zakładek do wybranych elementów, na przykład, kursów, aktywności w kursach, artykułów w kursach przez wykładowcę. </w:t>
            </w:r>
          </w:p>
        </w:tc>
        <w:tc>
          <w:tcPr>
            <w:tcW w:w="2005" w:type="dxa"/>
            <w:vAlign w:val="center"/>
          </w:tcPr>
          <w:p w14:paraId="2B22C64C" w14:textId="20529F8C"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6165F306" w14:textId="77777777" w:rsidTr="434064AB">
        <w:tc>
          <w:tcPr>
            <w:tcW w:w="1320" w:type="dxa"/>
            <w:shd w:val="clear" w:color="auto" w:fill="auto"/>
            <w:noWrap/>
            <w:vAlign w:val="center"/>
            <w:hideMark/>
          </w:tcPr>
          <w:p w14:paraId="3DA3DA38"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r w:rsidRPr="000C18FA">
              <w:rPr>
                <w:rFonts w:ascii="Calibri" w:eastAsia="Times New Roman" w:hAnsi="Calibri" w:cs="Calibri"/>
                <w:bCs/>
                <w:lang w:eastAsia="pl-PL"/>
              </w:rPr>
              <w:t> </w:t>
            </w:r>
          </w:p>
        </w:tc>
        <w:tc>
          <w:tcPr>
            <w:tcW w:w="12015" w:type="dxa"/>
            <w:shd w:val="clear" w:color="auto" w:fill="auto"/>
            <w:vAlign w:val="bottom"/>
          </w:tcPr>
          <w:p w14:paraId="51F77161" w14:textId="79CA46A0"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Platforma LMS udostępnia możliwość zmiany ustawień kursu przez wykładowcę, pozwala włączyć lub wyłączyć wybrane narzędzia.  </w:t>
            </w:r>
          </w:p>
        </w:tc>
        <w:tc>
          <w:tcPr>
            <w:tcW w:w="2005" w:type="dxa"/>
            <w:vAlign w:val="center"/>
          </w:tcPr>
          <w:p w14:paraId="1CC58AAE" w14:textId="203DBD11"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451F4259" w14:textId="77777777" w:rsidTr="434064AB">
        <w:tc>
          <w:tcPr>
            <w:tcW w:w="1320" w:type="dxa"/>
            <w:shd w:val="clear" w:color="auto" w:fill="auto"/>
            <w:noWrap/>
            <w:vAlign w:val="center"/>
            <w:hideMark/>
          </w:tcPr>
          <w:p w14:paraId="37363742"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r w:rsidRPr="000C18FA">
              <w:rPr>
                <w:rFonts w:ascii="Calibri" w:eastAsia="Times New Roman" w:hAnsi="Calibri" w:cs="Calibri"/>
                <w:bCs/>
                <w:lang w:eastAsia="pl-PL"/>
              </w:rPr>
              <w:t> </w:t>
            </w:r>
          </w:p>
        </w:tc>
        <w:tc>
          <w:tcPr>
            <w:tcW w:w="12015" w:type="dxa"/>
            <w:shd w:val="clear" w:color="auto" w:fill="auto"/>
            <w:vAlign w:val="bottom"/>
          </w:tcPr>
          <w:p w14:paraId="35F2C196" w14:textId="0BA7958D" w:rsidR="00014DCE" w:rsidRPr="00020A34" w:rsidRDefault="00014DCE" w:rsidP="00014DCE">
            <w:pPr>
              <w:pStyle w:val="paragraph"/>
              <w:textAlignment w:val="baseline"/>
              <w:rPr>
                <w:rFonts w:ascii="Calibri" w:hAnsi="Calibri" w:cs="Calibri"/>
              </w:rPr>
            </w:pPr>
            <w:r>
              <w:rPr>
                <w:rStyle w:val="normaltextrun"/>
                <w:rFonts w:ascii="Calibri" w:hAnsi="Calibri" w:cs="Calibri"/>
                <w:sz w:val="22"/>
                <w:szCs w:val="22"/>
              </w:rPr>
              <w:t>W procesie kopiowania kursów na kolejne semestry, platforma umożliwia zbiorczą aktualizację ważnych dat w kursie, zachowanie sekwencyjności aktywności oraz ich dostępności według dat.</w:t>
            </w:r>
            <w:r>
              <w:rPr>
                <w:rStyle w:val="eop"/>
                <w:rFonts w:ascii="Calibri" w:hAnsi="Calibri" w:cs="Calibri"/>
                <w:sz w:val="22"/>
                <w:szCs w:val="22"/>
              </w:rPr>
              <w:t> </w:t>
            </w:r>
            <w:r w:rsidRPr="00020A34">
              <w:rPr>
                <w:rFonts w:ascii="Calibri" w:hAnsi="Calibri" w:cs="Calibri"/>
                <w:sz w:val="22"/>
                <w:szCs w:val="22"/>
              </w:rPr>
              <w:t>Funkcjonalność umożliwia ręczne nadpisanie zaproponowanych dat przez wykładowcę.</w:t>
            </w:r>
          </w:p>
        </w:tc>
        <w:tc>
          <w:tcPr>
            <w:tcW w:w="2005" w:type="dxa"/>
            <w:vAlign w:val="center"/>
          </w:tcPr>
          <w:p w14:paraId="3CF95ADA" w14:textId="188C6A1C"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D</w:t>
            </w:r>
          </w:p>
        </w:tc>
      </w:tr>
      <w:tr w:rsidR="00020A34" w:rsidRPr="0054219A" w14:paraId="349678EF" w14:textId="77777777" w:rsidTr="434064AB">
        <w:tc>
          <w:tcPr>
            <w:tcW w:w="1320" w:type="dxa"/>
            <w:shd w:val="clear" w:color="auto" w:fill="auto"/>
            <w:noWrap/>
            <w:vAlign w:val="center"/>
          </w:tcPr>
          <w:p w14:paraId="0CA247FE"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8B08442" w14:textId="798B942E"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Platforma umożliwia wykładowcy wyświetlenie podglądu treści kursu dla studenta (wykładowca może np. przełączyć się na tzw. widok studenta). Funkcjonalność nie wymaga tworzenia odrębnych kont testowych studenta ani wylogowania i ponownego zalogowania się. Pozwala to w bardzo prosty sposób obejrzeć kurs od strony studenta, ewentualnie podejrzeć i wziąć udział w przygotowanych przez wykładowcę teście lub zadaniu do wykonania. </w:t>
            </w:r>
          </w:p>
        </w:tc>
        <w:tc>
          <w:tcPr>
            <w:tcW w:w="2005" w:type="dxa"/>
            <w:vAlign w:val="center"/>
          </w:tcPr>
          <w:p w14:paraId="36CEBF87" w14:textId="4A4B3FB4"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020A34" w:rsidRPr="0054219A" w14:paraId="3B195E69" w14:textId="77777777" w:rsidTr="434064AB">
        <w:tc>
          <w:tcPr>
            <w:tcW w:w="1320" w:type="dxa"/>
            <w:shd w:val="clear" w:color="auto" w:fill="auto"/>
            <w:noWrap/>
            <w:vAlign w:val="center"/>
          </w:tcPr>
          <w:p w14:paraId="77900C66" w14:textId="77777777" w:rsidR="00020A34" w:rsidRPr="000C18FA" w:rsidRDefault="00020A34" w:rsidP="00020A34">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C388D6D" w14:textId="48C3E115" w:rsidR="00020A34" w:rsidRPr="00020A34" w:rsidRDefault="00020A34" w:rsidP="00020A34">
            <w:pPr>
              <w:spacing w:after="0" w:line="240" w:lineRule="auto"/>
              <w:rPr>
                <w:rFonts w:ascii="Calibri" w:eastAsia="Times New Roman" w:hAnsi="Calibri" w:cs="Calibri"/>
                <w:lang w:eastAsia="pl-PL"/>
              </w:rPr>
            </w:pPr>
            <w:r w:rsidRPr="00020A34">
              <w:rPr>
                <w:rFonts w:ascii="Calibri" w:hAnsi="Calibri" w:cs="Calibri"/>
              </w:rPr>
              <w:t>Dane z podglądu studenta (np. z wzięcia udziału w teście) mogą zostać w systemie, ale mogą również zostać usunięte przez wykładowcę. Jest to wybór wykładowcy. </w:t>
            </w:r>
          </w:p>
        </w:tc>
        <w:tc>
          <w:tcPr>
            <w:tcW w:w="2005" w:type="dxa"/>
            <w:vAlign w:val="center"/>
          </w:tcPr>
          <w:p w14:paraId="50968FD9" w14:textId="7006FE5D" w:rsidR="00020A34" w:rsidRPr="00020A34" w:rsidRDefault="00020A34" w:rsidP="00020A34">
            <w:pPr>
              <w:spacing w:after="0" w:line="240" w:lineRule="auto"/>
              <w:jc w:val="center"/>
              <w:rPr>
                <w:rFonts w:ascii="Calibri" w:eastAsia="Times New Roman" w:hAnsi="Calibri" w:cs="Calibri"/>
                <w:b/>
                <w:bCs/>
                <w:lang w:eastAsia="pl-PL"/>
              </w:rPr>
            </w:pPr>
            <w:r w:rsidRPr="00020A34">
              <w:rPr>
                <w:rFonts w:ascii="Calibri" w:hAnsi="Calibri" w:cs="Calibri"/>
                <w:b/>
                <w:bCs/>
              </w:rPr>
              <w:t>S</w:t>
            </w:r>
          </w:p>
        </w:tc>
      </w:tr>
      <w:tr w:rsidR="006769C8" w:rsidRPr="0054219A" w14:paraId="4E4B2C41" w14:textId="52DB7C5A" w:rsidTr="434064AB">
        <w:tc>
          <w:tcPr>
            <w:tcW w:w="15340" w:type="dxa"/>
            <w:gridSpan w:val="3"/>
            <w:shd w:val="clear" w:color="auto" w:fill="BFBFBF" w:themeFill="background1" w:themeFillShade="BF"/>
            <w:vAlign w:val="center"/>
            <w:hideMark/>
          </w:tcPr>
          <w:p w14:paraId="493E70EC" w14:textId="1526DFCC" w:rsidR="006769C8" w:rsidRPr="0054219A" w:rsidRDefault="006769C8" w:rsidP="006769C8">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t>APLIKACJA MOBILNA</w:t>
            </w:r>
          </w:p>
        </w:tc>
      </w:tr>
      <w:tr w:rsidR="006769C8" w:rsidRPr="0054219A" w14:paraId="1B0A310F" w14:textId="1D875749" w:rsidTr="434064AB">
        <w:tc>
          <w:tcPr>
            <w:tcW w:w="1320" w:type="dxa"/>
            <w:shd w:val="clear" w:color="auto" w:fill="auto"/>
            <w:noWrap/>
            <w:vAlign w:val="center"/>
            <w:hideMark/>
          </w:tcPr>
          <w:p w14:paraId="34EDAAAE" w14:textId="77777777" w:rsidR="006769C8" w:rsidRPr="00AF278E"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lastRenderedPageBreak/>
              <w:t> </w:t>
            </w:r>
          </w:p>
        </w:tc>
        <w:tc>
          <w:tcPr>
            <w:tcW w:w="12015" w:type="dxa"/>
            <w:shd w:val="clear" w:color="auto" w:fill="auto"/>
            <w:vAlign w:val="bottom"/>
            <w:hideMark/>
          </w:tcPr>
          <w:p w14:paraId="1CB9B2B9" w14:textId="134AFEFA" w:rsidR="006769C8" w:rsidRPr="0054219A" w:rsidRDefault="006769C8"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Platforma powinna posiadać natywną aplikację mobilną działającą w najbardziej popularnych systemach operacyjnych: iOS oraz Android </w:t>
            </w:r>
            <w:r>
              <w:rPr>
                <w:rFonts w:ascii="Calibri" w:eastAsia="Times New Roman" w:hAnsi="Calibri" w:cs="Calibri"/>
                <w:lang w:eastAsia="pl-PL"/>
              </w:rPr>
              <w:t xml:space="preserve">z </w:t>
            </w:r>
            <w:r w:rsidRPr="0054219A">
              <w:rPr>
                <w:rFonts w:ascii="Calibri" w:eastAsia="Times New Roman" w:hAnsi="Calibri" w:cs="Calibri"/>
                <w:lang w:eastAsia="pl-PL"/>
              </w:rPr>
              <w:t>pominięciem ewentualnych indywidualnych opłat naliczanych przez operatorów sieci komórkowych, mobilny dostęp do aplikacji powinien być bezpłatny dla studentów i wykładowców i zapewniony na podstawie licencji instytucjonalnej.</w:t>
            </w:r>
          </w:p>
        </w:tc>
        <w:tc>
          <w:tcPr>
            <w:tcW w:w="2005" w:type="dxa"/>
            <w:vAlign w:val="center"/>
          </w:tcPr>
          <w:p w14:paraId="6C2C4643" w14:textId="1A81C9AF" w:rsidR="006769C8" w:rsidRPr="0054219A" w:rsidRDefault="006769C8" w:rsidP="006769C8">
            <w:pPr>
              <w:spacing w:after="0" w:line="240" w:lineRule="auto"/>
              <w:jc w:val="center"/>
              <w:rPr>
                <w:rFonts w:ascii="Calibri" w:eastAsia="Times New Roman" w:hAnsi="Calibri" w:cs="Calibri"/>
                <w:lang w:eastAsia="pl-PL"/>
              </w:rPr>
            </w:pPr>
            <w:r w:rsidRPr="00A02954">
              <w:rPr>
                <w:rFonts w:ascii="Calibri" w:eastAsia="Times New Roman" w:hAnsi="Calibri" w:cs="Calibri"/>
                <w:b/>
                <w:lang w:eastAsia="pl-PL"/>
              </w:rPr>
              <w:t>S</w:t>
            </w:r>
          </w:p>
        </w:tc>
      </w:tr>
      <w:tr w:rsidR="006769C8" w:rsidRPr="0054219A" w14:paraId="2E43AC78" w14:textId="245BF232" w:rsidTr="434064AB">
        <w:tc>
          <w:tcPr>
            <w:tcW w:w="1320" w:type="dxa"/>
            <w:vMerge w:val="restart"/>
            <w:shd w:val="clear" w:color="auto" w:fill="auto"/>
            <w:noWrap/>
            <w:vAlign w:val="center"/>
            <w:hideMark/>
          </w:tcPr>
          <w:p w14:paraId="7108DBB8" w14:textId="77777777" w:rsidR="006769C8" w:rsidRPr="00AF278E"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hideMark/>
          </w:tcPr>
          <w:p w14:paraId="7BE228C9" w14:textId="77777777" w:rsidR="006769C8" w:rsidRPr="0054219A" w:rsidRDefault="006769C8" w:rsidP="006769C8">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Aplikacja mobilna powinna umożliwiać realizację zadań przez studentów i wykładowców, w tym: </w:t>
            </w:r>
          </w:p>
        </w:tc>
        <w:tc>
          <w:tcPr>
            <w:tcW w:w="2005" w:type="dxa"/>
            <w:vMerge w:val="restart"/>
            <w:vAlign w:val="center"/>
          </w:tcPr>
          <w:p w14:paraId="76673A6F" w14:textId="02F57E14" w:rsidR="006769C8" w:rsidRPr="00AF278E" w:rsidRDefault="006769C8" w:rsidP="006769C8">
            <w:pPr>
              <w:spacing w:after="0" w:line="240" w:lineRule="auto"/>
              <w:jc w:val="center"/>
              <w:rPr>
                <w:rFonts w:ascii="Calibri" w:eastAsia="Times New Roman" w:hAnsi="Calibri" w:cs="Calibri"/>
                <w:b/>
                <w:lang w:eastAsia="pl-PL"/>
              </w:rPr>
            </w:pPr>
            <w:r w:rsidRPr="00AF278E">
              <w:rPr>
                <w:rFonts w:ascii="Calibri" w:eastAsia="Times New Roman" w:hAnsi="Calibri" w:cs="Calibri"/>
                <w:b/>
                <w:lang w:eastAsia="pl-PL"/>
              </w:rPr>
              <w:t>S</w:t>
            </w:r>
          </w:p>
        </w:tc>
      </w:tr>
      <w:tr w:rsidR="006769C8" w:rsidRPr="0054219A" w14:paraId="6D435FCC" w14:textId="777C8915" w:rsidTr="434064AB">
        <w:tc>
          <w:tcPr>
            <w:tcW w:w="1320" w:type="dxa"/>
            <w:vMerge/>
            <w:vAlign w:val="center"/>
            <w:hideMark/>
          </w:tcPr>
          <w:p w14:paraId="753C3E66" w14:textId="77777777" w:rsidR="006769C8" w:rsidRPr="00AF278E"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2332C1D9" w14:textId="5D6E390D" w:rsidR="006769C8" w:rsidRPr="00AF278E" w:rsidRDefault="006769C8" w:rsidP="006769C8">
            <w:pPr>
              <w:pStyle w:val="Akapitzlist"/>
              <w:numPr>
                <w:ilvl w:val="0"/>
                <w:numId w:val="18"/>
              </w:numPr>
              <w:spacing w:after="0" w:line="240" w:lineRule="auto"/>
              <w:rPr>
                <w:rFonts w:ascii="Calibri" w:eastAsia="Times New Roman" w:hAnsi="Calibri" w:cs="Calibri"/>
                <w:iCs/>
                <w:lang w:eastAsia="pl-PL"/>
              </w:rPr>
            </w:pPr>
            <w:r w:rsidRPr="00AF278E">
              <w:rPr>
                <w:rFonts w:ascii="Calibri" w:eastAsia="Times New Roman" w:hAnsi="Calibri" w:cs="Calibri"/>
                <w:iCs/>
                <w:lang w:eastAsia="pl-PL"/>
              </w:rPr>
              <w:t>dla studentów: wyświetlanie materiałów i treści dydaktycznych, wykonywanie testów, sprawdzanie ocen.</w:t>
            </w:r>
          </w:p>
        </w:tc>
        <w:tc>
          <w:tcPr>
            <w:tcW w:w="2005" w:type="dxa"/>
            <w:vMerge/>
            <w:vAlign w:val="center"/>
          </w:tcPr>
          <w:p w14:paraId="7FA3EA01"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6769C8" w:rsidRPr="0054219A" w14:paraId="65023A45" w14:textId="4921A766" w:rsidTr="434064AB">
        <w:tc>
          <w:tcPr>
            <w:tcW w:w="1320" w:type="dxa"/>
            <w:vMerge/>
            <w:vAlign w:val="center"/>
            <w:hideMark/>
          </w:tcPr>
          <w:p w14:paraId="4CBEF744" w14:textId="77777777" w:rsidR="006769C8" w:rsidRPr="00AF278E" w:rsidRDefault="006769C8" w:rsidP="006769C8">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5520C3BE" w14:textId="1A7CDD41" w:rsidR="006769C8" w:rsidRPr="00AF278E" w:rsidRDefault="006769C8" w:rsidP="006769C8">
            <w:pPr>
              <w:pStyle w:val="Akapitzlist"/>
              <w:numPr>
                <w:ilvl w:val="0"/>
                <w:numId w:val="18"/>
              </w:numPr>
              <w:spacing w:after="0" w:line="240" w:lineRule="auto"/>
              <w:rPr>
                <w:rFonts w:ascii="Calibri" w:eastAsia="Times New Roman" w:hAnsi="Calibri" w:cs="Calibri"/>
                <w:iCs/>
                <w:lang w:eastAsia="pl-PL"/>
              </w:rPr>
            </w:pPr>
            <w:r w:rsidRPr="00AF278E">
              <w:rPr>
                <w:rFonts w:ascii="Calibri" w:eastAsia="Times New Roman" w:hAnsi="Calibri" w:cs="Calibri"/>
                <w:iCs/>
                <w:lang w:eastAsia="pl-PL"/>
              </w:rPr>
              <w:t>dla wykładowców: dostęp do materiałów dydaktycznych, możliwość wysyłania wiadomości do studentów, możliwość oceniania.</w:t>
            </w:r>
          </w:p>
        </w:tc>
        <w:tc>
          <w:tcPr>
            <w:tcW w:w="2005" w:type="dxa"/>
            <w:vMerge/>
            <w:vAlign w:val="center"/>
          </w:tcPr>
          <w:p w14:paraId="2B1FE26D" w14:textId="77777777" w:rsidR="006769C8" w:rsidRPr="0054219A" w:rsidRDefault="006769C8" w:rsidP="006769C8">
            <w:pPr>
              <w:spacing w:after="0" w:line="240" w:lineRule="auto"/>
              <w:jc w:val="center"/>
              <w:rPr>
                <w:rFonts w:ascii="Calibri" w:eastAsia="Times New Roman" w:hAnsi="Calibri" w:cs="Calibri"/>
                <w:i/>
                <w:iCs/>
                <w:lang w:eastAsia="pl-PL"/>
              </w:rPr>
            </w:pPr>
          </w:p>
        </w:tc>
      </w:tr>
      <w:tr w:rsidR="00F53B7B" w:rsidRPr="0054219A" w14:paraId="2F5C5153" w14:textId="7E1400A1" w:rsidTr="434064AB">
        <w:trPr>
          <w:trHeight w:val="197"/>
        </w:trPr>
        <w:tc>
          <w:tcPr>
            <w:tcW w:w="1320" w:type="dxa"/>
            <w:vMerge/>
            <w:vAlign w:val="center"/>
            <w:hideMark/>
          </w:tcPr>
          <w:p w14:paraId="218258A3"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208F2A73" w14:textId="06936B2E"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Aplikacja mobilna pozwala na uruchomienie narzędzia do wideokonferencji.</w:t>
            </w:r>
            <w:r>
              <w:rPr>
                <w:rFonts w:ascii="Calibri" w:eastAsia="Times New Roman" w:hAnsi="Calibri" w:cs="Calibri"/>
                <w:lang w:eastAsia="pl-PL"/>
              </w:rPr>
              <w:t xml:space="preserve"> </w:t>
            </w:r>
          </w:p>
        </w:tc>
        <w:tc>
          <w:tcPr>
            <w:tcW w:w="2005" w:type="dxa"/>
            <w:vMerge/>
            <w:vAlign w:val="center"/>
          </w:tcPr>
          <w:p w14:paraId="60691839" w14:textId="77777777" w:rsidR="00F53B7B" w:rsidRPr="0054219A" w:rsidRDefault="00F53B7B" w:rsidP="00F53B7B">
            <w:pPr>
              <w:spacing w:after="0" w:line="240" w:lineRule="auto"/>
              <w:jc w:val="center"/>
              <w:rPr>
                <w:rFonts w:ascii="Calibri" w:eastAsia="Times New Roman" w:hAnsi="Calibri" w:cs="Calibri"/>
                <w:lang w:eastAsia="pl-PL"/>
              </w:rPr>
            </w:pPr>
          </w:p>
        </w:tc>
      </w:tr>
      <w:tr w:rsidR="00F53B7B" w:rsidRPr="0054219A" w14:paraId="719E10A7" w14:textId="7F8593EC" w:rsidTr="434064AB">
        <w:tc>
          <w:tcPr>
            <w:tcW w:w="1320" w:type="dxa"/>
            <w:shd w:val="clear" w:color="auto" w:fill="auto"/>
            <w:noWrap/>
            <w:vAlign w:val="center"/>
            <w:hideMark/>
          </w:tcPr>
          <w:p w14:paraId="03A8A4F0"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hideMark/>
          </w:tcPr>
          <w:p w14:paraId="77CC3F1C" w14:textId="1D85E304" w:rsidR="00F53B7B" w:rsidRPr="00F53B7B" w:rsidRDefault="00F53B7B" w:rsidP="00F53B7B">
            <w:pPr>
              <w:rPr>
                <w:rFonts w:ascii="Calibri" w:hAnsi="Calibri" w:cs="Calibri"/>
              </w:rPr>
            </w:pPr>
            <w:r>
              <w:rPr>
                <w:rFonts w:ascii="Calibri" w:hAnsi="Calibri" w:cs="Calibri"/>
              </w:rPr>
              <w:t>Uwierzytelnianie w aplikacji mobilnej powinno odbywać się według mechanizmów uwierzytelniania zastosowanych w platformie.</w:t>
            </w:r>
          </w:p>
        </w:tc>
        <w:tc>
          <w:tcPr>
            <w:tcW w:w="2005" w:type="dxa"/>
          </w:tcPr>
          <w:p w14:paraId="4288C5E9" w14:textId="44F0C207" w:rsidR="00F53B7B" w:rsidRPr="0054219A" w:rsidRDefault="00F53B7B" w:rsidP="00F53B7B">
            <w:pPr>
              <w:spacing w:after="0" w:line="240" w:lineRule="auto"/>
              <w:jc w:val="center"/>
              <w:rPr>
                <w:rFonts w:ascii="Calibri" w:eastAsia="Times New Roman" w:hAnsi="Calibri" w:cs="Calibri"/>
                <w:lang w:eastAsia="pl-PL"/>
              </w:rPr>
            </w:pPr>
            <w:r w:rsidRPr="00933F41">
              <w:rPr>
                <w:rFonts w:ascii="Calibri" w:eastAsia="Times New Roman" w:hAnsi="Calibri" w:cs="Calibri"/>
                <w:b/>
                <w:lang w:eastAsia="pl-PL"/>
              </w:rPr>
              <w:t>S</w:t>
            </w:r>
          </w:p>
        </w:tc>
      </w:tr>
      <w:tr w:rsidR="00F53B7B" w:rsidRPr="0054219A" w14:paraId="6993800A" w14:textId="3BBA2D18" w:rsidTr="434064AB">
        <w:tc>
          <w:tcPr>
            <w:tcW w:w="1320" w:type="dxa"/>
            <w:shd w:val="clear" w:color="auto" w:fill="auto"/>
            <w:noWrap/>
            <w:vAlign w:val="center"/>
            <w:hideMark/>
          </w:tcPr>
          <w:p w14:paraId="25AECBDE"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tcPr>
          <w:p w14:paraId="3DCFD7B8" w14:textId="7713A1C7"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Student korzystający z aplikacji mobilnej musi mieć możliwość skorzystania z kursu znajdującego się na platformie LMS w trybie offline.</w:t>
            </w:r>
          </w:p>
        </w:tc>
        <w:tc>
          <w:tcPr>
            <w:tcW w:w="2005" w:type="dxa"/>
          </w:tcPr>
          <w:p w14:paraId="7060CABB" w14:textId="1BA5B743" w:rsidR="00F53B7B" w:rsidRPr="0054219A" w:rsidRDefault="00F53B7B" w:rsidP="00F53B7B">
            <w:pPr>
              <w:spacing w:after="0" w:line="240" w:lineRule="auto"/>
              <w:jc w:val="center"/>
              <w:rPr>
                <w:rFonts w:ascii="Calibri" w:eastAsia="Times New Roman" w:hAnsi="Calibri" w:cs="Calibri"/>
                <w:lang w:eastAsia="pl-PL"/>
              </w:rPr>
            </w:pPr>
            <w:r w:rsidRPr="00933F41">
              <w:rPr>
                <w:rFonts w:ascii="Calibri" w:eastAsia="Times New Roman" w:hAnsi="Calibri" w:cs="Calibri"/>
                <w:b/>
                <w:lang w:eastAsia="pl-PL"/>
              </w:rPr>
              <w:t>S</w:t>
            </w:r>
          </w:p>
        </w:tc>
      </w:tr>
      <w:tr w:rsidR="00F53B7B" w:rsidRPr="0054219A" w14:paraId="5C59176D" w14:textId="7DB15B08" w:rsidTr="434064AB">
        <w:tc>
          <w:tcPr>
            <w:tcW w:w="15340" w:type="dxa"/>
            <w:gridSpan w:val="3"/>
            <w:shd w:val="clear" w:color="auto" w:fill="BFBFBF" w:themeFill="background1" w:themeFillShade="BF"/>
            <w:vAlign w:val="center"/>
            <w:hideMark/>
          </w:tcPr>
          <w:p w14:paraId="17FE306E" w14:textId="373A4E0D" w:rsidR="00F53B7B" w:rsidRPr="0054219A" w:rsidRDefault="00F53B7B" w:rsidP="00F53B7B">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t>REPOZYTORIUM</w:t>
            </w:r>
            <w:r>
              <w:rPr>
                <w:rFonts w:ascii="Calibri" w:eastAsia="Times New Roman" w:hAnsi="Calibri" w:cs="Calibri"/>
                <w:b/>
                <w:bCs/>
                <w:lang w:eastAsia="pl-PL"/>
              </w:rPr>
              <w:t xml:space="preserve"> TREŚCI</w:t>
            </w:r>
          </w:p>
        </w:tc>
      </w:tr>
      <w:tr w:rsidR="00F53B7B" w:rsidRPr="0054219A" w14:paraId="41C86D8F" w14:textId="22CAE030" w:rsidTr="434064AB">
        <w:tc>
          <w:tcPr>
            <w:tcW w:w="1320" w:type="dxa"/>
            <w:shd w:val="clear" w:color="auto" w:fill="auto"/>
            <w:noWrap/>
            <w:vAlign w:val="center"/>
            <w:hideMark/>
          </w:tcPr>
          <w:p w14:paraId="60E4A556"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hideMark/>
          </w:tcPr>
          <w:p w14:paraId="3EA7ADEF" w14:textId="521939A4" w:rsidR="00F53B7B" w:rsidRPr="0054219A" w:rsidRDefault="00F53B7B" w:rsidP="00F53B7B">
            <w:pPr>
              <w:spacing w:after="0" w:line="240" w:lineRule="auto"/>
              <w:rPr>
                <w:rFonts w:ascii="Calibri" w:eastAsia="Times New Roman" w:hAnsi="Calibri" w:cs="Calibri"/>
                <w:lang w:eastAsia="pl-PL"/>
              </w:rPr>
            </w:pPr>
            <w:r>
              <w:rPr>
                <w:rFonts w:ascii="Calibri" w:hAnsi="Calibri" w:cs="Calibri"/>
              </w:rPr>
              <w:t>Platforma musi posiadać repozytorium treści, w którym są przechowywane pliki i zasoby oraz inne elementy stosowane w kursach na platformie. Repozytorium treści zwykle służy do przechowywania i zarządzania materiałami dydaktycznymi (np. pliki, dokumenty, filmy, obrazy, pliki graficzne, itd.). Repozytorium to powinno być natywną częścią systemu (nie może to być repozytorium zewnętrzne, zintegrowane z platformą), umożliwiające zarządzanie i dzielenie się plikami oraz wykorzystywanie tych samych treści dydaktycznych w kolejnych kursach.  </w:t>
            </w:r>
          </w:p>
        </w:tc>
        <w:tc>
          <w:tcPr>
            <w:tcW w:w="2005" w:type="dxa"/>
            <w:vAlign w:val="center"/>
          </w:tcPr>
          <w:p w14:paraId="5C0750AD" w14:textId="240DBA4B"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31E183E0" w14:textId="77777777" w:rsidTr="434064AB">
        <w:tc>
          <w:tcPr>
            <w:tcW w:w="1320" w:type="dxa"/>
            <w:shd w:val="clear" w:color="auto" w:fill="auto"/>
            <w:noWrap/>
            <w:vAlign w:val="center"/>
          </w:tcPr>
          <w:p w14:paraId="5664A15A"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D8ECFDC" w14:textId="122B3D78" w:rsidR="00F53B7B" w:rsidRDefault="00F53B7B" w:rsidP="00F53B7B">
            <w:pPr>
              <w:spacing w:after="0" w:line="240" w:lineRule="auto"/>
              <w:rPr>
                <w:rFonts w:ascii="Calibri" w:eastAsia="Times New Roman" w:hAnsi="Calibri" w:cs="Calibri"/>
                <w:lang w:eastAsia="pl-PL"/>
              </w:rPr>
            </w:pPr>
            <w:r>
              <w:rPr>
                <w:rFonts w:ascii="Calibri" w:hAnsi="Calibri" w:cs="Calibri"/>
              </w:rPr>
              <w:t>Repozytorium treści zawiera pliki i zasoby (np. pliki PPT(X), DOC(X), XLS(X), PDF) dodawane przez wykładowców podczas tworzenia treści przedmiotu/kursu. Wykładowca powinien mieć możliwość opisu zasobu / pliku za pomocą metadanych (informacje pozwalające na jego charakterystykę). </w:t>
            </w:r>
          </w:p>
        </w:tc>
        <w:tc>
          <w:tcPr>
            <w:tcW w:w="2005" w:type="dxa"/>
            <w:vAlign w:val="center"/>
          </w:tcPr>
          <w:p w14:paraId="1AC926C8" w14:textId="0DF47413"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0F08B240" w14:textId="77777777" w:rsidTr="434064AB">
        <w:tc>
          <w:tcPr>
            <w:tcW w:w="1320" w:type="dxa"/>
            <w:shd w:val="clear" w:color="auto" w:fill="auto"/>
            <w:noWrap/>
            <w:vAlign w:val="center"/>
          </w:tcPr>
          <w:p w14:paraId="725161CC"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721D502" w14:textId="71B1BFFB" w:rsidR="00F53B7B" w:rsidRDefault="00F81195" w:rsidP="00F53B7B">
            <w:pPr>
              <w:spacing w:after="0" w:line="240" w:lineRule="auto"/>
              <w:rPr>
                <w:rFonts w:ascii="Calibri" w:eastAsia="Times New Roman" w:hAnsi="Calibri" w:cs="Calibri"/>
                <w:lang w:eastAsia="pl-PL"/>
              </w:rPr>
            </w:pPr>
            <w:r>
              <w:rPr>
                <w:rFonts w:ascii="Calibri" w:hAnsi="Calibri" w:cs="Calibri"/>
              </w:rPr>
              <w:t xml:space="preserve">Przy każdorazowym dodawaniu nowego materiału do kursu, materiał jest </w:t>
            </w:r>
            <w:r w:rsidR="001F0228">
              <w:rPr>
                <w:rFonts w:ascii="Calibri" w:hAnsi="Calibri" w:cs="Calibri"/>
              </w:rPr>
              <w:t xml:space="preserve">automatycznie </w:t>
            </w:r>
            <w:r>
              <w:rPr>
                <w:rFonts w:ascii="Calibri" w:hAnsi="Calibri" w:cs="Calibri"/>
              </w:rPr>
              <w:t xml:space="preserve">dodawany do repozytorium. </w:t>
            </w:r>
            <w:r w:rsidR="00DD192F">
              <w:rPr>
                <w:rFonts w:ascii="Calibri" w:hAnsi="Calibri" w:cs="Calibri"/>
              </w:rPr>
              <w:t xml:space="preserve">Materiał może być dodawany także bezpośrednio do repozytorium i </w:t>
            </w:r>
            <w:r w:rsidR="008D052A">
              <w:rPr>
                <w:rFonts w:ascii="Calibri" w:hAnsi="Calibri" w:cs="Calibri"/>
              </w:rPr>
              <w:t xml:space="preserve">dopiero stąd być dodawany do kursu. </w:t>
            </w:r>
            <w:r w:rsidR="00F53B7B">
              <w:rPr>
                <w:rFonts w:ascii="Calibri" w:hAnsi="Calibri" w:cs="Calibri"/>
              </w:rPr>
              <w:t>Platforma pozwala na automatyczną aktualizację materiału (w tym pojedynczych plików, takich jak PPT, DOC, XLS, PDF) we wszystkich kursach, w których jest użyty, jednorazowo z poziomu repozytorium. Zmiana wersji pliku na nowszą w repozytorium powoduje zastąpienie starej wersji pliku jego nową wersją we wszystkich kursach, w których został on wykorzystany (z wyłączeniem kursów zarchiwizowanych). </w:t>
            </w:r>
          </w:p>
        </w:tc>
        <w:tc>
          <w:tcPr>
            <w:tcW w:w="2005" w:type="dxa"/>
            <w:vAlign w:val="center"/>
          </w:tcPr>
          <w:p w14:paraId="27F577FB" w14:textId="187F30DE" w:rsidR="00F53B7B" w:rsidRPr="00F53B7B" w:rsidRDefault="00E66F35" w:rsidP="00F53B7B">
            <w:pPr>
              <w:spacing w:after="0" w:line="240" w:lineRule="auto"/>
              <w:jc w:val="center"/>
              <w:rPr>
                <w:rFonts w:ascii="Calibri" w:eastAsia="Times New Roman" w:hAnsi="Calibri" w:cs="Calibri"/>
                <w:b/>
                <w:bCs/>
                <w:lang w:eastAsia="pl-PL"/>
              </w:rPr>
            </w:pPr>
            <w:r>
              <w:rPr>
                <w:rFonts w:ascii="Calibri" w:hAnsi="Calibri" w:cs="Calibri"/>
                <w:b/>
                <w:bCs/>
              </w:rPr>
              <w:t>S</w:t>
            </w:r>
          </w:p>
        </w:tc>
      </w:tr>
      <w:tr w:rsidR="00F53B7B" w:rsidRPr="0054219A" w14:paraId="31B8FC4E" w14:textId="77777777" w:rsidTr="434064AB">
        <w:tc>
          <w:tcPr>
            <w:tcW w:w="1320" w:type="dxa"/>
            <w:shd w:val="clear" w:color="auto" w:fill="auto"/>
            <w:noWrap/>
            <w:vAlign w:val="center"/>
          </w:tcPr>
          <w:p w14:paraId="03E7D1EC"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F6CFAC3" w14:textId="7EC4996C" w:rsidR="00F53B7B" w:rsidRPr="0054219A" w:rsidRDefault="00F53B7B" w:rsidP="00F53B7B">
            <w:pPr>
              <w:spacing w:after="0" w:line="240" w:lineRule="auto"/>
              <w:rPr>
                <w:rFonts w:ascii="Calibri" w:eastAsia="Times New Roman" w:hAnsi="Calibri" w:cs="Calibri"/>
                <w:lang w:eastAsia="pl-PL"/>
              </w:rPr>
            </w:pPr>
            <w:r>
              <w:rPr>
                <w:rFonts w:ascii="Calibri" w:hAnsi="Calibri" w:cs="Calibri"/>
              </w:rPr>
              <w:t>Administrator platformy ma możliwość zdefiniowania uprawnień dla do elementów repozytorium treści, na przykład folderów. Prawa dostępu mogą dotyczyć określonych osób lub osób z określoną rolą na Uczelni.  </w:t>
            </w:r>
          </w:p>
        </w:tc>
        <w:tc>
          <w:tcPr>
            <w:tcW w:w="2005" w:type="dxa"/>
            <w:vAlign w:val="center"/>
          </w:tcPr>
          <w:p w14:paraId="42DCF53D" w14:textId="1B0BF094"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518345C1" w14:textId="77777777" w:rsidTr="434064AB">
        <w:tc>
          <w:tcPr>
            <w:tcW w:w="1320" w:type="dxa"/>
            <w:shd w:val="clear" w:color="auto" w:fill="auto"/>
            <w:noWrap/>
            <w:vAlign w:val="center"/>
          </w:tcPr>
          <w:p w14:paraId="5B60CA67"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B41C542" w14:textId="43C24626" w:rsidR="00F53B7B" w:rsidRPr="00E92A02" w:rsidRDefault="00F53B7B" w:rsidP="00F53B7B">
            <w:pPr>
              <w:spacing w:after="0" w:line="240" w:lineRule="auto"/>
              <w:rPr>
                <w:rFonts w:ascii="Calibri" w:eastAsia="Times New Roman" w:hAnsi="Calibri" w:cs="Calibri"/>
                <w:lang w:eastAsia="pl-PL"/>
              </w:rPr>
            </w:pPr>
            <w:r>
              <w:rPr>
                <w:rFonts w:ascii="Calibri" w:hAnsi="Calibri" w:cs="Calibri"/>
                <w:color w:val="000000"/>
              </w:rPr>
              <w:t>Repozytorium treści powinno zapewniać wersjonowanie plików (tj. wykładowca lub inne uprawniona osoba może dodać nową / osobną jego wersję), w tym numerowanie wersji i blokowanie pliku do edycji. Każda wersja dokumentu posiada metadane odnośnie czasu jej utworzenia oraz przez kogo została utworzona. </w:t>
            </w:r>
          </w:p>
        </w:tc>
        <w:tc>
          <w:tcPr>
            <w:tcW w:w="2005" w:type="dxa"/>
            <w:vAlign w:val="center"/>
          </w:tcPr>
          <w:p w14:paraId="153947C6" w14:textId="0C05E8C4" w:rsidR="00F53B7B" w:rsidRPr="00F53B7B" w:rsidRDefault="00F53B7B" w:rsidP="00F53B7B">
            <w:pPr>
              <w:spacing w:after="0" w:line="240" w:lineRule="auto"/>
              <w:jc w:val="center"/>
              <w:rPr>
                <w:rFonts w:ascii="Calibri" w:eastAsia="Times New Roman" w:hAnsi="Calibri" w:cs="Calibri"/>
                <w:b/>
                <w:bCs/>
                <w:highlight w:val="cyan"/>
                <w:lang w:eastAsia="pl-PL"/>
              </w:rPr>
            </w:pPr>
            <w:r w:rsidRPr="00F53B7B">
              <w:rPr>
                <w:rFonts w:ascii="Calibri" w:hAnsi="Calibri" w:cs="Calibri"/>
                <w:b/>
                <w:bCs/>
              </w:rPr>
              <w:t>S</w:t>
            </w:r>
          </w:p>
        </w:tc>
      </w:tr>
      <w:tr w:rsidR="00F53B7B" w:rsidRPr="0054219A" w14:paraId="0AEEFC85" w14:textId="77777777" w:rsidTr="434064AB">
        <w:tc>
          <w:tcPr>
            <w:tcW w:w="1320" w:type="dxa"/>
            <w:shd w:val="clear" w:color="auto" w:fill="auto"/>
            <w:noWrap/>
            <w:vAlign w:val="center"/>
          </w:tcPr>
          <w:p w14:paraId="0D6417DF"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3F47717" w14:textId="3F576B81" w:rsidR="00F53B7B" w:rsidRPr="0054219A" w:rsidRDefault="00F53B7B" w:rsidP="00F53B7B">
            <w:pPr>
              <w:spacing w:after="0" w:line="240" w:lineRule="auto"/>
              <w:rPr>
                <w:rFonts w:ascii="Calibri" w:eastAsia="Times New Roman" w:hAnsi="Calibri" w:cs="Calibri"/>
                <w:lang w:eastAsia="pl-PL"/>
              </w:rPr>
            </w:pPr>
            <w:r>
              <w:rPr>
                <w:rFonts w:ascii="Calibri" w:hAnsi="Calibri" w:cs="Calibri"/>
                <w:color w:val="000000"/>
              </w:rPr>
              <w:t xml:space="preserve">Zasoby znajdujące się w repozytorium treści platformy LMS mogą być komentowane przez inne osoby. </w:t>
            </w:r>
            <w:r w:rsidR="008B307E">
              <w:rPr>
                <w:rFonts w:ascii="Calibri" w:hAnsi="Calibri" w:cs="Calibri"/>
                <w:color w:val="000000"/>
              </w:rPr>
              <w:t>Zależy</w:t>
            </w:r>
            <w:r>
              <w:rPr>
                <w:rFonts w:ascii="Calibri" w:hAnsi="Calibri" w:cs="Calibri"/>
                <w:color w:val="000000"/>
              </w:rPr>
              <w:t xml:space="preserve"> to jednak od zdefiniowanych ustawień do danego zasobu. </w:t>
            </w:r>
          </w:p>
        </w:tc>
        <w:tc>
          <w:tcPr>
            <w:tcW w:w="2005" w:type="dxa"/>
            <w:vAlign w:val="center"/>
          </w:tcPr>
          <w:p w14:paraId="64898638" w14:textId="5EE8C7A7"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5658C2C9" w14:textId="77777777" w:rsidTr="434064AB">
        <w:tc>
          <w:tcPr>
            <w:tcW w:w="1320" w:type="dxa"/>
            <w:shd w:val="clear" w:color="auto" w:fill="auto"/>
            <w:noWrap/>
            <w:vAlign w:val="center"/>
          </w:tcPr>
          <w:p w14:paraId="4C1BEE4E"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69205F1" w14:textId="707004C8" w:rsidR="00F53B7B" w:rsidRPr="00E92A02" w:rsidRDefault="00F53B7B" w:rsidP="00F53B7B">
            <w:pPr>
              <w:spacing w:after="0" w:line="240" w:lineRule="auto"/>
              <w:rPr>
                <w:rFonts w:ascii="Calibri" w:eastAsia="Times New Roman" w:hAnsi="Calibri" w:cs="Calibri"/>
                <w:lang w:eastAsia="pl-PL"/>
              </w:rPr>
            </w:pPr>
            <w:r>
              <w:rPr>
                <w:rFonts w:ascii="Calibri" w:hAnsi="Calibri" w:cs="Calibri"/>
              </w:rPr>
              <w:t>Platforma umożliwia wykładowcy przeszukiwanie biblioteki materiałów (repozytorium treści) na podstawie indeksu treści.</w:t>
            </w:r>
          </w:p>
        </w:tc>
        <w:tc>
          <w:tcPr>
            <w:tcW w:w="2005" w:type="dxa"/>
            <w:vAlign w:val="center"/>
          </w:tcPr>
          <w:p w14:paraId="0AFAE611" w14:textId="51F6E04A" w:rsidR="00F53B7B" w:rsidRPr="00F53B7B" w:rsidRDefault="00F53B7B" w:rsidP="00F53B7B">
            <w:pPr>
              <w:spacing w:after="0" w:line="240" w:lineRule="auto"/>
              <w:jc w:val="center"/>
              <w:rPr>
                <w:rFonts w:ascii="Calibri" w:eastAsia="Times New Roman" w:hAnsi="Calibri" w:cs="Calibri"/>
                <w:b/>
                <w:bCs/>
                <w:highlight w:val="cyan"/>
                <w:lang w:eastAsia="pl-PL"/>
              </w:rPr>
            </w:pPr>
            <w:r w:rsidRPr="00F53B7B">
              <w:rPr>
                <w:rFonts w:ascii="Calibri" w:hAnsi="Calibri" w:cs="Calibri"/>
                <w:b/>
                <w:bCs/>
              </w:rPr>
              <w:t>S</w:t>
            </w:r>
          </w:p>
        </w:tc>
      </w:tr>
      <w:tr w:rsidR="00F53B7B" w:rsidRPr="0054219A" w14:paraId="3E63A660" w14:textId="1C6A1788" w:rsidTr="434064AB">
        <w:tc>
          <w:tcPr>
            <w:tcW w:w="15340" w:type="dxa"/>
            <w:gridSpan w:val="3"/>
            <w:shd w:val="clear" w:color="auto" w:fill="BFBFBF" w:themeFill="background1" w:themeFillShade="BF"/>
            <w:vAlign w:val="bottom"/>
            <w:hideMark/>
          </w:tcPr>
          <w:p w14:paraId="2D1579D9" w14:textId="4E8E02F7" w:rsidR="00F53B7B" w:rsidRPr="0054219A" w:rsidRDefault="00F53B7B" w:rsidP="00F53B7B">
            <w:pPr>
              <w:spacing w:after="0" w:line="240" w:lineRule="auto"/>
              <w:ind w:firstLineChars="100" w:firstLine="221"/>
              <w:rPr>
                <w:rFonts w:ascii="Calibri" w:eastAsia="Times New Roman" w:hAnsi="Calibri" w:cs="Calibri"/>
                <w:b/>
                <w:bCs/>
                <w:lang w:eastAsia="pl-PL"/>
              </w:rPr>
            </w:pPr>
            <w:r w:rsidRPr="77CD7C5D">
              <w:rPr>
                <w:rFonts w:ascii="Calibri" w:eastAsia="Times New Roman" w:hAnsi="Calibri" w:cs="Calibri"/>
                <w:b/>
                <w:bCs/>
                <w:lang w:eastAsia="pl-PL"/>
              </w:rPr>
              <w:t>SPOTKANIA ONLINE</w:t>
            </w:r>
          </w:p>
        </w:tc>
      </w:tr>
      <w:tr w:rsidR="00F53B7B" w:rsidRPr="0054219A" w14:paraId="6A79A87E" w14:textId="77777777" w:rsidTr="434064AB">
        <w:tc>
          <w:tcPr>
            <w:tcW w:w="1320" w:type="dxa"/>
            <w:shd w:val="clear" w:color="auto" w:fill="auto"/>
            <w:noWrap/>
            <w:vAlign w:val="center"/>
          </w:tcPr>
          <w:p w14:paraId="3EFF03D7"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8433010" w14:textId="6A8739ED" w:rsidR="00F53B7B" w:rsidRPr="0054219A" w:rsidRDefault="00F53B7B" w:rsidP="00F53B7B">
            <w:pPr>
              <w:spacing w:after="0" w:line="240" w:lineRule="auto"/>
              <w:rPr>
                <w:rFonts w:ascii="Calibri" w:eastAsia="Times New Roman" w:hAnsi="Calibri" w:cs="Calibri"/>
                <w:lang w:eastAsia="pl-PL"/>
              </w:rPr>
            </w:pPr>
            <w:r>
              <w:rPr>
                <w:rFonts w:ascii="Calibri" w:hAnsi="Calibri" w:cs="Calibri"/>
                <w:color w:val="000000"/>
              </w:rPr>
              <w:t xml:space="preserve"> Narzędzie do wideokonferencji powinno spójne z platformą w zakresie interfejsu użytkownika i dostępności dla użytkowników. Powinno oferować duży współczynnik kontrastu, obsługę za pomocą klawiatury i skrótów klawiaturowych.</w:t>
            </w:r>
          </w:p>
        </w:tc>
        <w:tc>
          <w:tcPr>
            <w:tcW w:w="2005" w:type="dxa"/>
            <w:vAlign w:val="center"/>
          </w:tcPr>
          <w:p w14:paraId="2497B14D" w14:textId="60C62E49"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3E865AE9" w14:textId="7CECA5FB" w:rsidTr="434064AB">
        <w:tc>
          <w:tcPr>
            <w:tcW w:w="1320" w:type="dxa"/>
            <w:vMerge w:val="restart"/>
            <w:shd w:val="clear" w:color="auto" w:fill="auto"/>
            <w:noWrap/>
            <w:vAlign w:val="center"/>
            <w:hideMark/>
          </w:tcPr>
          <w:p w14:paraId="0FF27D74"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hideMark/>
          </w:tcPr>
          <w:p w14:paraId="64C3970B" w14:textId="1CFB6652" w:rsidR="00F53B7B" w:rsidRPr="0054219A" w:rsidRDefault="00F53B7B" w:rsidP="00F53B7B">
            <w:pPr>
              <w:spacing w:after="0" w:line="240" w:lineRule="auto"/>
              <w:rPr>
                <w:rFonts w:ascii="Calibri" w:eastAsia="Times New Roman" w:hAnsi="Calibri" w:cs="Calibri"/>
                <w:lang w:eastAsia="pl-PL"/>
              </w:rPr>
            </w:pPr>
            <w:r w:rsidRPr="00F53B7B">
              <w:rPr>
                <w:rFonts w:ascii="Calibri" w:eastAsia="Times New Roman" w:hAnsi="Calibri" w:cs="Calibri"/>
                <w:lang w:eastAsia="pl-PL"/>
              </w:rPr>
              <w:t>Narzędzie do wideokonferencji zintegrowane z platformą tj. dostępne dla użytkowników bez konieczności dodatkowego logowania oraz bez konieczności pobierania dodatkowego oprogramowania (wtyczki, pliki instalacyjne) na komputer, zapewniające pozyskanie danych statystycznych dotyczących spotkań oraz weryfikację obecności studentów z zapewnieniem weryfikacji tożsamości.</w:t>
            </w:r>
          </w:p>
        </w:tc>
        <w:tc>
          <w:tcPr>
            <w:tcW w:w="2005" w:type="dxa"/>
            <w:vMerge w:val="restart"/>
            <w:vAlign w:val="center"/>
          </w:tcPr>
          <w:p w14:paraId="1DA87849" w14:textId="22FD2819" w:rsidR="00F53B7B" w:rsidRPr="00582EBD" w:rsidRDefault="00F53B7B" w:rsidP="00F53B7B">
            <w:pPr>
              <w:spacing w:after="0" w:line="240" w:lineRule="auto"/>
              <w:jc w:val="center"/>
              <w:rPr>
                <w:rFonts w:ascii="Calibri" w:eastAsia="Times New Roman" w:hAnsi="Calibri" w:cs="Calibri"/>
                <w:b/>
                <w:lang w:eastAsia="pl-PL"/>
              </w:rPr>
            </w:pPr>
            <w:r w:rsidRPr="00582EBD">
              <w:rPr>
                <w:rFonts w:ascii="Calibri" w:eastAsia="Times New Roman" w:hAnsi="Calibri" w:cs="Calibri"/>
                <w:b/>
                <w:lang w:eastAsia="pl-PL"/>
              </w:rPr>
              <w:t>S</w:t>
            </w:r>
          </w:p>
        </w:tc>
      </w:tr>
      <w:tr w:rsidR="00F53B7B" w:rsidRPr="0054219A" w14:paraId="6F7281FB" w14:textId="347888B3" w:rsidTr="434064AB">
        <w:tc>
          <w:tcPr>
            <w:tcW w:w="1320" w:type="dxa"/>
            <w:vMerge/>
            <w:vAlign w:val="center"/>
            <w:hideMark/>
          </w:tcPr>
          <w:p w14:paraId="435A7549"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005246CB" w14:textId="77777777"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W ramach funkcjonalności powinno być możliwe:</w:t>
            </w:r>
          </w:p>
        </w:tc>
        <w:tc>
          <w:tcPr>
            <w:tcW w:w="2005" w:type="dxa"/>
            <w:vMerge/>
            <w:vAlign w:val="center"/>
          </w:tcPr>
          <w:p w14:paraId="0F2106B5" w14:textId="77777777" w:rsidR="00F53B7B" w:rsidRPr="0054219A" w:rsidRDefault="00F53B7B" w:rsidP="00F53B7B">
            <w:pPr>
              <w:spacing w:after="0" w:line="240" w:lineRule="auto"/>
              <w:jc w:val="center"/>
              <w:rPr>
                <w:rFonts w:ascii="Calibri" w:eastAsia="Times New Roman" w:hAnsi="Calibri" w:cs="Calibri"/>
                <w:lang w:eastAsia="pl-PL"/>
              </w:rPr>
            </w:pPr>
          </w:p>
        </w:tc>
      </w:tr>
      <w:tr w:rsidR="00F53B7B" w:rsidRPr="0054219A" w14:paraId="272A6E78" w14:textId="25C2DD9E" w:rsidTr="434064AB">
        <w:tc>
          <w:tcPr>
            <w:tcW w:w="1320" w:type="dxa"/>
            <w:vMerge/>
            <w:vAlign w:val="center"/>
            <w:hideMark/>
          </w:tcPr>
          <w:p w14:paraId="16F168C8"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464D866A" w14:textId="5296FF11"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Tworzenie, modyfikacja i usuwanie wirtualnych klas lub pokoi,</w:t>
            </w:r>
          </w:p>
        </w:tc>
        <w:tc>
          <w:tcPr>
            <w:tcW w:w="2005" w:type="dxa"/>
            <w:vMerge/>
            <w:vAlign w:val="center"/>
          </w:tcPr>
          <w:p w14:paraId="3FBCB4B4"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45D7127E" w14:textId="19C84236" w:rsidTr="434064AB">
        <w:tc>
          <w:tcPr>
            <w:tcW w:w="1320" w:type="dxa"/>
            <w:vMerge/>
            <w:vAlign w:val="center"/>
            <w:hideMark/>
          </w:tcPr>
          <w:p w14:paraId="21DCC2E5"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2D2D81BE" w14:textId="05C42125"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 xml:space="preserve"> Korzystanie z chat-u podczas wirtualnego spotkania,</w:t>
            </w:r>
          </w:p>
        </w:tc>
        <w:tc>
          <w:tcPr>
            <w:tcW w:w="2005" w:type="dxa"/>
            <w:vMerge/>
            <w:vAlign w:val="center"/>
          </w:tcPr>
          <w:p w14:paraId="32A0E457"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1312036F" w14:textId="5F62799F" w:rsidTr="434064AB">
        <w:tc>
          <w:tcPr>
            <w:tcW w:w="1320" w:type="dxa"/>
            <w:vMerge/>
            <w:vAlign w:val="center"/>
            <w:hideMark/>
          </w:tcPr>
          <w:p w14:paraId="66ED35A7"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35302541" w14:textId="5038467B"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Mechanizmy wyszukiwania osób biorących udział w spotkaniu,</w:t>
            </w:r>
          </w:p>
        </w:tc>
        <w:tc>
          <w:tcPr>
            <w:tcW w:w="2005" w:type="dxa"/>
            <w:vMerge/>
            <w:vAlign w:val="center"/>
          </w:tcPr>
          <w:p w14:paraId="5FE0B03C"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56C50848" w14:textId="49C7BD83" w:rsidTr="434064AB">
        <w:tc>
          <w:tcPr>
            <w:tcW w:w="1320" w:type="dxa"/>
            <w:vMerge/>
            <w:vAlign w:val="center"/>
            <w:hideMark/>
          </w:tcPr>
          <w:p w14:paraId="351A847A"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55591D47" w14:textId="5E5569F8"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Mechanizm zapraszania innych osób za pomocą bezpiecznego lub dedykowanego linka do spotkania.</w:t>
            </w:r>
          </w:p>
        </w:tc>
        <w:tc>
          <w:tcPr>
            <w:tcW w:w="2005" w:type="dxa"/>
            <w:vMerge/>
            <w:vAlign w:val="center"/>
          </w:tcPr>
          <w:p w14:paraId="0EBE2196"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4D49D139" w14:textId="5DAFFA0B" w:rsidTr="434064AB">
        <w:tc>
          <w:tcPr>
            <w:tcW w:w="1320" w:type="dxa"/>
            <w:vMerge/>
            <w:vAlign w:val="center"/>
            <w:hideMark/>
          </w:tcPr>
          <w:p w14:paraId="5FDB83AD"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035775AB" w14:textId="5FCF6594"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Korzystanie z wirtualnej tablicy,</w:t>
            </w:r>
          </w:p>
        </w:tc>
        <w:tc>
          <w:tcPr>
            <w:tcW w:w="2005" w:type="dxa"/>
            <w:vMerge/>
            <w:vAlign w:val="center"/>
          </w:tcPr>
          <w:p w14:paraId="4318567B"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5866D176" w14:textId="6D737159" w:rsidTr="434064AB">
        <w:tc>
          <w:tcPr>
            <w:tcW w:w="1320" w:type="dxa"/>
            <w:vMerge/>
            <w:vAlign w:val="center"/>
            <w:hideMark/>
          </w:tcPr>
          <w:p w14:paraId="23EC6913"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3F87D0EC" w14:textId="042E30EF"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 xml:space="preserve">Możliwość udostępniania plików </w:t>
            </w:r>
            <w:r>
              <w:rPr>
                <w:rFonts w:ascii="Calibri" w:eastAsia="Times New Roman" w:hAnsi="Calibri" w:cs="Calibri"/>
                <w:iCs/>
                <w:lang w:eastAsia="pl-PL"/>
              </w:rPr>
              <w:t xml:space="preserve">(np. prezentacji PowerPoint, plików PDF) </w:t>
            </w:r>
            <w:r w:rsidRPr="00582EBD">
              <w:rPr>
                <w:rFonts w:ascii="Calibri" w:eastAsia="Times New Roman" w:hAnsi="Calibri" w:cs="Calibri"/>
                <w:iCs/>
                <w:lang w:eastAsia="pl-PL"/>
              </w:rPr>
              <w:t>dla osób biorących udział w spotkaniu.</w:t>
            </w:r>
          </w:p>
        </w:tc>
        <w:tc>
          <w:tcPr>
            <w:tcW w:w="2005" w:type="dxa"/>
            <w:vMerge/>
            <w:vAlign w:val="center"/>
          </w:tcPr>
          <w:p w14:paraId="00D0614A"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719C544F" w14:textId="2942448D" w:rsidTr="434064AB">
        <w:tc>
          <w:tcPr>
            <w:tcW w:w="1320" w:type="dxa"/>
            <w:vMerge/>
            <w:vAlign w:val="center"/>
            <w:hideMark/>
          </w:tcPr>
          <w:p w14:paraId="7B7E9300"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41DA5FDC" w14:textId="08D44CB7"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Możliwość tworzenia wirtualnych strumieni grup (tzw. grupy seminaryjne, grupy warsztatowe),</w:t>
            </w:r>
          </w:p>
        </w:tc>
        <w:tc>
          <w:tcPr>
            <w:tcW w:w="2005" w:type="dxa"/>
            <w:vMerge/>
            <w:vAlign w:val="center"/>
          </w:tcPr>
          <w:p w14:paraId="6E4C8FE4"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1D625A32" w14:textId="14A4924E" w:rsidTr="434064AB">
        <w:tc>
          <w:tcPr>
            <w:tcW w:w="1320" w:type="dxa"/>
            <w:vMerge/>
            <w:vAlign w:val="center"/>
            <w:hideMark/>
          </w:tcPr>
          <w:p w14:paraId="155B4F4A"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6AFD95A2" w14:textId="4C63F517"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iCs/>
                <w:lang w:eastAsia="pl-PL"/>
              </w:rPr>
            </w:pPr>
            <w:r w:rsidRPr="00582EBD">
              <w:rPr>
                <w:rFonts w:ascii="Calibri" w:eastAsia="Times New Roman" w:hAnsi="Calibri" w:cs="Calibri"/>
                <w:iCs/>
                <w:lang w:eastAsia="pl-PL"/>
              </w:rPr>
              <w:t>Możliwość tworzenia sondy dla uczestników spotkania.</w:t>
            </w:r>
          </w:p>
        </w:tc>
        <w:tc>
          <w:tcPr>
            <w:tcW w:w="2005" w:type="dxa"/>
            <w:vMerge/>
            <w:vAlign w:val="center"/>
          </w:tcPr>
          <w:p w14:paraId="088D850B"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30551225" w14:textId="3F93FF85" w:rsidTr="434064AB">
        <w:tc>
          <w:tcPr>
            <w:tcW w:w="1320" w:type="dxa"/>
            <w:vMerge/>
            <w:vAlign w:val="center"/>
            <w:hideMark/>
          </w:tcPr>
          <w:p w14:paraId="612AEAD5"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467FCFD6" w14:textId="64514ED8" w:rsidR="00F53B7B" w:rsidRPr="00582EBD" w:rsidRDefault="00F53B7B" w:rsidP="00F53B7B">
            <w:pPr>
              <w:pStyle w:val="Akapitzlist"/>
              <w:numPr>
                <w:ilvl w:val="0"/>
                <w:numId w:val="19"/>
              </w:numPr>
              <w:spacing w:after="0" w:line="240" w:lineRule="auto"/>
              <w:ind w:left="586" w:hanging="284"/>
              <w:rPr>
                <w:rFonts w:ascii="Calibri" w:eastAsia="Times New Roman" w:hAnsi="Calibri" w:cs="Calibri"/>
                <w:lang w:eastAsia="pl-PL"/>
              </w:rPr>
            </w:pPr>
            <w:r w:rsidRPr="77CD7C5D">
              <w:rPr>
                <w:rFonts w:ascii="Calibri" w:eastAsia="Times New Roman" w:hAnsi="Calibri" w:cs="Calibri"/>
                <w:lang w:eastAsia="pl-PL"/>
              </w:rPr>
              <w:t>Możliwość zarządzania dostępem do wirtualnego spotkania, np. moderatorzy, prezenterzy, uczestnicy, itp.</w:t>
            </w:r>
            <w:r>
              <w:rPr>
                <w:rFonts w:ascii="Calibri" w:eastAsia="Times New Roman" w:hAnsi="Calibri" w:cs="Calibri"/>
                <w:lang w:eastAsia="pl-PL"/>
              </w:rPr>
              <w:t xml:space="preserve"> oraz </w:t>
            </w:r>
            <w:r>
              <w:t>możliwość włączenia/wyłączenia roli moderatora/prezentera uczestnikowi w trakcie spotkania</w:t>
            </w:r>
          </w:p>
        </w:tc>
        <w:tc>
          <w:tcPr>
            <w:tcW w:w="2005" w:type="dxa"/>
            <w:vMerge/>
            <w:vAlign w:val="center"/>
          </w:tcPr>
          <w:p w14:paraId="2BBE720D" w14:textId="77777777" w:rsidR="00F53B7B" w:rsidRPr="0054219A" w:rsidRDefault="00F53B7B" w:rsidP="00F53B7B">
            <w:pPr>
              <w:spacing w:after="0" w:line="240" w:lineRule="auto"/>
              <w:ind w:firstLineChars="100" w:firstLine="220"/>
              <w:jc w:val="center"/>
              <w:rPr>
                <w:rFonts w:ascii="Calibri" w:eastAsia="Times New Roman" w:hAnsi="Calibri" w:cs="Calibri"/>
                <w:i/>
                <w:iCs/>
                <w:lang w:eastAsia="pl-PL"/>
              </w:rPr>
            </w:pPr>
          </w:p>
        </w:tc>
      </w:tr>
      <w:tr w:rsidR="00F53B7B" w:rsidRPr="0054219A" w14:paraId="550E3ADA" w14:textId="56016609" w:rsidTr="434064AB">
        <w:tc>
          <w:tcPr>
            <w:tcW w:w="1320" w:type="dxa"/>
            <w:vMerge w:val="restart"/>
            <w:shd w:val="clear" w:color="auto" w:fill="auto"/>
            <w:noWrap/>
            <w:vAlign w:val="center"/>
            <w:hideMark/>
          </w:tcPr>
          <w:p w14:paraId="4AA5E145"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hideMark/>
          </w:tcPr>
          <w:p w14:paraId="58BFE703" w14:textId="77777777"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Rozwiązanie, które ma wspierać wideokonferencje dodatkowo powinno umożliwiać:</w:t>
            </w:r>
          </w:p>
        </w:tc>
        <w:tc>
          <w:tcPr>
            <w:tcW w:w="2005" w:type="dxa"/>
            <w:vMerge w:val="restart"/>
            <w:vAlign w:val="center"/>
          </w:tcPr>
          <w:p w14:paraId="0EB4484E" w14:textId="792D9A9E" w:rsidR="00F53B7B" w:rsidRPr="0054219A" w:rsidRDefault="00F53B7B" w:rsidP="00F53B7B">
            <w:pPr>
              <w:spacing w:after="0" w:line="240" w:lineRule="auto"/>
              <w:jc w:val="center"/>
              <w:rPr>
                <w:rFonts w:ascii="Calibri" w:eastAsia="Times New Roman" w:hAnsi="Calibri" w:cs="Calibri"/>
                <w:lang w:eastAsia="pl-PL"/>
              </w:rPr>
            </w:pPr>
            <w:r w:rsidRPr="004D5C02">
              <w:rPr>
                <w:rFonts w:ascii="Calibri" w:eastAsia="Times New Roman" w:hAnsi="Calibri" w:cs="Calibri"/>
                <w:b/>
                <w:lang w:eastAsia="pl-PL"/>
              </w:rPr>
              <w:t>S</w:t>
            </w:r>
          </w:p>
        </w:tc>
      </w:tr>
      <w:tr w:rsidR="00F53B7B" w:rsidRPr="0054219A" w14:paraId="5CF07B28" w14:textId="2942749D" w:rsidTr="434064AB">
        <w:tc>
          <w:tcPr>
            <w:tcW w:w="1320" w:type="dxa"/>
            <w:vMerge/>
            <w:vAlign w:val="center"/>
            <w:hideMark/>
          </w:tcPr>
          <w:p w14:paraId="1DF49217"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4A954E7A" w14:textId="3EFA642F" w:rsidR="00F53B7B" w:rsidRPr="00582EBD" w:rsidRDefault="00F53B7B" w:rsidP="00F53B7B">
            <w:pPr>
              <w:pStyle w:val="Akapitzlist"/>
              <w:numPr>
                <w:ilvl w:val="0"/>
                <w:numId w:val="20"/>
              </w:numPr>
              <w:spacing w:after="0" w:line="240" w:lineRule="auto"/>
              <w:rPr>
                <w:rFonts w:ascii="Calibri" w:eastAsia="Times New Roman" w:hAnsi="Calibri" w:cs="Calibri"/>
                <w:iCs/>
                <w:lang w:eastAsia="pl-PL"/>
              </w:rPr>
            </w:pPr>
            <w:r w:rsidRPr="00582EBD">
              <w:rPr>
                <w:rFonts w:ascii="Calibri" w:eastAsia="Times New Roman" w:hAnsi="Calibri" w:cs="Calibri"/>
                <w:iCs/>
                <w:lang w:eastAsia="pl-PL"/>
              </w:rPr>
              <w:t>zdefiniowanie osoby dodającej napisy (notatki) podczas trwania wideokonferencji przez właściciela/moderatora spotkania,</w:t>
            </w:r>
          </w:p>
        </w:tc>
        <w:tc>
          <w:tcPr>
            <w:tcW w:w="2005" w:type="dxa"/>
            <w:vMerge/>
            <w:vAlign w:val="center"/>
          </w:tcPr>
          <w:p w14:paraId="75807DFA" w14:textId="77777777" w:rsidR="00F53B7B" w:rsidRPr="0054219A" w:rsidRDefault="00F53B7B" w:rsidP="00F53B7B">
            <w:pPr>
              <w:spacing w:after="0" w:line="240" w:lineRule="auto"/>
              <w:jc w:val="center"/>
              <w:rPr>
                <w:rFonts w:ascii="Calibri" w:eastAsia="Times New Roman" w:hAnsi="Calibri" w:cs="Calibri"/>
                <w:i/>
                <w:iCs/>
                <w:lang w:eastAsia="pl-PL"/>
              </w:rPr>
            </w:pPr>
          </w:p>
        </w:tc>
      </w:tr>
      <w:tr w:rsidR="00F53B7B" w:rsidRPr="0054219A" w14:paraId="7E772482" w14:textId="5EB7C10F" w:rsidTr="434064AB">
        <w:tc>
          <w:tcPr>
            <w:tcW w:w="1320" w:type="dxa"/>
            <w:vMerge/>
            <w:vAlign w:val="center"/>
            <w:hideMark/>
          </w:tcPr>
          <w:p w14:paraId="10B18966"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05F0B5B2" w14:textId="175ABB51" w:rsidR="00F53B7B" w:rsidRPr="00582EBD" w:rsidRDefault="00F53B7B" w:rsidP="00F53B7B">
            <w:pPr>
              <w:pStyle w:val="Akapitzlist"/>
              <w:numPr>
                <w:ilvl w:val="0"/>
                <w:numId w:val="20"/>
              </w:numPr>
              <w:spacing w:after="0" w:line="240" w:lineRule="auto"/>
              <w:rPr>
                <w:rFonts w:ascii="Calibri" w:eastAsia="Times New Roman" w:hAnsi="Calibri" w:cs="Calibri"/>
                <w:lang w:eastAsia="pl-PL"/>
              </w:rPr>
            </w:pPr>
            <w:r w:rsidRPr="77CD7C5D">
              <w:rPr>
                <w:rFonts w:ascii="Calibri" w:eastAsia="Times New Roman" w:hAnsi="Calibri" w:cs="Calibri"/>
                <w:lang w:eastAsia="pl-PL"/>
              </w:rPr>
              <w:t>wyłączenie lub włączenie dostępnych narzędzi (audio, wideo, możliwość rysowania na wirtualnej tablicy).</w:t>
            </w:r>
          </w:p>
        </w:tc>
        <w:tc>
          <w:tcPr>
            <w:tcW w:w="2005" w:type="dxa"/>
            <w:vMerge/>
            <w:vAlign w:val="center"/>
          </w:tcPr>
          <w:p w14:paraId="4A765768" w14:textId="77777777" w:rsidR="00F53B7B" w:rsidRPr="0054219A" w:rsidRDefault="00F53B7B" w:rsidP="00F53B7B">
            <w:pPr>
              <w:spacing w:after="0" w:line="240" w:lineRule="auto"/>
              <w:jc w:val="center"/>
              <w:rPr>
                <w:rFonts w:ascii="Calibri" w:eastAsia="Times New Roman" w:hAnsi="Calibri" w:cs="Calibri"/>
                <w:i/>
                <w:iCs/>
                <w:lang w:eastAsia="pl-PL"/>
              </w:rPr>
            </w:pPr>
          </w:p>
        </w:tc>
      </w:tr>
      <w:tr w:rsidR="00F53B7B" w:rsidRPr="0054219A" w14:paraId="757DFA4C" w14:textId="0DA694AC" w:rsidTr="434064AB">
        <w:tc>
          <w:tcPr>
            <w:tcW w:w="1320" w:type="dxa"/>
            <w:vMerge w:val="restart"/>
            <w:shd w:val="clear" w:color="auto" w:fill="auto"/>
            <w:noWrap/>
            <w:vAlign w:val="center"/>
            <w:hideMark/>
          </w:tcPr>
          <w:p w14:paraId="3BC08DEE"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AF278E">
              <w:rPr>
                <w:rFonts w:ascii="Calibri" w:eastAsia="Times New Roman" w:hAnsi="Calibri" w:cs="Calibri"/>
                <w:bCs/>
                <w:lang w:eastAsia="pl-PL"/>
              </w:rPr>
              <w:t> </w:t>
            </w:r>
          </w:p>
        </w:tc>
        <w:tc>
          <w:tcPr>
            <w:tcW w:w="12015" w:type="dxa"/>
            <w:shd w:val="clear" w:color="auto" w:fill="auto"/>
            <w:vAlign w:val="bottom"/>
            <w:hideMark/>
          </w:tcPr>
          <w:p w14:paraId="6511C34B" w14:textId="77777777"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Rozwiązanie, które ma wspierać wideokonferencje dodatkowo powinno umożliwiać właścicielowi / moderatorowi spotkania:</w:t>
            </w:r>
          </w:p>
        </w:tc>
        <w:tc>
          <w:tcPr>
            <w:tcW w:w="2005" w:type="dxa"/>
            <w:vMerge w:val="restart"/>
            <w:vAlign w:val="center"/>
          </w:tcPr>
          <w:p w14:paraId="4AA2405C" w14:textId="659187B2" w:rsidR="00F53B7B" w:rsidRPr="0054219A" w:rsidRDefault="00F53B7B" w:rsidP="00F53B7B">
            <w:pPr>
              <w:spacing w:after="0" w:line="240" w:lineRule="auto"/>
              <w:jc w:val="center"/>
              <w:rPr>
                <w:rFonts w:ascii="Calibri" w:eastAsia="Times New Roman" w:hAnsi="Calibri" w:cs="Calibri"/>
                <w:lang w:eastAsia="pl-PL"/>
              </w:rPr>
            </w:pPr>
            <w:r w:rsidRPr="004D5C02">
              <w:rPr>
                <w:rFonts w:ascii="Calibri" w:eastAsia="Times New Roman" w:hAnsi="Calibri" w:cs="Calibri"/>
                <w:b/>
                <w:lang w:eastAsia="pl-PL"/>
              </w:rPr>
              <w:t>S</w:t>
            </w:r>
          </w:p>
        </w:tc>
      </w:tr>
      <w:tr w:rsidR="00F53B7B" w:rsidRPr="0054219A" w14:paraId="61600306" w14:textId="0F0CA7E6" w:rsidTr="434064AB">
        <w:tc>
          <w:tcPr>
            <w:tcW w:w="1320" w:type="dxa"/>
            <w:vMerge/>
            <w:vAlign w:val="center"/>
            <w:hideMark/>
          </w:tcPr>
          <w:p w14:paraId="7CF81E95"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55BA2666" w14:textId="7211067E" w:rsidR="00F53B7B" w:rsidRPr="00582EBD" w:rsidRDefault="00F53B7B" w:rsidP="00F53B7B">
            <w:pPr>
              <w:pStyle w:val="Akapitzlist"/>
              <w:numPr>
                <w:ilvl w:val="0"/>
                <w:numId w:val="21"/>
              </w:numPr>
              <w:spacing w:after="0" w:line="240" w:lineRule="auto"/>
              <w:rPr>
                <w:rFonts w:ascii="Calibri" w:eastAsia="Times New Roman" w:hAnsi="Calibri" w:cs="Calibri"/>
                <w:iCs/>
                <w:lang w:eastAsia="pl-PL"/>
              </w:rPr>
            </w:pPr>
            <w:r w:rsidRPr="00582EBD">
              <w:rPr>
                <w:rFonts w:ascii="Calibri" w:eastAsia="Times New Roman" w:hAnsi="Calibri" w:cs="Calibri"/>
                <w:iCs/>
                <w:lang w:eastAsia="pl-PL"/>
              </w:rPr>
              <w:t xml:space="preserve">możliwość odtworzenia nagranego spotkania, </w:t>
            </w:r>
            <w:r>
              <w:rPr>
                <w:rFonts w:ascii="Calibri" w:eastAsia="Times New Roman" w:hAnsi="Calibri" w:cs="Calibri"/>
                <w:iCs/>
                <w:lang w:eastAsia="pl-PL"/>
              </w:rPr>
              <w:t xml:space="preserve">wraz z historią czatu </w:t>
            </w:r>
            <w:r w:rsidRPr="00582EBD">
              <w:rPr>
                <w:rFonts w:ascii="Calibri" w:eastAsia="Times New Roman" w:hAnsi="Calibri" w:cs="Calibri"/>
                <w:iCs/>
                <w:lang w:eastAsia="pl-PL"/>
              </w:rPr>
              <w:t>z możliwością pobrania przez inne osoby (za pomocą linka)</w:t>
            </w:r>
          </w:p>
        </w:tc>
        <w:tc>
          <w:tcPr>
            <w:tcW w:w="2005" w:type="dxa"/>
            <w:vMerge/>
          </w:tcPr>
          <w:p w14:paraId="7391CA57" w14:textId="77777777" w:rsidR="00F53B7B" w:rsidRPr="0054219A" w:rsidRDefault="00F53B7B" w:rsidP="00F53B7B">
            <w:pPr>
              <w:spacing w:after="0" w:line="240" w:lineRule="auto"/>
              <w:jc w:val="center"/>
              <w:rPr>
                <w:rFonts w:ascii="Calibri" w:eastAsia="Times New Roman" w:hAnsi="Calibri" w:cs="Calibri"/>
                <w:i/>
                <w:iCs/>
                <w:lang w:eastAsia="pl-PL"/>
              </w:rPr>
            </w:pPr>
          </w:p>
        </w:tc>
      </w:tr>
      <w:tr w:rsidR="00F53B7B" w:rsidRPr="0054219A" w14:paraId="1822A925" w14:textId="4D5989DE" w:rsidTr="434064AB">
        <w:tc>
          <w:tcPr>
            <w:tcW w:w="1320" w:type="dxa"/>
            <w:vMerge/>
            <w:vAlign w:val="center"/>
            <w:hideMark/>
          </w:tcPr>
          <w:p w14:paraId="3B60F391"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116CDB38" w14:textId="14FD2805" w:rsidR="00F53B7B" w:rsidRPr="00582EBD" w:rsidRDefault="00F53B7B" w:rsidP="00F53B7B">
            <w:pPr>
              <w:pStyle w:val="Akapitzlist"/>
              <w:numPr>
                <w:ilvl w:val="0"/>
                <w:numId w:val="21"/>
              </w:numPr>
              <w:spacing w:after="0" w:line="240" w:lineRule="auto"/>
              <w:rPr>
                <w:rFonts w:ascii="Calibri" w:eastAsia="Times New Roman" w:hAnsi="Calibri" w:cs="Calibri"/>
                <w:iCs/>
                <w:lang w:eastAsia="pl-PL"/>
              </w:rPr>
            </w:pPr>
            <w:r w:rsidRPr="00582EBD">
              <w:rPr>
                <w:rFonts w:ascii="Calibri" w:eastAsia="Times New Roman" w:hAnsi="Calibri" w:cs="Calibri"/>
                <w:iCs/>
                <w:lang w:eastAsia="pl-PL"/>
              </w:rPr>
              <w:t>wyświetlanie raportów związanych ze spotkaniem z możliwością pobrania w pliku tekstowym,</w:t>
            </w:r>
          </w:p>
        </w:tc>
        <w:tc>
          <w:tcPr>
            <w:tcW w:w="2005" w:type="dxa"/>
            <w:vMerge/>
          </w:tcPr>
          <w:p w14:paraId="7F0AD972" w14:textId="77777777" w:rsidR="00F53B7B" w:rsidRPr="0054219A" w:rsidRDefault="00F53B7B" w:rsidP="00F53B7B">
            <w:pPr>
              <w:spacing w:after="0" w:line="240" w:lineRule="auto"/>
              <w:jc w:val="center"/>
              <w:rPr>
                <w:rFonts w:ascii="Calibri" w:eastAsia="Times New Roman" w:hAnsi="Calibri" w:cs="Calibri"/>
                <w:i/>
                <w:iCs/>
                <w:lang w:eastAsia="pl-PL"/>
              </w:rPr>
            </w:pPr>
          </w:p>
        </w:tc>
      </w:tr>
      <w:tr w:rsidR="00F53B7B" w:rsidRPr="0054219A" w14:paraId="1E8243FD" w14:textId="753259DE" w:rsidTr="434064AB">
        <w:tc>
          <w:tcPr>
            <w:tcW w:w="1320" w:type="dxa"/>
            <w:vMerge/>
            <w:vAlign w:val="center"/>
            <w:hideMark/>
          </w:tcPr>
          <w:p w14:paraId="04BFB3F5"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4967645E" w14:textId="36F56FC3" w:rsidR="00F53B7B" w:rsidRPr="00582EBD" w:rsidRDefault="00F53B7B" w:rsidP="00F53B7B">
            <w:pPr>
              <w:pStyle w:val="Akapitzlist"/>
              <w:numPr>
                <w:ilvl w:val="0"/>
                <w:numId w:val="21"/>
              </w:numPr>
              <w:spacing w:after="0" w:line="240" w:lineRule="auto"/>
              <w:rPr>
                <w:rFonts w:ascii="Calibri" w:eastAsia="Times New Roman" w:hAnsi="Calibri" w:cs="Calibri"/>
                <w:iCs/>
                <w:lang w:eastAsia="pl-PL"/>
              </w:rPr>
            </w:pPr>
            <w:r w:rsidRPr="00582EBD">
              <w:rPr>
                <w:rFonts w:ascii="Calibri" w:eastAsia="Times New Roman" w:hAnsi="Calibri" w:cs="Calibri"/>
                <w:iCs/>
                <w:lang w:eastAsia="pl-PL"/>
              </w:rPr>
              <w:t>możliwość pobrania raportu z przeprowadzonej sondy podczas wideokonferencji w postaci pliku tekstowego.</w:t>
            </w:r>
          </w:p>
        </w:tc>
        <w:tc>
          <w:tcPr>
            <w:tcW w:w="2005" w:type="dxa"/>
            <w:vMerge/>
          </w:tcPr>
          <w:p w14:paraId="27AE974E" w14:textId="77777777" w:rsidR="00F53B7B" w:rsidRPr="0054219A" w:rsidRDefault="00F53B7B" w:rsidP="00F53B7B">
            <w:pPr>
              <w:spacing w:after="0" w:line="240" w:lineRule="auto"/>
              <w:jc w:val="center"/>
              <w:rPr>
                <w:rFonts w:ascii="Calibri" w:eastAsia="Times New Roman" w:hAnsi="Calibri" w:cs="Calibri"/>
                <w:i/>
                <w:iCs/>
                <w:lang w:eastAsia="pl-PL"/>
              </w:rPr>
            </w:pPr>
          </w:p>
        </w:tc>
      </w:tr>
      <w:tr w:rsidR="00F53B7B" w:rsidRPr="0054219A" w14:paraId="195D378B" w14:textId="099A4FDC" w:rsidTr="434064AB">
        <w:tc>
          <w:tcPr>
            <w:tcW w:w="1320" w:type="dxa"/>
            <w:vMerge/>
            <w:vAlign w:val="center"/>
            <w:hideMark/>
          </w:tcPr>
          <w:p w14:paraId="06771296"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hideMark/>
          </w:tcPr>
          <w:p w14:paraId="2110B785" w14:textId="3FBD057C" w:rsidR="00F53B7B" w:rsidRPr="00582EBD" w:rsidRDefault="00F53B7B" w:rsidP="00F53B7B">
            <w:pPr>
              <w:pStyle w:val="Akapitzlist"/>
              <w:numPr>
                <w:ilvl w:val="0"/>
                <w:numId w:val="21"/>
              </w:numPr>
              <w:spacing w:after="0" w:line="240" w:lineRule="auto"/>
              <w:rPr>
                <w:rFonts w:ascii="Calibri" w:eastAsia="Times New Roman" w:hAnsi="Calibri" w:cs="Calibri"/>
                <w:iCs/>
                <w:lang w:eastAsia="pl-PL"/>
              </w:rPr>
            </w:pPr>
            <w:r w:rsidRPr="00582EBD">
              <w:rPr>
                <w:rFonts w:ascii="Calibri" w:eastAsia="Times New Roman" w:hAnsi="Calibri" w:cs="Calibri"/>
                <w:iCs/>
                <w:lang w:eastAsia="pl-PL"/>
              </w:rPr>
              <w:t>możliwość pobrania napisów/notatek/transkrypcji oraz podmianę ich na nowe</w:t>
            </w:r>
          </w:p>
        </w:tc>
        <w:tc>
          <w:tcPr>
            <w:tcW w:w="2005" w:type="dxa"/>
            <w:vMerge/>
          </w:tcPr>
          <w:p w14:paraId="7FF65554" w14:textId="77777777" w:rsidR="00F53B7B" w:rsidRPr="0054219A" w:rsidRDefault="00F53B7B" w:rsidP="00F53B7B">
            <w:pPr>
              <w:spacing w:after="0" w:line="240" w:lineRule="auto"/>
              <w:jc w:val="center"/>
              <w:rPr>
                <w:rFonts w:ascii="Calibri" w:eastAsia="Times New Roman" w:hAnsi="Calibri" w:cs="Calibri"/>
                <w:i/>
                <w:iCs/>
                <w:lang w:eastAsia="pl-PL"/>
              </w:rPr>
            </w:pPr>
          </w:p>
        </w:tc>
      </w:tr>
      <w:tr w:rsidR="00F53B7B" w:rsidRPr="0054219A" w14:paraId="5E4621D5" w14:textId="56BFBAED" w:rsidTr="434064AB">
        <w:tc>
          <w:tcPr>
            <w:tcW w:w="1320" w:type="dxa"/>
            <w:vAlign w:val="center"/>
          </w:tcPr>
          <w:p w14:paraId="2FD48BEF"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8090D0B" w14:textId="6C83B6F6" w:rsidR="00F53B7B" w:rsidRPr="0054219A" w:rsidRDefault="00F53B7B" w:rsidP="00F53B7B">
            <w:pPr>
              <w:spacing w:after="0"/>
            </w:pPr>
            <w:r w:rsidRPr="0054219A">
              <w:t>Platforma zapewnia obsługę dużych sesji online (tj. 250 – 350 studentów).</w:t>
            </w:r>
          </w:p>
        </w:tc>
        <w:tc>
          <w:tcPr>
            <w:tcW w:w="2005" w:type="dxa"/>
          </w:tcPr>
          <w:p w14:paraId="14730837" w14:textId="1B0FB1E0" w:rsidR="00F53B7B" w:rsidRPr="0054219A" w:rsidRDefault="00F53B7B" w:rsidP="00F53B7B">
            <w:pPr>
              <w:spacing w:after="0"/>
              <w:jc w:val="center"/>
            </w:pPr>
            <w:r w:rsidRPr="004D5C02">
              <w:rPr>
                <w:rFonts w:ascii="Calibri" w:eastAsia="Times New Roman" w:hAnsi="Calibri" w:cs="Calibri"/>
                <w:b/>
                <w:lang w:eastAsia="pl-PL"/>
              </w:rPr>
              <w:t>S</w:t>
            </w:r>
          </w:p>
        </w:tc>
      </w:tr>
      <w:tr w:rsidR="00F53B7B" w:rsidRPr="0054219A" w14:paraId="41F4216F" w14:textId="77777777" w:rsidTr="434064AB">
        <w:tc>
          <w:tcPr>
            <w:tcW w:w="1320" w:type="dxa"/>
            <w:vAlign w:val="center"/>
          </w:tcPr>
          <w:p w14:paraId="3014CDF4"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92DC6B5" w14:textId="53AE784A" w:rsidR="00F53B7B" w:rsidRPr="00F53B7B" w:rsidRDefault="00F53B7B" w:rsidP="00F53B7B">
            <w:pPr>
              <w:spacing w:after="0" w:line="240" w:lineRule="auto"/>
            </w:pPr>
            <w:r w:rsidRPr="00F53B7B">
              <w:rPr>
                <w:rFonts w:ascii="Calibri" w:hAnsi="Calibri" w:cs="Calibri"/>
              </w:rPr>
              <w:t>Narzędzie do wideokonferencji posiada miernik jakości połączenia w trybie rzeczywistym dla każdego uczestnika spotkania. Informowanie moderatora, gdy jego jakość połączenia spadnie do poziomu uniemożliwiającego płynne prowadzenie spotkania </w:t>
            </w:r>
          </w:p>
        </w:tc>
        <w:tc>
          <w:tcPr>
            <w:tcW w:w="2005" w:type="dxa"/>
            <w:vAlign w:val="center"/>
          </w:tcPr>
          <w:p w14:paraId="5C2CE904" w14:textId="0D2B5A92" w:rsidR="00F53B7B" w:rsidRPr="00F53B7B" w:rsidRDefault="00F53B7B" w:rsidP="00F53B7B">
            <w:pPr>
              <w:spacing w:after="0" w:line="240" w:lineRule="auto"/>
              <w:jc w:val="center"/>
              <w:rPr>
                <w:rFonts w:ascii="Calibri" w:eastAsia="Times New Roman" w:hAnsi="Calibri" w:cs="Calibri"/>
                <w:b/>
                <w:highlight w:val="cyan"/>
                <w:lang w:eastAsia="pl-PL"/>
              </w:rPr>
            </w:pPr>
            <w:r w:rsidRPr="00F53B7B">
              <w:rPr>
                <w:rFonts w:ascii="Calibri" w:hAnsi="Calibri" w:cs="Calibri"/>
                <w:b/>
                <w:bCs/>
              </w:rPr>
              <w:t>D</w:t>
            </w:r>
          </w:p>
        </w:tc>
      </w:tr>
      <w:tr w:rsidR="00F53B7B" w:rsidRPr="0054219A" w14:paraId="55815A1F" w14:textId="673FC72D" w:rsidTr="434064AB">
        <w:tc>
          <w:tcPr>
            <w:tcW w:w="1320" w:type="dxa"/>
            <w:vAlign w:val="center"/>
          </w:tcPr>
          <w:p w14:paraId="46D73140"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889474E" w14:textId="59837B9E" w:rsidR="00F53B7B" w:rsidRPr="0054219A" w:rsidRDefault="00F53B7B" w:rsidP="00F53B7B">
            <w:pPr>
              <w:spacing w:after="0" w:line="240" w:lineRule="auto"/>
              <w:rPr>
                <w:rFonts w:ascii="Calibri" w:eastAsia="Times New Roman" w:hAnsi="Calibri" w:cs="Calibri"/>
                <w:iCs/>
                <w:lang w:eastAsia="pl-PL"/>
              </w:rPr>
            </w:pPr>
            <w:r w:rsidRPr="0054219A">
              <w:rPr>
                <w:rFonts w:ascii="Calibri" w:eastAsia="Times New Roman" w:hAnsi="Calibri" w:cs="Calibri"/>
                <w:iCs/>
                <w:lang w:eastAsia="pl-PL"/>
              </w:rPr>
              <w:t>Platforma zapewnia automatyczne przydzielanie studentów do grup podczas dzielonych sesji online (według przypisania do grup w kursach).</w:t>
            </w:r>
          </w:p>
        </w:tc>
        <w:tc>
          <w:tcPr>
            <w:tcW w:w="2005" w:type="dxa"/>
          </w:tcPr>
          <w:p w14:paraId="14C900DC" w14:textId="3E8BB8ED" w:rsidR="00F53B7B" w:rsidRPr="0054219A" w:rsidRDefault="00F53B7B" w:rsidP="00F53B7B">
            <w:pPr>
              <w:spacing w:after="0" w:line="240" w:lineRule="auto"/>
              <w:jc w:val="center"/>
              <w:rPr>
                <w:rFonts w:ascii="Calibri" w:eastAsia="Times New Roman" w:hAnsi="Calibri" w:cs="Calibri"/>
                <w:iCs/>
                <w:lang w:eastAsia="pl-PL"/>
              </w:rPr>
            </w:pPr>
            <w:r w:rsidRPr="004D5C02">
              <w:rPr>
                <w:rFonts w:ascii="Calibri" w:eastAsia="Times New Roman" w:hAnsi="Calibri" w:cs="Calibri"/>
                <w:b/>
                <w:lang w:eastAsia="pl-PL"/>
              </w:rPr>
              <w:t>S</w:t>
            </w:r>
          </w:p>
        </w:tc>
      </w:tr>
      <w:tr w:rsidR="00F53B7B" w:rsidRPr="0054219A" w14:paraId="56AF72EF" w14:textId="4A333BE8" w:rsidTr="434064AB">
        <w:tc>
          <w:tcPr>
            <w:tcW w:w="1320" w:type="dxa"/>
            <w:vAlign w:val="center"/>
          </w:tcPr>
          <w:p w14:paraId="3B123149"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3F986A6" w14:textId="08811C8C" w:rsidR="00F53B7B" w:rsidRPr="0054219A" w:rsidRDefault="00F53B7B" w:rsidP="00F53B7B">
            <w:pPr>
              <w:spacing w:after="0" w:line="240" w:lineRule="auto"/>
              <w:rPr>
                <w:rFonts w:ascii="Calibri" w:eastAsia="Times New Roman" w:hAnsi="Calibri" w:cs="Calibri"/>
                <w:iCs/>
                <w:lang w:eastAsia="pl-PL"/>
              </w:rPr>
            </w:pPr>
            <w:r w:rsidRPr="0054219A">
              <w:rPr>
                <w:rFonts w:ascii="Calibri" w:eastAsia="Times New Roman" w:hAnsi="Calibri" w:cs="Calibri"/>
                <w:iCs/>
                <w:lang w:eastAsia="pl-PL"/>
              </w:rPr>
              <w:t>Narzędzie do wirtualnych spotkań pozwala na nagrywanie wykładów jako podcastów i umieszczania ich jako treści dydaktycznych w ramach kursów dzięki czemu można także wykorzystywać do kształcenia asynchronicznego.</w:t>
            </w:r>
          </w:p>
        </w:tc>
        <w:tc>
          <w:tcPr>
            <w:tcW w:w="2005" w:type="dxa"/>
          </w:tcPr>
          <w:p w14:paraId="2A8E1EF4" w14:textId="114232B8" w:rsidR="00F53B7B" w:rsidRPr="0054219A" w:rsidRDefault="00F53B7B" w:rsidP="00F53B7B">
            <w:pPr>
              <w:spacing w:after="0" w:line="240" w:lineRule="auto"/>
              <w:jc w:val="center"/>
              <w:rPr>
                <w:rFonts w:ascii="Calibri" w:eastAsia="Times New Roman" w:hAnsi="Calibri" w:cs="Calibri"/>
                <w:iCs/>
                <w:lang w:eastAsia="pl-PL"/>
              </w:rPr>
            </w:pPr>
            <w:r w:rsidRPr="004D5C02">
              <w:rPr>
                <w:rFonts w:ascii="Calibri" w:eastAsia="Times New Roman" w:hAnsi="Calibri" w:cs="Calibri"/>
                <w:b/>
                <w:lang w:eastAsia="pl-PL"/>
              </w:rPr>
              <w:t>S</w:t>
            </w:r>
          </w:p>
        </w:tc>
      </w:tr>
      <w:tr w:rsidR="00F53B7B" w:rsidRPr="0054219A" w14:paraId="0BA9FBFA" w14:textId="77777777" w:rsidTr="434064AB">
        <w:tc>
          <w:tcPr>
            <w:tcW w:w="1320" w:type="dxa"/>
            <w:vAlign w:val="center"/>
          </w:tcPr>
          <w:p w14:paraId="047A9A6B" w14:textId="77777777" w:rsidR="00F53B7B" w:rsidRPr="00AF278E"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E82BAA2" w14:textId="13344C56" w:rsidR="00F53B7B" w:rsidRPr="0054219A" w:rsidRDefault="00F53B7B" w:rsidP="00F53B7B">
            <w:pPr>
              <w:spacing w:after="0" w:line="240" w:lineRule="auto"/>
              <w:rPr>
                <w:rFonts w:ascii="Calibri" w:eastAsia="Times New Roman" w:hAnsi="Calibri" w:cs="Calibri"/>
                <w:iCs/>
                <w:lang w:eastAsia="pl-PL"/>
              </w:rPr>
            </w:pPr>
            <w:r>
              <w:t>Zapewni możliwość przeprowadzenia testu audio/video przed spotkaniem, a opcjonalnie także w jego trakcie.</w:t>
            </w:r>
          </w:p>
        </w:tc>
        <w:tc>
          <w:tcPr>
            <w:tcW w:w="2005" w:type="dxa"/>
          </w:tcPr>
          <w:p w14:paraId="283EC8CC" w14:textId="586140A7" w:rsidR="00F53B7B" w:rsidRPr="004D5C02" w:rsidRDefault="00F53B7B" w:rsidP="00F53B7B">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F53B7B" w:rsidRPr="0054219A" w14:paraId="38D8B23A" w14:textId="7AB34576" w:rsidTr="434064AB">
        <w:tc>
          <w:tcPr>
            <w:tcW w:w="15340" w:type="dxa"/>
            <w:gridSpan w:val="3"/>
            <w:shd w:val="clear" w:color="auto" w:fill="BFBFBF" w:themeFill="background1" w:themeFillShade="BF"/>
            <w:vAlign w:val="bottom"/>
            <w:hideMark/>
          </w:tcPr>
          <w:p w14:paraId="4A7CB7D4" w14:textId="466ACD16" w:rsidR="00F53B7B" w:rsidRPr="0054219A" w:rsidRDefault="00F53B7B" w:rsidP="00F53B7B">
            <w:pPr>
              <w:spacing w:after="0" w:line="240" w:lineRule="auto"/>
              <w:ind w:firstLineChars="100" w:firstLine="221"/>
              <w:rPr>
                <w:rFonts w:ascii="Calibri" w:eastAsia="Times New Roman" w:hAnsi="Calibri" w:cs="Calibri"/>
                <w:b/>
                <w:bCs/>
                <w:lang w:eastAsia="pl-PL"/>
              </w:rPr>
            </w:pPr>
            <w:r w:rsidRPr="0054219A">
              <w:rPr>
                <w:rFonts w:ascii="Calibri" w:eastAsia="Times New Roman" w:hAnsi="Calibri" w:cs="Calibri"/>
                <w:b/>
                <w:bCs/>
                <w:lang w:eastAsia="pl-PL"/>
              </w:rPr>
              <w:t>KOMUNIKACJA</w:t>
            </w:r>
            <w:r>
              <w:rPr>
                <w:rFonts w:ascii="Calibri" w:eastAsia="Times New Roman" w:hAnsi="Calibri" w:cs="Calibri"/>
                <w:b/>
                <w:bCs/>
                <w:lang w:eastAsia="pl-PL"/>
              </w:rPr>
              <w:t xml:space="preserve"> NA PLATFORMIE / OGŁOSZENIA / FUNKCJE SPOŁECZNOŚCIOWE</w:t>
            </w:r>
          </w:p>
        </w:tc>
      </w:tr>
      <w:tr w:rsidR="00F53B7B" w:rsidRPr="0054219A" w14:paraId="1AE6DB7F" w14:textId="77777777" w:rsidTr="434064AB">
        <w:tc>
          <w:tcPr>
            <w:tcW w:w="1320" w:type="dxa"/>
            <w:shd w:val="clear" w:color="auto" w:fill="auto"/>
            <w:noWrap/>
            <w:vAlign w:val="center"/>
          </w:tcPr>
          <w:p w14:paraId="73B2F228"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300DFD1" w14:textId="2E86F86B" w:rsidR="00F53B7B" w:rsidRPr="00E05CA5" w:rsidRDefault="00F53B7B" w:rsidP="00F53B7B">
            <w:pPr>
              <w:spacing w:after="0" w:line="240" w:lineRule="auto"/>
              <w:rPr>
                <w:rFonts w:ascii="Calibri" w:eastAsia="Times New Roman" w:hAnsi="Calibri" w:cs="Calibri"/>
                <w:lang w:eastAsia="pl-PL"/>
              </w:rPr>
            </w:pPr>
            <w:r w:rsidRPr="005E5BC1">
              <w:rPr>
                <w:rFonts w:ascii="Calibri" w:eastAsia="Times New Roman" w:hAnsi="Calibri" w:cs="Calibri"/>
                <w:lang w:eastAsia="pl-PL"/>
              </w:rPr>
              <w:t>Platforma LMS pozwala na wysyłanie przez Administratora</w:t>
            </w:r>
            <w:r>
              <w:rPr>
                <w:rFonts w:ascii="Calibri" w:eastAsia="Times New Roman" w:hAnsi="Calibri" w:cs="Calibri"/>
                <w:lang w:eastAsia="pl-PL"/>
              </w:rPr>
              <w:t xml:space="preserve"> lub uprawnioną osobę </w:t>
            </w:r>
            <w:r w:rsidRPr="005E5BC1">
              <w:rPr>
                <w:rFonts w:ascii="Calibri" w:eastAsia="Times New Roman" w:hAnsi="Calibri" w:cs="Calibri"/>
                <w:lang w:eastAsia="pl-PL"/>
              </w:rPr>
              <w:t>powiadomień skierowanych do wszystkich użytkowników systemu, niezależnie od tego, czy wybrali oni możl</w:t>
            </w:r>
            <w:r>
              <w:rPr>
                <w:rFonts w:ascii="Calibri" w:eastAsia="Times New Roman" w:hAnsi="Calibri" w:cs="Calibri"/>
                <w:lang w:eastAsia="pl-PL"/>
              </w:rPr>
              <w:t>iwość otrzymywania powiadomień. Ogłoszenia administracyjne powinny być dostępne na stronie aktywności użytkowników.</w:t>
            </w:r>
          </w:p>
        </w:tc>
        <w:tc>
          <w:tcPr>
            <w:tcW w:w="2005" w:type="dxa"/>
            <w:vAlign w:val="center"/>
          </w:tcPr>
          <w:p w14:paraId="4397355C" w14:textId="0BF1C6AB" w:rsidR="00F53B7B" w:rsidRPr="00D0385F" w:rsidRDefault="00F53B7B" w:rsidP="00F53B7B">
            <w:pPr>
              <w:spacing w:after="0" w:line="240" w:lineRule="auto"/>
              <w:jc w:val="center"/>
              <w:rPr>
                <w:rFonts w:ascii="Calibri" w:eastAsia="Times New Roman" w:hAnsi="Calibri" w:cs="Calibri"/>
                <w:b/>
                <w:bCs/>
                <w:lang w:eastAsia="pl-PL"/>
              </w:rPr>
            </w:pPr>
            <w:r w:rsidRPr="00A8057B">
              <w:rPr>
                <w:rFonts w:ascii="Calibri" w:eastAsia="Times New Roman" w:hAnsi="Calibri" w:cs="Calibri"/>
                <w:b/>
                <w:bCs/>
                <w:lang w:eastAsia="pl-PL"/>
              </w:rPr>
              <w:t>S</w:t>
            </w:r>
          </w:p>
        </w:tc>
      </w:tr>
      <w:tr w:rsidR="00F53B7B" w:rsidRPr="0054219A" w14:paraId="7D262219" w14:textId="77777777" w:rsidTr="434064AB">
        <w:tc>
          <w:tcPr>
            <w:tcW w:w="15340" w:type="dxa"/>
            <w:gridSpan w:val="3"/>
            <w:shd w:val="clear" w:color="auto" w:fill="auto"/>
            <w:noWrap/>
            <w:vAlign w:val="center"/>
          </w:tcPr>
          <w:p w14:paraId="7415A349" w14:textId="524AF78A" w:rsidR="00F53B7B" w:rsidRPr="00A8057B" w:rsidRDefault="00F53B7B" w:rsidP="00F53B7B">
            <w:pPr>
              <w:spacing w:after="0" w:line="240" w:lineRule="auto"/>
              <w:jc w:val="center"/>
              <w:rPr>
                <w:rFonts w:ascii="Calibri" w:eastAsia="Times New Roman" w:hAnsi="Calibri" w:cs="Calibri"/>
                <w:b/>
                <w:bCs/>
                <w:lang w:eastAsia="pl-PL"/>
              </w:rPr>
            </w:pPr>
            <w:r w:rsidRPr="00A8057B">
              <w:rPr>
                <w:rFonts w:ascii="Calibri" w:eastAsia="Times New Roman" w:hAnsi="Calibri" w:cs="Calibri"/>
                <w:b/>
                <w:bCs/>
                <w:lang w:eastAsia="pl-PL"/>
              </w:rPr>
              <w:t xml:space="preserve">AKTYWNOŚCI </w:t>
            </w:r>
            <w:r>
              <w:rPr>
                <w:rFonts w:ascii="Calibri" w:eastAsia="Times New Roman" w:hAnsi="Calibri" w:cs="Calibri"/>
                <w:b/>
                <w:bCs/>
                <w:lang w:eastAsia="pl-PL"/>
              </w:rPr>
              <w:t>UŻYTKOWNIKÓW</w:t>
            </w:r>
            <w:r w:rsidRPr="00A8057B">
              <w:rPr>
                <w:rFonts w:ascii="Calibri" w:eastAsia="Times New Roman" w:hAnsi="Calibri" w:cs="Calibri"/>
                <w:b/>
                <w:bCs/>
                <w:lang w:eastAsia="pl-PL"/>
              </w:rPr>
              <w:t xml:space="preserve"> W KURSACH</w:t>
            </w:r>
            <w:r>
              <w:rPr>
                <w:rFonts w:ascii="Calibri" w:eastAsia="Times New Roman" w:hAnsi="Calibri" w:cs="Calibri"/>
                <w:b/>
                <w:bCs/>
                <w:lang w:eastAsia="pl-PL"/>
              </w:rPr>
              <w:t xml:space="preserve"> / POZA PR</w:t>
            </w:r>
            <w:r w:rsidR="007B0AFD">
              <w:rPr>
                <w:rFonts w:ascii="Calibri" w:eastAsia="Times New Roman" w:hAnsi="Calibri" w:cs="Calibri"/>
                <w:b/>
                <w:bCs/>
                <w:lang w:eastAsia="pl-PL"/>
              </w:rPr>
              <w:t>O</w:t>
            </w:r>
            <w:r>
              <w:rPr>
                <w:rFonts w:ascii="Calibri" w:eastAsia="Times New Roman" w:hAnsi="Calibri" w:cs="Calibri"/>
                <w:b/>
                <w:bCs/>
                <w:lang w:eastAsia="pl-PL"/>
              </w:rPr>
              <w:t>CESEM NAUCZANIA</w:t>
            </w:r>
          </w:p>
        </w:tc>
      </w:tr>
      <w:tr w:rsidR="00F53B7B" w:rsidRPr="0054219A" w14:paraId="4283AB7E" w14:textId="77777777" w:rsidTr="434064AB">
        <w:tc>
          <w:tcPr>
            <w:tcW w:w="1320" w:type="dxa"/>
            <w:shd w:val="clear" w:color="auto" w:fill="auto"/>
            <w:noWrap/>
            <w:vAlign w:val="center"/>
          </w:tcPr>
          <w:p w14:paraId="45B44A76"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09971E7" w14:textId="61FFE0D1" w:rsidR="00F53B7B" w:rsidRPr="00034D84" w:rsidRDefault="00F53B7B" w:rsidP="00F53B7B">
            <w:pPr>
              <w:spacing w:after="0" w:line="240" w:lineRule="auto"/>
              <w:rPr>
                <w:rFonts w:ascii="Calibri" w:eastAsia="Times New Roman" w:hAnsi="Calibri" w:cs="Calibri"/>
                <w:lang w:eastAsia="pl-PL"/>
              </w:rPr>
            </w:pPr>
            <w:r w:rsidRPr="00E05CA5">
              <w:rPr>
                <w:rFonts w:ascii="Calibri" w:eastAsia="Times New Roman" w:hAnsi="Calibri" w:cs="Calibri"/>
                <w:lang w:eastAsia="pl-PL"/>
              </w:rPr>
              <w:t>Platforma LMS powinna oferować stronę, w której dostępne są wszelkie informacje na temat kursów, w których student lub wykładowca bierze udział (np. strumień aktywności, strumień zadań związanych z procesem edukacyjnym). Zadaniem takiej strony jest przede wszystkim wyświetlanie informacji dla użytkowników, np. student</w:t>
            </w:r>
            <w:r>
              <w:rPr>
                <w:rFonts w:ascii="Calibri" w:eastAsia="Times New Roman" w:hAnsi="Calibri" w:cs="Calibri"/>
                <w:lang w:eastAsia="pl-PL"/>
              </w:rPr>
              <w:t xml:space="preserve">ów. </w:t>
            </w:r>
            <w:r w:rsidRPr="00E05CA5">
              <w:rPr>
                <w:rFonts w:ascii="Calibri" w:eastAsia="Times New Roman" w:hAnsi="Calibri" w:cs="Calibri"/>
                <w:lang w:eastAsia="pl-PL"/>
              </w:rPr>
              <w:t>Informacje te mogą, między innymi, dotyczyć przekroczonych terminów złożenia pracy (wypełnienia testu</w:t>
            </w:r>
            <w:r>
              <w:rPr>
                <w:rFonts w:ascii="Calibri" w:eastAsia="Times New Roman" w:hAnsi="Calibri" w:cs="Calibri"/>
                <w:lang w:eastAsia="pl-PL"/>
              </w:rPr>
              <w:t>/egzaminu/zadania</w:t>
            </w:r>
            <w:r w:rsidRPr="00E05CA5">
              <w:rPr>
                <w:rFonts w:ascii="Calibri" w:eastAsia="Times New Roman" w:hAnsi="Calibri" w:cs="Calibri"/>
                <w:lang w:eastAsia="pl-PL"/>
              </w:rPr>
              <w:t>) przez studenta.</w:t>
            </w:r>
          </w:p>
        </w:tc>
        <w:tc>
          <w:tcPr>
            <w:tcW w:w="2005" w:type="dxa"/>
            <w:vAlign w:val="center"/>
          </w:tcPr>
          <w:p w14:paraId="09B36704" w14:textId="6269742E" w:rsidR="00F53B7B" w:rsidRPr="00034D84" w:rsidRDefault="00F53B7B" w:rsidP="00F53B7B">
            <w:pPr>
              <w:spacing w:after="0" w:line="240" w:lineRule="auto"/>
              <w:jc w:val="center"/>
              <w:rPr>
                <w:rFonts w:ascii="Calibri" w:eastAsia="Times New Roman" w:hAnsi="Calibri" w:cs="Calibri"/>
                <w:b/>
                <w:bCs/>
                <w:lang w:eastAsia="pl-PL"/>
              </w:rPr>
            </w:pPr>
            <w:r w:rsidRPr="00D0385F">
              <w:rPr>
                <w:rFonts w:ascii="Calibri" w:eastAsia="Times New Roman" w:hAnsi="Calibri" w:cs="Calibri"/>
                <w:b/>
                <w:bCs/>
                <w:lang w:eastAsia="pl-PL"/>
              </w:rPr>
              <w:t>S</w:t>
            </w:r>
          </w:p>
        </w:tc>
      </w:tr>
      <w:tr w:rsidR="00F53B7B" w:rsidRPr="0054219A" w14:paraId="61CDEA7F" w14:textId="77777777" w:rsidTr="434064AB">
        <w:tc>
          <w:tcPr>
            <w:tcW w:w="1320" w:type="dxa"/>
            <w:shd w:val="clear" w:color="auto" w:fill="auto"/>
            <w:noWrap/>
            <w:vAlign w:val="center"/>
          </w:tcPr>
          <w:p w14:paraId="6BE19A63"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8ECB9C8" w14:textId="6E599EEE" w:rsidR="00F53B7B" w:rsidRPr="00034D84" w:rsidRDefault="00F53B7B" w:rsidP="00F53B7B">
            <w:pPr>
              <w:spacing w:after="0" w:line="240" w:lineRule="auto"/>
              <w:rPr>
                <w:rFonts w:ascii="Calibri" w:eastAsia="Times New Roman" w:hAnsi="Calibri" w:cs="Calibri"/>
                <w:lang w:eastAsia="pl-PL"/>
              </w:rPr>
            </w:pPr>
            <w:r w:rsidRPr="00902A03">
              <w:rPr>
                <w:rFonts w:ascii="Calibri" w:eastAsia="Times New Roman" w:hAnsi="Calibri" w:cs="Calibri"/>
                <w:lang w:eastAsia="pl-PL"/>
              </w:rPr>
              <w:t>Platforma bezpośrednio po zalogowaniu użytkownika informuje go o istniejących nowych pozycjach, na przykład nowe wiadomości, nowe testy</w:t>
            </w:r>
            <w:r>
              <w:rPr>
                <w:rFonts w:ascii="Calibri" w:eastAsia="Times New Roman" w:hAnsi="Calibri" w:cs="Calibri"/>
                <w:lang w:eastAsia="pl-PL"/>
              </w:rPr>
              <w:t xml:space="preserve">/egzaminy, nowe zadania do wykonania / sprawdzenia, nowe kursy </w:t>
            </w:r>
          </w:p>
        </w:tc>
        <w:tc>
          <w:tcPr>
            <w:tcW w:w="2005" w:type="dxa"/>
            <w:vAlign w:val="center"/>
          </w:tcPr>
          <w:p w14:paraId="3CA00433" w14:textId="0E5CB6AE" w:rsidR="00F53B7B" w:rsidRPr="00034D84" w:rsidRDefault="00F53B7B" w:rsidP="00F53B7B">
            <w:pPr>
              <w:spacing w:after="0" w:line="240" w:lineRule="auto"/>
              <w:jc w:val="center"/>
              <w:rPr>
                <w:rFonts w:ascii="Calibri" w:eastAsia="Times New Roman" w:hAnsi="Calibri" w:cs="Calibri"/>
                <w:b/>
                <w:bCs/>
                <w:lang w:eastAsia="pl-PL"/>
              </w:rPr>
            </w:pPr>
            <w:r w:rsidRPr="00A8057B">
              <w:rPr>
                <w:rFonts w:ascii="Calibri" w:eastAsia="Times New Roman" w:hAnsi="Calibri" w:cs="Calibri"/>
                <w:b/>
                <w:bCs/>
                <w:lang w:eastAsia="pl-PL"/>
              </w:rPr>
              <w:t>S</w:t>
            </w:r>
          </w:p>
        </w:tc>
      </w:tr>
      <w:tr w:rsidR="00F53B7B" w:rsidRPr="0054219A" w14:paraId="0068CC39" w14:textId="77777777" w:rsidTr="434064AB">
        <w:tc>
          <w:tcPr>
            <w:tcW w:w="1320" w:type="dxa"/>
            <w:shd w:val="clear" w:color="auto" w:fill="auto"/>
            <w:noWrap/>
            <w:vAlign w:val="center"/>
          </w:tcPr>
          <w:p w14:paraId="2F19B365"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803E2F1" w14:textId="06056A44" w:rsidR="00F53B7B" w:rsidRPr="00B24B4D" w:rsidRDefault="00F53B7B" w:rsidP="00F53B7B">
            <w:pPr>
              <w:spacing w:after="0" w:line="240" w:lineRule="auto"/>
              <w:rPr>
                <w:rFonts w:ascii="Calibri" w:eastAsia="Times New Roman" w:hAnsi="Calibri" w:cs="Calibri"/>
                <w:lang w:eastAsia="pl-PL"/>
              </w:rPr>
            </w:pPr>
            <w:r w:rsidRPr="00034D84">
              <w:rPr>
                <w:rFonts w:ascii="Calibri" w:eastAsia="Times New Roman" w:hAnsi="Calibri" w:cs="Calibri"/>
                <w:lang w:eastAsia="pl-PL"/>
              </w:rPr>
              <w:t xml:space="preserve">Platforma LMS ma umożliwiać użytkownikowi zmianę ustawień strony z aktywnościami związanymi z kursami na platformie. </w:t>
            </w:r>
            <w:r w:rsidRPr="00D364D8">
              <w:rPr>
                <w:rFonts w:ascii="Calibri" w:eastAsia="Times New Roman" w:hAnsi="Calibri" w:cs="Calibri"/>
                <w:lang w:eastAsia="pl-PL"/>
              </w:rPr>
              <w:t>W ramach tablicy aktywności system automatycznie tworzy link dostępowy we wpisie dotyczącym danego elementu ścieżki szkoleniowej lub szkolenia, np. gdy wykładowca opublikuje spotkanie w formie wideokonferencji we wpisie informującym o wydarzeniu pojawia się link lub przycisk po kliknięciu w który student automatycznie przechodzi do wydarzenia.</w:t>
            </w:r>
          </w:p>
        </w:tc>
        <w:tc>
          <w:tcPr>
            <w:tcW w:w="2005" w:type="dxa"/>
            <w:vAlign w:val="center"/>
          </w:tcPr>
          <w:p w14:paraId="1825E256" w14:textId="4DDC04E2" w:rsidR="00F53B7B" w:rsidRPr="005E5BC1" w:rsidRDefault="00F53B7B" w:rsidP="00F53B7B">
            <w:pPr>
              <w:spacing w:after="0" w:line="240" w:lineRule="auto"/>
              <w:jc w:val="center"/>
              <w:rPr>
                <w:rFonts w:ascii="Calibri" w:eastAsia="Times New Roman" w:hAnsi="Calibri" w:cs="Calibri"/>
                <w:lang w:eastAsia="pl-PL"/>
              </w:rPr>
            </w:pPr>
            <w:r w:rsidRPr="00034D84">
              <w:rPr>
                <w:rFonts w:ascii="Calibri" w:eastAsia="Times New Roman" w:hAnsi="Calibri" w:cs="Calibri"/>
                <w:b/>
                <w:bCs/>
                <w:lang w:eastAsia="pl-PL"/>
              </w:rPr>
              <w:t>S</w:t>
            </w:r>
          </w:p>
        </w:tc>
      </w:tr>
      <w:tr w:rsidR="00F53B7B" w:rsidRPr="0054219A" w14:paraId="4AA34495" w14:textId="77777777" w:rsidTr="434064AB">
        <w:tc>
          <w:tcPr>
            <w:tcW w:w="1320" w:type="dxa"/>
            <w:shd w:val="clear" w:color="auto" w:fill="auto"/>
            <w:noWrap/>
            <w:vAlign w:val="center"/>
          </w:tcPr>
          <w:p w14:paraId="4F6F450D"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AB8F337" w14:textId="154BEA71" w:rsidR="00F53B7B" w:rsidRPr="00B24B4D" w:rsidRDefault="00F53B7B" w:rsidP="00F53B7B">
            <w:pPr>
              <w:spacing w:after="0" w:line="240" w:lineRule="auto"/>
              <w:rPr>
                <w:rFonts w:ascii="Calibri" w:eastAsia="Times New Roman" w:hAnsi="Calibri" w:cs="Calibri"/>
                <w:lang w:eastAsia="pl-PL"/>
              </w:rPr>
            </w:pPr>
            <w:r w:rsidRPr="007B7B0C">
              <w:rPr>
                <w:rFonts w:ascii="Calibri" w:eastAsia="Times New Roman" w:hAnsi="Calibri" w:cs="Calibri"/>
                <w:lang w:eastAsia="pl-PL"/>
              </w:rPr>
              <w:t>Strona z przeglądem najważniejszych informacji dla studenta powinna zawierać informacje o tym jak student radzi sobie na kursach z możliwością porównania swoich ocen na tle innych studentów (grupy).</w:t>
            </w:r>
          </w:p>
        </w:tc>
        <w:tc>
          <w:tcPr>
            <w:tcW w:w="2005" w:type="dxa"/>
            <w:vAlign w:val="center"/>
          </w:tcPr>
          <w:p w14:paraId="245777FF" w14:textId="15F35556" w:rsidR="00F53B7B" w:rsidRPr="005E5BC1" w:rsidRDefault="00F53B7B" w:rsidP="00F53B7B">
            <w:pPr>
              <w:spacing w:after="0" w:line="240" w:lineRule="auto"/>
              <w:jc w:val="center"/>
              <w:rPr>
                <w:rFonts w:ascii="Calibri" w:eastAsia="Times New Roman" w:hAnsi="Calibri" w:cs="Calibri"/>
                <w:lang w:eastAsia="pl-PL"/>
              </w:rPr>
            </w:pPr>
            <w:r>
              <w:rPr>
                <w:rFonts w:ascii="Calibri" w:eastAsia="Times New Roman" w:hAnsi="Calibri" w:cs="Calibri"/>
                <w:b/>
                <w:bCs/>
                <w:lang w:eastAsia="pl-PL"/>
              </w:rPr>
              <w:t>D</w:t>
            </w:r>
          </w:p>
        </w:tc>
      </w:tr>
      <w:tr w:rsidR="00F53B7B" w:rsidRPr="0054219A" w14:paraId="5C76EBC1" w14:textId="77777777" w:rsidTr="434064AB">
        <w:tc>
          <w:tcPr>
            <w:tcW w:w="1320" w:type="dxa"/>
            <w:shd w:val="clear" w:color="auto" w:fill="auto"/>
            <w:noWrap/>
            <w:vAlign w:val="center"/>
          </w:tcPr>
          <w:p w14:paraId="55646D77"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8C862F9" w14:textId="5757892A" w:rsidR="00F53B7B" w:rsidRPr="007B7B0C" w:rsidRDefault="00F53B7B" w:rsidP="00F53B7B">
            <w:pPr>
              <w:spacing w:after="0" w:line="240" w:lineRule="auto"/>
              <w:rPr>
                <w:rFonts w:ascii="Calibri" w:eastAsia="Times New Roman" w:hAnsi="Calibri" w:cs="Calibri"/>
                <w:lang w:eastAsia="pl-PL"/>
              </w:rPr>
            </w:pPr>
            <w:r>
              <w:rPr>
                <w:rFonts w:ascii="Calibri" w:eastAsia="Times New Roman" w:hAnsi="Calibri" w:cs="Calibri"/>
                <w:lang w:eastAsia="pl-PL"/>
              </w:rPr>
              <w:t xml:space="preserve">Bezpośrednio z poziomu tablicy aktywności wykładowca ma możliwość wejść w raport dotyczący tego jak studenci </w:t>
            </w:r>
            <w:r w:rsidRPr="00753960">
              <w:rPr>
                <w:rFonts w:ascii="Calibri" w:eastAsia="Times New Roman" w:hAnsi="Calibri" w:cs="Calibri"/>
                <w:lang w:eastAsia="pl-PL"/>
              </w:rPr>
              <w:t xml:space="preserve">radzą sobie </w:t>
            </w:r>
            <w:r>
              <w:rPr>
                <w:rFonts w:ascii="Calibri" w:eastAsia="Times New Roman" w:hAnsi="Calibri" w:cs="Calibri"/>
                <w:lang w:eastAsia="pl-PL"/>
              </w:rPr>
              <w:t>na kursie, np. jakie mają oceny, ile czasu spędzili na kursie. Bezpośrednio z raportu mogą wysłać wiadomość do zagrożonych studentów.</w:t>
            </w:r>
          </w:p>
        </w:tc>
        <w:tc>
          <w:tcPr>
            <w:tcW w:w="2005" w:type="dxa"/>
            <w:vAlign w:val="center"/>
          </w:tcPr>
          <w:p w14:paraId="0A899DC9" w14:textId="5435F423" w:rsidR="00F53B7B" w:rsidRPr="007B7B0C" w:rsidRDefault="00F53B7B" w:rsidP="00F53B7B">
            <w:pPr>
              <w:spacing w:after="0" w:line="240" w:lineRule="auto"/>
              <w:jc w:val="center"/>
              <w:rPr>
                <w:rFonts w:ascii="Calibri" w:eastAsia="Times New Roman" w:hAnsi="Calibri" w:cs="Calibri"/>
                <w:b/>
                <w:bCs/>
                <w:lang w:eastAsia="pl-PL"/>
              </w:rPr>
            </w:pPr>
            <w:r>
              <w:rPr>
                <w:rFonts w:ascii="Calibri" w:eastAsia="Times New Roman" w:hAnsi="Calibri" w:cs="Calibri"/>
                <w:b/>
                <w:lang w:eastAsia="pl-PL"/>
              </w:rPr>
              <w:t>D</w:t>
            </w:r>
          </w:p>
        </w:tc>
      </w:tr>
      <w:tr w:rsidR="00F53B7B" w:rsidRPr="0054219A" w14:paraId="6E224C98" w14:textId="77777777" w:rsidTr="434064AB">
        <w:tc>
          <w:tcPr>
            <w:tcW w:w="1320" w:type="dxa"/>
            <w:shd w:val="clear" w:color="auto" w:fill="auto"/>
            <w:noWrap/>
            <w:vAlign w:val="center"/>
          </w:tcPr>
          <w:p w14:paraId="42B9CEAC"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D3A6E74" w14:textId="6F81D06E" w:rsidR="00F53B7B"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Dodatkowo w każdym kursie powinna występować strona startowa z informacjami na temat danego kursu (np. nowe treści, nowe oceny, nowe elementy dyskusji, itd.). </w:t>
            </w:r>
          </w:p>
        </w:tc>
        <w:tc>
          <w:tcPr>
            <w:tcW w:w="2005" w:type="dxa"/>
            <w:vAlign w:val="center"/>
          </w:tcPr>
          <w:p w14:paraId="75AC4D67" w14:textId="6225F502" w:rsidR="00F53B7B" w:rsidRDefault="00F53B7B" w:rsidP="00F53B7B">
            <w:pPr>
              <w:spacing w:after="0" w:line="240" w:lineRule="auto"/>
              <w:jc w:val="center"/>
              <w:rPr>
                <w:rFonts w:ascii="Calibri" w:eastAsia="Times New Roman" w:hAnsi="Calibri" w:cs="Calibri"/>
                <w:b/>
                <w:lang w:eastAsia="pl-PL"/>
              </w:rPr>
            </w:pPr>
            <w:r w:rsidRPr="00D506BB">
              <w:rPr>
                <w:rFonts w:ascii="Calibri" w:eastAsia="Times New Roman" w:hAnsi="Calibri" w:cs="Calibri"/>
                <w:b/>
                <w:lang w:eastAsia="pl-PL"/>
              </w:rPr>
              <w:t>S</w:t>
            </w:r>
          </w:p>
        </w:tc>
      </w:tr>
      <w:tr w:rsidR="00F53B7B" w:rsidRPr="0054219A" w14:paraId="1F20438D" w14:textId="77777777" w:rsidTr="434064AB">
        <w:tc>
          <w:tcPr>
            <w:tcW w:w="15340" w:type="dxa"/>
            <w:gridSpan w:val="3"/>
            <w:shd w:val="clear" w:color="auto" w:fill="auto"/>
            <w:noWrap/>
            <w:vAlign w:val="center"/>
          </w:tcPr>
          <w:p w14:paraId="31A196BB" w14:textId="5A7A4D8C" w:rsidR="00F53B7B" w:rsidRPr="00426978" w:rsidRDefault="00F53B7B" w:rsidP="00F53B7B">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FUNKCJE SPOŁE</w:t>
            </w:r>
            <w:r w:rsidRPr="00426978">
              <w:rPr>
                <w:rFonts w:ascii="Calibri" w:eastAsia="Times New Roman" w:hAnsi="Calibri" w:cs="Calibri"/>
                <w:b/>
                <w:bCs/>
                <w:lang w:eastAsia="pl-PL"/>
              </w:rPr>
              <w:t xml:space="preserve">CZNOŚCIOWE </w:t>
            </w:r>
          </w:p>
        </w:tc>
      </w:tr>
      <w:tr w:rsidR="00F53B7B" w:rsidRPr="0054219A" w14:paraId="138E297B" w14:textId="77777777" w:rsidTr="434064AB">
        <w:tc>
          <w:tcPr>
            <w:tcW w:w="1320" w:type="dxa"/>
            <w:shd w:val="clear" w:color="auto" w:fill="auto"/>
            <w:noWrap/>
            <w:vAlign w:val="center"/>
          </w:tcPr>
          <w:p w14:paraId="54B06A2E"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EE64F04" w14:textId="4E8F509F" w:rsidR="00F53B7B" w:rsidRPr="00665521"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Platforma LMS umożliwia wysyłanie powiadomień do użytkowników systemu oraz pozwala na tworzenie ogłoszeń </w:t>
            </w:r>
            <w:r>
              <w:rPr>
                <w:rFonts w:ascii="Calibri" w:eastAsia="Times New Roman" w:hAnsi="Calibri" w:cs="Calibri"/>
                <w:lang w:eastAsia="pl-PL"/>
              </w:rPr>
              <w:t xml:space="preserve">przez wykładowcę </w:t>
            </w:r>
            <w:r w:rsidRPr="0054219A">
              <w:rPr>
                <w:rFonts w:ascii="Calibri" w:eastAsia="Times New Roman" w:hAnsi="Calibri" w:cs="Calibri"/>
                <w:lang w:eastAsia="pl-PL"/>
              </w:rPr>
              <w:t xml:space="preserve">na poziomie każdego z kursów osadzonych w systemie. Do utworzenia powiadomień jest </w:t>
            </w:r>
            <w:r>
              <w:rPr>
                <w:rFonts w:ascii="Calibri" w:eastAsia="Times New Roman" w:hAnsi="Calibri" w:cs="Calibri"/>
                <w:lang w:eastAsia="pl-PL"/>
              </w:rPr>
              <w:t>stosowany edytor treści WYSIWYG z możliwością dodawania tekstu, obrazów oraz elementów multimedialnych.</w:t>
            </w:r>
          </w:p>
        </w:tc>
        <w:tc>
          <w:tcPr>
            <w:tcW w:w="2005" w:type="dxa"/>
            <w:vAlign w:val="center"/>
          </w:tcPr>
          <w:p w14:paraId="3471F9F0" w14:textId="057CC32D" w:rsidR="00F53B7B" w:rsidRPr="00665521" w:rsidRDefault="00F53B7B" w:rsidP="00F53B7B">
            <w:pPr>
              <w:spacing w:after="0" w:line="240" w:lineRule="auto"/>
              <w:jc w:val="center"/>
              <w:rPr>
                <w:rFonts w:ascii="Calibri" w:eastAsia="Times New Roman" w:hAnsi="Calibri" w:cs="Calibri"/>
                <w:b/>
                <w:lang w:eastAsia="pl-PL"/>
              </w:rPr>
            </w:pPr>
            <w:r w:rsidRPr="00D506BB">
              <w:rPr>
                <w:rFonts w:ascii="Calibri" w:eastAsia="Times New Roman" w:hAnsi="Calibri" w:cs="Calibri"/>
                <w:b/>
                <w:lang w:eastAsia="pl-PL"/>
              </w:rPr>
              <w:t>S</w:t>
            </w:r>
          </w:p>
        </w:tc>
      </w:tr>
      <w:tr w:rsidR="00F53B7B" w:rsidRPr="0054219A" w14:paraId="7714A217" w14:textId="77777777" w:rsidTr="434064AB">
        <w:tc>
          <w:tcPr>
            <w:tcW w:w="1320" w:type="dxa"/>
            <w:shd w:val="clear" w:color="auto" w:fill="auto"/>
            <w:noWrap/>
            <w:vAlign w:val="center"/>
          </w:tcPr>
          <w:p w14:paraId="6BB5A3ED"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25E9F47" w14:textId="4BC5AFD9" w:rsidR="00F53B7B" w:rsidRPr="0054219A" w:rsidRDefault="00F53B7B" w:rsidP="00F53B7B">
            <w:pPr>
              <w:spacing w:after="0" w:line="240" w:lineRule="auto"/>
              <w:rPr>
                <w:rFonts w:ascii="Calibri" w:eastAsia="Times New Roman" w:hAnsi="Calibri" w:cs="Calibri"/>
                <w:lang w:eastAsia="pl-PL"/>
              </w:rPr>
            </w:pPr>
            <w:r>
              <w:rPr>
                <w:rFonts w:ascii="Calibri" w:eastAsia="Times New Roman" w:hAnsi="Calibri" w:cs="Calibri"/>
                <w:lang w:eastAsia="pl-PL"/>
              </w:rPr>
              <w:t xml:space="preserve">Ogłoszenia </w:t>
            </w:r>
            <w:r w:rsidRPr="008657E4">
              <w:rPr>
                <w:rFonts w:ascii="Calibri" w:eastAsia="Times New Roman" w:hAnsi="Calibri" w:cs="Calibri"/>
                <w:lang w:eastAsia="pl-PL"/>
              </w:rPr>
              <w:t>mogą być wysyłane natychmiast</w:t>
            </w:r>
            <w:r>
              <w:rPr>
                <w:rFonts w:ascii="Calibri" w:eastAsia="Times New Roman" w:hAnsi="Calibri" w:cs="Calibri"/>
                <w:lang w:eastAsia="pl-PL"/>
              </w:rPr>
              <w:t xml:space="preserve"> </w:t>
            </w:r>
            <w:r w:rsidRPr="008657E4">
              <w:rPr>
                <w:rFonts w:ascii="Calibri" w:eastAsia="Times New Roman" w:hAnsi="Calibri" w:cs="Calibri"/>
                <w:lang w:eastAsia="pl-PL"/>
              </w:rPr>
              <w:t xml:space="preserve">lub mogą pojawiać się w </w:t>
            </w:r>
            <w:r>
              <w:rPr>
                <w:rFonts w:ascii="Calibri" w:eastAsia="Times New Roman" w:hAnsi="Calibri" w:cs="Calibri"/>
                <w:lang w:eastAsia="pl-PL"/>
              </w:rPr>
              <w:t>zaplanowanym czasie</w:t>
            </w:r>
            <w:r w:rsidRPr="008657E4">
              <w:rPr>
                <w:rFonts w:ascii="Calibri" w:eastAsia="Times New Roman" w:hAnsi="Calibri" w:cs="Calibri"/>
                <w:lang w:eastAsia="pl-PL"/>
              </w:rPr>
              <w:t xml:space="preserve">, z kopią e-mail lub bez. Ogłoszenia </w:t>
            </w:r>
            <w:r>
              <w:rPr>
                <w:rFonts w:ascii="Calibri" w:eastAsia="Times New Roman" w:hAnsi="Calibri" w:cs="Calibri"/>
                <w:lang w:eastAsia="pl-PL"/>
              </w:rPr>
              <w:t>kursowe</w:t>
            </w:r>
            <w:r w:rsidRPr="008657E4">
              <w:rPr>
                <w:rFonts w:ascii="Calibri" w:eastAsia="Times New Roman" w:hAnsi="Calibri" w:cs="Calibri"/>
                <w:lang w:eastAsia="pl-PL"/>
              </w:rPr>
              <w:t xml:space="preserve"> pojawiają się </w:t>
            </w:r>
            <w:r>
              <w:rPr>
                <w:rFonts w:ascii="Calibri" w:eastAsia="Times New Roman" w:hAnsi="Calibri" w:cs="Calibri"/>
                <w:lang w:eastAsia="pl-PL"/>
              </w:rPr>
              <w:t xml:space="preserve">na stronie jako </w:t>
            </w:r>
            <w:r w:rsidRPr="008657E4">
              <w:rPr>
                <w:rFonts w:ascii="Calibri" w:eastAsia="Times New Roman" w:hAnsi="Calibri" w:cs="Calibri"/>
                <w:lang w:eastAsia="pl-PL"/>
              </w:rPr>
              <w:t>jednorazow</w:t>
            </w:r>
            <w:r>
              <w:rPr>
                <w:rFonts w:ascii="Calibri" w:eastAsia="Times New Roman" w:hAnsi="Calibri" w:cs="Calibri"/>
                <w:lang w:eastAsia="pl-PL"/>
              </w:rPr>
              <w:t>o</w:t>
            </w:r>
            <w:r w:rsidRPr="008657E4">
              <w:rPr>
                <w:rFonts w:ascii="Calibri" w:eastAsia="Times New Roman" w:hAnsi="Calibri" w:cs="Calibri"/>
                <w:lang w:eastAsia="pl-PL"/>
              </w:rPr>
              <w:t xml:space="preserve"> wyskakujące okienko</w:t>
            </w:r>
            <w:r>
              <w:rPr>
                <w:rFonts w:ascii="Calibri" w:eastAsia="Times New Roman" w:hAnsi="Calibri" w:cs="Calibri"/>
                <w:lang w:eastAsia="pl-PL"/>
              </w:rPr>
              <w:t xml:space="preserve"> </w:t>
            </w:r>
            <w:r w:rsidRPr="008657E4">
              <w:rPr>
                <w:rFonts w:ascii="Calibri" w:eastAsia="Times New Roman" w:hAnsi="Calibri" w:cs="Calibri"/>
                <w:lang w:eastAsia="pl-PL"/>
              </w:rPr>
              <w:t>w kurs</w:t>
            </w:r>
            <w:r>
              <w:rPr>
                <w:rFonts w:ascii="Calibri" w:eastAsia="Times New Roman" w:hAnsi="Calibri" w:cs="Calibri"/>
                <w:lang w:eastAsia="pl-PL"/>
              </w:rPr>
              <w:t>ie</w:t>
            </w:r>
            <w:r w:rsidRPr="008657E4">
              <w:rPr>
                <w:rFonts w:ascii="Calibri" w:eastAsia="Times New Roman" w:hAnsi="Calibri" w:cs="Calibri"/>
                <w:lang w:eastAsia="pl-PL"/>
              </w:rPr>
              <w:t>.</w:t>
            </w:r>
          </w:p>
        </w:tc>
        <w:tc>
          <w:tcPr>
            <w:tcW w:w="2005" w:type="dxa"/>
            <w:vAlign w:val="center"/>
          </w:tcPr>
          <w:p w14:paraId="73113B16" w14:textId="79F7F4BD" w:rsidR="00F53B7B" w:rsidRPr="00D506BB" w:rsidRDefault="00F53B7B" w:rsidP="00F53B7B">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F53B7B" w:rsidRPr="0054219A" w14:paraId="596A41D2" w14:textId="77777777" w:rsidTr="434064AB">
        <w:tc>
          <w:tcPr>
            <w:tcW w:w="1320" w:type="dxa"/>
            <w:shd w:val="clear" w:color="auto" w:fill="auto"/>
            <w:noWrap/>
            <w:vAlign w:val="center"/>
          </w:tcPr>
          <w:p w14:paraId="2EABFA6E"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16B3149F" w14:textId="485EC9A5" w:rsidR="00F53B7B" w:rsidRPr="0054219A" w:rsidRDefault="00F53B7B" w:rsidP="00F53B7B">
            <w:pPr>
              <w:spacing w:after="0" w:line="240" w:lineRule="auto"/>
              <w:rPr>
                <w:rFonts w:ascii="Calibri" w:eastAsia="Times New Roman" w:hAnsi="Calibri" w:cs="Calibri"/>
                <w:lang w:eastAsia="pl-PL"/>
              </w:rPr>
            </w:pPr>
            <w:r>
              <w:rPr>
                <w:rFonts w:ascii="Calibri" w:eastAsia="Times New Roman" w:hAnsi="Calibri" w:cs="Calibri"/>
                <w:lang w:eastAsia="pl-PL"/>
              </w:rPr>
              <w:t>Platforma udostępnia wykładowcom informację o liczbie wyświetleń ogłoszenia przez studentów.</w:t>
            </w:r>
          </w:p>
        </w:tc>
        <w:tc>
          <w:tcPr>
            <w:tcW w:w="2005" w:type="dxa"/>
            <w:vAlign w:val="center"/>
          </w:tcPr>
          <w:p w14:paraId="6F2AD640" w14:textId="776AA870" w:rsidR="00F53B7B" w:rsidRPr="00D506BB" w:rsidRDefault="00F53B7B" w:rsidP="00F53B7B">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S</w:t>
            </w:r>
          </w:p>
        </w:tc>
      </w:tr>
      <w:tr w:rsidR="00F53B7B" w:rsidRPr="0054219A" w14:paraId="2B551433" w14:textId="77777777" w:rsidTr="434064AB">
        <w:tc>
          <w:tcPr>
            <w:tcW w:w="1320" w:type="dxa"/>
            <w:shd w:val="clear" w:color="auto" w:fill="auto"/>
            <w:noWrap/>
            <w:vAlign w:val="center"/>
          </w:tcPr>
          <w:p w14:paraId="33CC33DE"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BEE959A" w14:textId="117A5217" w:rsidR="00F53B7B" w:rsidRPr="00B24B4D"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Platforma umożliwia komunikację między użytkownikami systemu za pomocą różnych aktywności. Dostępna jest, między innymi, dyskusja w kursie online i za jej pomocą możliwy jest kontakt studentów z prowadzącymi zajęcia. </w:t>
            </w:r>
          </w:p>
        </w:tc>
        <w:tc>
          <w:tcPr>
            <w:tcW w:w="2005" w:type="dxa"/>
            <w:vAlign w:val="center"/>
          </w:tcPr>
          <w:p w14:paraId="4AEE1980" w14:textId="4F3074C4" w:rsidR="00F53B7B" w:rsidRPr="00A8057B" w:rsidRDefault="00F53B7B" w:rsidP="00F53B7B">
            <w:pPr>
              <w:spacing w:after="0" w:line="240" w:lineRule="auto"/>
              <w:jc w:val="center"/>
              <w:rPr>
                <w:rFonts w:ascii="Calibri" w:eastAsia="Times New Roman" w:hAnsi="Calibri" w:cs="Calibri"/>
                <w:b/>
                <w:bCs/>
                <w:lang w:eastAsia="pl-PL"/>
              </w:rPr>
            </w:pPr>
            <w:r w:rsidRPr="00D506BB">
              <w:rPr>
                <w:rFonts w:ascii="Calibri" w:eastAsia="Times New Roman" w:hAnsi="Calibri" w:cs="Calibri"/>
                <w:b/>
                <w:lang w:eastAsia="pl-PL"/>
              </w:rPr>
              <w:t>S</w:t>
            </w:r>
          </w:p>
        </w:tc>
      </w:tr>
      <w:tr w:rsidR="00F53B7B" w:rsidRPr="0054219A" w14:paraId="4AB75982" w14:textId="77777777" w:rsidTr="434064AB">
        <w:tc>
          <w:tcPr>
            <w:tcW w:w="1320" w:type="dxa"/>
            <w:shd w:val="clear" w:color="auto" w:fill="auto"/>
            <w:noWrap/>
            <w:vAlign w:val="center"/>
          </w:tcPr>
          <w:p w14:paraId="65AE8E3C"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4936E9B" w14:textId="1788E0BD"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Platforma LMS pozwala na prowadzenie forum dyskusyjnego za pomocą, którego użytkownicy</w:t>
            </w:r>
            <w:r>
              <w:rPr>
                <w:rFonts w:ascii="Calibri" w:eastAsia="Times New Roman" w:hAnsi="Calibri" w:cs="Calibri"/>
                <w:lang w:eastAsia="pl-PL"/>
              </w:rPr>
              <w:t xml:space="preserve"> kursu</w:t>
            </w:r>
            <w:r w:rsidRPr="0054219A">
              <w:rPr>
                <w:rFonts w:ascii="Calibri" w:eastAsia="Times New Roman" w:hAnsi="Calibri" w:cs="Calibri"/>
                <w:lang w:eastAsia="pl-PL"/>
              </w:rPr>
              <w:t xml:space="preserve"> mogą wymieniać się informacjami i dyskutować na różne tematy. Forum dyskusyjne może zostać podzielone na dowolną ilość, na przykład kategorii, tematów. Forum dyskusyjne może podlegać ocenie przez prowadzącego lub nie.</w:t>
            </w:r>
          </w:p>
        </w:tc>
        <w:tc>
          <w:tcPr>
            <w:tcW w:w="2005" w:type="dxa"/>
            <w:vAlign w:val="center"/>
          </w:tcPr>
          <w:p w14:paraId="57073634" w14:textId="79226263" w:rsidR="00F53B7B" w:rsidRPr="00230822" w:rsidRDefault="00F53B7B" w:rsidP="00F53B7B">
            <w:pPr>
              <w:spacing w:after="0" w:line="240" w:lineRule="auto"/>
              <w:jc w:val="center"/>
              <w:rPr>
                <w:rFonts w:ascii="Calibri" w:eastAsia="Times New Roman" w:hAnsi="Calibri" w:cs="Calibri"/>
                <w:b/>
                <w:bCs/>
                <w:lang w:eastAsia="pl-PL"/>
              </w:rPr>
            </w:pPr>
            <w:r w:rsidRPr="00D506BB">
              <w:rPr>
                <w:rFonts w:ascii="Calibri" w:eastAsia="Times New Roman" w:hAnsi="Calibri" w:cs="Calibri"/>
                <w:b/>
                <w:lang w:eastAsia="pl-PL"/>
              </w:rPr>
              <w:t>S</w:t>
            </w:r>
          </w:p>
        </w:tc>
      </w:tr>
      <w:tr w:rsidR="00F53B7B" w:rsidRPr="0054219A" w14:paraId="0971A9BD" w14:textId="77777777" w:rsidTr="434064AB">
        <w:tc>
          <w:tcPr>
            <w:tcW w:w="1320" w:type="dxa"/>
            <w:shd w:val="clear" w:color="auto" w:fill="auto"/>
            <w:noWrap/>
            <w:vAlign w:val="center"/>
          </w:tcPr>
          <w:p w14:paraId="379E779A"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55F2603" w14:textId="356CB1AA" w:rsidR="00F53B7B" w:rsidRPr="0054219A" w:rsidRDefault="00F53B7B" w:rsidP="00F53B7B">
            <w:pPr>
              <w:spacing w:after="0" w:line="240" w:lineRule="auto"/>
              <w:rPr>
                <w:rFonts w:ascii="Calibri" w:eastAsia="Times New Roman" w:hAnsi="Calibri" w:cs="Calibri"/>
                <w:lang w:eastAsia="pl-PL"/>
              </w:rPr>
            </w:pPr>
            <w:r w:rsidRPr="00B24B4D">
              <w:rPr>
                <w:rFonts w:ascii="Calibri" w:eastAsia="Times New Roman" w:hAnsi="Calibri" w:cs="Calibri"/>
                <w:lang w:eastAsia="pl-PL"/>
              </w:rPr>
              <w:t>Uprawnione osoby w kursie na platformie mają możliwość przeglądania wpisów w blogu udostępnionym w kursie, mają też możliwość przeglądania i edycji artykułów (elementów treści kursu) na platformie.</w:t>
            </w:r>
            <w:r w:rsidRPr="00B24B4D">
              <w:rPr>
                <w:rFonts w:ascii="Calibri" w:eastAsia="Times New Roman" w:hAnsi="Calibri" w:cs="Calibri"/>
                <w:lang w:eastAsia="pl-PL"/>
              </w:rPr>
              <w:tab/>
            </w:r>
          </w:p>
        </w:tc>
        <w:tc>
          <w:tcPr>
            <w:tcW w:w="2005" w:type="dxa"/>
          </w:tcPr>
          <w:p w14:paraId="3E421D7A" w14:textId="25E8A88B" w:rsidR="00F53B7B" w:rsidRDefault="00F53B7B" w:rsidP="00F53B7B">
            <w:pPr>
              <w:spacing w:after="0" w:line="240" w:lineRule="auto"/>
              <w:jc w:val="center"/>
              <w:rPr>
                <w:rFonts w:ascii="Calibri" w:eastAsia="Times New Roman" w:hAnsi="Calibri" w:cs="Calibri"/>
                <w:b/>
                <w:lang w:eastAsia="pl-PL"/>
              </w:rPr>
            </w:pPr>
            <w:r w:rsidRPr="00230822">
              <w:rPr>
                <w:rFonts w:ascii="Calibri" w:eastAsia="Times New Roman" w:hAnsi="Calibri" w:cs="Calibri"/>
                <w:b/>
                <w:bCs/>
                <w:lang w:eastAsia="pl-PL"/>
              </w:rPr>
              <w:t>S</w:t>
            </w:r>
          </w:p>
        </w:tc>
      </w:tr>
      <w:tr w:rsidR="00F53B7B" w:rsidRPr="0054219A" w14:paraId="59DC859F" w14:textId="77777777" w:rsidTr="434064AB">
        <w:tc>
          <w:tcPr>
            <w:tcW w:w="1320" w:type="dxa"/>
            <w:shd w:val="clear" w:color="auto" w:fill="auto"/>
            <w:noWrap/>
            <w:vAlign w:val="center"/>
          </w:tcPr>
          <w:p w14:paraId="16AB6622"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879F45A" w14:textId="1CABFA19" w:rsidR="00F53B7B" w:rsidRPr="00B24B4D"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Dodatkowo dyskusja taka może być oceniania przez wykładowcę</w:t>
            </w:r>
            <w:r>
              <w:rPr>
                <w:rFonts w:ascii="Calibri" w:eastAsia="Times New Roman" w:hAnsi="Calibri" w:cs="Calibri"/>
                <w:lang w:eastAsia="pl-PL"/>
              </w:rPr>
              <w:t xml:space="preserve"> (na przykład za pomocą zdefiniowanych w kursie rubryk)</w:t>
            </w:r>
            <w:r w:rsidRPr="0054219A">
              <w:rPr>
                <w:rFonts w:ascii="Calibri" w:eastAsia="Times New Roman" w:hAnsi="Calibri" w:cs="Calibri"/>
                <w:lang w:eastAsia="pl-PL"/>
              </w:rPr>
              <w:t>.</w:t>
            </w:r>
          </w:p>
        </w:tc>
        <w:tc>
          <w:tcPr>
            <w:tcW w:w="2005" w:type="dxa"/>
          </w:tcPr>
          <w:p w14:paraId="099FFDE9" w14:textId="0EAE86B0" w:rsidR="00F53B7B" w:rsidRPr="005E5BC1" w:rsidRDefault="00F53B7B" w:rsidP="00F53B7B">
            <w:pPr>
              <w:spacing w:after="0" w:line="240" w:lineRule="auto"/>
              <w:jc w:val="center"/>
              <w:rPr>
                <w:rFonts w:ascii="Calibri" w:eastAsia="Times New Roman" w:hAnsi="Calibri" w:cs="Calibri"/>
                <w:lang w:eastAsia="pl-PL"/>
              </w:rPr>
            </w:pPr>
            <w:r>
              <w:rPr>
                <w:rFonts w:ascii="Calibri" w:eastAsia="Times New Roman" w:hAnsi="Calibri" w:cs="Calibri"/>
                <w:b/>
                <w:lang w:eastAsia="pl-PL"/>
              </w:rPr>
              <w:t>S</w:t>
            </w:r>
          </w:p>
        </w:tc>
      </w:tr>
      <w:tr w:rsidR="00F53B7B" w:rsidRPr="0054219A" w14:paraId="0E8E2480" w14:textId="77777777" w:rsidTr="434064AB">
        <w:tc>
          <w:tcPr>
            <w:tcW w:w="1320" w:type="dxa"/>
            <w:shd w:val="clear" w:color="auto" w:fill="auto"/>
            <w:noWrap/>
            <w:vAlign w:val="center"/>
          </w:tcPr>
          <w:p w14:paraId="7BFF0484"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015D4168" w14:textId="1CFFDD90"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Platforma posiada przestrzeń do indywidualnej komunikacji ze studentem, która może służyć np. do projektów indywidualnych, komunikacji w ramach tworzenia pracy dyplomowej. Praca studenta dostarczana na tej przestrzeni może być oceniana, lub nie. </w:t>
            </w:r>
          </w:p>
        </w:tc>
        <w:tc>
          <w:tcPr>
            <w:tcW w:w="2005" w:type="dxa"/>
            <w:vAlign w:val="center"/>
          </w:tcPr>
          <w:p w14:paraId="71A2D339" w14:textId="17C41340" w:rsidR="00F53B7B" w:rsidRPr="00F53B7B" w:rsidRDefault="00E66F35" w:rsidP="00F53B7B">
            <w:pPr>
              <w:spacing w:after="0" w:line="240" w:lineRule="auto"/>
              <w:jc w:val="center"/>
              <w:rPr>
                <w:rFonts w:ascii="Calibri" w:eastAsia="Times New Roman" w:hAnsi="Calibri" w:cs="Calibri"/>
                <w:b/>
                <w:bCs/>
                <w:lang w:eastAsia="pl-PL"/>
              </w:rPr>
            </w:pPr>
            <w:r>
              <w:rPr>
                <w:rFonts w:ascii="Calibri" w:hAnsi="Calibri" w:cs="Calibri"/>
                <w:b/>
                <w:bCs/>
              </w:rPr>
              <w:t>S</w:t>
            </w:r>
          </w:p>
        </w:tc>
      </w:tr>
      <w:tr w:rsidR="00F53B7B" w:rsidRPr="0054219A" w14:paraId="1B91752C" w14:textId="77777777" w:rsidTr="434064AB">
        <w:tc>
          <w:tcPr>
            <w:tcW w:w="1320" w:type="dxa"/>
            <w:shd w:val="clear" w:color="auto" w:fill="auto"/>
            <w:noWrap/>
            <w:vAlign w:val="center"/>
          </w:tcPr>
          <w:p w14:paraId="7E1B0C00"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EA86378" w14:textId="0E441735"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Forum dyskusyjne posiada wbudowaną analizę danych, która wyświetla wykładowcy informacje odnośnie liczby studentów uczestniczących w dyskusji, liczby ich wpisów, liczby odpowiedzi na wpis oraz średniej liczby słów we wpisie. </w:t>
            </w:r>
          </w:p>
        </w:tc>
        <w:tc>
          <w:tcPr>
            <w:tcW w:w="2005" w:type="dxa"/>
            <w:vAlign w:val="center"/>
          </w:tcPr>
          <w:p w14:paraId="4CFCDC04" w14:textId="26BE9496"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D</w:t>
            </w:r>
          </w:p>
        </w:tc>
      </w:tr>
      <w:tr w:rsidR="00F53B7B" w:rsidRPr="0054219A" w14:paraId="6CE8178E" w14:textId="77777777" w:rsidTr="434064AB">
        <w:tc>
          <w:tcPr>
            <w:tcW w:w="1320" w:type="dxa"/>
            <w:shd w:val="clear" w:color="auto" w:fill="auto"/>
            <w:noWrap/>
            <w:vAlign w:val="center"/>
          </w:tcPr>
          <w:p w14:paraId="098A921F"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241473AC" w14:textId="3CE36DDE"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Wszystkie fora dyskusyjne mogą być przeglądane przez wykładowców oraz uczestników fora w jednym centralnym miejscu kursu. </w:t>
            </w:r>
          </w:p>
        </w:tc>
        <w:tc>
          <w:tcPr>
            <w:tcW w:w="2005" w:type="dxa"/>
            <w:vAlign w:val="center"/>
          </w:tcPr>
          <w:p w14:paraId="3FA6611B" w14:textId="5A589F5C"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30773BF0" w14:textId="77777777" w:rsidTr="434064AB">
        <w:tc>
          <w:tcPr>
            <w:tcW w:w="1320" w:type="dxa"/>
            <w:shd w:val="clear" w:color="auto" w:fill="auto"/>
            <w:noWrap/>
            <w:vAlign w:val="center"/>
          </w:tcPr>
          <w:p w14:paraId="30CA3000"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7A033BC" w14:textId="67D0D448"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Podczas oceniania udziału studentów w forum dyskusyjnym posty ocenianych studentów są podświetlane w celu przyspieszenia procesu oceniania. </w:t>
            </w:r>
          </w:p>
        </w:tc>
        <w:tc>
          <w:tcPr>
            <w:tcW w:w="2005" w:type="dxa"/>
            <w:vAlign w:val="center"/>
          </w:tcPr>
          <w:p w14:paraId="37ED94EE" w14:textId="58233A7E" w:rsidR="00F53B7B" w:rsidRPr="00F53B7B" w:rsidRDefault="000D62D4" w:rsidP="00F53B7B">
            <w:pPr>
              <w:spacing w:after="0" w:line="240" w:lineRule="auto"/>
              <w:jc w:val="center"/>
              <w:rPr>
                <w:rFonts w:ascii="Calibri" w:eastAsia="Times New Roman" w:hAnsi="Calibri" w:cs="Calibri"/>
                <w:b/>
                <w:bCs/>
                <w:lang w:eastAsia="pl-PL"/>
              </w:rPr>
            </w:pPr>
            <w:r>
              <w:rPr>
                <w:rFonts w:ascii="Calibri" w:hAnsi="Calibri" w:cs="Calibri"/>
                <w:b/>
                <w:bCs/>
              </w:rPr>
              <w:t>D</w:t>
            </w:r>
          </w:p>
        </w:tc>
      </w:tr>
      <w:tr w:rsidR="00F53B7B" w:rsidRPr="0054219A" w14:paraId="02AE372D" w14:textId="77777777" w:rsidTr="434064AB">
        <w:tc>
          <w:tcPr>
            <w:tcW w:w="13335" w:type="dxa"/>
            <w:gridSpan w:val="2"/>
            <w:shd w:val="clear" w:color="auto" w:fill="auto"/>
            <w:noWrap/>
            <w:vAlign w:val="center"/>
          </w:tcPr>
          <w:p w14:paraId="2EFB4472" w14:textId="3ADEB092" w:rsidR="00F53B7B" w:rsidRPr="007C16CC" w:rsidRDefault="00F53B7B" w:rsidP="00F53B7B">
            <w:pPr>
              <w:spacing w:after="0" w:line="240" w:lineRule="auto"/>
              <w:jc w:val="center"/>
              <w:rPr>
                <w:rFonts w:ascii="Calibri" w:eastAsia="Times New Roman" w:hAnsi="Calibri" w:cs="Calibri"/>
                <w:b/>
                <w:bCs/>
                <w:lang w:eastAsia="pl-PL"/>
              </w:rPr>
            </w:pPr>
            <w:r w:rsidRPr="007C16CC">
              <w:rPr>
                <w:rFonts w:ascii="Calibri" w:eastAsia="Times New Roman" w:hAnsi="Calibri" w:cs="Calibri"/>
                <w:b/>
                <w:bCs/>
                <w:lang w:eastAsia="pl-PL"/>
              </w:rPr>
              <w:t>KOMUNIKACJA W KURSACH</w:t>
            </w:r>
          </w:p>
        </w:tc>
        <w:tc>
          <w:tcPr>
            <w:tcW w:w="2005" w:type="dxa"/>
          </w:tcPr>
          <w:p w14:paraId="787D86ED" w14:textId="13E8F78E" w:rsidR="00F53B7B" w:rsidRPr="00D506BB" w:rsidRDefault="00F53B7B" w:rsidP="00F53B7B">
            <w:pPr>
              <w:spacing w:after="0" w:line="240" w:lineRule="auto"/>
              <w:jc w:val="center"/>
              <w:rPr>
                <w:rFonts w:ascii="Calibri" w:eastAsia="Times New Roman" w:hAnsi="Calibri" w:cs="Calibri"/>
                <w:b/>
                <w:lang w:eastAsia="pl-PL"/>
              </w:rPr>
            </w:pPr>
          </w:p>
        </w:tc>
      </w:tr>
      <w:tr w:rsidR="00F53B7B" w:rsidRPr="0054219A" w14:paraId="7014BAA9" w14:textId="77777777" w:rsidTr="434064AB">
        <w:tc>
          <w:tcPr>
            <w:tcW w:w="1320" w:type="dxa"/>
            <w:shd w:val="clear" w:color="auto" w:fill="auto"/>
            <w:noWrap/>
            <w:vAlign w:val="center"/>
          </w:tcPr>
          <w:p w14:paraId="07A88E9E"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6873E51D" w14:textId="35A75F51"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Platforma LMS umożliwia wysłanie powiadomień email do wybranych użytkowników, między innymi: uczestników kursów na platformie, wybranej grupy studentów w kursie, wszystkich studentów, wszystkich wykładowców.  </w:t>
            </w:r>
          </w:p>
        </w:tc>
        <w:tc>
          <w:tcPr>
            <w:tcW w:w="2005" w:type="dxa"/>
            <w:vAlign w:val="center"/>
          </w:tcPr>
          <w:p w14:paraId="41297FB3" w14:textId="3A3D0E46"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29681AF6" w14:textId="123DB6E4" w:rsidTr="434064AB">
        <w:tc>
          <w:tcPr>
            <w:tcW w:w="1320" w:type="dxa"/>
            <w:shd w:val="clear" w:color="auto" w:fill="auto"/>
            <w:noWrap/>
            <w:vAlign w:val="center"/>
            <w:hideMark/>
          </w:tcPr>
          <w:p w14:paraId="632B1184"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582EBD">
              <w:rPr>
                <w:rFonts w:ascii="Calibri" w:eastAsia="Times New Roman" w:hAnsi="Calibri" w:cs="Calibri"/>
                <w:bCs/>
                <w:lang w:eastAsia="pl-PL"/>
              </w:rPr>
              <w:t> </w:t>
            </w:r>
          </w:p>
        </w:tc>
        <w:tc>
          <w:tcPr>
            <w:tcW w:w="12015" w:type="dxa"/>
            <w:shd w:val="clear" w:color="auto" w:fill="auto"/>
            <w:vAlign w:val="bottom"/>
          </w:tcPr>
          <w:p w14:paraId="064BEA4C" w14:textId="2809CA04"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Platforma umożliwia także inne metody komunikacji użytkowników, na przykład wykładowca ma możliwość dodania notatki tekstowej oraz wideo do oceny testu użytkownika. </w:t>
            </w:r>
          </w:p>
        </w:tc>
        <w:tc>
          <w:tcPr>
            <w:tcW w:w="2005" w:type="dxa"/>
            <w:vAlign w:val="center"/>
          </w:tcPr>
          <w:p w14:paraId="649DFFF9" w14:textId="4D1538F8"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45CC5D02" w14:textId="77777777" w:rsidTr="434064AB">
        <w:tc>
          <w:tcPr>
            <w:tcW w:w="1320" w:type="dxa"/>
            <w:shd w:val="clear" w:color="auto" w:fill="auto"/>
            <w:noWrap/>
            <w:vAlign w:val="center"/>
          </w:tcPr>
          <w:p w14:paraId="6E9B4180"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552CC901" w14:textId="63BA0FDF"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Platforma LMS umożliwia wysyłanie wiadomości do wybranych osób lub grup wewnątrz kursów (wiadomości e-mail) poprzez wbudowane rozwiązanie do komunikacji masowej. Rozwiązanie do komunikacji masowej musi posiadać funkcjonalność uprawnień zależnych od roli użytkownika w systemie. </w:t>
            </w:r>
          </w:p>
        </w:tc>
        <w:tc>
          <w:tcPr>
            <w:tcW w:w="2005" w:type="dxa"/>
            <w:vAlign w:val="center"/>
          </w:tcPr>
          <w:p w14:paraId="32280ECB" w14:textId="349333FD"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0A6D2075" w14:textId="77777777" w:rsidTr="434064AB">
        <w:tc>
          <w:tcPr>
            <w:tcW w:w="1320" w:type="dxa"/>
            <w:shd w:val="clear" w:color="auto" w:fill="auto"/>
            <w:noWrap/>
            <w:vAlign w:val="center"/>
          </w:tcPr>
          <w:p w14:paraId="20B46A3F"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45CBDF7" w14:textId="056D88F2"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W ramach poszczególnych elementów treści np. zadań, testów mogą być tworzone konwersacje, które umożliwiają studentom komentowanie dokumentów, testów lub zadań o ile wykładowca na to pozwoli. Inicjatorem konwersacji może być również student. </w:t>
            </w:r>
          </w:p>
        </w:tc>
        <w:tc>
          <w:tcPr>
            <w:tcW w:w="2005" w:type="dxa"/>
            <w:vAlign w:val="center"/>
          </w:tcPr>
          <w:p w14:paraId="34F086B8" w14:textId="58451904" w:rsidR="00F53B7B" w:rsidRPr="00F53B7B" w:rsidRDefault="00F53B7B" w:rsidP="00F53B7B">
            <w:pPr>
              <w:spacing w:after="0" w:line="240" w:lineRule="auto"/>
              <w:jc w:val="center"/>
              <w:rPr>
                <w:rFonts w:ascii="Calibri" w:eastAsia="Times New Roman" w:hAnsi="Calibri" w:cs="Calibri"/>
                <w:b/>
                <w:bCs/>
                <w:highlight w:val="cyan"/>
                <w:lang w:eastAsia="pl-PL"/>
              </w:rPr>
            </w:pPr>
            <w:r w:rsidRPr="00F53B7B">
              <w:rPr>
                <w:rFonts w:ascii="Calibri" w:hAnsi="Calibri" w:cs="Calibri"/>
                <w:b/>
                <w:bCs/>
              </w:rPr>
              <w:t>D</w:t>
            </w:r>
          </w:p>
        </w:tc>
      </w:tr>
      <w:tr w:rsidR="00F53B7B" w:rsidRPr="0054219A" w14:paraId="31A10B6F" w14:textId="77777777" w:rsidTr="434064AB">
        <w:tc>
          <w:tcPr>
            <w:tcW w:w="1320" w:type="dxa"/>
            <w:shd w:val="clear" w:color="auto" w:fill="auto"/>
            <w:noWrap/>
            <w:vAlign w:val="center"/>
          </w:tcPr>
          <w:p w14:paraId="3CBD5222"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4604C927" w14:textId="6A7CCBFB"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Dodatkowo, wiadomości mogą być wysyłane do studentów z określonych lokalizacji w obrębie kursu, takich jak np. raporty z analizy aktywności, dziennik ocen lub lista uczestników kursu. </w:t>
            </w:r>
          </w:p>
        </w:tc>
        <w:tc>
          <w:tcPr>
            <w:tcW w:w="2005" w:type="dxa"/>
            <w:vAlign w:val="center"/>
          </w:tcPr>
          <w:p w14:paraId="40A5BF19" w14:textId="2ECA4020" w:rsidR="00F53B7B" w:rsidRPr="00F53B7B" w:rsidRDefault="00F53B7B" w:rsidP="00F53B7B">
            <w:pPr>
              <w:spacing w:after="0" w:line="240" w:lineRule="auto"/>
              <w:jc w:val="center"/>
              <w:rPr>
                <w:rFonts w:ascii="Calibri" w:eastAsia="Times New Roman" w:hAnsi="Calibri" w:cs="Calibri"/>
                <w:b/>
                <w:bCs/>
                <w:highlight w:val="cyan"/>
                <w:lang w:eastAsia="pl-PL"/>
              </w:rPr>
            </w:pPr>
            <w:r w:rsidRPr="00F53B7B">
              <w:rPr>
                <w:rFonts w:ascii="Calibri" w:hAnsi="Calibri" w:cs="Calibri"/>
                <w:b/>
                <w:bCs/>
              </w:rPr>
              <w:t>D</w:t>
            </w:r>
          </w:p>
        </w:tc>
      </w:tr>
      <w:tr w:rsidR="00F53B7B" w:rsidRPr="0054219A" w14:paraId="78FCC33B" w14:textId="2CEA052C" w:rsidTr="434064AB">
        <w:tc>
          <w:tcPr>
            <w:tcW w:w="1320" w:type="dxa"/>
            <w:shd w:val="clear" w:color="auto" w:fill="auto"/>
            <w:noWrap/>
            <w:vAlign w:val="center"/>
            <w:hideMark/>
          </w:tcPr>
          <w:p w14:paraId="46E7D075"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582EBD">
              <w:rPr>
                <w:rFonts w:ascii="Calibri" w:eastAsia="Times New Roman" w:hAnsi="Calibri" w:cs="Calibri"/>
                <w:bCs/>
                <w:lang w:eastAsia="pl-PL"/>
              </w:rPr>
              <w:t> </w:t>
            </w:r>
          </w:p>
        </w:tc>
        <w:tc>
          <w:tcPr>
            <w:tcW w:w="12015" w:type="dxa"/>
            <w:shd w:val="clear" w:color="auto" w:fill="auto"/>
            <w:vAlign w:val="bottom"/>
          </w:tcPr>
          <w:p w14:paraId="4634F737" w14:textId="5CBB9BC8"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Rozwiązanie zapewnia indywidualnym użytkownikom możliwość włączenia opcji otrzymywania powiadomień. </w:t>
            </w:r>
          </w:p>
        </w:tc>
        <w:tc>
          <w:tcPr>
            <w:tcW w:w="2005" w:type="dxa"/>
            <w:vAlign w:val="center"/>
          </w:tcPr>
          <w:p w14:paraId="28D53304" w14:textId="4BCC48D7" w:rsidR="00F53B7B" w:rsidRPr="00F53B7B" w:rsidRDefault="00F53B7B" w:rsidP="00F53B7B">
            <w:pPr>
              <w:spacing w:after="0" w:line="240" w:lineRule="auto"/>
              <w:jc w:val="center"/>
              <w:rPr>
                <w:rFonts w:ascii="Calibri" w:eastAsia="Times New Roman" w:hAnsi="Calibri" w:cs="Calibri"/>
                <w:b/>
                <w:bCs/>
                <w:highlight w:val="cyan"/>
                <w:lang w:eastAsia="pl-PL"/>
              </w:rPr>
            </w:pPr>
            <w:r w:rsidRPr="00F53B7B">
              <w:rPr>
                <w:rFonts w:ascii="Calibri" w:hAnsi="Calibri" w:cs="Calibri"/>
                <w:b/>
                <w:bCs/>
              </w:rPr>
              <w:t>S</w:t>
            </w:r>
          </w:p>
        </w:tc>
      </w:tr>
      <w:tr w:rsidR="00F53B7B" w:rsidRPr="0054219A" w14:paraId="24EBFF45" w14:textId="7E8F46EF" w:rsidTr="434064AB">
        <w:tc>
          <w:tcPr>
            <w:tcW w:w="1320" w:type="dxa"/>
            <w:shd w:val="clear" w:color="auto" w:fill="auto"/>
            <w:noWrap/>
            <w:vAlign w:val="center"/>
            <w:hideMark/>
          </w:tcPr>
          <w:p w14:paraId="13DAAEDD"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r w:rsidRPr="00582EBD">
              <w:rPr>
                <w:rFonts w:ascii="Calibri" w:eastAsia="Times New Roman" w:hAnsi="Calibri" w:cs="Calibri"/>
                <w:bCs/>
                <w:lang w:eastAsia="pl-PL"/>
              </w:rPr>
              <w:t> </w:t>
            </w:r>
          </w:p>
        </w:tc>
        <w:tc>
          <w:tcPr>
            <w:tcW w:w="12015" w:type="dxa"/>
            <w:shd w:val="clear" w:color="auto" w:fill="auto"/>
            <w:vAlign w:val="bottom"/>
          </w:tcPr>
          <w:p w14:paraId="477314A6" w14:textId="39DBF0FB" w:rsidR="00F53B7B" w:rsidRPr="00F53B7B" w:rsidRDefault="00F53B7B" w:rsidP="00F53B7B">
            <w:pPr>
              <w:spacing w:after="0" w:line="240" w:lineRule="auto"/>
              <w:rPr>
                <w:rFonts w:ascii="Calibri" w:eastAsia="Times New Roman" w:hAnsi="Calibri" w:cs="Calibri"/>
                <w:lang w:eastAsia="pl-PL"/>
              </w:rPr>
            </w:pPr>
            <w:r w:rsidRPr="00F53B7B">
              <w:rPr>
                <w:rFonts w:ascii="Calibri" w:hAnsi="Calibri" w:cs="Calibri"/>
              </w:rPr>
              <w:t xml:space="preserve">Rozwiązanie zapewnia dostęp do narzędzi współpracy i komunikacji w ramach grup prywatnych (np. e-mail, dyskusja, wirtualne spotkania, </w:t>
            </w:r>
            <w:proofErr w:type="spellStart"/>
            <w:r w:rsidRPr="00F53B7B">
              <w:rPr>
                <w:rFonts w:ascii="Calibri" w:hAnsi="Calibri" w:cs="Calibri"/>
              </w:rPr>
              <w:t>wiki</w:t>
            </w:r>
            <w:proofErr w:type="spellEnd"/>
            <w:r w:rsidRPr="00F53B7B">
              <w:rPr>
                <w:rFonts w:ascii="Calibri" w:hAnsi="Calibri" w:cs="Calibri"/>
              </w:rPr>
              <w:t>, blog). </w:t>
            </w:r>
          </w:p>
        </w:tc>
        <w:tc>
          <w:tcPr>
            <w:tcW w:w="2005" w:type="dxa"/>
            <w:vAlign w:val="center"/>
          </w:tcPr>
          <w:p w14:paraId="59A13F2D" w14:textId="564E7579" w:rsidR="00F53B7B" w:rsidRPr="00F53B7B" w:rsidRDefault="00F53B7B" w:rsidP="00F53B7B">
            <w:pPr>
              <w:spacing w:after="0" w:line="240" w:lineRule="auto"/>
              <w:jc w:val="center"/>
              <w:rPr>
                <w:rFonts w:ascii="Calibri" w:eastAsia="Times New Roman" w:hAnsi="Calibri" w:cs="Calibri"/>
                <w:b/>
                <w:bCs/>
                <w:lang w:eastAsia="pl-PL"/>
              </w:rPr>
            </w:pPr>
            <w:r w:rsidRPr="00F53B7B">
              <w:rPr>
                <w:rFonts w:ascii="Calibri" w:hAnsi="Calibri" w:cs="Calibri"/>
                <w:b/>
                <w:bCs/>
              </w:rPr>
              <w:t>S</w:t>
            </w:r>
          </w:p>
        </w:tc>
      </w:tr>
      <w:tr w:rsidR="00F53B7B" w:rsidRPr="0054219A" w14:paraId="049C2663" w14:textId="0729F346" w:rsidTr="434064AB">
        <w:tc>
          <w:tcPr>
            <w:tcW w:w="15340" w:type="dxa"/>
            <w:gridSpan w:val="3"/>
            <w:shd w:val="clear" w:color="auto" w:fill="BFBFBF" w:themeFill="background1" w:themeFillShade="BF"/>
            <w:noWrap/>
            <w:vAlign w:val="center"/>
          </w:tcPr>
          <w:p w14:paraId="6F6677E7" w14:textId="5325CF8C" w:rsidR="00F53B7B" w:rsidRPr="0054219A" w:rsidRDefault="00F53B7B" w:rsidP="00F53B7B">
            <w:pPr>
              <w:spacing w:after="0" w:line="240" w:lineRule="auto"/>
              <w:jc w:val="center"/>
              <w:rPr>
                <w:rFonts w:ascii="Calibri" w:eastAsia="Times New Roman" w:hAnsi="Calibri" w:cs="Calibri"/>
                <w:b/>
                <w:bCs/>
                <w:lang w:eastAsia="pl-PL"/>
              </w:rPr>
            </w:pPr>
            <w:r w:rsidRPr="5870BE8A">
              <w:rPr>
                <w:rFonts w:ascii="Calibri" w:eastAsia="Times New Roman" w:hAnsi="Calibri" w:cs="Calibri"/>
                <w:b/>
                <w:bCs/>
                <w:lang w:eastAsia="pl-PL"/>
              </w:rPr>
              <w:t>OCENA ORYGINALNOŚCI PRAC STUDENCKICH (OCENA ANTYPLAGIATOWA)</w:t>
            </w:r>
          </w:p>
        </w:tc>
      </w:tr>
      <w:tr w:rsidR="00F53B7B" w:rsidRPr="0054219A" w14:paraId="6F66FB5C" w14:textId="451892DF" w:rsidTr="434064AB">
        <w:tc>
          <w:tcPr>
            <w:tcW w:w="1320" w:type="dxa"/>
            <w:shd w:val="clear" w:color="auto" w:fill="auto"/>
            <w:noWrap/>
            <w:vAlign w:val="center"/>
          </w:tcPr>
          <w:p w14:paraId="0A6DFB41"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384CA51C" w14:textId="78E1B84B" w:rsidR="00F53B7B" w:rsidRPr="0054219A" w:rsidRDefault="00F53B7B" w:rsidP="00F53B7B">
            <w:pPr>
              <w:spacing w:after="0" w:line="240" w:lineRule="auto"/>
              <w:rPr>
                <w:rFonts w:ascii="Calibri" w:eastAsia="Times New Roman" w:hAnsi="Calibri" w:cs="Calibri"/>
                <w:lang w:eastAsia="pl-PL"/>
              </w:rPr>
            </w:pPr>
            <w:r w:rsidRPr="0054219A">
              <w:rPr>
                <w:rFonts w:ascii="Calibri" w:eastAsia="Times New Roman" w:hAnsi="Calibri" w:cs="Calibri"/>
                <w:lang w:eastAsia="pl-PL"/>
              </w:rPr>
              <w:t xml:space="preserve">Platforma posiada wbudowane narzędzie do weryfikacji oryginalności przesyłanych przez studentów prac i publikowanych przez nich w ramach kursów treści (np. odpowiedzi na pytania otwarte w ramach testów), pomagające zapobiegać plagiatom i uczyć studentów samodzielnej pracy. </w:t>
            </w:r>
            <w:r>
              <w:rPr>
                <w:rFonts w:ascii="Calibri" w:eastAsia="Times New Roman" w:hAnsi="Calibri" w:cs="Calibri"/>
                <w:lang w:eastAsia="pl-PL"/>
              </w:rPr>
              <w:t xml:space="preserve">Platforma ma zdolność </w:t>
            </w:r>
            <w:r w:rsidRPr="0054219A">
              <w:rPr>
                <w:rFonts w:ascii="Calibri" w:eastAsia="Times New Roman" w:hAnsi="Calibri" w:cs="Calibri"/>
                <w:lang w:eastAsia="pl-PL"/>
              </w:rPr>
              <w:t>analizy tekstu</w:t>
            </w:r>
            <w:r>
              <w:rPr>
                <w:rFonts w:ascii="Calibri" w:eastAsia="Times New Roman" w:hAnsi="Calibri" w:cs="Calibri"/>
                <w:lang w:eastAsia="pl-PL"/>
              </w:rPr>
              <w:t xml:space="preserve"> i </w:t>
            </w:r>
            <w:r w:rsidRPr="0054219A">
              <w:rPr>
                <w:rFonts w:ascii="Calibri" w:eastAsia="Times New Roman" w:hAnsi="Calibri" w:cs="Calibri"/>
                <w:lang w:eastAsia="pl-PL"/>
              </w:rPr>
              <w:t>wykry</w:t>
            </w:r>
            <w:r>
              <w:rPr>
                <w:rFonts w:ascii="Calibri" w:eastAsia="Times New Roman" w:hAnsi="Calibri" w:cs="Calibri"/>
                <w:lang w:eastAsia="pl-PL"/>
              </w:rPr>
              <w:t>cia</w:t>
            </w:r>
            <w:r w:rsidRPr="0054219A">
              <w:rPr>
                <w:rFonts w:ascii="Calibri" w:eastAsia="Times New Roman" w:hAnsi="Calibri" w:cs="Calibri"/>
                <w:lang w:eastAsia="pl-PL"/>
              </w:rPr>
              <w:t xml:space="preserve"> całkowite</w:t>
            </w:r>
            <w:r>
              <w:rPr>
                <w:rFonts w:ascii="Calibri" w:eastAsia="Times New Roman" w:hAnsi="Calibri" w:cs="Calibri"/>
                <w:lang w:eastAsia="pl-PL"/>
              </w:rPr>
              <w:t>go</w:t>
            </w:r>
            <w:r w:rsidRPr="0054219A">
              <w:rPr>
                <w:rFonts w:ascii="Calibri" w:eastAsia="Times New Roman" w:hAnsi="Calibri" w:cs="Calibri"/>
                <w:lang w:eastAsia="pl-PL"/>
              </w:rPr>
              <w:t xml:space="preserve"> i częściowe</w:t>
            </w:r>
            <w:r>
              <w:rPr>
                <w:rFonts w:ascii="Calibri" w:eastAsia="Times New Roman" w:hAnsi="Calibri" w:cs="Calibri"/>
                <w:lang w:eastAsia="pl-PL"/>
              </w:rPr>
              <w:t>go</w:t>
            </w:r>
            <w:r w:rsidRPr="0054219A">
              <w:rPr>
                <w:rFonts w:ascii="Calibri" w:eastAsia="Times New Roman" w:hAnsi="Calibri" w:cs="Calibri"/>
                <w:lang w:eastAsia="pl-PL"/>
              </w:rPr>
              <w:t xml:space="preserve"> podobieństw</w:t>
            </w:r>
            <w:r>
              <w:rPr>
                <w:rFonts w:ascii="Calibri" w:eastAsia="Times New Roman" w:hAnsi="Calibri" w:cs="Calibri"/>
                <w:lang w:eastAsia="pl-PL"/>
              </w:rPr>
              <w:t>a</w:t>
            </w:r>
            <w:r w:rsidRPr="0054219A">
              <w:rPr>
                <w:rFonts w:ascii="Calibri" w:eastAsia="Times New Roman" w:hAnsi="Calibri" w:cs="Calibri"/>
                <w:lang w:eastAsia="pl-PL"/>
              </w:rPr>
              <w:t xml:space="preserve"> tworzonych przez studentów treści</w:t>
            </w:r>
            <w:r>
              <w:rPr>
                <w:rFonts w:ascii="Calibri" w:eastAsia="Times New Roman" w:hAnsi="Calibri" w:cs="Calibri"/>
                <w:lang w:eastAsia="pl-PL"/>
              </w:rPr>
              <w:t>.</w:t>
            </w:r>
            <w:r w:rsidRPr="0054219A">
              <w:t xml:space="preserve"> Materiał jest weryfikowany w sposób automatyczny, bez konieczności wysyłania do zewnętrznych aplikacji czy wykonywania dodatkowych czynności. </w:t>
            </w:r>
            <w:r w:rsidRPr="0062462E">
              <w:t>Sprawdzenie treści zamieszczanych przez studentów zadań pod kątem plagiatów bez konieczności prze</w:t>
            </w:r>
            <w:r>
              <w:t xml:space="preserve">kazywania plików poza Platformę. </w:t>
            </w:r>
          </w:p>
        </w:tc>
        <w:tc>
          <w:tcPr>
            <w:tcW w:w="2005" w:type="dxa"/>
            <w:vAlign w:val="center"/>
          </w:tcPr>
          <w:p w14:paraId="5AC75F09" w14:textId="72D59E68" w:rsidR="00F53B7B" w:rsidRPr="00F53B7B" w:rsidRDefault="00F53B7B" w:rsidP="00F53B7B">
            <w:pPr>
              <w:spacing w:after="0" w:line="240" w:lineRule="auto"/>
              <w:jc w:val="center"/>
              <w:rPr>
                <w:rFonts w:ascii="Calibri" w:eastAsia="Times New Roman" w:hAnsi="Calibri" w:cs="Calibri"/>
                <w:b/>
                <w:lang w:eastAsia="pl-PL"/>
              </w:rPr>
            </w:pPr>
            <w:r w:rsidRPr="00F53B7B">
              <w:rPr>
                <w:rFonts w:ascii="Calibri" w:eastAsia="Times New Roman" w:hAnsi="Calibri" w:cs="Calibri"/>
                <w:b/>
                <w:lang w:eastAsia="pl-PL"/>
              </w:rPr>
              <w:t>D</w:t>
            </w:r>
          </w:p>
        </w:tc>
      </w:tr>
      <w:tr w:rsidR="00F53B7B" w:rsidRPr="0054219A" w14:paraId="3884E4A3" w14:textId="3D2D5FD3" w:rsidTr="434064AB">
        <w:tc>
          <w:tcPr>
            <w:tcW w:w="1320" w:type="dxa"/>
            <w:shd w:val="clear" w:color="auto" w:fill="auto"/>
            <w:noWrap/>
            <w:vAlign w:val="center"/>
          </w:tcPr>
          <w:p w14:paraId="65015498" w14:textId="77777777" w:rsidR="00F53B7B" w:rsidRPr="00582EBD" w:rsidRDefault="00F53B7B" w:rsidP="00F53B7B">
            <w:pPr>
              <w:pStyle w:val="Akapitzlist"/>
              <w:numPr>
                <w:ilvl w:val="0"/>
                <w:numId w:val="12"/>
              </w:numPr>
              <w:spacing w:after="0" w:line="240" w:lineRule="auto"/>
              <w:ind w:left="0" w:firstLine="0"/>
              <w:jc w:val="center"/>
              <w:rPr>
                <w:rFonts w:ascii="Calibri" w:eastAsia="Times New Roman" w:hAnsi="Calibri" w:cs="Calibri"/>
                <w:bCs/>
                <w:lang w:eastAsia="pl-PL"/>
              </w:rPr>
            </w:pPr>
          </w:p>
        </w:tc>
        <w:tc>
          <w:tcPr>
            <w:tcW w:w="12015" w:type="dxa"/>
            <w:shd w:val="clear" w:color="auto" w:fill="auto"/>
            <w:vAlign w:val="bottom"/>
          </w:tcPr>
          <w:p w14:paraId="7F173623" w14:textId="0CD15CB5" w:rsidR="00F53B7B" w:rsidRPr="0054219A" w:rsidRDefault="00F53B7B" w:rsidP="00F53B7B">
            <w:pPr>
              <w:pStyle w:val="Default"/>
              <w:rPr>
                <w:color w:val="auto"/>
              </w:rPr>
            </w:pPr>
            <w:r w:rsidRPr="0054219A">
              <w:rPr>
                <w:color w:val="auto"/>
                <w:sz w:val="22"/>
                <w:szCs w:val="22"/>
              </w:rPr>
              <w:t>Prace przesyłane przez studentów oraz treści przez nich tworzone w ramach zadań są porównywane</w:t>
            </w:r>
            <w:r>
              <w:t xml:space="preserve"> </w:t>
            </w:r>
            <w:r w:rsidRPr="007A6DA3">
              <w:rPr>
                <w:color w:val="auto"/>
                <w:sz w:val="22"/>
                <w:szCs w:val="22"/>
              </w:rPr>
              <w:t>z zasobami Internetu</w:t>
            </w:r>
            <w:r>
              <w:rPr>
                <w:color w:val="auto"/>
                <w:sz w:val="22"/>
                <w:szCs w:val="22"/>
              </w:rPr>
              <w:t xml:space="preserve"> oraz </w:t>
            </w:r>
            <w:r w:rsidRPr="0054219A">
              <w:rPr>
                <w:color w:val="auto"/>
                <w:sz w:val="22"/>
                <w:szCs w:val="22"/>
              </w:rPr>
              <w:t xml:space="preserve">instytucjonalnym archiwum dokumentów, które zawiera wszystkie artykuły przesłane do narzędzia </w:t>
            </w:r>
            <w:proofErr w:type="spellStart"/>
            <w:r w:rsidRPr="0054219A">
              <w:rPr>
                <w:color w:val="auto"/>
                <w:sz w:val="22"/>
                <w:szCs w:val="22"/>
              </w:rPr>
              <w:t>antyplagiatowego</w:t>
            </w:r>
            <w:proofErr w:type="spellEnd"/>
            <w:r w:rsidRPr="0054219A">
              <w:rPr>
                <w:color w:val="auto"/>
                <w:sz w:val="22"/>
                <w:szCs w:val="22"/>
              </w:rPr>
              <w:t xml:space="preserve"> przez użytkowników w ramach instytucji. </w:t>
            </w:r>
          </w:p>
        </w:tc>
        <w:tc>
          <w:tcPr>
            <w:tcW w:w="2005" w:type="dxa"/>
            <w:vAlign w:val="center"/>
          </w:tcPr>
          <w:p w14:paraId="10C1E624" w14:textId="35EEF81C" w:rsidR="00F53B7B" w:rsidRPr="00F53B7B" w:rsidRDefault="00F53B7B" w:rsidP="00F53B7B">
            <w:pPr>
              <w:pStyle w:val="Default"/>
              <w:jc w:val="center"/>
              <w:rPr>
                <w:b/>
                <w:color w:val="auto"/>
              </w:rPr>
            </w:pPr>
            <w:r w:rsidRPr="00F53B7B">
              <w:rPr>
                <w:b/>
                <w:color w:val="auto"/>
              </w:rPr>
              <w:t>D</w:t>
            </w:r>
          </w:p>
        </w:tc>
      </w:tr>
    </w:tbl>
    <w:p w14:paraId="2E0A87AA" w14:textId="77777777" w:rsidR="00A03ACD" w:rsidRDefault="00A03ACD"/>
    <w:sectPr w:rsidR="00A03ACD" w:rsidSect="00E449D3">
      <w:pgSz w:w="16838" w:h="11906" w:orient="landscape"/>
      <w:pgMar w:top="1134" w:right="1080" w:bottom="851"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BB2E" w16cex:dateUtc="2023-02-22T15:02:00Z"/>
  <w16cex:commentExtensible w16cex:durableId="27A1DFED" w16cex:dateUtc="2023-02-23T11:5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ED"/>
    <w:multiLevelType w:val="hybridMultilevel"/>
    <w:tmpl w:val="1F124B0A"/>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 w15:restartNumberingAfterBreak="0">
    <w:nsid w:val="1140056D"/>
    <w:multiLevelType w:val="hybridMultilevel"/>
    <w:tmpl w:val="2F18F334"/>
    <w:lvl w:ilvl="0" w:tplc="DD466398">
      <w:start w:val="1"/>
      <w:numFmt w:val="decimal"/>
      <w:lvlText w:val="%1."/>
      <w:lvlJc w:val="left"/>
      <w:pPr>
        <w:ind w:left="1495" w:hanging="360"/>
      </w:pPr>
      <w:rPr>
        <w:b w:val="0"/>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2" w15:restartNumberingAfterBreak="0">
    <w:nsid w:val="12B2734D"/>
    <w:multiLevelType w:val="hybridMultilevel"/>
    <w:tmpl w:val="2390A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C62B8"/>
    <w:multiLevelType w:val="hybridMultilevel"/>
    <w:tmpl w:val="4694073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 w15:restartNumberingAfterBreak="0">
    <w:nsid w:val="180A6B39"/>
    <w:multiLevelType w:val="hybridMultilevel"/>
    <w:tmpl w:val="8244E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D7FCB"/>
    <w:multiLevelType w:val="hybridMultilevel"/>
    <w:tmpl w:val="AB5E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A5CDB"/>
    <w:multiLevelType w:val="hybridMultilevel"/>
    <w:tmpl w:val="0156B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B80E01"/>
    <w:multiLevelType w:val="hybridMultilevel"/>
    <w:tmpl w:val="017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39E"/>
    <w:multiLevelType w:val="hybridMultilevel"/>
    <w:tmpl w:val="CDE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476C0"/>
    <w:multiLevelType w:val="hybridMultilevel"/>
    <w:tmpl w:val="0FE2B1A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0" w15:restartNumberingAfterBreak="0">
    <w:nsid w:val="3A481A59"/>
    <w:multiLevelType w:val="hybridMultilevel"/>
    <w:tmpl w:val="87680882"/>
    <w:lvl w:ilvl="0" w:tplc="37AE6058">
      <w:start w:val="1"/>
      <w:numFmt w:val="upperRoman"/>
      <w:lvlText w:val="%1."/>
      <w:lvlJc w:val="left"/>
      <w:pPr>
        <w:ind w:left="941" w:hanging="72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11" w15:restartNumberingAfterBreak="0">
    <w:nsid w:val="3C63680B"/>
    <w:multiLevelType w:val="hybridMultilevel"/>
    <w:tmpl w:val="8AB272F4"/>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2" w15:restartNumberingAfterBreak="0">
    <w:nsid w:val="44D14DE7"/>
    <w:multiLevelType w:val="hybridMultilevel"/>
    <w:tmpl w:val="DA64B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591B33"/>
    <w:multiLevelType w:val="hybridMultilevel"/>
    <w:tmpl w:val="465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53F39"/>
    <w:multiLevelType w:val="hybridMultilevel"/>
    <w:tmpl w:val="5B80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A0B22"/>
    <w:multiLevelType w:val="hybridMultilevel"/>
    <w:tmpl w:val="965230D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6" w15:restartNumberingAfterBreak="0">
    <w:nsid w:val="54A57B48"/>
    <w:multiLevelType w:val="hybridMultilevel"/>
    <w:tmpl w:val="9266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DE5AC2"/>
    <w:multiLevelType w:val="hybridMultilevel"/>
    <w:tmpl w:val="212E5478"/>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8" w15:restartNumberingAfterBreak="0">
    <w:nsid w:val="5669393F"/>
    <w:multiLevelType w:val="hybridMultilevel"/>
    <w:tmpl w:val="DB3E8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D27620"/>
    <w:multiLevelType w:val="hybridMultilevel"/>
    <w:tmpl w:val="08D6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A1F5B"/>
    <w:multiLevelType w:val="hybridMultilevel"/>
    <w:tmpl w:val="951E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71D7E"/>
    <w:multiLevelType w:val="hybridMultilevel"/>
    <w:tmpl w:val="25745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797FE2"/>
    <w:multiLevelType w:val="hybridMultilevel"/>
    <w:tmpl w:val="A5204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01514B"/>
    <w:multiLevelType w:val="hybridMultilevel"/>
    <w:tmpl w:val="02AE2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335D81"/>
    <w:multiLevelType w:val="hybridMultilevel"/>
    <w:tmpl w:val="E70C65F0"/>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5" w15:restartNumberingAfterBreak="0">
    <w:nsid w:val="75C379B6"/>
    <w:multiLevelType w:val="hybridMultilevel"/>
    <w:tmpl w:val="620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6B30"/>
    <w:multiLevelType w:val="hybridMultilevel"/>
    <w:tmpl w:val="D2A22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1755CD"/>
    <w:multiLevelType w:val="hybridMultilevel"/>
    <w:tmpl w:val="A566AB0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8" w15:restartNumberingAfterBreak="0">
    <w:nsid w:val="7C8B2AB0"/>
    <w:multiLevelType w:val="hybridMultilevel"/>
    <w:tmpl w:val="93D4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B54C2D"/>
    <w:multiLevelType w:val="hybridMultilevel"/>
    <w:tmpl w:val="1BB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7"/>
  </w:num>
  <w:num w:numId="4">
    <w:abstractNumId w:val="9"/>
  </w:num>
  <w:num w:numId="5">
    <w:abstractNumId w:val="0"/>
  </w:num>
  <w:num w:numId="6">
    <w:abstractNumId w:val="11"/>
  </w:num>
  <w:num w:numId="7">
    <w:abstractNumId w:val="27"/>
  </w:num>
  <w:num w:numId="8">
    <w:abstractNumId w:val="3"/>
  </w:num>
  <w:num w:numId="9">
    <w:abstractNumId w:val="23"/>
  </w:num>
  <w:num w:numId="10">
    <w:abstractNumId w:val="16"/>
  </w:num>
  <w:num w:numId="11">
    <w:abstractNumId w:val="6"/>
  </w:num>
  <w:num w:numId="12">
    <w:abstractNumId w:val="1"/>
  </w:num>
  <w:num w:numId="13">
    <w:abstractNumId w:val="22"/>
  </w:num>
  <w:num w:numId="14">
    <w:abstractNumId w:val="2"/>
  </w:num>
  <w:num w:numId="15">
    <w:abstractNumId w:val="26"/>
  </w:num>
  <w:num w:numId="16">
    <w:abstractNumId w:val="28"/>
  </w:num>
  <w:num w:numId="17">
    <w:abstractNumId w:val="18"/>
  </w:num>
  <w:num w:numId="18">
    <w:abstractNumId w:val="4"/>
  </w:num>
  <w:num w:numId="19">
    <w:abstractNumId w:val="15"/>
  </w:num>
  <w:num w:numId="20">
    <w:abstractNumId w:val="21"/>
  </w:num>
  <w:num w:numId="21">
    <w:abstractNumId w:val="12"/>
  </w:num>
  <w:num w:numId="22">
    <w:abstractNumId w:val="25"/>
  </w:num>
  <w:num w:numId="23">
    <w:abstractNumId w:val="14"/>
  </w:num>
  <w:num w:numId="24">
    <w:abstractNumId w:val="13"/>
  </w:num>
  <w:num w:numId="25">
    <w:abstractNumId w:val="29"/>
  </w:num>
  <w:num w:numId="26">
    <w:abstractNumId w:val="19"/>
  </w:num>
  <w:num w:numId="27">
    <w:abstractNumId w:val="8"/>
  </w:num>
  <w:num w:numId="28">
    <w:abstractNumId w:val="7"/>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CD"/>
    <w:rsid w:val="00002099"/>
    <w:rsid w:val="00003707"/>
    <w:rsid w:val="000039D2"/>
    <w:rsid w:val="00010A23"/>
    <w:rsid w:val="00010F5C"/>
    <w:rsid w:val="000117BC"/>
    <w:rsid w:val="00014BDF"/>
    <w:rsid w:val="00014DCE"/>
    <w:rsid w:val="00015DCA"/>
    <w:rsid w:val="00020A34"/>
    <w:rsid w:val="00020AA8"/>
    <w:rsid w:val="00020ABF"/>
    <w:rsid w:val="00024B48"/>
    <w:rsid w:val="00027536"/>
    <w:rsid w:val="000304FD"/>
    <w:rsid w:val="00032CCF"/>
    <w:rsid w:val="00032EEE"/>
    <w:rsid w:val="00034D84"/>
    <w:rsid w:val="00045DAC"/>
    <w:rsid w:val="0004636D"/>
    <w:rsid w:val="00050829"/>
    <w:rsid w:val="000512D7"/>
    <w:rsid w:val="000566D6"/>
    <w:rsid w:val="0005738D"/>
    <w:rsid w:val="00057B81"/>
    <w:rsid w:val="0006666B"/>
    <w:rsid w:val="00070DC7"/>
    <w:rsid w:val="00077187"/>
    <w:rsid w:val="000805E6"/>
    <w:rsid w:val="00084CD5"/>
    <w:rsid w:val="00087CF4"/>
    <w:rsid w:val="000914FB"/>
    <w:rsid w:val="000940FD"/>
    <w:rsid w:val="000A2F19"/>
    <w:rsid w:val="000A3822"/>
    <w:rsid w:val="000A7AD8"/>
    <w:rsid w:val="000A7F36"/>
    <w:rsid w:val="000B0279"/>
    <w:rsid w:val="000B1AF2"/>
    <w:rsid w:val="000B4CE6"/>
    <w:rsid w:val="000C18FA"/>
    <w:rsid w:val="000C3BE9"/>
    <w:rsid w:val="000C5828"/>
    <w:rsid w:val="000D2E71"/>
    <w:rsid w:val="000D35F9"/>
    <w:rsid w:val="000D59D5"/>
    <w:rsid w:val="000D62D4"/>
    <w:rsid w:val="000D643A"/>
    <w:rsid w:val="000E24B5"/>
    <w:rsid w:val="000E406D"/>
    <w:rsid w:val="000F1C9F"/>
    <w:rsid w:val="000F3AD4"/>
    <w:rsid w:val="00103F49"/>
    <w:rsid w:val="0010525B"/>
    <w:rsid w:val="00112129"/>
    <w:rsid w:val="00112B79"/>
    <w:rsid w:val="00115B68"/>
    <w:rsid w:val="00121791"/>
    <w:rsid w:val="00124683"/>
    <w:rsid w:val="00124C97"/>
    <w:rsid w:val="00125637"/>
    <w:rsid w:val="001319F8"/>
    <w:rsid w:val="00132729"/>
    <w:rsid w:val="001356D3"/>
    <w:rsid w:val="00136546"/>
    <w:rsid w:val="00137735"/>
    <w:rsid w:val="001411A6"/>
    <w:rsid w:val="0014354C"/>
    <w:rsid w:val="00145762"/>
    <w:rsid w:val="00145C29"/>
    <w:rsid w:val="00147253"/>
    <w:rsid w:val="00150D33"/>
    <w:rsid w:val="00163068"/>
    <w:rsid w:val="001633B4"/>
    <w:rsid w:val="001638B0"/>
    <w:rsid w:val="001650DF"/>
    <w:rsid w:val="001652AF"/>
    <w:rsid w:val="001678B0"/>
    <w:rsid w:val="00170A35"/>
    <w:rsid w:val="00174BBF"/>
    <w:rsid w:val="0017593B"/>
    <w:rsid w:val="00177358"/>
    <w:rsid w:val="00177472"/>
    <w:rsid w:val="00177E23"/>
    <w:rsid w:val="00187931"/>
    <w:rsid w:val="00194C57"/>
    <w:rsid w:val="0019569A"/>
    <w:rsid w:val="00196CC5"/>
    <w:rsid w:val="001A25F2"/>
    <w:rsid w:val="001A2691"/>
    <w:rsid w:val="001A5645"/>
    <w:rsid w:val="001B32AA"/>
    <w:rsid w:val="001B3664"/>
    <w:rsid w:val="001B7E36"/>
    <w:rsid w:val="001C2A13"/>
    <w:rsid w:val="001C319B"/>
    <w:rsid w:val="001D12DD"/>
    <w:rsid w:val="001D793E"/>
    <w:rsid w:val="001D79D0"/>
    <w:rsid w:val="001E009D"/>
    <w:rsid w:val="001E379E"/>
    <w:rsid w:val="001E4FCC"/>
    <w:rsid w:val="001E777D"/>
    <w:rsid w:val="001F0228"/>
    <w:rsid w:val="001F11F7"/>
    <w:rsid w:val="001F139D"/>
    <w:rsid w:val="001F3319"/>
    <w:rsid w:val="001F6ACD"/>
    <w:rsid w:val="001F6D2A"/>
    <w:rsid w:val="0020027C"/>
    <w:rsid w:val="00203561"/>
    <w:rsid w:val="00205786"/>
    <w:rsid w:val="002067F6"/>
    <w:rsid w:val="00211C8A"/>
    <w:rsid w:val="002167F8"/>
    <w:rsid w:val="00220FAE"/>
    <w:rsid w:val="00222850"/>
    <w:rsid w:val="002271A9"/>
    <w:rsid w:val="00227D82"/>
    <w:rsid w:val="00230822"/>
    <w:rsid w:val="00230895"/>
    <w:rsid w:val="00236123"/>
    <w:rsid w:val="00236B9C"/>
    <w:rsid w:val="002427FA"/>
    <w:rsid w:val="0024303C"/>
    <w:rsid w:val="00245958"/>
    <w:rsid w:val="00247D36"/>
    <w:rsid w:val="00250053"/>
    <w:rsid w:val="00252B01"/>
    <w:rsid w:val="00253017"/>
    <w:rsid w:val="00257CE0"/>
    <w:rsid w:val="002602A4"/>
    <w:rsid w:val="00260F5B"/>
    <w:rsid w:val="00261C1F"/>
    <w:rsid w:val="00263287"/>
    <w:rsid w:val="002648C5"/>
    <w:rsid w:val="0027089D"/>
    <w:rsid w:val="0028494E"/>
    <w:rsid w:val="0028702E"/>
    <w:rsid w:val="00290EFA"/>
    <w:rsid w:val="002A51E4"/>
    <w:rsid w:val="002A57EC"/>
    <w:rsid w:val="002A6E9C"/>
    <w:rsid w:val="002B0D64"/>
    <w:rsid w:val="002B56C5"/>
    <w:rsid w:val="002B690E"/>
    <w:rsid w:val="002B6923"/>
    <w:rsid w:val="002B7F5E"/>
    <w:rsid w:val="002C1F77"/>
    <w:rsid w:val="002C2726"/>
    <w:rsid w:val="002D0BB3"/>
    <w:rsid w:val="002D0FD2"/>
    <w:rsid w:val="002D2A39"/>
    <w:rsid w:val="002D5811"/>
    <w:rsid w:val="002D6349"/>
    <w:rsid w:val="002D691C"/>
    <w:rsid w:val="002E1B61"/>
    <w:rsid w:val="002E1E7D"/>
    <w:rsid w:val="002E2CD6"/>
    <w:rsid w:val="002E33E9"/>
    <w:rsid w:val="002E6FCB"/>
    <w:rsid w:val="002F3A3D"/>
    <w:rsid w:val="002F3C3E"/>
    <w:rsid w:val="003020D7"/>
    <w:rsid w:val="00303314"/>
    <w:rsid w:val="00303ABF"/>
    <w:rsid w:val="00304059"/>
    <w:rsid w:val="00305522"/>
    <w:rsid w:val="0030679C"/>
    <w:rsid w:val="00310135"/>
    <w:rsid w:val="00313F46"/>
    <w:rsid w:val="003244A6"/>
    <w:rsid w:val="003279BC"/>
    <w:rsid w:val="0033117C"/>
    <w:rsid w:val="003312D5"/>
    <w:rsid w:val="003340D5"/>
    <w:rsid w:val="003346B3"/>
    <w:rsid w:val="00334E23"/>
    <w:rsid w:val="00336F37"/>
    <w:rsid w:val="00337BD5"/>
    <w:rsid w:val="00340BBA"/>
    <w:rsid w:val="00345025"/>
    <w:rsid w:val="00347A3D"/>
    <w:rsid w:val="00347F4C"/>
    <w:rsid w:val="0035103F"/>
    <w:rsid w:val="00352BBE"/>
    <w:rsid w:val="00353680"/>
    <w:rsid w:val="0035485A"/>
    <w:rsid w:val="00357372"/>
    <w:rsid w:val="00360AE2"/>
    <w:rsid w:val="00362BB9"/>
    <w:rsid w:val="00372C07"/>
    <w:rsid w:val="003740CF"/>
    <w:rsid w:val="00376702"/>
    <w:rsid w:val="00386C68"/>
    <w:rsid w:val="00394794"/>
    <w:rsid w:val="00396613"/>
    <w:rsid w:val="00397DFD"/>
    <w:rsid w:val="003A103C"/>
    <w:rsid w:val="003A3A13"/>
    <w:rsid w:val="003B061B"/>
    <w:rsid w:val="003B192D"/>
    <w:rsid w:val="003B2B84"/>
    <w:rsid w:val="003B5B53"/>
    <w:rsid w:val="003B6450"/>
    <w:rsid w:val="003C4A53"/>
    <w:rsid w:val="003C59F1"/>
    <w:rsid w:val="003C65E9"/>
    <w:rsid w:val="003C7538"/>
    <w:rsid w:val="003D18F8"/>
    <w:rsid w:val="003D2950"/>
    <w:rsid w:val="003D5297"/>
    <w:rsid w:val="003E08EC"/>
    <w:rsid w:val="003E1DFA"/>
    <w:rsid w:val="003E2BA5"/>
    <w:rsid w:val="003E5D28"/>
    <w:rsid w:val="003F4F59"/>
    <w:rsid w:val="00401A41"/>
    <w:rsid w:val="0040258B"/>
    <w:rsid w:val="0040525D"/>
    <w:rsid w:val="00406176"/>
    <w:rsid w:val="00411731"/>
    <w:rsid w:val="00422776"/>
    <w:rsid w:val="00426978"/>
    <w:rsid w:val="0043020D"/>
    <w:rsid w:val="00430949"/>
    <w:rsid w:val="004328A7"/>
    <w:rsid w:val="00432A97"/>
    <w:rsid w:val="00436020"/>
    <w:rsid w:val="00436AC5"/>
    <w:rsid w:val="00436D86"/>
    <w:rsid w:val="00440889"/>
    <w:rsid w:val="00440C16"/>
    <w:rsid w:val="004419B4"/>
    <w:rsid w:val="00443AE8"/>
    <w:rsid w:val="004446E1"/>
    <w:rsid w:val="00450DF6"/>
    <w:rsid w:val="00450F42"/>
    <w:rsid w:val="0045293F"/>
    <w:rsid w:val="00455012"/>
    <w:rsid w:val="00456D9B"/>
    <w:rsid w:val="00460F39"/>
    <w:rsid w:val="00460FAC"/>
    <w:rsid w:val="00463106"/>
    <w:rsid w:val="0046320F"/>
    <w:rsid w:val="00466060"/>
    <w:rsid w:val="00467256"/>
    <w:rsid w:val="004714C8"/>
    <w:rsid w:val="00473CCA"/>
    <w:rsid w:val="004772FF"/>
    <w:rsid w:val="00485F22"/>
    <w:rsid w:val="00495641"/>
    <w:rsid w:val="00497618"/>
    <w:rsid w:val="00497E46"/>
    <w:rsid w:val="004A4045"/>
    <w:rsid w:val="004A66D4"/>
    <w:rsid w:val="004A78DF"/>
    <w:rsid w:val="004A7E84"/>
    <w:rsid w:val="004B0406"/>
    <w:rsid w:val="004B2708"/>
    <w:rsid w:val="004B4CCD"/>
    <w:rsid w:val="004C0070"/>
    <w:rsid w:val="004C0176"/>
    <w:rsid w:val="004C20B1"/>
    <w:rsid w:val="004C591B"/>
    <w:rsid w:val="004C7925"/>
    <w:rsid w:val="004D2435"/>
    <w:rsid w:val="004D277B"/>
    <w:rsid w:val="004D387D"/>
    <w:rsid w:val="004D3D9E"/>
    <w:rsid w:val="004D58E0"/>
    <w:rsid w:val="004D6979"/>
    <w:rsid w:val="004D7A55"/>
    <w:rsid w:val="004E74FF"/>
    <w:rsid w:val="004E7A52"/>
    <w:rsid w:val="004F2E51"/>
    <w:rsid w:val="004F43BE"/>
    <w:rsid w:val="00500946"/>
    <w:rsid w:val="005013DD"/>
    <w:rsid w:val="0050542A"/>
    <w:rsid w:val="005106E3"/>
    <w:rsid w:val="005121C3"/>
    <w:rsid w:val="0052308D"/>
    <w:rsid w:val="00524DFD"/>
    <w:rsid w:val="00525C6E"/>
    <w:rsid w:val="0053382F"/>
    <w:rsid w:val="00533F3A"/>
    <w:rsid w:val="00540175"/>
    <w:rsid w:val="0054219A"/>
    <w:rsid w:val="005423F7"/>
    <w:rsid w:val="00551D76"/>
    <w:rsid w:val="0055246A"/>
    <w:rsid w:val="0055550A"/>
    <w:rsid w:val="00555F9A"/>
    <w:rsid w:val="00564AD8"/>
    <w:rsid w:val="00565BAE"/>
    <w:rsid w:val="00571094"/>
    <w:rsid w:val="00574942"/>
    <w:rsid w:val="00577A3D"/>
    <w:rsid w:val="00582EBD"/>
    <w:rsid w:val="00585C5F"/>
    <w:rsid w:val="0059018D"/>
    <w:rsid w:val="005A2073"/>
    <w:rsid w:val="005A294E"/>
    <w:rsid w:val="005A5391"/>
    <w:rsid w:val="005A6129"/>
    <w:rsid w:val="005A71CD"/>
    <w:rsid w:val="005B2048"/>
    <w:rsid w:val="005B57B5"/>
    <w:rsid w:val="005B725F"/>
    <w:rsid w:val="005B7901"/>
    <w:rsid w:val="005C4B91"/>
    <w:rsid w:val="005C4BEE"/>
    <w:rsid w:val="005C7515"/>
    <w:rsid w:val="005C77D3"/>
    <w:rsid w:val="005D06D6"/>
    <w:rsid w:val="005D0976"/>
    <w:rsid w:val="005D2D81"/>
    <w:rsid w:val="005D50FD"/>
    <w:rsid w:val="005E09BD"/>
    <w:rsid w:val="005E53BA"/>
    <w:rsid w:val="005E5BC1"/>
    <w:rsid w:val="005F3393"/>
    <w:rsid w:val="005F5D37"/>
    <w:rsid w:val="005F72DC"/>
    <w:rsid w:val="00603051"/>
    <w:rsid w:val="00611C36"/>
    <w:rsid w:val="0061225C"/>
    <w:rsid w:val="0062316B"/>
    <w:rsid w:val="00623349"/>
    <w:rsid w:val="0062462E"/>
    <w:rsid w:val="006267F8"/>
    <w:rsid w:val="0062765B"/>
    <w:rsid w:val="00630D94"/>
    <w:rsid w:val="00630F39"/>
    <w:rsid w:val="006312D1"/>
    <w:rsid w:val="00635070"/>
    <w:rsid w:val="00636BD8"/>
    <w:rsid w:val="0064210B"/>
    <w:rsid w:val="006438F4"/>
    <w:rsid w:val="00645BA2"/>
    <w:rsid w:val="00646113"/>
    <w:rsid w:val="0064618C"/>
    <w:rsid w:val="006468E7"/>
    <w:rsid w:val="00651633"/>
    <w:rsid w:val="0065544C"/>
    <w:rsid w:val="006567D0"/>
    <w:rsid w:val="0065726E"/>
    <w:rsid w:val="006620B3"/>
    <w:rsid w:val="00662BFF"/>
    <w:rsid w:val="00665521"/>
    <w:rsid w:val="00671317"/>
    <w:rsid w:val="00672413"/>
    <w:rsid w:val="00672A02"/>
    <w:rsid w:val="00674289"/>
    <w:rsid w:val="006767BC"/>
    <w:rsid w:val="006769C8"/>
    <w:rsid w:val="00676E5F"/>
    <w:rsid w:val="00682B95"/>
    <w:rsid w:val="00684D3F"/>
    <w:rsid w:val="00687F13"/>
    <w:rsid w:val="006905CC"/>
    <w:rsid w:val="00692A97"/>
    <w:rsid w:val="00697C11"/>
    <w:rsid w:val="006A12DB"/>
    <w:rsid w:val="006A1A11"/>
    <w:rsid w:val="006A1E54"/>
    <w:rsid w:val="006A6060"/>
    <w:rsid w:val="006A6D41"/>
    <w:rsid w:val="006A7AA4"/>
    <w:rsid w:val="006B62BC"/>
    <w:rsid w:val="006B6393"/>
    <w:rsid w:val="006B783B"/>
    <w:rsid w:val="006C165C"/>
    <w:rsid w:val="006C2519"/>
    <w:rsid w:val="006C52D5"/>
    <w:rsid w:val="006D4FE9"/>
    <w:rsid w:val="006D576B"/>
    <w:rsid w:val="006E2D0F"/>
    <w:rsid w:val="006E4382"/>
    <w:rsid w:val="006E4D6B"/>
    <w:rsid w:val="006E519C"/>
    <w:rsid w:val="006E79E1"/>
    <w:rsid w:val="006F2127"/>
    <w:rsid w:val="006F4120"/>
    <w:rsid w:val="006F7E99"/>
    <w:rsid w:val="00700109"/>
    <w:rsid w:val="00706AE1"/>
    <w:rsid w:val="00706B67"/>
    <w:rsid w:val="00711B5A"/>
    <w:rsid w:val="00711EDE"/>
    <w:rsid w:val="0071573C"/>
    <w:rsid w:val="007159D1"/>
    <w:rsid w:val="00717799"/>
    <w:rsid w:val="007179AB"/>
    <w:rsid w:val="00720309"/>
    <w:rsid w:val="00733D35"/>
    <w:rsid w:val="00743D2B"/>
    <w:rsid w:val="007505B7"/>
    <w:rsid w:val="007519BB"/>
    <w:rsid w:val="00753B00"/>
    <w:rsid w:val="00755731"/>
    <w:rsid w:val="00755DC4"/>
    <w:rsid w:val="00760478"/>
    <w:rsid w:val="00760695"/>
    <w:rsid w:val="00764B85"/>
    <w:rsid w:val="00767481"/>
    <w:rsid w:val="00770FC3"/>
    <w:rsid w:val="00772ADC"/>
    <w:rsid w:val="007825ED"/>
    <w:rsid w:val="00785353"/>
    <w:rsid w:val="0078589C"/>
    <w:rsid w:val="00791863"/>
    <w:rsid w:val="00795B99"/>
    <w:rsid w:val="007A328A"/>
    <w:rsid w:val="007A3C74"/>
    <w:rsid w:val="007A6DA3"/>
    <w:rsid w:val="007B03ED"/>
    <w:rsid w:val="007B0AFD"/>
    <w:rsid w:val="007B6EBD"/>
    <w:rsid w:val="007B7B0C"/>
    <w:rsid w:val="007C0F9A"/>
    <w:rsid w:val="007C16CC"/>
    <w:rsid w:val="007C253E"/>
    <w:rsid w:val="007C2FE9"/>
    <w:rsid w:val="007C361F"/>
    <w:rsid w:val="007C4505"/>
    <w:rsid w:val="007C4CC1"/>
    <w:rsid w:val="007C55FF"/>
    <w:rsid w:val="007D2697"/>
    <w:rsid w:val="007D4F85"/>
    <w:rsid w:val="007E1EA3"/>
    <w:rsid w:val="007E3871"/>
    <w:rsid w:val="007E7F24"/>
    <w:rsid w:val="007F29ED"/>
    <w:rsid w:val="00801FE0"/>
    <w:rsid w:val="0080423F"/>
    <w:rsid w:val="008050AF"/>
    <w:rsid w:val="00812E33"/>
    <w:rsid w:val="0081475C"/>
    <w:rsid w:val="00814B6C"/>
    <w:rsid w:val="00814D91"/>
    <w:rsid w:val="00820EC1"/>
    <w:rsid w:val="00822320"/>
    <w:rsid w:val="00822385"/>
    <w:rsid w:val="008236AC"/>
    <w:rsid w:val="00824DD0"/>
    <w:rsid w:val="00827352"/>
    <w:rsid w:val="00830147"/>
    <w:rsid w:val="008327E5"/>
    <w:rsid w:val="00832A7E"/>
    <w:rsid w:val="00835CC3"/>
    <w:rsid w:val="00837F2F"/>
    <w:rsid w:val="00844F28"/>
    <w:rsid w:val="00845CCC"/>
    <w:rsid w:val="008508F9"/>
    <w:rsid w:val="008551B7"/>
    <w:rsid w:val="0086037B"/>
    <w:rsid w:val="00860660"/>
    <w:rsid w:val="008606F5"/>
    <w:rsid w:val="008666B1"/>
    <w:rsid w:val="00866A02"/>
    <w:rsid w:val="008773D7"/>
    <w:rsid w:val="008824E0"/>
    <w:rsid w:val="0088401A"/>
    <w:rsid w:val="00884B26"/>
    <w:rsid w:val="00885D6C"/>
    <w:rsid w:val="008918FF"/>
    <w:rsid w:val="008919E2"/>
    <w:rsid w:val="00896D6D"/>
    <w:rsid w:val="008A0128"/>
    <w:rsid w:val="008A2EAB"/>
    <w:rsid w:val="008A3BF4"/>
    <w:rsid w:val="008A6B23"/>
    <w:rsid w:val="008A6C91"/>
    <w:rsid w:val="008A70ED"/>
    <w:rsid w:val="008A795A"/>
    <w:rsid w:val="008B22B2"/>
    <w:rsid w:val="008B307E"/>
    <w:rsid w:val="008B313C"/>
    <w:rsid w:val="008B742A"/>
    <w:rsid w:val="008B7CFC"/>
    <w:rsid w:val="008C1489"/>
    <w:rsid w:val="008C4136"/>
    <w:rsid w:val="008C4BA3"/>
    <w:rsid w:val="008C5712"/>
    <w:rsid w:val="008C6707"/>
    <w:rsid w:val="008C7FA5"/>
    <w:rsid w:val="008D052A"/>
    <w:rsid w:val="008D0E5B"/>
    <w:rsid w:val="008D1728"/>
    <w:rsid w:val="008D2263"/>
    <w:rsid w:val="008D61CC"/>
    <w:rsid w:val="008E3486"/>
    <w:rsid w:val="008E3AD0"/>
    <w:rsid w:val="008E4132"/>
    <w:rsid w:val="008E43CE"/>
    <w:rsid w:val="008E4C63"/>
    <w:rsid w:val="008E514D"/>
    <w:rsid w:val="008E7D5D"/>
    <w:rsid w:val="008F19CB"/>
    <w:rsid w:val="008F29D6"/>
    <w:rsid w:val="008F7575"/>
    <w:rsid w:val="00902A03"/>
    <w:rsid w:val="00906BEE"/>
    <w:rsid w:val="00913FEE"/>
    <w:rsid w:val="00915887"/>
    <w:rsid w:val="0091748F"/>
    <w:rsid w:val="009177BB"/>
    <w:rsid w:val="0092414A"/>
    <w:rsid w:val="00932303"/>
    <w:rsid w:val="009338AF"/>
    <w:rsid w:val="00933F40"/>
    <w:rsid w:val="0093720D"/>
    <w:rsid w:val="00937932"/>
    <w:rsid w:val="0094058D"/>
    <w:rsid w:val="00940F6B"/>
    <w:rsid w:val="00947569"/>
    <w:rsid w:val="009508E9"/>
    <w:rsid w:val="00955019"/>
    <w:rsid w:val="009550CE"/>
    <w:rsid w:val="00956B2E"/>
    <w:rsid w:val="00956B90"/>
    <w:rsid w:val="009577FC"/>
    <w:rsid w:val="0096124F"/>
    <w:rsid w:val="0096146B"/>
    <w:rsid w:val="00962068"/>
    <w:rsid w:val="0096551B"/>
    <w:rsid w:val="009719DF"/>
    <w:rsid w:val="009735E3"/>
    <w:rsid w:val="009801C1"/>
    <w:rsid w:val="009813CB"/>
    <w:rsid w:val="00982EA9"/>
    <w:rsid w:val="00985260"/>
    <w:rsid w:val="00987973"/>
    <w:rsid w:val="009907D5"/>
    <w:rsid w:val="00993E52"/>
    <w:rsid w:val="00995A68"/>
    <w:rsid w:val="00996CFE"/>
    <w:rsid w:val="009A6DAE"/>
    <w:rsid w:val="009B2704"/>
    <w:rsid w:val="009B779E"/>
    <w:rsid w:val="009B7FB9"/>
    <w:rsid w:val="009C3830"/>
    <w:rsid w:val="009C5E5B"/>
    <w:rsid w:val="009C7464"/>
    <w:rsid w:val="009D0E33"/>
    <w:rsid w:val="009D1110"/>
    <w:rsid w:val="009D430C"/>
    <w:rsid w:val="009D4425"/>
    <w:rsid w:val="009E1344"/>
    <w:rsid w:val="009E484D"/>
    <w:rsid w:val="009E5224"/>
    <w:rsid w:val="009E5E39"/>
    <w:rsid w:val="009E654C"/>
    <w:rsid w:val="009F3D2E"/>
    <w:rsid w:val="009F4338"/>
    <w:rsid w:val="009F5A58"/>
    <w:rsid w:val="009F63FA"/>
    <w:rsid w:val="009F6C93"/>
    <w:rsid w:val="009F7BB1"/>
    <w:rsid w:val="00A03ACD"/>
    <w:rsid w:val="00A066FA"/>
    <w:rsid w:val="00A07BDE"/>
    <w:rsid w:val="00A10162"/>
    <w:rsid w:val="00A11E6A"/>
    <w:rsid w:val="00A1318E"/>
    <w:rsid w:val="00A13C28"/>
    <w:rsid w:val="00A1426A"/>
    <w:rsid w:val="00A1500C"/>
    <w:rsid w:val="00A16711"/>
    <w:rsid w:val="00A1674F"/>
    <w:rsid w:val="00A175A8"/>
    <w:rsid w:val="00A217AC"/>
    <w:rsid w:val="00A21B7F"/>
    <w:rsid w:val="00A25425"/>
    <w:rsid w:val="00A268E3"/>
    <w:rsid w:val="00A33C53"/>
    <w:rsid w:val="00A34014"/>
    <w:rsid w:val="00A3491A"/>
    <w:rsid w:val="00A354AE"/>
    <w:rsid w:val="00A520A4"/>
    <w:rsid w:val="00A546A7"/>
    <w:rsid w:val="00A56627"/>
    <w:rsid w:val="00A6157D"/>
    <w:rsid w:val="00A63569"/>
    <w:rsid w:val="00A66C52"/>
    <w:rsid w:val="00A679B8"/>
    <w:rsid w:val="00A71C51"/>
    <w:rsid w:val="00A7323C"/>
    <w:rsid w:val="00A750DD"/>
    <w:rsid w:val="00A75B61"/>
    <w:rsid w:val="00A761D7"/>
    <w:rsid w:val="00A8057B"/>
    <w:rsid w:val="00A80891"/>
    <w:rsid w:val="00A83505"/>
    <w:rsid w:val="00A90B30"/>
    <w:rsid w:val="00A92B46"/>
    <w:rsid w:val="00A93562"/>
    <w:rsid w:val="00A97F1A"/>
    <w:rsid w:val="00AA09F4"/>
    <w:rsid w:val="00AA51FA"/>
    <w:rsid w:val="00AA72B5"/>
    <w:rsid w:val="00AB0200"/>
    <w:rsid w:val="00AB0E8D"/>
    <w:rsid w:val="00AC1FCB"/>
    <w:rsid w:val="00AD0960"/>
    <w:rsid w:val="00AD1DF9"/>
    <w:rsid w:val="00AD3BC9"/>
    <w:rsid w:val="00AD7AA1"/>
    <w:rsid w:val="00AE02B2"/>
    <w:rsid w:val="00AE3191"/>
    <w:rsid w:val="00AE5C1F"/>
    <w:rsid w:val="00AE616F"/>
    <w:rsid w:val="00AF266C"/>
    <w:rsid w:val="00AF278E"/>
    <w:rsid w:val="00AF389E"/>
    <w:rsid w:val="00AF3A53"/>
    <w:rsid w:val="00AF52F2"/>
    <w:rsid w:val="00AF58D9"/>
    <w:rsid w:val="00B06ABE"/>
    <w:rsid w:val="00B07DF9"/>
    <w:rsid w:val="00B1503B"/>
    <w:rsid w:val="00B16C42"/>
    <w:rsid w:val="00B17459"/>
    <w:rsid w:val="00B2111B"/>
    <w:rsid w:val="00B24B4D"/>
    <w:rsid w:val="00B271A4"/>
    <w:rsid w:val="00B317AA"/>
    <w:rsid w:val="00B37486"/>
    <w:rsid w:val="00B40B84"/>
    <w:rsid w:val="00B4737B"/>
    <w:rsid w:val="00B53990"/>
    <w:rsid w:val="00B54F2F"/>
    <w:rsid w:val="00B54FC3"/>
    <w:rsid w:val="00B55CC3"/>
    <w:rsid w:val="00B55E11"/>
    <w:rsid w:val="00B57AAD"/>
    <w:rsid w:val="00B611AD"/>
    <w:rsid w:val="00B61717"/>
    <w:rsid w:val="00B618E3"/>
    <w:rsid w:val="00B63BC2"/>
    <w:rsid w:val="00B65E73"/>
    <w:rsid w:val="00B66DB4"/>
    <w:rsid w:val="00B7168E"/>
    <w:rsid w:val="00B72A98"/>
    <w:rsid w:val="00B73DB3"/>
    <w:rsid w:val="00B773CF"/>
    <w:rsid w:val="00B826CD"/>
    <w:rsid w:val="00B84726"/>
    <w:rsid w:val="00B86491"/>
    <w:rsid w:val="00B86EC7"/>
    <w:rsid w:val="00B90550"/>
    <w:rsid w:val="00B91DE1"/>
    <w:rsid w:val="00B93459"/>
    <w:rsid w:val="00B97852"/>
    <w:rsid w:val="00BA2FCC"/>
    <w:rsid w:val="00BB41F4"/>
    <w:rsid w:val="00BB6518"/>
    <w:rsid w:val="00BC60FF"/>
    <w:rsid w:val="00BD1A70"/>
    <w:rsid w:val="00BD429F"/>
    <w:rsid w:val="00BD7A59"/>
    <w:rsid w:val="00BD7D7E"/>
    <w:rsid w:val="00BE30DD"/>
    <w:rsid w:val="00BE4334"/>
    <w:rsid w:val="00BF6EA8"/>
    <w:rsid w:val="00C05801"/>
    <w:rsid w:val="00C15232"/>
    <w:rsid w:val="00C172C9"/>
    <w:rsid w:val="00C17609"/>
    <w:rsid w:val="00C22204"/>
    <w:rsid w:val="00C259FE"/>
    <w:rsid w:val="00C34C08"/>
    <w:rsid w:val="00C35887"/>
    <w:rsid w:val="00C37A07"/>
    <w:rsid w:val="00C37DF1"/>
    <w:rsid w:val="00C417CB"/>
    <w:rsid w:val="00C4222D"/>
    <w:rsid w:val="00C451E7"/>
    <w:rsid w:val="00C45925"/>
    <w:rsid w:val="00C51E7E"/>
    <w:rsid w:val="00C53BE2"/>
    <w:rsid w:val="00C55C20"/>
    <w:rsid w:val="00C676F4"/>
    <w:rsid w:val="00C729A1"/>
    <w:rsid w:val="00C72B00"/>
    <w:rsid w:val="00C74858"/>
    <w:rsid w:val="00C766A3"/>
    <w:rsid w:val="00C803B7"/>
    <w:rsid w:val="00C80C1F"/>
    <w:rsid w:val="00C810C8"/>
    <w:rsid w:val="00C81296"/>
    <w:rsid w:val="00C8131E"/>
    <w:rsid w:val="00C8149F"/>
    <w:rsid w:val="00C836A6"/>
    <w:rsid w:val="00C841D5"/>
    <w:rsid w:val="00C84C00"/>
    <w:rsid w:val="00C86794"/>
    <w:rsid w:val="00C86C3F"/>
    <w:rsid w:val="00C922A3"/>
    <w:rsid w:val="00C9395E"/>
    <w:rsid w:val="00C97132"/>
    <w:rsid w:val="00CA1F54"/>
    <w:rsid w:val="00CA2465"/>
    <w:rsid w:val="00CA41EA"/>
    <w:rsid w:val="00CB1404"/>
    <w:rsid w:val="00CB3EDF"/>
    <w:rsid w:val="00CC4720"/>
    <w:rsid w:val="00CC67E1"/>
    <w:rsid w:val="00CC6AF4"/>
    <w:rsid w:val="00CC71BA"/>
    <w:rsid w:val="00CD35E9"/>
    <w:rsid w:val="00CD45E8"/>
    <w:rsid w:val="00CD4876"/>
    <w:rsid w:val="00CD535D"/>
    <w:rsid w:val="00CE00BF"/>
    <w:rsid w:val="00CE0C88"/>
    <w:rsid w:val="00CE3A28"/>
    <w:rsid w:val="00CE44D1"/>
    <w:rsid w:val="00CE7E1D"/>
    <w:rsid w:val="00CF0024"/>
    <w:rsid w:val="00CF0142"/>
    <w:rsid w:val="00CF1E8A"/>
    <w:rsid w:val="00CF3197"/>
    <w:rsid w:val="00CF6A78"/>
    <w:rsid w:val="00D01AD2"/>
    <w:rsid w:val="00D028F6"/>
    <w:rsid w:val="00D02ADF"/>
    <w:rsid w:val="00D0385F"/>
    <w:rsid w:val="00D061CB"/>
    <w:rsid w:val="00D06377"/>
    <w:rsid w:val="00D11A10"/>
    <w:rsid w:val="00D12170"/>
    <w:rsid w:val="00D12696"/>
    <w:rsid w:val="00D12FD1"/>
    <w:rsid w:val="00D1373E"/>
    <w:rsid w:val="00D1387A"/>
    <w:rsid w:val="00D175B2"/>
    <w:rsid w:val="00D22AB4"/>
    <w:rsid w:val="00D24B59"/>
    <w:rsid w:val="00D277F7"/>
    <w:rsid w:val="00D301F2"/>
    <w:rsid w:val="00D31227"/>
    <w:rsid w:val="00D364D8"/>
    <w:rsid w:val="00D364E3"/>
    <w:rsid w:val="00D40214"/>
    <w:rsid w:val="00D43B30"/>
    <w:rsid w:val="00D44A46"/>
    <w:rsid w:val="00D44C24"/>
    <w:rsid w:val="00D5421F"/>
    <w:rsid w:val="00D56599"/>
    <w:rsid w:val="00D613B6"/>
    <w:rsid w:val="00D63120"/>
    <w:rsid w:val="00D7242E"/>
    <w:rsid w:val="00D82E9D"/>
    <w:rsid w:val="00D83A9B"/>
    <w:rsid w:val="00D850F3"/>
    <w:rsid w:val="00D87334"/>
    <w:rsid w:val="00D87513"/>
    <w:rsid w:val="00D87B45"/>
    <w:rsid w:val="00D913F1"/>
    <w:rsid w:val="00D930D5"/>
    <w:rsid w:val="00D934CB"/>
    <w:rsid w:val="00DA0FAD"/>
    <w:rsid w:val="00DA2A85"/>
    <w:rsid w:val="00DA4652"/>
    <w:rsid w:val="00DA6C47"/>
    <w:rsid w:val="00DA7041"/>
    <w:rsid w:val="00DB15AE"/>
    <w:rsid w:val="00DB37D5"/>
    <w:rsid w:val="00DB5CC9"/>
    <w:rsid w:val="00DB5F86"/>
    <w:rsid w:val="00DB6276"/>
    <w:rsid w:val="00DB74DB"/>
    <w:rsid w:val="00DC20E0"/>
    <w:rsid w:val="00DC2DB7"/>
    <w:rsid w:val="00DC6E08"/>
    <w:rsid w:val="00DD192F"/>
    <w:rsid w:val="00DD41F5"/>
    <w:rsid w:val="00DE43DD"/>
    <w:rsid w:val="00DE547F"/>
    <w:rsid w:val="00DE712B"/>
    <w:rsid w:val="00DF06E1"/>
    <w:rsid w:val="00DF17CD"/>
    <w:rsid w:val="00DF3305"/>
    <w:rsid w:val="00DF3804"/>
    <w:rsid w:val="00DF58BA"/>
    <w:rsid w:val="00DF58FE"/>
    <w:rsid w:val="00DF5FE0"/>
    <w:rsid w:val="00DF7CB9"/>
    <w:rsid w:val="00DF7E35"/>
    <w:rsid w:val="00E001AC"/>
    <w:rsid w:val="00E01EB3"/>
    <w:rsid w:val="00E02B60"/>
    <w:rsid w:val="00E05CA5"/>
    <w:rsid w:val="00E06291"/>
    <w:rsid w:val="00E11EB4"/>
    <w:rsid w:val="00E12A2C"/>
    <w:rsid w:val="00E15247"/>
    <w:rsid w:val="00E153F6"/>
    <w:rsid w:val="00E22526"/>
    <w:rsid w:val="00E25235"/>
    <w:rsid w:val="00E253C4"/>
    <w:rsid w:val="00E26152"/>
    <w:rsid w:val="00E26737"/>
    <w:rsid w:val="00E27323"/>
    <w:rsid w:val="00E35761"/>
    <w:rsid w:val="00E35F06"/>
    <w:rsid w:val="00E37491"/>
    <w:rsid w:val="00E42927"/>
    <w:rsid w:val="00E43311"/>
    <w:rsid w:val="00E43CA4"/>
    <w:rsid w:val="00E449D3"/>
    <w:rsid w:val="00E4608A"/>
    <w:rsid w:val="00E52567"/>
    <w:rsid w:val="00E54AC3"/>
    <w:rsid w:val="00E55649"/>
    <w:rsid w:val="00E56E8C"/>
    <w:rsid w:val="00E604CC"/>
    <w:rsid w:val="00E622EF"/>
    <w:rsid w:val="00E65123"/>
    <w:rsid w:val="00E66F35"/>
    <w:rsid w:val="00E6753F"/>
    <w:rsid w:val="00E71013"/>
    <w:rsid w:val="00E72309"/>
    <w:rsid w:val="00E81CE2"/>
    <w:rsid w:val="00E92A02"/>
    <w:rsid w:val="00E952FA"/>
    <w:rsid w:val="00E962FD"/>
    <w:rsid w:val="00E9762D"/>
    <w:rsid w:val="00E97BB7"/>
    <w:rsid w:val="00EA0886"/>
    <w:rsid w:val="00EA226C"/>
    <w:rsid w:val="00EA4118"/>
    <w:rsid w:val="00EA4EC1"/>
    <w:rsid w:val="00EA69EC"/>
    <w:rsid w:val="00EB297B"/>
    <w:rsid w:val="00EB5A10"/>
    <w:rsid w:val="00EB5D85"/>
    <w:rsid w:val="00ED3766"/>
    <w:rsid w:val="00ED432E"/>
    <w:rsid w:val="00EE0A1C"/>
    <w:rsid w:val="00EE6D63"/>
    <w:rsid w:val="00EE701F"/>
    <w:rsid w:val="00EF4DE8"/>
    <w:rsid w:val="00EF60E9"/>
    <w:rsid w:val="00EF7106"/>
    <w:rsid w:val="00EF7D64"/>
    <w:rsid w:val="00F0782D"/>
    <w:rsid w:val="00F10390"/>
    <w:rsid w:val="00F16900"/>
    <w:rsid w:val="00F17873"/>
    <w:rsid w:val="00F208A8"/>
    <w:rsid w:val="00F209D1"/>
    <w:rsid w:val="00F25B31"/>
    <w:rsid w:val="00F30CFC"/>
    <w:rsid w:val="00F34AB6"/>
    <w:rsid w:val="00F36528"/>
    <w:rsid w:val="00F3654F"/>
    <w:rsid w:val="00F44359"/>
    <w:rsid w:val="00F449B0"/>
    <w:rsid w:val="00F4639B"/>
    <w:rsid w:val="00F5018D"/>
    <w:rsid w:val="00F50FA7"/>
    <w:rsid w:val="00F527E8"/>
    <w:rsid w:val="00F52EE9"/>
    <w:rsid w:val="00F53B7B"/>
    <w:rsid w:val="00F54A0D"/>
    <w:rsid w:val="00F62413"/>
    <w:rsid w:val="00F629D6"/>
    <w:rsid w:val="00F80303"/>
    <w:rsid w:val="00F81195"/>
    <w:rsid w:val="00F81780"/>
    <w:rsid w:val="00F8532E"/>
    <w:rsid w:val="00F859E4"/>
    <w:rsid w:val="00F90EEE"/>
    <w:rsid w:val="00F912E3"/>
    <w:rsid w:val="00F94594"/>
    <w:rsid w:val="00FA2340"/>
    <w:rsid w:val="00FA60E3"/>
    <w:rsid w:val="00FB621F"/>
    <w:rsid w:val="00FB6B20"/>
    <w:rsid w:val="00FC0E88"/>
    <w:rsid w:val="00FC5C71"/>
    <w:rsid w:val="00FC63E4"/>
    <w:rsid w:val="00FD0357"/>
    <w:rsid w:val="00FD28C2"/>
    <w:rsid w:val="00FD2957"/>
    <w:rsid w:val="00FD3D8E"/>
    <w:rsid w:val="00FD4F9E"/>
    <w:rsid w:val="00FE15BE"/>
    <w:rsid w:val="00FE5ADC"/>
    <w:rsid w:val="00FE65B6"/>
    <w:rsid w:val="00FE7CA4"/>
    <w:rsid w:val="00FF0D93"/>
    <w:rsid w:val="00FF29EE"/>
    <w:rsid w:val="00FF50D3"/>
    <w:rsid w:val="0578090F"/>
    <w:rsid w:val="068F6F05"/>
    <w:rsid w:val="0801AD26"/>
    <w:rsid w:val="0AE95905"/>
    <w:rsid w:val="0CA7FD3E"/>
    <w:rsid w:val="0D91AB86"/>
    <w:rsid w:val="115FAE4A"/>
    <w:rsid w:val="11F73D18"/>
    <w:rsid w:val="1244E5A6"/>
    <w:rsid w:val="16660868"/>
    <w:rsid w:val="183CEBD4"/>
    <w:rsid w:val="1866FEC8"/>
    <w:rsid w:val="1998F6D9"/>
    <w:rsid w:val="1AC14FBA"/>
    <w:rsid w:val="1E0DF3A4"/>
    <w:rsid w:val="1EE8DBBA"/>
    <w:rsid w:val="1F3AD121"/>
    <w:rsid w:val="1FA6200E"/>
    <w:rsid w:val="2179386F"/>
    <w:rsid w:val="21D71824"/>
    <w:rsid w:val="237C6A0C"/>
    <w:rsid w:val="24C1875E"/>
    <w:rsid w:val="26A17665"/>
    <w:rsid w:val="282C9A1F"/>
    <w:rsid w:val="2AE764E0"/>
    <w:rsid w:val="2B96E66C"/>
    <w:rsid w:val="2C026FED"/>
    <w:rsid w:val="3169E75F"/>
    <w:rsid w:val="318E22B1"/>
    <w:rsid w:val="3414C453"/>
    <w:rsid w:val="3973BD4D"/>
    <w:rsid w:val="423ACD67"/>
    <w:rsid w:val="42D37733"/>
    <w:rsid w:val="42DD6504"/>
    <w:rsid w:val="434064AB"/>
    <w:rsid w:val="4A2BCDC7"/>
    <w:rsid w:val="4B322873"/>
    <w:rsid w:val="551CD2B8"/>
    <w:rsid w:val="55E41DCA"/>
    <w:rsid w:val="56B8A319"/>
    <w:rsid w:val="57A5DCFC"/>
    <w:rsid w:val="5870BE8A"/>
    <w:rsid w:val="588D6E79"/>
    <w:rsid w:val="5944CD5B"/>
    <w:rsid w:val="5D297A4D"/>
    <w:rsid w:val="5E5D595E"/>
    <w:rsid w:val="6180E2E7"/>
    <w:rsid w:val="636AF8CB"/>
    <w:rsid w:val="6789CC02"/>
    <w:rsid w:val="68F6D48F"/>
    <w:rsid w:val="69950BD6"/>
    <w:rsid w:val="6C7CD29C"/>
    <w:rsid w:val="6E5DD3AD"/>
    <w:rsid w:val="6EAA7F9D"/>
    <w:rsid w:val="76F7E25E"/>
    <w:rsid w:val="77CD7C5D"/>
    <w:rsid w:val="792CB065"/>
    <w:rsid w:val="7B9C8518"/>
    <w:rsid w:val="7C666987"/>
    <w:rsid w:val="7FC5D31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7C2E"/>
  <w15:chartTrackingRefBased/>
  <w15:docId w15:val="{78E1CD74-ADF0-4C00-A801-5F2C91F1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03ACD"/>
    <w:rPr>
      <w:sz w:val="16"/>
      <w:szCs w:val="16"/>
    </w:rPr>
  </w:style>
  <w:style w:type="paragraph" w:styleId="Tekstkomentarza">
    <w:name w:val="annotation text"/>
    <w:basedOn w:val="Normalny"/>
    <w:link w:val="TekstkomentarzaZnak"/>
    <w:uiPriority w:val="99"/>
    <w:unhideWhenUsed/>
    <w:rsid w:val="00A03ACD"/>
    <w:pPr>
      <w:spacing w:line="240" w:lineRule="auto"/>
    </w:pPr>
    <w:rPr>
      <w:sz w:val="20"/>
      <w:szCs w:val="20"/>
    </w:rPr>
  </w:style>
  <w:style w:type="character" w:customStyle="1" w:styleId="TekstkomentarzaZnak">
    <w:name w:val="Tekst komentarza Znak"/>
    <w:basedOn w:val="Domylnaczcionkaakapitu"/>
    <w:link w:val="Tekstkomentarza"/>
    <w:uiPriority w:val="99"/>
    <w:rsid w:val="00A03ACD"/>
    <w:rPr>
      <w:sz w:val="20"/>
      <w:szCs w:val="20"/>
    </w:rPr>
  </w:style>
  <w:style w:type="paragraph" w:styleId="Tematkomentarza">
    <w:name w:val="annotation subject"/>
    <w:basedOn w:val="Tekstkomentarza"/>
    <w:next w:val="Tekstkomentarza"/>
    <w:link w:val="TematkomentarzaZnak"/>
    <w:uiPriority w:val="99"/>
    <w:semiHidden/>
    <w:unhideWhenUsed/>
    <w:rsid w:val="00A03ACD"/>
    <w:rPr>
      <w:b/>
      <w:bCs/>
    </w:rPr>
  </w:style>
  <w:style w:type="character" w:customStyle="1" w:styleId="TematkomentarzaZnak">
    <w:name w:val="Temat komentarza Znak"/>
    <w:basedOn w:val="TekstkomentarzaZnak"/>
    <w:link w:val="Tematkomentarza"/>
    <w:uiPriority w:val="99"/>
    <w:semiHidden/>
    <w:rsid w:val="00A03ACD"/>
    <w:rPr>
      <w:b/>
      <w:bCs/>
      <w:sz w:val="20"/>
      <w:szCs w:val="20"/>
    </w:rPr>
  </w:style>
  <w:style w:type="paragraph" w:styleId="Tekstdymka">
    <w:name w:val="Balloon Text"/>
    <w:basedOn w:val="Normalny"/>
    <w:link w:val="TekstdymkaZnak"/>
    <w:uiPriority w:val="99"/>
    <w:semiHidden/>
    <w:unhideWhenUsed/>
    <w:rsid w:val="00A03A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ACD"/>
    <w:rPr>
      <w:rFonts w:ascii="Segoe UI" w:hAnsi="Segoe UI" w:cs="Segoe UI"/>
      <w:sz w:val="18"/>
      <w:szCs w:val="18"/>
    </w:rPr>
  </w:style>
  <w:style w:type="paragraph" w:styleId="Akapitzlist">
    <w:name w:val="List Paragraph"/>
    <w:basedOn w:val="Normalny"/>
    <w:uiPriority w:val="34"/>
    <w:qFormat/>
    <w:rsid w:val="00DB5CC9"/>
    <w:pPr>
      <w:ind w:left="720"/>
      <w:contextualSpacing/>
    </w:pPr>
  </w:style>
  <w:style w:type="paragraph" w:customStyle="1" w:styleId="Default">
    <w:name w:val="Default"/>
    <w:rsid w:val="0017593B"/>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ny"/>
    <w:uiPriority w:val="1"/>
    <w:qFormat/>
    <w:rsid w:val="00A10162"/>
    <w:pPr>
      <w:widowControl w:val="0"/>
      <w:autoSpaceDE w:val="0"/>
      <w:autoSpaceDN w:val="0"/>
      <w:spacing w:before="1" w:after="0" w:line="240" w:lineRule="auto"/>
      <w:ind w:left="107"/>
    </w:pPr>
    <w:rPr>
      <w:rFonts w:ascii="Calibri" w:eastAsia="Calibri" w:hAnsi="Calibri" w:cs="Calibri"/>
      <w:lang w:eastAsia="pl-PL" w:bidi="pl-PL"/>
    </w:rPr>
  </w:style>
  <w:style w:type="character" w:customStyle="1" w:styleId="markedcontent">
    <w:name w:val="markedcontent"/>
    <w:basedOn w:val="Domylnaczcionkaakapitu"/>
    <w:rsid w:val="00002099"/>
  </w:style>
  <w:style w:type="paragraph" w:styleId="Poprawka">
    <w:name w:val="Revision"/>
    <w:hidden/>
    <w:uiPriority w:val="99"/>
    <w:semiHidden/>
    <w:rsid w:val="00EF60E9"/>
    <w:pPr>
      <w:spacing w:after="0" w:line="240" w:lineRule="auto"/>
    </w:pPr>
  </w:style>
  <w:style w:type="paragraph" w:customStyle="1" w:styleId="paragraph">
    <w:name w:val="paragraph"/>
    <w:basedOn w:val="Normalny"/>
    <w:rsid w:val="00014D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14DCE"/>
  </w:style>
  <w:style w:type="character" w:customStyle="1" w:styleId="eop">
    <w:name w:val="eop"/>
    <w:basedOn w:val="Domylnaczcionkaakapitu"/>
    <w:rsid w:val="0001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5737">
      <w:bodyDiv w:val="1"/>
      <w:marLeft w:val="0"/>
      <w:marRight w:val="0"/>
      <w:marTop w:val="0"/>
      <w:marBottom w:val="0"/>
      <w:divBdr>
        <w:top w:val="none" w:sz="0" w:space="0" w:color="auto"/>
        <w:left w:val="none" w:sz="0" w:space="0" w:color="auto"/>
        <w:bottom w:val="none" w:sz="0" w:space="0" w:color="auto"/>
        <w:right w:val="none" w:sz="0" w:space="0" w:color="auto"/>
      </w:divBdr>
    </w:div>
    <w:div w:id="665132397">
      <w:bodyDiv w:val="1"/>
      <w:marLeft w:val="0"/>
      <w:marRight w:val="0"/>
      <w:marTop w:val="0"/>
      <w:marBottom w:val="0"/>
      <w:divBdr>
        <w:top w:val="none" w:sz="0" w:space="0" w:color="auto"/>
        <w:left w:val="none" w:sz="0" w:space="0" w:color="auto"/>
        <w:bottom w:val="none" w:sz="0" w:space="0" w:color="auto"/>
        <w:right w:val="none" w:sz="0" w:space="0" w:color="auto"/>
      </w:divBdr>
    </w:div>
    <w:div w:id="700932726">
      <w:bodyDiv w:val="1"/>
      <w:marLeft w:val="0"/>
      <w:marRight w:val="0"/>
      <w:marTop w:val="0"/>
      <w:marBottom w:val="0"/>
      <w:divBdr>
        <w:top w:val="none" w:sz="0" w:space="0" w:color="auto"/>
        <w:left w:val="none" w:sz="0" w:space="0" w:color="auto"/>
        <w:bottom w:val="none" w:sz="0" w:space="0" w:color="auto"/>
        <w:right w:val="none" w:sz="0" w:space="0" w:color="auto"/>
      </w:divBdr>
    </w:div>
    <w:div w:id="799760854">
      <w:bodyDiv w:val="1"/>
      <w:marLeft w:val="0"/>
      <w:marRight w:val="0"/>
      <w:marTop w:val="0"/>
      <w:marBottom w:val="0"/>
      <w:divBdr>
        <w:top w:val="none" w:sz="0" w:space="0" w:color="auto"/>
        <w:left w:val="none" w:sz="0" w:space="0" w:color="auto"/>
        <w:bottom w:val="none" w:sz="0" w:space="0" w:color="auto"/>
        <w:right w:val="none" w:sz="0" w:space="0" w:color="auto"/>
      </w:divBdr>
    </w:div>
    <w:div w:id="1366560618">
      <w:bodyDiv w:val="1"/>
      <w:marLeft w:val="0"/>
      <w:marRight w:val="0"/>
      <w:marTop w:val="0"/>
      <w:marBottom w:val="0"/>
      <w:divBdr>
        <w:top w:val="none" w:sz="0" w:space="0" w:color="auto"/>
        <w:left w:val="none" w:sz="0" w:space="0" w:color="auto"/>
        <w:bottom w:val="none" w:sz="0" w:space="0" w:color="auto"/>
        <w:right w:val="none" w:sz="0" w:space="0" w:color="auto"/>
      </w:divBdr>
    </w:div>
    <w:div w:id="1722628659">
      <w:bodyDiv w:val="1"/>
      <w:marLeft w:val="0"/>
      <w:marRight w:val="0"/>
      <w:marTop w:val="0"/>
      <w:marBottom w:val="0"/>
      <w:divBdr>
        <w:top w:val="none" w:sz="0" w:space="0" w:color="auto"/>
        <w:left w:val="none" w:sz="0" w:space="0" w:color="auto"/>
        <w:bottom w:val="none" w:sz="0" w:space="0" w:color="auto"/>
        <w:right w:val="none" w:sz="0" w:space="0" w:color="auto"/>
      </w:divBdr>
    </w:div>
    <w:div w:id="1982810060">
      <w:bodyDiv w:val="1"/>
      <w:marLeft w:val="0"/>
      <w:marRight w:val="0"/>
      <w:marTop w:val="0"/>
      <w:marBottom w:val="0"/>
      <w:divBdr>
        <w:top w:val="none" w:sz="0" w:space="0" w:color="auto"/>
        <w:left w:val="none" w:sz="0" w:space="0" w:color="auto"/>
        <w:bottom w:val="none" w:sz="0" w:space="0" w:color="auto"/>
        <w:right w:val="none" w:sz="0" w:space="0" w:color="auto"/>
      </w:divBdr>
    </w:div>
    <w:div w:id="1991474359">
      <w:bodyDiv w:val="1"/>
      <w:marLeft w:val="0"/>
      <w:marRight w:val="0"/>
      <w:marTop w:val="0"/>
      <w:marBottom w:val="0"/>
      <w:divBdr>
        <w:top w:val="none" w:sz="0" w:space="0" w:color="auto"/>
        <w:left w:val="none" w:sz="0" w:space="0" w:color="auto"/>
        <w:bottom w:val="none" w:sz="0" w:space="0" w:color="auto"/>
        <w:right w:val="none" w:sz="0" w:space="0" w:color="auto"/>
      </w:divBdr>
    </w:div>
    <w:div w:id="2001304193">
      <w:bodyDiv w:val="1"/>
      <w:marLeft w:val="0"/>
      <w:marRight w:val="0"/>
      <w:marTop w:val="0"/>
      <w:marBottom w:val="0"/>
      <w:divBdr>
        <w:top w:val="none" w:sz="0" w:space="0" w:color="auto"/>
        <w:left w:val="none" w:sz="0" w:space="0" w:color="auto"/>
        <w:bottom w:val="none" w:sz="0" w:space="0" w:color="auto"/>
        <w:right w:val="none" w:sz="0" w:space="0" w:color="auto"/>
      </w:divBdr>
      <w:divsChild>
        <w:div w:id="1640459181">
          <w:marLeft w:val="0"/>
          <w:marRight w:val="0"/>
          <w:marTop w:val="0"/>
          <w:marBottom w:val="0"/>
          <w:divBdr>
            <w:top w:val="none" w:sz="0" w:space="0" w:color="auto"/>
            <w:left w:val="none" w:sz="0" w:space="0" w:color="auto"/>
            <w:bottom w:val="none" w:sz="0" w:space="0" w:color="auto"/>
            <w:right w:val="none" w:sz="0" w:space="0" w:color="auto"/>
          </w:divBdr>
          <w:divsChild>
            <w:div w:id="13108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8B57-B182-4111-8456-B7DB46E3E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5F297-4269-4F64-8168-93C4F367D167}">
  <ds:schemaRefs>
    <ds:schemaRef ds:uri="http://schemas.microsoft.com/sharepoint/v3/contenttype/forms"/>
  </ds:schemaRefs>
</ds:datastoreItem>
</file>

<file path=customXml/itemProps3.xml><?xml version="1.0" encoding="utf-8"?>
<ds:datastoreItem xmlns:ds="http://schemas.openxmlformats.org/officeDocument/2006/customXml" ds:itemID="{1A089D83-1DC9-42D4-AC14-0606A06B4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CE17E-100D-4D20-AB98-174A715F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10030</Words>
  <Characters>60186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Żynel</dc:creator>
  <cp:keywords/>
  <dc:description/>
  <cp:lastModifiedBy>Elżbieta Samsonowicz-Łęczycka</cp:lastModifiedBy>
  <cp:revision>7</cp:revision>
  <cp:lastPrinted>2023-05-12T10:41:00Z</cp:lastPrinted>
  <dcterms:created xsi:type="dcterms:W3CDTF">2023-02-23T14:21:00Z</dcterms:created>
  <dcterms:modified xsi:type="dcterms:W3CDTF">2023-05-12T10:41:00Z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