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70CB9" w14:textId="77777777" w:rsidR="00E27581" w:rsidRPr="00285769" w:rsidRDefault="00E27581" w:rsidP="00E97FE9">
      <w:pPr>
        <w:spacing w:after="0"/>
        <w:rPr>
          <w:rFonts w:ascii="Arial" w:eastAsia="Times New Roman" w:hAnsi="Arial" w:cs="Arial"/>
          <w:bCs/>
          <w:i/>
          <w:sz w:val="24"/>
          <w:szCs w:val="24"/>
          <w:lang w:eastAsia="pl-PL"/>
        </w:rPr>
      </w:pPr>
    </w:p>
    <w:p w14:paraId="5ACFF198" w14:textId="77777777" w:rsidR="001F6628" w:rsidRPr="00285769" w:rsidRDefault="007F273D" w:rsidP="00E97FE9">
      <w:pPr>
        <w:spacing w:after="0"/>
        <w:jc w:val="center"/>
        <w:rPr>
          <w:rFonts w:ascii="Arial" w:eastAsia="Times New Roman" w:hAnsi="Arial" w:cs="Arial"/>
          <w:b/>
          <w:bCs/>
          <w:iCs/>
          <w:sz w:val="24"/>
          <w:szCs w:val="24"/>
          <w:lang w:eastAsia="pl-PL"/>
        </w:rPr>
      </w:pPr>
      <w:r w:rsidRPr="00285769">
        <w:rPr>
          <w:rFonts w:ascii="Arial" w:eastAsia="Times New Roman" w:hAnsi="Arial" w:cs="Arial"/>
          <w:b/>
          <w:i/>
          <w:sz w:val="24"/>
          <w:szCs w:val="24"/>
          <w:lang w:eastAsia="pl-PL"/>
        </w:rPr>
        <w:t xml:space="preserve"> </w:t>
      </w:r>
      <w:r w:rsidR="001F6628" w:rsidRPr="00285769">
        <w:rPr>
          <w:rFonts w:ascii="Arial" w:eastAsia="Times New Roman" w:hAnsi="Arial" w:cs="Arial"/>
          <w:b/>
          <w:i/>
          <w:sz w:val="24"/>
          <w:szCs w:val="24"/>
          <w:lang w:eastAsia="pl-PL"/>
        </w:rPr>
        <w:t>„</w:t>
      </w:r>
      <w:r w:rsidR="009E2E13" w:rsidRPr="00285769">
        <w:rPr>
          <w:rFonts w:ascii="Arial" w:eastAsia="Times New Roman" w:hAnsi="Arial" w:cs="Arial"/>
          <w:b/>
          <w:bCs/>
          <w:iCs/>
          <w:sz w:val="24"/>
          <w:szCs w:val="24"/>
          <w:lang w:eastAsia="pl-PL"/>
        </w:rPr>
        <w:t xml:space="preserve">PROJEKT </w:t>
      </w:r>
      <w:r w:rsidR="001F6628" w:rsidRPr="00285769">
        <w:rPr>
          <w:rFonts w:ascii="Arial" w:eastAsia="Times New Roman" w:hAnsi="Arial" w:cs="Arial"/>
          <w:b/>
          <w:bCs/>
          <w:iCs/>
          <w:sz w:val="24"/>
          <w:szCs w:val="24"/>
          <w:lang w:eastAsia="pl-PL"/>
        </w:rPr>
        <w:t xml:space="preserve"> UMOWY”</w:t>
      </w:r>
    </w:p>
    <w:p w14:paraId="76742CA2" w14:textId="77777777" w:rsidR="001F6628" w:rsidRPr="00285769" w:rsidRDefault="001F6628" w:rsidP="00E97FE9">
      <w:pPr>
        <w:spacing w:after="0"/>
        <w:jc w:val="center"/>
        <w:rPr>
          <w:rFonts w:ascii="Arial" w:eastAsia="Times New Roman" w:hAnsi="Arial" w:cs="Arial"/>
          <w:b/>
          <w:bCs/>
          <w:iCs/>
          <w:sz w:val="24"/>
          <w:szCs w:val="24"/>
          <w:lang w:eastAsia="pl-PL"/>
        </w:rPr>
      </w:pPr>
      <w:r w:rsidRPr="00285769">
        <w:rPr>
          <w:rFonts w:ascii="Arial" w:eastAsia="Times New Roman" w:hAnsi="Arial" w:cs="Arial"/>
          <w:b/>
          <w:bCs/>
          <w:iCs/>
          <w:sz w:val="24"/>
          <w:szCs w:val="24"/>
          <w:lang w:eastAsia="pl-PL"/>
        </w:rPr>
        <w:t>NR ……………………..…….</w:t>
      </w:r>
    </w:p>
    <w:p w14:paraId="61E12994" w14:textId="77777777" w:rsidR="00C06982" w:rsidRPr="00285769" w:rsidRDefault="00C06982" w:rsidP="00E97FE9">
      <w:pPr>
        <w:spacing w:after="0"/>
        <w:jc w:val="center"/>
        <w:rPr>
          <w:rFonts w:ascii="Arial" w:eastAsia="Times New Roman" w:hAnsi="Arial" w:cs="Arial"/>
          <w:b/>
          <w:bCs/>
          <w:iCs/>
          <w:sz w:val="24"/>
          <w:szCs w:val="24"/>
          <w:lang w:eastAsia="pl-PL"/>
        </w:rPr>
      </w:pPr>
    </w:p>
    <w:p w14:paraId="1604EDCE" w14:textId="77777777" w:rsidR="00C06982" w:rsidRPr="00285769" w:rsidRDefault="00C06982" w:rsidP="00E97FE9">
      <w:pPr>
        <w:pStyle w:val="Teksttreci0"/>
        <w:shd w:val="clear" w:color="auto" w:fill="auto"/>
        <w:spacing w:after="0" w:line="276" w:lineRule="auto"/>
        <w:ind w:firstLine="0"/>
        <w:jc w:val="both"/>
        <w:rPr>
          <w:rFonts w:ascii="Arial" w:hAnsi="Arial" w:cs="Arial"/>
          <w:b/>
          <w:sz w:val="24"/>
          <w:szCs w:val="24"/>
        </w:rPr>
      </w:pPr>
      <w:r w:rsidRPr="00285769">
        <w:rPr>
          <w:rFonts w:ascii="Arial" w:hAnsi="Arial" w:cs="Arial"/>
          <w:b/>
          <w:sz w:val="24"/>
          <w:szCs w:val="24"/>
        </w:rPr>
        <w:t xml:space="preserve">Wykonanie usługi stałego monitorowania obecności gryzoni i owadów wraz ze zwalczeniem pojawiających się szkodników w żywnościowych obiektach wojskowych oraz przeprowadzenie dezynsekcji lub deratyzacji jako interwencji w innych obiektach wojskowych znajdujących się na terenie działania 24 WOG Giżycko  </w:t>
      </w:r>
    </w:p>
    <w:p w14:paraId="5623C5E9" w14:textId="5F5451B4" w:rsidR="001F6628" w:rsidRPr="00936FC3" w:rsidRDefault="00936FC3" w:rsidP="00E97FE9">
      <w:pPr>
        <w:spacing w:after="0"/>
        <w:jc w:val="both"/>
        <w:rPr>
          <w:rFonts w:ascii="Arial" w:eastAsia="Times New Roman" w:hAnsi="Arial" w:cs="Arial"/>
          <w:b/>
          <w:bCs/>
          <w:sz w:val="24"/>
          <w:szCs w:val="24"/>
          <w:lang w:eastAsia="pl-PL"/>
        </w:rPr>
      </w:pPr>
      <w:r w:rsidRPr="00936FC3">
        <w:rPr>
          <w:rFonts w:ascii="Arial" w:eastAsia="Times New Roman" w:hAnsi="Arial" w:cs="Arial"/>
          <w:b/>
          <w:bCs/>
          <w:sz w:val="24"/>
          <w:szCs w:val="24"/>
          <w:lang w:eastAsia="pl-PL"/>
        </w:rPr>
        <w:t>w m Mrągowo</w:t>
      </w:r>
      <w:r w:rsidR="00FF4770">
        <w:rPr>
          <w:rFonts w:ascii="Arial" w:eastAsia="Times New Roman" w:hAnsi="Arial" w:cs="Arial"/>
          <w:b/>
          <w:bCs/>
          <w:sz w:val="24"/>
          <w:szCs w:val="24"/>
          <w:lang w:eastAsia="pl-PL"/>
        </w:rPr>
        <w:t xml:space="preserve"> Zad II</w:t>
      </w:r>
      <w:bookmarkStart w:id="0" w:name="_GoBack"/>
      <w:bookmarkEnd w:id="0"/>
    </w:p>
    <w:p w14:paraId="356C5FD3" w14:textId="77777777" w:rsidR="005B1120" w:rsidRPr="00285769" w:rsidRDefault="005B1120" w:rsidP="00E97FE9">
      <w:pPr>
        <w:spacing w:after="0"/>
        <w:jc w:val="both"/>
        <w:rPr>
          <w:rFonts w:ascii="Arial" w:hAnsi="Arial" w:cs="Arial"/>
          <w:sz w:val="24"/>
          <w:szCs w:val="24"/>
        </w:rPr>
      </w:pPr>
      <w:r w:rsidRPr="00285769">
        <w:rPr>
          <w:rFonts w:ascii="Arial" w:hAnsi="Arial" w:cs="Arial"/>
          <w:bCs/>
          <w:sz w:val="24"/>
          <w:szCs w:val="24"/>
        </w:rPr>
        <w:t>niniejsza została zawarta</w:t>
      </w:r>
      <w:r w:rsidRPr="00285769">
        <w:rPr>
          <w:rFonts w:ascii="Arial" w:hAnsi="Arial" w:cs="Arial"/>
          <w:sz w:val="24"/>
          <w:szCs w:val="24"/>
        </w:rPr>
        <w:t xml:space="preserve">    w dniu ......................  w Giżycku pomiędzy:</w:t>
      </w:r>
    </w:p>
    <w:p w14:paraId="19A4F5E0" w14:textId="77777777" w:rsidR="005B1120" w:rsidRPr="00285769" w:rsidRDefault="005B1120" w:rsidP="00E97FE9">
      <w:pPr>
        <w:spacing w:after="0"/>
        <w:jc w:val="both"/>
        <w:rPr>
          <w:rFonts w:ascii="Arial" w:hAnsi="Arial" w:cs="Arial"/>
          <w:sz w:val="24"/>
          <w:szCs w:val="24"/>
        </w:rPr>
      </w:pPr>
    </w:p>
    <w:p w14:paraId="68794C24" w14:textId="77777777" w:rsidR="0034370C" w:rsidRPr="00285769" w:rsidRDefault="005B1120" w:rsidP="00E97FE9">
      <w:pPr>
        <w:spacing w:after="0"/>
        <w:jc w:val="both"/>
        <w:rPr>
          <w:rFonts w:ascii="Arial" w:hAnsi="Arial" w:cs="Arial"/>
          <w:sz w:val="24"/>
          <w:szCs w:val="24"/>
        </w:rPr>
      </w:pPr>
      <w:r w:rsidRPr="00285769">
        <w:rPr>
          <w:rFonts w:ascii="Arial" w:hAnsi="Arial" w:cs="Arial"/>
          <w:sz w:val="24"/>
          <w:szCs w:val="24"/>
        </w:rPr>
        <w:t>Skarbem Pańs</w:t>
      </w:r>
      <w:r w:rsidR="0034370C" w:rsidRPr="00285769">
        <w:rPr>
          <w:rFonts w:ascii="Arial" w:hAnsi="Arial" w:cs="Arial"/>
          <w:sz w:val="24"/>
          <w:szCs w:val="24"/>
        </w:rPr>
        <w:t>twa – 24 Wojskowym Oddziałem Gospodarczym</w:t>
      </w:r>
      <w:r w:rsidRPr="00285769">
        <w:rPr>
          <w:rFonts w:ascii="Arial" w:hAnsi="Arial" w:cs="Arial"/>
          <w:sz w:val="24"/>
          <w:szCs w:val="24"/>
        </w:rPr>
        <w:t xml:space="preserve"> w Giżycku z siedzibą w </w:t>
      </w:r>
      <w:r w:rsidR="0034370C" w:rsidRPr="00285769">
        <w:rPr>
          <w:rFonts w:ascii="Arial" w:hAnsi="Arial" w:cs="Arial"/>
          <w:sz w:val="24"/>
          <w:szCs w:val="24"/>
        </w:rPr>
        <w:t>11-500 Giżycko,</w:t>
      </w:r>
      <w:r w:rsidRPr="00285769">
        <w:rPr>
          <w:rFonts w:ascii="Arial" w:hAnsi="Arial" w:cs="Arial"/>
          <w:sz w:val="24"/>
          <w:szCs w:val="24"/>
        </w:rPr>
        <w:t xml:space="preserve"> ul. Nowowiejskiej 20, NIP 845-197-50-09, REGON 280602118 reprezentowaną przez …………………,</w:t>
      </w:r>
    </w:p>
    <w:p w14:paraId="106B0302" w14:textId="77777777" w:rsidR="005B1120" w:rsidRPr="00285769" w:rsidRDefault="0034370C" w:rsidP="00E97FE9">
      <w:pPr>
        <w:spacing w:after="0"/>
        <w:jc w:val="both"/>
        <w:rPr>
          <w:rFonts w:ascii="Arial" w:hAnsi="Arial" w:cs="Arial"/>
          <w:sz w:val="24"/>
          <w:szCs w:val="24"/>
        </w:rPr>
      </w:pPr>
      <w:r w:rsidRPr="00285769">
        <w:rPr>
          <w:rFonts w:ascii="Arial" w:hAnsi="Arial" w:cs="Arial"/>
          <w:sz w:val="24"/>
          <w:szCs w:val="24"/>
        </w:rPr>
        <w:t xml:space="preserve"> zwaną dalej Zamawiającym,</w:t>
      </w:r>
    </w:p>
    <w:p w14:paraId="745F15DA" w14:textId="77777777" w:rsidR="005B1120" w:rsidRPr="00285769" w:rsidRDefault="005B1120" w:rsidP="00E97FE9">
      <w:pPr>
        <w:spacing w:after="0"/>
        <w:rPr>
          <w:rFonts w:ascii="Arial" w:hAnsi="Arial" w:cs="Arial"/>
          <w:sz w:val="24"/>
          <w:szCs w:val="24"/>
        </w:rPr>
      </w:pPr>
      <w:r w:rsidRPr="00285769">
        <w:rPr>
          <w:rFonts w:ascii="Arial" w:hAnsi="Arial" w:cs="Arial"/>
          <w:sz w:val="24"/>
          <w:szCs w:val="24"/>
        </w:rPr>
        <w:t>a</w:t>
      </w:r>
    </w:p>
    <w:p w14:paraId="7ED639E3" w14:textId="77777777" w:rsidR="005B1120" w:rsidRPr="00285769" w:rsidRDefault="005B1120" w:rsidP="00E97FE9">
      <w:pPr>
        <w:tabs>
          <w:tab w:val="right" w:leader="dot" w:pos="9072"/>
        </w:tabs>
        <w:spacing w:after="0"/>
        <w:jc w:val="both"/>
        <w:rPr>
          <w:rFonts w:ascii="Arial" w:hAnsi="Arial" w:cs="Arial"/>
          <w:sz w:val="24"/>
          <w:szCs w:val="24"/>
        </w:rPr>
      </w:pPr>
      <w:r w:rsidRPr="00285769">
        <w:rPr>
          <w:rFonts w:ascii="Arial" w:hAnsi="Arial" w:cs="Arial"/>
          <w:sz w:val="24"/>
          <w:szCs w:val="24"/>
        </w:rPr>
        <w:t>………………. prowadzącym działalność gospodarczą na podstawie wpisu do ………………………., z siedzibą w ………………………., NIP ……………………….., REGON ………………., reprezentowanym przez ………………….. zwanym dalej Wykonawcą.</w:t>
      </w:r>
      <w:r w:rsidRPr="00285769">
        <w:rPr>
          <w:rFonts w:ascii="Arial" w:hAnsi="Arial" w:cs="Arial"/>
          <w:sz w:val="24"/>
          <w:szCs w:val="24"/>
        </w:rPr>
        <w:br/>
      </w:r>
    </w:p>
    <w:p w14:paraId="7B77B6AB" w14:textId="66E557BB" w:rsidR="005B1120" w:rsidRPr="00353FB6" w:rsidRDefault="005B1120" w:rsidP="00353FB6">
      <w:pPr>
        <w:jc w:val="both"/>
        <w:rPr>
          <w:rFonts w:ascii="Arial" w:hAnsi="Arial" w:cs="Arial"/>
          <w:bCs/>
          <w:sz w:val="24"/>
          <w:szCs w:val="24"/>
        </w:rPr>
      </w:pPr>
      <w:r w:rsidRPr="00285769">
        <w:rPr>
          <w:rFonts w:ascii="Arial" w:hAnsi="Arial" w:cs="Arial"/>
          <w:bCs/>
          <w:sz w:val="24"/>
          <w:szCs w:val="24"/>
        </w:rPr>
        <w:t xml:space="preserve">Zamówienie publiczne </w:t>
      </w:r>
      <w:r w:rsidRPr="00285769">
        <w:rPr>
          <w:rFonts w:ascii="Arial" w:hAnsi="Arial" w:cs="Arial"/>
          <w:sz w:val="24"/>
          <w:szCs w:val="24"/>
        </w:rPr>
        <w:t>na wykonanie</w:t>
      </w:r>
      <w:r w:rsidR="00C06982" w:rsidRPr="00285769">
        <w:rPr>
          <w:rFonts w:ascii="Arial" w:hAnsi="Arial" w:cs="Arial"/>
          <w:sz w:val="24"/>
          <w:szCs w:val="24"/>
        </w:rPr>
        <w:t xml:space="preserve"> usługi stałego monitorowania obecności gryzoni i owadów wraz ze zwalczeniem pojawiających się szkodników w żywnościowych obiektach wojskowych oraz przeprowadzenie dezynsekcji lub deratyzacji jako interwencji w innych obiektach wojskowych znajdujących się na terenie działania 24 WOG Giżycko</w:t>
      </w:r>
      <w:r w:rsidRPr="00285769">
        <w:rPr>
          <w:rFonts w:ascii="Arial" w:hAnsi="Arial" w:cs="Arial"/>
          <w:b/>
          <w:sz w:val="24"/>
          <w:szCs w:val="24"/>
        </w:rPr>
        <w:t xml:space="preserve"> </w:t>
      </w:r>
      <w:r w:rsidR="00F13F32" w:rsidRPr="00285769">
        <w:rPr>
          <w:rFonts w:ascii="Arial" w:hAnsi="Arial" w:cs="Arial"/>
          <w:bCs/>
          <w:sz w:val="24"/>
          <w:szCs w:val="24"/>
        </w:rPr>
        <w:t>na podstawie art. 70</w:t>
      </w:r>
      <w:r w:rsidR="00F13F32" w:rsidRPr="00285769">
        <w:rPr>
          <w:rFonts w:ascii="Arial" w:hAnsi="Arial" w:cs="Arial"/>
          <w:bCs/>
          <w:sz w:val="24"/>
          <w:szCs w:val="24"/>
          <w:vertAlign w:val="superscript"/>
        </w:rPr>
        <w:t xml:space="preserve">1 </w:t>
      </w:r>
      <w:r w:rsidR="00F13F32" w:rsidRPr="00285769">
        <w:rPr>
          <w:rFonts w:ascii="Arial" w:hAnsi="Arial" w:cs="Arial"/>
          <w:bCs/>
          <w:sz w:val="24"/>
          <w:szCs w:val="24"/>
        </w:rPr>
        <w:t xml:space="preserve">ustawy z dnia 23 kwietnia 1964 r Kodeksu cywilnego </w:t>
      </w:r>
      <w:r w:rsidR="001A1077" w:rsidRPr="00285769">
        <w:rPr>
          <w:rFonts w:ascii="Arial" w:hAnsi="Arial" w:cs="Arial"/>
          <w:bCs/>
          <w:sz w:val="24"/>
          <w:szCs w:val="24"/>
        </w:rPr>
        <w:t xml:space="preserve">(tj. Dz. U.  z 2020r. poz. 1740 z póź. zm.), art. 44 ust. 3 ustawy  z dnia 27 sierpnia 2009r. o finansach publicznych (tekst jednolity: Dz. U. z 2019 r. poz. 869  z póź. zm.), </w:t>
      </w:r>
      <w:r w:rsidR="001A1077" w:rsidRPr="00285769">
        <w:rPr>
          <w:rFonts w:ascii="Arial" w:hAnsi="Arial" w:cs="Arial"/>
          <w:i/>
          <w:iCs/>
          <w:sz w:val="24"/>
          <w:szCs w:val="24"/>
        </w:rPr>
        <w:t>a contrario</w:t>
      </w:r>
      <w:r w:rsidR="001A1077" w:rsidRPr="00285769">
        <w:rPr>
          <w:rFonts w:ascii="Arial" w:hAnsi="Arial" w:cs="Arial"/>
          <w:sz w:val="24"/>
          <w:szCs w:val="24"/>
        </w:rPr>
        <w:t xml:space="preserve"> </w:t>
      </w:r>
      <w:r w:rsidR="001A1077" w:rsidRPr="00285769">
        <w:rPr>
          <w:rFonts w:ascii="Arial" w:hAnsi="Arial" w:cs="Arial"/>
          <w:bCs/>
          <w:sz w:val="24"/>
          <w:szCs w:val="24"/>
        </w:rPr>
        <w:t>art. 2 ust. 1 pkt. 1 ustawy z dnia  11 września 2019r. prawo zamówień publicznych (tekst jednolity: Dz. U. z 2019 r. poz. 2019 z późn. zm.).</w:t>
      </w:r>
    </w:p>
    <w:p w14:paraId="3AA7AC0B" w14:textId="77777777" w:rsidR="005B1120" w:rsidRPr="00285769" w:rsidRDefault="00CE1ED0"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w:t>
      </w:r>
    </w:p>
    <w:p w14:paraId="4D7FE774"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1</w:t>
      </w:r>
    </w:p>
    <w:p w14:paraId="3EDF3597" w14:textId="77777777" w:rsidR="007F273D" w:rsidRPr="00285769" w:rsidRDefault="00B127E0" w:rsidP="00E97FE9">
      <w:pPr>
        <w:spacing w:after="0"/>
        <w:jc w:val="center"/>
        <w:rPr>
          <w:rFonts w:ascii="Arial" w:eastAsia="Times New Roman" w:hAnsi="Arial" w:cs="Arial"/>
          <w:b/>
          <w:bCs/>
          <w:sz w:val="24"/>
          <w:szCs w:val="24"/>
          <w:lang w:eastAsia="pl-PL"/>
        </w:rPr>
      </w:pPr>
      <w:r w:rsidRPr="00285769">
        <w:rPr>
          <w:rFonts w:ascii="Arial" w:eastAsia="Times New Roman" w:hAnsi="Arial" w:cs="Arial"/>
          <w:b/>
          <w:bCs/>
          <w:sz w:val="24"/>
          <w:szCs w:val="24"/>
          <w:lang w:eastAsia="pl-PL"/>
        </w:rPr>
        <w:t>Przedmiot Umowy</w:t>
      </w:r>
    </w:p>
    <w:p w14:paraId="1417C3A4" w14:textId="77777777" w:rsidR="00C06982" w:rsidRPr="00285769" w:rsidRDefault="00C06982" w:rsidP="00E97FE9">
      <w:pPr>
        <w:pStyle w:val="Bezodstpw"/>
        <w:tabs>
          <w:tab w:val="left" w:pos="426"/>
        </w:tabs>
        <w:spacing w:line="276" w:lineRule="auto"/>
        <w:jc w:val="both"/>
        <w:rPr>
          <w:rFonts w:ascii="Arial" w:hAnsi="Arial" w:cs="Arial"/>
          <w:sz w:val="24"/>
          <w:szCs w:val="24"/>
        </w:rPr>
      </w:pPr>
      <w:r w:rsidRPr="00285769">
        <w:rPr>
          <w:rFonts w:ascii="Arial" w:hAnsi="Arial" w:cs="Arial"/>
          <w:sz w:val="24"/>
          <w:szCs w:val="24"/>
        </w:rPr>
        <w:t xml:space="preserve">Zakres usługi dezynsekcji i deratyzacji obejmuje następujące działania: </w:t>
      </w:r>
    </w:p>
    <w:p w14:paraId="6EB91FA0" w14:textId="10717538" w:rsidR="00F05E8E" w:rsidRPr="004D5895"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Monitorowanie obecności owadów i gryzoni wraz ze zwalczaniem pojawiających się szkodników w wojsk</w:t>
      </w:r>
      <w:r w:rsidR="000E636B" w:rsidRPr="00285769">
        <w:rPr>
          <w:rFonts w:ascii="Arial" w:hAnsi="Arial" w:cs="Arial"/>
          <w:sz w:val="24"/>
          <w:szCs w:val="24"/>
        </w:rPr>
        <w:t>owych obiektach żywnościowych (</w:t>
      </w:r>
      <w:r w:rsidRPr="00285769">
        <w:rPr>
          <w:rFonts w:ascii="Arial" w:hAnsi="Arial" w:cs="Arial"/>
          <w:sz w:val="24"/>
          <w:szCs w:val="24"/>
        </w:rPr>
        <w:t>kuchnie, stołówki i magazyny żywnościowe ),</w:t>
      </w:r>
      <w:r w:rsidR="00F05E8E" w:rsidRPr="00285769">
        <w:rPr>
          <w:rFonts w:ascii="Arial" w:hAnsi="Arial" w:cs="Arial"/>
          <w:sz w:val="24"/>
          <w:szCs w:val="24"/>
        </w:rPr>
        <w:t xml:space="preserve"> </w:t>
      </w:r>
      <w:r w:rsidRPr="00285769">
        <w:rPr>
          <w:rFonts w:ascii="Arial" w:hAnsi="Arial" w:cs="Arial"/>
          <w:sz w:val="24"/>
          <w:szCs w:val="24"/>
        </w:rPr>
        <w:t xml:space="preserve">wykazanych w zał. Nr 1 do niniejszej umowy o łącznej powierzchni </w:t>
      </w:r>
      <w:r w:rsidR="0005068B" w:rsidRPr="00285769">
        <w:rPr>
          <w:rFonts w:ascii="Arial" w:hAnsi="Arial" w:cs="Arial"/>
          <w:sz w:val="24"/>
          <w:szCs w:val="24"/>
        </w:rPr>
        <w:br/>
      </w:r>
      <w:r w:rsidR="00936FC3">
        <w:rPr>
          <w:rFonts w:ascii="Arial" w:hAnsi="Arial" w:cs="Arial"/>
          <w:b/>
          <w:sz w:val="24"/>
          <w:szCs w:val="24"/>
        </w:rPr>
        <w:t>741</w:t>
      </w:r>
      <w:r w:rsidRPr="004D5895">
        <w:rPr>
          <w:rFonts w:ascii="Arial" w:hAnsi="Arial" w:cs="Arial"/>
          <w:b/>
          <w:sz w:val="24"/>
          <w:szCs w:val="24"/>
        </w:rPr>
        <w:t xml:space="preserve"> m</w:t>
      </w:r>
      <w:r w:rsidRPr="004D5895">
        <w:rPr>
          <w:rFonts w:ascii="Arial" w:hAnsi="Arial" w:cs="Arial"/>
          <w:b/>
          <w:sz w:val="24"/>
          <w:szCs w:val="24"/>
          <w:vertAlign w:val="superscript"/>
        </w:rPr>
        <w:t>2</w:t>
      </w:r>
    </w:p>
    <w:p w14:paraId="4EFF2E0B" w14:textId="0EFE5345" w:rsidR="00F05E8E"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Opracowanie i prowadzenie na bieżąco wymaganej dokumentacji dotyczącej monitorowania i zwalczania owadów oraz gryzoni w wojskowych obiektach żywnościowych, która zostanie złożona u</w:t>
      </w:r>
      <w:r w:rsidR="00936FC3">
        <w:rPr>
          <w:rFonts w:ascii="Arial" w:hAnsi="Arial" w:cs="Arial"/>
          <w:sz w:val="24"/>
          <w:szCs w:val="24"/>
        </w:rPr>
        <w:t xml:space="preserve"> Kierownika </w:t>
      </w:r>
      <w:r w:rsidRPr="00285769">
        <w:rPr>
          <w:rFonts w:ascii="Arial" w:hAnsi="Arial" w:cs="Arial"/>
          <w:sz w:val="24"/>
          <w:szCs w:val="24"/>
        </w:rPr>
        <w:t xml:space="preserve"> Sekcji Obsługi Infrastruktury.</w:t>
      </w:r>
    </w:p>
    <w:p w14:paraId="2E962BA5" w14:textId="77777777" w:rsidR="00F05E8E"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 xml:space="preserve">Interwencyjne usługi dezynsekcyjne i deratyzacyjne w innych obiektach wojskowych mogą być realizowane wyłącznie na podstawie pisemnego zgłoszenia użytkownika obiektu, potwierdzonego przez Kierownika  właściwej SOI .Kierownik SOI ( w terminie 48h, za wyjątkiem dni wolnych od pracy) powiadomienie na piśmie Wykonawcę i 24 WOG o konieczności wykonania usługi określonej w zgłoszeniu. Wykonawca po </w:t>
      </w:r>
      <w:r w:rsidRPr="00285769">
        <w:rPr>
          <w:rFonts w:ascii="Arial" w:hAnsi="Arial" w:cs="Arial"/>
          <w:sz w:val="24"/>
          <w:szCs w:val="24"/>
        </w:rPr>
        <w:lastRenderedPageBreak/>
        <w:t>wykonaniu usługi sporządza wymaganą dokumentację zabiegów dezynsekcji lub deratyzacji i przekazuje do Kierownika  właściwej SOI.</w:t>
      </w:r>
    </w:p>
    <w:p w14:paraId="52153600" w14:textId="10396CFA" w:rsidR="00F05E8E"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bCs/>
          <w:sz w:val="24"/>
          <w:szCs w:val="24"/>
        </w:rPr>
        <w:t xml:space="preserve">Zamawiający przeznaczył </w:t>
      </w:r>
      <w:r w:rsidR="00936FC3">
        <w:rPr>
          <w:rFonts w:ascii="Arial" w:hAnsi="Arial" w:cs="Arial"/>
          <w:b/>
          <w:bCs/>
          <w:sz w:val="24"/>
          <w:szCs w:val="24"/>
        </w:rPr>
        <w:t xml:space="preserve"> 3</w:t>
      </w:r>
      <w:r w:rsidRPr="00BE6A97">
        <w:rPr>
          <w:rFonts w:ascii="Arial" w:hAnsi="Arial" w:cs="Arial"/>
          <w:b/>
          <w:bCs/>
          <w:sz w:val="24"/>
          <w:szCs w:val="24"/>
        </w:rPr>
        <w:t>00</w:t>
      </w:r>
      <w:r w:rsidRPr="00285769">
        <w:rPr>
          <w:rFonts w:ascii="Arial" w:hAnsi="Arial" w:cs="Arial"/>
          <w:bCs/>
          <w:sz w:val="24"/>
          <w:szCs w:val="24"/>
        </w:rPr>
        <w:t xml:space="preserve"> m</w:t>
      </w:r>
      <w:r w:rsidRPr="00285769">
        <w:rPr>
          <w:rFonts w:ascii="Arial" w:hAnsi="Arial" w:cs="Arial"/>
          <w:bCs/>
          <w:sz w:val="24"/>
          <w:szCs w:val="24"/>
          <w:vertAlign w:val="superscript"/>
        </w:rPr>
        <w:t xml:space="preserve">2 </w:t>
      </w:r>
      <w:r w:rsidRPr="00285769">
        <w:rPr>
          <w:rFonts w:ascii="Arial" w:hAnsi="Arial" w:cs="Arial"/>
          <w:bCs/>
          <w:sz w:val="24"/>
          <w:szCs w:val="24"/>
        </w:rPr>
        <w:t xml:space="preserve">do usługi </w:t>
      </w:r>
      <w:r w:rsidRPr="00285769">
        <w:rPr>
          <w:rFonts w:ascii="Arial" w:hAnsi="Arial" w:cs="Arial"/>
          <w:sz w:val="24"/>
          <w:szCs w:val="24"/>
        </w:rPr>
        <w:t>przeprowadzenie</w:t>
      </w:r>
      <w:r w:rsidRPr="00285769">
        <w:rPr>
          <w:rFonts w:ascii="Arial" w:hAnsi="Arial" w:cs="Arial"/>
          <w:spacing w:val="-1"/>
          <w:sz w:val="24"/>
          <w:szCs w:val="24"/>
        </w:rPr>
        <w:t xml:space="preserve"> dezynsekcji lub deratyzacji</w:t>
      </w:r>
      <w:r w:rsidR="00F05E8E" w:rsidRPr="00285769">
        <w:rPr>
          <w:rFonts w:ascii="Arial" w:hAnsi="Arial" w:cs="Arial"/>
          <w:spacing w:val="-1"/>
          <w:sz w:val="24"/>
          <w:szCs w:val="24"/>
        </w:rPr>
        <w:t>,</w:t>
      </w:r>
      <w:r w:rsidRPr="00285769">
        <w:rPr>
          <w:rFonts w:ascii="Arial" w:hAnsi="Arial" w:cs="Arial"/>
          <w:sz w:val="24"/>
          <w:szCs w:val="24"/>
        </w:rPr>
        <w:t xml:space="preserve"> jako interwencji w innych obiektach wojskowych znajdujących się na terenie działania </w:t>
      </w:r>
      <w:r w:rsidRPr="00936FC3">
        <w:rPr>
          <w:rFonts w:ascii="Arial" w:hAnsi="Arial" w:cs="Arial"/>
          <w:b/>
          <w:sz w:val="24"/>
          <w:szCs w:val="24"/>
        </w:rPr>
        <w:t>24 WOG Giżycko</w:t>
      </w:r>
      <w:r w:rsidR="00936FC3" w:rsidRPr="00936FC3">
        <w:rPr>
          <w:rFonts w:ascii="Arial" w:hAnsi="Arial" w:cs="Arial"/>
          <w:b/>
          <w:sz w:val="24"/>
          <w:szCs w:val="24"/>
        </w:rPr>
        <w:t xml:space="preserve"> </w:t>
      </w:r>
      <w:commentRangeStart w:id="1"/>
      <w:r w:rsidR="00936FC3" w:rsidRPr="00936FC3">
        <w:rPr>
          <w:rFonts w:ascii="Arial" w:hAnsi="Arial" w:cs="Arial"/>
          <w:b/>
          <w:sz w:val="24"/>
          <w:szCs w:val="24"/>
        </w:rPr>
        <w:t>m</w:t>
      </w:r>
      <w:commentRangeEnd w:id="1"/>
      <w:r w:rsidR="00936FC3" w:rsidRPr="00936FC3">
        <w:rPr>
          <w:rStyle w:val="Odwoaniedokomentarza"/>
          <w:b/>
        </w:rPr>
        <w:commentReference w:id="1"/>
      </w:r>
      <w:r w:rsidR="00936FC3" w:rsidRPr="00936FC3">
        <w:rPr>
          <w:rFonts w:ascii="Arial" w:hAnsi="Arial" w:cs="Arial"/>
          <w:b/>
          <w:sz w:val="24"/>
          <w:szCs w:val="24"/>
        </w:rPr>
        <w:t>.</w:t>
      </w:r>
      <w:r w:rsidR="00936FC3">
        <w:rPr>
          <w:rFonts w:ascii="Arial" w:hAnsi="Arial" w:cs="Arial"/>
          <w:b/>
          <w:sz w:val="24"/>
          <w:szCs w:val="24"/>
        </w:rPr>
        <w:t xml:space="preserve"> </w:t>
      </w:r>
      <w:r w:rsidR="00936FC3" w:rsidRPr="00936FC3">
        <w:rPr>
          <w:rFonts w:ascii="Arial" w:hAnsi="Arial" w:cs="Arial"/>
          <w:b/>
          <w:sz w:val="24"/>
          <w:szCs w:val="24"/>
        </w:rPr>
        <w:t>Mrągowo</w:t>
      </w:r>
      <w:r w:rsidR="00936FC3">
        <w:rPr>
          <w:rFonts w:ascii="Arial" w:hAnsi="Arial" w:cs="Arial"/>
          <w:sz w:val="24"/>
          <w:szCs w:val="24"/>
        </w:rPr>
        <w:t xml:space="preserve"> </w:t>
      </w:r>
      <w:r w:rsidRPr="00285769">
        <w:rPr>
          <w:rFonts w:ascii="Arial" w:hAnsi="Arial" w:cs="Arial"/>
          <w:sz w:val="24"/>
          <w:szCs w:val="24"/>
        </w:rPr>
        <w:t>.</w:t>
      </w:r>
    </w:p>
    <w:p w14:paraId="12C58EC5" w14:textId="77777777" w:rsidR="00F05E8E"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W</w:t>
      </w:r>
      <w:r w:rsidR="00F05E8E" w:rsidRPr="00285769">
        <w:rPr>
          <w:rFonts w:ascii="Arial" w:hAnsi="Arial" w:cs="Arial"/>
          <w:sz w:val="24"/>
          <w:szCs w:val="24"/>
        </w:rPr>
        <w:t>y</w:t>
      </w:r>
      <w:r w:rsidRPr="00285769">
        <w:rPr>
          <w:rFonts w:ascii="Arial" w:hAnsi="Arial" w:cs="Arial"/>
          <w:sz w:val="24"/>
          <w:szCs w:val="24"/>
        </w:rPr>
        <w:t>konawca na własny koszt i własnym staraniem uzupełni koncepcję Zamawiającego w zakresie rozmieszczenia stacji trutek na gryzonie i detektorów na owady na przedstawionych schematach budynków, w terminie jednego miesiąca od podpisania umowy, pod rygorem jej rozwiązania. Kontrola stacji trutek i detektorów będzie się odbywać co najmniej jeden raz w miesiącu.</w:t>
      </w:r>
    </w:p>
    <w:p w14:paraId="4002DD34" w14:textId="77777777" w:rsidR="00C06982" w:rsidRPr="00285769" w:rsidRDefault="00C06982" w:rsidP="00E97FE9">
      <w:pPr>
        <w:pStyle w:val="Bezodstpw"/>
        <w:numPr>
          <w:ilvl w:val="0"/>
          <w:numId w:val="15"/>
        </w:numPr>
        <w:spacing w:line="276" w:lineRule="auto"/>
        <w:ind w:left="426" w:hanging="426"/>
        <w:jc w:val="both"/>
        <w:rPr>
          <w:rFonts w:ascii="Arial" w:hAnsi="Arial" w:cs="Arial"/>
          <w:sz w:val="24"/>
          <w:szCs w:val="24"/>
          <w:vertAlign w:val="superscript"/>
        </w:rPr>
      </w:pPr>
      <w:r w:rsidRPr="00285769">
        <w:rPr>
          <w:rFonts w:ascii="Arial" w:hAnsi="Arial" w:cs="Arial"/>
          <w:sz w:val="24"/>
          <w:szCs w:val="24"/>
        </w:rPr>
        <w:t>Wykonawca  w uzgodnieniu z Kierownikiem właściwej Sekcji Obsługi Infrastruktury przeprowadzi  szkolenie z personelem wojskowych obiektów żywnościowych ( kuchnie, stołówki, magazyny żywnościowe ) na temat „ Wymagania systemów HACCP i GHP w  zapewnienie najwyższego poziomu higieny w obiektach żywnościow</w:t>
      </w:r>
      <w:r w:rsidR="00FB4893" w:rsidRPr="00285769">
        <w:rPr>
          <w:rFonts w:ascii="Arial" w:hAnsi="Arial" w:cs="Arial"/>
          <w:sz w:val="24"/>
          <w:szCs w:val="24"/>
        </w:rPr>
        <w:t xml:space="preserve">ych ”. </w:t>
      </w:r>
    </w:p>
    <w:p w14:paraId="48ECF23A" w14:textId="77777777" w:rsidR="00C06982" w:rsidRPr="00285769" w:rsidRDefault="00C06982" w:rsidP="00E97FE9">
      <w:pPr>
        <w:pStyle w:val="Akapitzlist"/>
        <w:spacing w:after="0"/>
        <w:ind w:left="2124" w:hanging="1132"/>
        <w:jc w:val="both"/>
        <w:rPr>
          <w:rFonts w:ascii="Arial" w:hAnsi="Arial" w:cs="Arial"/>
          <w:b/>
          <w:sz w:val="24"/>
          <w:szCs w:val="24"/>
        </w:rPr>
      </w:pPr>
    </w:p>
    <w:p w14:paraId="451568D9"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2</w:t>
      </w:r>
    </w:p>
    <w:p w14:paraId="61641523" w14:textId="77777777" w:rsidR="00C06982" w:rsidRPr="00285769" w:rsidRDefault="001F6628" w:rsidP="00E97FE9">
      <w:pPr>
        <w:spacing w:after="0"/>
        <w:ind w:left="72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Prawa i obowiązki Zamawiającego </w:t>
      </w:r>
    </w:p>
    <w:p w14:paraId="578BC46B" w14:textId="77777777" w:rsidR="00F05E8E" w:rsidRPr="00285769" w:rsidRDefault="0034370C"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hAnsi="Arial" w:cs="Arial"/>
          <w:sz w:val="24"/>
          <w:szCs w:val="24"/>
        </w:rPr>
        <w:t xml:space="preserve">Zamawiający zleca, </w:t>
      </w:r>
      <w:r w:rsidR="00C06982" w:rsidRPr="00285769">
        <w:rPr>
          <w:rFonts w:ascii="Arial" w:hAnsi="Arial" w:cs="Arial"/>
          <w:sz w:val="24"/>
          <w:szCs w:val="24"/>
        </w:rPr>
        <w:t>a Wykonawca przyjmuje do wykonania usługę stałego monitorowania obecności gryzoni i owadów, wraz ze zwalczeniem pojawiających się szkodników w żywnościowych obiektach wojskowych</w:t>
      </w:r>
      <w:r w:rsidR="00C06982" w:rsidRPr="00285769">
        <w:rPr>
          <w:rStyle w:val="TeksttreciPogrubienie"/>
          <w:rFonts w:ascii="Arial" w:eastAsia="Trebuchet MS" w:hAnsi="Arial" w:cs="Arial"/>
          <w:b w:val="0"/>
          <w:color w:val="auto"/>
          <w:sz w:val="24"/>
          <w:szCs w:val="24"/>
        </w:rPr>
        <w:t>( kuchnie, st</w:t>
      </w:r>
      <w:r w:rsidR="00F05E8E" w:rsidRPr="00285769">
        <w:rPr>
          <w:rStyle w:val="TeksttreciPogrubienie"/>
          <w:rFonts w:ascii="Arial" w:eastAsia="Trebuchet MS" w:hAnsi="Arial" w:cs="Arial"/>
          <w:b w:val="0"/>
          <w:color w:val="auto"/>
          <w:sz w:val="24"/>
          <w:szCs w:val="24"/>
        </w:rPr>
        <w:t xml:space="preserve">ołówki i magazyny żywnościowe) </w:t>
      </w:r>
      <w:r w:rsidR="00C06982" w:rsidRPr="00285769">
        <w:rPr>
          <w:rStyle w:val="TeksttreciPogrubienie"/>
          <w:rFonts w:ascii="Arial" w:eastAsia="Trebuchet MS" w:hAnsi="Arial" w:cs="Arial"/>
          <w:b w:val="0"/>
          <w:color w:val="auto"/>
          <w:sz w:val="24"/>
          <w:szCs w:val="24"/>
        </w:rPr>
        <w:t>zgodnie z systemami HACCP i GHP oraz przeprowadzenie dezynsekcji lub deratyzacji jako interwencji w innych obiektach wojskowych, znajdujących się na te</w:t>
      </w:r>
      <w:r w:rsidR="000E636B" w:rsidRPr="00285769">
        <w:rPr>
          <w:rStyle w:val="TeksttreciPogrubienie"/>
          <w:rFonts w:ascii="Arial" w:eastAsia="Trebuchet MS" w:hAnsi="Arial" w:cs="Arial"/>
          <w:b w:val="0"/>
          <w:color w:val="auto"/>
          <w:sz w:val="24"/>
          <w:szCs w:val="24"/>
        </w:rPr>
        <w:t>renie działania 24WOG w Giżycku</w:t>
      </w:r>
      <w:r w:rsidR="00C06982" w:rsidRPr="00285769">
        <w:rPr>
          <w:rStyle w:val="TeksttreciPogrubienie"/>
          <w:rFonts w:ascii="Arial" w:eastAsia="Trebuchet MS" w:hAnsi="Arial" w:cs="Arial"/>
          <w:b w:val="0"/>
          <w:color w:val="auto"/>
          <w:sz w:val="24"/>
          <w:szCs w:val="24"/>
        </w:rPr>
        <w:t>, w celu zapewnienia wymogów sanitarnych w tych obiektach.</w:t>
      </w:r>
      <w:r w:rsidR="00C06982" w:rsidRPr="00285769">
        <w:rPr>
          <w:rFonts w:ascii="Arial" w:eastAsia="Trebuchet MS" w:hAnsi="Arial" w:cs="Arial"/>
          <w:b/>
          <w:bCs/>
          <w:sz w:val="24"/>
          <w:szCs w:val="24"/>
        </w:rPr>
        <w:t xml:space="preserve">  </w:t>
      </w:r>
    </w:p>
    <w:p w14:paraId="27FB1B82" w14:textId="77777777" w:rsidR="00F05E8E" w:rsidRPr="00285769" w:rsidRDefault="001F6628"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eastAsia="Times New Roman" w:hAnsi="Arial" w:cs="Arial"/>
          <w:sz w:val="24"/>
          <w:szCs w:val="24"/>
          <w:lang w:eastAsia="pl-PL"/>
        </w:rPr>
        <w:t>Upoważnionym przedstawicielem Zamawiającego, który czuwa nad prawidłową realizacją niniejszej umowy jest Kierownik Sekcji Obsługi Infrastruktury lu</w:t>
      </w:r>
      <w:r w:rsidR="000E636B" w:rsidRPr="00285769">
        <w:rPr>
          <w:rFonts w:ascii="Arial" w:eastAsia="Times New Roman" w:hAnsi="Arial" w:cs="Arial"/>
          <w:sz w:val="24"/>
          <w:szCs w:val="24"/>
          <w:lang w:eastAsia="pl-PL"/>
        </w:rPr>
        <w:t xml:space="preserve">b osoba przez niego upoważniona </w:t>
      </w:r>
      <w:r w:rsidR="00000C3B" w:rsidRPr="00285769">
        <w:rPr>
          <w:rFonts w:ascii="Arial" w:eastAsia="Times New Roman" w:hAnsi="Arial" w:cs="Arial"/>
          <w:sz w:val="24"/>
          <w:szCs w:val="24"/>
          <w:lang w:eastAsia="pl-PL"/>
        </w:rPr>
        <w:t>(zał. Nr 3)</w:t>
      </w:r>
      <w:r w:rsidR="000E636B" w:rsidRPr="00285769">
        <w:rPr>
          <w:rFonts w:ascii="Arial" w:eastAsia="Times New Roman" w:hAnsi="Arial" w:cs="Arial"/>
          <w:sz w:val="24"/>
          <w:szCs w:val="24"/>
          <w:lang w:eastAsia="pl-PL"/>
        </w:rPr>
        <w:t>.</w:t>
      </w:r>
    </w:p>
    <w:p w14:paraId="675B0D83" w14:textId="77777777" w:rsidR="00F05E8E" w:rsidRPr="00285769" w:rsidRDefault="001F6628"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eastAsia="Times New Roman" w:hAnsi="Arial" w:cs="Arial"/>
          <w:sz w:val="24"/>
          <w:szCs w:val="24"/>
          <w:lang w:eastAsia="pl-PL"/>
        </w:rPr>
        <w:t>Zamawiający przed rozpoczęciem realizowania umowy wskaże miejsce jej wykonywania, po telefonicznym uzgodni</w:t>
      </w:r>
      <w:r w:rsidR="0051584A" w:rsidRPr="00285769">
        <w:rPr>
          <w:rFonts w:ascii="Arial" w:eastAsia="Times New Roman" w:hAnsi="Arial" w:cs="Arial"/>
          <w:sz w:val="24"/>
          <w:szCs w:val="24"/>
          <w:lang w:eastAsia="pl-PL"/>
        </w:rPr>
        <w:t>eniu terminu z Wykonawcą.</w:t>
      </w:r>
    </w:p>
    <w:p w14:paraId="2B2238C7" w14:textId="77777777" w:rsidR="00F05E8E" w:rsidRPr="00285769" w:rsidRDefault="001F6628"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eastAsia="Times New Roman" w:hAnsi="Arial" w:cs="Arial"/>
          <w:sz w:val="24"/>
          <w:szCs w:val="24"/>
          <w:lang w:eastAsia="pl-PL"/>
        </w:rPr>
        <w:t xml:space="preserve">Zamawiający ma prawo kontroli dokonywanych przez Wykonawcę czynności. </w:t>
      </w:r>
    </w:p>
    <w:p w14:paraId="5AE8EA21" w14:textId="77777777" w:rsidR="00F05E8E" w:rsidRPr="00285769" w:rsidRDefault="0007703D"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hAnsi="Arial" w:cs="Arial"/>
          <w:sz w:val="24"/>
          <w:szCs w:val="24"/>
        </w:rPr>
        <w:t>Zamawiający zastrzega sobie możliwość zmniejszenia</w:t>
      </w:r>
      <w:r w:rsidR="00FB4893" w:rsidRPr="00285769">
        <w:rPr>
          <w:rFonts w:ascii="Arial" w:hAnsi="Arial" w:cs="Arial"/>
          <w:sz w:val="24"/>
          <w:szCs w:val="24"/>
        </w:rPr>
        <w:t xml:space="preserve"> i zwiększenia</w:t>
      </w:r>
      <w:r w:rsidRPr="00285769">
        <w:rPr>
          <w:rFonts w:ascii="Arial" w:hAnsi="Arial" w:cs="Arial"/>
          <w:sz w:val="24"/>
          <w:szCs w:val="24"/>
        </w:rPr>
        <w:t xml:space="preserve"> zakresu przedmiotowego umowy, a co za tym idz</w:t>
      </w:r>
      <w:r w:rsidR="00FB4893" w:rsidRPr="00285769">
        <w:rPr>
          <w:rFonts w:ascii="Arial" w:hAnsi="Arial" w:cs="Arial"/>
          <w:sz w:val="24"/>
          <w:szCs w:val="24"/>
        </w:rPr>
        <w:t>ie zmiany</w:t>
      </w:r>
      <w:r w:rsidRPr="00285769">
        <w:rPr>
          <w:rFonts w:ascii="Arial" w:hAnsi="Arial" w:cs="Arial"/>
          <w:sz w:val="24"/>
          <w:szCs w:val="24"/>
        </w:rPr>
        <w:t xml:space="preserve"> zobowiązania wynikającego z niniejszej umowy. </w:t>
      </w:r>
    </w:p>
    <w:p w14:paraId="346AEAE7" w14:textId="77777777" w:rsidR="0007703D" w:rsidRPr="00285769" w:rsidRDefault="0007703D" w:rsidP="00E97FE9">
      <w:pPr>
        <w:pStyle w:val="Bezodstpw"/>
        <w:widowControl w:val="0"/>
        <w:numPr>
          <w:ilvl w:val="0"/>
          <w:numId w:val="16"/>
        </w:numPr>
        <w:spacing w:line="276" w:lineRule="auto"/>
        <w:ind w:left="426" w:hanging="426"/>
        <w:jc w:val="both"/>
        <w:rPr>
          <w:rFonts w:ascii="Arial" w:eastAsia="Trebuchet MS" w:hAnsi="Arial" w:cs="Arial"/>
          <w:b/>
          <w:bCs/>
          <w:sz w:val="24"/>
          <w:szCs w:val="24"/>
        </w:rPr>
      </w:pPr>
      <w:r w:rsidRPr="00285769">
        <w:rPr>
          <w:rFonts w:ascii="Arial" w:hAnsi="Arial" w:cs="Arial"/>
          <w:sz w:val="24"/>
          <w:szCs w:val="24"/>
        </w:rPr>
        <w:t xml:space="preserve">Wykonawca w związku z ust. </w:t>
      </w:r>
      <w:r w:rsidR="002A118F" w:rsidRPr="00285769">
        <w:rPr>
          <w:rFonts w:ascii="Arial" w:hAnsi="Arial" w:cs="Arial"/>
          <w:sz w:val="24"/>
          <w:szCs w:val="24"/>
        </w:rPr>
        <w:t>5</w:t>
      </w:r>
      <w:r w:rsidRPr="00285769">
        <w:rPr>
          <w:rFonts w:ascii="Arial" w:hAnsi="Arial" w:cs="Arial"/>
          <w:sz w:val="24"/>
          <w:szCs w:val="24"/>
        </w:rPr>
        <w:t xml:space="preserve"> nie może dochodzić roszczeń z tytułu nie zrealizowania w całości umowy.</w:t>
      </w:r>
    </w:p>
    <w:p w14:paraId="04C25D83"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3</w:t>
      </w:r>
    </w:p>
    <w:p w14:paraId="2F8A29E8" w14:textId="77777777" w:rsidR="00000C3B" w:rsidRPr="00285769" w:rsidRDefault="001F6628" w:rsidP="00E97FE9">
      <w:pPr>
        <w:spacing w:after="0"/>
        <w:jc w:val="center"/>
        <w:rPr>
          <w:rFonts w:ascii="Arial" w:hAnsi="Arial" w:cs="Arial"/>
          <w:b/>
          <w:sz w:val="24"/>
          <w:szCs w:val="24"/>
        </w:rPr>
      </w:pPr>
      <w:r w:rsidRPr="00285769">
        <w:rPr>
          <w:rFonts w:ascii="Arial" w:hAnsi="Arial" w:cs="Arial"/>
          <w:b/>
          <w:sz w:val="24"/>
          <w:szCs w:val="24"/>
        </w:rPr>
        <w:t>Prawa i obowiązki Wykonawcy</w:t>
      </w:r>
    </w:p>
    <w:p w14:paraId="62766F6A" w14:textId="77777777" w:rsidR="00000C3B" w:rsidRPr="00285769" w:rsidRDefault="00000C3B" w:rsidP="00E97FE9">
      <w:pPr>
        <w:pStyle w:val="Akapitzlist"/>
        <w:numPr>
          <w:ilvl w:val="0"/>
          <w:numId w:val="14"/>
        </w:numPr>
        <w:spacing w:after="0"/>
        <w:ind w:left="426" w:hanging="426"/>
        <w:jc w:val="both"/>
        <w:rPr>
          <w:rFonts w:ascii="Arial" w:hAnsi="Arial" w:cs="Arial"/>
          <w:sz w:val="24"/>
          <w:szCs w:val="24"/>
        </w:rPr>
      </w:pPr>
      <w:r w:rsidRPr="00285769">
        <w:rPr>
          <w:rFonts w:ascii="Arial" w:hAnsi="Arial" w:cs="Arial"/>
          <w:sz w:val="24"/>
          <w:szCs w:val="24"/>
        </w:rPr>
        <w:t>Wykonawca zobowiązuje się do wprowadzenia stałego monitorowania obecności gryzoni i owadów wraz ze zwalczaniem pojawiających się szkodników w żywno</w:t>
      </w:r>
      <w:r w:rsidR="00B127E0" w:rsidRPr="00285769">
        <w:rPr>
          <w:rFonts w:ascii="Arial" w:hAnsi="Arial" w:cs="Arial"/>
          <w:sz w:val="24"/>
          <w:szCs w:val="24"/>
        </w:rPr>
        <w:t>ściowych obiektach wojskowych (</w:t>
      </w:r>
      <w:r w:rsidRPr="00285769">
        <w:rPr>
          <w:rFonts w:ascii="Arial" w:hAnsi="Arial" w:cs="Arial"/>
          <w:sz w:val="24"/>
          <w:szCs w:val="24"/>
        </w:rPr>
        <w:t>kuchnie, stołówki i magazyny żywnościowe) wyszczególnionych w zał. Nr. 1 do niniejszej umowy , w terminie 10 dni od daty podpisania.</w:t>
      </w:r>
    </w:p>
    <w:p w14:paraId="749D0FF2" w14:textId="77777777" w:rsidR="00000C3B" w:rsidRPr="00285769" w:rsidRDefault="00000C3B" w:rsidP="00E97FE9">
      <w:pPr>
        <w:pStyle w:val="Akapitzlist"/>
        <w:numPr>
          <w:ilvl w:val="0"/>
          <w:numId w:val="14"/>
        </w:numPr>
        <w:spacing w:after="0"/>
        <w:ind w:left="426" w:hanging="426"/>
        <w:jc w:val="both"/>
        <w:rPr>
          <w:rFonts w:ascii="Arial" w:hAnsi="Arial" w:cs="Arial"/>
          <w:sz w:val="24"/>
          <w:szCs w:val="24"/>
        </w:rPr>
      </w:pPr>
      <w:r w:rsidRPr="00285769">
        <w:rPr>
          <w:rFonts w:ascii="Arial" w:hAnsi="Arial" w:cs="Arial"/>
          <w:sz w:val="24"/>
          <w:szCs w:val="24"/>
        </w:rPr>
        <w:t>Wykonawca zobowiązany jest do utrzymania stałego kontaktu telefonicznego</w:t>
      </w:r>
      <w:r w:rsidR="00B127E0" w:rsidRPr="00285769">
        <w:rPr>
          <w:rFonts w:ascii="Arial" w:hAnsi="Arial" w:cs="Arial"/>
          <w:sz w:val="24"/>
          <w:szCs w:val="24"/>
        </w:rPr>
        <w:t xml:space="preserve"> z Kierownikiem właściwej SOI (</w:t>
      </w:r>
      <w:r w:rsidRPr="00285769">
        <w:rPr>
          <w:rFonts w:ascii="Arial" w:hAnsi="Arial" w:cs="Arial"/>
          <w:sz w:val="24"/>
          <w:szCs w:val="24"/>
        </w:rPr>
        <w:t>w godzinach od 7.00 do</w:t>
      </w:r>
      <w:r w:rsidR="00B127E0" w:rsidRPr="00285769">
        <w:rPr>
          <w:rFonts w:ascii="Arial" w:hAnsi="Arial" w:cs="Arial"/>
          <w:sz w:val="24"/>
          <w:szCs w:val="24"/>
        </w:rPr>
        <w:t xml:space="preserve"> 15.00</w:t>
      </w:r>
      <w:r w:rsidRPr="00285769">
        <w:rPr>
          <w:rFonts w:ascii="Arial" w:hAnsi="Arial" w:cs="Arial"/>
          <w:sz w:val="24"/>
          <w:szCs w:val="24"/>
        </w:rPr>
        <w:t>), w celu odbioru ewentualnych zadań, w ramach świadczenia usług lub przekazania zastrzeżeń.</w:t>
      </w:r>
    </w:p>
    <w:p w14:paraId="487999F8" w14:textId="77777777" w:rsidR="0007703D" w:rsidRPr="00285769" w:rsidRDefault="0007703D" w:rsidP="00E97FE9">
      <w:pPr>
        <w:pStyle w:val="Akapitzlist"/>
        <w:numPr>
          <w:ilvl w:val="0"/>
          <w:numId w:val="14"/>
        </w:numPr>
        <w:spacing w:after="0"/>
        <w:ind w:left="426" w:hanging="426"/>
        <w:jc w:val="both"/>
        <w:rPr>
          <w:rFonts w:ascii="Arial" w:hAnsi="Arial" w:cs="Arial"/>
          <w:sz w:val="24"/>
          <w:szCs w:val="24"/>
        </w:rPr>
      </w:pPr>
      <w:r w:rsidRPr="00285769">
        <w:rPr>
          <w:rFonts w:ascii="Arial" w:hAnsi="Arial" w:cs="Arial"/>
          <w:sz w:val="24"/>
          <w:szCs w:val="24"/>
        </w:rPr>
        <w:t>Wykonawca oświadcza, że posiada wiedzę i doświadczenie oraz wykona usługi będące przedmiotem umowy w sposób profesjonalny.</w:t>
      </w:r>
    </w:p>
    <w:p w14:paraId="7C149E06" w14:textId="77777777" w:rsidR="00000C3B" w:rsidRPr="00285769" w:rsidRDefault="00000C3B" w:rsidP="00E97FE9">
      <w:pPr>
        <w:pStyle w:val="Akapitzlist"/>
        <w:numPr>
          <w:ilvl w:val="0"/>
          <w:numId w:val="14"/>
        </w:numPr>
        <w:spacing w:after="0"/>
        <w:ind w:left="426" w:hanging="426"/>
        <w:jc w:val="both"/>
        <w:rPr>
          <w:rFonts w:ascii="Arial" w:hAnsi="Arial" w:cs="Arial"/>
          <w:sz w:val="24"/>
          <w:szCs w:val="24"/>
        </w:rPr>
      </w:pPr>
      <w:r w:rsidRPr="00285769">
        <w:rPr>
          <w:rFonts w:ascii="Arial" w:hAnsi="Arial" w:cs="Arial"/>
          <w:sz w:val="24"/>
          <w:szCs w:val="24"/>
        </w:rPr>
        <w:t xml:space="preserve">Wykonana usługa, w tym każdorazowa realizacja poszczególnych jej elementów składowych, musi być potwierdzona protokołem odbioru podpisanym przez Wykonawcę </w:t>
      </w:r>
      <w:r w:rsidRPr="00285769">
        <w:rPr>
          <w:rFonts w:ascii="Arial" w:hAnsi="Arial" w:cs="Arial"/>
          <w:sz w:val="24"/>
          <w:szCs w:val="24"/>
        </w:rPr>
        <w:lastRenderedPageBreak/>
        <w:t>i upoważnionego przedstawiciela Zamawiającego – Kierownika  właściwego SOI. Protokół odbioru wraz z wykazem wykonanych czynności jako załącznik do faktury VAT stanowić będzie podstawę do dokonania zapłaty. Wykonawca zobowiązany jest każdorazowo do dołączenia zał. Nr 2 A,B,C, niniejszej umowy do prawidłowo wystawionej faktury za monitorowanie. Brak protokołu będzie równoznaczny z niewykonaniem usługi.</w:t>
      </w:r>
    </w:p>
    <w:p w14:paraId="3DFF51B4" w14:textId="77777777" w:rsidR="0007703D" w:rsidRPr="00285769" w:rsidRDefault="0007703D" w:rsidP="00E97FE9">
      <w:pPr>
        <w:numPr>
          <w:ilvl w:val="0"/>
          <w:numId w:val="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Wykonawca ponosi odpowiedzialność za szkody w mieniu oraz na rzecz osób trzecich, wyrządzone w trakcie realizacji obowiązków wynikających z treści zawartej umowy.</w:t>
      </w:r>
    </w:p>
    <w:p w14:paraId="06EE343F" w14:textId="77777777" w:rsidR="0007703D" w:rsidRPr="00285769" w:rsidRDefault="0007703D" w:rsidP="00E97FE9">
      <w:pPr>
        <w:numPr>
          <w:ilvl w:val="0"/>
          <w:numId w:val="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eastAsia="Times New Roman" w:hAnsi="Arial" w:cs="Arial"/>
          <w:sz w:val="24"/>
          <w:szCs w:val="24"/>
          <w:lang w:eastAsia="pl-PL"/>
        </w:rPr>
        <w:t>Każdorazowe wejście na teren wojskowy Wykonawca będzie, ze względu na bezpieczeństwo pracowników, uzgadniał z Kierownikiem Sekcji Obsługi Infrastruktury (SOI).</w:t>
      </w:r>
    </w:p>
    <w:p w14:paraId="7B56FDCB" w14:textId="77777777" w:rsidR="00B127E0" w:rsidRPr="00285769" w:rsidRDefault="0007703D" w:rsidP="00E97FE9">
      <w:pPr>
        <w:numPr>
          <w:ilvl w:val="0"/>
          <w:numId w:val="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Wykonawca zrealizuje usługę przy użyciu materiałów i sprzętu własnych (zakupionych przez siebie).</w:t>
      </w:r>
    </w:p>
    <w:p w14:paraId="3FF17463" w14:textId="731CE880" w:rsidR="0007703D" w:rsidRPr="004D5895" w:rsidRDefault="00F33BE5" w:rsidP="00652947">
      <w:pPr>
        <w:pStyle w:val="Akapitzlist"/>
        <w:numPr>
          <w:ilvl w:val="0"/>
          <w:numId w:val="5"/>
        </w:numPr>
        <w:spacing w:after="0"/>
        <w:ind w:left="426" w:hanging="284"/>
        <w:jc w:val="both"/>
        <w:rPr>
          <w:rFonts w:ascii="Arial" w:hAnsi="Arial" w:cs="Arial"/>
          <w:sz w:val="24"/>
          <w:szCs w:val="24"/>
        </w:rPr>
      </w:pPr>
      <w:r w:rsidRPr="004D5895">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wymaganymi  danymi (załącznik nr …… do swz)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2D0AC0B3" w14:textId="77777777" w:rsidR="0007703D" w:rsidRPr="00285769" w:rsidRDefault="0007703D" w:rsidP="00E97FE9">
      <w:pPr>
        <w:numPr>
          <w:ilvl w:val="0"/>
          <w:numId w:val="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 xml:space="preserve">Wykonawca zatrudniający cudzoziemców oświadcza, iż będzie przestrzegał obowiązujących w tym zakresie przepisów prawa, a w szczególności: </w:t>
      </w:r>
    </w:p>
    <w:p w14:paraId="0C95D1DB" w14:textId="77777777" w:rsidR="00F13F32" w:rsidRPr="00285769" w:rsidRDefault="00F13F32" w:rsidP="00E97FE9">
      <w:pPr>
        <w:pStyle w:val="Akapitzlist"/>
        <w:numPr>
          <w:ilvl w:val="0"/>
          <w:numId w:val="23"/>
        </w:numPr>
        <w:spacing w:after="0"/>
        <w:ind w:left="851" w:hanging="425"/>
        <w:jc w:val="both"/>
        <w:rPr>
          <w:rFonts w:ascii="Arial" w:hAnsi="Arial" w:cs="Arial"/>
          <w:sz w:val="24"/>
          <w:szCs w:val="24"/>
        </w:rPr>
      </w:pPr>
      <w:r w:rsidRPr="00285769">
        <w:rPr>
          <w:rFonts w:ascii="Arial" w:hAnsi="Arial" w:cs="Arial"/>
          <w:sz w:val="24"/>
          <w:szCs w:val="24"/>
        </w:rPr>
        <w:t>Ustawy z dnia 12 grudzień 2013 r. o cudzoziemcach (tj. Dz. U. z 2020r. poz. 35 z późn. zm.),</w:t>
      </w:r>
    </w:p>
    <w:p w14:paraId="2DB59778" w14:textId="77777777" w:rsidR="00F13F32" w:rsidRPr="00285769" w:rsidRDefault="00F13F32" w:rsidP="00E97FE9">
      <w:pPr>
        <w:pStyle w:val="Akapitzlist"/>
        <w:numPr>
          <w:ilvl w:val="0"/>
          <w:numId w:val="23"/>
        </w:numPr>
        <w:spacing w:after="0"/>
        <w:ind w:left="851" w:hanging="425"/>
        <w:jc w:val="both"/>
        <w:rPr>
          <w:rFonts w:ascii="Arial" w:hAnsi="Arial" w:cs="Arial"/>
          <w:sz w:val="24"/>
          <w:szCs w:val="24"/>
        </w:rPr>
      </w:pPr>
      <w:r w:rsidRPr="00285769">
        <w:rPr>
          <w:rFonts w:ascii="Arial" w:hAnsi="Arial" w:cs="Arial"/>
          <w:sz w:val="24"/>
          <w:szCs w:val="24"/>
        </w:rPr>
        <w:t>Ustawy z dnia 20 kwietnia 2004 r. o promocji zatrudnienia i instytucjach rynku pracy(tj. Dz. U. z 2019 r. poz. 1482 z późn. zm.),</w:t>
      </w:r>
    </w:p>
    <w:p w14:paraId="598E13B1" w14:textId="77777777" w:rsidR="00F13F32" w:rsidRPr="00285769" w:rsidRDefault="00F13F32" w:rsidP="00E97FE9">
      <w:pPr>
        <w:pStyle w:val="Akapitzlist"/>
        <w:numPr>
          <w:ilvl w:val="0"/>
          <w:numId w:val="23"/>
        </w:numPr>
        <w:spacing w:after="0"/>
        <w:ind w:left="851" w:hanging="425"/>
        <w:jc w:val="both"/>
        <w:rPr>
          <w:rFonts w:ascii="Arial" w:hAnsi="Arial" w:cs="Arial"/>
          <w:sz w:val="24"/>
          <w:szCs w:val="24"/>
        </w:rPr>
      </w:pPr>
      <w:r w:rsidRPr="00285769">
        <w:rPr>
          <w:rFonts w:ascii="Arial" w:hAnsi="Arial" w:cs="Arial"/>
          <w:sz w:val="24"/>
          <w:szCs w:val="24"/>
        </w:rPr>
        <w:t>Ustawy z dnia 16 grudnia 2010 r. o zmianie ustawy o promocji zatrudnienia i instytucjach rynku pracy oraz niektórych innych ustaw (Dz. U. Nr 257, poz. 1725 z późn. zm.),</w:t>
      </w:r>
    </w:p>
    <w:p w14:paraId="7FC5B88E" w14:textId="77777777" w:rsidR="00F13F32" w:rsidRPr="00285769" w:rsidRDefault="00F13F32" w:rsidP="00E97FE9">
      <w:pPr>
        <w:pStyle w:val="Akapitzlist"/>
        <w:numPr>
          <w:ilvl w:val="0"/>
          <w:numId w:val="23"/>
        </w:numPr>
        <w:spacing w:after="0"/>
        <w:ind w:left="851" w:hanging="425"/>
        <w:jc w:val="both"/>
        <w:rPr>
          <w:rFonts w:ascii="Arial" w:hAnsi="Arial" w:cs="Arial"/>
          <w:sz w:val="24"/>
          <w:szCs w:val="24"/>
        </w:rPr>
      </w:pPr>
      <w:r w:rsidRPr="00285769">
        <w:rPr>
          <w:rFonts w:ascii="Arial" w:hAnsi="Arial" w:cs="Arial"/>
          <w:sz w:val="24"/>
          <w:szCs w:val="24"/>
        </w:rPr>
        <w:t>Ustawy z dnia 14 lipca 2006 r. o wjeździe na terytorium Rzeczypospolitej Polskiej, pobycie oraz wyjeździe …. (tj. Dz. U. z 2019r. poz. 293 z późn. zm.).</w:t>
      </w:r>
    </w:p>
    <w:p w14:paraId="2A14AD93" w14:textId="614FA27A" w:rsidR="0007703D" w:rsidRPr="00285769" w:rsidRDefault="0007703D" w:rsidP="00E97FE9">
      <w:pPr>
        <w:pStyle w:val="Akapitzlist"/>
        <w:numPr>
          <w:ilvl w:val="0"/>
          <w:numId w:val="5"/>
        </w:numPr>
        <w:tabs>
          <w:tab w:val="left" w:pos="426"/>
        </w:tabs>
        <w:spacing w:after="0"/>
        <w:ind w:left="426" w:hanging="426"/>
        <w:jc w:val="both"/>
        <w:rPr>
          <w:rFonts w:ascii="Arial" w:hAnsi="Arial" w:cs="Arial"/>
          <w:sz w:val="24"/>
          <w:szCs w:val="24"/>
        </w:rPr>
      </w:pPr>
      <w:r w:rsidRPr="00285769">
        <w:rPr>
          <w:rFonts w:ascii="Arial" w:hAnsi="Arial" w:cs="Arial"/>
          <w:sz w:val="24"/>
          <w:szCs w:val="24"/>
        </w:rPr>
        <w:t>W okresie realizacji usługi Wykonawca zobowiązany jest do pisemnego zawiadomienia Zamawiającego w terminie 7 dni o:</w:t>
      </w:r>
    </w:p>
    <w:p w14:paraId="7653AFF9"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zmianie siedziby lub nazwy firmy,</w:t>
      </w:r>
    </w:p>
    <w:p w14:paraId="0392DFEB"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zmianie osób reprezentujących Wykonawcę,</w:t>
      </w:r>
    </w:p>
    <w:p w14:paraId="34A4E29C"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złożeniu wniosku o ogłoszenie upadłości Wykonawcy,</w:t>
      </w:r>
    </w:p>
    <w:p w14:paraId="349642E7"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wszczęciu postępowania układowego, w którym uczestniczy Wykonawca,</w:t>
      </w:r>
    </w:p>
    <w:p w14:paraId="039175A8"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ogłoszeniu likwidacji Wykonawcy,</w:t>
      </w:r>
    </w:p>
    <w:p w14:paraId="7E5B6A6C" w14:textId="77777777" w:rsidR="0007703D" w:rsidRPr="00285769" w:rsidRDefault="0007703D" w:rsidP="00E97FE9">
      <w:pPr>
        <w:numPr>
          <w:ilvl w:val="1"/>
          <w:numId w:val="6"/>
        </w:numPr>
        <w:tabs>
          <w:tab w:val="left" w:pos="709"/>
        </w:tabs>
        <w:overflowPunct w:val="0"/>
        <w:autoSpaceDE w:val="0"/>
        <w:autoSpaceDN w:val="0"/>
        <w:adjustRightInd w:val="0"/>
        <w:spacing w:after="0"/>
        <w:ind w:hanging="994"/>
        <w:contextualSpacing/>
        <w:jc w:val="both"/>
        <w:textAlignment w:val="baseline"/>
        <w:rPr>
          <w:rFonts w:ascii="Arial" w:hAnsi="Arial" w:cs="Arial"/>
          <w:sz w:val="24"/>
          <w:szCs w:val="24"/>
        </w:rPr>
      </w:pPr>
      <w:r w:rsidRPr="00285769">
        <w:rPr>
          <w:rFonts w:ascii="Arial" w:hAnsi="Arial" w:cs="Arial"/>
          <w:sz w:val="24"/>
          <w:szCs w:val="24"/>
        </w:rPr>
        <w:t>zawieszeniu działalności Wykonawcy.</w:t>
      </w:r>
    </w:p>
    <w:p w14:paraId="140E9A83" w14:textId="77777777" w:rsidR="00035748" w:rsidRPr="00285769" w:rsidRDefault="00035748" w:rsidP="00E97FE9">
      <w:pPr>
        <w:numPr>
          <w:ilvl w:val="0"/>
          <w:numId w:val="5"/>
        </w:numPr>
        <w:spacing w:after="0"/>
        <w:ind w:left="426" w:hanging="426"/>
        <w:jc w:val="both"/>
        <w:rPr>
          <w:rFonts w:ascii="Arial" w:hAnsi="Arial" w:cs="Arial"/>
          <w:sz w:val="24"/>
          <w:szCs w:val="24"/>
          <w:lang w:eastAsia="pl-PL"/>
        </w:rPr>
      </w:pPr>
      <w:r w:rsidRPr="00285769">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F4A4F03" w14:textId="77777777" w:rsidR="00035748" w:rsidRPr="00285769" w:rsidRDefault="00035748" w:rsidP="00E97FE9">
      <w:pPr>
        <w:numPr>
          <w:ilvl w:val="0"/>
          <w:numId w:val="5"/>
        </w:numPr>
        <w:spacing w:after="0"/>
        <w:ind w:left="426" w:hanging="426"/>
        <w:jc w:val="both"/>
        <w:rPr>
          <w:rFonts w:ascii="Arial" w:hAnsi="Arial" w:cs="Arial"/>
          <w:sz w:val="24"/>
          <w:szCs w:val="24"/>
          <w:lang w:eastAsia="pl-PL"/>
        </w:rPr>
      </w:pPr>
      <w:r w:rsidRPr="00285769">
        <w:rPr>
          <w:rFonts w:ascii="Arial" w:hAnsi="Arial" w:cs="Arial"/>
          <w:sz w:val="24"/>
          <w:szCs w:val="24"/>
        </w:rPr>
        <w:lastRenderedPageBreak/>
        <w:t>Wykonawca odpowiada również za zachowanie powyższych informacji w tajemnicy przez osoby, którymi będzie się posługiwał przy wykonywaniu robót, oraz osoby, którym wykonanie robót powierzy.</w:t>
      </w:r>
    </w:p>
    <w:p w14:paraId="79995FBF" w14:textId="77777777" w:rsidR="00652947" w:rsidRPr="00710144" w:rsidRDefault="00652947" w:rsidP="007F5EEA">
      <w:pPr>
        <w:numPr>
          <w:ilvl w:val="0"/>
          <w:numId w:val="5"/>
        </w:numPr>
        <w:tabs>
          <w:tab w:val="left" w:pos="426"/>
          <w:tab w:val="left" w:pos="567"/>
        </w:tabs>
        <w:spacing w:after="0"/>
        <w:ind w:left="426" w:hanging="426"/>
        <w:jc w:val="both"/>
        <w:rPr>
          <w:rFonts w:ascii="Arial" w:hAnsi="Arial" w:cs="Arial"/>
          <w:bCs/>
          <w:sz w:val="24"/>
          <w:szCs w:val="24"/>
        </w:rPr>
      </w:pPr>
      <w:r w:rsidRPr="000A746A">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2021r., poz. 1995 z późn. zm.) w zakresie działania "Wewnętrznych Służb Dyżurnych" </w:t>
      </w:r>
      <w:r w:rsidRPr="00710144">
        <w:rPr>
          <w:rFonts w:ascii="Arial" w:hAnsi="Arial" w:cs="Arial"/>
          <w:sz w:val="24"/>
          <w:szCs w:val="24"/>
        </w:rPr>
        <w:t xml:space="preserve">oraz procedur związanych z ustawą z dnia 5 sierpnia 2010 r. o ochronie informacji niejawnych (Dz. U. z 2024 r. poz. 632), to jest </w:t>
      </w:r>
      <w:r w:rsidRPr="00710144">
        <w:rPr>
          <w:rFonts w:ascii="Arial" w:hAnsi="Arial" w:cs="Arial"/>
          <w:bCs/>
          <w:sz w:val="24"/>
          <w:szCs w:val="24"/>
        </w:rPr>
        <w:t xml:space="preserve">obowiązek wykonawcy wobec Pełnomocnika ds. Ochrony Informacji Niejawnych </w:t>
      </w:r>
      <w:r w:rsidRPr="00710144">
        <w:rPr>
          <w:rFonts w:ascii="Arial" w:hAnsi="Arial" w:cs="Arial"/>
          <w:b/>
          <w:bCs/>
          <w:sz w:val="24"/>
          <w:szCs w:val="24"/>
        </w:rPr>
        <w:t>właściwej jednostki wojskowej lub instytucji wojskowej na terenie której przewidziano realizację zamówienia</w:t>
      </w:r>
      <w:r w:rsidRPr="00710144">
        <w:rPr>
          <w:rFonts w:ascii="Arial" w:hAnsi="Arial" w:cs="Arial"/>
          <w:bCs/>
          <w:sz w:val="24"/>
          <w:szCs w:val="24"/>
        </w:rPr>
        <w:t xml:space="preserve"> jest po podpisaniu umowy, dostarczenie wniosku (załącznik nr ….) wraz z wymaganymi przez właściwą jednostkę organizacyjną załącznikami. </w:t>
      </w:r>
    </w:p>
    <w:p w14:paraId="3174BEA2"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4</w:t>
      </w:r>
    </w:p>
    <w:p w14:paraId="66C21C6C"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Wartość umowy</w:t>
      </w:r>
    </w:p>
    <w:p w14:paraId="3FC957B1" w14:textId="25A25CA0" w:rsidR="00F05E8E" w:rsidRPr="00285769" w:rsidRDefault="00722744"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Za wykonanie przedmiotu umowy Zamawiający zapłaci Wykonawcy wynagrodzenie ryczałtowe ustalone na podstawie złożonej przez Wykonawcę oferty na kwotę:</w:t>
      </w:r>
      <w:r w:rsidR="00B6370D" w:rsidRPr="00285769">
        <w:rPr>
          <w:rFonts w:ascii="Arial" w:eastAsia="Times New Roman" w:hAnsi="Arial" w:cs="Arial"/>
          <w:sz w:val="24"/>
          <w:szCs w:val="24"/>
        </w:rPr>
        <w:t xml:space="preserve"> wynagrodzenie w kwocie netto ……….. zł   (słownie: ………………………………złotych 00/100 gr. )brutto ……………………….</w:t>
      </w:r>
      <w:r w:rsidR="00F05E8E" w:rsidRPr="00285769">
        <w:rPr>
          <w:rFonts w:ascii="Arial" w:eastAsia="Times New Roman" w:hAnsi="Arial" w:cs="Arial"/>
          <w:sz w:val="24"/>
          <w:szCs w:val="24"/>
        </w:rPr>
        <w:t xml:space="preserve"> (</w:t>
      </w:r>
      <w:r w:rsidR="00B6370D" w:rsidRPr="00285769">
        <w:rPr>
          <w:rFonts w:ascii="Arial" w:eastAsia="Times New Roman" w:hAnsi="Arial" w:cs="Arial"/>
          <w:sz w:val="24"/>
          <w:szCs w:val="24"/>
        </w:rPr>
        <w:t>słownie: …………………………………………… złotych 00/100 gr.</w:t>
      </w:r>
      <w:r w:rsidRPr="00285769">
        <w:rPr>
          <w:rFonts w:ascii="Arial" w:eastAsia="Times New Roman" w:hAnsi="Arial" w:cs="Arial"/>
          <w:sz w:val="24"/>
          <w:szCs w:val="24"/>
        </w:rPr>
        <w:t>) z zastrzeżeniem</w:t>
      </w:r>
      <w:r w:rsidR="00F05E8E" w:rsidRPr="00285769">
        <w:rPr>
          <w:rFonts w:ascii="Arial" w:eastAsia="Times New Roman" w:hAnsi="Arial" w:cs="Arial"/>
          <w:sz w:val="24"/>
          <w:szCs w:val="24"/>
        </w:rPr>
        <w:t xml:space="preserve"> </w:t>
      </w:r>
      <w:r w:rsidRPr="00285769">
        <w:rPr>
          <w:rFonts w:ascii="Arial" w:eastAsia="Times New Roman" w:hAnsi="Arial" w:cs="Arial"/>
          <w:sz w:val="24"/>
          <w:szCs w:val="24"/>
        </w:rPr>
        <w:t>§ 2 ust. 5</w:t>
      </w:r>
      <w:r w:rsidR="00E97FE9" w:rsidRPr="00285769">
        <w:rPr>
          <w:rFonts w:ascii="Arial" w:eastAsia="Times New Roman" w:hAnsi="Arial" w:cs="Arial"/>
          <w:sz w:val="24"/>
          <w:szCs w:val="24"/>
        </w:rPr>
        <w:t xml:space="preserve">, § 8 ust. 3, § 9 ust. 2-3  </w:t>
      </w:r>
      <w:r w:rsidRPr="00285769">
        <w:rPr>
          <w:rFonts w:ascii="Arial" w:eastAsia="Times New Roman" w:hAnsi="Arial" w:cs="Arial"/>
          <w:sz w:val="24"/>
          <w:szCs w:val="24"/>
        </w:rPr>
        <w:t xml:space="preserve"> </w:t>
      </w:r>
      <w:r w:rsidR="00F13F32" w:rsidRPr="00285769">
        <w:rPr>
          <w:rFonts w:ascii="Arial" w:eastAsia="Times New Roman" w:hAnsi="Arial" w:cs="Arial"/>
          <w:sz w:val="24"/>
          <w:szCs w:val="24"/>
        </w:rPr>
        <w:t>lub</w:t>
      </w:r>
      <w:r w:rsidRPr="00285769">
        <w:rPr>
          <w:rFonts w:ascii="Arial" w:eastAsia="Times New Roman" w:hAnsi="Arial" w:cs="Arial"/>
          <w:sz w:val="24"/>
          <w:szCs w:val="24"/>
        </w:rPr>
        <w:t xml:space="preserve"> § </w:t>
      </w:r>
      <w:r w:rsidR="00E97FE9" w:rsidRPr="00285769">
        <w:rPr>
          <w:rFonts w:ascii="Arial" w:eastAsia="Times New Roman" w:hAnsi="Arial" w:cs="Arial"/>
          <w:sz w:val="24"/>
          <w:szCs w:val="24"/>
        </w:rPr>
        <w:t>10</w:t>
      </w:r>
      <w:r w:rsidRPr="00285769">
        <w:rPr>
          <w:rFonts w:ascii="Arial" w:eastAsia="Times New Roman" w:hAnsi="Arial" w:cs="Arial"/>
          <w:sz w:val="24"/>
          <w:szCs w:val="24"/>
        </w:rPr>
        <w:t xml:space="preserve"> ust. 3 niniejszej umowy</w:t>
      </w:r>
      <w:r w:rsidR="00F05E8E" w:rsidRPr="00285769">
        <w:rPr>
          <w:rFonts w:ascii="Arial" w:eastAsia="Times New Roman" w:hAnsi="Arial" w:cs="Arial"/>
          <w:sz w:val="24"/>
          <w:szCs w:val="24"/>
        </w:rPr>
        <w:t>.</w:t>
      </w:r>
    </w:p>
    <w:p w14:paraId="2A35EFD4" w14:textId="3C15E605" w:rsidR="00F05E8E" w:rsidRPr="00285769" w:rsidRDefault="00B6370D"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hAnsi="Arial" w:cs="Arial"/>
          <w:sz w:val="24"/>
          <w:szCs w:val="24"/>
        </w:rPr>
        <w:t xml:space="preserve">Wynagrodzenie Wykonawcy za realizację usługi monitorowania obecności gryzoni i   owadów wraz ze zwalczaniem pojawiających się szkodników w żywnościowych obiektach wojskowych(kuchnie, stołówki i magazyny żywnościowe) w okresie trwania umowy wyniesie </w:t>
      </w:r>
      <w:r w:rsidR="00F55194" w:rsidRPr="00285769">
        <w:rPr>
          <w:rFonts w:ascii="Arial" w:hAnsi="Arial" w:cs="Arial"/>
          <w:sz w:val="24"/>
          <w:szCs w:val="24"/>
        </w:rPr>
        <w:t>……………</w:t>
      </w:r>
      <w:r w:rsidRPr="00285769">
        <w:rPr>
          <w:rFonts w:ascii="Arial" w:hAnsi="Arial" w:cs="Arial"/>
          <w:sz w:val="24"/>
          <w:szCs w:val="24"/>
        </w:rPr>
        <w:t xml:space="preserve"> zł</w:t>
      </w:r>
      <w:r w:rsidR="00F55194" w:rsidRPr="00285769">
        <w:rPr>
          <w:rFonts w:ascii="Arial" w:hAnsi="Arial" w:cs="Arial"/>
          <w:sz w:val="24"/>
          <w:szCs w:val="24"/>
        </w:rPr>
        <w:t xml:space="preserve"> netto(słownie;………………………………</w:t>
      </w:r>
      <w:r w:rsidRPr="00285769">
        <w:rPr>
          <w:rFonts w:ascii="Arial" w:hAnsi="Arial" w:cs="Arial"/>
          <w:sz w:val="24"/>
          <w:szCs w:val="24"/>
        </w:rPr>
        <w:t xml:space="preserve">zł 00/100 gr) </w:t>
      </w:r>
      <w:r w:rsidR="00F55194" w:rsidRPr="00285769">
        <w:rPr>
          <w:rFonts w:ascii="Arial" w:hAnsi="Arial" w:cs="Arial"/>
          <w:sz w:val="24"/>
          <w:szCs w:val="24"/>
        </w:rPr>
        <w:t>…………..….</w:t>
      </w:r>
      <w:r w:rsidRPr="00285769">
        <w:rPr>
          <w:rFonts w:ascii="Arial" w:hAnsi="Arial" w:cs="Arial"/>
          <w:sz w:val="24"/>
          <w:szCs w:val="24"/>
        </w:rPr>
        <w:t xml:space="preserve"> zł brutto</w:t>
      </w:r>
      <w:r w:rsidR="00F05E8E" w:rsidRPr="00285769">
        <w:rPr>
          <w:rFonts w:ascii="Arial" w:hAnsi="Arial" w:cs="Arial"/>
          <w:sz w:val="24"/>
          <w:szCs w:val="24"/>
        </w:rPr>
        <w:t xml:space="preserve"> (</w:t>
      </w:r>
      <w:r w:rsidRPr="00285769">
        <w:rPr>
          <w:rFonts w:ascii="Arial" w:hAnsi="Arial" w:cs="Arial"/>
          <w:sz w:val="24"/>
          <w:szCs w:val="24"/>
        </w:rPr>
        <w:t>słownie ;</w:t>
      </w:r>
      <w:r w:rsidR="00F55194" w:rsidRPr="00285769">
        <w:rPr>
          <w:rFonts w:ascii="Arial" w:hAnsi="Arial" w:cs="Arial"/>
          <w:sz w:val="24"/>
          <w:szCs w:val="24"/>
        </w:rPr>
        <w:t xml:space="preserve"> ………………………………………………</w:t>
      </w:r>
      <w:r w:rsidRPr="00285769">
        <w:rPr>
          <w:rFonts w:ascii="Arial" w:hAnsi="Arial" w:cs="Arial"/>
          <w:sz w:val="24"/>
          <w:szCs w:val="24"/>
        </w:rPr>
        <w:t xml:space="preserve">zł. 00/100 gr.) </w:t>
      </w:r>
      <w:r w:rsidR="00FC7E0D" w:rsidRPr="00285769">
        <w:rPr>
          <w:rFonts w:ascii="Arial" w:eastAsia="Times New Roman" w:hAnsi="Arial" w:cs="Arial"/>
          <w:sz w:val="24"/>
          <w:szCs w:val="24"/>
        </w:rPr>
        <w:t xml:space="preserve">z zastrzeżeniem </w:t>
      </w:r>
      <w:r w:rsidR="00E97FE9" w:rsidRPr="00285769">
        <w:rPr>
          <w:rFonts w:ascii="Arial" w:eastAsia="Times New Roman" w:hAnsi="Arial" w:cs="Arial"/>
          <w:sz w:val="24"/>
          <w:szCs w:val="24"/>
        </w:rPr>
        <w:t>§ 2 ust. 5, § 8 ust. 3, § 9 ust. 2-3   lub § 10 ust. 3 niniejszej umowy.</w:t>
      </w:r>
    </w:p>
    <w:p w14:paraId="723E5947" w14:textId="6FDF6A5D" w:rsidR="00F05E8E" w:rsidRPr="00285769" w:rsidRDefault="00B6370D"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hAnsi="Arial" w:cs="Arial"/>
          <w:sz w:val="24"/>
          <w:szCs w:val="24"/>
        </w:rPr>
        <w:t xml:space="preserve">Cena jednostkowa wykonania interwencyjnej usługi dezynsekcji lub deratyzacji wyszczególniona w </w:t>
      </w:r>
      <w:r w:rsidR="00F55194" w:rsidRPr="00285769">
        <w:rPr>
          <w:rFonts w:ascii="Arial" w:hAnsi="Arial" w:cs="Arial"/>
          <w:sz w:val="24"/>
          <w:szCs w:val="24"/>
        </w:rPr>
        <w:t>§</w:t>
      </w:r>
      <w:r w:rsidR="000E636B" w:rsidRPr="00285769">
        <w:rPr>
          <w:rFonts w:ascii="Arial" w:hAnsi="Arial" w:cs="Arial"/>
          <w:sz w:val="24"/>
          <w:szCs w:val="24"/>
        </w:rPr>
        <w:t xml:space="preserve"> </w:t>
      </w:r>
      <w:r w:rsidR="00F55194" w:rsidRPr="00285769">
        <w:rPr>
          <w:rFonts w:ascii="Arial" w:hAnsi="Arial" w:cs="Arial"/>
          <w:sz w:val="24"/>
          <w:szCs w:val="24"/>
        </w:rPr>
        <w:t>1 ust. 1 i 4</w:t>
      </w:r>
      <w:r w:rsidRPr="00285769">
        <w:rPr>
          <w:rFonts w:ascii="Arial" w:hAnsi="Arial" w:cs="Arial"/>
          <w:sz w:val="24"/>
          <w:szCs w:val="24"/>
        </w:rPr>
        <w:t xml:space="preserve"> umowy wynosi </w:t>
      </w:r>
      <w:r w:rsidR="00F05E8E" w:rsidRPr="00285769">
        <w:rPr>
          <w:rFonts w:ascii="Arial" w:hAnsi="Arial" w:cs="Arial"/>
          <w:sz w:val="24"/>
          <w:szCs w:val="24"/>
        </w:rPr>
        <w:t>…………… zł netto(słownie;………………………………zł 00/100 gr) …………..…. zł brutto (słownie ; ………………………………………………zł. 00/100 gr.)</w:t>
      </w:r>
      <w:r w:rsidR="00F05E8E" w:rsidRPr="00285769">
        <w:rPr>
          <w:rFonts w:ascii="Arial" w:eastAsia="Times New Roman" w:hAnsi="Arial" w:cs="Arial"/>
          <w:sz w:val="24"/>
          <w:szCs w:val="24"/>
        </w:rPr>
        <w:t xml:space="preserve"> z zastrzeżeniem </w:t>
      </w:r>
      <w:r w:rsidR="00E97FE9" w:rsidRPr="00285769">
        <w:rPr>
          <w:rFonts w:ascii="Arial" w:eastAsia="Times New Roman" w:hAnsi="Arial" w:cs="Arial"/>
          <w:sz w:val="24"/>
          <w:szCs w:val="24"/>
        </w:rPr>
        <w:t>§ 2 ust. 5, § 8 ust. 3, § 9 ust. 2-3   lub § 10 ust. 3 niniejszej umowy</w:t>
      </w:r>
      <w:r w:rsidR="00F55194" w:rsidRPr="00285769">
        <w:rPr>
          <w:rFonts w:ascii="Arial" w:hAnsi="Arial" w:cs="Arial"/>
          <w:sz w:val="24"/>
          <w:szCs w:val="24"/>
        </w:rPr>
        <w:t>.</w:t>
      </w:r>
    </w:p>
    <w:p w14:paraId="5CF3DAA6" w14:textId="4E3E55FA" w:rsidR="00F05E8E" w:rsidRPr="00285769" w:rsidRDefault="00251CB8"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 xml:space="preserve">Wynagrodzenie ryczałtowe oznacza, że </w:t>
      </w:r>
      <w:r w:rsidRPr="00285769">
        <w:rPr>
          <w:rFonts w:ascii="Arial" w:eastAsia="Times New Roman" w:hAnsi="Arial" w:cs="Arial"/>
          <w:sz w:val="24"/>
          <w:szCs w:val="24"/>
          <w:lang w:eastAsia="pl-PL"/>
        </w:rPr>
        <w:t>wynagrodzenie brutto określone  w powyższym ustępie musi zawierać wszystkie koszty niezbędne do realizacji zamówienia wynikające wprost ze opisu zamówienia oraz inne koszty w nim nie ujęte, a bez których nie można wykonać zamówienia. Skutki finansowe jakichkolwiek błędów w opisie zamówienia obciążają Wykonawcę. Wykonawca musi przewidzieć wszystkie okoliczności, które mogą wpłynąć na cenę zamówienia. Wynagrodzenie Wykonawcy nie może ulec zwiększeniu.</w:t>
      </w:r>
    </w:p>
    <w:p w14:paraId="1217F4D7" w14:textId="77777777" w:rsidR="00F05E8E" w:rsidRPr="00285769" w:rsidRDefault="00251CB8"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Ustalone wynagrodzenie brutto obejmuje podatek VAT naliczony wg obowiązujących w tym zakresie przepisów na dzień składania ofert.</w:t>
      </w:r>
    </w:p>
    <w:p w14:paraId="3C188A1D" w14:textId="77777777" w:rsidR="00F05E8E" w:rsidRPr="00285769" w:rsidRDefault="00251CB8"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Wynagrodzenie przysługujące Wykonawcy nie będzie waloryzowane.</w:t>
      </w:r>
    </w:p>
    <w:p w14:paraId="1477423F" w14:textId="77777777" w:rsidR="00312545" w:rsidRPr="00285769" w:rsidRDefault="00251CB8" w:rsidP="00E97FE9">
      <w:pPr>
        <w:numPr>
          <w:ilvl w:val="0"/>
          <w:numId w:val="17"/>
        </w:numPr>
        <w:tabs>
          <w:tab w:val="left" w:pos="426"/>
        </w:tabs>
        <w:spacing w:after="0"/>
        <w:ind w:left="426" w:hanging="426"/>
        <w:jc w:val="both"/>
        <w:rPr>
          <w:rFonts w:ascii="Arial" w:eastAsia="Times New Roman" w:hAnsi="Arial" w:cs="Arial"/>
          <w:sz w:val="24"/>
          <w:szCs w:val="24"/>
        </w:rPr>
      </w:pPr>
      <w:r w:rsidRPr="00285769">
        <w:rPr>
          <w:rFonts w:ascii="Arial" w:eastAsia="Times New Roman" w:hAnsi="Arial" w:cs="Arial"/>
          <w:sz w:val="24"/>
          <w:szCs w:val="24"/>
        </w:rPr>
        <w:t>Usługa będzie rozliczane za faktycznie wykonaną prace, co zostanie potwierdzone w protokole odbioru usługi.</w:t>
      </w:r>
    </w:p>
    <w:p w14:paraId="38E90A28" w14:textId="155679D3" w:rsidR="00E97FE9" w:rsidRDefault="00E97FE9" w:rsidP="00E97FE9">
      <w:pPr>
        <w:spacing w:after="0"/>
        <w:jc w:val="center"/>
        <w:rPr>
          <w:rFonts w:ascii="Arial" w:eastAsia="Times New Roman" w:hAnsi="Arial" w:cs="Arial"/>
          <w:b/>
          <w:sz w:val="24"/>
          <w:szCs w:val="24"/>
          <w:lang w:eastAsia="pl-PL"/>
        </w:rPr>
      </w:pPr>
    </w:p>
    <w:p w14:paraId="318C5EA8" w14:textId="3F162EF5" w:rsidR="00652947" w:rsidRDefault="00652947" w:rsidP="00E97FE9">
      <w:pPr>
        <w:spacing w:after="0"/>
        <w:jc w:val="center"/>
        <w:rPr>
          <w:rFonts w:ascii="Arial" w:eastAsia="Times New Roman" w:hAnsi="Arial" w:cs="Arial"/>
          <w:b/>
          <w:sz w:val="24"/>
          <w:szCs w:val="24"/>
          <w:lang w:eastAsia="pl-PL"/>
        </w:rPr>
      </w:pPr>
    </w:p>
    <w:p w14:paraId="51144532" w14:textId="20D64D50" w:rsidR="00652947" w:rsidRDefault="00652947" w:rsidP="00E97FE9">
      <w:pPr>
        <w:spacing w:after="0"/>
        <w:jc w:val="center"/>
        <w:rPr>
          <w:rFonts w:ascii="Arial" w:eastAsia="Times New Roman" w:hAnsi="Arial" w:cs="Arial"/>
          <w:b/>
          <w:sz w:val="24"/>
          <w:szCs w:val="24"/>
          <w:lang w:eastAsia="pl-PL"/>
        </w:rPr>
      </w:pPr>
    </w:p>
    <w:p w14:paraId="5860B4ED" w14:textId="77777777" w:rsidR="00652947" w:rsidRPr="00285769" w:rsidRDefault="00652947" w:rsidP="00E97FE9">
      <w:pPr>
        <w:spacing w:after="0"/>
        <w:jc w:val="center"/>
        <w:rPr>
          <w:rFonts w:ascii="Arial" w:eastAsia="Times New Roman" w:hAnsi="Arial" w:cs="Arial"/>
          <w:b/>
          <w:sz w:val="24"/>
          <w:szCs w:val="24"/>
          <w:lang w:eastAsia="pl-PL"/>
        </w:rPr>
      </w:pPr>
    </w:p>
    <w:p w14:paraId="3E3517D8" w14:textId="5FA786BE"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5</w:t>
      </w:r>
    </w:p>
    <w:p w14:paraId="15E092B6"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Sposób płatności</w:t>
      </w:r>
    </w:p>
    <w:p w14:paraId="63691067" w14:textId="77777777" w:rsidR="00F05E8E" w:rsidRPr="00285769" w:rsidRDefault="001F6628"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 xml:space="preserve">Strony postanawiają, że rozliczenie nastąpi </w:t>
      </w:r>
      <w:r w:rsidR="00251CB8" w:rsidRPr="00285769">
        <w:rPr>
          <w:rFonts w:ascii="Arial" w:eastAsia="Times New Roman" w:hAnsi="Arial" w:cs="Arial"/>
          <w:sz w:val="24"/>
          <w:szCs w:val="24"/>
          <w:lang w:eastAsia="pl-PL"/>
        </w:rPr>
        <w:t xml:space="preserve">fakturami częściowymi </w:t>
      </w:r>
      <w:r w:rsidRPr="00285769">
        <w:rPr>
          <w:rFonts w:ascii="Arial" w:eastAsia="Times New Roman" w:hAnsi="Arial" w:cs="Arial"/>
          <w:sz w:val="24"/>
          <w:szCs w:val="24"/>
          <w:lang w:eastAsia="pl-PL"/>
        </w:rPr>
        <w:t>za rzeczywiście wykonaną usługę</w:t>
      </w:r>
      <w:r w:rsidR="00AC48E7" w:rsidRPr="00285769">
        <w:rPr>
          <w:rFonts w:ascii="Arial" w:eastAsia="Times New Roman" w:hAnsi="Arial" w:cs="Arial"/>
          <w:sz w:val="24"/>
          <w:szCs w:val="24"/>
          <w:lang w:eastAsia="pl-PL"/>
        </w:rPr>
        <w:t xml:space="preserve"> z dołu za poprzedni miesiąc (jedną fakturą w miesiącu ) </w:t>
      </w:r>
      <w:r w:rsidRPr="00285769">
        <w:rPr>
          <w:rFonts w:ascii="Arial" w:eastAsia="Times New Roman" w:hAnsi="Arial" w:cs="Arial"/>
          <w:sz w:val="24"/>
          <w:szCs w:val="24"/>
          <w:lang w:eastAsia="pl-PL"/>
        </w:rPr>
        <w:t>w danym miesiącu</w:t>
      </w:r>
      <w:r w:rsidR="00251CB8" w:rsidRPr="00285769">
        <w:rPr>
          <w:rFonts w:ascii="Arial" w:eastAsia="Times New Roman" w:hAnsi="Arial" w:cs="Arial"/>
          <w:sz w:val="24"/>
          <w:szCs w:val="24"/>
          <w:lang w:eastAsia="pl-PL"/>
        </w:rPr>
        <w:t xml:space="preserve"> zgodnie z załącznikiem nr 1</w:t>
      </w:r>
      <w:r w:rsidRPr="00285769">
        <w:rPr>
          <w:rFonts w:ascii="Arial" w:eastAsia="Times New Roman" w:hAnsi="Arial" w:cs="Arial"/>
          <w:sz w:val="24"/>
          <w:szCs w:val="24"/>
          <w:lang w:eastAsia="pl-PL"/>
        </w:rPr>
        <w:t xml:space="preserve">. </w:t>
      </w:r>
    </w:p>
    <w:p w14:paraId="50A739C6" w14:textId="77777777" w:rsidR="00F05E8E" w:rsidRPr="00285769" w:rsidRDefault="001F6628"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Należność ta będzie regulowana</w:t>
      </w:r>
      <w:r w:rsidR="0051584A" w:rsidRPr="00285769">
        <w:rPr>
          <w:rFonts w:ascii="Arial" w:eastAsia="Times New Roman" w:hAnsi="Arial" w:cs="Arial"/>
          <w:sz w:val="24"/>
          <w:szCs w:val="24"/>
          <w:lang w:eastAsia="pl-PL"/>
        </w:rPr>
        <w:t xml:space="preserve"> </w:t>
      </w:r>
      <w:r w:rsidRPr="00285769">
        <w:rPr>
          <w:rFonts w:ascii="Arial" w:eastAsia="Times New Roman" w:hAnsi="Arial" w:cs="Arial"/>
          <w:sz w:val="24"/>
          <w:szCs w:val="24"/>
          <w:lang w:eastAsia="pl-PL"/>
        </w:rPr>
        <w:t>poleceniem przelewu w ciągu 30 dni od daty dostarczenia faktury</w:t>
      </w:r>
      <w:r w:rsidR="00AC48E7" w:rsidRPr="00285769">
        <w:rPr>
          <w:rFonts w:ascii="Arial" w:eastAsia="Times New Roman" w:hAnsi="Arial" w:cs="Arial"/>
          <w:sz w:val="24"/>
          <w:szCs w:val="24"/>
          <w:lang w:eastAsia="pl-PL"/>
        </w:rPr>
        <w:t xml:space="preserve"> wraz z protokołem odbioru, o którym mowa w </w:t>
      </w:r>
      <w:r w:rsidR="00AC48E7" w:rsidRPr="00285769">
        <w:rPr>
          <w:rFonts w:ascii="Arial" w:eastAsia="Times New Roman" w:hAnsi="Arial" w:cs="Arial"/>
          <w:sz w:val="24"/>
          <w:szCs w:val="24"/>
        </w:rPr>
        <w:t>§ 7</w:t>
      </w:r>
      <w:r w:rsidR="00AC48E7" w:rsidRPr="00285769">
        <w:rPr>
          <w:rFonts w:ascii="Arial" w:eastAsia="Times New Roman" w:hAnsi="Arial" w:cs="Arial"/>
          <w:sz w:val="24"/>
          <w:szCs w:val="24"/>
          <w:lang w:eastAsia="pl-PL"/>
        </w:rPr>
        <w:t xml:space="preserve"> </w:t>
      </w:r>
      <w:r w:rsidRPr="00285769">
        <w:rPr>
          <w:rFonts w:ascii="Arial" w:eastAsia="Times New Roman" w:hAnsi="Arial" w:cs="Arial"/>
          <w:sz w:val="24"/>
          <w:szCs w:val="24"/>
          <w:lang w:eastAsia="pl-PL"/>
        </w:rPr>
        <w:t xml:space="preserve"> na konto Wykonawcy.</w:t>
      </w:r>
    </w:p>
    <w:p w14:paraId="3A605286" w14:textId="77777777" w:rsidR="00F05E8E" w:rsidRPr="00285769" w:rsidRDefault="001F6628"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Za datę płatności przyjmuje się dzień obciążenia rachunku bankowego Zamawiającego.</w:t>
      </w:r>
    </w:p>
    <w:p w14:paraId="1C4AA03F" w14:textId="77777777" w:rsidR="00F05E8E" w:rsidRPr="00285769" w:rsidRDefault="00027214"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hAnsi="Arial" w:cs="Arial"/>
          <w:bCs/>
          <w:sz w:val="24"/>
          <w:szCs w:val="24"/>
        </w:rPr>
        <w:t xml:space="preserve">Zamawiający nie ponosi odpowiedzialności za skutki zwrotu faktur VAT wystawionych niezgodnie z zasadami wynikającymi z obowiązujących przepisów lub niezawierającej wymaganego protokołu odbioru. </w:t>
      </w:r>
    </w:p>
    <w:p w14:paraId="75F241E3" w14:textId="77777777" w:rsidR="000E636B" w:rsidRPr="00285769" w:rsidRDefault="00276274"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hAnsi="Arial" w:cs="Arial"/>
          <w:sz w:val="24"/>
          <w:szCs w:val="24"/>
        </w:rPr>
        <w:t xml:space="preserve">Płatność za wykonaną usługę wyszczególnioną w § 1 ust. 1 umowy realizowana będzie przez Zamawiającego w ratach miesięcznych w kwocie </w:t>
      </w:r>
      <w:r w:rsidR="00C87767" w:rsidRPr="00285769">
        <w:rPr>
          <w:rFonts w:ascii="Arial" w:hAnsi="Arial" w:cs="Arial"/>
          <w:sz w:val="24"/>
          <w:szCs w:val="24"/>
        </w:rPr>
        <w:t>……….</w:t>
      </w:r>
      <w:r w:rsidRPr="00285769">
        <w:rPr>
          <w:rFonts w:ascii="Arial" w:hAnsi="Arial" w:cs="Arial"/>
          <w:sz w:val="24"/>
          <w:szCs w:val="24"/>
        </w:rPr>
        <w:t xml:space="preserve"> zł netto(słowni</w:t>
      </w:r>
      <w:r w:rsidR="00C87767" w:rsidRPr="00285769">
        <w:rPr>
          <w:rFonts w:ascii="Arial" w:hAnsi="Arial" w:cs="Arial"/>
          <w:sz w:val="24"/>
          <w:szCs w:val="24"/>
        </w:rPr>
        <w:t>e; ………………</w:t>
      </w:r>
      <w:r w:rsidRPr="00285769">
        <w:rPr>
          <w:rFonts w:ascii="Arial" w:hAnsi="Arial" w:cs="Arial"/>
          <w:sz w:val="24"/>
          <w:szCs w:val="24"/>
        </w:rPr>
        <w:t xml:space="preserve"> złoty 00/100 gr.) </w:t>
      </w:r>
      <w:r w:rsidR="00C87767" w:rsidRPr="00285769">
        <w:rPr>
          <w:rFonts w:ascii="Arial" w:hAnsi="Arial" w:cs="Arial"/>
          <w:sz w:val="24"/>
          <w:szCs w:val="24"/>
        </w:rPr>
        <w:t>………..</w:t>
      </w:r>
      <w:r w:rsidRPr="00285769">
        <w:rPr>
          <w:rFonts w:ascii="Arial" w:hAnsi="Arial" w:cs="Arial"/>
          <w:sz w:val="24"/>
          <w:szCs w:val="24"/>
        </w:rPr>
        <w:t xml:space="preserve"> zł</w:t>
      </w:r>
      <w:r w:rsidR="00C87767" w:rsidRPr="00285769">
        <w:rPr>
          <w:rFonts w:ascii="Arial" w:hAnsi="Arial" w:cs="Arial"/>
          <w:sz w:val="24"/>
          <w:szCs w:val="24"/>
        </w:rPr>
        <w:t xml:space="preserve"> brutto</w:t>
      </w:r>
      <w:r w:rsidR="00035748" w:rsidRPr="00285769">
        <w:rPr>
          <w:rFonts w:ascii="Arial" w:hAnsi="Arial" w:cs="Arial"/>
          <w:sz w:val="24"/>
          <w:szCs w:val="24"/>
        </w:rPr>
        <w:t xml:space="preserve"> </w:t>
      </w:r>
      <w:r w:rsidR="00C87767" w:rsidRPr="00285769">
        <w:rPr>
          <w:rFonts w:ascii="Arial" w:hAnsi="Arial" w:cs="Arial"/>
          <w:sz w:val="24"/>
          <w:szCs w:val="24"/>
        </w:rPr>
        <w:t>(słownie; ……………….. złoty 0</w:t>
      </w:r>
      <w:r w:rsidRPr="00285769">
        <w:rPr>
          <w:rFonts w:ascii="Arial" w:hAnsi="Arial" w:cs="Arial"/>
          <w:sz w:val="24"/>
          <w:szCs w:val="24"/>
        </w:rPr>
        <w:t xml:space="preserve">0/100 gr. wraz z podatkiem VAT naliczonym zgodnie z obowiązującymi </w:t>
      </w:r>
      <w:r w:rsidR="000E636B" w:rsidRPr="00285769">
        <w:rPr>
          <w:rFonts w:ascii="Arial" w:hAnsi="Arial" w:cs="Arial"/>
          <w:sz w:val="24"/>
          <w:szCs w:val="24"/>
        </w:rPr>
        <w:t>przepisami)</w:t>
      </w:r>
      <w:r w:rsidR="00C87767" w:rsidRPr="00285769">
        <w:rPr>
          <w:rFonts w:ascii="Arial" w:hAnsi="Arial" w:cs="Arial"/>
          <w:sz w:val="24"/>
          <w:szCs w:val="24"/>
        </w:rPr>
        <w:t>, st</w:t>
      </w:r>
      <w:r w:rsidR="0034370C" w:rsidRPr="00285769">
        <w:rPr>
          <w:rFonts w:ascii="Arial" w:hAnsi="Arial" w:cs="Arial"/>
          <w:sz w:val="24"/>
          <w:szCs w:val="24"/>
        </w:rPr>
        <w:t>anowiącej 1/12</w:t>
      </w:r>
      <w:r w:rsidRPr="00285769">
        <w:rPr>
          <w:rFonts w:ascii="Arial" w:hAnsi="Arial" w:cs="Arial"/>
          <w:sz w:val="24"/>
          <w:szCs w:val="24"/>
        </w:rPr>
        <w:t xml:space="preserve"> umownego wynagrodzenia całkowitego określonego w § 4 ust.2 na podstawie prawidłowo wystawionych przez Wykonawcę faktur VAT .</w:t>
      </w:r>
    </w:p>
    <w:p w14:paraId="69D699B9" w14:textId="77777777" w:rsidR="003063EA" w:rsidRPr="00285769" w:rsidRDefault="00276274" w:rsidP="00E97FE9">
      <w:pPr>
        <w:numPr>
          <w:ilvl w:val="0"/>
          <w:numId w:val="1"/>
        </w:numPr>
        <w:tabs>
          <w:tab w:val="num" w:pos="426"/>
        </w:tabs>
        <w:spacing w:after="0"/>
        <w:ind w:left="426" w:hanging="406"/>
        <w:jc w:val="both"/>
        <w:rPr>
          <w:rFonts w:ascii="Arial" w:eastAsia="Times New Roman" w:hAnsi="Arial" w:cs="Arial"/>
          <w:sz w:val="24"/>
          <w:szCs w:val="24"/>
          <w:lang w:eastAsia="pl-PL"/>
        </w:rPr>
      </w:pPr>
      <w:r w:rsidRPr="00285769">
        <w:rPr>
          <w:rFonts w:ascii="Arial" w:hAnsi="Arial" w:cs="Arial"/>
          <w:sz w:val="24"/>
          <w:szCs w:val="24"/>
        </w:rPr>
        <w:t>Wynagrodzenie za każdą wykonaną jednorazową usł</w:t>
      </w:r>
      <w:r w:rsidR="000E636B" w:rsidRPr="00285769">
        <w:rPr>
          <w:rFonts w:ascii="Arial" w:hAnsi="Arial" w:cs="Arial"/>
          <w:sz w:val="24"/>
          <w:szCs w:val="24"/>
        </w:rPr>
        <w:t xml:space="preserve">ugę wyszczególnioną w </w:t>
      </w:r>
      <w:r w:rsidRPr="00285769">
        <w:rPr>
          <w:rFonts w:ascii="Arial" w:hAnsi="Arial" w:cs="Arial"/>
          <w:sz w:val="24"/>
          <w:szCs w:val="24"/>
        </w:rPr>
        <w:t>§ 1 ust. 3 i 4 umowy, wyliczone będzie</w:t>
      </w:r>
      <w:r w:rsidR="00F05E8E" w:rsidRPr="00285769">
        <w:rPr>
          <w:rFonts w:ascii="Arial" w:hAnsi="Arial" w:cs="Arial"/>
          <w:sz w:val="24"/>
          <w:szCs w:val="24"/>
        </w:rPr>
        <w:t xml:space="preserve"> jako iloczyn ceny jednostkowej</w:t>
      </w:r>
      <w:r w:rsidRPr="00285769">
        <w:rPr>
          <w:rFonts w:ascii="Arial" w:hAnsi="Arial" w:cs="Arial"/>
          <w:sz w:val="24"/>
          <w:szCs w:val="24"/>
        </w:rPr>
        <w:t xml:space="preserve"> usługi ustalonej w ofercie Wykonawcy oraz iloczyn powierzchni objętej usługą, potwierdzoną i odebraną przez przedstawiciela Zamawiającego</w:t>
      </w:r>
      <w:r w:rsidR="000E636B" w:rsidRPr="00285769">
        <w:rPr>
          <w:rFonts w:ascii="Arial" w:hAnsi="Arial" w:cs="Arial"/>
          <w:sz w:val="24"/>
          <w:szCs w:val="24"/>
        </w:rPr>
        <w:t xml:space="preserve"> – Kierownika</w:t>
      </w:r>
      <w:r w:rsidRPr="00285769">
        <w:rPr>
          <w:rFonts w:ascii="Arial" w:hAnsi="Arial" w:cs="Arial"/>
          <w:sz w:val="24"/>
          <w:szCs w:val="24"/>
        </w:rPr>
        <w:t xml:space="preserve"> właściwej Sekcji Obsługi Infrastruktury oraz użytkownika budynk</w:t>
      </w:r>
      <w:r w:rsidR="000E636B" w:rsidRPr="00285769">
        <w:rPr>
          <w:rFonts w:ascii="Arial" w:hAnsi="Arial" w:cs="Arial"/>
          <w:sz w:val="24"/>
          <w:szCs w:val="24"/>
        </w:rPr>
        <w:t xml:space="preserve">u, zgodnie z zapisami </w:t>
      </w:r>
      <w:r w:rsidRPr="00285769">
        <w:rPr>
          <w:rFonts w:ascii="Arial" w:eastAsia="Times New Roman" w:hAnsi="Arial" w:cs="Arial"/>
          <w:sz w:val="24"/>
          <w:szCs w:val="24"/>
        </w:rPr>
        <w:t>§ 3 niniejszej umowy. Płatność za wykonaną usługę realizowana będzie na podstawie prawidłowo wystawi</w:t>
      </w:r>
      <w:r w:rsidR="00F05E8E" w:rsidRPr="00285769">
        <w:rPr>
          <w:rFonts w:ascii="Arial" w:eastAsia="Times New Roman" w:hAnsi="Arial" w:cs="Arial"/>
          <w:sz w:val="24"/>
          <w:szCs w:val="24"/>
        </w:rPr>
        <w:t xml:space="preserve">onej faktury VAT </w:t>
      </w:r>
    </w:p>
    <w:p w14:paraId="68D43C93" w14:textId="77777777" w:rsidR="00AA2A54" w:rsidRPr="00285769" w:rsidRDefault="00AA2A54" w:rsidP="00E97FE9">
      <w:pPr>
        <w:widowControl w:val="0"/>
        <w:numPr>
          <w:ilvl w:val="0"/>
          <w:numId w:val="1"/>
        </w:numPr>
        <w:shd w:val="clear" w:color="auto" w:fill="FFFFFF"/>
        <w:tabs>
          <w:tab w:val="clear" w:pos="757"/>
        </w:tabs>
        <w:autoSpaceDE w:val="0"/>
        <w:autoSpaceDN w:val="0"/>
        <w:adjustRightInd w:val="0"/>
        <w:spacing w:after="0"/>
        <w:ind w:left="426" w:hanging="284"/>
        <w:contextualSpacing/>
        <w:jc w:val="both"/>
        <w:rPr>
          <w:rFonts w:ascii="Arial" w:eastAsia="Times New Roman" w:hAnsi="Arial" w:cs="Arial"/>
          <w:spacing w:val="-2"/>
          <w:sz w:val="24"/>
          <w:szCs w:val="24"/>
          <w:lang w:eastAsia="pl-PL"/>
        </w:rPr>
      </w:pPr>
      <w:r w:rsidRPr="00285769">
        <w:rPr>
          <w:rFonts w:ascii="Arial" w:eastAsia="Times New Roman" w:hAnsi="Arial" w:cs="Arial"/>
          <w:spacing w:val="-2"/>
          <w:sz w:val="24"/>
          <w:szCs w:val="24"/>
          <w:lang w:eastAsia="pl-PL"/>
        </w:rPr>
        <w:t>Zamawiający oświadcza, że Wykonawca może przesyłać ustrukturyzowane faktury elektroniczne, o których mowa w art. 2 pkt. 4 ustawy z dnia 9 listopada 2018 r. o elektronicznym fakturowaniu w zamówieniach publicznych (Dz.U, 2018.2191) z dnia 2018.11.23), tj. faktury spełniające wymagania umożliwiające przesyłanie za pośrednictwem platformy faktur elektronicznych, o których mowa w art. 2 pkt. 32 ustawy z dnia 11 marca 2004 r. o podatku od towarów i usług (tj. Dz. U z 2018 r. poz. 2174). Zamawiający informuje, iż posiada konto na platformie elektronicznego  fakturowania (w skrócie PEF)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https://efaktura.gov.pl/uslugi-pef/ .</w:t>
      </w:r>
    </w:p>
    <w:p w14:paraId="3124C299" w14:textId="6A67ADD5" w:rsidR="00AA2A54" w:rsidRPr="00285769" w:rsidRDefault="00AA2A54" w:rsidP="00E97FE9">
      <w:pPr>
        <w:widowControl w:val="0"/>
        <w:numPr>
          <w:ilvl w:val="0"/>
          <w:numId w:val="1"/>
        </w:numPr>
        <w:shd w:val="clear" w:color="auto" w:fill="FFFFFF"/>
        <w:tabs>
          <w:tab w:val="clear" w:pos="757"/>
        </w:tabs>
        <w:autoSpaceDE w:val="0"/>
        <w:autoSpaceDN w:val="0"/>
        <w:adjustRightInd w:val="0"/>
        <w:spacing w:after="0"/>
        <w:ind w:left="426" w:hanging="426"/>
        <w:contextualSpacing/>
        <w:jc w:val="both"/>
        <w:rPr>
          <w:rFonts w:ascii="Arial" w:eastAsia="Times New Roman" w:hAnsi="Arial" w:cs="Arial"/>
          <w:spacing w:val="-2"/>
          <w:sz w:val="24"/>
          <w:szCs w:val="24"/>
          <w:lang w:eastAsia="pl-PL"/>
        </w:rPr>
      </w:pPr>
      <w:r w:rsidRPr="00285769">
        <w:rPr>
          <w:rFonts w:ascii="Arial" w:eastAsia="Times New Roman" w:hAnsi="Arial" w:cs="Arial"/>
          <w:spacing w:val="-2"/>
          <w:sz w:val="24"/>
          <w:szCs w:val="24"/>
          <w:lang w:eastAsia="pl-PL"/>
        </w:rPr>
        <w:t>Wykonawca zamierzający wysyłać ustrukturyzowane faktury elektroniczne za pośrednictwem PEF zobowiązany jest do uwzględnienia czasu pracy Zamawiającego, umożliwiającego Zamawiającemu terminowe wywiązanie się</w:t>
      </w:r>
      <w:r w:rsidR="00D21A23" w:rsidRPr="00285769">
        <w:rPr>
          <w:rFonts w:ascii="Arial" w:eastAsia="Times New Roman" w:hAnsi="Arial" w:cs="Arial"/>
          <w:spacing w:val="-2"/>
          <w:sz w:val="24"/>
          <w:szCs w:val="24"/>
          <w:lang w:eastAsia="pl-PL"/>
        </w:rPr>
        <w:t xml:space="preserve"> </w:t>
      </w:r>
      <w:r w:rsidRPr="00285769">
        <w:rPr>
          <w:rFonts w:ascii="Arial" w:eastAsia="Times New Roman" w:hAnsi="Arial" w:cs="Arial"/>
          <w:spacing w:val="-2"/>
          <w:sz w:val="24"/>
          <w:szCs w:val="24"/>
          <w:lang w:eastAsia="pl-PL"/>
        </w:rPr>
        <w:t>z zapłaty wynagrodzenia Wykonawcy. W szczególności zamawiający informuje, że przesyłanie</w:t>
      </w:r>
      <w:r w:rsidR="00E97FE9" w:rsidRPr="00285769">
        <w:rPr>
          <w:rFonts w:ascii="Arial" w:eastAsia="Times New Roman" w:hAnsi="Arial" w:cs="Arial"/>
          <w:spacing w:val="-2"/>
          <w:sz w:val="24"/>
          <w:szCs w:val="24"/>
          <w:lang w:eastAsia="pl-PL"/>
        </w:rPr>
        <w:t xml:space="preserve"> </w:t>
      </w:r>
      <w:r w:rsidRPr="00285769">
        <w:rPr>
          <w:rFonts w:ascii="Arial" w:eastAsia="Times New Roman" w:hAnsi="Arial" w:cs="Arial"/>
          <w:spacing w:val="-2"/>
          <w:sz w:val="24"/>
          <w:szCs w:val="24"/>
          <w:lang w:eastAsia="pl-PL"/>
        </w:rPr>
        <w:t>ustrukturyzowanych faktur elektronicznych winno nastąpić</w:t>
      </w:r>
      <w:r w:rsidR="00D21A23" w:rsidRPr="00285769">
        <w:rPr>
          <w:rFonts w:ascii="Arial" w:eastAsia="Times New Roman" w:hAnsi="Arial" w:cs="Arial"/>
          <w:spacing w:val="-2"/>
          <w:sz w:val="24"/>
          <w:szCs w:val="24"/>
          <w:lang w:eastAsia="pl-PL"/>
        </w:rPr>
        <w:t xml:space="preserve"> </w:t>
      </w:r>
      <w:r w:rsidRPr="00285769">
        <w:rPr>
          <w:rFonts w:ascii="Arial" w:eastAsia="Times New Roman" w:hAnsi="Arial" w:cs="Arial"/>
          <w:spacing w:val="-2"/>
          <w:sz w:val="24"/>
          <w:szCs w:val="24"/>
          <w:lang w:eastAsia="pl-PL"/>
        </w:rPr>
        <w:t>w godzinach: poniedziałek-czwartek 7:0</w:t>
      </w:r>
      <w:r w:rsidR="00D21A23" w:rsidRPr="00285769">
        <w:rPr>
          <w:rFonts w:ascii="Arial" w:eastAsia="Times New Roman" w:hAnsi="Arial" w:cs="Arial"/>
          <w:spacing w:val="-2"/>
          <w:sz w:val="24"/>
          <w:szCs w:val="24"/>
          <w:lang w:eastAsia="pl-PL"/>
        </w:rPr>
        <w:t xml:space="preserve">0-15:30, zaś piątek 7:00-13:00. </w:t>
      </w:r>
      <w:r w:rsidRPr="00285769">
        <w:rPr>
          <w:rFonts w:ascii="Arial" w:eastAsia="Times New Roman" w:hAnsi="Arial" w:cs="Arial"/>
          <w:spacing w:val="-2"/>
          <w:sz w:val="24"/>
          <w:szCs w:val="24"/>
          <w:lang w:eastAsia="pl-PL"/>
        </w:rPr>
        <w:t>W przypadku przesłania ustrukturyzowanej faktury elektronicznej poza godzinami pracy, w dni wolne od pracy lub święta, a także po godzinie poniedziałek-czwartek 15:30, zaś piątek 13:00 uznaje się, że została ona doręczona w następnym dniu roboczym.</w:t>
      </w:r>
    </w:p>
    <w:p w14:paraId="6A4A3056" w14:textId="77777777" w:rsidR="00D21A23" w:rsidRPr="00285769" w:rsidRDefault="00D21A23" w:rsidP="00E97FE9">
      <w:pPr>
        <w:numPr>
          <w:ilvl w:val="0"/>
          <w:numId w:val="1"/>
        </w:numPr>
        <w:tabs>
          <w:tab w:val="clear" w:pos="757"/>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lastRenderedPageBreak/>
        <w:t xml:space="preserve">Wykonawca oświadcza, że numer rachunku rozliczeniowego wskazany we wszystkich fakturach, które będą wystawione w jego imieniu, jest rachunkiem dla którego zgodnie z Rozdziałem 3a ustawy z dnia 29 sierpnia 1997 r. - Prawo Bankowe (Dz. U. z 2017r., poz.1876 ze zm.) prowadzony jest rachunek VAT. </w:t>
      </w:r>
    </w:p>
    <w:p w14:paraId="3B2D3B65" w14:textId="77777777" w:rsidR="00D21A23" w:rsidRPr="00285769" w:rsidRDefault="00D21A23" w:rsidP="00E97FE9">
      <w:pPr>
        <w:numPr>
          <w:ilvl w:val="0"/>
          <w:numId w:val="1"/>
        </w:numPr>
        <w:tabs>
          <w:tab w:val="clear" w:pos="757"/>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Zamawiający oświadcza, że będzie realizować płatności za faktury z zastosowaniem mechanizmu podzielonej płatności tzw. split payment. Zapłatę w tym systemie uznaje się za dokonanie płatności w terminie ustalonym w ust. 2.</w:t>
      </w:r>
    </w:p>
    <w:p w14:paraId="514C5799" w14:textId="63B9880F" w:rsidR="00D21A23" w:rsidRPr="00285769" w:rsidRDefault="00D21A23" w:rsidP="00E97FE9">
      <w:pPr>
        <w:numPr>
          <w:ilvl w:val="0"/>
          <w:numId w:val="1"/>
        </w:numPr>
        <w:tabs>
          <w:tab w:val="clear" w:pos="757"/>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 xml:space="preserve">Podzieloną płatność tzw. split payment stosuje się wyłącznie przy płatnościach bezgotówkowych, realizowanych za pośrednictwem polecenia przelewu lub polecenia zapłaty dla </w:t>
      </w:r>
      <w:r w:rsidRPr="00285769">
        <w:rPr>
          <w:rFonts w:ascii="Arial" w:hAnsi="Arial" w:cs="Arial"/>
          <w:bCs/>
          <w:sz w:val="24"/>
          <w:szCs w:val="24"/>
        </w:rPr>
        <w:t>czynnych podatników VAT</w:t>
      </w:r>
      <w:r w:rsidRPr="00285769">
        <w:rPr>
          <w:rFonts w:ascii="Arial" w:hAnsi="Arial" w:cs="Arial"/>
          <w:b/>
          <w:bCs/>
          <w:sz w:val="24"/>
          <w:szCs w:val="24"/>
        </w:rPr>
        <w:t xml:space="preserve">. </w:t>
      </w:r>
      <w:r w:rsidRPr="00285769">
        <w:rPr>
          <w:rFonts w:ascii="Arial" w:hAnsi="Arial" w:cs="Arial"/>
          <w:sz w:val="24"/>
          <w:szCs w:val="24"/>
        </w:rPr>
        <w:t>Mechanizm podzielonej płatności nie będzie  wykorzystywany do zapłaty za czynności lub zdarzenia pozostające poza zakresem VAT (np. zapłata odszkodowania), a także za świadczenia zwolnione z VAT</w:t>
      </w:r>
      <w:r w:rsidR="00E97FE9" w:rsidRPr="00285769">
        <w:rPr>
          <w:rFonts w:ascii="Arial" w:hAnsi="Arial" w:cs="Arial"/>
          <w:sz w:val="24"/>
          <w:szCs w:val="24"/>
        </w:rPr>
        <w:t xml:space="preserve"> lub</w:t>
      </w:r>
      <w:r w:rsidRPr="00285769">
        <w:rPr>
          <w:rFonts w:ascii="Arial" w:hAnsi="Arial" w:cs="Arial"/>
          <w:sz w:val="24"/>
          <w:szCs w:val="24"/>
        </w:rPr>
        <w:t xml:space="preserve"> opodatkowane stawką 0%.</w:t>
      </w:r>
    </w:p>
    <w:p w14:paraId="78C9747A" w14:textId="77777777" w:rsidR="00D21A23" w:rsidRPr="00285769" w:rsidRDefault="00D21A23" w:rsidP="00E97FE9">
      <w:pPr>
        <w:numPr>
          <w:ilvl w:val="0"/>
          <w:numId w:val="1"/>
        </w:numPr>
        <w:tabs>
          <w:tab w:val="clear" w:pos="757"/>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85769">
        <w:rPr>
          <w:rFonts w:ascii="Arial" w:hAnsi="Arial" w:cs="Arial"/>
          <w:sz w:val="24"/>
          <w:szCs w:val="24"/>
        </w:rPr>
        <w:t>Wykonawca oświadcza, że wyraża zgodę na dokonywanie przez Zamawiającego płatności w systemie podzielonej płatności tzw. split payment.</w:t>
      </w:r>
    </w:p>
    <w:p w14:paraId="63865BBD" w14:textId="77777777" w:rsidR="00AA2A54" w:rsidRPr="00285769" w:rsidRDefault="00D21A23" w:rsidP="00E97FE9">
      <w:pPr>
        <w:pStyle w:val="Akapitzlist"/>
        <w:numPr>
          <w:ilvl w:val="0"/>
          <w:numId w:val="1"/>
        </w:numPr>
        <w:tabs>
          <w:tab w:val="clear" w:pos="757"/>
          <w:tab w:val="num" w:pos="426"/>
        </w:tabs>
        <w:autoSpaceDE w:val="0"/>
        <w:autoSpaceDN w:val="0"/>
        <w:adjustRightInd w:val="0"/>
        <w:spacing w:after="0"/>
        <w:ind w:left="426" w:hanging="426"/>
        <w:jc w:val="both"/>
        <w:rPr>
          <w:rFonts w:ascii="Arial" w:eastAsiaTheme="minorHAnsi" w:hAnsi="Arial" w:cs="Arial"/>
          <w:sz w:val="24"/>
          <w:szCs w:val="24"/>
        </w:rPr>
      </w:pPr>
      <w:r w:rsidRPr="00285769">
        <w:rPr>
          <w:rFonts w:ascii="Arial" w:eastAsiaTheme="minorHAnsi"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Pr="00285769">
        <w:rPr>
          <w:rFonts w:ascii="Arial" w:hAnsi="Arial" w:cs="Arial"/>
          <w:sz w:val="24"/>
          <w:szCs w:val="24"/>
        </w:rPr>
        <w:t xml:space="preserve"> </w:t>
      </w:r>
    </w:p>
    <w:p w14:paraId="347A3F65" w14:textId="77777777" w:rsidR="001F6628" w:rsidRPr="00285769" w:rsidRDefault="001F6628" w:rsidP="00E97FE9">
      <w:pPr>
        <w:pStyle w:val="Akapitzlist"/>
        <w:tabs>
          <w:tab w:val="left" w:pos="4253"/>
        </w:tabs>
        <w:spacing w:after="0"/>
        <w:ind w:left="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6</w:t>
      </w:r>
    </w:p>
    <w:p w14:paraId="50DEE872" w14:textId="3EB6265B" w:rsidR="001F6628" w:rsidRPr="00285769" w:rsidRDefault="001F6628" w:rsidP="00E97FE9">
      <w:pPr>
        <w:spacing w:after="0"/>
        <w:jc w:val="center"/>
        <w:rPr>
          <w:rFonts w:ascii="Arial" w:eastAsia="Times New Roman" w:hAnsi="Arial" w:cs="Arial"/>
          <w:b/>
          <w:spacing w:val="-2"/>
          <w:sz w:val="24"/>
          <w:szCs w:val="24"/>
          <w:lang w:eastAsia="pl-PL"/>
        </w:rPr>
      </w:pPr>
      <w:r w:rsidRPr="00285769">
        <w:rPr>
          <w:rFonts w:ascii="Arial" w:eastAsia="Times New Roman" w:hAnsi="Arial" w:cs="Arial"/>
          <w:b/>
          <w:spacing w:val="-2"/>
          <w:sz w:val="24"/>
          <w:szCs w:val="24"/>
          <w:lang w:eastAsia="pl-PL"/>
        </w:rPr>
        <w:t>Termin realizacji</w:t>
      </w:r>
    </w:p>
    <w:p w14:paraId="128846B1" w14:textId="44B67286" w:rsidR="00F55194" w:rsidRPr="00285769" w:rsidRDefault="001F6628" w:rsidP="00E97FE9">
      <w:pPr>
        <w:spacing w:after="0"/>
        <w:jc w:val="both"/>
        <w:rPr>
          <w:rFonts w:ascii="Arial" w:eastAsia="Times New Roman" w:hAnsi="Arial" w:cs="Arial"/>
          <w:b/>
          <w:sz w:val="24"/>
          <w:szCs w:val="24"/>
          <w:lang w:eastAsia="pl-PL"/>
        </w:rPr>
      </w:pPr>
      <w:r w:rsidRPr="00285769">
        <w:rPr>
          <w:rFonts w:ascii="Arial" w:eastAsia="Times New Roman" w:hAnsi="Arial" w:cs="Arial"/>
          <w:sz w:val="24"/>
          <w:szCs w:val="24"/>
          <w:lang w:eastAsia="pl-PL"/>
        </w:rPr>
        <w:t xml:space="preserve">Niniejsza umowa </w:t>
      </w:r>
      <w:r w:rsidR="00AE18F3" w:rsidRPr="00285769">
        <w:rPr>
          <w:rFonts w:ascii="Arial" w:eastAsia="Times New Roman" w:hAnsi="Arial" w:cs="Arial"/>
          <w:sz w:val="24"/>
          <w:szCs w:val="24"/>
          <w:lang w:eastAsia="pl-PL"/>
        </w:rPr>
        <w:t xml:space="preserve">zastała zawarta na czas określony </w:t>
      </w:r>
      <w:r w:rsidRPr="00285769">
        <w:rPr>
          <w:rFonts w:ascii="Arial" w:eastAsia="Times New Roman" w:hAnsi="Arial" w:cs="Arial"/>
          <w:sz w:val="24"/>
          <w:szCs w:val="24"/>
          <w:lang w:eastAsia="pl-PL"/>
        </w:rPr>
        <w:t xml:space="preserve">od </w:t>
      </w:r>
      <w:r w:rsidRPr="00285769">
        <w:rPr>
          <w:rFonts w:ascii="Arial" w:eastAsia="Times New Roman" w:hAnsi="Arial" w:cs="Arial"/>
          <w:b/>
          <w:sz w:val="24"/>
          <w:szCs w:val="24"/>
          <w:lang w:eastAsia="pl-PL"/>
        </w:rPr>
        <w:t xml:space="preserve">podpisania </w:t>
      </w:r>
      <w:r w:rsidR="0039427D" w:rsidRPr="00285769">
        <w:rPr>
          <w:rFonts w:ascii="Arial" w:eastAsia="Times New Roman" w:hAnsi="Arial" w:cs="Arial"/>
          <w:b/>
          <w:sz w:val="24"/>
          <w:szCs w:val="24"/>
          <w:lang w:eastAsia="pl-PL"/>
        </w:rPr>
        <w:t xml:space="preserve">umowy </w:t>
      </w:r>
      <w:r w:rsidR="00AC48E7" w:rsidRPr="00285769">
        <w:rPr>
          <w:rFonts w:ascii="Arial" w:eastAsia="Times New Roman" w:hAnsi="Arial" w:cs="Arial"/>
          <w:b/>
          <w:sz w:val="24"/>
          <w:szCs w:val="24"/>
          <w:lang w:eastAsia="pl-PL"/>
        </w:rPr>
        <w:t xml:space="preserve">tj. ……………….. </w:t>
      </w:r>
      <w:r w:rsidRPr="00285769">
        <w:rPr>
          <w:rFonts w:ascii="Arial" w:eastAsia="Times New Roman" w:hAnsi="Arial" w:cs="Arial"/>
          <w:sz w:val="24"/>
          <w:szCs w:val="24"/>
          <w:lang w:eastAsia="pl-PL"/>
        </w:rPr>
        <w:t xml:space="preserve">do </w:t>
      </w:r>
      <w:r w:rsidR="00451EAE" w:rsidRPr="00285769">
        <w:rPr>
          <w:rFonts w:ascii="Arial" w:eastAsia="Times New Roman" w:hAnsi="Arial" w:cs="Arial"/>
          <w:b/>
          <w:sz w:val="24"/>
          <w:szCs w:val="24"/>
          <w:lang w:eastAsia="pl-PL"/>
        </w:rPr>
        <w:t>31.12</w:t>
      </w:r>
      <w:r w:rsidR="00353FB6">
        <w:rPr>
          <w:rFonts w:ascii="Arial" w:eastAsia="Times New Roman" w:hAnsi="Arial" w:cs="Arial"/>
          <w:b/>
          <w:sz w:val="24"/>
          <w:szCs w:val="24"/>
          <w:lang w:eastAsia="pl-PL"/>
        </w:rPr>
        <w:t>.2025</w:t>
      </w:r>
      <w:r w:rsidR="00E30E53" w:rsidRPr="00285769">
        <w:rPr>
          <w:rFonts w:ascii="Arial" w:eastAsia="Times New Roman" w:hAnsi="Arial" w:cs="Arial"/>
          <w:b/>
          <w:sz w:val="24"/>
          <w:szCs w:val="24"/>
          <w:lang w:eastAsia="pl-PL"/>
        </w:rPr>
        <w:t>r.</w:t>
      </w:r>
    </w:p>
    <w:p w14:paraId="110CAFA6" w14:textId="77777777" w:rsidR="00F55194"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§7</w:t>
      </w:r>
    </w:p>
    <w:p w14:paraId="2EBB2163" w14:textId="77777777" w:rsidR="00F55194"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Odbiór usług</w:t>
      </w:r>
    </w:p>
    <w:p w14:paraId="5BFCA1A3" w14:textId="77777777" w:rsidR="001F6628" w:rsidRPr="00285769" w:rsidRDefault="001F6628" w:rsidP="00E97FE9">
      <w:pPr>
        <w:widowControl w:val="0"/>
        <w:numPr>
          <w:ilvl w:val="0"/>
          <w:numId w:val="2"/>
        </w:numPr>
        <w:shd w:val="clear" w:color="auto" w:fill="FFFFFF"/>
        <w:autoSpaceDE w:val="0"/>
        <w:autoSpaceDN w:val="0"/>
        <w:adjustRightInd w:val="0"/>
        <w:spacing w:after="0"/>
        <w:jc w:val="both"/>
        <w:rPr>
          <w:rFonts w:ascii="Arial" w:eastAsia="Times New Roman" w:hAnsi="Arial" w:cs="Arial"/>
          <w:spacing w:val="-2"/>
          <w:sz w:val="24"/>
          <w:szCs w:val="24"/>
          <w:lang w:eastAsia="pl-PL"/>
        </w:rPr>
      </w:pPr>
      <w:r w:rsidRPr="00285769">
        <w:rPr>
          <w:rFonts w:ascii="Arial" w:eastAsia="Times New Roman" w:hAnsi="Arial" w:cs="Arial"/>
          <w:sz w:val="24"/>
          <w:szCs w:val="24"/>
          <w:lang w:eastAsia="pl-PL"/>
        </w:rPr>
        <w:t>Wykonana usługa zostanie potwierdzona protokołem odbioru podpisanym przez</w:t>
      </w:r>
      <w:r w:rsidRPr="00285769">
        <w:rPr>
          <w:rFonts w:ascii="Arial" w:eastAsia="Times New Roman" w:hAnsi="Arial" w:cs="Arial"/>
          <w:bCs/>
          <w:sz w:val="24"/>
          <w:szCs w:val="24"/>
          <w:lang w:eastAsia="pl-PL"/>
        </w:rPr>
        <w:t xml:space="preserve"> Wykonawcę</w:t>
      </w:r>
      <w:r w:rsidRPr="00285769">
        <w:rPr>
          <w:rFonts w:ascii="Arial" w:eastAsia="Times New Roman" w:hAnsi="Arial" w:cs="Arial"/>
          <w:sz w:val="24"/>
          <w:szCs w:val="24"/>
          <w:lang w:eastAsia="pl-PL"/>
        </w:rPr>
        <w:t xml:space="preserve"> i upoważnionego przedstawiciela</w:t>
      </w:r>
      <w:r w:rsidRPr="00285769">
        <w:rPr>
          <w:rFonts w:ascii="Arial" w:eastAsia="Times New Roman" w:hAnsi="Arial" w:cs="Arial"/>
          <w:bCs/>
          <w:sz w:val="24"/>
          <w:szCs w:val="24"/>
          <w:lang w:eastAsia="pl-PL"/>
        </w:rPr>
        <w:t xml:space="preserve"> Zamawiającego – </w:t>
      </w:r>
      <w:r w:rsidRPr="00285769">
        <w:rPr>
          <w:rFonts w:ascii="Arial" w:eastAsia="Times New Roman" w:hAnsi="Arial" w:cs="Arial"/>
          <w:sz w:val="24"/>
          <w:szCs w:val="24"/>
          <w:lang w:eastAsia="pl-PL"/>
        </w:rPr>
        <w:t>Kierownika właściwej Sekcji Obsługi Infrastruktury lub osobę przez niego upowa</w:t>
      </w:r>
      <w:r w:rsidR="0051584A" w:rsidRPr="00285769">
        <w:rPr>
          <w:rFonts w:ascii="Arial" w:eastAsia="Times New Roman" w:hAnsi="Arial" w:cs="Arial"/>
          <w:sz w:val="24"/>
          <w:szCs w:val="24"/>
          <w:lang w:eastAsia="pl-PL"/>
        </w:rPr>
        <w:t xml:space="preserve">żnioną.             </w:t>
      </w:r>
    </w:p>
    <w:p w14:paraId="05D1DFC8" w14:textId="77777777" w:rsidR="001F6628" w:rsidRPr="00285769" w:rsidRDefault="001F6628" w:rsidP="00E97FE9">
      <w:pPr>
        <w:widowControl w:val="0"/>
        <w:numPr>
          <w:ilvl w:val="0"/>
          <w:numId w:val="2"/>
        </w:numPr>
        <w:shd w:val="clear" w:color="auto" w:fill="FFFFFF"/>
        <w:autoSpaceDE w:val="0"/>
        <w:autoSpaceDN w:val="0"/>
        <w:adjustRightInd w:val="0"/>
        <w:spacing w:after="0"/>
        <w:jc w:val="both"/>
        <w:rPr>
          <w:rFonts w:ascii="Arial" w:eastAsia="Times New Roman" w:hAnsi="Arial" w:cs="Arial"/>
          <w:spacing w:val="-2"/>
          <w:sz w:val="24"/>
          <w:szCs w:val="24"/>
          <w:lang w:eastAsia="pl-PL"/>
        </w:rPr>
      </w:pPr>
      <w:r w:rsidRPr="00285769">
        <w:rPr>
          <w:rFonts w:ascii="Arial" w:eastAsia="Times New Roman" w:hAnsi="Arial" w:cs="Arial"/>
          <w:sz w:val="24"/>
          <w:szCs w:val="24"/>
          <w:lang w:eastAsia="pl-PL"/>
        </w:rPr>
        <w:t>Protokół odbioru wraz z wykazem wykonanych czynności</w:t>
      </w:r>
      <w:r w:rsidR="000E636B" w:rsidRPr="00285769">
        <w:rPr>
          <w:rFonts w:ascii="Arial" w:eastAsia="Times New Roman" w:hAnsi="Arial" w:cs="Arial"/>
          <w:sz w:val="24"/>
          <w:szCs w:val="24"/>
          <w:lang w:eastAsia="pl-PL"/>
        </w:rPr>
        <w:t>,</w:t>
      </w:r>
      <w:r w:rsidRPr="00285769">
        <w:rPr>
          <w:rFonts w:ascii="Arial" w:eastAsia="Times New Roman" w:hAnsi="Arial" w:cs="Arial"/>
          <w:sz w:val="24"/>
          <w:szCs w:val="24"/>
          <w:lang w:eastAsia="pl-PL"/>
        </w:rPr>
        <w:t xml:space="preserve"> jako załącznik do prawidłowo wystawionej faktury VAT stanowi podstawę ustalenia wartości wykonanej usługi w danym miesiącu. </w:t>
      </w:r>
    </w:p>
    <w:p w14:paraId="5F82AEE8" w14:textId="77777777" w:rsidR="001F6628" w:rsidRPr="00285769" w:rsidRDefault="001F6628" w:rsidP="00E97FE9">
      <w:pPr>
        <w:widowControl w:val="0"/>
        <w:numPr>
          <w:ilvl w:val="0"/>
          <w:numId w:val="2"/>
        </w:numPr>
        <w:shd w:val="clear" w:color="auto" w:fill="FFFFFF"/>
        <w:autoSpaceDE w:val="0"/>
        <w:autoSpaceDN w:val="0"/>
        <w:adjustRightInd w:val="0"/>
        <w:spacing w:after="0"/>
        <w:jc w:val="both"/>
        <w:rPr>
          <w:rFonts w:ascii="Arial" w:eastAsia="Times New Roman" w:hAnsi="Arial" w:cs="Arial"/>
          <w:spacing w:val="-2"/>
          <w:sz w:val="24"/>
          <w:szCs w:val="24"/>
          <w:lang w:eastAsia="pl-PL"/>
        </w:rPr>
      </w:pPr>
      <w:r w:rsidRPr="00285769">
        <w:rPr>
          <w:rFonts w:ascii="Arial" w:eastAsia="Times New Roman" w:hAnsi="Arial" w:cs="Arial"/>
          <w:sz w:val="24"/>
          <w:szCs w:val="24"/>
          <w:lang w:eastAsia="pl-PL"/>
        </w:rPr>
        <w:t>Brak protokołu podpisanego przez przedstawiciela Zamawiającego, Wyk</w:t>
      </w:r>
      <w:r w:rsidR="00391711" w:rsidRPr="00285769">
        <w:rPr>
          <w:rFonts w:ascii="Arial" w:eastAsia="Times New Roman" w:hAnsi="Arial" w:cs="Arial"/>
          <w:sz w:val="24"/>
          <w:szCs w:val="24"/>
          <w:lang w:eastAsia="pl-PL"/>
        </w:rPr>
        <w:t xml:space="preserve">onawcy </w:t>
      </w:r>
      <w:r w:rsidRPr="00285769">
        <w:rPr>
          <w:rFonts w:ascii="Arial" w:eastAsia="Times New Roman" w:hAnsi="Arial" w:cs="Arial"/>
          <w:sz w:val="24"/>
          <w:szCs w:val="24"/>
          <w:lang w:eastAsia="pl-PL"/>
        </w:rPr>
        <w:t xml:space="preserve"> jest równoznaczne z niewykonaniem usługi</w:t>
      </w:r>
      <w:r w:rsidRPr="00285769">
        <w:rPr>
          <w:rFonts w:ascii="Arial" w:eastAsia="Times New Roman" w:hAnsi="Arial" w:cs="Arial"/>
          <w:spacing w:val="-2"/>
          <w:sz w:val="24"/>
          <w:szCs w:val="24"/>
          <w:lang w:eastAsia="pl-PL"/>
        </w:rPr>
        <w:t>.</w:t>
      </w:r>
    </w:p>
    <w:p w14:paraId="337CDD6A" w14:textId="77777777" w:rsidR="001F6628" w:rsidRPr="00285769" w:rsidRDefault="001F6628" w:rsidP="00E97FE9">
      <w:pPr>
        <w:spacing w:after="0"/>
        <w:contextualSpacing/>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8</w:t>
      </w:r>
    </w:p>
    <w:p w14:paraId="5846EAE5"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Kary umowne</w:t>
      </w:r>
    </w:p>
    <w:p w14:paraId="33AE46A8" w14:textId="77777777" w:rsidR="001F6628" w:rsidRPr="00285769" w:rsidRDefault="001F6628" w:rsidP="00E97FE9">
      <w:pPr>
        <w:numPr>
          <w:ilvl w:val="0"/>
          <w:numId w:val="3"/>
        </w:numPr>
        <w:tabs>
          <w:tab w:val="clear" w:pos="720"/>
          <w:tab w:val="num" w:pos="360"/>
        </w:tabs>
        <w:spacing w:after="0"/>
        <w:ind w:left="360"/>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W przypadku niewykonania lub nienależytego wykonania umowy Wykonawca zobowiązuje się zapłacić Zamawiającemu kar</w:t>
      </w:r>
      <w:r w:rsidR="00AE18F3" w:rsidRPr="00285769">
        <w:rPr>
          <w:rFonts w:ascii="Arial" w:eastAsia="Times New Roman" w:hAnsi="Arial" w:cs="Arial"/>
          <w:sz w:val="24"/>
          <w:szCs w:val="24"/>
          <w:lang w:eastAsia="pl-PL"/>
        </w:rPr>
        <w:t>y</w:t>
      </w:r>
      <w:r w:rsidRPr="00285769">
        <w:rPr>
          <w:rFonts w:ascii="Arial" w:eastAsia="Times New Roman" w:hAnsi="Arial" w:cs="Arial"/>
          <w:sz w:val="24"/>
          <w:szCs w:val="24"/>
          <w:lang w:eastAsia="pl-PL"/>
        </w:rPr>
        <w:t xml:space="preserve"> umown</w:t>
      </w:r>
      <w:r w:rsidR="00AE18F3" w:rsidRPr="00285769">
        <w:rPr>
          <w:rFonts w:ascii="Arial" w:eastAsia="Times New Roman" w:hAnsi="Arial" w:cs="Arial"/>
          <w:sz w:val="24"/>
          <w:szCs w:val="24"/>
          <w:lang w:eastAsia="pl-PL"/>
        </w:rPr>
        <w:t>e</w:t>
      </w:r>
      <w:r w:rsidRPr="00285769">
        <w:rPr>
          <w:rFonts w:ascii="Arial" w:eastAsia="Times New Roman" w:hAnsi="Arial" w:cs="Arial"/>
          <w:sz w:val="24"/>
          <w:szCs w:val="24"/>
          <w:lang w:eastAsia="pl-PL"/>
        </w:rPr>
        <w:t>:</w:t>
      </w:r>
    </w:p>
    <w:p w14:paraId="3FD97159" w14:textId="77777777" w:rsidR="00AE18F3" w:rsidRPr="00285769" w:rsidRDefault="001F6628" w:rsidP="00E97FE9">
      <w:pPr>
        <w:widowControl w:val="0"/>
        <w:numPr>
          <w:ilvl w:val="1"/>
          <w:numId w:val="10"/>
        </w:numPr>
        <w:spacing w:after="0"/>
        <w:ind w:left="709" w:hanging="283"/>
        <w:jc w:val="both"/>
        <w:outlineLvl w:val="2"/>
        <w:rPr>
          <w:rFonts w:ascii="Arial" w:eastAsia="Times New Roman" w:hAnsi="Arial" w:cs="Arial"/>
          <w:bCs/>
          <w:sz w:val="24"/>
          <w:szCs w:val="24"/>
          <w:lang w:eastAsia="pl-PL"/>
        </w:rPr>
      </w:pPr>
      <w:r w:rsidRPr="00285769">
        <w:rPr>
          <w:rFonts w:ascii="Arial" w:eastAsia="Times New Roman" w:hAnsi="Arial" w:cs="Arial"/>
          <w:bCs/>
          <w:sz w:val="24"/>
          <w:szCs w:val="24"/>
          <w:lang w:eastAsia="pl-PL"/>
        </w:rPr>
        <w:t>w wysokości 0,</w:t>
      </w:r>
      <w:r w:rsidR="00DE1C7F" w:rsidRPr="00285769">
        <w:rPr>
          <w:rFonts w:ascii="Arial" w:eastAsia="Times New Roman" w:hAnsi="Arial" w:cs="Arial"/>
          <w:bCs/>
          <w:sz w:val="24"/>
          <w:szCs w:val="24"/>
          <w:lang w:eastAsia="pl-PL"/>
        </w:rPr>
        <w:t>2</w:t>
      </w:r>
      <w:r w:rsidRPr="00285769">
        <w:rPr>
          <w:rFonts w:ascii="Arial" w:eastAsia="Times New Roman" w:hAnsi="Arial" w:cs="Arial"/>
          <w:bCs/>
          <w:sz w:val="24"/>
          <w:szCs w:val="24"/>
          <w:lang w:eastAsia="pl-PL"/>
        </w:rPr>
        <w:t xml:space="preserve">% wartości </w:t>
      </w:r>
      <w:r w:rsidR="004659FB" w:rsidRPr="00285769">
        <w:rPr>
          <w:rFonts w:ascii="Arial" w:eastAsia="Times New Roman" w:hAnsi="Arial" w:cs="Arial"/>
          <w:bCs/>
          <w:sz w:val="24"/>
          <w:szCs w:val="24"/>
          <w:lang w:eastAsia="pl-PL"/>
        </w:rPr>
        <w:t xml:space="preserve">brutto </w:t>
      </w:r>
      <w:r w:rsidRPr="00285769">
        <w:rPr>
          <w:rFonts w:ascii="Arial" w:eastAsia="Times New Roman" w:hAnsi="Arial" w:cs="Arial"/>
          <w:bCs/>
          <w:sz w:val="24"/>
          <w:szCs w:val="24"/>
          <w:lang w:eastAsia="pl-PL"/>
        </w:rPr>
        <w:t>umowy określonej w § 4 ust. 1</w:t>
      </w:r>
      <w:r w:rsidR="000E636B" w:rsidRPr="00285769">
        <w:rPr>
          <w:rFonts w:ascii="Arial" w:eastAsia="Times New Roman" w:hAnsi="Arial" w:cs="Arial"/>
          <w:bCs/>
          <w:sz w:val="24"/>
          <w:szCs w:val="24"/>
          <w:lang w:eastAsia="pl-PL"/>
        </w:rPr>
        <w:t xml:space="preserve"> umowy</w:t>
      </w:r>
      <w:r w:rsidRPr="00285769">
        <w:rPr>
          <w:rFonts w:ascii="Arial" w:eastAsia="Times New Roman" w:hAnsi="Arial" w:cs="Arial"/>
          <w:bCs/>
          <w:sz w:val="24"/>
          <w:szCs w:val="24"/>
          <w:lang w:eastAsia="pl-PL"/>
        </w:rPr>
        <w:t xml:space="preserve"> za każdy rozpoczęty dzień </w:t>
      </w:r>
      <w:r w:rsidR="00DE1C7F" w:rsidRPr="00285769">
        <w:rPr>
          <w:rFonts w:ascii="Arial" w:eastAsia="Times New Roman" w:hAnsi="Arial" w:cs="Arial"/>
          <w:bCs/>
          <w:sz w:val="24"/>
          <w:szCs w:val="24"/>
          <w:lang w:eastAsia="pl-PL"/>
        </w:rPr>
        <w:t>opóźnienia</w:t>
      </w:r>
      <w:r w:rsidRPr="00285769">
        <w:rPr>
          <w:rFonts w:ascii="Arial" w:eastAsia="Times New Roman" w:hAnsi="Arial" w:cs="Arial"/>
          <w:bCs/>
          <w:sz w:val="24"/>
          <w:szCs w:val="24"/>
          <w:lang w:eastAsia="pl-PL"/>
        </w:rPr>
        <w:t xml:space="preserve"> po upływie terminów zakończenia wykonania usługi w okresie zabiegowym określonym w</w:t>
      </w:r>
      <w:r w:rsidR="00C21584" w:rsidRPr="00285769">
        <w:rPr>
          <w:rFonts w:ascii="Arial" w:eastAsia="Times New Roman" w:hAnsi="Arial" w:cs="Arial"/>
          <w:bCs/>
          <w:sz w:val="24"/>
          <w:szCs w:val="24"/>
          <w:lang w:eastAsia="pl-PL"/>
        </w:rPr>
        <w:t xml:space="preserve"> § 1 </w:t>
      </w:r>
      <w:r w:rsidRPr="00285769">
        <w:rPr>
          <w:rFonts w:ascii="Arial" w:eastAsia="Times New Roman" w:hAnsi="Arial" w:cs="Arial"/>
          <w:bCs/>
          <w:sz w:val="24"/>
          <w:szCs w:val="24"/>
          <w:lang w:eastAsia="pl-PL"/>
        </w:rPr>
        <w:t>.</w:t>
      </w:r>
    </w:p>
    <w:p w14:paraId="13DE46C4" w14:textId="77777777" w:rsidR="00AE18F3" w:rsidRPr="00285769" w:rsidRDefault="001F6628" w:rsidP="00E97FE9">
      <w:pPr>
        <w:widowControl w:val="0"/>
        <w:numPr>
          <w:ilvl w:val="1"/>
          <w:numId w:val="10"/>
        </w:numPr>
        <w:spacing w:after="0"/>
        <w:ind w:left="709" w:hanging="283"/>
        <w:jc w:val="both"/>
        <w:outlineLvl w:val="2"/>
        <w:rPr>
          <w:rFonts w:ascii="Arial" w:eastAsia="Times New Roman" w:hAnsi="Arial" w:cs="Arial"/>
          <w:bCs/>
          <w:sz w:val="24"/>
          <w:szCs w:val="24"/>
          <w:lang w:eastAsia="pl-PL"/>
        </w:rPr>
      </w:pPr>
      <w:r w:rsidRPr="00285769">
        <w:rPr>
          <w:rFonts w:ascii="Arial" w:eastAsia="Times New Roman" w:hAnsi="Arial" w:cs="Arial"/>
          <w:bCs/>
          <w:sz w:val="24"/>
          <w:szCs w:val="24"/>
          <w:lang w:eastAsia="pl-PL"/>
        </w:rPr>
        <w:t>w wysokości 10% wartoś</w:t>
      </w:r>
      <w:r w:rsidR="00AE18F3" w:rsidRPr="00285769">
        <w:rPr>
          <w:rFonts w:ascii="Arial" w:eastAsia="Times New Roman" w:hAnsi="Arial" w:cs="Arial"/>
          <w:bCs/>
          <w:sz w:val="24"/>
          <w:szCs w:val="24"/>
          <w:lang w:eastAsia="pl-PL"/>
        </w:rPr>
        <w:t>ci</w:t>
      </w:r>
      <w:r w:rsidR="004659FB" w:rsidRPr="00285769">
        <w:rPr>
          <w:rFonts w:ascii="Arial" w:eastAsia="Times New Roman" w:hAnsi="Arial" w:cs="Arial"/>
          <w:bCs/>
          <w:sz w:val="24"/>
          <w:szCs w:val="24"/>
          <w:lang w:eastAsia="pl-PL"/>
        </w:rPr>
        <w:t xml:space="preserve"> brutto</w:t>
      </w:r>
      <w:r w:rsidR="00AE18F3" w:rsidRPr="00285769">
        <w:rPr>
          <w:rFonts w:ascii="Arial" w:eastAsia="Times New Roman" w:hAnsi="Arial" w:cs="Arial"/>
          <w:bCs/>
          <w:sz w:val="24"/>
          <w:szCs w:val="24"/>
          <w:lang w:eastAsia="pl-PL"/>
        </w:rPr>
        <w:t xml:space="preserve"> umowy określonej w § 4 ust. 1</w:t>
      </w:r>
      <w:r w:rsidR="00027214" w:rsidRPr="00285769">
        <w:rPr>
          <w:rFonts w:ascii="Arial" w:eastAsia="Times New Roman" w:hAnsi="Arial" w:cs="Arial"/>
          <w:bCs/>
          <w:sz w:val="24"/>
          <w:szCs w:val="24"/>
          <w:lang w:eastAsia="pl-PL"/>
        </w:rPr>
        <w:t xml:space="preserve"> </w:t>
      </w:r>
      <w:r w:rsidRPr="00285769">
        <w:rPr>
          <w:rFonts w:ascii="Arial" w:eastAsia="Times New Roman" w:hAnsi="Arial" w:cs="Arial"/>
          <w:bCs/>
          <w:sz w:val="24"/>
          <w:szCs w:val="24"/>
          <w:lang w:eastAsia="pl-PL"/>
        </w:rPr>
        <w:t>umowy za odstąpienie od umowy przez Zamawiającego z powodu okoliczności, za które odpowiada Wykonawca.</w:t>
      </w:r>
    </w:p>
    <w:p w14:paraId="514D821A" w14:textId="77777777" w:rsidR="001F6628" w:rsidRPr="00285769" w:rsidRDefault="001F6628" w:rsidP="00E97FE9">
      <w:pPr>
        <w:widowControl w:val="0"/>
        <w:numPr>
          <w:ilvl w:val="1"/>
          <w:numId w:val="10"/>
        </w:numPr>
        <w:spacing w:after="0"/>
        <w:ind w:left="709" w:hanging="283"/>
        <w:jc w:val="both"/>
        <w:outlineLvl w:val="2"/>
        <w:rPr>
          <w:rFonts w:ascii="Arial" w:eastAsia="Times New Roman" w:hAnsi="Arial" w:cs="Arial"/>
          <w:bCs/>
          <w:sz w:val="24"/>
          <w:szCs w:val="24"/>
          <w:lang w:eastAsia="pl-PL"/>
        </w:rPr>
      </w:pPr>
      <w:r w:rsidRPr="00285769">
        <w:rPr>
          <w:rFonts w:ascii="Arial" w:eastAsia="Times New Roman" w:hAnsi="Arial" w:cs="Arial"/>
          <w:bCs/>
          <w:sz w:val="24"/>
          <w:szCs w:val="24"/>
          <w:lang w:eastAsia="pl-PL"/>
        </w:rPr>
        <w:t xml:space="preserve">w wysokości 10% wartości </w:t>
      </w:r>
      <w:r w:rsidR="004659FB" w:rsidRPr="00285769">
        <w:rPr>
          <w:rFonts w:ascii="Arial" w:eastAsia="Times New Roman" w:hAnsi="Arial" w:cs="Arial"/>
          <w:bCs/>
          <w:sz w:val="24"/>
          <w:szCs w:val="24"/>
          <w:lang w:eastAsia="pl-PL"/>
        </w:rPr>
        <w:t xml:space="preserve">brutto </w:t>
      </w:r>
      <w:r w:rsidRPr="00285769">
        <w:rPr>
          <w:rFonts w:ascii="Arial" w:eastAsia="Times New Roman" w:hAnsi="Arial" w:cs="Arial"/>
          <w:bCs/>
          <w:sz w:val="24"/>
          <w:szCs w:val="24"/>
          <w:lang w:eastAsia="pl-PL"/>
        </w:rPr>
        <w:t xml:space="preserve">umowy określonej w § 4 ust. </w:t>
      </w:r>
      <w:r w:rsidR="000E636B" w:rsidRPr="00285769">
        <w:rPr>
          <w:rFonts w:ascii="Arial" w:eastAsia="Times New Roman" w:hAnsi="Arial" w:cs="Arial"/>
          <w:bCs/>
          <w:sz w:val="24"/>
          <w:szCs w:val="24"/>
          <w:lang w:eastAsia="pl-PL"/>
        </w:rPr>
        <w:t>1</w:t>
      </w:r>
      <w:r w:rsidRPr="00285769">
        <w:rPr>
          <w:rFonts w:ascii="Arial" w:eastAsia="Times New Roman" w:hAnsi="Arial" w:cs="Arial"/>
          <w:bCs/>
          <w:sz w:val="24"/>
          <w:szCs w:val="24"/>
          <w:lang w:eastAsia="pl-PL"/>
        </w:rPr>
        <w:t xml:space="preserve"> umowy za odstąpienie od umowy przez Wykonawcę z powodu okoliczności, za które nie odpowiada Zamawiający .</w:t>
      </w:r>
    </w:p>
    <w:p w14:paraId="0D0E767B" w14:textId="0723A55F" w:rsidR="00E97FE9" w:rsidRPr="00285769" w:rsidRDefault="00E97FE9" w:rsidP="00E97FE9">
      <w:pPr>
        <w:pStyle w:val="Akapitzlist"/>
        <w:numPr>
          <w:ilvl w:val="0"/>
          <w:numId w:val="3"/>
        </w:numPr>
        <w:tabs>
          <w:tab w:val="clear" w:pos="720"/>
          <w:tab w:val="num" w:pos="426"/>
        </w:tabs>
        <w:spacing w:after="0"/>
        <w:ind w:left="426" w:hanging="426"/>
        <w:jc w:val="both"/>
        <w:rPr>
          <w:rFonts w:ascii="Arial" w:hAnsi="Arial" w:cs="Arial"/>
          <w:spacing w:val="-25"/>
          <w:sz w:val="24"/>
          <w:szCs w:val="24"/>
        </w:rPr>
      </w:pPr>
      <w:r w:rsidRPr="00285769">
        <w:rPr>
          <w:rFonts w:ascii="Arial" w:hAnsi="Arial" w:cs="Arial"/>
          <w:sz w:val="24"/>
          <w:szCs w:val="24"/>
        </w:rPr>
        <w:lastRenderedPageBreak/>
        <w:t xml:space="preserve">Łączna  wartość kar wskazanych w ust. 1 nie może przekroczyć 50% </w:t>
      </w:r>
      <w:r w:rsidRPr="00285769">
        <w:rPr>
          <w:rFonts w:ascii="Arial" w:hAnsi="Arial" w:cs="Arial"/>
          <w:bCs/>
          <w:sz w:val="24"/>
          <w:szCs w:val="24"/>
        </w:rPr>
        <w:t>wartości umowy brutto (§ 4 ust. 1 umowy).</w:t>
      </w:r>
    </w:p>
    <w:p w14:paraId="2585026D" w14:textId="55788EE3" w:rsidR="00F05E8E" w:rsidRPr="00285769" w:rsidRDefault="00F05E8E" w:rsidP="00E97FE9">
      <w:pPr>
        <w:numPr>
          <w:ilvl w:val="0"/>
          <w:numId w:val="3"/>
        </w:numPr>
        <w:tabs>
          <w:tab w:val="clear" w:pos="720"/>
          <w:tab w:val="num" w:pos="426"/>
        </w:tabs>
        <w:spacing w:after="0"/>
        <w:ind w:left="426" w:hanging="426"/>
        <w:jc w:val="both"/>
        <w:rPr>
          <w:rFonts w:ascii="Arial" w:hAnsi="Arial" w:cs="Arial"/>
          <w:sz w:val="24"/>
          <w:szCs w:val="24"/>
        </w:rPr>
      </w:pPr>
      <w:r w:rsidRPr="00285769">
        <w:rPr>
          <w:rFonts w:ascii="Arial" w:hAnsi="Arial" w:cs="Arial"/>
          <w:sz w:val="24"/>
          <w:szCs w:val="24"/>
        </w:rPr>
        <w:t>Zamawiający zastrzega sobie prawo potrącenia kar, o których mowa w ust. 1 z należności za wykonanie usługi objętej niniejszą umową</w:t>
      </w:r>
      <w:r w:rsidR="00DE1C7F" w:rsidRPr="00285769">
        <w:rPr>
          <w:rFonts w:ascii="Arial" w:hAnsi="Arial" w:cs="Arial"/>
          <w:sz w:val="24"/>
          <w:szCs w:val="24"/>
        </w:rPr>
        <w:t xml:space="preserve"> co stanowi obniżenie wynagrodzenia Wykonawcy </w:t>
      </w:r>
      <w:r w:rsidRPr="00285769">
        <w:rPr>
          <w:rFonts w:ascii="Arial" w:hAnsi="Arial" w:cs="Arial"/>
          <w:sz w:val="24"/>
          <w:szCs w:val="24"/>
        </w:rPr>
        <w:t>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7ABAE769" w14:textId="77777777" w:rsidR="00AA2A54" w:rsidRPr="00285769" w:rsidRDefault="001F6628" w:rsidP="00E97FE9">
      <w:pPr>
        <w:numPr>
          <w:ilvl w:val="0"/>
          <w:numId w:val="3"/>
        </w:numPr>
        <w:tabs>
          <w:tab w:val="clear" w:pos="720"/>
          <w:tab w:val="num" w:pos="426"/>
        </w:tabs>
        <w:spacing w:after="0"/>
        <w:ind w:left="426" w:hanging="426"/>
        <w:jc w:val="both"/>
        <w:rPr>
          <w:rFonts w:ascii="Arial" w:eastAsia="Times New Roman" w:hAnsi="Arial" w:cs="Arial"/>
          <w:sz w:val="24"/>
          <w:szCs w:val="24"/>
          <w:lang w:eastAsia="pl-PL"/>
        </w:rPr>
      </w:pPr>
      <w:r w:rsidRPr="00285769">
        <w:rPr>
          <w:rFonts w:ascii="Arial" w:eastAsia="Times New Roman" w:hAnsi="Arial" w:cs="Arial"/>
          <w:sz w:val="24"/>
          <w:szCs w:val="24"/>
          <w:lang w:eastAsia="pl-PL"/>
        </w:rPr>
        <w:t>Zamawiający zastrzega sobie prawo dochodzenia odszkodowania uzupełniającego na zasadach ogólnych w przypadku, gdy wartość szkody spowodowanej przez Wykonawcę  przewyższa wartość zastrzeżonych kar umownych.</w:t>
      </w:r>
    </w:p>
    <w:p w14:paraId="6F4CA2D9"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9</w:t>
      </w:r>
    </w:p>
    <w:p w14:paraId="6A105AD6" w14:textId="77777777" w:rsidR="005E3F7C"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Zmiany umowy</w:t>
      </w:r>
    </w:p>
    <w:p w14:paraId="1079B543" w14:textId="77777777" w:rsidR="006B5EAC" w:rsidRPr="00285769" w:rsidRDefault="00AC48E7" w:rsidP="00E97FE9">
      <w:pPr>
        <w:numPr>
          <w:ilvl w:val="0"/>
          <w:numId w:val="4"/>
        </w:numPr>
        <w:spacing w:after="0"/>
        <w:ind w:left="426" w:hanging="426"/>
        <w:contextualSpacing/>
        <w:jc w:val="both"/>
        <w:rPr>
          <w:rFonts w:ascii="Arial" w:hAnsi="Arial" w:cs="Arial"/>
          <w:sz w:val="24"/>
          <w:szCs w:val="24"/>
        </w:rPr>
      </w:pPr>
      <w:r w:rsidRPr="00285769">
        <w:rPr>
          <w:rFonts w:ascii="Arial" w:hAnsi="Arial" w:cs="Arial"/>
          <w:sz w:val="24"/>
          <w:szCs w:val="24"/>
        </w:rPr>
        <w:t>Wszelkie zmiany treści umowy wymagać będą formy pisemnej pod rygorem nieważności.</w:t>
      </w:r>
    </w:p>
    <w:p w14:paraId="28BDFD50" w14:textId="77777777" w:rsidR="00AC48E7" w:rsidRPr="00285769" w:rsidRDefault="00AC48E7" w:rsidP="00E97FE9">
      <w:pPr>
        <w:numPr>
          <w:ilvl w:val="0"/>
          <w:numId w:val="4"/>
        </w:numPr>
        <w:spacing w:after="0"/>
        <w:ind w:left="426" w:hanging="426"/>
        <w:contextualSpacing/>
        <w:jc w:val="both"/>
        <w:rPr>
          <w:rFonts w:ascii="Arial" w:hAnsi="Arial" w:cs="Arial"/>
          <w:sz w:val="24"/>
          <w:szCs w:val="24"/>
        </w:rPr>
      </w:pPr>
      <w:r w:rsidRPr="00285769">
        <w:rPr>
          <w:rFonts w:ascii="Arial" w:hAnsi="Arial" w:cs="Arial"/>
          <w:bCs/>
          <w:sz w:val="24"/>
          <w:szCs w:val="24"/>
        </w:rPr>
        <w:t>Niedopuszczalna jest po rygorem nieważności istotna zmiana niniejszej umowy oraz wprowadzanie do niej takich postanowień, które byłyby niekorzystne dla Zamawiającego.</w:t>
      </w:r>
    </w:p>
    <w:p w14:paraId="1BABB796" w14:textId="7ACC992B" w:rsidR="00C21584" w:rsidRPr="007F5EEA" w:rsidRDefault="00AC48E7" w:rsidP="00E97FE9">
      <w:pPr>
        <w:numPr>
          <w:ilvl w:val="0"/>
          <w:numId w:val="4"/>
        </w:numPr>
        <w:spacing w:after="0"/>
        <w:ind w:left="426" w:hanging="426"/>
        <w:contextualSpacing/>
        <w:jc w:val="both"/>
        <w:rPr>
          <w:rFonts w:ascii="Arial" w:hAnsi="Arial" w:cs="Arial"/>
          <w:color w:val="FF0000"/>
          <w:sz w:val="24"/>
          <w:szCs w:val="24"/>
        </w:rPr>
      </w:pPr>
      <w:r w:rsidRPr="00285769">
        <w:rPr>
          <w:rFonts w:ascii="Arial" w:hAnsi="Arial" w:cs="Arial"/>
          <w:sz w:val="24"/>
          <w:szCs w:val="24"/>
        </w:rPr>
        <w:t>Zamawiający zastrzega możliwość zmiany wysokości zobowiązania wynikającego z oferty Wykonawcy w przypadku zmiany stawki p</w:t>
      </w:r>
      <w:r w:rsidR="00D21A23" w:rsidRPr="00285769">
        <w:rPr>
          <w:rFonts w:ascii="Arial" w:hAnsi="Arial" w:cs="Arial"/>
          <w:sz w:val="24"/>
          <w:szCs w:val="24"/>
        </w:rPr>
        <w:t xml:space="preserve">odatku od towarów i </w:t>
      </w:r>
      <w:r w:rsidR="00D21A23" w:rsidRPr="004D5895">
        <w:rPr>
          <w:rFonts w:ascii="Arial" w:hAnsi="Arial" w:cs="Arial"/>
          <w:sz w:val="24"/>
          <w:szCs w:val="24"/>
        </w:rPr>
        <w:t>usług w 20</w:t>
      </w:r>
      <w:r w:rsidR="00285769" w:rsidRPr="004D5895">
        <w:rPr>
          <w:rFonts w:ascii="Arial" w:hAnsi="Arial" w:cs="Arial"/>
          <w:sz w:val="24"/>
          <w:szCs w:val="24"/>
        </w:rPr>
        <w:t>2</w:t>
      </w:r>
      <w:r w:rsidR="007F5EEA" w:rsidRPr="004D5895">
        <w:rPr>
          <w:rFonts w:ascii="Arial" w:hAnsi="Arial" w:cs="Arial"/>
          <w:sz w:val="24"/>
          <w:szCs w:val="24"/>
        </w:rPr>
        <w:t>5</w:t>
      </w:r>
      <w:r w:rsidRPr="004D5895">
        <w:rPr>
          <w:rFonts w:ascii="Arial" w:hAnsi="Arial" w:cs="Arial"/>
          <w:sz w:val="24"/>
          <w:szCs w:val="24"/>
        </w:rPr>
        <w:t xml:space="preserve"> </w:t>
      </w:r>
      <w:r w:rsidR="00FA1400" w:rsidRPr="004D5895">
        <w:rPr>
          <w:rFonts w:ascii="Arial" w:eastAsia="Times New Roman" w:hAnsi="Arial" w:cs="Arial"/>
          <w:sz w:val="24"/>
          <w:szCs w:val="24"/>
          <w:lang w:eastAsia="pl-PL"/>
        </w:rPr>
        <w:t>r.</w:t>
      </w:r>
    </w:p>
    <w:p w14:paraId="25AEC0F2" w14:textId="77777777" w:rsidR="001F6628"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 10</w:t>
      </w:r>
    </w:p>
    <w:p w14:paraId="3C2CDA62" w14:textId="77777777" w:rsidR="00F55194"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Warunki odstąpienia od umowy</w:t>
      </w:r>
    </w:p>
    <w:p w14:paraId="1FC2AC9B" w14:textId="77777777" w:rsidR="00AE18F3" w:rsidRPr="00285769" w:rsidRDefault="00F05E8E" w:rsidP="00E97FE9">
      <w:pPr>
        <w:pStyle w:val="Bezodstpw"/>
        <w:numPr>
          <w:ilvl w:val="0"/>
          <w:numId w:val="11"/>
        </w:numPr>
        <w:spacing w:line="276" w:lineRule="auto"/>
        <w:ind w:left="426" w:hanging="426"/>
        <w:jc w:val="both"/>
        <w:rPr>
          <w:rFonts w:ascii="Arial" w:hAnsi="Arial" w:cs="Arial"/>
          <w:sz w:val="24"/>
          <w:szCs w:val="24"/>
        </w:rPr>
      </w:pPr>
      <w:r w:rsidRPr="00285769">
        <w:rPr>
          <w:rFonts w:ascii="Arial" w:hAnsi="Arial" w:cs="Arial"/>
          <w:sz w:val="24"/>
          <w:szCs w:val="24"/>
        </w:rPr>
        <w:t>Zamawiający może odstąpić od umowy oprócz przypadków wymienionych w Kodeksie cywilnym także</w:t>
      </w:r>
      <w:r w:rsidR="00AE18F3" w:rsidRPr="00285769">
        <w:rPr>
          <w:rFonts w:ascii="Arial" w:hAnsi="Arial" w:cs="Arial"/>
          <w:sz w:val="24"/>
          <w:szCs w:val="24"/>
        </w:rPr>
        <w:t>:</w:t>
      </w:r>
    </w:p>
    <w:p w14:paraId="0A648955"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gdy Wykonawca bez uzasadnionych przyczyn nie rozpoczął realizacji przedmiotu umowy lub jej nie kontynuuje pomimo wezwania Zamawiającego złożonego na piśmie,</w:t>
      </w:r>
    </w:p>
    <w:p w14:paraId="4DF53F3F"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gdy Wykonawca wykonuje przedmiot umowy niezgodnie z jej postanowieniami,</w:t>
      </w:r>
    </w:p>
    <w:p w14:paraId="548824A9"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złożenia wniosku o ogłoszenie upadłości Wykonawcy,</w:t>
      </w:r>
    </w:p>
    <w:p w14:paraId="05F339E5"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wydania nakazu zajęcia majątku Wykonawcy,</w:t>
      </w:r>
    </w:p>
    <w:p w14:paraId="5F00B924"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likwidacji Wykonawcy.</w:t>
      </w:r>
    </w:p>
    <w:p w14:paraId="39CB87B3" w14:textId="77777777" w:rsidR="00AE18F3" w:rsidRPr="00285769" w:rsidRDefault="00AE18F3" w:rsidP="00E97FE9">
      <w:pPr>
        <w:pStyle w:val="Bezodstpw"/>
        <w:numPr>
          <w:ilvl w:val="0"/>
          <w:numId w:val="12"/>
        </w:numPr>
        <w:spacing w:line="276" w:lineRule="auto"/>
        <w:ind w:left="709" w:hanging="283"/>
        <w:jc w:val="both"/>
        <w:rPr>
          <w:rFonts w:ascii="Arial" w:hAnsi="Arial" w:cs="Arial"/>
          <w:sz w:val="24"/>
          <w:szCs w:val="24"/>
        </w:rPr>
      </w:pPr>
      <w:r w:rsidRPr="00285769">
        <w:rPr>
          <w:rFonts w:ascii="Arial" w:hAnsi="Arial" w:cs="Arial"/>
          <w:sz w:val="24"/>
          <w:szCs w:val="24"/>
        </w:rPr>
        <w:t xml:space="preserve">w razie zaistnienia istotnej zmiany okoliczności powodującej, że wykonanie umowy nie leży w interesie publicznym, czego nie można było przewidzieć w chwili zawarcia umowy, </w:t>
      </w:r>
    </w:p>
    <w:p w14:paraId="5021ADE6" w14:textId="77777777" w:rsidR="00AE18F3" w:rsidRPr="00285769" w:rsidRDefault="00AE18F3" w:rsidP="00E97FE9">
      <w:pPr>
        <w:numPr>
          <w:ilvl w:val="0"/>
          <w:numId w:val="11"/>
        </w:numPr>
        <w:spacing w:after="0"/>
        <w:ind w:left="426" w:hanging="426"/>
        <w:jc w:val="both"/>
        <w:rPr>
          <w:rFonts w:ascii="Arial" w:eastAsia="Times New Roman" w:hAnsi="Arial" w:cs="Arial"/>
          <w:sz w:val="24"/>
          <w:szCs w:val="24"/>
          <w:lang w:eastAsia="pl-PL"/>
        </w:rPr>
      </w:pPr>
      <w:r w:rsidRPr="00285769">
        <w:rPr>
          <w:rFonts w:ascii="Arial" w:hAnsi="Arial" w:cs="Arial"/>
          <w:sz w:val="24"/>
          <w:szCs w:val="24"/>
        </w:rPr>
        <w:t xml:space="preserve">Zamawiający może odstąpić od umowy w terminie 30 dni od powzięcia wiadomości o tych okolicznościach, o których mowa w ust. 1. </w:t>
      </w:r>
      <w:r w:rsidR="00F05E8E" w:rsidRPr="00285769">
        <w:rPr>
          <w:rFonts w:ascii="Arial" w:hAnsi="Arial" w:cs="Arial"/>
          <w:sz w:val="24"/>
          <w:szCs w:val="24"/>
        </w:rPr>
        <w:t>Do zachowania terminu wystarczy nadanie przez Zamawiającego oświadczenia o odstąpieniu w palcówce operatora pocztowego.</w:t>
      </w:r>
    </w:p>
    <w:p w14:paraId="37194286" w14:textId="77777777" w:rsidR="00AE18F3" w:rsidRPr="00285769" w:rsidRDefault="00AE18F3" w:rsidP="00E97FE9">
      <w:pPr>
        <w:pStyle w:val="Bezodstpw"/>
        <w:numPr>
          <w:ilvl w:val="0"/>
          <w:numId w:val="11"/>
        </w:numPr>
        <w:spacing w:line="276" w:lineRule="auto"/>
        <w:ind w:left="426" w:hanging="426"/>
        <w:jc w:val="both"/>
        <w:rPr>
          <w:rFonts w:ascii="Arial" w:hAnsi="Arial" w:cs="Arial"/>
          <w:sz w:val="24"/>
          <w:szCs w:val="24"/>
        </w:rPr>
      </w:pPr>
      <w:r w:rsidRPr="00285769">
        <w:rPr>
          <w:rFonts w:ascii="Arial" w:hAnsi="Arial" w:cs="Arial"/>
          <w:sz w:val="24"/>
          <w:szCs w:val="24"/>
        </w:rPr>
        <w:t>W przypadku, o którym mowa powyżej, Wykonawca może żądać wyłącznie wynagrodzenia należnego z tytułu wykonania części umowy.</w:t>
      </w:r>
    </w:p>
    <w:p w14:paraId="5F19CCB8" w14:textId="77777777" w:rsidR="00CD0378" w:rsidRPr="00285769" w:rsidRDefault="00AE18F3" w:rsidP="00E97FE9">
      <w:pPr>
        <w:pStyle w:val="Bezodstpw"/>
        <w:numPr>
          <w:ilvl w:val="0"/>
          <w:numId w:val="11"/>
        </w:numPr>
        <w:spacing w:line="276" w:lineRule="auto"/>
        <w:ind w:left="426" w:hanging="426"/>
        <w:jc w:val="both"/>
        <w:rPr>
          <w:rFonts w:ascii="Arial" w:hAnsi="Arial" w:cs="Arial"/>
          <w:sz w:val="24"/>
          <w:szCs w:val="24"/>
        </w:rPr>
      </w:pPr>
      <w:r w:rsidRPr="00285769">
        <w:rPr>
          <w:rFonts w:ascii="Arial" w:hAnsi="Arial" w:cs="Arial"/>
          <w:sz w:val="24"/>
          <w:szCs w:val="24"/>
        </w:rPr>
        <w:t>Oświadczenie o odstąpieniu od umowy powinno nastąpić w formie pisemnej, pod rygorem nieważności oraz powinno zawierać uzasadnienie.</w:t>
      </w:r>
    </w:p>
    <w:p w14:paraId="7BCF97F7" w14:textId="09049946" w:rsidR="00A93239" w:rsidRDefault="00A93239" w:rsidP="00E97FE9">
      <w:pPr>
        <w:pStyle w:val="Bezodstpw"/>
        <w:spacing w:line="276" w:lineRule="auto"/>
        <w:ind w:left="426"/>
        <w:jc w:val="both"/>
        <w:rPr>
          <w:rFonts w:ascii="Arial" w:hAnsi="Arial" w:cs="Arial"/>
          <w:sz w:val="24"/>
          <w:szCs w:val="24"/>
        </w:rPr>
      </w:pPr>
    </w:p>
    <w:p w14:paraId="1078D891" w14:textId="3E1DE6BA" w:rsidR="004D5895" w:rsidRDefault="004D5895" w:rsidP="00E97FE9">
      <w:pPr>
        <w:pStyle w:val="Bezodstpw"/>
        <w:spacing w:line="276" w:lineRule="auto"/>
        <w:ind w:left="426"/>
        <w:jc w:val="both"/>
        <w:rPr>
          <w:rFonts w:ascii="Arial" w:hAnsi="Arial" w:cs="Arial"/>
          <w:sz w:val="24"/>
          <w:szCs w:val="24"/>
        </w:rPr>
      </w:pPr>
    </w:p>
    <w:p w14:paraId="1C294457" w14:textId="2D3D1E15" w:rsidR="004D5895" w:rsidRDefault="004D5895" w:rsidP="00E97FE9">
      <w:pPr>
        <w:pStyle w:val="Bezodstpw"/>
        <w:spacing w:line="276" w:lineRule="auto"/>
        <w:ind w:left="426"/>
        <w:jc w:val="both"/>
        <w:rPr>
          <w:rFonts w:ascii="Arial" w:hAnsi="Arial" w:cs="Arial"/>
          <w:sz w:val="24"/>
          <w:szCs w:val="24"/>
        </w:rPr>
      </w:pPr>
    </w:p>
    <w:p w14:paraId="1CB7D789" w14:textId="6027917D" w:rsidR="004D5895" w:rsidRDefault="004D5895" w:rsidP="00E97FE9">
      <w:pPr>
        <w:pStyle w:val="Bezodstpw"/>
        <w:spacing w:line="276" w:lineRule="auto"/>
        <w:ind w:left="426"/>
        <w:jc w:val="both"/>
        <w:rPr>
          <w:rFonts w:ascii="Arial" w:hAnsi="Arial" w:cs="Arial"/>
          <w:sz w:val="24"/>
          <w:szCs w:val="24"/>
        </w:rPr>
      </w:pPr>
    </w:p>
    <w:p w14:paraId="69055654" w14:textId="77777777" w:rsidR="004D5895" w:rsidRPr="00285769" w:rsidRDefault="004D5895" w:rsidP="00E97FE9">
      <w:pPr>
        <w:pStyle w:val="Bezodstpw"/>
        <w:spacing w:line="276" w:lineRule="auto"/>
        <w:ind w:left="426"/>
        <w:jc w:val="both"/>
        <w:rPr>
          <w:rFonts w:ascii="Arial" w:hAnsi="Arial" w:cs="Arial"/>
          <w:sz w:val="24"/>
          <w:szCs w:val="24"/>
        </w:rPr>
      </w:pPr>
    </w:p>
    <w:p w14:paraId="6605D8DD" w14:textId="77777777" w:rsidR="00CD0378" w:rsidRPr="00285769" w:rsidRDefault="00CD037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lastRenderedPageBreak/>
        <w:t xml:space="preserve"> § 11</w:t>
      </w:r>
    </w:p>
    <w:p w14:paraId="095D7320" w14:textId="77777777" w:rsidR="004D5A45" w:rsidRPr="00285769" w:rsidRDefault="004D5A45"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Podwykonawstwo</w:t>
      </w:r>
    </w:p>
    <w:p w14:paraId="6116481F" w14:textId="77777777" w:rsidR="00251CB8" w:rsidRPr="00285769" w:rsidRDefault="00251CB8" w:rsidP="00E97FE9">
      <w:pPr>
        <w:pStyle w:val="Akapitzlist"/>
        <w:numPr>
          <w:ilvl w:val="0"/>
          <w:numId w:val="9"/>
        </w:numPr>
        <w:tabs>
          <w:tab w:val="left" w:pos="426"/>
        </w:tabs>
        <w:spacing w:after="0"/>
        <w:ind w:left="426" w:hanging="426"/>
        <w:jc w:val="both"/>
        <w:rPr>
          <w:rFonts w:ascii="Arial" w:hAnsi="Arial" w:cs="Arial"/>
          <w:sz w:val="24"/>
          <w:szCs w:val="24"/>
        </w:rPr>
      </w:pPr>
      <w:r w:rsidRPr="00285769">
        <w:rPr>
          <w:rFonts w:ascii="Arial" w:hAnsi="Arial" w:cs="Arial"/>
          <w:sz w:val="24"/>
          <w:szCs w:val="24"/>
        </w:rPr>
        <w:t>Zgodnie z treścią złożonej oferty, Wykonawca powierza podwykonawcy(om)…………………………………………… wykonanie następującego zakresu umowy: ………………………………………………</w:t>
      </w:r>
    </w:p>
    <w:p w14:paraId="2ED9C1A0" w14:textId="77777777" w:rsidR="00251CB8" w:rsidRPr="00285769" w:rsidRDefault="00251CB8" w:rsidP="00E97FE9">
      <w:pPr>
        <w:pStyle w:val="Akapitzlist"/>
        <w:spacing w:after="0"/>
        <w:ind w:left="426" w:hanging="426"/>
        <w:jc w:val="both"/>
        <w:rPr>
          <w:rFonts w:ascii="Arial" w:hAnsi="Arial" w:cs="Arial"/>
          <w:b/>
          <w:i/>
          <w:sz w:val="24"/>
          <w:szCs w:val="24"/>
        </w:rPr>
      </w:pPr>
      <w:r w:rsidRPr="00285769">
        <w:rPr>
          <w:rFonts w:ascii="Arial" w:hAnsi="Arial" w:cs="Arial"/>
          <w:b/>
          <w:i/>
          <w:sz w:val="24"/>
          <w:szCs w:val="24"/>
        </w:rPr>
        <w:t xml:space="preserve">Opcjonalnie: </w:t>
      </w:r>
    </w:p>
    <w:p w14:paraId="72E5F455" w14:textId="77777777" w:rsidR="00251CB8" w:rsidRPr="00285769" w:rsidRDefault="00251CB8" w:rsidP="00E97FE9">
      <w:pPr>
        <w:pStyle w:val="Akapitzlist"/>
        <w:spacing w:after="0"/>
        <w:ind w:left="426"/>
        <w:jc w:val="both"/>
        <w:rPr>
          <w:rFonts w:ascii="Arial" w:hAnsi="Arial" w:cs="Arial"/>
          <w:sz w:val="24"/>
          <w:szCs w:val="24"/>
        </w:rPr>
      </w:pPr>
      <w:r w:rsidRPr="00285769">
        <w:rPr>
          <w:rFonts w:ascii="Arial" w:hAnsi="Arial" w:cs="Arial"/>
          <w:sz w:val="24"/>
          <w:szCs w:val="24"/>
        </w:rPr>
        <w:t>Zgodnie z treścią złożonej oferty, Wykonawca wykona przedmiot umowy samodzielnie.</w:t>
      </w:r>
      <w:r w:rsidRPr="00285769">
        <w:rPr>
          <w:rFonts w:ascii="Arial" w:hAnsi="Arial" w:cs="Arial"/>
          <w:b/>
          <w:sz w:val="24"/>
          <w:szCs w:val="24"/>
        </w:rPr>
        <w:t xml:space="preserve">                                                                                                    </w:t>
      </w:r>
    </w:p>
    <w:p w14:paraId="7ADB5F94" w14:textId="77777777" w:rsidR="00251CB8" w:rsidRPr="00285769" w:rsidRDefault="00251CB8" w:rsidP="00E97FE9">
      <w:pPr>
        <w:pStyle w:val="Akapitzlist"/>
        <w:numPr>
          <w:ilvl w:val="0"/>
          <w:numId w:val="9"/>
        </w:numPr>
        <w:spacing w:after="0"/>
        <w:ind w:left="426" w:hanging="426"/>
        <w:jc w:val="both"/>
        <w:rPr>
          <w:rFonts w:ascii="Arial" w:hAnsi="Arial" w:cs="Arial"/>
          <w:i/>
          <w:sz w:val="24"/>
          <w:szCs w:val="24"/>
        </w:rPr>
      </w:pPr>
      <w:r w:rsidRPr="00285769">
        <w:rPr>
          <w:rFonts w:ascii="Arial" w:hAnsi="Arial" w:cs="Arial"/>
          <w:sz w:val="24"/>
          <w:szCs w:val="24"/>
        </w:rPr>
        <w:t>Wykonawca, w trakcie realizacji umowy w sprawie zamówienia publicznego, może powierzyć realizację części zamówienia podwykonawcy (om), mimo niewskazania</w:t>
      </w:r>
      <w:r w:rsidR="00035748" w:rsidRPr="00285769">
        <w:rPr>
          <w:rFonts w:ascii="Arial" w:hAnsi="Arial" w:cs="Arial"/>
          <w:sz w:val="24"/>
          <w:szCs w:val="24"/>
        </w:rPr>
        <w:t xml:space="preserve">                         </w:t>
      </w:r>
      <w:r w:rsidRPr="00285769">
        <w:rPr>
          <w:rFonts w:ascii="Arial" w:hAnsi="Arial" w:cs="Arial"/>
          <w:sz w:val="24"/>
          <w:szCs w:val="24"/>
        </w:rPr>
        <w:t xml:space="preserve"> w ofercie takiej części zamówienia do powierzenia podwykonawcom. W takim przypadku, Wykonawca pisemnie niezwłocznie poinformuje Zamawiającego </w:t>
      </w:r>
      <w:r w:rsidR="00035748" w:rsidRPr="00285769">
        <w:rPr>
          <w:rFonts w:ascii="Arial" w:hAnsi="Arial" w:cs="Arial"/>
          <w:sz w:val="24"/>
          <w:szCs w:val="24"/>
        </w:rPr>
        <w:t xml:space="preserve">                            </w:t>
      </w:r>
      <w:r w:rsidRPr="00285769">
        <w:rPr>
          <w:rFonts w:ascii="Arial" w:hAnsi="Arial" w:cs="Arial"/>
          <w:sz w:val="24"/>
          <w:szCs w:val="24"/>
        </w:rPr>
        <w:t>o powierzeniu części zamówienia podwykonawcy (om).</w:t>
      </w:r>
    </w:p>
    <w:p w14:paraId="4CEEB6F6" w14:textId="77777777" w:rsidR="00251CB8" w:rsidRPr="00285769" w:rsidRDefault="00251CB8" w:rsidP="00E97FE9">
      <w:pPr>
        <w:pStyle w:val="Akapitzlist"/>
        <w:numPr>
          <w:ilvl w:val="0"/>
          <w:numId w:val="9"/>
        </w:numPr>
        <w:spacing w:after="0"/>
        <w:ind w:left="426" w:hanging="426"/>
        <w:jc w:val="both"/>
        <w:rPr>
          <w:rFonts w:ascii="Arial" w:hAnsi="Arial" w:cs="Arial"/>
          <w:i/>
          <w:sz w:val="24"/>
          <w:szCs w:val="24"/>
        </w:rPr>
      </w:pPr>
      <w:r w:rsidRPr="00285769">
        <w:rPr>
          <w:rFonts w:ascii="Arial" w:hAnsi="Arial" w:cs="Arial"/>
          <w:sz w:val="24"/>
          <w:szCs w:val="24"/>
        </w:rPr>
        <w:t>Wykonawca nie może zwolnić się od odpowiedzialności względem Zamawiającego</w:t>
      </w:r>
      <w:r w:rsidR="00035748" w:rsidRPr="00285769">
        <w:rPr>
          <w:rFonts w:ascii="Arial" w:hAnsi="Arial" w:cs="Arial"/>
          <w:sz w:val="24"/>
          <w:szCs w:val="24"/>
        </w:rPr>
        <w:t xml:space="preserve">                  </w:t>
      </w:r>
      <w:r w:rsidRPr="00285769">
        <w:rPr>
          <w:rFonts w:ascii="Arial" w:hAnsi="Arial" w:cs="Arial"/>
          <w:sz w:val="24"/>
          <w:szCs w:val="24"/>
        </w:rPr>
        <w:t xml:space="preserve"> z tego powodu, że niewykonanie lub nienależyte wykonanie umowy przez Wykonawcę było następstwem niewykonania lub nienależytego wykonania zobowiązań wobec Wykonawcy przez jego podwykonawców. </w:t>
      </w:r>
    </w:p>
    <w:p w14:paraId="7CEDE17E" w14:textId="77777777" w:rsidR="00AC48E7" w:rsidRPr="00285769" w:rsidRDefault="00251CB8" w:rsidP="00E97FE9">
      <w:pPr>
        <w:pStyle w:val="Akapitzlist"/>
        <w:numPr>
          <w:ilvl w:val="0"/>
          <w:numId w:val="9"/>
        </w:numPr>
        <w:spacing w:after="0"/>
        <w:ind w:left="426" w:hanging="426"/>
        <w:jc w:val="both"/>
        <w:rPr>
          <w:rFonts w:ascii="Arial" w:hAnsi="Arial" w:cs="Arial"/>
          <w:i/>
          <w:sz w:val="24"/>
          <w:szCs w:val="24"/>
        </w:rPr>
      </w:pPr>
      <w:r w:rsidRPr="00285769">
        <w:rPr>
          <w:rFonts w:ascii="Arial" w:hAnsi="Arial" w:cs="Arial"/>
          <w:sz w:val="24"/>
          <w:szCs w:val="24"/>
        </w:rPr>
        <w:t xml:space="preserve">Wykonawca ponosi pełną odpowiedzialność odszkodowawczą za działania   </w:t>
      </w:r>
      <w:r w:rsidR="00027214" w:rsidRPr="00285769">
        <w:rPr>
          <w:rFonts w:ascii="Arial" w:hAnsi="Arial" w:cs="Arial"/>
          <w:sz w:val="24"/>
          <w:szCs w:val="24"/>
        </w:rPr>
        <w:t xml:space="preserve">                          </w:t>
      </w:r>
      <w:r w:rsidRPr="00285769">
        <w:rPr>
          <w:rFonts w:ascii="Arial" w:hAnsi="Arial" w:cs="Arial"/>
          <w:sz w:val="24"/>
          <w:szCs w:val="24"/>
        </w:rPr>
        <w:t>i zaniechania podjęte przez podwykonawcę w związku z realizacją niniejszej umowy.</w:t>
      </w:r>
      <w:r w:rsidR="00CD0378" w:rsidRPr="00285769">
        <w:rPr>
          <w:rFonts w:ascii="Arial" w:eastAsia="Times New Roman" w:hAnsi="Arial" w:cs="Arial"/>
          <w:b/>
          <w:sz w:val="24"/>
          <w:szCs w:val="24"/>
          <w:lang w:eastAsia="pl-PL"/>
        </w:rPr>
        <w:t xml:space="preserve">  </w:t>
      </w:r>
    </w:p>
    <w:p w14:paraId="4CF08EB7" w14:textId="77777777" w:rsidR="00CF6671" w:rsidRPr="00285769" w:rsidRDefault="00CF6671" w:rsidP="00E97FE9">
      <w:pPr>
        <w:pStyle w:val="Akapitzlist"/>
        <w:spacing w:after="0"/>
        <w:ind w:left="426"/>
        <w:rPr>
          <w:rFonts w:ascii="Arial" w:hAnsi="Arial" w:cs="Arial"/>
          <w:b/>
          <w:sz w:val="24"/>
          <w:szCs w:val="24"/>
        </w:rPr>
      </w:pPr>
      <w:r w:rsidRPr="00285769">
        <w:rPr>
          <w:rFonts w:ascii="Arial" w:hAnsi="Arial" w:cs="Arial"/>
          <w:b/>
          <w:sz w:val="24"/>
          <w:szCs w:val="24"/>
        </w:rPr>
        <w:t xml:space="preserve">                                                         § 12</w:t>
      </w:r>
    </w:p>
    <w:p w14:paraId="439FEAB5" w14:textId="77777777" w:rsidR="00CF6671" w:rsidRPr="00285769" w:rsidRDefault="00CF6671" w:rsidP="00E97FE9">
      <w:pPr>
        <w:spacing w:after="0"/>
        <w:contextualSpacing/>
        <w:jc w:val="center"/>
        <w:rPr>
          <w:rFonts w:ascii="Arial" w:hAnsi="Arial" w:cs="Arial"/>
          <w:b/>
          <w:sz w:val="24"/>
          <w:szCs w:val="24"/>
        </w:rPr>
      </w:pPr>
      <w:r w:rsidRPr="00285769">
        <w:rPr>
          <w:rFonts w:ascii="Arial" w:hAnsi="Arial" w:cs="Arial"/>
          <w:b/>
          <w:sz w:val="24"/>
          <w:szCs w:val="24"/>
        </w:rPr>
        <w:t>Ochrona danych osobowych</w:t>
      </w:r>
    </w:p>
    <w:p w14:paraId="6013A06A" w14:textId="0C7E2D96"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Zamawiający powierza w trybie art. 28 rozporządzenia Parlamentu Europejskiego i Rady (UE) 2016/679 z dnia 27 kwietnia 2016 r. w sprawie ochrony osób fizycznych w związku z przetwarzaniem danych osobowych i w sprawie swobodnego przepływu takich danych oraz uchylenia dyrektywy 95/46/WE (RODO / ogólne rozporządzenie o ochronie danych). Wykonawcy przetwarzanie danych osobowych w celu i zakresie niezbędnym do wykonania Umowy.</w:t>
      </w:r>
    </w:p>
    <w:p w14:paraId="6BFDDCDE"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Informacją w rozumieniu umowy są wszelkie informacje, dokumenty lub dane przekazane Wykonawcy przez Zamawiającego, uzyskane przez Wykonawcę w związku z realizacją umowy oraz wytworzone przez Wykonawcę na potrzeby realizacji umowy </w:t>
      </w:r>
      <w:r w:rsidRPr="00285769">
        <w:rPr>
          <w:rFonts w:ascii="Arial" w:eastAsia="Times New Roman" w:hAnsi="Arial" w:cs="Arial"/>
          <w:sz w:val="24"/>
          <w:szCs w:val="24"/>
          <w:lang w:eastAsia="ar-SA"/>
        </w:rPr>
        <w:t>wykonawczej</w:t>
      </w:r>
      <w:r w:rsidRPr="00285769">
        <w:rPr>
          <w:rFonts w:ascii="Arial" w:eastAsia="Times New Roman" w:hAnsi="Arial" w:cs="Arial"/>
          <w:bCs/>
          <w:sz w:val="24"/>
          <w:szCs w:val="24"/>
          <w:lang w:eastAsia="ar-SA"/>
        </w:rPr>
        <w:t>, które chronią prawa osób, których dane dotyczą.</w:t>
      </w:r>
    </w:p>
    <w:p w14:paraId="050F331A"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Przetwarzanie danych osobowych następuje tylko w celu wynikającym z przedmiotu umowy przedstawionego w § 1.</w:t>
      </w:r>
    </w:p>
    <w:p w14:paraId="33282910"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może przetwarzać powierzone mu przez Zamawiającego informacje tylko przez okres obowiązywania Umowy. </w:t>
      </w:r>
    </w:p>
    <w:p w14:paraId="26BC22A1"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będzie przetwarzać powierzone dane osobowe zwykłych kategorii pracowników Zamawiającego w następującym zakresie: imion nazwisk, telefonów kontaktowych, numeru dokumentu potwierdzającego tożsamość, stanowiska służbowego itp.  </w:t>
      </w:r>
    </w:p>
    <w:p w14:paraId="1A894FD6"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zobowiązuje się do zachowania w tajemnicy wszystkich informacji, a także sposobów zabezpieczenia informacji, zarówno w trakcie trwania Umowy, jak i po jej wygaśnięciu lub rozwiązaniu. </w:t>
      </w:r>
    </w:p>
    <w:p w14:paraId="20C873F3" w14:textId="77777777" w:rsidR="00E97FE9" w:rsidRPr="00285769" w:rsidRDefault="00E97FE9" w:rsidP="00E97FE9">
      <w:pPr>
        <w:pStyle w:val="Akapitzlist"/>
        <w:numPr>
          <w:ilvl w:val="0"/>
          <w:numId w:val="25"/>
        </w:numPr>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zobowiązany jest przed przystąpieniem do przetwarzania danych osobowych do zastosowania wszelkich niezbędnych środków technicznych </w:t>
      </w:r>
      <w:r w:rsidRPr="00285769">
        <w:rPr>
          <w:rFonts w:ascii="Arial" w:eastAsia="Times New Roman" w:hAnsi="Arial" w:cs="Arial"/>
          <w:bCs/>
          <w:sz w:val="24"/>
          <w:szCs w:val="24"/>
          <w:lang w:eastAsia="ar-SA"/>
        </w:rPr>
        <w:br/>
        <w:t xml:space="preserve">i organizacyjnych zapewniających ochronę przetwarzania informacji, </w:t>
      </w:r>
      <w:r w:rsidRPr="00285769">
        <w:rPr>
          <w:rFonts w:ascii="Arial" w:eastAsia="Times New Roman" w:hAnsi="Arial" w:cs="Arial"/>
          <w:bCs/>
          <w:sz w:val="24"/>
          <w:szCs w:val="24"/>
          <w:lang w:eastAsia="ar-SA"/>
        </w:rPr>
        <w:br/>
        <w:t xml:space="preserve">a w szczególności powinien zabezpieczyć informacje przed ich udostępnieniem </w:t>
      </w:r>
      <w:r w:rsidRPr="00285769">
        <w:rPr>
          <w:rFonts w:ascii="Arial" w:eastAsia="Times New Roman" w:hAnsi="Arial" w:cs="Arial"/>
          <w:bCs/>
          <w:sz w:val="24"/>
          <w:szCs w:val="24"/>
          <w:lang w:eastAsia="ar-SA"/>
        </w:rPr>
        <w:br/>
        <w:t xml:space="preserve">osobom nieupoważnionym, zabraniem przez osobę nieuprawnioną, przetwarzaniem z naruszeniem postanowień umowy, zmianą, utratą, uszkodzeniem lub zniszczeniem. </w:t>
      </w:r>
    </w:p>
    <w:p w14:paraId="4514F563"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lastRenderedPageBreak/>
        <w:t>Wykonawca zobowiązuje się do dołożenia najwyższej staranności w celu zabezpieczenia informacji uzyskanych w związku z realizacją Umowy przed bezprawnym dostępem, rozpowszechnianiem lub przekazaniem stronie trzeciej zgodnie z postanowieniami art. 4 ust. 10) osobom trzecim bądź do państw trzecich na podstawie Rozdziału V RODO.</w:t>
      </w:r>
    </w:p>
    <w:p w14:paraId="5016B513"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zobowiązany jest zapewnić wykonanie obowiązków w zakresie bezpieczeństwa informacji, w szczególności dotyczącego zachowania w tajemnicy informacji, także przez osoby, przy pomocy których wykonuje Umowę</w:t>
      </w:r>
      <w:r w:rsidRPr="00285769">
        <w:rPr>
          <w:rFonts w:ascii="Arial" w:eastAsia="Times New Roman" w:hAnsi="Arial" w:cs="Arial"/>
          <w:bCs/>
          <w:sz w:val="24"/>
          <w:szCs w:val="24"/>
          <w:lang w:eastAsia="ar-SA"/>
        </w:rPr>
        <w:br/>
        <w:t xml:space="preserve">i Podwykonawców. </w:t>
      </w:r>
    </w:p>
    <w:p w14:paraId="122D7924"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może udostępniać informacje jedynie osobom, przy pomocy których wykonuje Umowę i Podwykonawcom, którym będą one niezbędne do wykonania powierzonych im czynności i tylko w zakresie, w jakim muszą mieć do nich dostęp dla celów wykonania Umowy.</w:t>
      </w:r>
    </w:p>
    <w:p w14:paraId="758D0862"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Osoby skierowane przez Wykonawcę do realizacji Umowy zobowiązane są do zachowania poufności informacji. </w:t>
      </w:r>
    </w:p>
    <w:p w14:paraId="3E877B2F"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ponosi wszelką odpowiedzialność, tak wobec osób trzecich jak i wobec Zamawiającego, za szkody powstałe w związku z niewykonywaniem lub nienależytą realizacją obowiązków dotyczących informacji.</w:t>
      </w:r>
    </w:p>
    <w:p w14:paraId="6E8D7CFC"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zobowiązany jest w terminie do 24 godzin do powiadamiania i raportowania Zamawiającemu o nieuprawnionym ujawnieniu lub udostępnieniu informacji lub o naruszeniu poufności informacji: na adres e-mail: 24wog.kancelariajawna@ron.mil.pl</w:t>
      </w:r>
    </w:p>
    <w:p w14:paraId="4500B141"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Wykonawca zobowiązuje się po zakończeniu realizacji Umowy w terminie 14 dni kalendarzowych do zwrotu Zamawiającemu wszelkich informacji, wraz z nośnikami, a w przypadku utrwalenia przez Wykonawcę informacji – usunięcia z nośników tych informacji, w tym również sporządzonych kopii zapasowych, oraz zniszczenia wszelkich dokumentów i danych mogących posłużyć do odtworzenia, w całości lub części informacji. Wykonawca złoży Zamawiającemu na tę okoliczność stosowne oświadczenie.</w:t>
      </w:r>
    </w:p>
    <w:p w14:paraId="469CDF0F"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nie może zwielokrotniać, rozpowszechniać, korzystać w celach niezwiązanych z realizacją Umowy oraz ujawniać informacji osobom trzecim (podpowierzenie), bez uzyskania w powyższym zakresie pisemnej zgody Zamawiającego, o ile takie informacje nie zostały już podane do publicznej wiadomości lub nie są publicznie dostępne. </w:t>
      </w:r>
    </w:p>
    <w:p w14:paraId="0B261121"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zobowiązany jest: </w:t>
      </w:r>
    </w:p>
    <w:p w14:paraId="4E6BC7D3" w14:textId="77777777" w:rsidR="00E97FE9" w:rsidRPr="00285769" w:rsidRDefault="00E97FE9" w:rsidP="00E97FE9">
      <w:pPr>
        <w:pStyle w:val="Akapitzlist"/>
        <w:numPr>
          <w:ilvl w:val="0"/>
          <w:numId w:val="26"/>
        </w:numPr>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zapewnić kontrolę nad tym, jakie informacje, kiedy, przez kogo oraz komu </w:t>
      </w:r>
      <w:r w:rsidRPr="00285769">
        <w:rPr>
          <w:rFonts w:ascii="Arial" w:eastAsia="Times New Roman" w:hAnsi="Arial" w:cs="Arial"/>
          <w:bCs/>
          <w:sz w:val="24"/>
          <w:szCs w:val="24"/>
          <w:lang w:eastAsia="ar-SA"/>
        </w:rPr>
        <w:br/>
        <w:t>są przekazywane, zwłaszcza gdy przekazuje się je za pomocą teletransmisji danych,</w:t>
      </w:r>
    </w:p>
    <w:p w14:paraId="17DDC345" w14:textId="77777777" w:rsidR="00E97FE9" w:rsidRPr="00285769" w:rsidRDefault="00E97FE9" w:rsidP="00E97FE9">
      <w:pPr>
        <w:pStyle w:val="Akapitzlist"/>
        <w:numPr>
          <w:ilvl w:val="0"/>
          <w:numId w:val="26"/>
        </w:numPr>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zapewnić, aby osoby, o których mowa w pkt 1, zachowywały w tajemnicy informacje oraz sposoby ich zabezpieczeń.</w:t>
      </w:r>
    </w:p>
    <w:p w14:paraId="3198EAD6"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 </w:t>
      </w:r>
    </w:p>
    <w:p w14:paraId="5275D321"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 razie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z </w:t>
      </w:r>
      <w:r w:rsidRPr="00285769">
        <w:rPr>
          <w:rFonts w:ascii="Arial" w:eastAsia="Times New Roman" w:hAnsi="Arial" w:cs="Arial"/>
          <w:bCs/>
          <w:sz w:val="24"/>
          <w:szCs w:val="24"/>
          <w:lang w:eastAsia="ar-SA"/>
        </w:rPr>
        <w:lastRenderedPageBreak/>
        <w:t>dochodzeniem roszczeń przez te osoby trzecie, w tym zasądzonych kwot odszkodowania oraz kosztów obsługi prawnej, w terminie 14 dni od daty doręczenia wezwania do zapłaty.</w:t>
      </w:r>
    </w:p>
    <w:p w14:paraId="0D318C75"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zapewni w okresie obowiązywania niniejszej umowy pełną ochronę danych osobowych, zgodnie z postanowieniami </w:t>
      </w:r>
      <w:bookmarkStart w:id="2" w:name="_Hlk269534"/>
      <w:r w:rsidRPr="00285769">
        <w:rPr>
          <w:rFonts w:ascii="Arial" w:eastAsia="Times New Roman" w:hAnsi="Arial" w:cs="Arial"/>
          <w:bCs/>
          <w:sz w:val="24"/>
          <w:szCs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(RODO), </w:t>
      </w:r>
      <w:bookmarkEnd w:id="2"/>
      <w:r w:rsidRPr="00285769">
        <w:rPr>
          <w:rFonts w:ascii="Arial" w:eastAsia="Times New Roman" w:hAnsi="Arial" w:cs="Arial"/>
          <w:bCs/>
          <w:sz w:val="24"/>
          <w:szCs w:val="24"/>
          <w:lang w:eastAsia="ar-SA"/>
        </w:rPr>
        <w:t>a także przepisami ustawy z dnia 10 maja 2018 r. o ochronie danych osobowych (Dz. U. z 2019 r. poz. 1781 t. j.).</w:t>
      </w:r>
    </w:p>
    <w:p w14:paraId="40E61475"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oświadcza, że dysponuje środkami, doświadczeniem, wiedzą </w:t>
      </w:r>
      <w:r w:rsidRPr="00285769">
        <w:rPr>
          <w:rFonts w:ascii="Arial" w:eastAsia="Times New Roman" w:hAnsi="Arial" w:cs="Arial"/>
          <w:bCs/>
          <w:sz w:val="24"/>
          <w:szCs w:val="24"/>
          <w:lang w:eastAsia="ar-SA"/>
        </w:rPr>
        <w:br/>
        <w:t xml:space="preserve">i wykwalifikowanym personelem, gwarantującym prawidłowe przetwarzanie danych osobowych w ramach przedmiotowego zamówienia, w tym należytymi zabezpieczeniami umożliwiającymi przetwarzanie danych osobowych. </w:t>
      </w:r>
    </w:p>
    <w:p w14:paraId="55ABAFEF"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 xml:space="preserve">Wykonawca zobowiązuje się do niewykorzystywania powierzonych danych w celach innych niż określone w umowie, oraz przetwarzania ich wyłącznie w miejscu wskazanym w umowie. </w:t>
      </w:r>
    </w:p>
    <w:p w14:paraId="36893F16" w14:textId="77777777" w:rsidR="00E97FE9" w:rsidRPr="00285769" w:rsidRDefault="00E97FE9" w:rsidP="00E97FE9">
      <w:pPr>
        <w:pStyle w:val="Akapitzlist"/>
        <w:numPr>
          <w:ilvl w:val="0"/>
          <w:numId w:val="25"/>
        </w:numPr>
        <w:tabs>
          <w:tab w:val="clear" w:pos="340"/>
          <w:tab w:val="num" w:pos="426"/>
        </w:tabs>
        <w:ind w:left="426" w:hanging="426"/>
        <w:jc w:val="both"/>
        <w:rPr>
          <w:rFonts w:ascii="Arial" w:eastAsia="Times New Roman" w:hAnsi="Arial" w:cs="Arial"/>
          <w:bCs/>
          <w:sz w:val="24"/>
          <w:szCs w:val="24"/>
          <w:lang w:eastAsia="ar-SA"/>
        </w:rPr>
      </w:pPr>
      <w:r w:rsidRPr="00285769">
        <w:rPr>
          <w:rFonts w:ascii="Arial" w:eastAsia="Times New Roman" w:hAnsi="Arial" w:cs="Arial"/>
          <w:bCs/>
          <w:sz w:val="24"/>
          <w:szCs w:val="24"/>
          <w:lang w:eastAsia="ar-SA"/>
        </w:rPr>
        <w:t>Zamawiający zastrzega sobie możliwość przeprowadzenia kontroli u Wykonawcy w zakresie poprawności przetwarzania i zabezpieczenia danych osobowych objętych umową, a Wykonawca udostępnia Zamawiającemu wszelkie informacje niezbędne do spełnienia obowiązków określonych w art. 28 Rozporządzenia RODO.</w:t>
      </w:r>
    </w:p>
    <w:p w14:paraId="68FBEEA1" w14:textId="081D1DF9" w:rsidR="00CF6671" w:rsidRPr="00285769" w:rsidRDefault="00CF6671" w:rsidP="00E97FE9">
      <w:pPr>
        <w:spacing w:after="0"/>
        <w:jc w:val="both"/>
        <w:rPr>
          <w:rFonts w:ascii="Arial" w:hAnsi="Arial" w:cs="Arial"/>
          <w:sz w:val="24"/>
          <w:szCs w:val="24"/>
        </w:rPr>
      </w:pPr>
      <w:r w:rsidRPr="00285769">
        <w:rPr>
          <w:rFonts w:ascii="Arial" w:hAnsi="Arial" w:cs="Arial"/>
          <w:sz w:val="24"/>
          <w:szCs w:val="24"/>
        </w:rPr>
        <w:t xml:space="preserve">. </w:t>
      </w:r>
    </w:p>
    <w:p w14:paraId="23FE7E44" w14:textId="77777777" w:rsidR="001F6628" w:rsidRPr="00285769" w:rsidRDefault="00CF6671" w:rsidP="00E97FE9">
      <w:pPr>
        <w:pStyle w:val="Akapitzlist"/>
        <w:spacing w:after="0"/>
        <w:ind w:left="0"/>
        <w:jc w:val="center"/>
        <w:rPr>
          <w:rFonts w:ascii="Arial" w:hAnsi="Arial" w:cs="Arial"/>
          <w:i/>
          <w:sz w:val="24"/>
          <w:szCs w:val="24"/>
        </w:rPr>
      </w:pPr>
      <w:r w:rsidRPr="00285769">
        <w:rPr>
          <w:rFonts w:ascii="Arial" w:eastAsia="Times New Roman" w:hAnsi="Arial" w:cs="Arial"/>
          <w:b/>
          <w:sz w:val="24"/>
          <w:szCs w:val="24"/>
          <w:lang w:eastAsia="pl-PL"/>
        </w:rPr>
        <w:t>§ 13</w:t>
      </w:r>
    </w:p>
    <w:p w14:paraId="753EC021" w14:textId="77777777" w:rsidR="005E3F7C" w:rsidRPr="00285769" w:rsidRDefault="001F6628" w:rsidP="00E97FE9">
      <w:pPr>
        <w:spacing w:after="0"/>
        <w:jc w:val="center"/>
        <w:rPr>
          <w:rFonts w:ascii="Arial" w:eastAsia="Times New Roman" w:hAnsi="Arial" w:cs="Arial"/>
          <w:b/>
          <w:sz w:val="24"/>
          <w:szCs w:val="24"/>
          <w:lang w:eastAsia="pl-PL"/>
        </w:rPr>
      </w:pPr>
      <w:r w:rsidRPr="00285769">
        <w:rPr>
          <w:rFonts w:ascii="Arial" w:eastAsia="Times New Roman" w:hAnsi="Arial" w:cs="Arial"/>
          <w:b/>
          <w:sz w:val="24"/>
          <w:szCs w:val="24"/>
          <w:lang w:eastAsia="pl-PL"/>
        </w:rPr>
        <w:t xml:space="preserve">   Postanowienia końcowe</w:t>
      </w:r>
    </w:p>
    <w:p w14:paraId="035DB27F" w14:textId="77777777" w:rsidR="00251CB8" w:rsidRPr="00285769" w:rsidRDefault="00251CB8"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sz w:val="24"/>
          <w:szCs w:val="24"/>
          <w:lang w:eastAsia="pl-PL"/>
        </w:rPr>
        <w:t>W sprawach nie uregulowanych niniejszą umową mają zastosowanie przepisy Kodeksu cywilnego.</w:t>
      </w:r>
    </w:p>
    <w:p w14:paraId="3C955308" w14:textId="77777777" w:rsidR="00251CB8" w:rsidRPr="00285769" w:rsidRDefault="00251CB8"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sz w:val="24"/>
          <w:szCs w:val="24"/>
          <w:lang w:eastAsia="pl-PL"/>
        </w:rPr>
        <w:t>Sprawy sporne wynikłe w trakcie realizacji niniejszej umowy rozstrzygane będą                   w pierwszej kolejności polubownie, a następnie w sądzie właściwym dla siedziby Zamawiającego.</w:t>
      </w:r>
    </w:p>
    <w:p w14:paraId="479F29C8" w14:textId="77777777" w:rsidR="00027214" w:rsidRPr="00285769" w:rsidRDefault="00251CB8"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sz w:val="24"/>
          <w:szCs w:val="24"/>
          <w:lang w:eastAsia="pl-PL"/>
        </w:rPr>
        <w:t>Umowę niniejszą sporządzono w 3 - ech jednobrzmiących egzemplarzach, dwa egz. dla Zamawiającego oraz 1 egz. dla Wykonawcy.</w:t>
      </w:r>
    </w:p>
    <w:p w14:paraId="4012A942" w14:textId="77777777" w:rsidR="00027214" w:rsidRPr="00285769" w:rsidRDefault="00027214"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bCs/>
          <w:sz w:val="24"/>
          <w:szCs w:val="24"/>
        </w:rPr>
        <w:t>Umowa wchodzi w życie z dniem podpisania.</w:t>
      </w:r>
    </w:p>
    <w:p w14:paraId="26F42D62" w14:textId="77777777" w:rsidR="00027214" w:rsidRPr="00285769" w:rsidRDefault="00027214"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bCs/>
          <w:sz w:val="24"/>
          <w:szCs w:val="24"/>
        </w:rPr>
        <w:t xml:space="preserve">Niniejsza umowa wygasa w chwilą wyczerpania kwoty, o której mowa w </w:t>
      </w:r>
      <w:r w:rsidRPr="00285769">
        <w:rPr>
          <w:rFonts w:ascii="Arial" w:eastAsia="Times New Roman" w:hAnsi="Arial" w:cs="Arial"/>
          <w:bCs/>
          <w:sz w:val="24"/>
          <w:szCs w:val="24"/>
          <w:lang w:eastAsia="pl-PL"/>
        </w:rPr>
        <w:t>§ 4</w:t>
      </w:r>
      <w:r w:rsidR="00F55194" w:rsidRPr="00285769">
        <w:rPr>
          <w:rFonts w:ascii="Arial" w:eastAsia="Times New Roman" w:hAnsi="Arial" w:cs="Arial"/>
          <w:bCs/>
          <w:sz w:val="24"/>
          <w:szCs w:val="24"/>
          <w:lang w:eastAsia="pl-PL"/>
        </w:rPr>
        <w:t xml:space="preserve"> ust. 1</w:t>
      </w:r>
      <w:r w:rsidRPr="00285769">
        <w:rPr>
          <w:rFonts w:ascii="Arial" w:eastAsia="Times New Roman" w:hAnsi="Arial" w:cs="Arial"/>
          <w:bCs/>
          <w:sz w:val="24"/>
          <w:szCs w:val="24"/>
          <w:lang w:eastAsia="pl-PL"/>
        </w:rPr>
        <w:t xml:space="preserve"> lub czasu</w:t>
      </w:r>
      <w:r w:rsidR="00776E15" w:rsidRPr="00285769">
        <w:rPr>
          <w:rFonts w:ascii="Arial" w:eastAsia="Times New Roman" w:hAnsi="Arial" w:cs="Arial"/>
          <w:bCs/>
          <w:sz w:val="24"/>
          <w:szCs w:val="24"/>
          <w:lang w:eastAsia="pl-PL"/>
        </w:rPr>
        <w:t>,</w:t>
      </w:r>
      <w:r w:rsidRPr="00285769">
        <w:rPr>
          <w:rFonts w:ascii="Arial" w:eastAsia="Times New Roman" w:hAnsi="Arial" w:cs="Arial"/>
          <w:bCs/>
          <w:sz w:val="24"/>
          <w:szCs w:val="24"/>
          <w:lang w:eastAsia="pl-PL"/>
        </w:rPr>
        <w:t xml:space="preserve"> na który została zawarta </w:t>
      </w:r>
      <w:r w:rsidR="00776E15" w:rsidRPr="00285769">
        <w:rPr>
          <w:rFonts w:ascii="Arial" w:eastAsia="Times New Roman" w:hAnsi="Arial" w:cs="Arial"/>
          <w:bCs/>
          <w:sz w:val="24"/>
          <w:szCs w:val="24"/>
          <w:lang w:eastAsia="pl-PL"/>
        </w:rPr>
        <w:t xml:space="preserve">- § 6. </w:t>
      </w:r>
    </w:p>
    <w:p w14:paraId="007DCB5E" w14:textId="77777777" w:rsidR="00251CB8" w:rsidRPr="00285769" w:rsidRDefault="00FD39F0" w:rsidP="00E97FE9">
      <w:pPr>
        <w:numPr>
          <w:ilvl w:val="0"/>
          <w:numId w:val="8"/>
        </w:numPr>
        <w:spacing w:after="0"/>
        <w:ind w:left="426" w:hanging="426"/>
        <w:jc w:val="both"/>
        <w:rPr>
          <w:rFonts w:ascii="Arial" w:hAnsi="Arial" w:cs="Arial"/>
          <w:sz w:val="24"/>
          <w:szCs w:val="24"/>
          <w:lang w:eastAsia="pl-PL"/>
        </w:rPr>
      </w:pPr>
      <w:r w:rsidRPr="00285769">
        <w:rPr>
          <w:rFonts w:ascii="Arial" w:hAnsi="Arial" w:cs="Arial"/>
          <w:bCs/>
          <w:sz w:val="24"/>
          <w:szCs w:val="24"/>
        </w:rPr>
        <w:t>Niniejsza umowa zawiera 3 załącznik na 5</w:t>
      </w:r>
      <w:r w:rsidR="00027214" w:rsidRPr="00285769">
        <w:rPr>
          <w:rFonts w:ascii="Arial" w:hAnsi="Arial" w:cs="Arial"/>
          <w:bCs/>
          <w:sz w:val="24"/>
          <w:szCs w:val="24"/>
        </w:rPr>
        <w:t xml:space="preserve"> stronach stanowiący integralną część przedmiotowej umowy:</w:t>
      </w:r>
    </w:p>
    <w:p w14:paraId="74EF828D" w14:textId="77777777" w:rsidR="00251CB8" w:rsidRPr="00285769" w:rsidRDefault="00251CB8" w:rsidP="00E97FE9">
      <w:pPr>
        <w:numPr>
          <w:ilvl w:val="0"/>
          <w:numId w:val="13"/>
        </w:numPr>
        <w:spacing w:after="0"/>
        <w:jc w:val="both"/>
        <w:rPr>
          <w:rFonts w:ascii="Arial" w:hAnsi="Arial" w:cs="Arial"/>
          <w:sz w:val="24"/>
          <w:szCs w:val="24"/>
        </w:rPr>
      </w:pPr>
      <w:r w:rsidRPr="00285769">
        <w:rPr>
          <w:rFonts w:ascii="Arial" w:hAnsi="Arial" w:cs="Arial"/>
          <w:sz w:val="24"/>
          <w:szCs w:val="24"/>
        </w:rPr>
        <w:t>zestawienie cenowe przedmiotu zamówienia</w:t>
      </w:r>
      <w:r w:rsidR="00027214" w:rsidRPr="00285769">
        <w:rPr>
          <w:rFonts w:ascii="Arial" w:hAnsi="Arial" w:cs="Arial"/>
          <w:sz w:val="24"/>
          <w:szCs w:val="24"/>
        </w:rPr>
        <w:t xml:space="preserve"> - załącznik nr 1</w:t>
      </w:r>
      <w:r w:rsidRPr="00285769">
        <w:rPr>
          <w:rFonts w:ascii="Arial" w:hAnsi="Arial" w:cs="Arial"/>
          <w:sz w:val="24"/>
          <w:szCs w:val="24"/>
        </w:rPr>
        <w:t xml:space="preserve">. </w:t>
      </w:r>
    </w:p>
    <w:p w14:paraId="778C0D0B" w14:textId="77777777" w:rsidR="001C1AD5" w:rsidRDefault="001C1AD5" w:rsidP="001C1AD5">
      <w:pPr>
        <w:numPr>
          <w:ilvl w:val="0"/>
          <w:numId w:val="13"/>
        </w:numPr>
        <w:spacing w:after="0"/>
        <w:jc w:val="both"/>
        <w:rPr>
          <w:rFonts w:ascii="Arial" w:hAnsi="Arial" w:cs="Arial"/>
          <w:sz w:val="24"/>
          <w:szCs w:val="24"/>
        </w:rPr>
      </w:pPr>
      <w:r>
        <w:rPr>
          <w:rFonts w:ascii="Arial" w:hAnsi="Arial" w:cs="Arial"/>
          <w:sz w:val="24"/>
          <w:szCs w:val="24"/>
        </w:rPr>
        <w:t>wykaz powierzchni – załącznik nr 2</w:t>
      </w:r>
    </w:p>
    <w:p w14:paraId="52DD5BAD" w14:textId="77777777" w:rsidR="001C1AD5" w:rsidRPr="00045816" w:rsidRDefault="001C1AD5" w:rsidP="001C1AD5">
      <w:pPr>
        <w:numPr>
          <w:ilvl w:val="0"/>
          <w:numId w:val="13"/>
        </w:numPr>
        <w:spacing w:after="0"/>
        <w:jc w:val="both"/>
        <w:rPr>
          <w:rFonts w:ascii="Arial" w:hAnsi="Arial" w:cs="Arial"/>
          <w:sz w:val="24"/>
          <w:szCs w:val="24"/>
        </w:rPr>
      </w:pPr>
      <w:r>
        <w:rPr>
          <w:rFonts w:ascii="Arial" w:hAnsi="Arial" w:cs="Arial"/>
          <w:sz w:val="24"/>
          <w:szCs w:val="24"/>
        </w:rPr>
        <w:t>protokół odbioru – załącznik nr 3</w:t>
      </w:r>
    </w:p>
    <w:p w14:paraId="23705E47" w14:textId="77777777" w:rsidR="005E3F7C" w:rsidRPr="00285769" w:rsidRDefault="005E3F7C" w:rsidP="00E97FE9">
      <w:pPr>
        <w:spacing w:after="0"/>
        <w:jc w:val="both"/>
        <w:rPr>
          <w:rFonts w:ascii="Arial" w:eastAsia="Times New Roman" w:hAnsi="Arial" w:cs="Arial"/>
          <w:sz w:val="24"/>
          <w:szCs w:val="24"/>
          <w:lang w:eastAsia="pl-PL"/>
        </w:rPr>
      </w:pPr>
    </w:p>
    <w:p w14:paraId="28DD7CF9" w14:textId="77777777" w:rsidR="00C043AB" w:rsidRPr="00285769" w:rsidRDefault="001F6628" w:rsidP="00E97FE9">
      <w:pPr>
        <w:spacing w:after="0"/>
        <w:ind w:firstLine="708"/>
        <w:rPr>
          <w:rFonts w:ascii="Arial" w:eastAsia="Times New Roman" w:hAnsi="Arial" w:cs="Arial"/>
          <w:b/>
          <w:sz w:val="24"/>
          <w:szCs w:val="24"/>
          <w:lang w:eastAsia="pl-PL"/>
        </w:rPr>
      </w:pPr>
      <w:r w:rsidRPr="00285769">
        <w:rPr>
          <w:rFonts w:ascii="Arial" w:eastAsia="Times New Roman" w:hAnsi="Arial" w:cs="Arial"/>
          <w:b/>
          <w:sz w:val="24"/>
          <w:szCs w:val="24"/>
          <w:lang w:eastAsia="pl-PL"/>
        </w:rPr>
        <w:t>ZAMAWIAJĄCY</w:t>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r>
      <w:r w:rsidRPr="00285769">
        <w:rPr>
          <w:rFonts w:ascii="Arial" w:eastAsia="Times New Roman" w:hAnsi="Arial" w:cs="Arial"/>
          <w:b/>
          <w:sz w:val="24"/>
          <w:szCs w:val="24"/>
          <w:lang w:eastAsia="pl-PL"/>
        </w:rPr>
        <w:tab/>
        <w:t>WYKONA</w:t>
      </w:r>
      <w:r w:rsidR="00F05E8E" w:rsidRPr="00285769">
        <w:rPr>
          <w:rFonts w:ascii="Arial" w:eastAsia="Times New Roman" w:hAnsi="Arial" w:cs="Arial"/>
          <w:b/>
          <w:sz w:val="24"/>
          <w:szCs w:val="24"/>
          <w:lang w:eastAsia="pl-PL"/>
        </w:rPr>
        <w:t>WCA</w:t>
      </w:r>
    </w:p>
    <w:p w14:paraId="54101241" w14:textId="77777777" w:rsidR="001F6628" w:rsidRPr="00285769" w:rsidRDefault="001F6628" w:rsidP="00E97FE9">
      <w:pPr>
        <w:spacing w:after="0"/>
        <w:ind w:left="30"/>
        <w:rPr>
          <w:rFonts w:ascii="Arial" w:eastAsia="Times New Roman" w:hAnsi="Arial" w:cs="Arial"/>
          <w:sz w:val="24"/>
          <w:szCs w:val="24"/>
          <w:lang w:eastAsia="pl-PL"/>
        </w:rPr>
      </w:pPr>
      <w:r w:rsidRPr="00285769">
        <w:rPr>
          <w:rFonts w:ascii="Arial" w:eastAsia="Times New Roman" w:hAnsi="Arial" w:cs="Arial"/>
          <w:sz w:val="24"/>
          <w:szCs w:val="24"/>
          <w:lang w:eastAsia="pl-PL"/>
        </w:rPr>
        <w:t>…………………………………</w:t>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t>…………………………………..</w:t>
      </w:r>
    </w:p>
    <w:p w14:paraId="0799317E" w14:textId="77777777" w:rsidR="00566637" w:rsidRPr="00285769" w:rsidRDefault="001F6628" w:rsidP="00E97FE9">
      <w:pPr>
        <w:spacing w:after="0"/>
        <w:ind w:left="30" w:firstLine="678"/>
        <w:rPr>
          <w:rFonts w:ascii="Arial" w:eastAsia="Times New Roman" w:hAnsi="Arial" w:cs="Arial"/>
          <w:sz w:val="24"/>
          <w:szCs w:val="24"/>
          <w:lang w:eastAsia="pl-PL"/>
        </w:rPr>
      </w:pPr>
      <w:r w:rsidRPr="00285769">
        <w:rPr>
          <w:rFonts w:ascii="Arial" w:eastAsia="Times New Roman" w:hAnsi="Arial" w:cs="Arial"/>
          <w:sz w:val="24"/>
          <w:szCs w:val="24"/>
          <w:lang w:eastAsia="pl-PL"/>
        </w:rPr>
        <w:t>(podpis, pieczęć)</w:t>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r>
      <w:r w:rsidRPr="00285769">
        <w:rPr>
          <w:rFonts w:ascii="Arial" w:eastAsia="Times New Roman" w:hAnsi="Arial" w:cs="Arial"/>
          <w:sz w:val="24"/>
          <w:szCs w:val="24"/>
          <w:lang w:eastAsia="pl-PL"/>
        </w:rPr>
        <w:tab/>
        <w:t>(podpis, pieczęć)</w:t>
      </w:r>
    </w:p>
    <w:sectPr w:rsidR="00566637" w:rsidRPr="00285769" w:rsidSect="00C043AB">
      <w:footerReference w:type="default" r:id="rId11"/>
      <w:headerReference w:type="first" r:id="rId12"/>
      <w:footerReference w:type="first" r:id="rId13"/>
      <w:pgSz w:w="11906" w:h="16838"/>
      <w:pgMar w:top="284" w:right="849" w:bottom="567"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eszuk Wiesław" w:date="2024-12-09T12:37:00Z" w:initials="LW">
    <w:p w14:paraId="427E5A0C" w14:textId="04515116" w:rsidR="00936FC3" w:rsidRDefault="00936FC3">
      <w:pPr>
        <w:pStyle w:val="Tekstkomentarza"/>
      </w:pPr>
      <w:r>
        <w:rPr>
          <w:rStyle w:val="Odwoaniedokomentarza"/>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E5A0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E7BF9" w14:textId="77777777" w:rsidR="00D80F17" w:rsidRDefault="00D80F17">
      <w:pPr>
        <w:spacing w:after="0" w:line="240" w:lineRule="auto"/>
      </w:pPr>
      <w:r>
        <w:separator/>
      </w:r>
    </w:p>
  </w:endnote>
  <w:endnote w:type="continuationSeparator" w:id="0">
    <w:p w14:paraId="2B78BD7F" w14:textId="77777777" w:rsidR="00D80F17" w:rsidRDefault="00D80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9780E" w14:textId="49A81844" w:rsidR="00F05E8E" w:rsidRPr="00F05E8E" w:rsidRDefault="00F05E8E">
    <w:pPr>
      <w:pStyle w:val="Stopka"/>
      <w:jc w:val="right"/>
      <w:rPr>
        <w:rFonts w:ascii="Arial" w:hAnsi="Arial" w:cs="Arial"/>
        <w:sz w:val="24"/>
        <w:szCs w:val="24"/>
      </w:rPr>
    </w:pPr>
    <w:r w:rsidRPr="00F05E8E">
      <w:rPr>
        <w:rFonts w:ascii="Arial" w:hAnsi="Arial" w:cs="Arial"/>
        <w:sz w:val="24"/>
        <w:szCs w:val="24"/>
      </w:rPr>
      <w:t xml:space="preserve">Strona </w:t>
    </w:r>
    <w:r w:rsidR="0090471F" w:rsidRPr="00F05E8E">
      <w:rPr>
        <w:rFonts w:ascii="Arial" w:hAnsi="Arial" w:cs="Arial"/>
        <w:b/>
        <w:bCs/>
        <w:sz w:val="24"/>
        <w:szCs w:val="24"/>
      </w:rPr>
      <w:fldChar w:fldCharType="begin"/>
    </w:r>
    <w:r w:rsidRPr="00F05E8E">
      <w:rPr>
        <w:rFonts w:ascii="Arial" w:hAnsi="Arial" w:cs="Arial"/>
        <w:b/>
        <w:bCs/>
        <w:sz w:val="24"/>
        <w:szCs w:val="24"/>
      </w:rPr>
      <w:instrText>PAGE</w:instrText>
    </w:r>
    <w:r w:rsidR="0090471F" w:rsidRPr="00F05E8E">
      <w:rPr>
        <w:rFonts w:ascii="Arial" w:hAnsi="Arial" w:cs="Arial"/>
        <w:b/>
        <w:bCs/>
        <w:sz w:val="24"/>
        <w:szCs w:val="24"/>
      </w:rPr>
      <w:fldChar w:fldCharType="separate"/>
    </w:r>
    <w:r w:rsidR="00FF4770">
      <w:rPr>
        <w:rFonts w:ascii="Arial" w:hAnsi="Arial" w:cs="Arial"/>
        <w:b/>
        <w:bCs/>
        <w:noProof/>
        <w:sz w:val="24"/>
        <w:szCs w:val="24"/>
      </w:rPr>
      <w:t>10</w:t>
    </w:r>
    <w:r w:rsidR="0090471F" w:rsidRPr="00F05E8E">
      <w:rPr>
        <w:rFonts w:ascii="Arial" w:hAnsi="Arial" w:cs="Arial"/>
        <w:b/>
        <w:bCs/>
        <w:sz w:val="24"/>
        <w:szCs w:val="24"/>
      </w:rPr>
      <w:fldChar w:fldCharType="end"/>
    </w:r>
    <w:r w:rsidRPr="00F05E8E">
      <w:rPr>
        <w:rFonts w:ascii="Arial" w:hAnsi="Arial" w:cs="Arial"/>
        <w:sz w:val="24"/>
        <w:szCs w:val="24"/>
      </w:rPr>
      <w:t xml:space="preserve"> z </w:t>
    </w:r>
    <w:r w:rsidR="0090471F" w:rsidRPr="00F05E8E">
      <w:rPr>
        <w:rFonts w:ascii="Arial" w:hAnsi="Arial" w:cs="Arial"/>
        <w:b/>
        <w:bCs/>
        <w:sz w:val="24"/>
        <w:szCs w:val="24"/>
      </w:rPr>
      <w:fldChar w:fldCharType="begin"/>
    </w:r>
    <w:r w:rsidRPr="00F05E8E">
      <w:rPr>
        <w:rFonts w:ascii="Arial" w:hAnsi="Arial" w:cs="Arial"/>
        <w:b/>
        <w:bCs/>
        <w:sz w:val="24"/>
        <w:szCs w:val="24"/>
      </w:rPr>
      <w:instrText>NUMPAGES</w:instrText>
    </w:r>
    <w:r w:rsidR="0090471F" w:rsidRPr="00F05E8E">
      <w:rPr>
        <w:rFonts w:ascii="Arial" w:hAnsi="Arial" w:cs="Arial"/>
        <w:b/>
        <w:bCs/>
        <w:sz w:val="24"/>
        <w:szCs w:val="24"/>
      </w:rPr>
      <w:fldChar w:fldCharType="separate"/>
    </w:r>
    <w:r w:rsidR="00FF4770">
      <w:rPr>
        <w:rFonts w:ascii="Arial" w:hAnsi="Arial" w:cs="Arial"/>
        <w:b/>
        <w:bCs/>
        <w:noProof/>
        <w:sz w:val="24"/>
        <w:szCs w:val="24"/>
      </w:rPr>
      <w:t>10</w:t>
    </w:r>
    <w:r w:rsidR="0090471F" w:rsidRPr="00F05E8E">
      <w:rPr>
        <w:rFonts w:ascii="Arial" w:hAnsi="Arial" w:cs="Arial"/>
        <w:b/>
        <w:bCs/>
        <w:sz w:val="24"/>
        <w:szCs w:val="24"/>
      </w:rPr>
      <w:fldChar w:fldCharType="end"/>
    </w:r>
  </w:p>
  <w:p w14:paraId="62FF86BA" w14:textId="77777777" w:rsidR="00690DAB" w:rsidRPr="00C11C9A" w:rsidRDefault="00690DAB" w:rsidP="00423DE7">
    <w:pPr>
      <w:pStyle w:val="Stopka"/>
      <w:jc w:val="cen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658B" w14:textId="000F7B30" w:rsidR="00690DAB" w:rsidRPr="0051670B" w:rsidRDefault="00690DAB" w:rsidP="00423DE7">
    <w:pPr>
      <w:pStyle w:val="Stopka"/>
      <w:jc w:val="center"/>
      <w:rPr>
        <w:rFonts w:ascii="Arial" w:hAnsi="Arial" w:cs="Arial"/>
      </w:rPr>
    </w:pPr>
    <w:r w:rsidRPr="0051670B">
      <w:rPr>
        <w:rFonts w:ascii="Arial" w:hAnsi="Arial" w:cs="Arial"/>
      </w:rPr>
      <w:t xml:space="preserve">Strona </w:t>
    </w:r>
    <w:r w:rsidR="0090471F" w:rsidRPr="0051670B">
      <w:rPr>
        <w:rFonts w:ascii="Arial" w:hAnsi="Arial" w:cs="Arial"/>
      </w:rPr>
      <w:fldChar w:fldCharType="begin"/>
    </w:r>
    <w:r w:rsidRPr="0051670B">
      <w:rPr>
        <w:rFonts w:ascii="Arial" w:hAnsi="Arial" w:cs="Arial"/>
      </w:rPr>
      <w:instrText xml:space="preserve"> PAGE </w:instrText>
    </w:r>
    <w:r w:rsidR="0090471F" w:rsidRPr="0051670B">
      <w:rPr>
        <w:rFonts w:ascii="Arial" w:hAnsi="Arial" w:cs="Arial"/>
      </w:rPr>
      <w:fldChar w:fldCharType="separate"/>
    </w:r>
    <w:r>
      <w:rPr>
        <w:rFonts w:ascii="Arial" w:hAnsi="Arial" w:cs="Arial"/>
        <w:noProof/>
      </w:rPr>
      <w:t>2</w:t>
    </w:r>
    <w:r w:rsidR="0090471F" w:rsidRPr="0051670B">
      <w:rPr>
        <w:rFonts w:ascii="Arial" w:hAnsi="Arial" w:cs="Arial"/>
      </w:rPr>
      <w:fldChar w:fldCharType="end"/>
    </w:r>
    <w:r w:rsidRPr="0051670B">
      <w:rPr>
        <w:rFonts w:ascii="Arial" w:hAnsi="Arial" w:cs="Arial"/>
      </w:rPr>
      <w:t xml:space="preserve"> z </w:t>
    </w:r>
    <w:r w:rsidR="0090471F" w:rsidRPr="0051670B">
      <w:rPr>
        <w:rFonts w:ascii="Arial" w:hAnsi="Arial" w:cs="Arial"/>
      </w:rPr>
      <w:fldChar w:fldCharType="begin"/>
    </w:r>
    <w:r w:rsidRPr="0051670B">
      <w:rPr>
        <w:rFonts w:ascii="Arial" w:hAnsi="Arial" w:cs="Arial"/>
      </w:rPr>
      <w:instrText xml:space="preserve"> NUMPAGES </w:instrText>
    </w:r>
    <w:r w:rsidR="0090471F" w:rsidRPr="0051670B">
      <w:rPr>
        <w:rFonts w:ascii="Arial" w:hAnsi="Arial" w:cs="Arial"/>
      </w:rPr>
      <w:fldChar w:fldCharType="separate"/>
    </w:r>
    <w:r w:rsidR="004D5895">
      <w:rPr>
        <w:rFonts w:ascii="Arial" w:hAnsi="Arial" w:cs="Arial"/>
        <w:noProof/>
      </w:rPr>
      <w:t>10</w:t>
    </w:r>
    <w:r w:rsidR="0090471F" w:rsidRPr="0051670B">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964FB" w14:textId="77777777" w:rsidR="00D80F17" w:rsidRDefault="00D80F17">
      <w:pPr>
        <w:spacing w:after="0" w:line="240" w:lineRule="auto"/>
      </w:pPr>
      <w:r>
        <w:separator/>
      </w:r>
    </w:p>
  </w:footnote>
  <w:footnote w:type="continuationSeparator" w:id="0">
    <w:p w14:paraId="18CEE283" w14:textId="77777777" w:rsidR="00D80F17" w:rsidRDefault="00D80F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57014" w14:textId="77777777" w:rsidR="00690DAB" w:rsidRPr="00390E3F" w:rsidRDefault="00690DAB" w:rsidP="00423DE7">
    <w:pPr>
      <w:pStyle w:val="Nagwek"/>
      <w:jc w:val="center"/>
      <w:rPr>
        <w:rFonts w:ascii="Arial" w:hAnsi="Arial" w:cs="Arial"/>
        <w:b/>
        <w:sz w:val="24"/>
        <w:szCs w:val="24"/>
      </w:rPr>
    </w:pPr>
    <w:r w:rsidRPr="00390E3F">
      <w:rPr>
        <w:rFonts w:ascii="Arial" w:hAnsi="Arial" w:cs="Arial"/>
        <w:b/>
        <w:sz w:val="24"/>
        <w:szCs w:val="24"/>
      </w:rPr>
      <w:t>Znak zamówienia</w:t>
    </w:r>
    <w:r>
      <w:rPr>
        <w:rFonts w:ascii="Arial" w:hAnsi="Arial" w:cs="Arial"/>
        <w:b/>
        <w:sz w:val="24"/>
        <w:szCs w:val="24"/>
      </w:rPr>
      <w:t xml:space="preserve"> 16</w:t>
    </w:r>
    <w:r w:rsidRPr="00390E3F">
      <w:rPr>
        <w:rFonts w:ascii="Arial" w:hAnsi="Arial" w:cs="Arial"/>
        <w:b/>
        <w:sz w:val="24"/>
        <w:szCs w:val="24"/>
      </w:rPr>
      <w:t>/20</w:t>
    </w:r>
    <w:r>
      <w:rPr>
        <w:rFonts w:ascii="Arial" w:hAnsi="Arial" w:cs="Arial"/>
        <w:b/>
        <w:sz w:val="24"/>
        <w:szCs w:val="24"/>
      </w:rPr>
      <w:t>12</w:t>
    </w:r>
  </w:p>
  <w:p w14:paraId="4E598EF3" w14:textId="77777777" w:rsidR="00690DAB" w:rsidRDefault="00690D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78D3"/>
    <w:multiLevelType w:val="multilevel"/>
    <w:tmpl w:val="8B18B3D8"/>
    <w:lvl w:ilvl="0">
      <w:start w:val="6"/>
      <w:numFmt w:val="decimal"/>
      <w:lvlText w:val="%1."/>
      <w:lvlJc w:val="left"/>
      <w:pPr>
        <w:tabs>
          <w:tab w:val="num" w:pos="786"/>
        </w:tabs>
        <w:ind w:left="786"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3E34D23"/>
    <w:multiLevelType w:val="hybridMultilevel"/>
    <w:tmpl w:val="573CEE4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3A622B"/>
    <w:multiLevelType w:val="hybridMultilevel"/>
    <w:tmpl w:val="0876F080"/>
    <w:lvl w:ilvl="0" w:tplc="126E689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982BC5"/>
    <w:multiLevelType w:val="hybridMultilevel"/>
    <w:tmpl w:val="9A9022C6"/>
    <w:lvl w:ilvl="0" w:tplc="58B44C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474AD"/>
    <w:multiLevelType w:val="hybridMultilevel"/>
    <w:tmpl w:val="10E0C90C"/>
    <w:lvl w:ilvl="0" w:tplc="7918230C">
      <w:start w:val="1"/>
      <w:numFmt w:val="lowerLetter"/>
      <w:lvlText w:val="%1) "/>
      <w:lvlJc w:val="left"/>
      <w:pPr>
        <w:ind w:left="720" w:hanging="360"/>
      </w:pPr>
      <w:rPr>
        <w:rFonts w:ascii="Arial" w:hAnsi="Arial" w:cs="Arial"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D6464A"/>
    <w:multiLevelType w:val="hybridMultilevel"/>
    <w:tmpl w:val="262A88B2"/>
    <w:lvl w:ilvl="0" w:tplc="0FA6B20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15:restartNumberingAfterBreak="0">
    <w:nsid w:val="1A962BA1"/>
    <w:multiLevelType w:val="hybridMultilevel"/>
    <w:tmpl w:val="40569188"/>
    <w:lvl w:ilvl="0" w:tplc="8744AB8C">
      <w:start w:val="1"/>
      <w:numFmt w:val="decimal"/>
      <w:lvlText w:val="%1."/>
      <w:lvlJc w:val="left"/>
      <w:pPr>
        <w:ind w:left="720" w:hanging="360"/>
      </w:pPr>
      <w:rPr>
        <w:rFonts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5917386"/>
    <w:multiLevelType w:val="hybridMultilevel"/>
    <w:tmpl w:val="5352C24A"/>
    <w:lvl w:ilvl="0" w:tplc="62D05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603A42"/>
    <w:multiLevelType w:val="hybridMultilevel"/>
    <w:tmpl w:val="4A24C388"/>
    <w:lvl w:ilvl="0" w:tplc="FB64BB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A3B4D8E"/>
    <w:multiLevelType w:val="hybridMultilevel"/>
    <w:tmpl w:val="098C7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D3194E"/>
    <w:multiLevelType w:val="hybridMultilevel"/>
    <w:tmpl w:val="DF9C2342"/>
    <w:lvl w:ilvl="0" w:tplc="8C9CA2DC">
      <w:start w:val="1"/>
      <w:numFmt w:val="upperRoman"/>
      <w:lvlText w:val="%1."/>
      <w:lvlJc w:val="left"/>
      <w:pPr>
        <w:ind w:left="1080" w:hanging="720"/>
      </w:pPr>
      <w:rPr>
        <w:rFonts w:hint="default"/>
      </w:rPr>
    </w:lvl>
    <w:lvl w:ilvl="1" w:tplc="1818B106">
      <w:start w:val="1"/>
      <w:numFmt w:val="decimal"/>
      <w:lvlText w:val="%2."/>
      <w:lvlJc w:val="left"/>
      <w:pPr>
        <w:ind w:left="1440" w:hanging="360"/>
      </w:pPr>
      <w:rPr>
        <w:b w:val="0"/>
      </w:rPr>
    </w:lvl>
    <w:lvl w:ilvl="2" w:tplc="AEC8B7CA">
      <w:start w:val="1"/>
      <w:numFmt w:val="bullet"/>
      <w:lvlText w:val=""/>
      <w:lvlJc w:val="left"/>
      <w:pPr>
        <w:ind w:left="2160" w:hanging="180"/>
      </w:pPr>
      <w:rPr>
        <w:rFonts w:ascii="Symbol" w:hAnsi="Symbol" w:hint="default"/>
        <w:b/>
      </w:rPr>
    </w:lvl>
    <w:lvl w:ilvl="3" w:tplc="04150017">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511832"/>
    <w:multiLevelType w:val="hybridMultilevel"/>
    <w:tmpl w:val="D61EBF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4F7128"/>
    <w:multiLevelType w:val="multilevel"/>
    <w:tmpl w:val="07FCAE10"/>
    <w:lvl w:ilvl="0">
      <w:start w:val="1"/>
      <w:numFmt w:val="decimal"/>
      <w:lvlText w:val="%1."/>
      <w:lvlJc w:val="left"/>
      <w:pPr>
        <w:tabs>
          <w:tab w:val="num" w:pos="720"/>
        </w:tabs>
        <w:ind w:left="720" w:hanging="360"/>
      </w:pPr>
      <w:rPr>
        <w:b w:val="0"/>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638" w:hanging="108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2130" w:hanging="144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622" w:hanging="1800"/>
      </w:pPr>
      <w:rPr>
        <w:rFonts w:hint="default"/>
        <w:b/>
      </w:rPr>
    </w:lvl>
    <w:lvl w:ilvl="8">
      <w:start w:val="1"/>
      <w:numFmt w:val="decimal"/>
      <w:isLgl/>
      <w:lvlText w:val="%1.%2.%3.%4.%5.%6.%7.%8.%9"/>
      <w:lvlJc w:val="left"/>
      <w:pPr>
        <w:ind w:left="2688" w:hanging="1800"/>
      </w:pPr>
      <w:rPr>
        <w:rFonts w:hint="default"/>
        <w:b/>
      </w:rPr>
    </w:lvl>
  </w:abstractNum>
  <w:abstractNum w:abstractNumId="15" w15:restartNumberingAfterBreak="0">
    <w:nsid w:val="45466023"/>
    <w:multiLevelType w:val="hybridMultilevel"/>
    <w:tmpl w:val="174050B4"/>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9685D0E"/>
    <w:multiLevelType w:val="hybridMultilevel"/>
    <w:tmpl w:val="2822043A"/>
    <w:lvl w:ilvl="0" w:tplc="04150017">
      <w:start w:val="1"/>
      <w:numFmt w:val="lowerLetter"/>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18" w15:restartNumberingAfterBreak="0">
    <w:nsid w:val="50800B6E"/>
    <w:multiLevelType w:val="hybridMultilevel"/>
    <w:tmpl w:val="A78AC400"/>
    <w:lvl w:ilvl="0" w:tplc="E69CAFFA">
      <w:start w:val="1"/>
      <w:numFmt w:val="decimal"/>
      <w:lvlText w:val="%1."/>
      <w:lvlJc w:val="left"/>
      <w:pPr>
        <w:tabs>
          <w:tab w:val="num" w:pos="757"/>
        </w:tabs>
        <w:ind w:left="737" w:hanging="34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2A5722"/>
    <w:multiLevelType w:val="hybridMultilevel"/>
    <w:tmpl w:val="D2F22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B07A20"/>
    <w:multiLevelType w:val="hybridMultilevel"/>
    <w:tmpl w:val="8E2EE3E6"/>
    <w:lvl w:ilvl="0" w:tplc="6EA04FB0">
      <w:start w:val="1"/>
      <w:numFmt w:val="decimal"/>
      <w:lvlText w:val="%1."/>
      <w:lvlJc w:val="left"/>
      <w:pPr>
        <w:tabs>
          <w:tab w:val="num" w:pos="360"/>
        </w:tabs>
        <w:ind w:left="360" w:hanging="360"/>
      </w:pPr>
      <w:rPr>
        <w:b w:val="0"/>
      </w:rPr>
    </w:lvl>
    <w:lvl w:ilvl="1" w:tplc="91C0D6DA">
      <w:start w:val="1"/>
      <w:numFmt w:val="bullet"/>
      <w:lvlText w:val=""/>
      <w:lvlJc w:val="left"/>
      <w:pPr>
        <w:tabs>
          <w:tab w:val="num" w:pos="720"/>
        </w:tabs>
        <w:ind w:left="720" w:hanging="360"/>
      </w:pPr>
      <w:rPr>
        <w:rFonts w:ascii="Symbol" w:hAnsi="Symbol" w:hint="default"/>
      </w:rPr>
    </w:lvl>
    <w:lvl w:ilvl="2" w:tplc="11BCA2FA">
      <w:start w:val="1"/>
      <w:numFmt w:val="bullet"/>
      <w:lvlText w:val=""/>
      <w:lvlJc w:val="left"/>
      <w:pPr>
        <w:tabs>
          <w:tab w:val="num" w:pos="900"/>
        </w:tabs>
        <w:ind w:left="900" w:hanging="360"/>
      </w:pPr>
      <w:rPr>
        <w:rFonts w:ascii="Wingdings" w:hAnsi="Wingdings" w:hint="default"/>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654140A6"/>
    <w:multiLevelType w:val="hybridMultilevel"/>
    <w:tmpl w:val="319A2AE0"/>
    <w:lvl w:ilvl="0" w:tplc="5CE64C4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CE1DCB"/>
    <w:multiLevelType w:val="multilevel"/>
    <w:tmpl w:val="6CE4DA74"/>
    <w:lvl w:ilvl="0">
      <w:start w:val="5"/>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F7A4664"/>
    <w:multiLevelType w:val="hybridMultilevel"/>
    <w:tmpl w:val="DFD0DDB4"/>
    <w:lvl w:ilvl="0" w:tplc="00306E6E">
      <w:start w:val="1"/>
      <w:numFmt w:val="decimal"/>
      <w:lvlText w:val="%1."/>
      <w:lvlJc w:val="left"/>
      <w:pPr>
        <w:ind w:left="502"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4"/>
  </w:num>
  <w:num w:numId="4">
    <w:abstractNumId w:val="3"/>
  </w:num>
  <w:num w:numId="5">
    <w:abstractNumId w:val="23"/>
  </w:num>
  <w:num w:numId="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num>
  <w:num w:numId="11">
    <w:abstractNumId w:val="9"/>
  </w:num>
  <w:num w:numId="12">
    <w:abstractNumId w:val="2"/>
  </w:num>
  <w:num w:numId="13">
    <w:abstractNumId w:val="20"/>
  </w:num>
  <w:num w:numId="14">
    <w:abstractNumId w:val="10"/>
  </w:num>
  <w:num w:numId="15">
    <w:abstractNumId w:val="7"/>
  </w:num>
  <w:num w:numId="16">
    <w:abstractNumId w:val="4"/>
  </w:num>
  <w:num w:numId="17">
    <w:abstractNumId w:val="11"/>
  </w:num>
  <w:num w:numId="18">
    <w:abstractNumId w:val="19"/>
  </w:num>
  <w:num w:numId="19">
    <w:abstractNumId w:val="5"/>
  </w:num>
  <w:num w:numId="2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2"/>
  </w:num>
  <w:num w:numId="23">
    <w:abstractNumId w:val="13"/>
  </w:num>
  <w:num w:numId="24">
    <w:abstractNumId w:val="6"/>
  </w:num>
  <w:num w:numId="25">
    <w:abstractNumId w:val="1"/>
  </w:num>
  <w:num w:numId="26">
    <w:abstractNumId w:val="17"/>
  </w:num>
  <w:num w:numId="27">
    <w:abstractNumId w:val="2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szuk Wiesław">
    <w15:presenceInfo w15:providerId="AD" w15:userId="S-1-5-21-2155160011-1213920522-935142344-1789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581"/>
    <w:rsid w:val="0000049B"/>
    <w:rsid w:val="00000C3B"/>
    <w:rsid w:val="000205E6"/>
    <w:rsid w:val="00027214"/>
    <w:rsid w:val="00035748"/>
    <w:rsid w:val="0005068B"/>
    <w:rsid w:val="00063C71"/>
    <w:rsid w:val="00063E77"/>
    <w:rsid w:val="00070CC5"/>
    <w:rsid w:val="000755D2"/>
    <w:rsid w:val="0007703D"/>
    <w:rsid w:val="000B14D7"/>
    <w:rsid w:val="000B7260"/>
    <w:rsid w:val="000C4AD0"/>
    <w:rsid w:val="000E50A1"/>
    <w:rsid w:val="000E60B6"/>
    <w:rsid w:val="000E636B"/>
    <w:rsid w:val="000F07FD"/>
    <w:rsid w:val="000F6540"/>
    <w:rsid w:val="0010280A"/>
    <w:rsid w:val="00123953"/>
    <w:rsid w:val="00125759"/>
    <w:rsid w:val="00145F4C"/>
    <w:rsid w:val="00156198"/>
    <w:rsid w:val="00176CBB"/>
    <w:rsid w:val="001932A4"/>
    <w:rsid w:val="001A1077"/>
    <w:rsid w:val="001B0A4E"/>
    <w:rsid w:val="001C1AD5"/>
    <w:rsid w:val="001C437E"/>
    <w:rsid w:val="001D4F15"/>
    <w:rsid w:val="001D5536"/>
    <w:rsid w:val="001D65E3"/>
    <w:rsid w:val="001F6628"/>
    <w:rsid w:val="002054D0"/>
    <w:rsid w:val="00234E72"/>
    <w:rsid w:val="00251CB8"/>
    <w:rsid w:val="002566CE"/>
    <w:rsid w:val="00273D73"/>
    <w:rsid w:val="00276274"/>
    <w:rsid w:val="00285769"/>
    <w:rsid w:val="002A118F"/>
    <w:rsid w:val="003063EA"/>
    <w:rsid w:val="00312545"/>
    <w:rsid w:val="0034370C"/>
    <w:rsid w:val="00353FB6"/>
    <w:rsid w:val="00361BEF"/>
    <w:rsid w:val="00364895"/>
    <w:rsid w:val="00391711"/>
    <w:rsid w:val="0039427D"/>
    <w:rsid w:val="003D2033"/>
    <w:rsid w:val="003D3D91"/>
    <w:rsid w:val="003F3B5D"/>
    <w:rsid w:val="004039EE"/>
    <w:rsid w:val="00422E7B"/>
    <w:rsid w:val="00423DE7"/>
    <w:rsid w:val="00445DE5"/>
    <w:rsid w:val="0045015D"/>
    <w:rsid w:val="00451EAE"/>
    <w:rsid w:val="004607BD"/>
    <w:rsid w:val="004659FB"/>
    <w:rsid w:val="004800EA"/>
    <w:rsid w:val="00497537"/>
    <w:rsid w:val="004B6011"/>
    <w:rsid w:val="004C3050"/>
    <w:rsid w:val="004C56BB"/>
    <w:rsid w:val="004D5895"/>
    <w:rsid w:val="004D5A45"/>
    <w:rsid w:val="004D73C2"/>
    <w:rsid w:val="0051584A"/>
    <w:rsid w:val="00531CBF"/>
    <w:rsid w:val="00533C1B"/>
    <w:rsid w:val="00542BD3"/>
    <w:rsid w:val="005447EB"/>
    <w:rsid w:val="00566637"/>
    <w:rsid w:val="00585479"/>
    <w:rsid w:val="005A1FA3"/>
    <w:rsid w:val="005A75AA"/>
    <w:rsid w:val="005B1120"/>
    <w:rsid w:val="005B13EA"/>
    <w:rsid w:val="005B56A8"/>
    <w:rsid w:val="005C699A"/>
    <w:rsid w:val="005D3660"/>
    <w:rsid w:val="005E0B13"/>
    <w:rsid w:val="005E3F7C"/>
    <w:rsid w:val="005F5F77"/>
    <w:rsid w:val="00600A99"/>
    <w:rsid w:val="006078A0"/>
    <w:rsid w:val="00646668"/>
    <w:rsid w:val="00652947"/>
    <w:rsid w:val="00665F89"/>
    <w:rsid w:val="006712FE"/>
    <w:rsid w:val="00681F6F"/>
    <w:rsid w:val="00682E25"/>
    <w:rsid w:val="00690DAB"/>
    <w:rsid w:val="006B5EAC"/>
    <w:rsid w:val="006C7FD2"/>
    <w:rsid w:val="006E5147"/>
    <w:rsid w:val="007023E1"/>
    <w:rsid w:val="00721BC1"/>
    <w:rsid w:val="00722744"/>
    <w:rsid w:val="0072489D"/>
    <w:rsid w:val="00765103"/>
    <w:rsid w:val="00776E15"/>
    <w:rsid w:val="007A139F"/>
    <w:rsid w:val="007F0FCA"/>
    <w:rsid w:val="007F273D"/>
    <w:rsid w:val="007F5EEA"/>
    <w:rsid w:val="00801451"/>
    <w:rsid w:val="00804E58"/>
    <w:rsid w:val="008442C8"/>
    <w:rsid w:val="00861A2C"/>
    <w:rsid w:val="00871AA4"/>
    <w:rsid w:val="008841E2"/>
    <w:rsid w:val="008868A8"/>
    <w:rsid w:val="00895E75"/>
    <w:rsid w:val="008A1282"/>
    <w:rsid w:val="008A634B"/>
    <w:rsid w:val="008B58F1"/>
    <w:rsid w:val="008C7DA5"/>
    <w:rsid w:val="008F14C0"/>
    <w:rsid w:val="00901252"/>
    <w:rsid w:val="0090471F"/>
    <w:rsid w:val="00927CD9"/>
    <w:rsid w:val="00934F5B"/>
    <w:rsid w:val="00936FC3"/>
    <w:rsid w:val="00986DAF"/>
    <w:rsid w:val="00994E90"/>
    <w:rsid w:val="009B6520"/>
    <w:rsid w:val="009C4D47"/>
    <w:rsid w:val="009C697E"/>
    <w:rsid w:val="009C73B1"/>
    <w:rsid w:val="009D024B"/>
    <w:rsid w:val="009D4931"/>
    <w:rsid w:val="009D5221"/>
    <w:rsid w:val="009E2E13"/>
    <w:rsid w:val="009F4CB1"/>
    <w:rsid w:val="00A302B5"/>
    <w:rsid w:val="00A336B5"/>
    <w:rsid w:val="00A354F2"/>
    <w:rsid w:val="00A73070"/>
    <w:rsid w:val="00A745DE"/>
    <w:rsid w:val="00A93239"/>
    <w:rsid w:val="00AA2A54"/>
    <w:rsid w:val="00AA7987"/>
    <w:rsid w:val="00AB1AB3"/>
    <w:rsid w:val="00AC48E7"/>
    <w:rsid w:val="00AD0C52"/>
    <w:rsid w:val="00AE18F3"/>
    <w:rsid w:val="00AE4E32"/>
    <w:rsid w:val="00B06B29"/>
    <w:rsid w:val="00B127E0"/>
    <w:rsid w:val="00B24532"/>
    <w:rsid w:val="00B34EC0"/>
    <w:rsid w:val="00B6370D"/>
    <w:rsid w:val="00B7024E"/>
    <w:rsid w:val="00B867C8"/>
    <w:rsid w:val="00B978DC"/>
    <w:rsid w:val="00BD11E9"/>
    <w:rsid w:val="00BE55AA"/>
    <w:rsid w:val="00BE6A97"/>
    <w:rsid w:val="00BF26A2"/>
    <w:rsid w:val="00BF35AE"/>
    <w:rsid w:val="00BF62BB"/>
    <w:rsid w:val="00C00C40"/>
    <w:rsid w:val="00C043AB"/>
    <w:rsid w:val="00C06982"/>
    <w:rsid w:val="00C210F9"/>
    <w:rsid w:val="00C21584"/>
    <w:rsid w:val="00C56CD4"/>
    <w:rsid w:val="00C63321"/>
    <w:rsid w:val="00C63F3C"/>
    <w:rsid w:val="00C87767"/>
    <w:rsid w:val="00C900E6"/>
    <w:rsid w:val="00CD0378"/>
    <w:rsid w:val="00CD44FC"/>
    <w:rsid w:val="00CE1ED0"/>
    <w:rsid w:val="00CE726D"/>
    <w:rsid w:val="00CF6671"/>
    <w:rsid w:val="00D21A23"/>
    <w:rsid w:val="00D36974"/>
    <w:rsid w:val="00D46ACD"/>
    <w:rsid w:val="00D764B2"/>
    <w:rsid w:val="00D80F17"/>
    <w:rsid w:val="00D81AA2"/>
    <w:rsid w:val="00DB16AE"/>
    <w:rsid w:val="00DB3D13"/>
    <w:rsid w:val="00DC30F3"/>
    <w:rsid w:val="00DE1C7F"/>
    <w:rsid w:val="00DF1CA8"/>
    <w:rsid w:val="00DF7BEF"/>
    <w:rsid w:val="00E27581"/>
    <w:rsid w:val="00E30E53"/>
    <w:rsid w:val="00E30EA8"/>
    <w:rsid w:val="00E90F8F"/>
    <w:rsid w:val="00E92ADE"/>
    <w:rsid w:val="00E97FE9"/>
    <w:rsid w:val="00EA19DB"/>
    <w:rsid w:val="00EB694C"/>
    <w:rsid w:val="00EB70EE"/>
    <w:rsid w:val="00ED25C8"/>
    <w:rsid w:val="00EE31B7"/>
    <w:rsid w:val="00EE5B35"/>
    <w:rsid w:val="00EF06FF"/>
    <w:rsid w:val="00EF4171"/>
    <w:rsid w:val="00F05E8E"/>
    <w:rsid w:val="00F13F32"/>
    <w:rsid w:val="00F33BE5"/>
    <w:rsid w:val="00F40714"/>
    <w:rsid w:val="00F44676"/>
    <w:rsid w:val="00F47EA0"/>
    <w:rsid w:val="00F55194"/>
    <w:rsid w:val="00FA1400"/>
    <w:rsid w:val="00FA790C"/>
    <w:rsid w:val="00FB4893"/>
    <w:rsid w:val="00FC7E0D"/>
    <w:rsid w:val="00FD23EE"/>
    <w:rsid w:val="00FD39F0"/>
    <w:rsid w:val="00FE46B1"/>
    <w:rsid w:val="00FF4770"/>
    <w:rsid w:val="00FF755F"/>
    <w:rsid w:val="00FF7A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0E7EE"/>
  <w15:docId w15:val="{FCFAD8AE-9AA7-4965-9D10-7C6FC8A6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471F"/>
    <w:pPr>
      <w:spacing w:after="200" w:line="276" w:lineRule="auto"/>
    </w:pPr>
    <w:rPr>
      <w:sz w:val="22"/>
      <w:szCs w:val="22"/>
      <w:lang w:eastAsia="en-US"/>
    </w:rPr>
  </w:style>
  <w:style w:type="paragraph" w:styleId="Nagwek1">
    <w:name w:val="heading 1"/>
    <w:basedOn w:val="Normalny"/>
    <w:next w:val="Normalny"/>
    <w:link w:val="Nagwek1Znak"/>
    <w:uiPriority w:val="9"/>
    <w:qFormat/>
    <w:rsid w:val="00E27581"/>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E27581"/>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
    <w:qFormat/>
    <w:rsid w:val="00E27581"/>
    <w:pPr>
      <w:keepNext/>
      <w:keepLines/>
      <w:spacing w:before="200" w:after="0"/>
      <w:outlineLvl w:val="2"/>
    </w:pPr>
    <w:rPr>
      <w:rFonts w:ascii="Cambria" w:eastAsia="Times New Roman" w:hAnsi="Cambria"/>
      <w:b/>
      <w:bCs/>
      <w:color w:val="4F81BD"/>
      <w:sz w:val="20"/>
      <w:szCs w:val="20"/>
    </w:rPr>
  </w:style>
  <w:style w:type="paragraph" w:styleId="Nagwek4">
    <w:name w:val="heading 4"/>
    <w:basedOn w:val="Normalny"/>
    <w:next w:val="Normalny"/>
    <w:link w:val="Nagwek4Znak"/>
    <w:uiPriority w:val="9"/>
    <w:qFormat/>
    <w:rsid w:val="00E27581"/>
    <w:pPr>
      <w:keepNext/>
      <w:keepLines/>
      <w:spacing w:before="200" w:after="0"/>
      <w:outlineLvl w:val="3"/>
    </w:pPr>
    <w:rPr>
      <w:rFonts w:ascii="Cambria" w:eastAsia="Times New Roman" w:hAnsi="Cambria"/>
      <w:b/>
      <w:bCs/>
      <w:i/>
      <w:iCs/>
      <w:color w:val="4F81BD"/>
      <w:sz w:val="20"/>
      <w:szCs w:val="20"/>
    </w:rPr>
  </w:style>
  <w:style w:type="paragraph" w:styleId="Nagwek5">
    <w:name w:val="heading 5"/>
    <w:basedOn w:val="Normalny"/>
    <w:next w:val="Normalny"/>
    <w:link w:val="Nagwek5Znak"/>
    <w:uiPriority w:val="9"/>
    <w:qFormat/>
    <w:rsid w:val="00E27581"/>
    <w:pPr>
      <w:keepNext/>
      <w:keepLines/>
      <w:spacing w:before="200" w:after="0"/>
      <w:outlineLvl w:val="4"/>
    </w:pPr>
    <w:rPr>
      <w:rFonts w:ascii="Cambria" w:eastAsia="Times New Roman" w:hAnsi="Cambria"/>
      <w:color w:val="243F60"/>
      <w:sz w:val="20"/>
      <w:szCs w:val="20"/>
    </w:rPr>
  </w:style>
  <w:style w:type="paragraph" w:styleId="Nagwek6">
    <w:name w:val="heading 6"/>
    <w:basedOn w:val="Normalny"/>
    <w:next w:val="Normalny"/>
    <w:link w:val="Nagwek6Znak"/>
    <w:uiPriority w:val="9"/>
    <w:qFormat/>
    <w:rsid w:val="00E27581"/>
    <w:pPr>
      <w:spacing w:before="240" w:after="60" w:line="240" w:lineRule="auto"/>
      <w:outlineLvl w:val="5"/>
    </w:pPr>
    <w:rPr>
      <w:rFonts w:eastAsia="Times New Roman"/>
      <w:b/>
      <w:bCs/>
      <w:sz w:val="20"/>
      <w:szCs w:val="20"/>
      <w:lang w:eastAsia="pl-PL"/>
    </w:rPr>
  </w:style>
  <w:style w:type="paragraph" w:styleId="Nagwek8">
    <w:name w:val="heading 8"/>
    <w:basedOn w:val="Normalny"/>
    <w:next w:val="Normalny"/>
    <w:link w:val="Nagwek8Znak"/>
    <w:uiPriority w:val="9"/>
    <w:semiHidden/>
    <w:unhideWhenUsed/>
    <w:qFormat/>
    <w:rsid w:val="00E27581"/>
    <w:pPr>
      <w:spacing w:before="240" w:after="60"/>
      <w:outlineLvl w:val="7"/>
    </w:pPr>
    <w:rPr>
      <w:rFonts w:eastAsia="Times New Roman"/>
      <w:i/>
      <w:iCs/>
      <w:sz w:val="24"/>
      <w:szCs w:val="24"/>
    </w:rPr>
  </w:style>
  <w:style w:type="paragraph" w:styleId="Nagwek9">
    <w:name w:val="heading 9"/>
    <w:basedOn w:val="Normalny"/>
    <w:next w:val="Normalny"/>
    <w:link w:val="Nagwek9Znak"/>
    <w:uiPriority w:val="9"/>
    <w:qFormat/>
    <w:rsid w:val="00E27581"/>
    <w:pPr>
      <w:keepNext/>
      <w:keepLines/>
      <w:spacing w:before="200" w:after="0"/>
      <w:outlineLvl w:val="8"/>
    </w:pPr>
    <w:rPr>
      <w:rFonts w:ascii="Cambria" w:eastAsia="Times New Roma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27581"/>
    <w:rPr>
      <w:rFonts w:ascii="Cambria" w:eastAsia="Times New Roman" w:hAnsi="Cambria" w:cs="Times New Roman"/>
      <w:b/>
      <w:bCs/>
      <w:color w:val="365F91"/>
      <w:sz w:val="28"/>
      <w:szCs w:val="28"/>
    </w:rPr>
  </w:style>
  <w:style w:type="character" w:customStyle="1" w:styleId="Nagwek2Znak">
    <w:name w:val="Nagłówek 2 Znak"/>
    <w:link w:val="Nagwek2"/>
    <w:rsid w:val="00E27581"/>
    <w:rPr>
      <w:rFonts w:ascii="Cambria" w:eastAsia="Times New Roman" w:hAnsi="Cambria" w:cs="Times New Roman"/>
      <w:b/>
      <w:bCs/>
      <w:color w:val="4F81BD"/>
      <w:sz w:val="26"/>
      <w:szCs w:val="26"/>
    </w:rPr>
  </w:style>
  <w:style w:type="character" w:customStyle="1" w:styleId="Nagwek3Znak">
    <w:name w:val="Nagłówek 3 Znak"/>
    <w:link w:val="Nagwek3"/>
    <w:uiPriority w:val="9"/>
    <w:rsid w:val="00E27581"/>
    <w:rPr>
      <w:rFonts w:ascii="Cambria" w:eastAsia="Times New Roman" w:hAnsi="Cambria" w:cs="Times New Roman"/>
      <w:b/>
      <w:bCs/>
      <w:color w:val="4F81BD"/>
      <w:sz w:val="20"/>
      <w:szCs w:val="20"/>
    </w:rPr>
  </w:style>
  <w:style w:type="character" w:customStyle="1" w:styleId="Nagwek4Znak">
    <w:name w:val="Nagłówek 4 Znak"/>
    <w:link w:val="Nagwek4"/>
    <w:uiPriority w:val="9"/>
    <w:rsid w:val="00E27581"/>
    <w:rPr>
      <w:rFonts w:ascii="Cambria" w:eastAsia="Times New Roman" w:hAnsi="Cambria" w:cs="Times New Roman"/>
      <w:b/>
      <w:bCs/>
      <w:i/>
      <w:iCs/>
      <w:color w:val="4F81BD"/>
      <w:sz w:val="20"/>
      <w:szCs w:val="20"/>
    </w:rPr>
  </w:style>
  <w:style w:type="character" w:customStyle="1" w:styleId="Nagwek5Znak">
    <w:name w:val="Nagłówek 5 Znak"/>
    <w:link w:val="Nagwek5"/>
    <w:uiPriority w:val="9"/>
    <w:rsid w:val="00E27581"/>
    <w:rPr>
      <w:rFonts w:ascii="Cambria" w:eastAsia="Times New Roman" w:hAnsi="Cambria" w:cs="Times New Roman"/>
      <w:color w:val="243F60"/>
      <w:sz w:val="20"/>
      <w:szCs w:val="20"/>
    </w:rPr>
  </w:style>
  <w:style w:type="character" w:customStyle="1" w:styleId="Nagwek6Znak">
    <w:name w:val="Nagłówek 6 Znak"/>
    <w:link w:val="Nagwek6"/>
    <w:uiPriority w:val="9"/>
    <w:rsid w:val="00E27581"/>
    <w:rPr>
      <w:rFonts w:ascii="Calibri" w:eastAsia="Times New Roman" w:hAnsi="Calibri" w:cs="Times New Roman"/>
      <w:b/>
      <w:bCs/>
      <w:lang w:eastAsia="pl-PL"/>
    </w:rPr>
  </w:style>
  <w:style w:type="character" w:customStyle="1" w:styleId="Nagwek8Znak">
    <w:name w:val="Nagłówek 8 Znak"/>
    <w:link w:val="Nagwek8"/>
    <w:uiPriority w:val="9"/>
    <w:semiHidden/>
    <w:rsid w:val="00E27581"/>
    <w:rPr>
      <w:rFonts w:ascii="Calibri" w:eastAsia="Times New Roman" w:hAnsi="Calibri" w:cs="Times New Roman"/>
      <w:i/>
      <w:iCs/>
      <w:sz w:val="24"/>
      <w:szCs w:val="24"/>
    </w:rPr>
  </w:style>
  <w:style w:type="character" w:customStyle="1" w:styleId="Nagwek9Znak">
    <w:name w:val="Nagłówek 9 Znak"/>
    <w:link w:val="Nagwek9"/>
    <w:uiPriority w:val="9"/>
    <w:rsid w:val="00E27581"/>
    <w:rPr>
      <w:rFonts w:ascii="Cambria" w:eastAsia="Times New Roman" w:hAnsi="Cambria" w:cs="Times New Roman"/>
      <w:i/>
      <w:iCs/>
      <w:color w:val="404040"/>
      <w:sz w:val="20"/>
      <w:szCs w:val="20"/>
    </w:rPr>
  </w:style>
  <w:style w:type="numbering" w:customStyle="1" w:styleId="Bezlisty1">
    <w:name w:val="Bez listy1"/>
    <w:next w:val="Bezlisty"/>
    <w:uiPriority w:val="99"/>
    <w:semiHidden/>
    <w:unhideWhenUsed/>
    <w:rsid w:val="00E27581"/>
  </w:style>
  <w:style w:type="numbering" w:customStyle="1" w:styleId="Bezlisty11">
    <w:name w:val="Bez listy11"/>
    <w:next w:val="Bezlisty"/>
    <w:uiPriority w:val="99"/>
    <w:semiHidden/>
    <w:unhideWhenUsed/>
    <w:rsid w:val="00E27581"/>
  </w:style>
  <w:style w:type="numbering" w:customStyle="1" w:styleId="Bezlisty111">
    <w:name w:val="Bez listy111"/>
    <w:next w:val="Bezlisty"/>
    <w:uiPriority w:val="99"/>
    <w:semiHidden/>
    <w:unhideWhenUsed/>
    <w:rsid w:val="00E27581"/>
  </w:style>
  <w:style w:type="paragraph" w:styleId="Nagwek">
    <w:name w:val="header"/>
    <w:basedOn w:val="Normalny"/>
    <w:link w:val="NagwekZnak"/>
    <w:uiPriority w:val="99"/>
    <w:unhideWhenUsed/>
    <w:rsid w:val="00E27581"/>
    <w:pPr>
      <w:tabs>
        <w:tab w:val="center" w:pos="4536"/>
        <w:tab w:val="right" w:pos="9072"/>
      </w:tabs>
      <w:spacing w:after="0" w:line="240" w:lineRule="auto"/>
    </w:pPr>
    <w:rPr>
      <w:sz w:val="20"/>
      <w:szCs w:val="20"/>
    </w:rPr>
  </w:style>
  <w:style w:type="character" w:customStyle="1" w:styleId="NagwekZnak">
    <w:name w:val="Nagłówek Znak"/>
    <w:link w:val="Nagwek"/>
    <w:uiPriority w:val="99"/>
    <w:rsid w:val="00E27581"/>
    <w:rPr>
      <w:rFonts w:ascii="Calibri" w:eastAsia="Calibri" w:hAnsi="Calibri" w:cs="Times New Roman"/>
      <w:sz w:val="20"/>
      <w:szCs w:val="20"/>
    </w:rPr>
  </w:style>
  <w:style w:type="paragraph" w:styleId="Stopka">
    <w:name w:val="footer"/>
    <w:basedOn w:val="Normalny"/>
    <w:link w:val="StopkaZnak"/>
    <w:uiPriority w:val="99"/>
    <w:unhideWhenUsed/>
    <w:rsid w:val="00E27581"/>
    <w:pPr>
      <w:tabs>
        <w:tab w:val="center" w:pos="4536"/>
        <w:tab w:val="right" w:pos="9072"/>
      </w:tabs>
      <w:spacing w:after="0" w:line="240" w:lineRule="auto"/>
    </w:pPr>
    <w:rPr>
      <w:sz w:val="20"/>
      <w:szCs w:val="20"/>
    </w:rPr>
  </w:style>
  <w:style w:type="character" w:customStyle="1" w:styleId="StopkaZnak">
    <w:name w:val="Stopka Znak"/>
    <w:link w:val="Stopka"/>
    <w:uiPriority w:val="99"/>
    <w:rsid w:val="00E27581"/>
    <w:rPr>
      <w:rFonts w:ascii="Calibri" w:eastAsia="Calibri" w:hAnsi="Calibri" w:cs="Times New Roman"/>
      <w:sz w:val="20"/>
      <w:szCs w:val="20"/>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27581"/>
    <w:pPr>
      <w:ind w:left="720"/>
      <w:contextualSpacing/>
    </w:pPr>
  </w:style>
  <w:style w:type="character" w:customStyle="1" w:styleId="TekstdymkaZnak">
    <w:name w:val="Tekst dymka Znak"/>
    <w:link w:val="Tekstdymka"/>
    <w:uiPriority w:val="99"/>
    <w:semiHidden/>
    <w:rsid w:val="00E27581"/>
    <w:rPr>
      <w:rFonts w:ascii="Tahoma" w:hAnsi="Tahoma" w:cs="Tahoma"/>
      <w:sz w:val="16"/>
      <w:szCs w:val="16"/>
    </w:rPr>
  </w:style>
  <w:style w:type="paragraph" w:styleId="Tekstdymka">
    <w:name w:val="Balloon Text"/>
    <w:basedOn w:val="Normalny"/>
    <w:link w:val="TekstdymkaZnak"/>
    <w:uiPriority w:val="99"/>
    <w:semiHidden/>
    <w:unhideWhenUsed/>
    <w:rsid w:val="00E27581"/>
    <w:pPr>
      <w:spacing w:after="0" w:line="240" w:lineRule="auto"/>
    </w:pPr>
    <w:rPr>
      <w:rFonts w:ascii="Tahoma" w:hAnsi="Tahoma"/>
      <w:sz w:val="16"/>
      <w:szCs w:val="16"/>
    </w:rPr>
  </w:style>
  <w:style w:type="character" w:customStyle="1" w:styleId="TekstdymkaZnak1">
    <w:name w:val="Tekst dymka Znak1"/>
    <w:uiPriority w:val="99"/>
    <w:semiHidden/>
    <w:rsid w:val="00E27581"/>
    <w:rPr>
      <w:rFonts w:ascii="Tahoma" w:hAnsi="Tahoma" w:cs="Tahoma"/>
      <w:sz w:val="16"/>
      <w:szCs w:val="16"/>
    </w:rPr>
  </w:style>
  <w:style w:type="paragraph" w:styleId="Tytu">
    <w:name w:val="Title"/>
    <w:basedOn w:val="Normalny"/>
    <w:next w:val="Normalny"/>
    <w:link w:val="TytuZnak"/>
    <w:uiPriority w:val="10"/>
    <w:qFormat/>
    <w:rsid w:val="00E2758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link w:val="Tytu"/>
    <w:uiPriority w:val="10"/>
    <w:rsid w:val="00E27581"/>
    <w:rPr>
      <w:rFonts w:ascii="Cambria" w:eastAsia="Times New Roman" w:hAnsi="Cambria" w:cs="Times New Roman"/>
      <w:color w:val="17365D"/>
      <w:spacing w:val="5"/>
      <w:kern w:val="28"/>
      <w:sz w:val="52"/>
      <w:szCs w:val="52"/>
    </w:rPr>
  </w:style>
  <w:style w:type="character" w:styleId="Pogrubienie">
    <w:name w:val="Strong"/>
    <w:uiPriority w:val="22"/>
    <w:qFormat/>
    <w:rsid w:val="00E27581"/>
    <w:rPr>
      <w:b/>
      <w:bCs/>
    </w:rPr>
  </w:style>
  <w:style w:type="character" w:styleId="Wyrnienieintensywne">
    <w:name w:val="Intense Emphasis"/>
    <w:uiPriority w:val="21"/>
    <w:qFormat/>
    <w:rsid w:val="00E27581"/>
    <w:rPr>
      <w:b/>
      <w:bCs/>
      <w:i/>
      <w:iCs/>
      <w:color w:val="4F81BD"/>
    </w:rPr>
  </w:style>
  <w:style w:type="paragraph" w:styleId="Cytat">
    <w:name w:val="Quote"/>
    <w:basedOn w:val="Normalny"/>
    <w:next w:val="Normalny"/>
    <w:link w:val="CytatZnak"/>
    <w:uiPriority w:val="29"/>
    <w:qFormat/>
    <w:rsid w:val="00E27581"/>
    <w:rPr>
      <w:i/>
      <w:iCs/>
      <w:color w:val="000000"/>
      <w:sz w:val="20"/>
      <w:szCs w:val="20"/>
    </w:rPr>
  </w:style>
  <w:style w:type="character" w:customStyle="1" w:styleId="CytatZnak">
    <w:name w:val="Cytat Znak"/>
    <w:link w:val="Cytat"/>
    <w:uiPriority w:val="29"/>
    <w:rsid w:val="00E27581"/>
    <w:rPr>
      <w:rFonts w:ascii="Calibri" w:eastAsia="Calibri" w:hAnsi="Calibri" w:cs="Times New Roman"/>
      <w:i/>
      <w:iCs/>
      <w:color w:val="000000"/>
      <w:sz w:val="20"/>
      <w:szCs w:val="20"/>
    </w:rPr>
  </w:style>
  <w:style w:type="paragraph" w:styleId="Cytatintensywny">
    <w:name w:val="Intense Quote"/>
    <w:basedOn w:val="Normalny"/>
    <w:next w:val="Normalny"/>
    <w:link w:val="CytatintensywnyZnak"/>
    <w:uiPriority w:val="30"/>
    <w:qFormat/>
    <w:rsid w:val="00E27581"/>
    <w:pPr>
      <w:pBdr>
        <w:bottom w:val="single" w:sz="4" w:space="4" w:color="4F81BD"/>
      </w:pBdr>
      <w:spacing w:before="200" w:after="280"/>
      <w:ind w:left="936" w:right="936"/>
    </w:pPr>
    <w:rPr>
      <w:b/>
      <w:bCs/>
      <w:i/>
      <w:iCs/>
      <w:color w:val="4F81BD"/>
      <w:sz w:val="20"/>
      <w:szCs w:val="20"/>
    </w:rPr>
  </w:style>
  <w:style w:type="character" w:customStyle="1" w:styleId="CytatintensywnyZnak">
    <w:name w:val="Cytat intensywny Znak"/>
    <w:link w:val="Cytatintensywny"/>
    <w:uiPriority w:val="30"/>
    <w:rsid w:val="00E27581"/>
    <w:rPr>
      <w:rFonts w:ascii="Calibri" w:eastAsia="Calibri" w:hAnsi="Calibri" w:cs="Times New Roman"/>
      <w:b/>
      <w:bCs/>
      <w:i/>
      <w:iCs/>
      <w:color w:val="4F81BD"/>
      <w:sz w:val="20"/>
      <w:szCs w:val="20"/>
    </w:rPr>
  </w:style>
  <w:style w:type="character" w:styleId="Odwoaniedelikatne">
    <w:name w:val="Subtle Reference"/>
    <w:uiPriority w:val="31"/>
    <w:qFormat/>
    <w:rsid w:val="00E27581"/>
    <w:rPr>
      <w:smallCaps/>
      <w:color w:val="C0504D"/>
      <w:u w:val="single"/>
    </w:rPr>
  </w:style>
  <w:style w:type="character" w:styleId="Odwoanieintensywne">
    <w:name w:val="Intense Reference"/>
    <w:uiPriority w:val="32"/>
    <w:qFormat/>
    <w:rsid w:val="00E27581"/>
    <w:rPr>
      <w:b/>
      <w:bCs/>
      <w:smallCaps/>
      <w:color w:val="C0504D"/>
      <w:spacing w:val="5"/>
      <w:u w:val="single"/>
    </w:rPr>
  </w:style>
  <w:style w:type="character" w:styleId="Tytuksiki">
    <w:name w:val="Book Title"/>
    <w:uiPriority w:val="33"/>
    <w:qFormat/>
    <w:rsid w:val="00E27581"/>
    <w:rPr>
      <w:b/>
      <w:bCs/>
      <w:smallCaps/>
      <w:spacing w:val="5"/>
    </w:rPr>
  </w:style>
  <w:style w:type="paragraph" w:styleId="Podtytu">
    <w:name w:val="Subtitle"/>
    <w:basedOn w:val="Normalny"/>
    <w:next w:val="Normalny"/>
    <w:link w:val="PodtytuZnak"/>
    <w:uiPriority w:val="11"/>
    <w:qFormat/>
    <w:rsid w:val="00E27581"/>
    <w:pPr>
      <w:numPr>
        <w:ilvl w:val="1"/>
      </w:numPr>
    </w:pPr>
    <w:rPr>
      <w:rFonts w:ascii="Cambria" w:eastAsia="Times New Roman" w:hAnsi="Cambria"/>
      <w:i/>
      <w:iCs/>
      <w:color w:val="4F81BD"/>
      <w:spacing w:val="15"/>
      <w:sz w:val="24"/>
      <w:szCs w:val="24"/>
    </w:rPr>
  </w:style>
  <w:style w:type="character" w:customStyle="1" w:styleId="PodtytuZnak">
    <w:name w:val="Podtytuł Znak"/>
    <w:link w:val="Podtytu"/>
    <w:uiPriority w:val="11"/>
    <w:rsid w:val="00E27581"/>
    <w:rPr>
      <w:rFonts w:ascii="Cambria" w:eastAsia="Times New Roman" w:hAnsi="Cambria" w:cs="Times New Roman"/>
      <w:i/>
      <w:iCs/>
      <w:color w:val="4F81BD"/>
      <w:spacing w:val="15"/>
      <w:sz w:val="24"/>
      <w:szCs w:val="24"/>
    </w:rPr>
  </w:style>
  <w:style w:type="paragraph" w:styleId="Bezodstpw">
    <w:name w:val="No Spacing"/>
    <w:uiPriority w:val="1"/>
    <w:qFormat/>
    <w:rsid w:val="00E27581"/>
    <w:rPr>
      <w:sz w:val="22"/>
      <w:szCs w:val="22"/>
      <w:lang w:eastAsia="en-US"/>
    </w:rPr>
  </w:style>
  <w:style w:type="paragraph" w:styleId="Tekstpodstawowy">
    <w:name w:val="Body Text"/>
    <w:basedOn w:val="Normalny"/>
    <w:link w:val="TekstpodstawowyZnak"/>
    <w:uiPriority w:val="99"/>
    <w:rsid w:val="00E27581"/>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link w:val="Tekstpodstawowy"/>
    <w:uiPriority w:val="99"/>
    <w:rsid w:val="00E27581"/>
    <w:rPr>
      <w:rFonts w:ascii="Times New Roman" w:eastAsia="Times New Roman" w:hAnsi="Times New Roman" w:cs="Times New Roman"/>
      <w:sz w:val="20"/>
      <w:szCs w:val="20"/>
      <w:lang w:eastAsia="pl-PL"/>
    </w:rPr>
  </w:style>
  <w:style w:type="character" w:customStyle="1" w:styleId="Tekstpodstawowy2Znak">
    <w:name w:val="Tekst podstawowy 2 Znak"/>
    <w:link w:val="Tekstpodstawowy2"/>
    <w:uiPriority w:val="99"/>
    <w:rsid w:val="00E27581"/>
  </w:style>
  <w:style w:type="paragraph" w:styleId="Tekstpodstawowy2">
    <w:name w:val="Body Text 2"/>
    <w:basedOn w:val="Normalny"/>
    <w:link w:val="Tekstpodstawowy2Znak"/>
    <w:uiPriority w:val="99"/>
    <w:unhideWhenUsed/>
    <w:rsid w:val="00E27581"/>
    <w:pPr>
      <w:spacing w:after="120" w:line="480" w:lineRule="auto"/>
    </w:pPr>
  </w:style>
  <w:style w:type="character" w:customStyle="1" w:styleId="Tekstpodstawowy2Znak1">
    <w:name w:val="Tekst podstawowy 2 Znak1"/>
    <w:basedOn w:val="Domylnaczcionkaakapitu"/>
    <w:uiPriority w:val="99"/>
    <w:semiHidden/>
    <w:rsid w:val="00E27581"/>
  </w:style>
  <w:style w:type="character" w:customStyle="1" w:styleId="Tekstpodstawowy3Znak">
    <w:name w:val="Tekst podstawowy 3 Znak"/>
    <w:link w:val="Tekstpodstawowy3"/>
    <w:rsid w:val="00E27581"/>
    <w:rPr>
      <w:sz w:val="16"/>
      <w:szCs w:val="16"/>
    </w:rPr>
  </w:style>
  <w:style w:type="paragraph" w:styleId="Tekstpodstawowy3">
    <w:name w:val="Body Text 3"/>
    <w:basedOn w:val="Normalny"/>
    <w:link w:val="Tekstpodstawowy3Znak"/>
    <w:unhideWhenUsed/>
    <w:rsid w:val="00E27581"/>
    <w:pPr>
      <w:spacing w:after="120"/>
    </w:pPr>
    <w:rPr>
      <w:sz w:val="16"/>
      <w:szCs w:val="16"/>
    </w:rPr>
  </w:style>
  <w:style w:type="character" w:customStyle="1" w:styleId="Tekstpodstawowy3Znak1">
    <w:name w:val="Tekst podstawowy 3 Znak1"/>
    <w:uiPriority w:val="99"/>
    <w:semiHidden/>
    <w:rsid w:val="00E27581"/>
    <w:rPr>
      <w:sz w:val="16"/>
      <w:szCs w:val="16"/>
    </w:rPr>
  </w:style>
  <w:style w:type="numbering" w:customStyle="1" w:styleId="Bezlisty2">
    <w:name w:val="Bez listy2"/>
    <w:next w:val="Bezlisty"/>
    <w:uiPriority w:val="99"/>
    <w:semiHidden/>
    <w:unhideWhenUsed/>
    <w:rsid w:val="00E27581"/>
  </w:style>
  <w:style w:type="paragraph" w:styleId="Tekstpodstawowywcity">
    <w:name w:val="Body Text Indent"/>
    <w:basedOn w:val="Normalny"/>
    <w:link w:val="TekstpodstawowywcityZnak"/>
    <w:uiPriority w:val="99"/>
    <w:rsid w:val="00E27581"/>
    <w:pPr>
      <w:spacing w:after="0" w:line="240" w:lineRule="auto"/>
      <w:ind w:left="360"/>
    </w:pPr>
    <w:rPr>
      <w:rFonts w:ascii="Tahoma" w:eastAsia="Times New Roman" w:hAnsi="Tahoma"/>
      <w:sz w:val="20"/>
      <w:szCs w:val="20"/>
      <w:lang w:eastAsia="pl-PL"/>
    </w:rPr>
  </w:style>
  <w:style w:type="character" w:customStyle="1" w:styleId="TekstpodstawowywcityZnak">
    <w:name w:val="Tekst podstawowy wcięty Znak"/>
    <w:link w:val="Tekstpodstawowywcity"/>
    <w:uiPriority w:val="99"/>
    <w:rsid w:val="00E27581"/>
    <w:rPr>
      <w:rFonts w:ascii="Tahoma" w:eastAsia="Times New Roman" w:hAnsi="Tahoma" w:cs="Times New Roman"/>
      <w:sz w:val="20"/>
      <w:szCs w:val="20"/>
      <w:lang w:eastAsia="pl-PL"/>
    </w:rPr>
  </w:style>
  <w:style w:type="paragraph" w:customStyle="1" w:styleId="Akapitzlist1">
    <w:name w:val="Akapit z listą1"/>
    <w:basedOn w:val="Normalny"/>
    <w:uiPriority w:val="99"/>
    <w:rsid w:val="00E27581"/>
    <w:pPr>
      <w:ind w:left="720"/>
      <w:contextualSpacing/>
    </w:pPr>
    <w:rPr>
      <w:rFonts w:ascii="Arial" w:eastAsia="Times New Roman" w:hAnsi="Arial"/>
      <w:sz w:val="24"/>
    </w:rPr>
  </w:style>
  <w:style w:type="table" w:styleId="Tabela-Siatka">
    <w:name w:val="Table Grid"/>
    <w:basedOn w:val="Standardowy"/>
    <w:uiPriority w:val="59"/>
    <w:rsid w:val="00E275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rsid w:val="00E27581"/>
    <w:pPr>
      <w:spacing w:after="120" w:line="480" w:lineRule="auto"/>
      <w:ind w:left="283"/>
    </w:pPr>
    <w:rPr>
      <w:rFonts w:ascii="Times New Roman" w:eastAsia="Times New Roman" w:hAnsi="Times New Roman"/>
      <w:sz w:val="20"/>
      <w:szCs w:val="20"/>
    </w:rPr>
  </w:style>
  <w:style w:type="character" w:customStyle="1" w:styleId="Tekstpodstawowywcity2Znak">
    <w:name w:val="Tekst podstawowy wcięty 2 Znak"/>
    <w:link w:val="Tekstpodstawowywcity2"/>
    <w:uiPriority w:val="99"/>
    <w:rsid w:val="00E27581"/>
    <w:rPr>
      <w:rFonts w:ascii="Times New Roman" w:eastAsia="Times New Roman" w:hAnsi="Times New Roman" w:cs="Times New Roman"/>
      <w:sz w:val="20"/>
      <w:szCs w:val="20"/>
    </w:rPr>
  </w:style>
  <w:style w:type="character" w:styleId="Hipercze">
    <w:name w:val="Hyperlink"/>
    <w:uiPriority w:val="99"/>
    <w:unhideWhenUsed/>
    <w:rsid w:val="00E27581"/>
    <w:rPr>
      <w:color w:val="0000FF"/>
      <w:u w:val="single"/>
    </w:rPr>
  </w:style>
  <w:style w:type="character" w:styleId="UyteHipercze">
    <w:name w:val="FollowedHyperlink"/>
    <w:uiPriority w:val="99"/>
    <w:semiHidden/>
    <w:unhideWhenUsed/>
    <w:rsid w:val="00E27581"/>
    <w:rPr>
      <w:color w:val="800080"/>
      <w:u w:val="single"/>
    </w:rPr>
  </w:style>
  <w:style w:type="paragraph" w:styleId="NormalnyWeb">
    <w:name w:val="Normal (Web)"/>
    <w:basedOn w:val="Normalny"/>
    <w:uiPriority w:val="99"/>
    <w:semiHidden/>
    <w:unhideWhenUsed/>
    <w:rsid w:val="00E27581"/>
    <w:pPr>
      <w:spacing w:after="0" w:line="240" w:lineRule="auto"/>
    </w:pPr>
    <w:rPr>
      <w:rFonts w:ascii="Times New Roman" w:eastAsia="Times New Roman" w:hAnsi="Times New Roman"/>
      <w:sz w:val="24"/>
      <w:szCs w:val="24"/>
      <w:lang w:eastAsia="pl-PL"/>
    </w:rPr>
  </w:style>
  <w:style w:type="paragraph" w:customStyle="1" w:styleId="Style20">
    <w:name w:val="Style20"/>
    <w:basedOn w:val="Normalny"/>
    <w:uiPriority w:val="99"/>
    <w:rsid w:val="00E27581"/>
    <w:pPr>
      <w:widowControl w:val="0"/>
      <w:autoSpaceDE w:val="0"/>
      <w:autoSpaceDN w:val="0"/>
      <w:adjustRightInd w:val="0"/>
      <w:spacing w:after="0" w:line="274" w:lineRule="exact"/>
      <w:jc w:val="both"/>
    </w:pPr>
    <w:rPr>
      <w:rFonts w:ascii="Arial" w:eastAsia="Times New Roman" w:hAnsi="Arial" w:cs="Arial"/>
      <w:sz w:val="24"/>
      <w:szCs w:val="24"/>
      <w:lang w:eastAsia="pl-PL"/>
    </w:rPr>
  </w:style>
  <w:style w:type="paragraph" w:customStyle="1" w:styleId="Style11">
    <w:name w:val="Style11"/>
    <w:basedOn w:val="Normalny"/>
    <w:uiPriority w:val="99"/>
    <w:rsid w:val="00E27581"/>
    <w:pPr>
      <w:widowControl w:val="0"/>
      <w:autoSpaceDE w:val="0"/>
      <w:autoSpaceDN w:val="0"/>
      <w:adjustRightInd w:val="0"/>
      <w:spacing w:after="0" w:line="279" w:lineRule="exact"/>
      <w:ind w:left="1072" w:hanging="282"/>
      <w:jc w:val="both"/>
    </w:pPr>
    <w:rPr>
      <w:rFonts w:ascii="Times New Roman" w:eastAsia="Times New Roman" w:hAnsi="Times New Roman"/>
      <w:sz w:val="24"/>
      <w:szCs w:val="24"/>
      <w:lang w:eastAsia="pl-PL"/>
    </w:rPr>
  </w:style>
  <w:style w:type="paragraph" w:customStyle="1" w:styleId="Style12">
    <w:name w:val="Style12"/>
    <w:basedOn w:val="Normalny"/>
    <w:uiPriority w:val="99"/>
    <w:rsid w:val="00E27581"/>
    <w:pPr>
      <w:widowControl w:val="0"/>
      <w:autoSpaceDE w:val="0"/>
      <w:autoSpaceDN w:val="0"/>
      <w:adjustRightInd w:val="0"/>
      <w:spacing w:after="0" w:line="223" w:lineRule="exact"/>
      <w:jc w:val="center"/>
    </w:pPr>
    <w:rPr>
      <w:rFonts w:ascii="Times New Roman" w:eastAsia="Times New Roman" w:hAnsi="Times New Roman"/>
      <w:sz w:val="24"/>
      <w:szCs w:val="24"/>
      <w:lang w:eastAsia="pl-PL"/>
    </w:rPr>
  </w:style>
  <w:style w:type="paragraph" w:customStyle="1" w:styleId="Style18">
    <w:name w:val="Style18"/>
    <w:basedOn w:val="Normalny"/>
    <w:uiPriority w:val="99"/>
    <w:rsid w:val="00E27581"/>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Tekstpodstawowywcity31">
    <w:name w:val="Tekst podstawowy wcięty 31"/>
    <w:basedOn w:val="Normalny"/>
    <w:uiPriority w:val="99"/>
    <w:rsid w:val="00E27581"/>
    <w:pPr>
      <w:widowControl w:val="0"/>
      <w:tabs>
        <w:tab w:val="left" w:pos="2835"/>
        <w:tab w:val="right" w:leader="dot" w:pos="8931"/>
      </w:tabs>
      <w:overflowPunct w:val="0"/>
      <w:autoSpaceDE w:val="0"/>
      <w:autoSpaceDN w:val="0"/>
      <w:adjustRightInd w:val="0"/>
      <w:spacing w:after="0" w:line="240" w:lineRule="auto"/>
      <w:ind w:left="2835"/>
    </w:pPr>
    <w:rPr>
      <w:rFonts w:ascii="Arial" w:eastAsia="Times New Roman" w:hAnsi="Arial"/>
      <w:sz w:val="24"/>
      <w:szCs w:val="20"/>
      <w:lang w:eastAsia="pl-PL"/>
    </w:rPr>
  </w:style>
  <w:style w:type="character" w:customStyle="1" w:styleId="FontStyle41">
    <w:name w:val="Font Style41"/>
    <w:uiPriority w:val="99"/>
    <w:rsid w:val="00E27581"/>
    <w:rPr>
      <w:rFonts w:ascii="Times New Roman" w:hAnsi="Times New Roman" w:cs="Times New Roman" w:hint="default"/>
      <w:b/>
      <w:bCs/>
      <w:sz w:val="18"/>
      <w:szCs w:val="18"/>
    </w:rPr>
  </w:style>
  <w:style w:type="character" w:customStyle="1" w:styleId="FontStyle42">
    <w:name w:val="Font Style42"/>
    <w:uiPriority w:val="99"/>
    <w:rsid w:val="00E27581"/>
    <w:rPr>
      <w:rFonts w:ascii="Times New Roman" w:hAnsi="Times New Roman" w:cs="Times New Roman" w:hint="default"/>
      <w:i/>
      <w:iCs/>
      <w:sz w:val="18"/>
      <w:szCs w:val="18"/>
    </w:rPr>
  </w:style>
  <w:style w:type="character" w:customStyle="1" w:styleId="FontStyle43">
    <w:name w:val="Font Style43"/>
    <w:uiPriority w:val="99"/>
    <w:rsid w:val="00E27581"/>
    <w:rPr>
      <w:rFonts w:ascii="Times New Roman" w:hAnsi="Times New Roman" w:cs="Times New Roman" w:hint="default"/>
      <w:sz w:val="20"/>
      <w:szCs w:val="20"/>
    </w:rPr>
  </w:style>
  <w:style w:type="character" w:customStyle="1" w:styleId="FontStyle47">
    <w:name w:val="Font Style47"/>
    <w:uiPriority w:val="99"/>
    <w:rsid w:val="00E27581"/>
    <w:rPr>
      <w:rFonts w:ascii="Times New Roman" w:hAnsi="Times New Roman" w:cs="Times New Roman" w:hint="default"/>
      <w:sz w:val="18"/>
      <w:szCs w:val="18"/>
    </w:rPr>
  </w:style>
  <w:style w:type="character" w:customStyle="1" w:styleId="FontStyle52">
    <w:name w:val="Font Style52"/>
    <w:uiPriority w:val="99"/>
    <w:rsid w:val="00E27581"/>
    <w:rPr>
      <w:rFonts w:ascii="Times New Roman" w:hAnsi="Times New Roman" w:cs="Times New Roman" w:hint="default"/>
      <w:sz w:val="18"/>
      <w:szCs w:val="18"/>
    </w:rPr>
  </w:style>
  <w:style w:type="character" w:customStyle="1" w:styleId="FontStyle151">
    <w:name w:val="Font Style151"/>
    <w:uiPriority w:val="99"/>
    <w:rsid w:val="00E27581"/>
    <w:rPr>
      <w:rFonts w:ascii="Arial" w:hAnsi="Arial" w:cs="Arial" w:hint="default"/>
      <w:b/>
      <w:bCs/>
      <w:sz w:val="22"/>
      <w:szCs w:val="22"/>
    </w:rPr>
  </w:style>
  <w:style w:type="character" w:customStyle="1" w:styleId="FontStyle152">
    <w:name w:val="Font Style152"/>
    <w:uiPriority w:val="99"/>
    <w:rsid w:val="00E27581"/>
    <w:rPr>
      <w:rFonts w:ascii="Arial" w:hAnsi="Arial" w:cs="Arial" w:hint="default"/>
      <w:sz w:val="22"/>
      <w:szCs w:val="22"/>
    </w:rPr>
  </w:style>
  <w:style w:type="paragraph" w:customStyle="1" w:styleId="xl69">
    <w:name w:val="xl69"/>
    <w:basedOn w:val="Normalny"/>
    <w:rsid w:val="00E27581"/>
    <w:pPr>
      <w:spacing w:before="100" w:beforeAutospacing="1" w:after="100" w:afterAutospacing="1" w:line="240" w:lineRule="auto"/>
    </w:pPr>
    <w:rPr>
      <w:rFonts w:ascii="Times New Roman" w:eastAsia="Times New Roman" w:hAnsi="Times New Roman"/>
      <w:lang w:eastAsia="pl-PL"/>
    </w:rPr>
  </w:style>
  <w:style w:type="paragraph" w:customStyle="1" w:styleId="xl70">
    <w:name w:val="xl70"/>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0"/>
      <w:szCs w:val="20"/>
      <w:lang w:eastAsia="pl-PL"/>
    </w:rPr>
  </w:style>
  <w:style w:type="paragraph" w:customStyle="1" w:styleId="xl71">
    <w:name w:val="xl71"/>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72">
    <w:name w:val="xl72"/>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73">
    <w:name w:val="xl73"/>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74">
    <w:name w:val="xl74"/>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5">
    <w:name w:val="xl75"/>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76">
    <w:name w:val="xl76"/>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7">
    <w:name w:val="xl77"/>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78">
    <w:name w:val="xl78"/>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79">
    <w:name w:val="xl79"/>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80">
    <w:name w:val="xl80"/>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81">
    <w:name w:val="xl81"/>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82">
    <w:name w:val="xl82"/>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83">
    <w:name w:val="xl83"/>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i/>
      <w:iCs/>
      <w:sz w:val="24"/>
      <w:szCs w:val="24"/>
      <w:lang w:eastAsia="pl-PL"/>
    </w:rPr>
  </w:style>
  <w:style w:type="paragraph" w:customStyle="1" w:styleId="xl84">
    <w:name w:val="xl84"/>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85">
    <w:name w:val="xl85"/>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86">
    <w:name w:val="xl86"/>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87">
    <w:name w:val="xl87"/>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pl-PL"/>
    </w:rPr>
  </w:style>
  <w:style w:type="paragraph" w:customStyle="1" w:styleId="xl88">
    <w:name w:val="xl88"/>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89">
    <w:name w:val="xl89"/>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0">
    <w:name w:val="xl90"/>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1">
    <w:name w:val="xl91"/>
    <w:basedOn w:val="Normalny"/>
    <w:rsid w:val="00E2758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2">
    <w:name w:val="xl92"/>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pl-PL"/>
    </w:rPr>
  </w:style>
  <w:style w:type="paragraph" w:customStyle="1" w:styleId="xl93">
    <w:name w:val="xl93"/>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94">
    <w:name w:val="xl94"/>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l-PL"/>
    </w:rPr>
  </w:style>
  <w:style w:type="paragraph" w:customStyle="1" w:styleId="xl95">
    <w:name w:val="xl95"/>
    <w:basedOn w:val="Normalny"/>
    <w:rsid w:val="00E27581"/>
    <w:pPr>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96">
    <w:name w:val="xl96"/>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97">
    <w:name w:val="xl97"/>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98">
    <w:name w:val="xl98"/>
    <w:basedOn w:val="Normalny"/>
    <w:rsid w:val="00E2758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9">
    <w:name w:val="xl99"/>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00">
    <w:name w:val="xl100"/>
    <w:basedOn w:val="Normalny"/>
    <w:rsid w:val="00E27581"/>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01">
    <w:name w:val="xl101"/>
    <w:basedOn w:val="Normalny"/>
    <w:rsid w:val="00E27581"/>
    <w:pP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02">
    <w:name w:val="xl102"/>
    <w:basedOn w:val="Normalny"/>
    <w:rsid w:val="00E27581"/>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03">
    <w:name w:val="xl103"/>
    <w:basedOn w:val="Normalny"/>
    <w:rsid w:val="00E2758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104">
    <w:name w:val="xl104"/>
    <w:basedOn w:val="Normalny"/>
    <w:rsid w:val="00E2758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105">
    <w:name w:val="xl105"/>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06">
    <w:name w:val="xl106"/>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07">
    <w:name w:val="xl107"/>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08">
    <w:name w:val="xl108"/>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09">
    <w:name w:val="xl109"/>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l-PL"/>
    </w:rPr>
  </w:style>
  <w:style w:type="paragraph" w:customStyle="1" w:styleId="xl110">
    <w:name w:val="xl110"/>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11">
    <w:name w:val="xl111"/>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12">
    <w:name w:val="xl112"/>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13">
    <w:name w:val="xl113"/>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14">
    <w:name w:val="xl114"/>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15">
    <w:name w:val="xl115"/>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16">
    <w:name w:val="xl116"/>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17">
    <w:name w:val="xl117"/>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18">
    <w:name w:val="xl118"/>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19">
    <w:name w:val="xl119"/>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20">
    <w:name w:val="xl120"/>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21">
    <w:name w:val="xl121"/>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122">
    <w:name w:val="xl122"/>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pl-PL"/>
    </w:rPr>
  </w:style>
  <w:style w:type="paragraph" w:customStyle="1" w:styleId="xl123">
    <w:name w:val="xl123"/>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124">
    <w:name w:val="xl124"/>
    <w:basedOn w:val="Normalny"/>
    <w:rsid w:val="00E275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pl-PL"/>
    </w:rPr>
  </w:style>
  <w:style w:type="paragraph" w:customStyle="1" w:styleId="xl125">
    <w:name w:val="xl125"/>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pl-PL"/>
    </w:rPr>
  </w:style>
  <w:style w:type="paragraph" w:customStyle="1" w:styleId="xl126">
    <w:name w:val="xl126"/>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127">
    <w:name w:val="xl127"/>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8">
    <w:name w:val="xl128"/>
    <w:basedOn w:val="Normalny"/>
    <w:rsid w:val="00E2758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9">
    <w:name w:val="xl129"/>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130">
    <w:name w:val="xl130"/>
    <w:basedOn w:val="Normalny"/>
    <w:rsid w:val="00E2758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1">
    <w:name w:val="xl131"/>
    <w:basedOn w:val="Normalny"/>
    <w:rsid w:val="00E27581"/>
    <w:pPr>
      <w:spacing w:before="100" w:beforeAutospacing="1" w:after="100" w:afterAutospacing="1" w:line="240" w:lineRule="auto"/>
      <w:jc w:val="center"/>
      <w:textAlignment w:val="center"/>
    </w:pPr>
    <w:rPr>
      <w:rFonts w:ascii="Microsoft Sans Serif" w:eastAsia="Times New Roman" w:hAnsi="Microsoft Sans Serif" w:cs="Microsoft Sans Serif"/>
      <w:color w:val="000000"/>
      <w:sz w:val="24"/>
      <w:szCs w:val="24"/>
      <w:lang w:eastAsia="pl-PL"/>
    </w:rPr>
  </w:style>
  <w:style w:type="paragraph" w:customStyle="1" w:styleId="xl132">
    <w:name w:val="xl132"/>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color w:val="000000"/>
      <w:sz w:val="24"/>
      <w:szCs w:val="24"/>
      <w:lang w:eastAsia="pl-PL"/>
    </w:rPr>
  </w:style>
  <w:style w:type="paragraph" w:customStyle="1" w:styleId="xl133">
    <w:name w:val="xl133"/>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4">
    <w:name w:val="xl134"/>
    <w:basedOn w:val="Normalny"/>
    <w:rsid w:val="00E27581"/>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5">
    <w:name w:val="xl135"/>
    <w:basedOn w:val="Normalny"/>
    <w:rsid w:val="00E27581"/>
    <w:pP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36">
    <w:name w:val="xl136"/>
    <w:basedOn w:val="Normalny"/>
    <w:rsid w:val="00E27581"/>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7">
    <w:name w:val="xl137"/>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38">
    <w:name w:val="xl138"/>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39">
    <w:name w:val="xl139"/>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0">
    <w:name w:val="xl140"/>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1">
    <w:name w:val="xl141"/>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2">
    <w:name w:val="xl142"/>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43">
    <w:name w:val="xl143"/>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44">
    <w:name w:val="xl144"/>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l-PL"/>
    </w:rPr>
  </w:style>
  <w:style w:type="paragraph" w:customStyle="1" w:styleId="xl145">
    <w:name w:val="xl145"/>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46">
    <w:name w:val="xl146"/>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47">
    <w:name w:val="xl147"/>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8">
    <w:name w:val="xl148"/>
    <w:basedOn w:val="Normalny"/>
    <w:rsid w:val="00E275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49">
    <w:name w:val="xl149"/>
    <w:basedOn w:val="Normalny"/>
    <w:rsid w:val="00E275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50">
    <w:name w:val="xl150"/>
    <w:basedOn w:val="Normalny"/>
    <w:rsid w:val="00E275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pl-PL"/>
    </w:rPr>
  </w:style>
  <w:style w:type="paragraph" w:customStyle="1" w:styleId="xl151">
    <w:name w:val="xl151"/>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52">
    <w:name w:val="xl152"/>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53">
    <w:name w:val="xl153"/>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pl-PL"/>
    </w:rPr>
  </w:style>
  <w:style w:type="paragraph" w:customStyle="1" w:styleId="xl154">
    <w:name w:val="xl154"/>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pl-PL"/>
    </w:rPr>
  </w:style>
  <w:style w:type="paragraph" w:customStyle="1" w:styleId="xl155">
    <w:name w:val="xl155"/>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pl-PL"/>
    </w:rPr>
  </w:style>
  <w:style w:type="paragraph" w:customStyle="1" w:styleId="xl156">
    <w:name w:val="xl156"/>
    <w:basedOn w:val="Normalny"/>
    <w:rsid w:val="00E2758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pl-PL"/>
    </w:rPr>
  </w:style>
  <w:style w:type="paragraph" w:customStyle="1" w:styleId="xl157">
    <w:name w:val="xl157"/>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58">
    <w:name w:val="xl158"/>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59">
    <w:name w:val="xl159"/>
    <w:basedOn w:val="Normalny"/>
    <w:rsid w:val="00E2758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60">
    <w:name w:val="xl160"/>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61">
    <w:name w:val="xl161"/>
    <w:basedOn w:val="Normalny"/>
    <w:rsid w:val="00E275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pl-PL"/>
    </w:rPr>
  </w:style>
  <w:style w:type="paragraph" w:customStyle="1" w:styleId="xl162">
    <w:name w:val="xl162"/>
    <w:basedOn w:val="Normalny"/>
    <w:rsid w:val="00E275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pl-PL"/>
    </w:rPr>
  </w:style>
  <w:style w:type="paragraph" w:customStyle="1" w:styleId="xl163">
    <w:name w:val="xl163"/>
    <w:basedOn w:val="Normalny"/>
    <w:rsid w:val="00E2758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pl-PL"/>
    </w:rPr>
  </w:style>
  <w:style w:type="character" w:customStyle="1" w:styleId="FontStyle18">
    <w:name w:val="Font Style18"/>
    <w:rsid w:val="00E27581"/>
    <w:rPr>
      <w:rFonts w:ascii="Times New Roman" w:hAnsi="Times New Roman" w:cs="Times New Roman"/>
      <w:b/>
      <w:bCs/>
      <w:sz w:val="22"/>
      <w:szCs w:val="22"/>
    </w:rPr>
  </w:style>
  <w:style w:type="paragraph" w:styleId="Tekstpodstawowywcity3">
    <w:name w:val="Body Text Indent 3"/>
    <w:basedOn w:val="Normalny"/>
    <w:link w:val="Tekstpodstawowywcity3Znak"/>
    <w:uiPriority w:val="99"/>
    <w:semiHidden/>
    <w:unhideWhenUsed/>
    <w:rsid w:val="00E27581"/>
    <w:pPr>
      <w:spacing w:after="120"/>
      <w:ind w:left="283"/>
    </w:pPr>
    <w:rPr>
      <w:sz w:val="16"/>
      <w:szCs w:val="16"/>
    </w:rPr>
  </w:style>
  <w:style w:type="character" w:customStyle="1" w:styleId="Tekstpodstawowywcity3Znak">
    <w:name w:val="Tekst podstawowy wcięty 3 Znak"/>
    <w:link w:val="Tekstpodstawowywcity3"/>
    <w:uiPriority w:val="99"/>
    <w:semiHidden/>
    <w:rsid w:val="00E27581"/>
    <w:rPr>
      <w:rFonts w:ascii="Calibri" w:eastAsia="Calibri" w:hAnsi="Calibri" w:cs="Times New Roman"/>
      <w:sz w:val="16"/>
      <w:szCs w:val="16"/>
    </w:rPr>
  </w:style>
  <w:style w:type="paragraph" w:customStyle="1" w:styleId="pkt">
    <w:name w:val="pkt"/>
    <w:basedOn w:val="Normalny"/>
    <w:rsid w:val="00E27581"/>
    <w:pPr>
      <w:spacing w:before="60" w:after="60" w:line="240" w:lineRule="auto"/>
      <w:ind w:left="851" w:hanging="295"/>
      <w:jc w:val="both"/>
    </w:pPr>
    <w:rPr>
      <w:rFonts w:ascii="Times New Roman" w:eastAsia="Times New Roman" w:hAnsi="Times New Roman"/>
      <w:sz w:val="24"/>
      <w:szCs w:val="24"/>
      <w:lang w:eastAsia="pl-PL"/>
    </w:rPr>
  </w:style>
  <w:style w:type="paragraph" w:customStyle="1" w:styleId="NormalnyWeb1">
    <w:name w:val="Normalny (Web)1"/>
    <w:basedOn w:val="Normalny"/>
    <w:rsid w:val="00E27581"/>
    <w:pPr>
      <w:spacing w:before="100" w:after="100" w:line="240" w:lineRule="auto"/>
      <w:jc w:val="both"/>
    </w:pPr>
    <w:rPr>
      <w:rFonts w:ascii="Times New Roman" w:eastAsia="Times New Roman" w:hAnsi="Times New Roman"/>
      <w:sz w:val="20"/>
      <w:szCs w:val="20"/>
      <w:lang w:eastAsia="pl-PL"/>
    </w:rPr>
  </w:style>
  <w:style w:type="paragraph" w:customStyle="1" w:styleId="ust">
    <w:name w:val="ust"/>
    <w:rsid w:val="00E27581"/>
    <w:pPr>
      <w:spacing w:before="60" w:after="60"/>
      <w:ind w:left="426" w:hanging="284"/>
      <w:jc w:val="both"/>
    </w:pPr>
    <w:rPr>
      <w:rFonts w:ascii="Times New Roman" w:eastAsia="Times New Roman" w:hAnsi="Times New Roman"/>
      <w:sz w:val="24"/>
      <w:szCs w:val="24"/>
    </w:rPr>
  </w:style>
  <w:style w:type="character" w:customStyle="1" w:styleId="akapitustep1">
    <w:name w:val="akapitustep1"/>
    <w:rsid w:val="00E27581"/>
  </w:style>
  <w:style w:type="paragraph" w:styleId="Legenda">
    <w:name w:val="caption"/>
    <w:basedOn w:val="Normalny"/>
    <w:next w:val="Normalny"/>
    <w:qFormat/>
    <w:rsid w:val="00E27581"/>
    <w:pPr>
      <w:widowControl w:val="0"/>
      <w:shd w:val="clear" w:color="auto" w:fill="FFFFFF"/>
      <w:autoSpaceDE w:val="0"/>
      <w:autoSpaceDN w:val="0"/>
      <w:adjustRightInd w:val="0"/>
      <w:spacing w:after="0" w:line="278" w:lineRule="exact"/>
    </w:pPr>
    <w:rPr>
      <w:rFonts w:ascii="Times New Roman" w:eastAsia="Times New Roman" w:hAnsi="Times New Roman"/>
      <w:color w:val="000000"/>
      <w:spacing w:val="-2"/>
      <w:sz w:val="24"/>
      <w:szCs w:val="24"/>
      <w:lang w:eastAsia="pl-PL"/>
    </w:rPr>
  </w:style>
  <w:style w:type="paragraph" w:styleId="Tekstblokowy">
    <w:name w:val="Block Text"/>
    <w:basedOn w:val="Normalny"/>
    <w:semiHidden/>
    <w:rsid w:val="00E27581"/>
    <w:pPr>
      <w:shd w:val="clear" w:color="auto" w:fill="FFFFFF"/>
      <w:spacing w:after="0" w:line="269" w:lineRule="exact"/>
      <w:ind w:left="19" w:right="10"/>
      <w:jc w:val="both"/>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E27581"/>
    <w:rPr>
      <w:sz w:val="20"/>
      <w:szCs w:val="20"/>
    </w:rPr>
  </w:style>
  <w:style w:type="character" w:customStyle="1" w:styleId="TekstprzypisukocowegoZnak">
    <w:name w:val="Tekst przypisu końcowego Znak"/>
    <w:link w:val="Tekstprzypisukocowego"/>
    <w:uiPriority w:val="99"/>
    <w:semiHidden/>
    <w:rsid w:val="00E27581"/>
    <w:rPr>
      <w:rFonts w:ascii="Calibri" w:eastAsia="Calibri" w:hAnsi="Calibri" w:cs="Times New Roman"/>
      <w:sz w:val="20"/>
      <w:szCs w:val="20"/>
    </w:rPr>
  </w:style>
  <w:style w:type="character" w:styleId="Odwoanieprzypisukocowego">
    <w:name w:val="endnote reference"/>
    <w:uiPriority w:val="99"/>
    <w:semiHidden/>
    <w:unhideWhenUsed/>
    <w:rsid w:val="00E27581"/>
    <w:rPr>
      <w:vertAlign w:val="superscript"/>
    </w:rPr>
  </w:style>
  <w:style w:type="character" w:customStyle="1" w:styleId="lmenustartend">
    <w:name w:val="lmenustartend"/>
    <w:rsid w:val="00E27581"/>
  </w:style>
  <w:style w:type="character" w:customStyle="1" w:styleId="oznaczenie">
    <w:name w:val="oznaczenie"/>
    <w:rsid w:val="00E27581"/>
  </w:style>
  <w:style w:type="paragraph" w:styleId="Tekstprzypisudolnego">
    <w:name w:val="footnote text"/>
    <w:basedOn w:val="Normalny"/>
    <w:link w:val="TekstprzypisudolnegoZnak"/>
    <w:semiHidden/>
    <w:unhideWhenUsed/>
    <w:rsid w:val="00E27581"/>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E27581"/>
    <w:rPr>
      <w:rFonts w:ascii="Times New Roman" w:eastAsia="Times New Roman" w:hAnsi="Times New Roman" w:cs="Times New Roman"/>
      <w:sz w:val="20"/>
      <w:szCs w:val="20"/>
      <w:lang w:eastAsia="pl-PL"/>
    </w:rPr>
  </w:style>
  <w:style w:type="paragraph" w:customStyle="1" w:styleId="E-1">
    <w:name w:val="E-1"/>
    <w:basedOn w:val="Normalny"/>
    <w:rsid w:val="00E27581"/>
    <w:pPr>
      <w:widowControl w:val="0"/>
      <w:overflowPunct w:val="0"/>
      <w:autoSpaceDE w:val="0"/>
      <w:autoSpaceDN w:val="0"/>
      <w:adjustRightInd w:val="0"/>
      <w:spacing w:after="0" w:line="240" w:lineRule="auto"/>
    </w:pPr>
    <w:rPr>
      <w:rFonts w:ascii="Times New Roman" w:eastAsia="Times New Roman" w:hAnsi="Times New Roman"/>
      <w:sz w:val="20"/>
      <w:szCs w:val="20"/>
      <w:lang w:eastAsia="pl-PL"/>
      <w14:shadow w14:blurRad="50800" w14:dist="38100" w14:dir="2700000" w14:sx="100000" w14:sy="100000" w14:kx="0" w14:ky="0" w14:algn="tl">
        <w14:srgbClr w14:val="000000">
          <w14:alpha w14:val="60000"/>
        </w14:srgbClr>
      </w14:shadow>
    </w:rPr>
  </w:style>
  <w:style w:type="paragraph" w:customStyle="1" w:styleId="Edward">
    <w:name w:val="Edward"/>
    <w:basedOn w:val="Normalny"/>
    <w:rsid w:val="00E27581"/>
    <w:pPr>
      <w:spacing w:after="0" w:line="240" w:lineRule="auto"/>
    </w:pPr>
    <w:rPr>
      <w:rFonts w:ascii="Tms Rmn" w:eastAsia="Times New Roman" w:hAnsi="Tms Rmn"/>
      <w:noProof/>
      <w:sz w:val="20"/>
      <w:szCs w:val="20"/>
      <w:lang w:eastAsia="pl-PL"/>
      <w14:shadow w14:blurRad="50800" w14:dist="38100" w14:dir="2700000" w14:sx="100000" w14:sy="100000" w14:kx="0" w14:ky="0" w14:algn="tl">
        <w14:srgbClr w14:val="000000">
          <w14:alpha w14:val="60000"/>
        </w14:srgbClr>
      </w14:shadow>
    </w:rPr>
  </w:style>
  <w:style w:type="paragraph" w:customStyle="1" w:styleId="Nagwek11">
    <w:name w:val="Nagłówek 11"/>
    <w:basedOn w:val="Normalny"/>
    <w:rsid w:val="00E27581"/>
    <w:pPr>
      <w:spacing w:before="240" w:after="240" w:line="240" w:lineRule="auto"/>
      <w:jc w:val="both"/>
    </w:pPr>
    <w:rPr>
      <w:rFonts w:ascii="Arial" w:eastAsia="Times New Roman" w:hAnsi="Arial" w:cs="Arial"/>
      <w:b/>
      <w:bCs/>
      <w:sz w:val="20"/>
      <w:szCs w:val="24"/>
      <w:lang w:eastAsia="pl-PL"/>
    </w:rPr>
  </w:style>
  <w:style w:type="character" w:styleId="Odwoanieprzypisudolnego">
    <w:name w:val="footnote reference"/>
    <w:semiHidden/>
    <w:unhideWhenUsed/>
    <w:rsid w:val="00E27581"/>
    <w:rPr>
      <w:vertAlign w:val="superscript"/>
    </w:rPr>
  </w:style>
  <w:style w:type="paragraph" w:customStyle="1" w:styleId="pub">
    <w:name w:val="pub"/>
    <w:basedOn w:val="Normalny"/>
    <w:rsid w:val="0007703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07703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rsid w:val="0007703D"/>
  </w:style>
  <w:style w:type="character" w:customStyle="1" w:styleId="Teksttreci">
    <w:name w:val="Tekst treści_"/>
    <w:link w:val="Teksttreci0"/>
    <w:uiPriority w:val="99"/>
    <w:rsid w:val="00C06982"/>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C06982"/>
    <w:pPr>
      <w:widowControl w:val="0"/>
      <w:shd w:val="clear" w:color="auto" w:fill="FFFFFF"/>
      <w:spacing w:after="180" w:line="234" w:lineRule="exact"/>
      <w:ind w:hanging="300"/>
      <w:jc w:val="right"/>
    </w:pPr>
    <w:rPr>
      <w:rFonts w:ascii="Times New Roman" w:eastAsia="Times New Roman" w:hAnsi="Times New Roman"/>
      <w:sz w:val="23"/>
      <w:szCs w:val="23"/>
    </w:rPr>
  </w:style>
  <w:style w:type="character" w:customStyle="1" w:styleId="TeksttreciPogrubienie">
    <w:name w:val="Tekst treści + Pogrubienie"/>
    <w:rsid w:val="00C06982"/>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pl-PL"/>
    </w:rPr>
  </w:style>
  <w:style w:type="paragraph" w:customStyle="1" w:styleId="Teksttreci1">
    <w:name w:val="Tekst treści1"/>
    <w:basedOn w:val="Normalny"/>
    <w:uiPriority w:val="99"/>
    <w:rsid w:val="00B127E0"/>
    <w:pPr>
      <w:shd w:val="clear" w:color="auto" w:fill="FFFFFF"/>
      <w:spacing w:before="420" w:after="0" w:line="240" w:lineRule="atLeast"/>
      <w:ind w:hanging="540"/>
    </w:pPr>
    <w:rPr>
      <w:rFonts w:ascii="Arial" w:eastAsia="Times New Roman" w:hAnsi="Arial"/>
      <w:sz w:val="21"/>
      <w:szCs w:val="21"/>
      <w:lang w:eastAsia="pl-PL"/>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E97FE9"/>
    <w:rPr>
      <w:sz w:val="22"/>
      <w:szCs w:val="22"/>
      <w:lang w:eastAsia="en-US"/>
    </w:rPr>
  </w:style>
  <w:style w:type="character" w:styleId="Odwoaniedokomentarza">
    <w:name w:val="annotation reference"/>
    <w:basedOn w:val="Domylnaczcionkaakapitu"/>
    <w:uiPriority w:val="99"/>
    <w:semiHidden/>
    <w:unhideWhenUsed/>
    <w:rsid w:val="00936FC3"/>
    <w:rPr>
      <w:sz w:val="16"/>
      <w:szCs w:val="16"/>
    </w:rPr>
  </w:style>
  <w:style w:type="paragraph" w:styleId="Tekstkomentarza">
    <w:name w:val="annotation text"/>
    <w:basedOn w:val="Normalny"/>
    <w:link w:val="TekstkomentarzaZnak"/>
    <w:uiPriority w:val="99"/>
    <w:semiHidden/>
    <w:unhideWhenUsed/>
    <w:rsid w:val="00936FC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6FC3"/>
    <w:rPr>
      <w:lang w:eastAsia="en-US"/>
    </w:rPr>
  </w:style>
  <w:style w:type="paragraph" w:styleId="Tematkomentarza">
    <w:name w:val="annotation subject"/>
    <w:basedOn w:val="Tekstkomentarza"/>
    <w:next w:val="Tekstkomentarza"/>
    <w:link w:val="TematkomentarzaZnak"/>
    <w:uiPriority w:val="99"/>
    <w:semiHidden/>
    <w:unhideWhenUsed/>
    <w:rsid w:val="00936FC3"/>
    <w:rPr>
      <w:b/>
      <w:bCs/>
    </w:rPr>
  </w:style>
  <w:style w:type="character" w:customStyle="1" w:styleId="TematkomentarzaZnak">
    <w:name w:val="Temat komentarza Znak"/>
    <w:basedOn w:val="TekstkomentarzaZnak"/>
    <w:link w:val="Tematkomentarza"/>
    <w:uiPriority w:val="99"/>
    <w:semiHidden/>
    <w:rsid w:val="00936FC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3526">
      <w:bodyDiv w:val="1"/>
      <w:marLeft w:val="0"/>
      <w:marRight w:val="0"/>
      <w:marTop w:val="0"/>
      <w:marBottom w:val="0"/>
      <w:divBdr>
        <w:top w:val="none" w:sz="0" w:space="0" w:color="auto"/>
        <w:left w:val="none" w:sz="0" w:space="0" w:color="auto"/>
        <w:bottom w:val="none" w:sz="0" w:space="0" w:color="auto"/>
        <w:right w:val="none" w:sz="0" w:space="0" w:color="auto"/>
      </w:divBdr>
    </w:div>
    <w:div w:id="107970406">
      <w:bodyDiv w:val="1"/>
      <w:marLeft w:val="0"/>
      <w:marRight w:val="0"/>
      <w:marTop w:val="0"/>
      <w:marBottom w:val="0"/>
      <w:divBdr>
        <w:top w:val="none" w:sz="0" w:space="0" w:color="auto"/>
        <w:left w:val="none" w:sz="0" w:space="0" w:color="auto"/>
        <w:bottom w:val="none" w:sz="0" w:space="0" w:color="auto"/>
        <w:right w:val="none" w:sz="0" w:space="0" w:color="auto"/>
      </w:divBdr>
    </w:div>
    <w:div w:id="747463631">
      <w:bodyDiv w:val="1"/>
      <w:marLeft w:val="0"/>
      <w:marRight w:val="0"/>
      <w:marTop w:val="0"/>
      <w:marBottom w:val="0"/>
      <w:divBdr>
        <w:top w:val="none" w:sz="0" w:space="0" w:color="auto"/>
        <w:left w:val="none" w:sz="0" w:space="0" w:color="auto"/>
        <w:bottom w:val="none" w:sz="0" w:space="0" w:color="auto"/>
        <w:right w:val="none" w:sz="0" w:space="0" w:color="auto"/>
      </w:divBdr>
    </w:div>
    <w:div w:id="1607035711">
      <w:bodyDiv w:val="1"/>
      <w:marLeft w:val="0"/>
      <w:marRight w:val="0"/>
      <w:marTop w:val="0"/>
      <w:marBottom w:val="0"/>
      <w:divBdr>
        <w:top w:val="none" w:sz="0" w:space="0" w:color="auto"/>
        <w:left w:val="none" w:sz="0" w:space="0" w:color="auto"/>
        <w:bottom w:val="none" w:sz="0" w:space="0" w:color="auto"/>
        <w:right w:val="none" w:sz="0" w:space="0" w:color="auto"/>
      </w:divBdr>
    </w:div>
    <w:div w:id="1656958734">
      <w:bodyDiv w:val="1"/>
      <w:marLeft w:val="0"/>
      <w:marRight w:val="0"/>
      <w:marTop w:val="0"/>
      <w:marBottom w:val="0"/>
      <w:divBdr>
        <w:top w:val="none" w:sz="0" w:space="0" w:color="auto"/>
        <w:left w:val="none" w:sz="0" w:space="0" w:color="auto"/>
        <w:bottom w:val="none" w:sz="0" w:space="0" w:color="auto"/>
        <w:right w:val="none" w:sz="0" w:space="0" w:color="auto"/>
      </w:divBdr>
    </w:div>
    <w:div w:id="171307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F2C93-D71F-4D91-8502-7DB216E9C03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257CAFB-A7EB-47FC-A7D8-1C1CBE503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4093</Words>
  <Characters>24562</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28598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PIETUCH Joanna</dc:creator>
  <cp:lastModifiedBy>Leszuk Wiesław</cp:lastModifiedBy>
  <cp:revision>9</cp:revision>
  <cp:lastPrinted>2024-12-02T11:49:00Z</cp:lastPrinted>
  <dcterms:created xsi:type="dcterms:W3CDTF">2024-11-26T19:33:00Z</dcterms:created>
  <dcterms:modified xsi:type="dcterms:W3CDTF">2024-12-09T11:46:00Z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4416a17f-1072-48ca-8918-b96bc88d2aca</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