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>
        <w:rPr>
          <w:rFonts w:ascii="Arial" w:hAnsi="Arial" w:cs="Arial"/>
          <w:sz w:val="22"/>
        </w:rPr>
        <w:t>02</w:t>
      </w:r>
      <w:r w:rsidRPr="007A5AA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1</w:t>
      </w:r>
      <w:r w:rsidRPr="007A5AAB">
        <w:rPr>
          <w:rFonts w:ascii="Arial" w:hAnsi="Arial" w:cs="Arial"/>
          <w:sz w:val="22"/>
        </w:rPr>
        <w:t xml:space="preserve">.2021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Default="006B768D" w:rsidP="009C2E03">
      <w:pPr>
        <w:spacing w:line="288" w:lineRule="auto"/>
        <w:rPr>
          <w:rFonts w:ascii="Arial" w:hAnsi="Arial" w:cs="Arial"/>
          <w:sz w:val="22"/>
        </w:rPr>
      </w:pPr>
    </w:p>
    <w:p w:rsidR="006B768D" w:rsidRDefault="006B768D" w:rsidP="009C2E03">
      <w:pPr>
        <w:spacing w:line="288" w:lineRule="auto"/>
        <w:rPr>
          <w:rFonts w:ascii="Arial" w:hAnsi="Arial" w:cs="Arial"/>
          <w:sz w:val="22"/>
        </w:rPr>
      </w:pPr>
    </w:p>
    <w:p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BZP.271.3.11.2021.</w:t>
      </w:r>
      <w:r>
        <w:rPr>
          <w:rFonts w:ascii="Arial" w:hAnsi="Arial" w:cs="Arial"/>
          <w:sz w:val="22"/>
        </w:rPr>
        <w:t>5</w:t>
      </w:r>
    </w:p>
    <w:p w:rsidR="009C2E03" w:rsidRDefault="009C2E03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9C2E03" w:rsidRPr="002457CF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>
        <w:rPr>
          <w:rFonts w:ascii="Arial" w:eastAsia="Arial Unicode MS" w:hAnsi="Arial" w:cs="Arial"/>
          <w:b/>
          <w:sz w:val="22"/>
          <w:szCs w:val="22"/>
        </w:rPr>
        <w:t>przetargu nieograniczonego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2457CF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Świadczenie usług w zakresie utrzymania miejskich terenów zieleni należących do Gminy Miejskiej Tczew w latach 2022-2025</w:t>
      </w:r>
      <w:r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9C2E03" w:rsidRDefault="006B768D" w:rsidP="00D6670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B768D" w:rsidRDefault="006B768D" w:rsidP="00D6670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768D" w:rsidRDefault="006B768D" w:rsidP="00D6670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załączeniu </w:t>
      </w:r>
      <w:r w:rsidR="0026407C">
        <w:rPr>
          <w:rFonts w:ascii="Arial" w:eastAsia="Calibri" w:hAnsi="Arial" w:cs="Arial"/>
          <w:sz w:val="22"/>
          <w:szCs w:val="22"/>
          <w:lang w:eastAsia="en-US"/>
        </w:rPr>
        <w:t xml:space="preserve">Zamawiający przekazuje </w:t>
      </w:r>
      <w:r>
        <w:rPr>
          <w:rFonts w:ascii="Arial" w:eastAsia="Calibri" w:hAnsi="Arial" w:cs="Arial"/>
          <w:sz w:val="22"/>
          <w:szCs w:val="22"/>
          <w:lang w:eastAsia="en-US"/>
        </w:rPr>
        <w:t>nowy Formularz oferty. Zmiana dotyczy tabeli dla części nr 1 w zakresie ilości sztuk drzew, które należy przyjąć do wyceny oferty, zgodnie z Opisem przedmiotu zamówienia.</w:t>
      </w:r>
    </w:p>
    <w:p w:rsidR="00E75A6E" w:rsidRPr="006B768D" w:rsidRDefault="00E75A6E" w:rsidP="00E75A6E">
      <w:pPr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B768D" w:rsidRDefault="006B768D" w:rsidP="006B768D">
      <w:pPr>
        <w:widowControl w:val="0"/>
        <w:suppressAutoHyphens/>
        <w:spacing w:line="288" w:lineRule="auto"/>
        <w:jc w:val="both"/>
        <w:rPr>
          <w:color w:val="000000"/>
          <w:sz w:val="16"/>
          <w:szCs w:val="24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Niniejsze pismo stanowi część składową Specyfikacji Warunków Zamówienia.</w:t>
      </w:r>
    </w:p>
    <w:p w:rsidR="006B768D" w:rsidRDefault="006B768D" w:rsidP="006B768D">
      <w:pPr>
        <w:jc w:val="both"/>
        <w:rPr>
          <w:rFonts w:ascii="Arial" w:hAnsi="Arial" w:cs="Arial"/>
          <w:sz w:val="22"/>
          <w:szCs w:val="22"/>
        </w:rPr>
      </w:pPr>
    </w:p>
    <w:p w:rsidR="006B768D" w:rsidRDefault="006B768D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Pr="000E6EB5" w:rsidRDefault="00DB1109" w:rsidP="006B768D">
      <w:pPr>
        <w:widowControl w:val="0"/>
        <w:suppressAutoHyphens/>
        <w:spacing w:line="288" w:lineRule="auto"/>
        <w:rPr>
          <w:rFonts w:ascii="Courier New" w:eastAsia="Arial Unicode MS" w:hAnsi="Courier New"/>
          <w:sz w:val="16"/>
          <w:szCs w:val="24"/>
        </w:rPr>
      </w:pPr>
      <w:bookmarkStart w:id="0" w:name="_GoBack"/>
      <w:bookmarkEnd w:id="0"/>
    </w:p>
    <w:p w:rsidR="00DB1109" w:rsidRPr="000E6EB5" w:rsidRDefault="00DB1109" w:rsidP="00DB1109">
      <w:pPr>
        <w:ind w:left="4248" w:firstLine="708"/>
        <w:jc w:val="center"/>
        <w:rPr>
          <w:rFonts w:ascii="Arial" w:hAnsi="Arial" w:cs="Arial"/>
          <w:szCs w:val="22"/>
        </w:rPr>
      </w:pPr>
      <w:r w:rsidRPr="000E6EB5">
        <w:rPr>
          <w:rFonts w:ascii="Arial" w:hAnsi="Arial" w:cs="Arial"/>
          <w:szCs w:val="22"/>
        </w:rPr>
        <w:t>Podpisał:</w:t>
      </w:r>
    </w:p>
    <w:p w:rsidR="00DB1109" w:rsidRPr="001D04FE" w:rsidRDefault="00DB1109" w:rsidP="00DB1109">
      <w:pPr>
        <w:rPr>
          <w:rFonts w:ascii="Arial" w:hAnsi="Arial" w:cs="Arial"/>
          <w:sz w:val="8"/>
          <w:szCs w:val="22"/>
        </w:rPr>
      </w:pPr>
    </w:p>
    <w:p w:rsidR="00DB1109" w:rsidRPr="001D04FE" w:rsidRDefault="00DB1109" w:rsidP="00DB1109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 </w:t>
      </w:r>
      <w:r>
        <w:rPr>
          <w:rFonts w:ascii="Arial" w:eastAsia="Arial Unicode MS" w:hAnsi="Arial" w:cs="Arial"/>
          <w:color w:val="FF0000"/>
          <w:szCs w:val="24"/>
        </w:rPr>
        <w:t xml:space="preserve">    </w:t>
      </w:r>
      <w:r>
        <w:rPr>
          <w:rFonts w:ascii="Arial" w:eastAsia="Arial Unicode MS" w:hAnsi="Arial" w:cs="Arial"/>
          <w:color w:val="FF0000"/>
          <w:szCs w:val="24"/>
        </w:rPr>
        <w:t xml:space="preserve">   </w:t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Prezydent Miasta</w:t>
      </w:r>
    </w:p>
    <w:p w:rsidR="00DB1109" w:rsidRPr="000E6EB5" w:rsidRDefault="00DB1109" w:rsidP="00DB1109">
      <w:pPr>
        <w:widowControl w:val="0"/>
        <w:suppressAutoHyphens/>
        <w:spacing w:line="288" w:lineRule="auto"/>
        <w:rPr>
          <w:rFonts w:ascii="Courier New" w:eastAsia="Arial Unicode MS" w:hAnsi="Courier New"/>
          <w:sz w:val="16"/>
          <w:szCs w:val="24"/>
        </w:rPr>
      </w:pPr>
      <w:r w:rsidRPr="001D04FE">
        <w:rPr>
          <w:rFonts w:ascii="Arial" w:eastAsia="Arial Unicode MS" w:hAnsi="Arial" w:cs="Arial"/>
          <w:color w:val="FF0000"/>
          <w:szCs w:val="24"/>
        </w:rPr>
        <w:t xml:space="preserve">               </w:t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</w:r>
      <w:r>
        <w:rPr>
          <w:rFonts w:ascii="Arial" w:eastAsia="Arial Unicode MS" w:hAnsi="Arial" w:cs="Arial"/>
          <w:color w:val="FF0000"/>
          <w:szCs w:val="24"/>
        </w:rPr>
        <w:tab/>
        <w:t xml:space="preserve">                                  </w:t>
      </w:r>
      <w:r w:rsidRPr="001D04FE">
        <w:rPr>
          <w:rFonts w:ascii="Arial" w:eastAsia="Arial Unicode MS" w:hAnsi="Arial" w:cs="Arial"/>
          <w:color w:val="FF0000"/>
          <w:szCs w:val="24"/>
        </w:rPr>
        <w:t xml:space="preserve">  </w:t>
      </w:r>
      <w:r>
        <w:rPr>
          <w:rFonts w:ascii="Arial" w:eastAsia="Arial Unicode MS" w:hAnsi="Arial" w:cs="Arial"/>
          <w:color w:val="FF0000"/>
          <w:szCs w:val="24"/>
        </w:rPr>
        <w:t>Mirosław Pobłocki</w:t>
      </w:r>
    </w:p>
    <w:p w:rsidR="0027213B" w:rsidRPr="009C2E03" w:rsidRDefault="0027213B" w:rsidP="009C2E03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27213B" w:rsidRPr="009C2E03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563A12"/>
    <w:rsid w:val="005C3707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56068"/>
    <w:rsid w:val="0091213F"/>
    <w:rsid w:val="00966714"/>
    <w:rsid w:val="009A0F06"/>
    <w:rsid w:val="009A1234"/>
    <w:rsid w:val="009C2E03"/>
    <w:rsid w:val="00A354C4"/>
    <w:rsid w:val="00A86D39"/>
    <w:rsid w:val="00B06618"/>
    <w:rsid w:val="00B1680F"/>
    <w:rsid w:val="00BE2D43"/>
    <w:rsid w:val="00C365D3"/>
    <w:rsid w:val="00C37AF9"/>
    <w:rsid w:val="00CD4035"/>
    <w:rsid w:val="00D6670F"/>
    <w:rsid w:val="00DB1109"/>
    <w:rsid w:val="00E13C46"/>
    <w:rsid w:val="00E75A6E"/>
    <w:rsid w:val="00E80117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F21-D3F0-4C61-B120-B1FCEC5A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2021-11-02T08:02:00Z</cp:lastPrinted>
  <dcterms:created xsi:type="dcterms:W3CDTF">2020-04-16T09:18:00Z</dcterms:created>
  <dcterms:modified xsi:type="dcterms:W3CDTF">2021-11-02T08:21:00Z</dcterms:modified>
</cp:coreProperties>
</file>