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CEC7E99" w14:textId="77777777" w:rsidR="00386011" w:rsidRPr="00AE7A00" w:rsidRDefault="00386011" w:rsidP="003860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C0975">
        <w:rPr>
          <w:rFonts w:ascii="Arial" w:hAnsi="Arial" w:cs="Arial"/>
          <w:b/>
          <w:sz w:val="22"/>
          <w:szCs w:val="22"/>
        </w:rPr>
        <w:t>„</w:t>
      </w:r>
      <w:r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Pr="001C0975">
        <w:rPr>
          <w:rFonts w:ascii="Arial" w:hAnsi="Arial" w:cs="Arial"/>
          <w:b/>
          <w:sz w:val="22"/>
          <w:szCs w:val="22"/>
        </w:rPr>
        <w:t>”</w:t>
      </w: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12B333CB" w14:textId="77777777" w:rsidR="00C95CEB" w:rsidRDefault="00C95CEB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43F4AF92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</w:t>
      </w:r>
      <w:r w:rsidR="00415052">
        <w:rPr>
          <w:rFonts w:ascii="Arial" w:hAnsi="Arial" w:cs="Arial"/>
          <w:b/>
          <w:sz w:val="22"/>
          <w:szCs w:val="22"/>
        </w:rPr>
        <w:t>zł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bookmarkEnd w:id="0"/>
    <w:bookmarkEnd w:id="1"/>
    <w:p w14:paraId="7D23B80F" w14:textId="77777777" w:rsidR="00D25235" w:rsidRDefault="00D25235" w:rsidP="00D25235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7FB9">
        <w:rPr>
          <w:rFonts w:ascii="Arial" w:hAnsi="Arial" w:cs="Arial"/>
          <w:sz w:val="22"/>
          <w:szCs w:val="22"/>
        </w:rPr>
        <w:t>Z czego</w:t>
      </w:r>
    </w:p>
    <w:tbl>
      <w:tblPr>
        <w:tblpPr w:leftFromText="141" w:rightFromText="141" w:vertAnchor="text" w:horzAnchor="margin" w:tblpXSpec="center" w:tblpY="313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028"/>
        <w:gridCol w:w="567"/>
        <w:gridCol w:w="1134"/>
        <w:gridCol w:w="1559"/>
        <w:gridCol w:w="992"/>
        <w:gridCol w:w="1843"/>
        <w:gridCol w:w="1559"/>
      </w:tblGrid>
      <w:tr w:rsidR="00096FF1" w:rsidRPr="006E5F80" w14:paraId="66964E6E" w14:textId="77777777" w:rsidTr="007B2BF8">
        <w:trPr>
          <w:trHeight w:val="11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7839E14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Nr poz.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F54385C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Opis robót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D030C20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48F4CDEA" w14:textId="77777777" w:rsidR="00096FF1" w:rsidRPr="006536A2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CA5">
              <w:rPr>
                <w:rFonts w:ascii="Arial" w:hAnsi="Arial" w:cs="Arial"/>
                <w:sz w:val="18"/>
                <w:szCs w:val="18"/>
              </w:rPr>
              <w:t>Szacunkowa 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[m2]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28C5CE0" w14:textId="3BA5B82F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 za 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0C7C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9468B" w:rsidRPr="0069468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="00415052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r w:rsidR="0069468B" w:rsidRPr="0069468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DD3F989" w14:textId="7D405138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VAT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r w:rsidR="00415052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1818AF80" w14:textId="7B393339" w:rsidR="00096FF1" w:rsidRPr="0069468B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6A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jednostkowa brutto za 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0C7C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69468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9468B" w:rsidRPr="00415052">
              <w:rPr>
                <w:rFonts w:ascii="Arial" w:hAnsi="Arial"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061173DB" w14:textId="2A0AC24F" w:rsidR="00096FF1" w:rsidRPr="006536A2" w:rsidRDefault="00096FF1" w:rsidP="00096FF1">
            <w:pPr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Łączna </w:t>
            </w:r>
            <w:r w:rsidR="00894CC5"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 w:rsidR="00F91BAF">
              <w:rPr>
                <w:rFonts w:ascii="Arial" w:hAnsi="Arial" w:cs="Arial"/>
                <w:color w:val="000000"/>
                <w:sz w:val="20"/>
                <w:szCs w:val="20"/>
              </w:rPr>
              <w:t xml:space="preserve"> brutto</w:t>
            </w:r>
            <w:r w:rsidR="00415052">
              <w:rPr>
                <w:rFonts w:ascii="Arial" w:hAnsi="Arial" w:cs="Arial"/>
                <w:color w:val="000000"/>
                <w:sz w:val="20"/>
                <w:szCs w:val="20"/>
              </w:rPr>
              <w:t xml:space="preserve"> [zł]</w:t>
            </w:r>
          </w:p>
        </w:tc>
      </w:tr>
      <w:tr w:rsidR="0069468B" w:rsidRPr="006E5F80" w14:paraId="2998B807" w14:textId="77777777" w:rsidTr="007B2BF8">
        <w:trPr>
          <w:trHeight w:val="4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5D08DD" w14:textId="137F546A" w:rsidR="0069468B" w:rsidRPr="006E5F80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29D184" w14:textId="16D62CDE" w:rsidR="0069468B" w:rsidRPr="006E5F80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577684" w14:textId="318409A1" w:rsidR="0069468B" w:rsidRPr="006E5F80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6A7D51" w14:textId="31723C2E" w:rsidR="0069468B" w:rsidRPr="008C7CA5" w:rsidRDefault="0069468B" w:rsidP="00096F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5684B0" w14:textId="067B909F" w:rsidR="0069468B" w:rsidRPr="006536A2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2D1BDF" w14:textId="4D67EA6B" w:rsidR="0069468B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92FBE1" w14:textId="2698EFBA" w:rsidR="0069468B" w:rsidRPr="006536A2" w:rsidRDefault="0069468B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D58D40" w14:textId="6B851BE3" w:rsidR="0069468B" w:rsidRDefault="0069468B" w:rsidP="00096FF1">
            <w:pPr>
              <w:ind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[</w:t>
            </w:r>
            <w:r w:rsidR="008B4C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x7]</w:t>
            </w:r>
          </w:p>
        </w:tc>
      </w:tr>
      <w:tr w:rsidR="0069468B" w:rsidRPr="006E5F80" w14:paraId="4B409340" w14:textId="77777777" w:rsidTr="007B2BF8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14:paraId="153B0599" w14:textId="77777777" w:rsidR="0069468B" w:rsidRPr="006E5F80" w:rsidRDefault="0069468B" w:rsidP="00096F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14527FB3" w14:textId="77777777" w:rsidR="0069468B" w:rsidRPr="006E5F80" w:rsidRDefault="0069468B" w:rsidP="00096F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Rodzaje robót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00"/>
          </w:tcPr>
          <w:p w14:paraId="3BF9A396" w14:textId="77777777" w:rsidR="0069468B" w:rsidRPr="006E5F80" w:rsidRDefault="0069468B" w:rsidP="00096F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14:paraId="338332CC" w14:textId="1B04EC12" w:rsidR="0069468B" w:rsidRPr="006E5F80" w:rsidRDefault="0069468B" w:rsidP="00096FF1">
            <w:pPr>
              <w:ind w:right="205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FF1" w:rsidRPr="006E5F80" w14:paraId="3D781337" w14:textId="77777777" w:rsidTr="007B2BF8">
        <w:trPr>
          <w:trHeight w:val="85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19C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CB9B" w14:textId="77777777" w:rsidR="00096FF1" w:rsidRPr="006E5F80" w:rsidRDefault="00096FF1" w:rsidP="00096F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Naprawa cząstkowa nawierzchni asfaltowej masą mineralno-asfaltową na gorąco z wycięciem krawędzi oraz naprawy spękań w nawierzchniach asfaltowych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3BA0C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35CE" w14:textId="647A52E1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256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176B" w14:textId="7180CB7E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61B" w14:textId="7C8E5377" w:rsidR="00096FF1" w:rsidRPr="0069468B" w:rsidRDefault="00096FF1" w:rsidP="00096F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8C986" w14:textId="04EFBF66" w:rsidR="00096FF1" w:rsidRPr="0069468B" w:rsidRDefault="00096FF1" w:rsidP="00096FF1">
            <w:pPr>
              <w:ind w:right="2059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6FF1" w:rsidRPr="006E5F80" w14:paraId="61ED28CB" w14:textId="77777777" w:rsidTr="007B2BF8">
        <w:trPr>
          <w:trHeight w:val="89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F049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FE90D" w14:textId="77777777" w:rsidR="00096FF1" w:rsidRPr="006E5F80" w:rsidRDefault="00096FF1" w:rsidP="00096F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Naprawa nawierzchni asfaltowej rozściełaczem na wyznaczonych odcinkach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6AF8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6E5F8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7E5E" w14:textId="5BBA59C9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A08F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6193" w14:textId="77777777" w:rsidR="00096FF1" w:rsidRPr="006E5F80" w:rsidRDefault="00096FF1" w:rsidP="00096F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ECC9" w14:textId="77777777" w:rsidR="00096FF1" w:rsidRPr="0069468B" w:rsidRDefault="00096FF1" w:rsidP="00096F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D78D" w14:textId="77777777" w:rsidR="00096FF1" w:rsidRPr="0069468B" w:rsidRDefault="00096FF1" w:rsidP="00096FF1">
            <w:pPr>
              <w:ind w:right="2059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94CC5" w:rsidRPr="006E5F80" w14:paraId="7E93C9E6" w14:textId="77777777" w:rsidTr="00DB649A">
        <w:trPr>
          <w:trHeight w:val="699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A13B" w14:textId="5509033B" w:rsidR="00894CC5" w:rsidRPr="0069468B" w:rsidRDefault="00894CC5" w:rsidP="00096F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066A" w14:textId="77777777" w:rsidR="00894CC5" w:rsidRPr="0069468B" w:rsidRDefault="00894CC5" w:rsidP="00096FF1">
            <w:pPr>
              <w:ind w:right="2059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C4D713C" w14:textId="20E027D7" w:rsidR="00D25235" w:rsidRPr="007B2BF8" w:rsidRDefault="00D25235" w:rsidP="00D25235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CFEDC0F" w14:textId="7BFA8021" w:rsidR="00D25235" w:rsidRPr="001C0975" w:rsidRDefault="00D25235" w:rsidP="00386011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C0975">
        <w:rPr>
          <w:rFonts w:ascii="Arial" w:hAnsi="Arial" w:cs="Arial"/>
          <w:b/>
          <w:sz w:val="22"/>
          <w:szCs w:val="22"/>
        </w:rPr>
        <w:lastRenderedPageBreak/>
        <w:t xml:space="preserve">W kryterium czas </w:t>
      </w:r>
      <w:r w:rsidRPr="001C0975">
        <w:rPr>
          <w:rFonts w:ascii="Arial" w:hAnsi="Arial" w:cs="Arial"/>
          <w:b/>
          <w:spacing w:val="-1"/>
          <w:sz w:val="22"/>
          <w:szCs w:val="22"/>
        </w:rPr>
        <w:t>przystąpienia do prac</w:t>
      </w:r>
      <w:r w:rsidRPr="001C0975">
        <w:rPr>
          <w:rFonts w:ascii="Arial" w:hAnsi="Arial" w:cs="Arial"/>
          <w:b/>
          <w:sz w:val="22"/>
          <w:szCs w:val="22"/>
        </w:rPr>
        <w:t>:</w:t>
      </w:r>
    </w:p>
    <w:p w14:paraId="584D1818" w14:textId="77777777" w:rsidR="00D25235" w:rsidRPr="001C0975" w:rsidRDefault="00D25235" w:rsidP="00D25235">
      <w:pPr>
        <w:pStyle w:val="Tekstpodstawowywcity2"/>
        <w:numPr>
          <w:ilvl w:val="0"/>
          <w:numId w:val="83"/>
        </w:numPr>
        <w:spacing w:line="276" w:lineRule="auto"/>
        <w:rPr>
          <w:bCs/>
          <w:sz w:val="22"/>
          <w:szCs w:val="22"/>
        </w:rPr>
      </w:pPr>
      <w:r w:rsidRPr="001C0975">
        <w:rPr>
          <w:sz w:val="22"/>
          <w:szCs w:val="22"/>
        </w:rPr>
        <w:t>7 dni od dnia zgłoszenia</w:t>
      </w:r>
      <w:r w:rsidRPr="001C0975">
        <w:rPr>
          <w:b/>
          <w:spacing w:val="-1"/>
          <w:sz w:val="22"/>
          <w:szCs w:val="22"/>
        </w:rPr>
        <w:t xml:space="preserve"> </w:t>
      </w:r>
      <w:r w:rsidRPr="001C0975">
        <w:rPr>
          <w:bCs/>
          <w:spacing w:val="-1"/>
          <w:sz w:val="22"/>
          <w:szCs w:val="22"/>
        </w:rPr>
        <w:t>danego zakresu robót</w:t>
      </w:r>
    </w:p>
    <w:p w14:paraId="20A2393F" w14:textId="77777777" w:rsidR="00D25235" w:rsidRPr="001C0975" w:rsidRDefault="00D25235" w:rsidP="00D25235">
      <w:pPr>
        <w:pStyle w:val="Tekstpodstawowywcity2"/>
        <w:numPr>
          <w:ilvl w:val="0"/>
          <w:numId w:val="83"/>
        </w:numPr>
        <w:spacing w:line="276" w:lineRule="auto"/>
        <w:rPr>
          <w:bCs/>
          <w:sz w:val="22"/>
          <w:szCs w:val="22"/>
        </w:rPr>
      </w:pPr>
      <w:r w:rsidRPr="001C0975">
        <w:rPr>
          <w:sz w:val="22"/>
          <w:szCs w:val="22"/>
        </w:rPr>
        <w:t>5 dni od dnia zgłoszenia</w:t>
      </w:r>
      <w:r w:rsidRPr="001C0975">
        <w:rPr>
          <w:bCs/>
          <w:spacing w:val="-1"/>
          <w:sz w:val="22"/>
          <w:szCs w:val="22"/>
        </w:rPr>
        <w:t xml:space="preserve"> danego zakresu robót</w:t>
      </w:r>
    </w:p>
    <w:p w14:paraId="0A7AE847" w14:textId="77777777" w:rsidR="00D25235" w:rsidRPr="001C0975" w:rsidRDefault="00D25235" w:rsidP="00D25235">
      <w:pPr>
        <w:pStyle w:val="Tekstpodstawowywcity2"/>
        <w:numPr>
          <w:ilvl w:val="0"/>
          <w:numId w:val="83"/>
        </w:numPr>
        <w:spacing w:line="276" w:lineRule="auto"/>
        <w:rPr>
          <w:bCs/>
          <w:sz w:val="22"/>
          <w:szCs w:val="22"/>
        </w:rPr>
      </w:pPr>
      <w:r w:rsidRPr="001C0975">
        <w:rPr>
          <w:sz w:val="22"/>
          <w:szCs w:val="22"/>
        </w:rPr>
        <w:t>3 dni od dnia zgłoszenia</w:t>
      </w:r>
      <w:r w:rsidRPr="001C0975">
        <w:rPr>
          <w:bCs/>
          <w:spacing w:val="-1"/>
          <w:sz w:val="22"/>
          <w:szCs w:val="22"/>
        </w:rPr>
        <w:t xml:space="preserve"> danego zakresu robót</w:t>
      </w:r>
    </w:p>
    <w:p w14:paraId="282D9CB9" w14:textId="77777777" w:rsidR="00D25235" w:rsidRPr="001C0975" w:rsidRDefault="00D25235" w:rsidP="00D25235">
      <w:pPr>
        <w:pStyle w:val="Tekstpodstawowywcity2"/>
        <w:spacing w:line="276" w:lineRule="auto"/>
        <w:ind w:left="0"/>
        <w:rPr>
          <w:bCs/>
          <w:sz w:val="22"/>
          <w:szCs w:val="22"/>
        </w:rPr>
      </w:pPr>
      <w:r w:rsidRPr="001C0975">
        <w:rPr>
          <w:bCs/>
          <w:sz w:val="22"/>
          <w:szCs w:val="22"/>
        </w:rPr>
        <w:t xml:space="preserve">Proszę zaznaczyć zaoferowany czas </w:t>
      </w:r>
      <w:r w:rsidRPr="001C0975">
        <w:rPr>
          <w:bCs/>
          <w:spacing w:val="-1"/>
          <w:sz w:val="22"/>
          <w:szCs w:val="22"/>
        </w:rPr>
        <w:t xml:space="preserve">przystąpienia do prac </w:t>
      </w:r>
      <w:r w:rsidRPr="001C0975">
        <w:rPr>
          <w:sz w:val="22"/>
          <w:szCs w:val="22"/>
        </w:rPr>
        <w:t>od dnia zgłoszenia</w:t>
      </w:r>
      <w:r w:rsidRPr="001C0975">
        <w:rPr>
          <w:bCs/>
          <w:spacing w:val="-1"/>
          <w:sz w:val="22"/>
          <w:szCs w:val="22"/>
        </w:rPr>
        <w:t xml:space="preserve"> danego zakresu robót</w:t>
      </w:r>
      <w:r w:rsidRPr="001C0975">
        <w:rPr>
          <w:bCs/>
          <w:sz w:val="22"/>
          <w:szCs w:val="22"/>
        </w:rPr>
        <w:t>.</w:t>
      </w:r>
    </w:p>
    <w:p w14:paraId="78E23022" w14:textId="77777777" w:rsidR="00D25235" w:rsidRDefault="00D25235" w:rsidP="00D252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5D3B2D5E" w14:textId="77777777" w:rsidR="00C95CEB" w:rsidRDefault="00C95CEB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3" w:name="_Hlk68255803"/>
      <w:bookmarkStart w:id="4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3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4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5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5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49EABB" w14:textId="77777777" w:rsidR="00B15527" w:rsidRPr="00AE7A00" w:rsidRDefault="00E40703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6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5329F088" w14:textId="67209F19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6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8886403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047DCC8B" w14:textId="77777777" w:rsidR="00B15527" w:rsidRPr="00AE7A00" w:rsidRDefault="001E3C86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43A00445" w14:textId="07DD1AE3" w:rsidR="00D30C02" w:rsidRPr="00D30C02" w:rsidRDefault="00D30C02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7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31342DF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7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8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8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6AD1C52C" w14:textId="77777777" w:rsidR="00B15527" w:rsidRPr="00AE7A00" w:rsidRDefault="00514787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0C86285E" w14:textId="77777777" w:rsidR="00B15527" w:rsidRPr="001C0975" w:rsidRDefault="00B15527" w:rsidP="00B155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5A38D7">
        <w:rPr>
          <w:rFonts w:ascii="Arial" w:hAnsi="Arial" w:cs="Arial"/>
          <w:sz w:val="22"/>
          <w:szCs w:val="22"/>
        </w:rPr>
      </w:r>
      <w:r w:rsidR="005A38D7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5A38D7">
        <w:rPr>
          <w:rFonts w:ascii="Arial" w:hAnsi="Arial" w:cs="Arial"/>
          <w:sz w:val="22"/>
          <w:szCs w:val="22"/>
        </w:rPr>
      </w:r>
      <w:r w:rsidR="005A38D7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E0A767A" w14:textId="77777777" w:rsidR="00B15527" w:rsidRPr="00AE7A00" w:rsidRDefault="00342F81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9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9"/>
      <w:r w:rsidR="00B15527" w:rsidRPr="001C0975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0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0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3518CD" w14:textId="3CB32CC4" w:rsidR="00B15527" w:rsidRPr="00AE7A00" w:rsidRDefault="00C21829" w:rsidP="00B155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D30C02" w:rsidRPr="00D30C02">
        <w:rPr>
          <w:rFonts w:ascii="Arial" w:hAnsi="Arial" w:cs="Arial"/>
          <w:b/>
          <w:sz w:val="22"/>
          <w:szCs w:val="22"/>
        </w:rPr>
        <w:t>„</w:t>
      </w:r>
      <w:r w:rsidR="00B15527" w:rsidRPr="001C0975">
        <w:rPr>
          <w:rFonts w:ascii="Arial" w:hAnsi="Arial" w:cs="Arial"/>
          <w:b/>
          <w:bCs/>
          <w:color w:val="000000"/>
          <w:sz w:val="22"/>
          <w:szCs w:val="22"/>
        </w:rPr>
        <w:t>Naprawa dróg gminnych asfaltowych</w:t>
      </w:r>
      <w:r w:rsidR="00B15527" w:rsidRPr="001C0975">
        <w:rPr>
          <w:rFonts w:ascii="Arial" w:hAnsi="Arial" w:cs="Arial"/>
          <w:b/>
          <w:sz w:val="22"/>
          <w:szCs w:val="22"/>
        </w:rPr>
        <w:t>”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F7E088A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1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1"/>
    <w:p w14:paraId="4F29C376" w14:textId="7AA0BB19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336AD64" w14:textId="63A679D1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49C3261" w14:textId="7745697C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9BC73B1" w14:textId="77777777" w:rsidR="00751213" w:rsidRDefault="00751213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sectPr w:rsidR="00751213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7882" w14:textId="77777777" w:rsidR="005A38D7" w:rsidRDefault="005A38D7" w:rsidP="00A22B7C">
      <w:r>
        <w:separator/>
      </w:r>
    </w:p>
  </w:endnote>
  <w:endnote w:type="continuationSeparator" w:id="0">
    <w:p w14:paraId="4D211FD4" w14:textId="77777777" w:rsidR="005A38D7" w:rsidRDefault="005A38D7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59AF" w14:textId="77777777" w:rsidR="005A38D7" w:rsidRDefault="005A38D7" w:rsidP="00A22B7C">
      <w:r>
        <w:separator/>
      </w:r>
    </w:p>
  </w:footnote>
  <w:footnote w:type="continuationSeparator" w:id="0">
    <w:p w14:paraId="0C7DBA5F" w14:textId="77777777" w:rsidR="005A38D7" w:rsidRDefault="005A38D7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5A38D7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5A38D7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5A38D7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5A38D7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5"/>
  </w:num>
  <w:num w:numId="2">
    <w:abstractNumId w:val="93"/>
  </w:num>
  <w:num w:numId="3">
    <w:abstractNumId w:val="31"/>
  </w:num>
  <w:num w:numId="4">
    <w:abstractNumId w:val="19"/>
  </w:num>
  <w:num w:numId="5">
    <w:abstractNumId w:val="83"/>
  </w:num>
  <w:num w:numId="6">
    <w:abstractNumId w:val="37"/>
  </w:num>
  <w:num w:numId="7">
    <w:abstractNumId w:val="24"/>
  </w:num>
  <w:num w:numId="8">
    <w:abstractNumId w:val="88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2"/>
  </w:num>
  <w:num w:numId="15">
    <w:abstractNumId w:val="64"/>
  </w:num>
  <w:num w:numId="16">
    <w:abstractNumId w:val="69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6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80"/>
  </w:num>
  <w:num w:numId="32">
    <w:abstractNumId w:val="77"/>
  </w:num>
  <w:num w:numId="33">
    <w:abstractNumId w:val="48"/>
  </w:num>
  <w:num w:numId="34">
    <w:abstractNumId w:val="25"/>
  </w:num>
  <w:num w:numId="35">
    <w:abstractNumId w:val="73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2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70"/>
  </w:num>
  <w:num w:numId="50">
    <w:abstractNumId w:val="86"/>
  </w:num>
  <w:num w:numId="51">
    <w:abstractNumId w:val="23"/>
  </w:num>
  <w:num w:numId="52">
    <w:abstractNumId w:val="65"/>
  </w:num>
  <w:num w:numId="53">
    <w:abstractNumId w:val="57"/>
  </w:num>
  <w:num w:numId="54">
    <w:abstractNumId w:val="87"/>
  </w:num>
  <w:num w:numId="55">
    <w:abstractNumId w:val="67"/>
  </w:num>
  <w:num w:numId="56">
    <w:abstractNumId w:val="59"/>
  </w:num>
  <w:num w:numId="57">
    <w:abstractNumId w:val="75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4"/>
  </w:num>
  <w:num w:numId="64">
    <w:abstractNumId w:val="28"/>
  </w:num>
  <w:num w:numId="65">
    <w:abstractNumId w:val="82"/>
  </w:num>
  <w:num w:numId="66">
    <w:abstractNumId w:val="42"/>
  </w:num>
  <w:num w:numId="67">
    <w:abstractNumId w:val="90"/>
  </w:num>
  <w:num w:numId="68">
    <w:abstractNumId w:val="44"/>
  </w:num>
  <w:num w:numId="69">
    <w:abstractNumId w:val="79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9"/>
  </w:num>
  <w:num w:numId="77">
    <w:abstractNumId w:val="91"/>
  </w:num>
  <w:num w:numId="78">
    <w:abstractNumId w:val="18"/>
  </w:num>
  <w:num w:numId="79">
    <w:abstractNumId w:val="78"/>
  </w:num>
  <w:num w:numId="80">
    <w:abstractNumId w:val="15"/>
  </w:num>
  <w:num w:numId="81">
    <w:abstractNumId w:val="49"/>
  </w:num>
  <w:num w:numId="82">
    <w:abstractNumId w:val="47"/>
  </w:num>
  <w:num w:numId="83">
    <w:abstractNumId w:val="84"/>
  </w:num>
  <w:num w:numId="84">
    <w:abstractNumId w:val="81"/>
  </w:num>
  <w:num w:numId="85">
    <w:abstractNumId w:val="71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 w:numId="9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3595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96FF1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08E9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66AE8"/>
    <w:rsid w:val="00275970"/>
    <w:rsid w:val="0028761F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01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5052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A38D7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468B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67385"/>
    <w:rsid w:val="00770E85"/>
    <w:rsid w:val="00770FBB"/>
    <w:rsid w:val="00775075"/>
    <w:rsid w:val="007A6DC0"/>
    <w:rsid w:val="007A7683"/>
    <w:rsid w:val="007B284B"/>
    <w:rsid w:val="007B2BF8"/>
    <w:rsid w:val="007B4DA6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0A45"/>
    <w:rsid w:val="00872F59"/>
    <w:rsid w:val="00874670"/>
    <w:rsid w:val="00887340"/>
    <w:rsid w:val="008919AD"/>
    <w:rsid w:val="00891C30"/>
    <w:rsid w:val="00894CC5"/>
    <w:rsid w:val="008A10DD"/>
    <w:rsid w:val="008A7603"/>
    <w:rsid w:val="008B4CDC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15527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5CEB"/>
    <w:rsid w:val="00C96779"/>
    <w:rsid w:val="00C97BA2"/>
    <w:rsid w:val="00CA3BE2"/>
    <w:rsid w:val="00CF150E"/>
    <w:rsid w:val="00D05A84"/>
    <w:rsid w:val="00D13102"/>
    <w:rsid w:val="00D25235"/>
    <w:rsid w:val="00D26DA9"/>
    <w:rsid w:val="00D27C6E"/>
    <w:rsid w:val="00D30C02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1BAF"/>
    <w:rsid w:val="00F9626D"/>
    <w:rsid w:val="00FD278E"/>
    <w:rsid w:val="00FD5AEE"/>
    <w:rsid w:val="00FD7F05"/>
    <w:rsid w:val="00FE1963"/>
    <w:rsid w:val="00FE270A"/>
    <w:rsid w:val="00FE5FC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11</Pages>
  <Words>2338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30</cp:revision>
  <cp:lastPrinted>2021-04-13T14:10:00Z</cp:lastPrinted>
  <dcterms:created xsi:type="dcterms:W3CDTF">2021-04-02T09:32:00Z</dcterms:created>
  <dcterms:modified xsi:type="dcterms:W3CDTF">2022-02-15T13:34:00Z</dcterms:modified>
</cp:coreProperties>
</file>