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C243CD0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postępowaniu o udzielenie zamówienia publicznego prowadzonym na podstawie REGULAMINU UDZIELANIA ZAMÓWIEŃ SEKTOROWYCH na dostawy, usługi i roboty budowlane w Komunikacji Miejskiej Rybnik Sp. z o.o. w Rybniku</w:t>
      </w:r>
    </w:p>
    <w:p w14:paraId="4010E905" w14:textId="753DD944" w:rsidR="0046173E" w:rsidRPr="0079037D" w:rsidRDefault="00CF188D" w:rsidP="008322CC">
      <w:pPr>
        <w:spacing w:before="480" w:line="360" w:lineRule="auto"/>
        <w:rPr>
          <w:rFonts w:ascii="Arial" w:hAnsi="Arial" w:cs="Arial"/>
          <w:b/>
          <w:bCs/>
        </w:rPr>
      </w:pPr>
      <w:r w:rsidRPr="00CF188D">
        <w:rPr>
          <w:rFonts w:ascii="Arial" w:hAnsi="Arial" w:cs="Arial"/>
          <w:b/>
          <w:bCs/>
        </w:rPr>
        <w:t>Udzielenie finansowania zakupu 11 fabrycznie nowych hybrydowych autobusów komunikacji miejskiej</w:t>
      </w:r>
      <w:r w:rsidR="008322CC" w:rsidRPr="0079037D">
        <w:rPr>
          <w:rFonts w:ascii="Arial" w:hAnsi="Arial" w:cs="Arial"/>
          <w:b/>
          <w:bCs/>
        </w:rPr>
        <w:t>.</w:t>
      </w:r>
    </w:p>
    <w:p w14:paraId="13BF68B7" w14:textId="568984AC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</w:t>
      </w:r>
      <w:r w:rsidR="00D90DD5">
        <w:rPr>
          <w:rFonts w:ascii="Arial" w:hAnsi="Arial" w:cs="Arial"/>
          <w:b/>
          <w:bCs/>
        </w:rPr>
        <w:t>wniosków</w:t>
      </w:r>
      <w:r w:rsidRPr="00C41DC2">
        <w:rPr>
          <w:rFonts w:ascii="Arial" w:hAnsi="Arial" w:cs="Arial"/>
          <w:b/>
          <w:bCs/>
        </w:rPr>
        <w:t xml:space="preserve">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3917AC32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0D7110">
        <w:rPr>
          <w:rFonts w:ascii="Arial" w:hAnsi="Arial" w:cs="Arial"/>
          <w:b/>
          <w:bCs/>
        </w:rPr>
        <w:t>0</w:t>
      </w:r>
      <w:r w:rsidR="003E1831">
        <w:rPr>
          <w:rFonts w:ascii="Arial" w:hAnsi="Arial" w:cs="Arial"/>
          <w:b/>
          <w:bCs/>
        </w:rPr>
        <w:t>9</w:t>
      </w:r>
      <w:r w:rsidRPr="0079037D">
        <w:rPr>
          <w:rFonts w:ascii="Arial" w:hAnsi="Arial" w:cs="Arial"/>
          <w:b/>
          <w:bCs/>
        </w:rPr>
        <w:t>/2022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272C47A7" w14:textId="591665A7" w:rsidR="00683681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15085190" w:history="1">
            <w:r w:rsidR="00683681" w:rsidRPr="00B3222F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_Toc115085190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3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68C591F4" w14:textId="5D9F51AF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1" w:history="1">
            <w:r w:rsidR="00683681" w:rsidRPr="00B3222F">
              <w:rPr>
                <w:rStyle w:val="Hipercze"/>
                <w:noProof/>
              </w:rPr>
              <w:t>Rozdział II. Ochrona danych osobowych.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_Toc115085191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3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7E7D37FF" w14:textId="6EE830D7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2" w:history="1">
            <w:r w:rsidR="00683681" w:rsidRPr="00B3222F">
              <w:rPr>
                <w:rStyle w:val="Hipercze"/>
                <w:noProof/>
              </w:rPr>
              <w:t>Rozdział III. Tryb udzielenia zamówienia.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_Toc115085192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4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24DA233B" w14:textId="2F3CB63B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3" w:history="1">
            <w:r w:rsidR="00683681" w:rsidRPr="00B3222F">
              <w:rPr>
                <w:rStyle w:val="Hipercze"/>
                <w:noProof/>
              </w:rPr>
              <w:t>Rozdział IV. Opis przedmiotu zamówienia.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_Toc115085193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4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5F864FFF" w14:textId="454597ED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4" w:history="1">
            <w:r w:rsidR="00683681" w:rsidRPr="00B3222F">
              <w:rPr>
                <w:rStyle w:val="Hipercze"/>
                <w:noProof/>
              </w:rPr>
              <w:t>Rozdział V. Termin wykonania zamówienia.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_Toc115085194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6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3EB7C101" w14:textId="2DA5E040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5" w:history="1">
            <w:r w:rsidR="00683681" w:rsidRPr="00B3222F">
              <w:rPr>
                <w:rStyle w:val="Hipercze"/>
                <w:noProof/>
              </w:rPr>
              <w:t>Rozdział VI. Warunki udziału w postępowaniu.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_Toc115085195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7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2A741543" w14:textId="7F176362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6" w:history="1">
            <w:r w:rsidR="00683681" w:rsidRPr="00B3222F">
              <w:rPr>
                <w:rStyle w:val="Hipercze"/>
                <w:noProof/>
              </w:rPr>
              <w:t>Rozdział VII. Kryteria oceny ofert.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_Toc115085196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8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42607345" w14:textId="703C0CCA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7" w:history="1">
            <w:r w:rsidR="00683681" w:rsidRPr="00B3222F">
              <w:rPr>
                <w:rStyle w:val="Hipercze"/>
                <w:noProof/>
              </w:rPr>
              <w:t>Rozdział VIII. Informacje o oświadczeniach i dokumentach, jakie mają dostarczyć Wykonawcy.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_Toc115085197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9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0933064C" w14:textId="6EE6EB5A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8" w:history="1">
            <w:r w:rsidR="00683681" w:rsidRPr="00B3222F">
              <w:rPr>
                <w:rStyle w:val="Hipercze"/>
                <w:noProof/>
              </w:rPr>
              <w:t>Rozdział IX. Liczbę Wykonawców dopuszczona do składania ofert.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_Toc115085198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9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05853820" w14:textId="5C32DF0C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199" w:history="1">
            <w:r w:rsidR="00683681" w:rsidRPr="00B3222F">
              <w:rPr>
                <w:rStyle w:val="Hipercze"/>
                <w:noProof/>
              </w:rPr>
              <w:t>Rozdział X. Wymagania dotyczące wadium.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_Toc115085199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9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62C6E509" w14:textId="2A0FF818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200" w:history="1">
            <w:r w:rsidR="00683681" w:rsidRPr="00B3222F">
              <w:rPr>
                <w:rStyle w:val="Hipercze"/>
                <w:noProof/>
              </w:rPr>
              <w:t>Rozdział XI. Sposób i termin składania wniosków  o dopuszczenie do postępowania.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_Toc115085200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9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034D7A11" w14:textId="083D2215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201" w:history="1">
            <w:r w:rsidR="00683681" w:rsidRPr="00B3222F">
              <w:rPr>
                <w:rStyle w:val="Hipercze"/>
                <w:noProof/>
              </w:rPr>
              <w:t>Rozdział XII. Miejsce i termin negocjacji z Zamawiającym.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_Toc115085201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10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4E5091F3" w14:textId="66FBA330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202" w:history="1">
            <w:r w:rsidR="00683681" w:rsidRPr="00B3222F">
              <w:rPr>
                <w:rStyle w:val="Hipercze"/>
                <w:noProof/>
              </w:rPr>
              <w:t>Rozdział XIII. Przewidywany harmonogram postępowania.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_Toc115085202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10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03FC04D4" w14:textId="60E4E3BA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203" w:history="1">
            <w:r w:rsidR="00683681" w:rsidRPr="00B3222F">
              <w:rPr>
                <w:rStyle w:val="Hipercze"/>
                <w:noProof/>
              </w:rPr>
              <w:t>Rozdział XIV. Postanowienia końcowe.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_Toc115085203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10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7651F28F" w14:textId="66BCA75B" w:rsidR="006836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085204" w:history="1">
            <w:r w:rsidR="00683681" w:rsidRPr="00B3222F">
              <w:rPr>
                <w:rStyle w:val="Hipercze"/>
                <w:noProof/>
              </w:rPr>
              <w:t>Rozdział XV. Wykaz załączników do ogłoszenia.</w:t>
            </w:r>
            <w:r w:rsidR="00683681">
              <w:rPr>
                <w:noProof/>
                <w:webHidden/>
              </w:rPr>
              <w:tab/>
            </w:r>
            <w:r w:rsidR="00683681">
              <w:rPr>
                <w:noProof/>
                <w:webHidden/>
              </w:rPr>
              <w:fldChar w:fldCharType="begin"/>
            </w:r>
            <w:r w:rsidR="00683681">
              <w:rPr>
                <w:noProof/>
                <w:webHidden/>
              </w:rPr>
              <w:instrText xml:space="preserve"> PAGEREF _Toc115085204 \h </w:instrText>
            </w:r>
            <w:r w:rsidR="00683681">
              <w:rPr>
                <w:noProof/>
                <w:webHidden/>
              </w:rPr>
            </w:r>
            <w:r w:rsidR="00683681">
              <w:rPr>
                <w:noProof/>
                <w:webHidden/>
              </w:rPr>
              <w:fldChar w:fldCharType="separate"/>
            </w:r>
            <w:r w:rsidR="00683681">
              <w:rPr>
                <w:noProof/>
                <w:webHidden/>
              </w:rPr>
              <w:t>10</w:t>
            </w:r>
            <w:r w:rsidR="00683681">
              <w:rPr>
                <w:noProof/>
                <w:webHidden/>
              </w:rPr>
              <w:fldChar w:fldCharType="end"/>
            </w:r>
          </w:hyperlink>
        </w:p>
        <w:p w14:paraId="4FB526B3" w14:textId="40D344F8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15085190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15085191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15085192"/>
      <w:r w:rsidRPr="0079037D">
        <w:rPr>
          <w:sz w:val="36"/>
          <w:szCs w:val="36"/>
        </w:rPr>
        <w:t>Tryb udzielenia zamówienia.</w:t>
      </w:r>
      <w:bookmarkEnd w:id="2"/>
    </w:p>
    <w:p w14:paraId="28E82E2C" w14:textId="7B9DA953" w:rsidR="00C15777" w:rsidRPr="0079037D" w:rsidRDefault="00A3794D" w:rsidP="00C15777">
      <w:pPr>
        <w:spacing w:line="360" w:lineRule="auto"/>
        <w:rPr>
          <w:rFonts w:ascii="Arial" w:hAnsi="Arial" w:cs="Arial"/>
        </w:rPr>
      </w:pPr>
      <w:r w:rsidRPr="00044695">
        <w:rPr>
          <w:rFonts w:ascii="Arial" w:hAnsi="Arial" w:cs="Arial"/>
          <w:b/>
          <w:bCs/>
        </w:rPr>
        <w:t>Negocjacje z ogłoszeniem</w:t>
      </w:r>
      <w:r w:rsidR="00C15777" w:rsidRPr="00044695">
        <w:rPr>
          <w:rFonts w:ascii="Arial" w:hAnsi="Arial" w:cs="Arial"/>
        </w:rPr>
        <w:t xml:space="preserve"> - na</w:t>
      </w:r>
      <w:r w:rsidR="00C15777" w:rsidRPr="0079037D">
        <w:rPr>
          <w:rFonts w:ascii="Arial" w:hAnsi="Arial" w:cs="Arial"/>
        </w:rPr>
        <w:t xml:space="preserve"> podstawie regulaminu udzielania zamówień sektorowych na dostawy, usługi i roboty budowlane w Komunikacji Miejskiej Rybnik Sp. z o.o. w Rybniku.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15085193"/>
      <w:r w:rsidRPr="0079037D">
        <w:rPr>
          <w:sz w:val="36"/>
          <w:szCs w:val="36"/>
        </w:rPr>
        <w:t>Opis przedmiotu zamówienia.</w:t>
      </w:r>
      <w:bookmarkEnd w:id="3"/>
    </w:p>
    <w:p w14:paraId="5FE10E97" w14:textId="77777777" w:rsidR="00683681" w:rsidRDefault="00683681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Przedmiotem zamówienia jest udzielenie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na zakup 11 fabrycznie nowych hybrydowych autobusów komunikacji miejskiej (dwóch typów) o łącznej wartości </w:t>
      </w:r>
      <w:r w:rsidRPr="00D43D00">
        <w:rPr>
          <w:rFonts w:ascii="Arial" w:hAnsi="Arial" w:cs="Arial"/>
          <w:b/>
          <w:bCs/>
        </w:rPr>
        <w:t>24</w:t>
      </w:r>
      <w:r>
        <w:rPr>
          <w:rFonts w:ascii="Arial" w:hAnsi="Arial" w:cs="Arial"/>
          <w:b/>
          <w:bCs/>
        </w:rPr>
        <w:t xml:space="preserve"> </w:t>
      </w:r>
      <w:r w:rsidRPr="00D43D00">
        <w:rPr>
          <w:rFonts w:ascii="Arial" w:hAnsi="Arial" w:cs="Arial"/>
          <w:b/>
          <w:bCs/>
        </w:rPr>
        <w:t>158</w:t>
      </w:r>
      <w:r>
        <w:rPr>
          <w:rFonts w:ascii="Arial" w:hAnsi="Arial" w:cs="Arial"/>
          <w:b/>
          <w:bCs/>
        </w:rPr>
        <w:t> </w:t>
      </w:r>
      <w:r w:rsidRPr="00D43D00">
        <w:rPr>
          <w:rFonts w:ascii="Arial" w:hAnsi="Arial" w:cs="Arial"/>
          <w:b/>
          <w:bCs/>
        </w:rPr>
        <w:t>430</w:t>
      </w:r>
      <w:r w:rsidRPr="00AE3223">
        <w:rPr>
          <w:rFonts w:ascii="Arial" w:hAnsi="Arial" w:cs="Arial"/>
          <w:b/>
          <w:bCs/>
        </w:rPr>
        <w:t xml:space="preserve"> zł brutto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 tym:</w:t>
      </w:r>
    </w:p>
    <w:p w14:paraId="57F99C88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9 autobusów typu 12M: </w:t>
      </w:r>
      <w:r w:rsidRPr="00104CAE">
        <w:rPr>
          <w:rFonts w:ascii="Arial" w:hAnsi="Arial" w:cs="Arial"/>
          <w:b/>
          <w:bCs/>
        </w:rPr>
        <w:t>19 759 950 zł brutto</w:t>
      </w:r>
      <w:r w:rsidRPr="00AE3223">
        <w:rPr>
          <w:rFonts w:ascii="Arial" w:hAnsi="Arial" w:cs="Arial"/>
        </w:rPr>
        <w:t xml:space="preserve"> (cena jednego autobusu wynosi: </w:t>
      </w:r>
      <w:r w:rsidRPr="00AE3223">
        <w:rPr>
          <w:rFonts w:ascii="Arial" w:hAnsi="Arial" w:cs="Arial"/>
          <w:b/>
          <w:bCs/>
        </w:rPr>
        <w:t xml:space="preserve">2 </w:t>
      </w:r>
      <w:r>
        <w:rPr>
          <w:rFonts w:ascii="Arial" w:hAnsi="Arial" w:cs="Arial"/>
          <w:b/>
          <w:bCs/>
        </w:rPr>
        <w:t>195</w:t>
      </w:r>
      <w:r w:rsidRPr="00AE322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55</w:t>
      </w:r>
      <w:r w:rsidRPr="00AE3223">
        <w:rPr>
          <w:rFonts w:ascii="Arial" w:hAnsi="Arial" w:cs="Arial"/>
          <w:b/>
          <w:bCs/>
        </w:rPr>
        <w:t>0 zł brutto</w:t>
      </w:r>
      <w:r w:rsidRPr="00AE3223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</w:p>
    <w:p w14:paraId="1DF6F9E8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 autobusy typu 12L: </w:t>
      </w:r>
      <w:r w:rsidRPr="00104CAE">
        <w:rPr>
          <w:rFonts w:ascii="Arial" w:hAnsi="Arial" w:cs="Arial"/>
          <w:b/>
          <w:bCs/>
        </w:rPr>
        <w:t>4 398 480 zł brutto</w:t>
      </w:r>
      <w:r>
        <w:rPr>
          <w:rFonts w:ascii="Arial" w:hAnsi="Arial" w:cs="Arial"/>
        </w:rPr>
        <w:t xml:space="preserve"> </w:t>
      </w:r>
      <w:r w:rsidRPr="00AE3223">
        <w:rPr>
          <w:rFonts w:ascii="Arial" w:hAnsi="Arial" w:cs="Arial"/>
        </w:rPr>
        <w:t xml:space="preserve">(cena jednego autobusu wynosi: </w:t>
      </w:r>
      <w:r w:rsidRPr="00AE3223">
        <w:rPr>
          <w:rFonts w:ascii="Arial" w:hAnsi="Arial" w:cs="Arial"/>
          <w:b/>
          <w:bCs/>
        </w:rPr>
        <w:t xml:space="preserve">2 </w:t>
      </w:r>
      <w:r>
        <w:rPr>
          <w:rFonts w:ascii="Arial" w:hAnsi="Arial" w:cs="Arial"/>
          <w:b/>
          <w:bCs/>
        </w:rPr>
        <w:t>199</w:t>
      </w:r>
      <w:r w:rsidRPr="00AE322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24</w:t>
      </w:r>
      <w:r w:rsidRPr="00AE3223">
        <w:rPr>
          <w:rFonts w:ascii="Arial" w:hAnsi="Arial" w:cs="Arial"/>
          <w:b/>
          <w:bCs/>
        </w:rPr>
        <w:t>0 zł brutto</w:t>
      </w:r>
      <w:r w:rsidRPr="00AE3223">
        <w:rPr>
          <w:rFonts w:ascii="Arial" w:hAnsi="Arial" w:cs="Arial"/>
        </w:rPr>
        <w:t>).</w:t>
      </w:r>
    </w:p>
    <w:p w14:paraId="26DDED5C" w14:textId="77777777" w:rsidR="00683681" w:rsidRPr="00AE3223" w:rsidRDefault="00683681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 przypadku podpisania umowy będącej przedmiotem niniejszego postepowania, a</w:t>
      </w:r>
      <w:r w:rsidRPr="00AE3223">
        <w:rPr>
          <w:rFonts w:ascii="Arial" w:hAnsi="Arial" w:cs="Arial"/>
        </w:rPr>
        <w:t xml:space="preserve">utobusy zostaną nabyte w ramach postępowania Zamawiającego: </w:t>
      </w:r>
      <w:r w:rsidRPr="00AE3223">
        <w:rPr>
          <w:rFonts w:ascii="Arial" w:hAnsi="Arial" w:cs="Arial"/>
          <w:b/>
          <w:bCs/>
        </w:rPr>
        <w:t>KMR/PN/01/2022</w:t>
      </w:r>
      <w:r w:rsidRPr="00AE3223">
        <w:rPr>
          <w:rFonts w:ascii="Arial" w:hAnsi="Arial" w:cs="Arial"/>
        </w:rPr>
        <w:t xml:space="preserve">, którego dokumentacja znajduje się na platformie zakupowej Zamawiającego:  </w:t>
      </w:r>
      <w:r w:rsidRPr="00AE3223">
        <w:rPr>
          <w:rFonts w:ascii="Arial" w:hAnsi="Arial" w:cs="Arial"/>
          <w:b/>
          <w:bCs/>
        </w:rPr>
        <w:t>https://platformazakupowa.pl/pn/km_rybnik.</w:t>
      </w:r>
    </w:p>
    <w:p w14:paraId="2AE79F1E" w14:textId="77777777" w:rsidR="00683681" w:rsidRDefault="00683681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>Autobusy wykorzystywane będą:</w:t>
      </w:r>
    </w:p>
    <w:p w14:paraId="12CFFA53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>do świadczenia usług przewozowych na liniach publicznego transportu zbiorowego organizowanych przez Miasto Rybnik na podstawie umowy powierzenia z dnia 1 kwietnia 2022 r. obowiązującej w zakresie przewozów do 31 stycznia 2030 r. zawartej pomiędzy Miastem Rybnik a spółką Komunikacja Miejska Rybnik Sp. z o.o.</w:t>
      </w:r>
      <w:r>
        <w:rPr>
          <w:rFonts w:ascii="Arial" w:hAnsi="Arial" w:cs="Arial"/>
        </w:rPr>
        <w:t>,</w:t>
      </w:r>
    </w:p>
    <w:p w14:paraId="4FC2ED03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>do przewozów okazjonalnych.</w:t>
      </w:r>
    </w:p>
    <w:p w14:paraId="040B6209" w14:textId="77777777" w:rsidR="00683681" w:rsidRDefault="00683681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>Opis przedmiotu zamówienia</w:t>
      </w:r>
      <w:r>
        <w:rPr>
          <w:rFonts w:ascii="Arial" w:hAnsi="Arial" w:cs="Arial"/>
        </w:rPr>
        <w:t>:</w:t>
      </w:r>
    </w:p>
    <w:p w14:paraId="43BCB3DC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Okres finansowania </w:t>
      </w:r>
      <w:r w:rsidRPr="00AE3223">
        <w:rPr>
          <w:rFonts w:ascii="Arial" w:hAnsi="Arial" w:cs="Arial"/>
          <w:b/>
          <w:bCs/>
        </w:rPr>
        <w:t>2023 r. - 2029 r., tj. do 84 miesięcy</w:t>
      </w:r>
      <w:r w:rsidRPr="00AE3223">
        <w:rPr>
          <w:rFonts w:ascii="Arial" w:hAnsi="Arial" w:cs="Arial"/>
        </w:rPr>
        <w:t>.</w:t>
      </w:r>
    </w:p>
    <w:p w14:paraId="394CC86D" w14:textId="77777777" w:rsidR="00683681" w:rsidRPr="00AE3223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Termin uruchomienia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– do 7 dni od daty przedstawienia bankowi wniosku o uruchomienie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w tym odpis faktur zakupu autobusów, skan dowodów rejestracyjnych, skan karty pojazdów (jeśli zostaną wydane) oraz cesję z polisy ubezpieczenia autobusów. Przewidywany najbliższy termin otrzymania faktury zakupowej: </w:t>
      </w:r>
      <w:r>
        <w:rPr>
          <w:rFonts w:ascii="Arial" w:hAnsi="Arial" w:cs="Arial"/>
          <w:b/>
          <w:bCs/>
        </w:rPr>
        <w:t>czerwiec</w:t>
      </w:r>
      <w:r w:rsidRPr="00AE3223">
        <w:rPr>
          <w:rFonts w:ascii="Arial" w:hAnsi="Arial" w:cs="Arial"/>
          <w:b/>
          <w:bCs/>
        </w:rPr>
        <w:t xml:space="preserve"> 2023 r.</w:t>
      </w:r>
    </w:p>
    <w:p w14:paraId="51B1DEB4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Okres karencji w spłacie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– do 6 miesięcy od daty uruchomienia danej transzy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>. W okresie korzystania z karencji Zamawiający będzie spłacał odsetki od uruchomionej kwoty finansowania.</w:t>
      </w:r>
    </w:p>
    <w:p w14:paraId="2FB988D1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Miesięczne raty spłaty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i odsetek, płatne na koniec miesiąca.</w:t>
      </w:r>
    </w:p>
    <w:p w14:paraId="7BC28334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Prowizja płatna w dniu uruchomienia </w:t>
      </w:r>
      <w:r>
        <w:rPr>
          <w:rFonts w:ascii="Arial" w:hAnsi="Arial" w:cs="Arial"/>
        </w:rPr>
        <w:t>finansowania.</w:t>
      </w:r>
    </w:p>
    <w:p w14:paraId="70305474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Raty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liczone będą metodą rat malejących dla równych rat kapitałowych  Odsetki naliczane będą od kwoty aktualnego zadłużenia pozostałego do spłaty (salda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>) na ostatni dzień każdego miesiąca,</w:t>
      </w:r>
    </w:p>
    <w:p w14:paraId="0924DC02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Finansowanie</w:t>
      </w:r>
      <w:r w:rsidRPr="00AE3223">
        <w:rPr>
          <w:rFonts w:ascii="Arial" w:hAnsi="Arial" w:cs="Arial"/>
        </w:rPr>
        <w:t xml:space="preserve"> oprocentowan</w:t>
      </w:r>
      <w:r>
        <w:rPr>
          <w:rFonts w:ascii="Arial" w:hAnsi="Arial" w:cs="Arial"/>
        </w:rPr>
        <w:t>e</w:t>
      </w:r>
      <w:r w:rsidRPr="00AE3223">
        <w:rPr>
          <w:rFonts w:ascii="Arial" w:hAnsi="Arial" w:cs="Arial"/>
        </w:rPr>
        <w:t xml:space="preserve"> będzie według zmiennej stopy procentowej</w:t>
      </w:r>
      <w:r>
        <w:rPr>
          <w:rFonts w:ascii="Arial" w:hAnsi="Arial" w:cs="Arial"/>
        </w:rPr>
        <w:t>.</w:t>
      </w:r>
    </w:p>
    <w:p w14:paraId="6618E18F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lastRenderedPageBreak/>
        <w:t xml:space="preserve">Zabezpieczeniem spłaty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będzie weksel In blanco wystawiony przez KMR Sp. z o. o. lub zastaw rejestrowy na autobusach (nabywanych w tej transakcji) lub przelew wierzytelności z umowy ubezpieczenia autobusów oraz przelew wierzytelności z umowy/umów przewozowych. Zamawiający pokryje koszty związane z ustanowieniem zabezpieczeń na pojazdach.</w:t>
      </w:r>
    </w:p>
    <w:p w14:paraId="63922AED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>Zamawiający nie będzie ponosił żadnych dodatkowych opłat z tytułu:</w:t>
      </w:r>
    </w:p>
    <w:p w14:paraId="7985A939" w14:textId="77777777" w:rsidR="00683681" w:rsidRDefault="00683681" w:rsidP="0068368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niewykorzystania w całości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, </w:t>
      </w:r>
    </w:p>
    <w:p w14:paraId="17B9FBD3" w14:textId="77777777" w:rsidR="00683681" w:rsidRDefault="00683681" w:rsidP="0068368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zmiany harmonogramu spłat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w zakresie kwot </w:t>
      </w:r>
      <w:r>
        <w:rPr>
          <w:rFonts w:ascii="Arial" w:hAnsi="Arial" w:cs="Arial"/>
        </w:rPr>
        <w:br/>
      </w:r>
      <w:r w:rsidRPr="00AE3223">
        <w:rPr>
          <w:rFonts w:ascii="Arial" w:hAnsi="Arial" w:cs="Arial"/>
        </w:rPr>
        <w:t xml:space="preserve">i terminów, </w:t>
      </w:r>
    </w:p>
    <w:p w14:paraId="54FE9AE7" w14:textId="77777777" w:rsidR="00683681" w:rsidRDefault="00683681" w:rsidP="0068368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wcześniejszej spłaty rat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>.</w:t>
      </w:r>
    </w:p>
    <w:p w14:paraId="4689742C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 xml:space="preserve"> nie będzie obciążon</w:t>
      </w:r>
      <w:r>
        <w:rPr>
          <w:rFonts w:ascii="Arial" w:hAnsi="Arial" w:cs="Arial"/>
        </w:rPr>
        <w:t>e</w:t>
      </w:r>
      <w:r w:rsidRPr="00AE3223">
        <w:rPr>
          <w:rFonts w:ascii="Arial" w:hAnsi="Arial" w:cs="Arial"/>
        </w:rPr>
        <w:t xml:space="preserve"> innymi opłatami niż wymienione </w:t>
      </w:r>
      <w:r>
        <w:rPr>
          <w:rFonts w:ascii="Arial" w:hAnsi="Arial" w:cs="Arial"/>
        </w:rPr>
        <w:br/>
      </w:r>
      <w:r w:rsidRPr="00AE3223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>postepowaniu</w:t>
      </w:r>
      <w:r w:rsidRPr="00AE3223">
        <w:rPr>
          <w:rFonts w:ascii="Arial" w:hAnsi="Arial" w:cs="Arial"/>
        </w:rPr>
        <w:t>.</w:t>
      </w:r>
    </w:p>
    <w:p w14:paraId="223A972D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>Wszelkie rozliczenia pomiędzy Zamawiającym a Wykonawcą będą prowadzone w walucie polskiej PLN.</w:t>
      </w:r>
    </w:p>
    <w:p w14:paraId="3CC64EFF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>Do formuły naliczenia odsetek należy przyjąć 365 dni lub 360 dni w roku.</w:t>
      </w:r>
    </w:p>
    <w:p w14:paraId="1ED16893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 xml:space="preserve">Wykonawca nie będzie pobierał żadnych opłat związanych z realizacją umowy o udzielenie </w:t>
      </w:r>
      <w:r>
        <w:rPr>
          <w:rFonts w:ascii="Arial" w:hAnsi="Arial" w:cs="Arial"/>
        </w:rPr>
        <w:t>finansowania</w:t>
      </w:r>
      <w:r w:rsidRPr="00AE3223">
        <w:rPr>
          <w:rFonts w:ascii="Arial" w:hAnsi="Arial" w:cs="Arial"/>
        </w:rPr>
        <w:t>.</w:t>
      </w:r>
    </w:p>
    <w:p w14:paraId="097684F1" w14:textId="77777777" w:rsidR="00683681" w:rsidRDefault="00683681" w:rsidP="0068368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AE3223">
        <w:rPr>
          <w:rFonts w:ascii="Arial" w:hAnsi="Arial" w:cs="Arial"/>
        </w:rPr>
        <w:t>Sposób finansowania musi zapewniać rejestrację pojazdów w Mieście Rybniku. Zamawiający będzie rejestrował autobusy we własnym zakresie.</w:t>
      </w:r>
    </w:p>
    <w:p w14:paraId="28E23F8F" w14:textId="77777777" w:rsidR="00683681" w:rsidRDefault="00CF188D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Autobusy zostaną nabyte w ramach postępowania Zamawiającego:</w:t>
      </w:r>
      <w:r w:rsidR="0082472B" w:rsidRPr="00683681">
        <w:rPr>
          <w:rFonts w:ascii="Arial" w:hAnsi="Arial" w:cs="Arial"/>
        </w:rPr>
        <w:t xml:space="preserve"> </w:t>
      </w:r>
      <w:r w:rsidRPr="00683681">
        <w:rPr>
          <w:rFonts w:ascii="Arial" w:hAnsi="Arial" w:cs="Arial"/>
          <w:b/>
          <w:bCs/>
        </w:rPr>
        <w:t>KMR/PN/01/2022</w:t>
      </w:r>
      <w:r w:rsidRPr="00683681">
        <w:rPr>
          <w:rFonts w:ascii="Arial" w:hAnsi="Arial" w:cs="Arial"/>
        </w:rPr>
        <w:t xml:space="preserve">, którego dokumentacja znajduje się na platformie zakupowej Zamawiającego: </w:t>
      </w:r>
      <w:hyperlink r:id="rId10" w:history="1">
        <w:r w:rsidR="00645668" w:rsidRPr="00683681">
          <w:rPr>
            <w:rStyle w:val="Hipercze"/>
            <w:rFonts w:ascii="Arial" w:hAnsi="Arial" w:cs="Arial"/>
          </w:rPr>
          <w:t>https://platformazakupowa.pl/pn/km_rybnik</w:t>
        </w:r>
      </w:hyperlink>
      <w:r w:rsidR="00645668" w:rsidRPr="00683681">
        <w:rPr>
          <w:rFonts w:ascii="Arial" w:hAnsi="Arial" w:cs="Arial"/>
        </w:rPr>
        <w:t>.</w:t>
      </w:r>
    </w:p>
    <w:p w14:paraId="6631F6AD" w14:textId="77777777" w:rsidR="00683681" w:rsidRDefault="0082472B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składania ofert częściowych.</w:t>
      </w:r>
    </w:p>
    <w:p w14:paraId="67A3B5A1" w14:textId="77087031" w:rsidR="00683681" w:rsidRPr="00683681" w:rsidRDefault="0082472B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15918B4A" w14:textId="77777777" w:rsidR="00683681" w:rsidRPr="006151BF" w:rsidRDefault="00683681" w:rsidP="00683681">
      <w:pPr>
        <w:spacing w:before="360" w:line="360" w:lineRule="auto"/>
        <w:rPr>
          <w:rFonts w:ascii="Arial" w:hAnsi="Arial" w:cs="Arial"/>
          <w:b/>
          <w:bCs/>
        </w:rPr>
      </w:pPr>
      <w:r w:rsidRPr="006151BF">
        <w:rPr>
          <w:rFonts w:ascii="Arial" w:hAnsi="Arial" w:cs="Arial"/>
          <w:b/>
          <w:bCs/>
        </w:rPr>
        <w:t>Wspólny Słownik Zamówień:</w:t>
      </w:r>
    </w:p>
    <w:p w14:paraId="0D58751D" w14:textId="477C226C" w:rsidR="00683681" w:rsidRPr="00683681" w:rsidRDefault="00683681" w:rsidP="00683681">
      <w:p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66113000-5 Usługi udzielania kredytu.</w:t>
      </w:r>
    </w:p>
    <w:p w14:paraId="7B2F92E4" w14:textId="01EDCABB" w:rsidR="00B770C2" w:rsidRDefault="00B770C2" w:rsidP="00B770C2">
      <w:pPr>
        <w:pStyle w:val="Nagwek1"/>
      </w:pPr>
      <w:r>
        <w:br/>
      </w:r>
      <w:bookmarkStart w:id="4" w:name="_Toc115085194"/>
      <w:r>
        <w:rPr>
          <w:sz w:val="36"/>
          <w:szCs w:val="40"/>
        </w:rPr>
        <w:t>Termin wykonania zamówienia.</w:t>
      </w:r>
      <w:bookmarkEnd w:id="4"/>
    </w:p>
    <w:p w14:paraId="1ABDB759" w14:textId="1BC0BB0E" w:rsidR="00B770C2" w:rsidRPr="00B770C2" w:rsidRDefault="00B770C2" w:rsidP="00B770C2">
      <w:pPr>
        <w:spacing w:line="360" w:lineRule="auto"/>
        <w:rPr>
          <w:rFonts w:ascii="Arial" w:hAnsi="Arial" w:cs="Arial"/>
        </w:rPr>
      </w:pPr>
      <w:r w:rsidRPr="004A79BC">
        <w:rPr>
          <w:rFonts w:ascii="Arial" w:hAnsi="Arial" w:cs="Arial"/>
        </w:rPr>
        <w:t xml:space="preserve">Zgodnie z informacjami z </w:t>
      </w:r>
      <w:r w:rsidR="004A79BC" w:rsidRPr="004A79BC">
        <w:rPr>
          <w:rFonts w:ascii="Arial" w:hAnsi="Arial" w:cs="Arial"/>
        </w:rPr>
        <w:t>OPZ</w:t>
      </w:r>
      <w:r w:rsidRPr="004A79BC">
        <w:rPr>
          <w:rFonts w:ascii="Arial" w:hAnsi="Arial" w:cs="Arial"/>
        </w:rPr>
        <w:t>.</w:t>
      </w:r>
    </w:p>
    <w:p w14:paraId="2B11DCFA" w14:textId="4A72F0FE" w:rsidR="00B57E68" w:rsidRDefault="00B57E68" w:rsidP="00B57E68">
      <w:pPr>
        <w:pStyle w:val="Nagwek1"/>
      </w:pPr>
      <w:r>
        <w:lastRenderedPageBreak/>
        <w:br/>
      </w:r>
      <w:bookmarkStart w:id="5" w:name="_Toc115085195"/>
      <w:r>
        <w:rPr>
          <w:sz w:val="36"/>
          <w:szCs w:val="40"/>
        </w:rPr>
        <w:t>Warunki udziału w postępowaniu.</w:t>
      </w:r>
      <w:bookmarkEnd w:id="5"/>
    </w:p>
    <w:p w14:paraId="6F44452B" w14:textId="77777777" w:rsidR="00C35455" w:rsidRDefault="00B57E68" w:rsidP="00C35455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C35455">
        <w:rPr>
          <w:rFonts w:ascii="Arial" w:hAnsi="Arial" w:cs="Arial"/>
        </w:rPr>
        <w:t>Zamawiający wykluczy z postępowania Wykonawców z niżej wymienionych powodów:</w:t>
      </w:r>
    </w:p>
    <w:p w14:paraId="4E675BA6" w14:textId="744C3D72" w:rsidR="00C35455" w:rsidRDefault="00B57E68" w:rsidP="00C35455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C35455">
        <w:rPr>
          <w:rFonts w:ascii="Arial" w:hAnsi="Arial" w:cs="Arial"/>
        </w:rPr>
        <w:t xml:space="preserve">który został prawomocnie skazany za przestępstwa karne, przestępstwo </w:t>
      </w:r>
      <w:r w:rsidRPr="00C35455">
        <w:rPr>
          <w:rFonts w:ascii="Arial" w:hAnsi="Arial" w:cs="Arial"/>
        </w:rPr>
        <w:br/>
        <w:t xml:space="preserve">o charakterze terrorystycznym lub przestępstwo skarbowe, określone </w:t>
      </w:r>
      <w:r w:rsidR="00C35455">
        <w:rPr>
          <w:rFonts w:ascii="Arial" w:hAnsi="Arial" w:cs="Arial"/>
        </w:rPr>
        <w:br/>
      </w:r>
      <w:r w:rsidRPr="00C35455">
        <w:rPr>
          <w:rFonts w:ascii="Arial" w:hAnsi="Arial" w:cs="Arial"/>
        </w:rPr>
        <w:t xml:space="preserve">w art. 108 ust. 1 pkt. 1) ustawy </w:t>
      </w:r>
      <w:proofErr w:type="spellStart"/>
      <w:r w:rsidRPr="00C35455">
        <w:rPr>
          <w:rFonts w:ascii="Arial" w:hAnsi="Arial" w:cs="Arial"/>
        </w:rPr>
        <w:t>Pzp</w:t>
      </w:r>
      <w:proofErr w:type="spellEnd"/>
      <w:r w:rsidRPr="00C35455">
        <w:rPr>
          <w:rFonts w:ascii="Arial" w:hAnsi="Arial" w:cs="Arial"/>
        </w:rPr>
        <w:t>,</w:t>
      </w:r>
    </w:p>
    <w:p w14:paraId="1ADAB012" w14:textId="77777777" w:rsidR="00C35455" w:rsidRDefault="00B57E68" w:rsidP="00C35455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C35455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46EC5A2D" w14:textId="77777777" w:rsidR="00C35455" w:rsidRDefault="00B57E68" w:rsidP="00C35455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C35455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74BED86A" w14:textId="77777777" w:rsidR="00926060" w:rsidRDefault="00B57E68" w:rsidP="00926060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C35455">
        <w:rPr>
          <w:rFonts w:ascii="Arial" w:hAnsi="Arial" w:cs="Arial"/>
        </w:rPr>
        <w:t>którego otwarto likwidację lub ogłoszono upadłość,</w:t>
      </w:r>
    </w:p>
    <w:p w14:paraId="05B70224" w14:textId="77777777" w:rsidR="00926060" w:rsidRDefault="00B57E68" w:rsidP="00926060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926060">
        <w:rPr>
          <w:rFonts w:ascii="Arial" w:hAnsi="Arial" w:cs="Arial"/>
        </w:rPr>
        <w:t>który nie wykonał lub nienależycie wykonał wcześniejsze zamówienia na rzecz zamawiającego,</w:t>
      </w:r>
    </w:p>
    <w:p w14:paraId="4D3E0247" w14:textId="77777777" w:rsidR="00926060" w:rsidRDefault="00B57E68" w:rsidP="00926060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926060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170A0FBC" w14:textId="77777777" w:rsidR="00926060" w:rsidRDefault="00B57E68" w:rsidP="00B57E68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926060">
        <w:rPr>
          <w:rFonts w:ascii="Arial" w:hAnsi="Arial" w:cs="Arial"/>
        </w:rPr>
        <w:t xml:space="preserve">podlega wykluczeniu z postępowania o udzielenie zamówienia na podstawie art. 7 ust. 1 ustawy o szczególnych rozwiązaniach w zakresie przeciwdziałania wspieraniu agresji na Ukrainę oraz służących ochronie bezpieczeństwa narodowego (Dz. U. z 2022 r. poz. 835). </w:t>
      </w:r>
    </w:p>
    <w:p w14:paraId="2600566E" w14:textId="77777777" w:rsidR="00F95B0A" w:rsidRDefault="00B57E68" w:rsidP="00B57E68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926060">
        <w:rPr>
          <w:rFonts w:ascii="Arial" w:hAnsi="Arial" w:cs="Arial"/>
        </w:rPr>
        <w:t xml:space="preserve">Zamawiający wymaga aby Wykonawca posiadał uprawnienia do prowadzenia działalności objętej zamówieniem, tj. aktualne zezwolenie na prowadzenie działalności bankowej na terenie RP wydane przez Komisję Nadzoru Finansowego, zgodnie z ustawą z dnia 29 sierpnia 1997 r. Prawo bankowe </w:t>
      </w:r>
      <w:r w:rsidR="00926060">
        <w:rPr>
          <w:rFonts w:ascii="Arial" w:hAnsi="Arial" w:cs="Arial"/>
        </w:rPr>
        <w:br/>
      </w:r>
      <w:r w:rsidRPr="00926060">
        <w:rPr>
          <w:rFonts w:ascii="Arial" w:hAnsi="Arial" w:cs="Arial"/>
        </w:rPr>
        <w:t xml:space="preserve">(Dz. U. z 2020 r. poz. 1896 ze zmianami), a w przypadku określonym a art. 178 ust. 1 ustawy Prawo bankowe inny dokument potwierdzający rozpoczęcie działalności przed wejściem ustawy, o której mowa w art. 193 ustawy Prawo bankowe, a przypadku banków państwowych pisemne oświadczenie, że bank prowadzi działalność na podstawie stosownego rozporządzenia Rady Ministrów </w:t>
      </w:r>
      <w:r w:rsidR="00926060">
        <w:rPr>
          <w:rFonts w:ascii="Arial" w:hAnsi="Arial" w:cs="Arial"/>
        </w:rPr>
        <w:br/>
      </w:r>
      <w:r w:rsidRPr="00926060">
        <w:rPr>
          <w:rFonts w:ascii="Arial" w:hAnsi="Arial" w:cs="Arial"/>
        </w:rPr>
        <w:t>z podaniem rocznika, numeru i pozycji właściwego Dziennika Ustaw.</w:t>
      </w:r>
    </w:p>
    <w:p w14:paraId="06C8D538" w14:textId="77777777" w:rsidR="00F95B0A" w:rsidRDefault="00B57E68" w:rsidP="00B57E68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F95B0A">
        <w:rPr>
          <w:rFonts w:ascii="Arial" w:hAnsi="Arial" w:cs="Arial"/>
        </w:rPr>
        <w:lastRenderedPageBreak/>
        <w:t xml:space="preserve">Wykaz oświadczeń i dokumentów składanych przez Wykonawców na potwierdzenie braku podstaw wykluczenia i spełniania warunków udziału </w:t>
      </w:r>
      <w:r w:rsidR="00F95B0A">
        <w:rPr>
          <w:rFonts w:ascii="Arial" w:hAnsi="Arial" w:cs="Arial"/>
        </w:rPr>
        <w:br/>
      </w:r>
      <w:r w:rsidRPr="00F95B0A">
        <w:rPr>
          <w:rFonts w:ascii="Arial" w:hAnsi="Arial" w:cs="Arial"/>
        </w:rPr>
        <w:t>w postępowaniu:</w:t>
      </w:r>
    </w:p>
    <w:p w14:paraId="171B9AFA" w14:textId="66A3B0D8" w:rsidR="00F95B0A" w:rsidRDefault="00B57E68" w:rsidP="00B57E68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F95B0A">
        <w:rPr>
          <w:rFonts w:ascii="Arial" w:hAnsi="Arial" w:cs="Arial"/>
        </w:rPr>
        <w:t>Załącznik nr 2</w:t>
      </w:r>
      <w:r w:rsidR="006E69DF">
        <w:rPr>
          <w:rFonts w:ascii="Arial" w:hAnsi="Arial" w:cs="Arial"/>
        </w:rPr>
        <w:t>n</w:t>
      </w:r>
      <w:r w:rsidRPr="00F95B0A">
        <w:rPr>
          <w:rFonts w:ascii="Arial" w:hAnsi="Arial" w:cs="Arial"/>
        </w:rPr>
        <w:t xml:space="preserve"> - oświadczenie o niepodleganiu wykluczeniu </w:t>
      </w:r>
      <w:r w:rsidR="00F95B0A">
        <w:rPr>
          <w:rFonts w:ascii="Arial" w:hAnsi="Arial" w:cs="Arial"/>
        </w:rPr>
        <w:br/>
      </w:r>
      <w:r w:rsidRPr="00F95B0A">
        <w:rPr>
          <w:rFonts w:ascii="Arial" w:hAnsi="Arial" w:cs="Arial"/>
        </w:rPr>
        <w:t>z postępowania.</w:t>
      </w:r>
    </w:p>
    <w:p w14:paraId="07A0847F" w14:textId="5A95C877" w:rsidR="008C0D32" w:rsidRPr="00B770C2" w:rsidRDefault="00B57E68" w:rsidP="00B770C2">
      <w:pPr>
        <w:pStyle w:val="Akapitzlist"/>
        <w:numPr>
          <w:ilvl w:val="1"/>
          <w:numId w:val="24"/>
        </w:numPr>
        <w:spacing w:line="360" w:lineRule="auto"/>
        <w:rPr>
          <w:rFonts w:ascii="Arial" w:hAnsi="Arial" w:cs="Arial"/>
        </w:rPr>
      </w:pPr>
      <w:r w:rsidRPr="00F95B0A">
        <w:rPr>
          <w:rFonts w:ascii="Arial" w:hAnsi="Arial" w:cs="Arial"/>
        </w:rPr>
        <w:t xml:space="preserve">Aktualne zezwolenie na prowadzenie działalności bankowej na terenie RP wydane przez Komisję Nadzoru Finansowego, zgodnie z ustawą z dnia </w:t>
      </w:r>
      <w:r w:rsidR="00F95B0A">
        <w:rPr>
          <w:rFonts w:ascii="Arial" w:hAnsi="Arial" w:cs="Arial"/>
        </w:rPr>
        <w:br/>
      </w:r>
      <w:r w:rsidRPr="00F95B0A">
        <w:rPr>
          <w:rFonts w:ascii="Arial" w:hAnsi="Arial" w:cs="Arial"/>
        </w:rPr>
        <w:t>29 sierpnia 1997 r. Prawo bankowe (Dz. U. z 2020 r., poz. 1896 ze zmianami), a w przypadku określonym w art. 178 ust. 1 ustawy Prawo bankowe inny dokument potwierdzający rozpoczęcie działalności przed wejściem w życie ustawy, o której mowa w art. 193 ustawy Prawo</w:t>
      </w:r>
      <w:r w:rsidR="00F95B0A">
        <w:rPr>
          <w:rFonts w:ascii="Arial" w:hAnsi="Arial" w:cs="Arial"/>
        </w:rPr>
        <w:t xml:space="preserve"> </w:t>
      </w:r>
      <w:r w:rsidRPr="00F95B0A">
        <w:rPr>
          <w:rFonts w:ascii="Arial" w:hAnsi="Arial" w:cs="Arial"/>
        </w:rPr>
        <w:t>bankowe, a w przypadku banków państwowych pisemne oświadczenie, że bank prowadzi działalność na podstawie stosownego rozporządzenia Rady Ministrów z podaniem rocznika, numeru i pozycji właściwego Dziennika Ustaw.</w:t>
      </w:r>
    </w:p>
    <w:p w14:paraId="3B372934" w14:textId="6CB76550" w:rsidR="003E08ED" w:rsidRPr="003E08ED" w:rsidRDefault="003E08ED" w:rsidP="003E08ED">
      <w:pPr>
        <w:pStyle w:val="Nagwek1"/>
      </w:pPr>
      <w:r>
        <w:br/>
      </w:r>
      <w:bookmarkStart w:id="6" w:name="_Toc115085196"/>
      <w:r w:rsidRPr="00CC633A">
        <w:rPr>
          <w:sz w:val="36"/>
          <w:szCs w:val="40"/>
        </w:rPr>
        <w:t>Kryteria oceny ofert.</w:t>
      </w:r>
      <w:bookmarkEnd w:id="6"/>
    </w:p>
    <w:p w14:paraId="5BD96E8D" w14:textId="77777777" w:rsidR="006B5C7F" w:rsidRPr="00CC633A" w:rsidRDefault="006B5C7F" w:rsidP="006B5C7F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6B5B26A7" w14:textId="7A8820BA" w:rsidR="003E08ED" w:rsidRPr="003E08ED" w:rsidRDefault="003E08ED" w:rsidP="003E08ED">
      <w:pPr>
        <w:spacing w:line="360" w:lineRule="auto"/>
        <w:rPr>
          <w:rFonts w:ascii="Arial" w:hAnsi="Arial" w:cs="Arial"/>
        </w:rPr>
      </w:pPr>
      <w:r w:rsidRPr="003E08ED">
        <w:rPr>
          <w:rFonts w:ascii="Arial" w:hAnsi="Arial" w:cs="Arial"/>
        </w:rPr>
        <w:t>Kryterium</w:t>
      </w:r>
      <w:r w:rsidR="006B5C7F">
        <w:rPr>
          <w:rFonts w:ascii="Arial" w:hAnsi="Arial" w:cs="Arial"/>
        </w:rPr>
        <w:t xml:space="preserve"> I</w:t>
      </w:r>
      <w:r w:rsidRPr="003E08ED">
        <w:rPr>
          <w:rFonts w:ascii="Arial" w:hAnsi="Arial" w:cs="Arial"/>
        </w:rPr>
        <w:t xml:space="preserve"> </w:t>
      </w:r>
      <w:r w:rsidR="006B5C7F">
        <w:rPr>
          <w:rFonts w:ascii="Arial" w:hAnsi="Arial" w:cs="Arial"/>
        </w:rPr>
        <w:t>C</w:t>
      </w:r>
      <w:r w:rsidRPr="003E08ED">
        <w:rPr>
          <w:rFonts w:ascii="Arial" w:hAnsi="Arial" w:cs="Arial"/>
        </w:rPr>
        <w:t xml:space="preserve">ena - 100 pkt </w:t>
      </w:r>
    </w:p>
    <w:p w14:paraId="22E6BB8C" w14:textId="535C77C1" w:rsidR="003E08ED" w:rsidRPr="003E08ED" w:rsidRDefault="003E08ED" w:rsidP="006B5C7F">
      <w:pPr>
        <w:spacing w:before="120" w:line="360" w:lineRule="auto"/>
        <w:rPr>
          <w:rFonts w:ascii="Arial" w:hAnsi="Arial" w:cs="Arial"/>
        </w:rPr>
      </w:pPr>
      <w:r w:rsidRPr="003E08ED">
        <w:rPr>
          <w:rFonts w:ascii="Arial" w:hAnsi="Arial" w:cs="Arial"/>
        </w:rPr>
        <w:t>Opis sposobu przyznawania punktów</w:t>
      </w:r>
      <w:r w:rsidR="006B5C7F">
        <w:rPr>
          <w:rFonts w:ascii="Arial" w:hAnsi="Arial" w:cs="Arial"/>
        </w:rPr>
        <w:t>:</w:t>
      </w:r>
    </w:p>
    <w:p w14:paraId="3CA663CA" w14:textId="6B6336F5" w:rsidR="003E08ED" w:rsidRPr="006B5C7F" w:rsidRDefault="006B5C7F" w:rsidP="006B5C7F">
      <w:pPr>
        <w:spacing w:before="120" w:line="360" w:lineRule="auto"/>
        <w:rPr>
          <w:rFonts w:ascii="Arial" w:hAnsi="Arial" w:cs="Arial"/>
          <w:b/>
          <w:bCs/>
        </w:rPr>
      </w:pPr>
      <w:r w:rsidRPr="006B5C7F">
        <w:rPr>
          <w:rFonts w:ascii="Arial" w:hAnsi="Arial" w:cs="Arial"/>
          <w:b/>
          <w:bCs/>
        </w:rPr>
        <w:t xml:space="preserve">Kryterium I </w:t>
      </w:r>
      <w:r w:rsidR="003E08ED" w:rsidRPr="006B5C7F">
        <w:rPr>
          <w:rFonts w:ascii="Arial" w:hAnsi="Arial" w:cs="Arial"/>
          <w:b/>
          <w:bCs/>
        </w:rPr>
        <w:t>Cena</w:t>
      </w:r>
      <w:r w:rsidRPr="006B5C7F">
        <w:rPr>
          <w:rFonts w:ascii="Arial" w:hAnsi="Arial" w:cs="Arial"/>
          <w:b/>
          <w:bCs/>
        </w:rPr>
        <w:t xml:space="preserve"> - </w:t>
      </w:r>
      <w:r w:rsidR="003E08ED" w:rsidRPr="006B5C7F">
        <w:rPr>
          <w:rFonts w:ascii="Arial" w:hAnsi="Arial" w:cs="Arial"/>
          <w:b/>
          <w:bCs/>
        </w:rPr>
        <w:t>100 pkt</w:t>
      </w:r>
    </w:p>
    <w:p w14:paraId="564F214F" w14:textId="4AD75964" w:rsidR="003E08ED" w:rsidRPr="003E08ED" w:rsidRDefault="003E08ED" w:rsidP="003E08ED">
      <w:pPr>
        <w:spacing w:line="360" w:lineRule="auto"/>
        <w:rPr>
          <w:rFonts w:ascii="Arial" w:hAnsi="Arial" w:cs="Arial"/>
        </w:rPr>
      </w:pPr>
      <w:r w:rsidRPr="003E08ED">
        <w:rPr>
          <w:rFonts w:ascii="Arial" w:hAnsi="Arial" w:cs="Arial"/>
        </w:rPr>
        <w:t xml:space="preserve">Punkty oblicza się przyjmując za podstawę najniższą cenę ofertową, przyznając jej maksymalną </w:t>
      </w:r>
      <w:r w:rsidR="00D86D8F">
        <w:rPr>
          <w:rFonts w:ascii="Arial" w:hAnsi="Arial" w:cs="Arial"/>
        </w:rPr>
        <w:t>liczbę</w:t>
      </w:r>
      <w:r w:rsidRPr="003E08ED">
        <w:rPr>
          <w:rFonts w:ascii="Arial" w:hAnsi="Arial" w:cs="Arial"/>
        </w:rPr>
        <w:t xml:space="preserve"> punktów, tj. 100 pkt.</w:t>
      </w:r>
    </w:p>
    <w:p w14:paraId="5ED9523D" w14:textId="71D0C7B3" w:rsidR="006B5C7F" w:rsidRDefault="003E08ED" w:rsidP="001762A4">
      <w:pPr>
        <w:spacing w:after="240" w:line="360" w:lineRule="auto"/>
        <w:rPr>
          <w:rFonts w:ascii="Arial" w:hAnsi="Arial" w:cs="Arial"/>
        </w:rPr>
      </w:pPr>
      <w:r w:rsidRPr="003E08ED">
        <w:rPr>
          <w:rFonts w:ascii="Arial" w:hAnsi="Arial" w:cs="Arial"/>
        </w:rPr>
        <w:t>Punkty dla pozostałych ofert oblicza się według wzoru:</w:t>
      </w:r>
    </w:p>
    <w:p w14:paraId="33E44CAA" w14:textId="09796E5B" w:rsidR="006B5C7F" w:rsidRPr="00673A3E" w:rsidRDefault="00000000" w:rsidP="006B5C7F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Cena najniższa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Cena danej oferty</m:t>
              </m:r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pkt=liczba punktów dla danej oferty</m:t>
          </m:r>
        </m:oMath>
      </m:oMathPara>
    </w:p>
    <w:p w14:paraId="606147F6" w14:textId="696C7F3E" w:rsidR="003E08ED" w:rsidRDefault="003E08ED" w:rsidP="001762A4">
      <w:pPr>
        <w:spacing w:before="240" w:line="360" w:lineRule="auto"/>
        <w:rPr>
          <w:rFonts w:ascii="Arial" w:hAnsi="Arial" w:cs="Arial"/>
        </w:rPr>
      </w:pPr>
      <w:r w:rsidRPr="003E08ED">
        <w:rPr>
          <w:rFonts w:ascii="Arial" w:hAnsi="Arial" w:cs="Arial"/>
        </w:rPr>
        <w:t>Ocenie będą podlegać wyłącznie oferty nie podlegające odrzuceniu.</w:t>
      </w:r>
    </w:p>
    <w:p w14:paraId="5DC3BD32" w14:textId="4522DA35" w:rsidR="001762A4" w:rsidRDefault="001762A4" w:rsidP="001762A4">
      <w:pPr>
        <w:pStyle w:val="Nagwek1"/>
      </w:pPr>
      <w:r>
        <w:lastRenderedPageBreak/>
        <w:br/>
      </w:r>
      <w:bookmarkStart w:id="7" w:name="_Toc115085197"/>
      <w:r w:rsidRPr="00AD5A77">
        <w:rPr>
          <w:sz w:val="36"/>
          <w:szCs w:val="40"/>
        </w:rPr>
        <w:t>Informacje o oświadczeniach i dokumentach, jakie mają dostarczyć Wykonawcy.</w:t>
      </w:r>
      <w:bookmarkEnd w:id="7"/>
    </w:p>
    <w:p w14:paraId="6E86060A" w14:textId="72CABC38" w:rsidR="002C304F" w:rsidRDefault="001762A4" w:rsidP="001762A4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</w:t>
      </w:r>
      <w:r w:rsidRPr="001762A4">
        <w:rPr>
          <w:rFonts w:ascii="Arial" w:hAnsi="Arial" w:cs="Arial"/>
        </w:rPr>
        <w:t xml:space="preserve">wg. załączonego wzoru, zgodnie </w:t>
      </w:r>
      <w:r w:rsidR="002C304F">
        <w:rPr>
          <w:rFonts w:ascii="Arial" w:hAnsi="Arial" w:cs="Arial"/>
        </w:rPr>
        <w:br/>
      </w:r>
      <w:r w:rsidRPr="001762A4">
        <w:rPr>
          <w:rFonts w:ascii="Arial" w:hAnsi="Arial" w:cs="Arial"/>
        </w:rPr>
        <w:t>z załącznikiem nr 2</w:t>
      </w:r>
      <w:r w:rsidR="006E69DF">
        <w:rPr>
          <w:rFonts w:ascii="Arial" w:hAnsi="Arial" w:cs="Arial"/>
        </w:rPr>
        <w:t>n</w:t>
      </w:r>
      <w:r>
        <w:rPr>
          <w:rFonts w:ascii="Arial" w:hAnsi="Arial" w:cs="Arial"/>
        </w:rPr>
        <w:t>.</w:t>
      </w:r>
    </w:p>
    <w:p w14:paraId="7EFF1BCC" w14:textId="77777777" w:rsidR="002C304F" w:rsidRDefault="001762A4" w:rsidP="001762A4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2C304F">
        <w:rPr>
          <w:rFonts w:ascii="Arial" w:hAnsi="Arial" w:cs="Arial"/>
        </w:rPr>
        <w:t>Aktualne zezwolenie na prowadzenie działalności bankowej na terenie RP,</w:t>
      </w:r>
    </w:p>
    <w:p w14:paraId="0147895C" w14:textId="77777777" w:rsidR="002C304F" w:rsidRDefault="001762A4" w:rsidP="001762A4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2C304F">
        <w:rPr>
          <w:rFonts w:ascii="Arial" w:hAnsi="Arial" w:cs="Arial"/>
        </w:rPr>
        <w:t>Pełnomocnictwo upoważniające do podpisania oferty względnie innych dokumentów składanych wraz z ofertą przez osobę, dla której prawo do ich podpisania nie wynika wprost z dokumentu stwierdzającego status prawny Wykonawcy (np. wypisu z Krajowego rejestru sądowego) – pełnomocnictwo do podpisania oferty.</w:t>
      </w:r>
    </w:p>
    <w:p w14:paraId="02A6A748" w14:textId="2F9C8413" w:rsidR="00B770C2" w:rsidRDefault="00B770C2" w:rsidP="00B770C2">
      <w:pPr>
        <w:pStyle w:val="Nagwek1"/>
      </w:pPr>
      <w:r>
        <w:br/>
      </w:r>
      <w:bookmarkStart w:id="8" w:name="_Toc115085198"/>
      <w:r>
        <w:rPr>
          <w:sz w:val="36"/>
          <w:szCs w:val="40"/>
        </w:rPr>
        <w:t>Liczbę Wykonawców dopuszczona do składania ofert</w:t>
      </w:r>
      <w:r w:rsidRPr="001A1122">
        <w:rPr>
          <w:sz w:val="36"/>
          <w:szCs w:val="40"/>
        </w:rPr>
        <w:t>.</w:t>
      </w:r>
      <w:bookmarkEnd w:id="8"/>
    </w:p>
    <w:p w14:paraId="376BB907" w14:textId="0F08FF69" w:rsidR="00BD1F86" w:rsidRDefault="00B770C2" w:rsidP="00B770C2">
      <w:pPr>
        <w:spacing w:line="360" w:lineRule="auto"/>
        <w:rPr>
          <w:rFonts w:ascii="Arial" w:hAnsi="Arial" w:cs="Arial"/>
        </w:rPr>
      </w:pPr>
      <w:r w:rsidRPr="00B770C2">
        <w:rPr>
          <w:rFonts w:ascii="Arial" w:hAnsi="Arial" w:cs="Arial"/>
        </w:rPr>
        <w:t>Zamawiający nie ogranicza liczby Wykonawców dopuszczonych do składania ofert</w:t>
      </w:r>
      <w:r>
        <w:rPr>
          <w:rFonts w:ascii="Arial" w:hAnsi="Arial" w:cs="Arial"/>
        </w:rPr>
        <w:t>.</w:t>
      </w:r>
    </w:p>
    <w:p w14:paraId="083FB4D5" w14:textId="2EBD82EA" w:rsidR="00BD1F86" w:rsidRDefault="00BD1F86" w:rsidP="00BD1F86">
      <w:pPr>
        <w:pStyle w:val="Nagwek1"/>
      </w:pPr>
      <w:r>
        <w:br/>
      </w:r>
      <w:bookmarkStart w:id="9" w:name="_Toc115085199"/>
      <w:r w:rsidRPr="00BD1F86">
        <w:rPr>
          <w:sz w:val="36"/>
          <w:szCs w:val="40"/>
        </w:rPr>
        <w:t>Wymagania dotyczące wadium</w:t>
      </w:r>
      <w:r w:rsidRPr="001A1122">
        <w:rPr>
          <w:sz w:val="36"/>
          <w:szCs w:val="40"/>
        </w:rPr>
        <w:t>.</w:t>
      </w:r>
      <w:bookmarkEnd w:id="9"/>
    </w:p>
    <w:p w14:paraId="0F6747F1" w14:textId="7C79A488" w:rsidR="00BD1F86" w:rsidRPr="00B770C2" w:rsidRDefault="00BD1F86" w:rsidP="00B770C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Zamawiający nie wymaga wniesienia wadium.</w:t>
      </w:r>
    </w:p>
    <w:p w14:paraId="3DA34559" w14:textId="2F112D4B" w:rsidR="00AA5FE6" w:rsidRDefault="001A1122" w:rsidP="001A1122">
      <w:pPr>
        <w:pStyle w:val="Nagwek1"/>
      </w:pPr>
      <w:r>
        <w:br/>
      </w:r>
      <w:bookmarkStart w:id="10" w:name="_Toc115085200"/>
      <w:r w:rsidRPr="001A1122">
        <w:rPr>
          <w:sz w:val="36"/>
          <w:szCs w:val="40"/>
        </w:rPr>
        <w:t xml:space="preserve">Sposób i termin składania </w:t>
      </w:r>
      <w:r w:rsidR="00A809E4">
        <w:rPr>
          <w:sz w:val="36"/>
          <w:szCs w:val="40"/>
        </w:rPr>
        <w:t xml:space="preserve">wniosków </w:t>
      </w:r>
      <w:r w:rsidR="00604E62">
        <w:rPr>
          <w:sz w:val="36"/>
          <w:szCs w:val="40"/>
        </w:rPr>
        <w:br/>
      </w:r>
      <w:r w:rsidR="00A809E4">
        <w:rPr>
          <w:sz w:val="36"/>
          <w:szCs w:val="40"/>
        </w:rPr>
        <w:t>o dopuszczenie do postępowania</w:t>
      </w:r>
      <w:r w:rsidRPr="001A1122">
        <w:rPr>
          <w:sz w:val="36"/>
          <w:szCs w:val="40"/>
        </w:rPr>
        <w:t>.</w:t>
      </w:r>
      <w:bookmarkEnd w:id="10"/>
    </w:p>
    <w:p w14:paraId="5EDD0F80" w14:textId="3C5983A5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</w:t>
      </w:r>
      <w:r w:rsidR="00604E62">
        <w:rPr>
          <w:rFonts w:ascii="Arial" w:hAnsi="Arial" w:cs="Arial"/>
        </w:rPr>
        <w:t>wniosków</w:t>
      </w:r>
      <w:r w:rsidRPr="001A1122">
        <w:rPr>
          <w:rFonts w:ascii="Arial" w:hAnsi="Arial" w:cs="Arial"/>
        </w:rPr>
        <w:t xml:space="preserve">: </w:t>
      </w:r>
      <w:r w:rsidRPr="00604E62">
        <w:rPr>
          <w:rFonts w:ascii="Arial" w:hAnsi="Arial" w:cs="Arial"/>
          <w:b/>
          <w:bCs/>
        </w:rPr>
        <w:t xml:space="preserve">do </w:t>
      </w:r>
      <w:r w:rsidR="00604E62">
        <w:rPr>
          <w:rFonts w:ascii="Arial" w:hAnsi="Arial" w:cs="Arial"/>
          <w:b/>
          <w:bCs/>
        </w:rPr>
        <w:t>3</w:t>
      </w:r>
      <w:r w:rsidRPr="00604E62">
        <w:rPr>
          <w:rFonts w:ascii="Arial" w:hAnsi="Arial" w:cs="Arial"/>
          <w:b/>
          <w:bCs/>
        </w:rPr>
        <w:t xml:space="preserve"> </w:t>
      </w:r>
      <w:r w:rsidR="00E12053">
        <w:rPr>
          <w:rFonts w:ascii="Arial" w:hAnsi="Arial" w:cs="Arial"/>
          <w:b/>
          <w:bCs/>
        </w:rPr>
        <w:t>października</w:t>
      </w:r>
      <w:r w:rsidRPr="00604E62">
        <w:rPr>
          <w:rFonts w:ascii="Arial" w:hAnsi="Arial" w:cs="Arial"/>
          <w:b/>
          <w:bCs/>
        </w:rPr>
        <w:t xml:space="preserve"> 2022 r do godz. 09:00</w:t>
      </w:r>
      <w:r w:rsidRPr="00604E62">
        <w:rPr>
          <w:rFonts w:ascii="Arial" w:hAnsi="Arial" w:cs="Arial"/>
        </w:rPr>
        <w:t>.</w:t>
      </w:r>
    </w:p>
    <w:p w14:paraId="598FD1B2" w14:textId="03A1263C" w:rsidR="001A1122" w:rsidRPr="004A79BC" w:rsidRDefault="001A1122" w:rsidP="00604E6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4A79BC">
        <w:rPr>
          <w:rFonts w:ascii="Arial" w:hAnsi="Arial" w:cs="Arial"/>
        </w:rPr>
        <w:t xml:space="preserve">Miejsce i sposób składania </w:t>
      </w:r>
      <w:r w:rsidR="00604E62" w:rsidRPr="004A79BC">
        <w:rPr>
          <w:rFonts w:ascii="Arial" w:hAnsi="Arial" w:cs="Arial"/>
        </w:rPr>
        <w:t>wniosków</w:t>
      </w:r>
      <w:r w:rsidRPr="004A79BC">
        <w:rPr>
          <w:rFonts w:ascii="Arial" w:hAnsi="Arial" w:cs="Arial"/>
        </w:rPr>
        <w:t xml:space="preserve">: </w:t>
      </w:r>
      <w:r w:rsidR="00AD5A77" w:rsidRPr="004A79BC">
        <w:rPr>
          <w:rFonts w:ascii="Arial" w:hAnsi="Arial" w:cs="Arial"/>
        </w:rPr>
        <w:t>za pomocą platformy zakupowej Zamawiającego</w:t>
      </w:r>
      <w:r w:rsidR="00604E62" w:rsidRPr="004A79BC">
        <w:rPr>
          <w:rFonts w:ascii="Arial" w:hAnsi="Arial" w:cs="Arial"/>
        </w:rPr>
        <w:t xml:space="preserve"> w formie </w:t>
      </w:r>
      <w:r w:rsidR="00604E62" w:rsidRPr="004A79BC">
        <w:rPr>
          <w:rFonts w:ascii="Arial" w:hAnsi="Arial" w:cs="Arial"/>
          <w:b/>
          <w:bCs/>
        </w:rPr>
        <w:t>wiadomości do Zamawiającego</w:t>
      </w:r>
      <w:r w:rsidR="00AD5A77" w:rsidRPr="004A79BC">
        <w:rPr>
          <w:rFonts w:ascii="Arial" w:hAnsi="Arial" w:cs="Arial"/>
        </w:rPr>
        <w:t>: https://platformazakupowa.pl/pn/km_rybnik.</w:t>
      </w:r>
      <w:r w:rsidRPr="004A79BC">
        <w:rPr>
          <w:rFonts w:ascii="Arial" w:hAnsi="Arial" w:cs="Arial"/>
        </w:rPr>
        <w:t xml:space="preserve"> </w:t>
      </w:r>
    </w:p>
    <w:p w14:paraId="79747046" w14:textId="3B46354B" w:rsidR="00D36526" w:rsidRDefault="00D36526" w:rsidP="00D36526">
      <w:pPr>
        <w:pStyle w:val="Nagwek1"/>
      </w:pPr>
      <w:r>
        <w:lastRenderedPageBreak/>
        <w:br/>
      </w:r>
      <w:bookmarkStart w:id="11" w:name="_Toc115085201"/>
      <w:r>
        <w:rPr>
          <w:sz w:val="36"/>
          <w:szCs w:val="40"/>
        </w:rPr>
        <w:t>Miejsce i termin negocjacji z Zamawiającym</w:t>
      </w:r>
      <w:r w:rsidRPr="00AD5A77">
        <w:rPr>
          <w:sz w:val="36"/>
          <w:szCs w:val="40"/>
        </w:rPr>
        <w:t>.</w:t>
      </w:r>
      <w:bookmarkEnd w:id="11"/>
    </w:p>
    <w:p w14:paraId="2E39DDCD" w14:textId="168CFE9A" w:rsidR="00D36526" w:rsidRDefault="00D36526" w:rsidP="00D36526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D36526">
        <w:rPr>
          <w:rFonts w:ascii="Arial" w:hAnsi="Arial" w:cs="Arial"/>
        </w:rPr>
        <w:t xml:space="preserve">Termin </w:t>
      </w:r>
      <w:r>
        <w:rPr>
          <w:rFonts w:ascii="Arial" w:hAnsi="Arial" w:cs="Arial"/>
        </w:rPr>
        <w:t>negocjacji z Zamawiającym</w:t>
      </w:r>
      <w:r w:rsidRPr="00D86D8F">
        <w:rPr>
          <w:rFonts w:ascii="Arial" w:hAnsi="Arial" w:cs="Arial"/>
        </w:rPr>
        <w:t xml:space="preserve">: </w:t>
      </w:r>
      <w:r w:rsidR="00BD1F86" w:rsidRPr="00D86D8F">
        <w:rPr>
          <w:rFonts w:ascii="Arial" w:hAnsi="Arial" w:cs="Arial"/>
          <w:b/>
          <w:bCs/>
        </w:rPr>
        <w:t>5</w:t>
      </w:r>
      <w:r w:rsidRPr="00D86D8F">
        <w:rPr>
          <w:rFonts w:ascii="Arial" w:hAnsi="Arial" w:cs="Arial"/>
          <w:b/>
          <w:bCs/>
        </w:rPr>
        <w:t xml:space="preserve"> </w:t>
      </w:r>
      <w:r w:rsidR="00BD1F86" w:rsidRPr="00D86D8F">
        <w:rPr>
          <w:rFonts w:ascii="Arial" w:hAnsi="Arial" w:cs="Arial"/>
          <w:b/>
          <w:bCs/>
        </w:rPr>
        <w:t>października</w:t>
      </w:r>
      <w:r w:rsidRPr="00D86D8F">
        <w:rPr>
          <w:rFonts w:ascii="Arial" w:hAnsi="Arial" w:cs="Arial"/>
          <w:b/>
          <w:bCs/>
        </w:rPr>
        <w:t xml:space="preserve"> 2022 r</w:t>
      </w:r>
      <w:r w:rsidRPr="00D86D8F">
        <w:rPr>
          <w:rFonts w:ascii="Arial" w:hAnsi="Arial" w:cs="Arial"/>
        </w:rPr>
        <w:t>.</w:t>
      </w:r>
    </w:p>
    <w:p w14:paraId="7709D73E" w14:textId="3509963D" w:rsidR="00BD1F86" w:rsidRPr="00BD1F86" w:rsidRDefault="00D36526" w:rsidP="00BD1F86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</w:t>
      </w:r>
      <w:r>
        <w:rPr>
          <w:rFonts w:ascii="Arial" w:hAnsi="Arial" w:cs="Arial"/>
        </w:rPr>
        <w:t>negocjacji z Zamawiającym</w:t>
      </w:r>
      <w:r w:rsidRPr="001A1122">
        <w:rPr>
          <w:rFonts w:ascii="Arial" w:hAnsi="Arial" w:cs="Arial"/>
        </w:rPr>
        <w:t xml:space="preserve">: </w:t>
      </w:r>
      <w:r w:rsidR="009E4D9E">
        <w:rPr>
          <w:rFonts w:ascii="Arial" w:hAnsi="Arial" w:cs="Arial"/>
        </w:rPr>
        <w:t>siedziba Zamawiającego</w:t>
      </w:r>
      <w:r>
        <w:rPr>
          <w:rFonts w:ascii="Arial" w:hAnsi="Arial" w:cs="Arial"/>
        </w:rPr>
        <w:t>.</w:t>
      </w:r>
    </w:p>
    <w:p w14:paraId="3312F620" w14:textId="166B241B" w:rsidR="00BD1F86" w:rsidRDefault="00BD1F86" w:rsidP="00BD1F86">
      <w:pPr>
        <w:pStyle w:val="Nagwek1"/>
      </w:pPr>
      <w:r>
        <w:br/>
      </w:r>
      <w:bookmarkStart w:id="12" w:name="_Toc115085202"/>
      <w:r w:rsidR="00693897">
        <w:rPr>
          <w:sz w:val="36"/>
          <w:szCs w:val="40"/>
        </w:rPr>
        <w:t>Przewidywany h</w:t>
      </w:r>
      <w:r>
        <w:rPr>
          <w:sz w:val="36"/>
          <w:szCs w:val="40"/>
        </w:rPr>
        <w:t>armonogram postępowania</w:t>
      </w:r>
      <w:r w:rsidRPr="0018382C">
        <w:rPr>
          <w:sz w:val="36"/>
          <w:szCs w:val="40"/>
        </w:rPr>
        <w:t>.</w:t>
      </w:r>
      <w:bookmarkEnd w:id="12"/>
    </w:p>
    <w:p w14:paraId="22BFCC72" w14:textId="448D242A" w:rsidR="00BD1F86" w:rsidRDefault="00A90B0A" w:rsidP="00AD1847">
      <w:pPr>
        <w:pStyle w:val="Akapitzlist"/>
        <w:numPr>
          <w:ilvl w:val="0"/>
          <w:numId w:val="32"/>
        </w:numPr>
        <w:tabs>
          <w:tab w:val="left" w:pos="113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26 września 2022</w:t>
      </w:r>
      <w:r w:rsidR="00AD1847">
        <w:rPr>
          <w:rFonts w:ascii="Arial" w:hAnsi="Arial" w:cs="Arial"/>
        </w:rPr>
        <w:t xml:space="preserve"> – Wszczęcie postępowania.</w:t>
      </w:r>
    </w:p>
    <w:p w14:paraId="5B951A24" w14:textId="5D18754B" w:rsidR="00AD1847" w:rsidRDefault="00A90B0A" w:rsidP="00AD1847">
      <w:pPr>
        <w:pStyle w:val="Akapitzlist"/>
        <w:numPr>
          <w:ilvl w:val="0"/>
          <w:numId w:val="32"/>
        </w:numPr>
        <w:tabs>
          <w:tab w:val="left" w:pos="113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E12053">
        <w:rPr>
          <w:rFonts w:ascii="Arial" w:hAnsi="Arial" w:cs="Arial"/>
        </w:rPr>
        <w:t xml:space="preserve"> października</w:t>
      </w:r>
      <w:r>
        <w:rPr>
          <w:rFonts w:ascii="Arial" w:hAnsi="Arial" w:cs="Arial"/>
        </w:rPr>
        <w:t xml:space="preserve"> 2022</w:t>
      </w:r>
      <w:r w:rsidR="00AD1847">
        <w:rPr>
          <w:rFonts w:ascii="Arial" w:hAnsi="Arial" w:cs="Arial"/>
        </w:rPr>
        <w:t xml:space="preserve"> – Składanie wniosków o dopuszczenie do postępowania.</w:t>
      </w:r>
    </w:p>
    <w:p w14:paraId="34A6812E" w14:textId="259D17D6" w:rsidR="00AD1847" w:rsidRDefault="00A90B0A" w:rsidP="00AD1847">
      <w:pPr>
        <w:pStyle w:val="Akapitzlist"/>
        <w:numPr>
          <w:ilvl w:val="0"/>
          <w:numId w:val="32"/>
        </w:numPr>
        <w:tabs>
          <w:tab w:val="left" w:pos="113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5 października </w:t>
      </w:r>
      <w:r w:rsidR="00AE632E">
        <w:rPr>
          <w:rFonts w:ascii="Arial" w:hAnsi="Arial" w:cs="Arial"/>
        </w:rPr>
        <w:t>2022</w:t>
      </w:r>
      <w:r>
        <w:rPr>
          <w:rFonts w:ascii="Arial" w:hAnsi="Arial" w:cs="Arial"/>
        </w:rPr>
        <w:t xml:space="preserve"> </w:t>
      </w:r>
      <w:r w:rsidR="00AD1847">
        <w:rPr>
          <w:rFonts w:ascii="Arial" w:hAnsi="Arial" w:cs="Arial"/>
        </w:rPr>
        <w:t>– Przeprowadzenie negocjacji warunków.</w:t>
      </w:r>
    </w:p>
    <w:p w14:paraId="11AC47FB" w14:textId="3588C8AB" w:rsidR="00AD1847" w:rsidRDefault="00A90B0A" w:rsidP="00AD1847">
      <w:pPr>
        <w:pStyle w:val="Akapitzlist"/>
        <w:numPr>
          <w:ilvl w:val="0"/>
          <w:numId w:val="32"/>
        </w:numPr>
        <w:tabs>
          <w:tab w:val="left" w:pos="113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28 października </w:t>
      </w:r>
      <w:r w:rsidR="00AE632E">
        <w:rPr>
          <w:rFonts w:ascii="Arial" w:hAnsi="Arial" w:cs="Arial"/>
        </w:rPr>
        <w:t>2022</w:t>
      </w:r>
      <w:r>
        <w:rPr>
          <w:rFonts w:ascii="Arial" w:hAnsi="Arial" w:cs="Arial"/>
        </w:rPr>
        <w:t xml:space="preserve"> </w:t>
      </w:r>
      <w:r w:rsidR="00AD1847">
        <w:rPr>
          <w:rFonts w:ascii="Arial" w:hAnsi="Arial" w:cs="Arial"/>
        </w:rPr>
        <w:t>– Termin składania ofert.</w:t>
      </w:r>
    </w:p>
    <w:p w14:paraId="6A6BF9D7" w14:textId="0127293D" w:rsidR="00AD1847" w:rsidRPr="00BD1F86" w:rsidRDefault="00A90B0A" w:rsidP="00AD1847">
      <w:pPr>
        <w:pStyle w:val="Akapitzlist"/>
        <w:numPr>
          <w:ilvl w:val="0"/>
          <w:numId w:val="32"/>
        </w:numPr>
        <w:tabs>
          <w:tab w:val="left" w:pos="113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31 października </w:t>
      </w:r>
      <w:r w:rsidR="00AE632E">
        <w:rPr>
          <w:rFonts w:ascii="Arial" w:hAnsi="Arial" w:cs="Arial"/>
        </w:rPr>
        <w:t>2022</w:t>
      </w:r>
      <w:r>
        <w:rPr>
          <w:rFonts w:ascii="Arial" w:hAnsi="Arial" w:cs="Arial"/>
        </w:rPr>
        <w:t xml:space="preserve"> </w:t>
      </w:r>
      <w:r w:rsidR="00AD1847">
        <w:rPr>
          <w:rFonts w:ascii="Arial" w:hAnsi="Arial" w:cs="Arial"/>
        </w:rPr>
        <w:t>– Wybór Wykonawcy.</w:t>
      </w:r>
    </w:p>
    <w:p w14:paraId="59943877" w14:textId="0E976D74" w:rsidR="001A1122" w:rsidRDefault="0018382C" w:rsidP="0018382C">
      <w:pPr>
        <w:pStyle w:val="Nagwek1"/>
      </w:pPr>
      <w:r>
        <w:br/>
      </w:r>
      <w:bookmarkStart w:id="13" w:name="_Toc115085203"/>
      <w:r w:rsidR="001A1122" w:rsidRPr="0018382C">
        <w:rPr>
          <w:sz w:val="36"/>
          <w:szCs w:val="40"/>
        </w:rPr>
        <w:t>Postanowienia końcowe.</w:t>
      </w:r>
      <w:bookmarkEnd w:id="13"/>
    </w:p>
    <w:p w14:paraId="652BB28A" w14:textId="77777777" w:rsidR="008A32B7" w:rsidRPr="00BD1F86" w:rsidRDefault="008A32B7" w:rsidP="00BD1F86">
      <w:pPr>
        <w:spacing w:line="360" w:lineRule="auto"/>
        <w:rPr>
          <w:rFonts w:ascii="Arial" w:hAnsi="Arial" w:cs="Arial"/>
        </w:rPr>
      </w:pPr>
      <w:r w:rsidRPr="00BD1F86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475FFC48" w14:textId="2BB9980E" w:rsidR="001A1122" w:rsidRDefault="0018382C" w:rsidP="0018382C">
      <w:pPr>
        <w:pStyle w:val="Nagwek1"/>
      </w:pPr>
      <w:r>
        <w:br/>
      </w:r>
      <w:bookmarkStart w:id="14" w:name="_Toc115085204"/>
      <w:r w:rsidR="001A1122" w:rsidRPr="0018382C">
        <w:rPr>
          <w:sz w:val="36"/>
          <w:szCs w:val="40"/>
        </w:rPr>
        <w:t xml:space="preserve">Wykaz załączników do </w:t>
      </w:r>
      <w:r w:rsidR="00BD1F86">
        <w:rPr>
          <w:sz w:val="36"/>
          <w:szCs w:val="40"/>
        </w:rPr>
        <w:t>ogłoszenia.</w:t>
      </w:r>
      <w:bookmarkEnd w:id="14"/>
    </w:p>
    <w:p w14:paraId="41EFC028" w14:textId="111D43F0" w:rsidR="00985A96" w:rsidRDefault="00985A96" w:rsidP="00985A96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985A96">
        <w:rPr>
          <w:rFonts w:ascii="Arial" w:hAnsi="Arial" w:cs="Arial"/>
        </w:rPr>
        <w:t>Załącznik nr 1</w:t>
      </w:r>
      <w:r w:rsidR="006E69DF">
        <w:rPr>
          <w:rFonts w:ascii="Arial" w:hAnsi="Arial" w:cs="Arial"/>
        </w:rPr>
        <w:t>n</w:t>
      </w:r>
      <w:r w:rsidRPr="00985A96">
        <w:rPr>
          <w:rFonts w:ascii="Arial" w:hAnsi="Arial" w:cs="Arial"/>
        </w:rPr>
        <w:t>: Formularz oferty,</w:t>
      </w:r>
    </w:p>
    <w:p w14:paraId="754A38FA" w14:textId="3F916520" w:rsidR="00985A96" w:rsidRDefault="00985A96" w:rsidP="00985A96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985A96">
        <w:rPr>
          <w:rFonts w:ascii="Arial" w:hAnsi="Arial" w:cs="Arial"/>
        </w:rPr>
        <w:t>Załącznik nr 2</w:t>
      </w:r>
      <w:r w:rsidR="006E69DF">
        <w:rPr>
          <w:rFonts w:ascii="Arial" w:hAnsi="Arial" w:cs="Arial"/>
        </w:rPr>
        <w:t>n</w:t>
      </w:r>
      <w:r w:rsidRPr="00985A96">
        <w:rPr>
          <w:rFonts w:ascii="Arial" w:hAnsi="Arial" w:cs="Arial"/>
        </w:rPr>
        <w:t>: Oświadczenie o niepodleganiu wykluczeniu z postepowania,</w:t>
      </w:r>
    </w:p>
    <w:p w14:paraId="1BEEB6D8" w14:textId="28CD9B47" w:rsidR="00985A96" w:rsidRPr="006E69DF" w:rsidRDefault="00985A96" w:rsidP="006E69DF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985A96">
        <w:rPr>
          <w:rFonts w:ascii="Arial" w:hAnsi="Arial" w:cs="Arial"/>
        </w:rPr>
        <w:t>Załącznik nr 3</w:t>
      </w:r>
      <w:r w:rsidR="006E69DF">
        <w:rPr>
          <w:rFonts w:ascii="Arial" w:hAnsi="Arial" w:cs="Arial"/>
        </w:rPr>
        <w:t>n</w:t>
      </w:r>
      <w:r w:rsidRPr="00985A96">
        <w:rPr>
          <w:rFonts w:ascii="Arial" w:hAnsi="Arial" w:cs="Arial"/>
        </w:rPr>
        <w:t xml:space="preserve">: </w:t>
      </w:r>
      <w:r w:rsidR="006E69DF">
        <w:rPr>
          <w:rFonts w:ascii="Arial" w:hAnsi="Arial" w:cs="Arial"/>
        </w:rPr>
        <w:t>Opis przedmiotu zamówienia.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4DA28" w14:textId="77777777" w:rsidR="00D52626" w:rsidRDefault="00D52626" w:rsidP="00B333D3">
      <w:r>
        <w:separator/>
      </w:r>
    </w:p>
  </w:endnote>
  <w:endnote w:type="continuationSeparator" w:id="0">
    <w:p w14:paraId="0E8AC2B3" w14:textId="77777777" w:rsidR="00D52626" w:rsidRDefault="00D5262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E56702E" w:rsidR="002A7B41" w:rsidRPr="008322CC" w:rsidRDefault="00CF188D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4F0945" w:rsidRPr="008322CC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4470F" w14:textId="77777777" w:rsidR="00D52626" w:rsidRDefault="00D52626" w:rsidP="00B333D3">
      <w:r>
        <w:separator/>
      </w:r>
    </w:p>
  </w:footnote>
  <w:footnote w:type="continuationSeparator" w:id="0">
    <w:p w14:paraId="2C7F00F4" w14:textId="77777777" w:rsidR="00D52626" w:rsidRDefault="00D5262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0DC131B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C4A43">
      <w:rPr>
        <w:rFonts w:ascii="Arial" w:hAnsi="Arial" w:cs="Arial"/>
        <w:color w:val="767171" w:themeColor="background2" w:themeShade="80"/>
        <w:sz w:val="22"/>
        <w:szCs w:val="22"/>
      </w:rPr>
      <w:t>0</w:t>
    </w:r>
    <w:r>
      <w:rPr>
        <w:rFonts w:ascii="Arial" w:hAnsi="Arial" w:cs="Arial"/>
        <w:color w:val="767171" w:themeColor="background2" w:themeShade="80"/>
        <w:sz w:val="22"/>
        <w:szCs w:val="22"/>
      </w:rPr>
      <w:t>9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5BE23D8"/>
    <w:multiLevelType w:val="multilevel"/>
    <w:tmpl w:val="C4ACAE10"/>
    <w:numStyleLink w:val="Biecalista7"/>
  </w:abstractNum>
  <w:abstractNum w:abstractNumId="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797147B"/>
    <w:multiLevelType w:val="multilevel"/>
    <w:tmpl w:val="C4ACAE10"/>
    <w:numStyleLink w:val="Biecalista7"/>
  </w:abstractNum>
  <w:abstractNum w:abstractNumId="11" w15:restartNumberingAfterBreak="0">
    <w:nsid w:val="2ECB5127"/>
    <w:multiLevelType w:val="multilevel"/>
    <w:tmpl w:val="C4ACAE10"/>
    <w:numStyleLink w:val="Biecalista7"/>
  </w:abstractNum>
  <w:abstractNum w:abstractNumId="12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AB4913"/>
    <w:multiLevelType w:val="multilevel"/>
    <w:tmpl w:val="C4ACAE10"/>
    <w:numStyleLink w:val="Biecalista7"/>
  </w:abstractNum>
  <w:abstractNum w:abstractNumId="14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4363AC9"/>
    <w:multiLevelType w:val="multilevel"/>
    <w:tmpl w:val="C4ACAE10"/>
    <w:numStyleLink w:val="Biecalista7"/>
  </w:abstractNum>
  <w:abstractNum w:abstractNumId="1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1B5088"/>
    <w:multiLevelType w:val="multilevel"/>
    <w:tmpl w:val="C4ACAE10"/>
    <w:numStyleLink w:val="Biecalista7"/>
  </w:abstractNum>
  <w:abstractNum w:abstractNumId="22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BA727BC"/>
    <w:multiLevelType w:val="multilevel"/>
    <w:tmpl w:val="C4ACAE10"/>
    <w:numStyleLink w:val="Biecalista7"/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E557DA9"/>
    <w:multiLevelType w:val="multilevel"/>
    <w:tmpl w:val="C4ACAE10"/>
    <w:numStyleLink w:val="Biecalista7"/>
  </w:abstractNum>
  <w:abstractNum w:abstractNumId="30" w15:restartNumberingAfterBreak="0">
    <w:nsid w:val="6E587613"/>
    <w:multiLevelType w:val="multilevel"/>
    <w:tmpl w:val="C4ACAE10"/>
    <w:numStyleLink w:val="Biecalista7"/>
  </w:abstractNum>
  <w:abstractNum w:abstractNumId="31" w15:restartNumberingAfterBreak="0">
    <w:nsid w:val="71AB028A"/>
    <w:multiLevelType w:val="multilevel"/>
    <w:tmpl w:val="C4ACAE10"/>
    <w:numStyleLink w:val="Biecalista7"/>
  </w:abstractNum>
  <w:abstractNum w:abstractNumId="32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2"/>
  </w:num>
  <w:num w:numId="2" w16cid:durableId="981620493">
    <w:abstractNumId w:val="9"/>
  </w:num>
  <w:num w:numId="3" w16cid:durableId="272324200">
    <w:abstractNumId w:val="28"/>
  </w:num>
  <w:num w:numId="4" w16cid:durableId="7877175">
    <w:abstractNumId w:val="24"/>
  </w:num>
  <w:num w:numId="5" w16cid:durableId="1758401309">
    <w:abstractNumId w:val="7"/>
  </w:num>
  <w:num w:numId="6" w16cid:durableId="881479766">
    <w:abstractNumId w:val="12"/>
  </w:num>
  <w:num w:numId="7" w16cid:durableId="2071734632">
    <w:abstractNumId w:val="0"/>
  </w:num>
  <w:num w:numId="8" w16cid:durableId="1260989518">
    <w:abstractNumId w:val="16"/>
  </w:num>
  <w:num w:numId="9" w16cid:durableId="1440760540">
    <w:abstractNumId w:val="20"/>
  </w:num>
  <w:num w:numId="10" w16cid:durableId="1851868057">
    <w:abstractNumId w:val="6"/>
  </w:num>
  <w:num w:numId="11" w16cid:durableId="1856725763">
    <w:abstractNumId w:val="26"/>
  </w:num>
  <w:num w:numId="12" w16cid:durableId="1806046447">
    <w:abstractNumId w:val="17"/>
  </w:num>
  <w:num w:numId="13" w16cid:durableId="295113821">
    <w:abstractNumId w:val="14"/>
  </w:num>
  <w:num w:numId="14" w16cid:durableId="1461876665">
    <w:abstractNumId w:val="25"/>
  </w:num>
  <w:num w:numId="15" w16cid:durableId="730351560">
    <w:abstractNumId w:val="1"/>
  </w:num>
  <w:num w:numId="16" w16cid:durableId="1199516132">
    <w:abstractNumId w:val="19"/>
  </w:num>
  <w:num w:numId="17" w16cid:durableId="622660292">
    <w:abstractNumId w:val="18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3"/>
  </w:num>
  <w:num w:numId="21" w16cid:durableId="2049640676">
    <w:abstractNumId w:val="21"/>
  </w:num>
  <w:num w:numId="22" w16cid:durableId="473716762">
    <w:abstractNumId w:val="10"/>
  </w:num>
  <w:num w:numId="23" w16cid:durableId="1957057492">
    <w:abstractNumId w:val="11"/>
  </w:num>
  <w:num w:numId="24" w16cid:durableId="519510910">
    <w:abstractNumId w:val="32"/>
  </w:num>
  <w:num w:numId="25" w16cid:durableId="1239827885">
    <w:abstractNumId w:val="13"/>
  </w:num>
  <w:num w:numId="26" w16cid:durableId="1605109499">
    <w:abstractNumId w:val="31"/>
  </w:num>
  <w:num w:numId="27" w16cid:durableId="1646085091">
    <w:abstractNumId w:val="8"/>
  </w:num>
  <w:num w:numId="28" w16cid:durableId="908611462">
    <w:abstractNumId w:val="4"/>
  </w:num>
  <w:num w:numId="29" w16cid:durableId="515965085">
    <w:abstractNumId w:val="15"/>
  </w:num>
  <w:num w:numId="30" w16cid:durableId="1267349143">
    <w:abstractNumId w:val="29"/>
  </w:num>
  <w:num w:numId="31" w16cid:durableId="1945990904">
    <w:abstractNumId w:val="27"/>
  </w:num>
  <w:num w:numId="32" w16cid:durableId="1173375473">
    <w:abstractNumId w:val="30"/>
  </w:num>
  <w:num w:numId="33" w16cid:durableId="5283035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A1122"/>
    <w:rsid w:val="001B290D"/>
    <w:rsid w:val="001E294F"/>
    <w:rsid w:val="001E7FD9"/>
    <w:rsid w:val="001F218C"/>
    <w:rsid w:val="002207A0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C5C71"/>
    <w:rsid w:val="004C7775"/>
    <w:rsid w:val="004E761F"/>
    <w:rsid w:val="004F0945"/>
    <w:rsid w:val="00511EAE"/>
    <w:rsid w:val="00540A4D"/>
    <w:rsid w:val="00542877"/>
    <w:rsid w:val="00546370"/>
    <w:rsid w:val="00547B20"/>
    <w:rsid w:val="00551560"/>
    <w:rsid w:val="00553773"/>
    <w:rsid w:val="00556A0E"/>
    <w:rsid w:val="00580193"/>
    <w:rsid w:val="005A4B38"/>
    <w:rsid w:val="005B40AA"/>
    <w:rsid w:val="005B5D4B"/>
    <w:rsid w:val="005C2156"/>
    <w:rsid w:val="005D1D1D"/>
    <w:rsid w:val="00604E62"/>
    <w:rsid w:val="00645668"/>
    <w:rsid w:val="00647C56"/>
    <w:rsid w:val="00660B6D"/>
    <w:rsid w:val="00670065"/>
    <w:rsid w:val="00683681"/>
    <w:rsid w:val="00691C97"/>
    <w:rsid w:val="00693897"/>
    <w:rsid w:val="006A4DEB"/>
    <w:rsid w:val="006B5C7F"/>
    <w:rsid w:val="006B5E01"/>
    <w:rsid w:val="006D0CA9"/>
    <w:rsid w:val="006D6317"/>
    <w:rsid w:val="006E69DF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6D1C"/>
    <w:rsid w:val="008A32B7"/>
    <w:rsid w:val="008B17DA"/>
    <w:rsid w:val="008B4A72"/>
    <w:rsid w:val="008B55A1"/>
    <w:rsid w:val="008B56B6"/>
    <w:rsid w:val="008C0D32"/>
    <w:rsid w:val="008C61C3"/>
    <w:rsid w:val="008C7F83"/>
    <w:rsid w:val="008D5D59"/>
    <w:rsid w:val="008F5BDB"/>
    <w:rsid w:val="00915CD0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3794D"/>
    <w:rsid w:val="00A456B3"/>
    <w:rsid w:val="00A62135"/>
    <w:rsid w:val="00A809E4"/>
    <w:rsid w:val="00A83531"/>
    <w:rsid w:val="00A90B0A"/>
    <w:rsid w:val="00AA5FE6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70C2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10428"/>
    <w:rsid w:val="00D21B7A"/>
    <w:rsid w:val="00D2658B"/>
    <w:rsid w:val="00D35CD2"/>
    <w:rsid w:val="00D36526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37A42"/>
    <w:rsid w:val="00E43A49"/>
    <w:rsid w:val="00E44E37"/>
    <w:rsid w:val="00E61CA9"/>
    <w:rsid w:val="00E7331C"/>
    <w:rsid w:val="00E826B3"/>
    <w:rsid w:val="00EE1B2B"/>
    <w:rsid w:val="00EF0349"/>
    <w:rsid w:val="00F023C8"/>
    <w:rsid w:val="00F05101"/>
    <w:rsid w:val="00F060E9"/>
    <w:rsid w:val="00F24FE8"/>
    <w:rsid w:val="00F26F4B"/>
    <w:rsid w:val="00F34648"/>
    <w:rsid w:val="00F53099"/>
    <w:rsid w:val="00F54A0C"/>
    <w:rsid w:val="00F87D01"/>
    <w:rsid w:val="00F92922"/>
    <w:rsid w:val="00F95B0A"/>
    <w:rsid w:val="00F964C6"/>
    <w:rsid w:val="00F9745C"/>
    <w:rsid w:val="00FA2E5E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latformazakupowa.pl/pn/km_rybni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10</Pages>
  <Words>1983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27</cp:revision>
  <cp:lastPrinted>2022-07-30T21:07:00Z</cp:lastPrinted>
  <dcterms:created xsi:type="dcterms:W3CDTF">2022-08-25T08:27:00Z</dcterms:created>
  <dcterms:modified xsi:type="dcterms:W3CDTF">2022-09-26T09:51:00Z</dcterms:modified>
  <cp:category/>
</cp:coreProperties>
</file>