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6ABF" w14:textId="1CAE2397" w:rsidR="00AE7182" w:rsidRPr="00A0748B" w:rsidRDefault="003C4FDA" w:rsidP="00071CF8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</w:t>
      </w:r>
      <w:r w:rsidR="00ED0B13">
        <w:t>9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14:paraId="1AEC2676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708C471E" w14:textId="77777777"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50914A5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70DD38E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71DBEAB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CC7C2A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6832A41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60F8D22F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44A4355B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6A9FCD8E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F9DB73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089E79C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35871B79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1B35B598" w14:textId="4729364C" w:rsidR="00AE7182" w:rsidRPr="00521ED3" w:rsidRDefault="00AE7182" w:rsidP="007C557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>”, p</w:t>
      </w:r>
      <w:r w:rsidR="00CC2BCA">
        <w:rPr>
          <w:rFonts w:asciiTheme="minorHAnsi" w:hAnsiTheme="minorHAnsi"/>
          <w:sz w:val="22"/>
          <w:szCs w:val="22"/>
        </w:rPr>
        <w:t>olegającego na z</w:t>
      </w:r>
      <w:r w:rsidR="00ED0B13" w:rsidRPr="00CC2BCA">
        <w:rPr>
          <w:rFonts w:ascii="Arial" w:hAnsi="Arial" w:cs="Arial"/>
        </w:rPr>
        <w:t>agospodarowani</w:t>
      </w:r>
      <w:r w:rsidR="00CC2BCA" w:rsidRPr="00CC2BCA">
        <w:rPr>
          <w:rFonts w:ascii="Arial" w:hAnsi="Arial" w:cs="Arial"/>
        </w:rPr>
        <w:t>u</w:t>
      </w:r>
      <w:r w:rsidR="00ED0B13" w:rsidRPr="00CC2BCA">
        <w:rPr>
          <w:rFonts w:ascii="Arial" w:hAnsi="Arial" w:cs="Arial"/>
        </w:rPr>
        <w:t xml:space="preserve"> terenów zielonych wokół zamku oraz dodatkowego oświetlenia zewnętrznego, remontu ogrodzenia i budynku „okrąglaka” wraz z</w:t>
      </w:r>
      <w:r w:rsidR="00CC2BCA">
        <w:rPr>
          <w:rFonts w:ascii="Arial" w:hAnsi="Arial" w:cs="Arial"/>
        </w:rPr>
        <w:t> </w:t>
      </w:r>
      <w:r w:rsidR="00ED0B13" w:rsidRPr="00CC2BCA">
        <w:rPr>
          <w:rFonts w:ascii="Arial" w:hAnsi="Arial" w:cs="Arial"/>
        </w:rPr>
        <w:t>montażem obiektów małej architektury</w:t>
      </w:r>
      <w:r w:rsidR="00CC2BCA">
        <w:rPr>
          <w:rFonts w:ascii="Arial" w:hAnsi="Arial" w:cs="Arial"/>
        </w:rPr>
        <w:t xml:space="preserve">, na zadanie pod nazwą: </w:t>
      </w:r>
      <w:r w:rsidR="00ED0B13" w:rsidRPr="00CC2BCA">
        <w:rPr>
          <w:rFonts w:ascii="Arial" w:hAnsi="Arial" w:cs="Arial"/>
          <w:b/>
          <w:bCs/>
        </w:rPr>
        <w:t>„Wszystkie ścieżki prowadzą do</w:t>
      </w:r>
      <w:r w:rsidR="00CC2BCA">
        <w:rPr>
          <w:rFonts w:ascii="Arial" w:hAnsi="Arial" w:cs="Arial"/>
          <w:b/>
          <w:bCs/>
        </w:rPr>
        <w:t> </w:t>
      </w:r>
      <w:r w:rsidR="00ED0B13" w:rsidRPr="00CC2BCA">
        <w:rPr>
          <w:rFonts w:ascii="Arial" w:hAnsi="Arial" w:cs="Arial"/>
          <w:b/>
          <w:bCs/>
        </w:rPr>
        <w:t>lasku Św. Jadwigi w Krainie Łęgów Odrzańskich”</w:t>
      </w:r>
      <w:r w:rsidRPr="00CC2BCA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3C4FDA">
        <w:rPr>
          <w:rFonts w:asciiTheme="minorHAnsi" w:hAnsiTheme="minorHAnsi"/>
          <w:b/>
          <w:bCs/>
          <w:sz w:val="22"/>
          <w:szCs w:val="22"/>
        </w:rPr>
        <w:t>I</w:t>
      </w:r>
      <w:r w:rsidR="006F54CA">
        <w:rPr>
          <w:rFonts w:asciiTheme="minorHAnsi" w:hAnsiTheme="minorHAnsi"/>
          <w:b/>
          <w:bCs/>
          <w:sz w:val="22"/>
          <w:szCs w:val="22"/>
        </w:rPr>
        <w:t>R</w:t>
      </w:r>
      <w:r w:rsidR="003C4FDA">
        <w:rPr>
          <w:rFonts w:asciiTheme="minorHAnsi" w:hAnsiTheme="minorHAnsi"/>
          <w:b/>
          <w:bCs/>
          <w:sz w:val="22"/>
          <w:szCs w:val="22"/>
        </w:rPr>
        <w:t>.</w:t>
      </w:r>
      <w:r w:rsidR="003C4FDA" w:rsidRPr="00274499">
        <w:rPr>
          <w:rFonts w:asciiTheme="minorHAnsi" w:hAnsiTheme="minorHAnsi"/>
          <w:b/>
          <w:bCs/>
          <w:sz w:val="22"/>
          <w:szCs w:val="22"/>
        </w:rPr>
        <w:t>272</w:t>
      </w:r>
      <w:r w:rsidR="00274499" w:rsidRPr="00274499">
        <w:rPr>
          <w:rFonts w:asciiTheme="minorHAnsi" w:hAnsiTheme="minorHAnsi"/>
          <w:b/>
          <w:bCs/>
          <w:sz w:val="22"/>
          <w:szCs w:val="22"/>
        </w:rPr>
        <w:t>.25.</w:t>
      </w:r>
      <w:r w:rsidR="00071CF8" w:rsidRPr="00274499">
        <w:rPr>
          <w:rFonts w:asciiTheme="minorHAnsi" w:hAnsiTheme="minorHAnsi"/>
          <w:b/>
          <w:bCs/>
          <w:sz w:val="22"/>
          <w:szCs w:val="22"/>
        </w:rPr>
        <w:t>202</w:t>
      </w:r>
      <w:r w:rsidR="00486E18" w:rsidRPr="00274499">
        <w:rPr>
          <w:rFonts w:asciiTheme="minorHAnsi" w:hAnsiTheme="minorHAnsi"/>
          <w:b/>
          <w:bCs/>
          <w:sz w:val="22"/>
          <w:szCs w:val="22"/>
        </w:rPr>
        <w:t>3</w:t>
      </w:r>
      <w:r w:rsidRPr="00274499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CD923F2" w14:textId="77777777" w:rsidR="00486E18" w:rsidRPr="00560246" w:rsidRDefault="00486E18" w:rsidP="00486E1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6144DF2B" w14:textId="77777777" w:rsidR="00486E18" w:rsidRDefault="00486E18" w:rsidP="00486E1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14:paraId="2A324FF6" w14:textId="77777777" w:rsidR="00486E18" w:rsidRPr="008A30D3" w:rsidRDefault="00486E18" w:rsidP="00486E18">
      <w:pPr>
        <w:pStyle w:val="Akapitzlist"/>
        <w:ind w:left="340"/>
        <w:jc w:val="both"/>
        <w:rPr>
          <w:rFonts w:asciiTheme="minorHAnsi" w:hAnsiTheme="minorHAnsi"/>
        </w:rPr>
      </w:pPr>
    </w:p>
    <w:p w14:paraId="673253F3" w14:textId="77777777" w:rsidR="00486E18" w:rsidRPr="00F43766" w:rsidRDefault="00486E18" w:rsidP="00486E1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10CB8B57" w14:textId="77777777" w:rsidR="00486E18" w:rsidRPr="007549EC" w:rsidRDefault="00486E18" w:rsidP="00486E18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6B838A9A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30691D6C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B9A8C3B" w14:textId="77777777"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03027EAA" w14:textId="77777777"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11C20153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AB97E28" w14:textId="77777777" w:rsidR="00740A5D" w:rsidRDefault="00740A5D"/>
    <w:sectPr w:rsidR="00740A5D" w:rsidSect="00955E38">
      <w:headerReference w:type="default" r:id="rId7"/>
      <w:footerReference w:type="default" r:id="rId8"/>
      <w:pgSz w:w="11906" w:h="16838"/>
      <w:pgMar w:top="10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AC2C" w14:textId="77777777" w:rsidR="00AE7182" w:rsidRDefault="00AE7182" w:rsidP="00AE7182">
      <w:r>
        <w:separator/>
      </w:r>
    </w:p>
  </w:endnote>
  <w:endnote w:type="continuationSeparator" w:id="0">
    <w:p w14:paraId="16D4EEB9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11D8" w14:textId="77777777" w:rsidR="008E349F" w:rsidRPr="00DB371A" w:rsidRDefault="008E349F" w:rsidP="008E349F">
    <w:pPr>
      <w:pStyle w:val="Stopka"/>
      <w:jc w:val="center"/>
      <w:rPr>
        <w:rFonts w:ascii="Tahoma" w:hAnsi="Tahoma" w:cs="Tahoma"/>
        <w:sz w:val="18"/>
      </w:rPr>
    </w:pPr>
    <w:r w:rsidRPr="00DB371A">
      <w:rPr>
        <w:rFonts w:ascii="Tahoma" w:hAnsi="Tahoma" w:cs="Tahoma"/>
        <w:sz w:val="18"/>
      </w:rPr>
      <w:t xml:space="preserve">Operacja pt. Wszystkie ścieżki prowadzą do lasku św. Jadwigi w Krainie Łęgów Odrzańskich współfinansowana ze środków </w:t>
    </w:r>
    <w:r>
      <w:rPr>
        <w:rFonts w:ascii="Tahoma" w:hAnsi="Tahoma" w:cs="Tahoma"/>
        <w:sz w:val="18"/>
      </w:rPr>
      <w:t>Unii Europejskiej w ramach działania 19 – Wsparcie dla rozwoju lokalnego w ramach inicjatywy LEADER Programu Rozwoju Obszarów Wiejskich na lata 2014-2020</w:t>
    </w:r>
  </w:p>
  <w:p w14:paraId="4F9DA6B7" w14:textId="77777777" w:rsidR="008E349F" w:rsidRDefault="008E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AD6F" w14:textId="77777777" w:rsidR="00AE7182" w:rsidRDefault="00AE7182" w:rsidP="00AE7182">
      <w:r>
        <w:separator/>
      </w:r>
    </w:p>
  </w:footnote>
  <w:footnote w:type="continuationSeparator" w:id="0">
    <w:p w14:paraId="6A982C7C" w14:textId="77777777" w:rsidR="00AE7182" w:rsidRDefault="00AE7182" w:rsidP="00AE7182">
      <w:r>
        <w:continuationSeparator/>
      </w:r>
    </w:p>
  </w:footnote>
  <w:footnote w:id="1">
    <w:p w14:paraId="30B570CD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810E" w14:textId="7A4847D6" w:rsidR="008E349F" w:rsidRPr="00DB0516" w:rsidRDefault="008E349F" w:rsidP="008E349F">
    <w:pPr>
      <w:pStyle w:val="Nagwek"/>
      <w:jc w:val="center"/>
      <w:rPr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47DF6DC" wp14:editId="2826F9C2">
          <wp:simplePos x="0" y="0"/>
          <wp:positionH relativeFrom="column">
            <wp:posOffset>6350</wp:posOffset>
          </wp:positionH>
          <wp:positionV relativeFrom="paragraph">
            <wp:posOffset>17145</wp:posOffset>
          </wp:positionV>
          <wp:extent cx="1022350" cy="687705"/>
          <wp:effectExtent l="0" t="0" r="6350" b="0"/>
          <wp:wrapNone/>
          <wp:docPr id="197815645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F742C76" wp14:editId="44867AEC">
          <wp:simplePos x="0" y="0"/>
          <wp:positionH relativeFrom="column">
            <wp:posOffset>4824730</wp:posOffset>
          </wp:positionH>
          <wp:positionV relativeFrom="paragraph">
            <wp:posOffset>-6350</wp:posOffset>
          </wp:positionV>
          <wp:extent cx="1161415" cy="758825"/>
          <wp:effectExtent l="0" t="0" r="635" b="3175"/>
          <wp:wrapNone/>
          <wp:docPr id="125012754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6DAA334" wp14:editId="1EA25B8B">
          <wp:simplePos x="0" y="0"/>
          <wp:positionH relativeFrom="column">
            <wp:posOffset>3978275</wp:posOffset>
          </wp:positionH>
          <wp:positionV relativeFrom="paragraph">
            <wp:posOffset>4445</wp:posOffset>
          </wp:positionV>
          <wp:extent cx="790575" cy="790575"/>
          <wp:effectExtent l="0" t="0" r="9525" b="9525"/>
          <wp:wrapNone/>
          <wp:docPr id="4437709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CB3D0F1" wp14:editId="5BF9F2D6">
          <wp:simplePos x="0" y="0"/>
          <wp:positionH relativeFrom="column">
            <wp:posOffset>3083560</wp:posOffset>
          </wp:positionH>
          <wp:positionV relativeFrom="paragraph">
            <wp:posOffset>48895</wp:posOffset>
          </wp:positionV>
          <wp:extent cx="655320" cy="641985"/>
          <wp:effectExtent l="0" t="0" r="0" b="5715"/>
          <wp:wrapSquare wrapText="bothSides"/>
          <wp:docPr id="16497549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963793B" wp14:editId="00278760">
          <wp:simplePos x="0" y="0"/>
          <wp:positionH relativeFrom="margin">
            <wp:posOffset>1127760</wp:posOffset>
          </wp:positionH>
          <wp:positionV relativeFrom="paragraph">
            <wp:posOffset>-19050</wp:posOffset>
          </wp:positionV>
          <wp:extent cx="196215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1784395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16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82E9171" wp14:editId="0FF22082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028700" cy="686435"/>
          <wp:effectExtent l="0" t="0" r="0" b="0"/>
          <wp:wrapNone/>
          <wp:docPr id="184756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76" w:type="dxa"/>
      <w:tblInd w:w="-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8E349F" w14:paraId="21525A04" w14:textId="77777777" w:rsidTr="00841991"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F9CA3C" w14:textId="77777777" w:rsidR="008E349F" w:rsidRPr="007A1802" w:rsidRDefault="008E349F" w:rsidP="008E349F">
          <w:pPr>
            <w:pStyle w:val="Nagwek"/>
            <w:tabs>
              <w:tab w:val="right" w:pos="2228"/>
            </w:tabs>
            <w:spacing w:after="240"/>
            <w:ind w:left="4536" w:hanging="4536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D01298" w14:textId="77777777" w:rsidR="008E349F" w:rsidRPr="007A1802" w:rsidRDefault="008E349F" w:rsidP="008E349F">
          <w:pPr>
            <w:pStyle w:val="Nagwek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665745" w14:textId="77777777" w:rsidR="008E349F" w:rsidRPr="007A1802" w:rsidRDefault="008E349F" w:rsidP="008E349F">
          <w:pPr>
            <w:pStyle w:val="Nagwek"/>
            <w:jc w:val="center"/>
            <w:rPr>
              <w:rFonts w:ascii="Calibri" w:hAnsi="Calibri"/>
              <w:sz w:val="22"/>
            </w:rPr>
          </w:pPr>
        </w:p>
      </w:tc>
      <w:tc>
        <w:tcPr>
          <w:tcW w:w="24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2EA3E5" w14:textId="77777777" w:rsidR="008E349F" w:rsidRPr="007A1802" w:rsidRDefault="008E349F" w:rsidP="008E349F">
          <w:pPr>
            <w:pStyle w:val="Nagwek"/>
            <w:spacing w:after="240"/>
            <w:jc w:val="center"/>
            <w:rPr>
              <w:rFonts w:ascii="Calibri" w:hAnsi="Calibri"/>
              <w:sz w:val="22"/>
            </w:rPr>
          </w:pPr>
        </w:p>
      </w:tc>
    </w:tr>
  </w:tbl>
  <w:p w14:paraId="6F540C6A" w14:textId="77777777" w:rsidR="008E349F" w:rsidRDefault="008E349F" w:rsidP="008E349F">
    <w:pPr>
      <w:pStyle w:val="Nagwek"/>
      <w:jc w:val="center"/>
    </w:pPr>
  </w:p>
  <w:p w14:paraId="39D34A7D" w14:textId="77777777" w:rsidR="008E349F" w:rsidRPr="005A19CF" w:rsidRDefault="008E349F" w:rsidP="008E349F">
    <w:pPr>
      <w:pStyle w:val="Nagwek"/>
      <w:jc w:val="center"/>
      <w:rPr>
        <w:rFonts w:ascii="Calibri" w:hAnsi="Calibri"/>
        <w:sz w:val="18"/>
        <w:lang w:eastAsia="en-US"/>
      </w:rPr>
    </w:pPr>
    <w:r w:rsidRPr="005A19CF">
      <w:rPr>
        <w:rFonts w:ascii="Tahoma" w:hAnsi="Tahoma" w:cs="Tahoma"/>
        <w:sz w:val="18"/>
      </w:rPr>
      <w:t>Europejski Fundusz Rolny na rzecz Rozwoju Obszarów Wiejskich: Europa</w:t>
    </w:r>
    <w:r>
      <w:rPr>
        <w:rFonts w:ascii="Tahoma" w:hAnsi="Tahoma" w:cs="Tahoma"/>
        <w:sz w:val="18"/>
      </w:rPr>
      <w:t xml:space="preserve"> inwestująca w obszary wiejskie</w:t>
    </w:r>
  </w:p>
  <w:p w14:paraId="7F50A006" w14:textId="77777777" w:rsidR="00955E38" w:rsidRDefault="00955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820466">
    <w:abstractNumId w:val="1"/>
  </w:num>
  <w:num w:numId="2" w16cid:durableId="1940604883">
    <w:abstractNumId w:val="3"/>
  </w:num>
  <w:num w:numId="3" w16cid:durableId="261230708">
    <w:abstractNumId w:val="0"/>
  </w:num>
  <w:num w:numId="4" w16cid:durableId="2010713217">
    <w:abstractNumId w:val="5"/>
  </w:num>
  <w:num w:numId="5" w16cid:durableId="1628393094">
    <w:abstractNumId w:val="4"/>
  </w:num>
  <w:num w:numId="6" w16cid:durableId="102741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82"/>
    <w:rsid w:val="00071CF8"/>
    <w:rsid w:val="001E7E41"/>
    <w:rsid w:val="00233EAA"/>
    <w:rsid w:val="00274499"/>
    <w:rsid w:val="00284CDC"/>
    <w:rsid w:val="00295D32"/>
    <w:rsid w:val="003C4FDA"/>
    <w:rsid w:val="00447497"/>
    <w:rsid w:val="0047549E"/>
    <w:rsid w:val="00486E18"/>
    <w:rsid w:val="006C35E8"/>
    <w:rsid w:val="006F54CA"/>
    <w:rsid w:val="00740A5D"/>
    <w:rsid w:val="007C5572"/>
    <w:rsid w:val="008A30D3"/>
    <w:rsid w:val="008B56F2"/>
    <w:rsid w:val="008E349F"/>
    <w:rsid w:val="00955E38"/>
    <w:rsid w:val="00AE7182"/>
    <w:rsid w:val="00CC2BCA"/>
    <w:rsid w:val="00D3074F"/>
    <w:rsid w:val="00EA74D2"/>
    <w:rsid w:val="00ED0B13"/>
    <w:rsid w:val="00F00A83"/>
    <w:rsid w:val="00F765D4"/>
    <w:rsid w:val="00FB523B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5"/>
    <o:shapelayout v:ext="edit">
      <o:idmap v:ext="edit" data="1"/>
    </o:shapelayout>
  </w:shapeDefaults>
  <w:decimalSymbol w:val=","/>
  <w:listSeparator w:val=";"/>
  <w14:docId w14:val="699346C2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Angelika Błońska</cp:lastModifiedBy>
  <cp:revision>24</cp:revision>
  <cp:lastPrinted>2023-12-29T09:07:00Z</cp:lastPrinted>
  <dcterms:created xsi:type="dcterms:W3CDTF">2021-03-30T09:28:00Z</dcterms:created>
  <dcterms:modified xsi:type="dcterms:W3CDTF">2023-12-29T09:07:00Z</dcterms:modified>
</cp:coreProperties>
</file>