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9F" w:rsidRDefault="00686E77" w:rsidP="005B3A9F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686E77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</w:r>
      <w:bookmarkStart w:id="0" w:name="_GoBack"/>
      <w:bookmarkEnd w:id="0"/>
    </w:p>
    <w:p w:rsidR="00686E77" w:rsidRDefault="00686E77" w:rsidP="005B3A9F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</w:p>
    <w:p w:rsidR="00686E77" w:rsidRDefault="00686E77" w:rsidP="00686E77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</w:p>
    <w:p w:rsidR="00686E77" w:rsidRPr="00152F34" w:rsidRDefault="00686E77" w:rsidP="00686E77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>Agregat 5,5 KW</w:t>
      </w:r>
      <w:r w:rsidR="005B3A9F"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 1 szt</w:t>
      </w:r>
      <w:r w:rsidR="00152F34"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>.</w:t>
      </w:r>
    </w:p>
    <w:p w:rsidR="00686E77" w:rsidRPr="00152F34" w:rsidRDefault="00686E77" w:rsidP="00686E77">
      <w:pPr>
        <w:spacing w:after="0" w:line="240" w:lineRule="auto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</w:p>
    <w:p w:rsidR="00686E77" w:rsidRPr="00152F34" w:rsidRDefault="00686E77" w:rsidP="00686E77">
      <w:pPr>
        <w:spacing w:after="0" w:line="240" w:lineRule="auto"/>
        <w:rPr>
          <w:rFonts w:ascii="Helvetica" w:hAnsi="Helvetica"/>
          <w:color w:val="666666"/>
          <w:sz w:val="21"/>
          <w:szCs w:val="21"/>
          <w:shd w:val="clear" w:color="auto" w:fill="F5F5F5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opis: </w:t>
      </w:r>
    </w:p>
    <w:p w:rsidR="00152F34" w:rsidRPr="00152F34" w:rsidRDefault="00152F34" w:rsidP="00686E77">
      <w:pPr>
        <w:spacing w:after="0" w:line="240" w:lineRule="auto"/>
        <w:rPr>
          <w:rFonts w:ascii="Helvetica" w:hAnsi="Helvetica"/>
          <w:color w:val="666666"/>
          <w:sz w:val="21"/>
          <w:szCs w:val="21"/>
          <w:shd w:val="clear" w:color="auto" w:fill="F5F5F5"/>
        </w:rPr>
      </w:pPr>
    </w:p>
    <w:p w:rsidR="00152F34" w:rsidRPr="00152F34" w:rsidRDefault="00686E77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Trójfazowy agregat prądotwórczy </w:t>
      </w:r>
    </w:p>
    <w:p w:rsidR="00152F34" w:rsidRPr="00152F34" w:rsidRDefault="00686E77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• 2 x Wtyczka prądowa 230 V i 1 x 400 V </w:t>
      </w:r>
    </w:p>
    <w:p w:rsidR="00152F34" w:rsidRPr="00152F34" w:rsidRDefault="00686E77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>• Posiada AVR - stabilizator napięcia</w:t>
      </w:r>
    </w:p>
    <w:p w:rsidR="00152F34" w:rsidRPr="00152F34" w:rsidRDefault="00686E77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• Moc minimalna prądnicy: 5,5KW/5500W - moc ciągła</w:t>
      </w:r>
    </w:p>
    <w:p w:rsidR="00152F34" w:rsidRPr="00152F34" w:rsidRDefault="00686E77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Rozruch elektroniczny • </w:t>
      </w:r>
      <w:r w:rsidR="00152F34"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Rodzaj paliwa – benzyna (Pb95) </w:t>
      </w:r>
    </w:p>
    <w:p w:rsidR="00152F34" w:rsidRPr="00152F34" w:rsidRDefault="00152F34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Rączka transportowa </w:t>
      </w:r>
    </w:p>
    <w:p w:rsidR="00152F34" w:rsidRPr="00152F34" w:rsidRDefault="00686E77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>Kółka transpor</w:t>
      </w:r>
      <w:r w:rsidR="00152F34"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towe </w:t>
      </w:r>
    </w:p>
    <w:p w:rsidR="00152F34" w:rsidRPr="00152F34" w:rsidRDefault="00152F34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Czujnik poziomu oleju </w:t>
      </w:r>
    </w:p>
    <w:p w:rsidR="00152F34" w:rsidRPr="00152F34" w:rsidRDefault="00152F34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Wskaźnik paliwa </w:t>
      </w:r>
    </w:p>
    <w:p w:rsidR="00686E77" w:rsidRPr="00152F34" w:rsidRDefault="00686E77" w:rsidP="00152F3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152F34">
        <w:rPr>
          <w:rFonts w:ascii="Helvetica" w:hAnsi="Helvetica"/>
          <w:color w:val="666666"/>
          <w:sz w:val="21"/>
          <w:szCs w:val="21"/>
          <w:shd w:val="clear" w:color="auto" w:fill="F5F5F5"/>
        </w:rPr>
        <w:t xml:space="preserve"> Gwarancja minimum 3 lata</w:t>
      </w:r>
    </w:p>
    <w:p w:rsidR="00C60C89" w:rsidRDefault="00C60C89"/>
    <w:sectPr w:rsidR="00C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0F3B"/>
    <w:multiLevelType w:val="hybridMultilevel"/>
    <w:tmpl w:val="EC96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77"/>
    <w:rsid w:val="00152F34"/>
    <w:rsid w:val="005B3A9F"/>
    <w:rsid w:val="00686E77"/>
    <w:rsid w:val="00996FFB"/>
    <w:rsid w:val="00C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0D53-56C6-47D9-BFEC-A5534A1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2022-05-06T07:30:00Z</dcterms:created>
  <dcterms:modified xsi:type="dcterms:W3CDTF">2022-05-06T08:33:00Z</dcterms:modified>
</cp:coreProperties>
</file>