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0D6" w:rsidRPr="0087723D" w:rsidRDefault="00AC1B72" w:rsidP="00AC1B72">
      <w:pPr>
        <w:pStyle w:val="xl33"/>
        <w:pBdr>
          <w:left w:val="none" w:sz="0" w:space="0" w:color="auto"/>
          <w:bottom w:val="none" w:sz="0" w:space="0" w:color="auto"/>
          <w:right w:val="none" w:sz="0" w:space="0" w:color="auto"/>
        </w:pBdr>
        <w:tabs>
          <w:tab w:val="left" w:pos="1134"/>
          <w:tab w:val="center" w:pos="4845"/>
          <w:tab w:val="left" w:pos="7012"/>
        </w:tabs>
        <w:spacing w:before="120" w:after="0" w:line="360" w:lineRule="auto"/>
        <w:jc w:val="left"/>
        <w:rPr>
          <w:rFonts w:ascii="Arial" w:hAnsi="Arial" w:cs="Arial"/>
          <w:b/>
          <w:szCs w:val="22"/>
        </w:rPr>
      </w:pPr>
      <w:r w:rsidRPr="0087723D">
        <w:rPr>
          <w:rFonts w:ascii="Arial" w:hAnsi="Arial" w:cs="Arial"/>
          <w:b/>
          <w:szCs w:val="22"/>
        </w:rPr>
        <w:tab/>
      </w:r>
      <w:r w:rsidRPr="0087723D">
        <w:rPr>
          <w:rFonts w:ascii="Arial" w:hAnsi="Arial" w:cs="Arial"/>
          <w:b/>
          <w:szCs w:val="22"/>
        </w:rPr>
        <w:tab/>
      </w:r>
      <w:r w:rsidR="005570D6" w:rsidRPr="0087723D">
        <w:rPr>
          <w:rFonts w:ascii="Arial" w:hAnsi="Arial" w:cs="Arial"/>
          <w:b/>
          <w:szCs w:val="22"/>
        </w:rPr>
        <w:t>SPIS TREŚCI</w:t>
      </w:r>
      <w:r w:rsidRPr="0087723D">
        <w:rPr>
          <w:rFonts w:ascii="Arial" w:hAnsi="Arial" w:cs="Arial"/>
          <w:b/>
          <w:szCs w:val="22"/>
        </w:rPr>
        <w:tab/>
      </w:r>
    </w:p>
    <w:p w:rsidR="00787CDD" w:rsidRDefault="005570D6">
      <w:pPr>
        <w:pStyle w:val="Spistreci1"/>
        <w:rPr>
          <w:rFonts w:asciiTheme="minorHAnsi" w:eastAsiaTheme="minorEastAsia" w:hAnsiTheme="minorHAnsi" w:cstheme="minorBidi"/>
          <w:caps w:val="0"/>
          <w:noProof/>
          <w:sz w:val="22"/>
          <w:szCs w:val="22"/>
        </w:rPr>
      </w:pPr>
      <w:r w:rsidRPr="0087723D">
        <w:rPr>
          <w:rFonts w:ascii="Arial" w:hAnsi="Arial" w:cs="Arial"/>
          <w:sz w:val="22"/>
          <w:szCs w:val="22"/>
        </w:rPr>
        <w:fldChar w:fldCharType="begin"/>
      </w:r>
      <w:r w:rsidRPr="0087723D">
        <w:rPr>
          <w:rFonts w:ascii="Arial" w:hAnsi="Arial" w:cs="Arial"/>
          <w:sz w:val="22"/>
          <w:szCs w:val="22"/>
        </w:rPr>
        <w:instrText xml:space="preserve"> TOC \o "1-6" \h \z </w:instrText>
      </w:r>
      <w:r w:rsidRPr="0087723D">
        <w:rPr>
          <w:rFonts w:ascii="Arial" w:hAnsi="Arial" w:cs="Arial"/>
          <w:sz w:val="22"/>
          <w:szCs w:val="22"/>
        </w:rPr>
        <w:fldChar w:fldCharType="separate"/>
      </w:r>
      <w:hyperlink w:anchor="_Toc129331208" w:history="1">
        <w:r w:rsidR="00787CDD" w:rsidRPr="0050543B">
          <w:rPr>
            <w:rStyle w:val="Hipercze"/>
            <w:rFonts w:cs="Arial"/>
          </w:rPr>
          <w:t>1.</w:t>
        </w:r>
        <w:r w:rsidR="00787CDD">
          <w:rPr>
            <w:rFonts w:asciiTheme="minorHAnsi" w:eastAsiaTheme="minorEastAsia" w:hAnsiTheme="minorHAnsi" w:cstheme="minorBidi"/>
            <w:caps w:val="0"/>
            <w:noProof/>
            <w:sz w:val="22"/>
            <w:szCs w:val="22"/>
          </w:rPr>
          <w:tab/>
        </w:r>
        <w:r w:rsidR="00787CDD" w:rsidRPr="0050543B">
          <w:rPr>
            <w:rStyle w:val="Hipercze"/>
            <w:rFonts w:cs="Arial"/>
          </w:rPr>
          <w:t>ZAGOSPODAROWANIE TERENU</w:t>
        </w:r>
        <w:r w:rsidR="00787CDD">
          <w:rPr>
            <w:noProof/>
            <w:webHidden/>
          </w:rPr>
          <w:tab/>
        </w:r>
        <w:r w:rsidR="00787CDD">
          <w:rPr>
            <w:noProof/>
            <w:webHidden/>
          </w:rPr>
          <w:fldChar w:fldCharType="begin"/>
        </w:r>
        <w:r w:rsidR="00787CDD">
          <w:rPr>
            <w:noProof/>
            <w:webHidden/>
          </w:rPr>
          <w:instrText xml:space="preserve"> PAGEREF _Toc129331208 \h </w:instrText>
        </w:r>
        <w:r w:rsidR="00787CDD">
          <w:rPr>
            <w:noProof/>
            <w:webHidden/>
          </w:rPr>
        </w:r>
        <w:r w:rsidR="00787CDD">
          <w:rPr>
            <w:noProof/>
            <w:webHidden/>
          </w:rPr>
          <w:fldChar w:fldCharType="separate"/>
        </w:r>
        <w:r w:rsidR="00787CDD">
          <w:rPr>
            <w:noProof/>
            <w:webHidden/>
          </w:rPr>
          <w:t>3</w:t>
        </w:r>
        <w:r w:rsidR="00787CDD">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09" w:history="1">
        <w:r w:rsidRPr="0050543B">
          <w:rPr>
            <w:rStyle w:val="Hipercze"/>
            <w:rFonts w:cs="Arial"/>
          </w:rPr>
          <w:t>1.1</w:t>
        </w:r>
        <w:r>
          <w:rPr>
            <w:rFonts w:asciiTheme="minorHAnsi" w:eastAsiaTheme="minorEastAsia" w:hAnsiTheme="minorHAnsi" w:cstheme="minorBidi"/>
            <w:sz w:val="22"/>
            <w:szCs w:val="22"/>
          </w:rPr>
          <w:tab/>
        </w:r>
        <w:r w:rsidRPr="0050543B">
          <w:rPr>
            <w:rStyle w:val="Hipercze"/>
            <w:rFonts w:cs="Arial"/>
          </w:rPr>
          <w:t>DANE OGÓLNE</w:t>
        </w:r>
        <w:r>
          <w:rPr>
            <w:webHidden/>
          </w:rPr>
          <w:tab/>
        </w:r>
        <w:r>
          <w:rPr>
            <w:webHidden/>
          </w:rPr>
          <w:fldChar w:fldCharType="begin"/>
        </w:r>
        <w:r>
          <w:rPr>
            <w:webHidden/>
          </w:rPr>
          <w:instrText xml:space="preserve"> PAGEREF _Toc129331209 \h </w:instrText>
        </w:r>
        <w:r>
          <w:rPr>
            <w:webHidden/>
          </w:rPr>
        </w:r>
        <w:r>
          <w:rPr>
            <w:webHidden/>
          </w:rPr>
          <w:fldChar w:fldCharType="separate"/>
        </w:r>
        <w:r>
          <w:rPr>
            <w:webHidden/>
          </w:rPr>
          <w:t>3</w:t>
        </w:r>
        <w:r>
          <w:rPr>
            <w:webHidden/>
          </w:rPr>
          <w:fldChar w:fldCharType="end"/>
        </w:r>
      </w:hyperlink>
    </w:p>
    <w:p w:rsidR="00787CDD" w:rsidRDefault="00787CDD">
      <w:pPr>
        <w:pStyle w:val="Spistreci3"/>
        <w:rPr>
          <w:rFonts w:asciiTheme="minorHAnsi" w:eastAsiaTheme="minorEastAsia" w:hAnsiTheme="minorHAnsi" w:cstheme="minorBidi"/>
          <w:noProof/>
          <w:sz w:val="22"/>
          <w:szCs w:val="22"/>
        </w:rPr>
      </w:pPr>
      <w:hyperlink w:anchor="_Toc129331210" w:history="1">
        <w:r w:rsidRPr="0050543B">
          <w:rPr>
            <w:rStyle w:val="Hipercze"/>
            <w14:scene3d>
              <w14:camera w14:prst="orthographicFront"/>
              <w14:lightRig w14:rig="threePt" w14:dir="t">
                <w14:rot w14:lat="0" w14:lon="0" w14:rev="0"/>
              </w14:lightRig>
            </w14:scene3d>
          </w:rPr>
          <w:t>1.1.1</w:t>
        </w:r>
        <w:r>
          <w:rPr>
            <w:rFonts w:asciiTheme="minorHAnsi" w:eastAsiaTheme="minorEastAsia" w:hAnsiTheme="minorHAnsi" w:cstheme="minorBidi"/>
            <w:noProof/>
            <w:sz w:val="22"/>
            <w:szCs w:val="22"/>
          </w:rPr>
          <w:tab/>
        </w:r>
        <w:r w:rsidRPr="0050543B">
          <w:rPr>
            <w:rStyle w:val="Hipercze"/>
          </w:rPr>
          <w:t>Obiekt</w:t>
        </w:r>
        <w:r>
          <w:rPr>
            <w:noProof/>
            <w:webHidden/>
          </w:rPr>
          <w:tab/>
        </w:r>
        <w:r>
          <w:rPr>
            <w:noProof/>
            <w:webHidden/>
          </w:rPr>
          <w:fldChar w:fldCharType="begin"/>
        </w:r>
        <w:r>
          <w:rPr>
            <w:noProof/>
            <w:webHidden/>
          </w:rPr>
          <w:instrText xml:space="preserve"> PAGEREF _Toc129331210 \h </w:instrText>
        </w:r>
        <w:r>
          <w:rPr>
            <w:noProof/>
            <w:webHidden/>
          </w:rPr>
        </w:r>
        <w:r>
          <w:rPr>
            <w:noProof/>
            <w:webHidden/>
          </w:rPr>
          <w:fldChar w:fldCharType="separate"/>
        </w:r>
        <w:r>
          <w:rPr>
            <w:noProof/>
            <w:webHidden/>
          </w:rPr>
          <w:t>3</w:t>
        </w:r>
        <w:r>
          <w:rPr>
            <w:noProof/>
            <w:webHidden/>
          </w:rPr>
          <w:fldChar w:fldCharType="end"/>
        </w:r>
      </w:hyperlink>
    </w:p>
    <w:p w:rsidR="00787CDD" w:rsidRDefault="00787CDD">
      <w:pPr>
        <w:pStyle w:val="Spistreci3"/>
        <w:rPr>
          <w:rFonts w:asciiTheme="minorHAnsi" w:eastAsiaTheme="minorEastAsia" w:hAnsiTheme="minorHAnsi" w:cstheme="minorBidi"/>
          <w:noProof/>
          <w:sz w:val="22"/>
          <w:szCs w:val="22"/>
        </w:rPr>
      </w:pPr>
      <w:hyperlink w:anchor="_Toc129331211" w:history="1">
        <w:r w:rsidRPr="0050543B">
          <w:rPr>
            <w:rStyle w:val="Hipercze"/>
            <w14:scene3d>
              <w14:camera w14:prst="orthographicFront"/>
              <w14:lightRig w14:rig="threePt" w14:dir="t">
                <w14:rot w14:lat="0" w14:lon="0" w14:rev="0"/>
              </w14:lightRig>
            </w14:scene3d>
          </w:rPr>
          <w:t>1.1.2</w:t>
        </w:r>
        <w:r>
          <w:rPr>
            <w:rFonts w:asciiTheme="minorHAnsi" w:eastAsiaTheme="minorEastAsia" w:hAnsiTheme="minorHAnsi" w:cstheme="minorBidi"/>
            <w:noProof/>
            <w:sz w:val="22"/>
            <w:szCs w:val="22"/>
          </w:rPr>
          <w:tab/>
        </w:r>
        <w:r w:rsidRPr="0050543B">
          <w:rPr>
            <w:rStyle w:val="Hipercze"/>
          </w:rPr>
          <w:t>Adres inwestycji</w:t>
        </w:r>
        <w:r>
          <w:rPr>
            <w:noProof/>
            <w:webHidden/>
          </w:rPr>
          <w:tab/>
        </w:r>
        <w:r>
          <w:rPr>
            <w:noProof/>
            <w:webHidden/>
          </w:rPr>
          <w:fldChar w:fldCharType="begin"/>
        </w:r>
        <w:r>
          <w:rPr>
            <w:noProof/>
            <w:webHidden/>
          </w:rPr>
          <w:instrText xml:space="preserve"> PAGEREF _Toc129331211 \h </w:instrText>
        </w:r>
        <w:r>
          <w:rPr>
            <w:noProof/>
            <w:webHidden/>
          </w:rPr>
        </w:r>
        <w:r>
          <w:rPr>
            <w:noProof/>
            <w:webHidden/>
          </w:rPr>
          <w:fldChar w:fldCharType="separate"/>
        </w:r>
        <w:r>
          <w:rPr>
            <w:noProof/>
            <w:webHidden/>
          </w:rPr>
          <w:t>3</w:t>
        </w:r>
        <w:r>
          <w:rPr>
            <w:noProof/>
            <w:webHidden/>
          </w:rPr>
          <w:fldChar w:fldCharType="end"/>
        </w:r>
      </w:hyperlink>
    </w:p>
    <w:p w:rsidR="00787CDD" w:rsidRDefault="00787CDD">
      <w:pPr>
        <w:pStyle w:val="Spistreci3"/>
        <w:rPr>
          <w:rFonts w:asciiTheme="minorHAnsi" w:eastAsiaTheme="minorEastAsia" w:hAnsiTheme="minorHAnsi" w:cstheme="minorBidi"/>
          <w:noProof/>
          <w:sz w:val="22"/>
          <w:szCs w:val="22"/>
        </w:rPr>
      </w:pPr>
      <w:hyperlink w:anchor="_Toc129331212" w:history="1">
        <w:r w:rsidRPr="0050543B">
          <w:rPr>
            <w:rStyle w:val="Hipercze"/>
            <w14:scene3d>
              <w14:camera w14:prst="orthographicFront"/>
              <w14:lightRig w14:rig="threePt" w14:dir="t">
                <w14:rot w14:lat="0" w14:lon="0" w14:rev="0"/>
              </w14:lightRig>
            </w14:scene3d>
          </w:rPr>
          <w:t>1.1.3</w:t>
        </w:r>
        <w:r>
          <w:rPr>
            <w:rFonts w:asciiTheme="minorHAnsi" w:eastAsiaTheme="minorEastAsia" w:hAnsiTheme="minorHAnsi" w:cstheme="minorBidi"/>
            <w:noProof/>
            <w:sz w:val="22"/>
            <w:szCs w:val="22"/>
          </w:rPr>
          <w:tab/>
        </w:r>
        <w:r w:rsidRPr="0050543B">
          <w:rPr>
            <w:rStyle w:val="Hipercze"/>
          </w:rPr>
          <w:t>Inwestor</w:t>
        </w:r>
        <w:r>
          <w:rPr>
            <w:noProof/>
            <w:webHidden/>
          </w:rPr>
          <w:tab/>
        </w:r>
        <w:r>
          <w:rPr>
            <w:noProof/>
            <w:webHidden/>
          </w:rPr>
          <w:fldChar w:fldCharType="begin"/>
        </w:r>
        <w:r>
          <w:rPr>
            <w:noProof/>
            <w:webHidden/>
          </w:rPr>
          <w:instrText xml:space="preserve"> PAGEREF _Toc129331212 \h </w:instrText>
        </w:r>
        <w:r>
          <w:rPr>
            <w:noProof/>
            <w:webHidden/>
          </w:rPr>
        </w:r>
        <w:r>
          <w:rPr>
            <w:noProof/>
            <w:webHidden/>
          </w:rPr>
          <w:fldChar w:fldCharType="separate"/>
        </w:r>
        <w:r>
          <w:rPr>
            <w:noProof/>
            <w:webHidden/>
          </w:rPr>
          <w:t>3</w:t>
        </w:r>
        <w:r>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13" w:history="1">
        <w:r w:rsidRPr="0050543B">
          <w:rPr>
            <w:rStyle w:val="Hipercze"/>
            <w:rFonts w:cs="Arial"/>
          </w:rPr>
          <w:t>1.2</w:t>
        </w:r>
        <w:r>
          <w:rPr>
            <w:rFonts w:asciiTheme="minorHAnsi" w:eastAsiaTheme="minorEastAsia" w:hAnsiTheme="minorHAnsi" w:cstheme="minorBidi"/>
            <w:sz w:val="22"/>
            <w:szCs w:val="22"/>
          </w:rPr>
          <w:tab/>
        </w:r>
        <w:r w:rsidRPr="0050543B">
          <w:rPr>
            <w:rStyle w:val="Hipercze"/>
            <w:rFonts w:cs="Arial"/>
          </w:rPr>
          <w:t>PRZEDMIOT INWESTYCJI</w:t>
        </w:r>
        <w:r>
          <w:rPr>
            <w:webHidden/>
          </w:rPr>
          <w:tab/>
        </w:r>
        <w:r>
          <w:rPr>
            <w:webHidden/>
          </w:rPr>
          <w:fldChar w:fldCharType="begin"/>
        </w:r>
        <w:r>
          <w:rPr>
            <w:webHidden/>
          </w:rPr>
          <w:instrText xml:space="preserve"> PAGEREF _Toc129331213 \h </w:instrText>
        </w:r>
        <w:r>
          <w:rPr>
            <w:webHidden/>
          </w:rPr>
        </w:r>
        <w:r>
          <w:rPr>
            <w:webHidden/>
          </w:rPr>
          <w:fldChar w:fldCharType="separate"/>
        </w:r>
        <w:r>
          <w:rPr>
            <w:webHidden/>
          </w:rPr>
          <w:t>3</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14" w:history="1">
        <w:r w:rsidRPr="0050543B">
          <w:rPr>
            <w:rStyle w:val="Hipercze"/>
            <w:rFonts w:cs="Arial"/>
          </w:rPr>
          <w:t>1.3</w:t>
        </w:r>
        <w:r>
          <w:rPr>
            <w:rFonts w:asciiTheme="minorHAnsi" w:eastAsiaTheme="minorEastAsia" w:hAnsiTheme="minorHAnsi" w:cstheme="minorBidi"/>
            <w:sz w:val="22"/>
            <w:szCs w:val="22"/>
          </w:rPr>
          <w:tab/>
        </w:r>
        <w:r w:rsidRPr="0050543B">
          <w:rPr>
            <w:rStyle w:val="Hipercze"/>
            <w:rFonts w:cs="Arial"/>
          </w:rPr>
          <w:t>PODSTAWA OPRACOWANIA</w:t>
        </w:r>
        <w:r>
          <w:rPr>
            <w:webHidden/>
          </w:rPr>
          <w:tab/>
        </w:r>
        <w:r>
          <w:rPr>
            <w:webHidden/>
          </w:rPr>
          <w:fldChar w:fldCharType="begin"/>
        </w:r>
        <w:r>
          <w:rPr>
            <w:webHidden/>
          </w:rPr>
          <w:instrText xml:space="preserve"> PAGEREF _Toc129331214 \h </w:instrText>
        </w:r>
        <w:r>
          <w:rPr>
            <w:webHidden/>
          </w:rPr>
        </w:r>
        <w:r>
          <w:rPr>
            <w:webHidden/>
          </w:rPr>
          <w:fldChar w:fldCharType="separate"/>
        </w:r>
        <w:r>
          <w:rPr>
            <w:webHidden/>
          </w:rPr>
          <w:t>3</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15" w:history="1">
        <w:r w:rsidRPr="0050543B">
          <w:rPr>
            <w:rStyle w:val="Hipercze"/>
            <w:rFonts w:cs="Arial"/>
          </w:rPr>
          <w:t>1.4</w:t>
        </w:r>
        <w:r>
          <w:rPr>
            <w:rFonts w:asciiTheme="minorHAnsi" w:eastAsiaTheme="minorEastAsia" w:hAnsiTheme="minorHAnsi" w:cstheme="minorBidi"/>
            <w:sz w:val="22"/>
            <w:szCs w:val="22"/>
          </w:rPr>
          <w:tab/>
        </w:r>
        <w:r w:rsidRPr="0050543B">
          <w:rPr>
            <w:rStyle w:val="Hipercze"/>
            <w:rFonts w:cs="Arial"/>
          </w:rPr>
          <w:t>LOKALIZACJA I STRUKTURA WŁASNOŚCIOWA</w:t>
        </w:r>
        <w:r>
          <w:rPr>
            <w:webHidden/>
          </w:rPr>
          <w:tab/>
        </w:r>
        <w:r>
          <w:rPr>
            <w:webHidden/>
          </w:rPr>
          <w:fldChar w:fldCharType="begin"/>
        </w:r>
        <w:r>
          <w:rPr>
            <w:webHidden/>
          </w:rPr>
          <w:instrText xml:space="preserve"> PAGEREF _Toc129331215 \h </w:instrText>
        </w:r>
        <w:r>
          <w:rPr>
            <w:webHidden/>
          </w:rPr>
        </w:r>
        <w:r>
          <w:rPr>
            <w:webHidden/>
          </w:rPr>
          <w:fldChar w:fldCharType="separate"/>
        </w:r>
        <w:r>
          <w:rPr>
            <w:webHidden/>
          </w:rPr>
          <w:t>3</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16" w:history="1">
        <w:r w:rsidRPr="0050543B">
          <w:rPr>
            <w:rStyle w:val="Hipercze"/>
            <w:rFonts w:cs="Arial"/>
          </w:rPr>
          <w:t>1.5</w:t>
        </w:r>
        <w:r>
          <w:rPr>
            <w:rFonts w:asciiTheme="minorHAnsi" w:eastAsiaTheme="minorEastAsia" w:hAnsiTheme="minorHAnsi" w:cstheme="minorBidi"/>
            <w:sz w:val="22"/>
            <w:szCs w:val="22"/>
          </w:rPr>
          <w:tab/>
        </w:r>
        <w:r w:rsidRPr="0050543B">
          <w:rPr>
            <w:rStyle w:val="Hipercze"/>
            <w:rFonts w:cs="Arial"/>
          </w:rPr>
          <w:t>CEL I ZAKRES OPRACOWANIA</w:t>
        </w:r>
        <w:r>
          <w:rPr>
            <w:webHidden/>
          </w:rPr>
          <w:tab/>
        </w:r>
        <w:r>
          <w:rPr>
            <w:webHidden/>
          </w:rPr>
          <w:fldChar w:fldCharType="begin"/>
        </w:r>
        <w:r>
          <w:rPr>
            <w:webHidden/>
          </w:rPr>
          <w:instrText xml:space="preserve"> PAGEREF _Toc129331216 \h </w:instrText>
        </w:r>
        <w:r>
          <w:rPr>
            <w:webHidden/>
          </w:rPr>
        </w:r>
        <w:r>
          <w:rPr>
            <w:webHidden/>
          </w:rPr>
          <w:fldChar w:fldCharType="separate"/>
        </w:r>
        <w:r>
          <w:rPr>
            <w:webHidden/>
          </w:rPr>
          <w:t>4</w:t>
        </w:r>
        <w:r>
          <w:rPr>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17" w:history="1">
        <w:r w:rsidRPr="0050543B">
          <w:rPr>
            <w:rStyle w:val="Hipercze"/>
            <w:rFonts w:cs="Arial"/>
          </w:rPr>
          <w:t>2.</w:t>
        </w:r>
        <w:r>
          <w:rPr>
            <w:rFonts w:asciiTheme="minorHAnsi" w:eastAsiaTheme="minorEastAsia" w:hAnsiTheme="minorHAnsi" w:cstheme="minorBidi"/>
            <w:caps w:val="0"/>
            <w:noProof/>
            <w:sz w:val="22"/>
            <w:szCs w:val="22"/>
          </w:rPr>
          <w:tab/>
        </w:r>
        <w:r w:rsidRPr="0050543B">
          <w:rPr>
            <w:rStyle w:val="Hipercze"/>
            <w:rFonts w:cs="Arial"/>
          </w:rPr>
          <w:t>instalacje wentylacji mechanicznej</w:t>
        </w:r>
        <w:r>
          <w:rPr>
            <w:noProof/>
            <w:webHidden/>
          </w:rPr>
          <w:tab/>
        </w:r>
        <w:r>
          <w:rPr>
            <w:noProof/>
            <w:webHidden/>
          </w:rPr>
          <w:fldChar w:fldCharType="begin"/>
        </w:r>
        <w:r>
          <w:rPr>
            <w:noProof/>
            <w:webHidden/>
          </w:rPr>
          <w:instrText xml:space="preserve"> PAGEREF _Toc129331217 \h </w:instrText>
        </w:r>
        <w:r>
          <w:rPr>
            <w:noProof/>
            <w:webHidden/>
          </w:rPr>
        </w:r>
        <w:r>
          <w:rPr>
            <w:noProof/>
            <w:webHidden/>
          </w:rPr>
          <w:fldChar w:fldCharType="separate"/>
        </w:r>
        <w:r>
          <w:rPr>
            <w:noProof/>
            <w:webHidden/>
          </w:rPr>
          <w:t>4</w:t>
        </w:r>
        <w:r>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18" w:history="1">
        <w:r w:rsidRPr="0050543B">
          <w:rPr>
            <w:rStyle w:val="Hipercze"/>
            <w:rFonts w:cs="Arial"/>
          </w:rPr>
          <w:t>2.1</w:t>
        </w:r>
        <w:r>
          <w:rPr>
            <w:rFonts w:asciiTheme="minorHAnsi" w:eastAsiaTheme="minorEastAsia" w:hAnsiTheme="minorHAnsi" w:cstheme="minorBidi"/>
            <w:sz w:val="22"/>
            <w:szCs w:val="22"/>
          </w:rPr>
          <w:tab/>
        </w:r>
        <w:r w:rsidRPr="0050543B">
          <w:rPr>
            <w:rStyle w:val="Hipercze"/>
            <w:rFonts w:cs="Arial"/>
          </w:rPr>
          <w:t>Bilans powietrza wentylacyjnego</w:t>
        </w:r>
        <w:r>
          <w:rPr>
            <w:webHidden/>
          </w:rPr>
          <w:tab/>
        </w:r>
        <w:r>
          <w:rPr>
            <w:webHidden/>
          </w:rPr>
          <w:fldChar w:fldCharType="begin"/>
        </w:r>
        <w:r>
          <w:rPr>
            <w:webHidden/>
          </w:rPr>
          <w:instrText xml:space="preserve"> PAGEREF _Toc129331218 \h </w:instrText>
        </w:r>
        <w:r>
          <w:rPr>
            <w:webHidden/>
          </w:rPr>
        </w:r>
        <w:r>
          <w:rPr>
            <w:webHidden/>
          </w:rPr>
          <w:fldChar w:fldCharType="separate"/>
        </w:r>
        <w:r>
          <w:rPr>
            <w:webHidden/>
          </w:rPr>
          <w:t>4</w:t>
        </w:r>
        <w:r>
          <w:rPr>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19" w:history="1">
        <w:r w:rsidRPr="0050543B">
          <w:rPr>
            <w:rStyle w:val="Hipercze"/>
            <w:rFonts w:cs="Arial"/>
          </w:rPr>
          <w:t>3.</w:t>
        </w:r>
        <w:r>
          <w:rPr>
            <w:rFonts w:asciiTheme="minorHAnsi" w:eastAsiaTheme="minorEastAsia" w:hAnsiTheme="minorHAnsi" w:cstheme="minorBidi"/>
            <w:caps w:val="0"/>
            <w:noProof/>
            <w:sz w:val="22"/>
            <w:szCs w:val="22"/>
          </w:rPr>
          <w:tab/>
        </w:r>
        <w:r w:rsidRPr="0050543B">
          <w:rPr>
            <w:rStyle w:val="Hipercze"/>
            <w:rFonts w:cs="Arial"/>
          </w:rPr>
          <w:t>INSTALACJA WENTYLAcji mechanicznej</w:t>
        </w:r>
        <w:r>
          <w:rPr>
            <w:noProof/>
            <w:webHidden/>
          </w:rPr>
          <w:tab/>
        </w:r>
        <w:r>
          <w:rPr>
            <w:noProof/>
            <w:webHidden/>
          </w:rPr>
          <w:fldChar w:fldCharType="begin"/>
        </w:r>
        <w:r>
          <w:rPr>
            <w:noProof/>
            <w:webHidden/>
          </w:rPr>
          <w:instrText xml:space="preserve"> PAGEREF _Toc129331219 \h </w:instrText>
        </w:r>
        <w:r>
          <w:rPr>
            <w:noProof/>
            <w:webHidden/>
          </w:rPr>
        </w:r>
        <w:r>
          <w:rPr>
            <w:noProof/>
            <w:webHidden/>
          </w:rPr>
          <w:fldChar w:fldCharType="separate"/>
        </w:r>
        <w:r>
          <w:rPr>
            <w:noProof/>
            <w:webHidden/>
          </w:rPr>
          <w:t>4</w:t>
        </w:r>
        <w:r>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20" w:history="1">
        <w:r w:rsidRPr="0050543B">
          <w:rPr>
            <w:rStyle w:val="Hipercze"/>
            <w:rFonts w:cs="Arial"/>
          </w:rPr>
          <w:t>3.1</w:t>
        </w:r>
        <w:r>
          <w:rPr>
            <w:rFonts w:asciiTheme="minorHAnsi" w:eastAsiaTheme="minorEastAsia" w:hAnsiTheme="minorHAnsi" w:cstheme="minorBidi"/>
            <w:sz w:val="22"/>
            <w:szCs w:val="22"/>
          </w:rPr>
          <w:tab/>
        </w:r>
        <w:r w:rsidRPr="0050543B">
          <w:rPr>
            <w:rStyle w:val="Hipercze"/>
            <w:rFonts w:cs="Arial"/>
          </w:rPr>
          <w:t>Rozwiązanie systemu wentylacji w pom. 0.01 0.02</w:t>
        </w:r>
        <w:r>
          <w:rPr>
            <w:webHidden/>
          </w:rPr>
          <w:tab/>
        </w:r>
        <w:r>
          <w:rPr>
            <w:webHidden/>
          </w:rPr>
          <w:fldChar w:fldCharType="begin"/>
        </w:r>
        <w:r>
          <w:rPr>
            <w:webHidden/>
          </w:rPr>
          <w:instrText xml:space="preserve"> PAGEREF _Toc129331220 \h </w:instrText>
        </w:r>
        <w:r>
          <w:rPr>
            <w:webHidden/>
          </w:rPr>
        </w:r>
        <w:r>
          <w:rPr>
            <w:webHidden/>
          </w:rPr>
          <w:fldChar w:fldCharType="separate"/>
        </w:r>
        <w:r>
          <w:rPr>
            <w:webHidden/>
          </w:rPr>
          <w:t>4</w:t>
        </w:r>
        <w:r>
          <w:rPr>
            <w:webHidden/>
          </w:rPr>
          <w:fldChar w:fldCharType="end"/>
        </w:r>
      </w:hyperlink>
      <w:bookmarkStart w:id="0" w:name="_GoBack"/>
      <w:bookmarkEnd w:id="0"/>
    </w:p>
    <w:p w:rsidR="00787CDD" w:rsidRDefault="00787CDD">
      <w:pPr>
        <w:pStyle w:val="Spistreci2"/>
        <w:rPr>
          <w:rFonts w:asciiTheme="minorHAnsi" w:eastAsiaTheme="minorEastAsia" w:hAnsiTheme="minorHAnsi" w:cstheme="minorBidi"/>
          <w:sz w:val="22"/>
          <w:szCs w:val="22"/>
        </w:rPr>
      </w:pPr>
      <w:hyperlink w:anchor="_Toc129331221" w:history="1">
        <w:r w:rsidRPr="0050543B">
          <w:rPr>
            <w:rStyle w:val="Hipercze"/>
          </w:rPr>
          <w:t>3.2</w:t>
        </w:r>
        <w:r>
          <w:rPr>
            <w:rFonts w:asciiTheme="minorHAnsi" w:eastAsiaTheme="minorEastAsia" w:hAnsiTheme="minorHAnsi" w:cstheme="minorBidi"/>
            <w:sz w:val="22"/>
            <w:szCs w:val="22"/>
          </w:rPr>
          <w:tab/>
        </w:r>
        <w:r w:rsidRPr="0050543B">
          <w:rPr>
            <w:rStyle w:val="Hipercze"/>
          </w:rPr>
          <w:t>Rozwiązanie systemu wentylacji w pom. 0.03 0.04</w:t>
        </w:r>
        <w:r>
          <w:rPr>
            <w:webHidden/>
          </w:rPr>
          <w:tab/>
        </w:r>
        <w:r>
          <w:rPr>
            <w:webHidden/>
          </w:rPr>
          <w:fldChar w:fldCharType="begin"/>
        </w:r>
        <w:r>
          <w:rPr>
            <w:webHidden/>
          </w:rPr>
          <w:instrText xml:space="preserve"> PAGEREF _Toc129331221 \h </w:instrText>
        </w:r>
        <w:r>
          <w:rPr>
            <w:webHidden/>
          </w:rPr>
        </w:r>
        <w:r>
          <w:rPr>
            <w:webHidden/>
          </w:rPr>
          <w:fldChar w:fldCharType="separate"/>
        </w:r>
        <w:r>
          <w:rPr>
            <w:webHidden/>
          </w:rPr>
          <w:t>5</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22" w:history="1">
        <w:r w:rsidRPr="0050543B">
          <w:rPr>
            <w:rStyle w:val="Hipercze"/>
          </w:rPr>
          <w:t>3.1</w:t>
        </w:r>
        <w:r>
          <w:rPr>
            <w:rFonts w:asciiTheme="minorHAnsi" w:eastAsiaTheme="minorEastAsia" w:hAnsiTheme="minorHAnsi" w:cstheme="minorBidi"/>
            <w:sz w:val="22"/>
            <w:szCs w:val="22"/>
          </w:rPr>
          <w:tab/>
        </w:r>
        <w:r w:rsidRPr="0050543B">
          <w:rPr>
            <w:rStyle w:val="Hipercze"/>
          </w:rPr>
          <w:t>Rozwiązanie systemu wentylacji w pom. 1.01 1.02</w:t>
        </w:r>
        <w:r>
          <w:rPr>
            <w:webHidden/>
          </w:rPr>
          <w:tab/>
        </w:r>
        <w:r>
          <w:rPr>
            <w:webHidden/>
          </w:rPr>
          <w:fldChar w:fldCharType="begin"/>
        </w:r>
        <w:r>
          <w:rPr>
            <w:webHidden/>
          </w:rPr>
          <w:instrText xml:space="preserve"> PAGEREF _Toc129331222 \h </w:instrText>
        </w:r>
        <w:r>
          <w:rPr>
            <w:webHidden/>
          </w:rPr>
        </w:r>
        <w:r>
          <w:rPr>
            <w:webHidden/>
          </w:rPr>
          <w:fldChar w:fldCharType="separate"/>
        </w:r>
        <w:r>
          <w:rPr>
            <w:webHidden/>
          </w:rPr>
          <w:t>5</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23" w:history="1">
        <w:r w:rsidRPr="0050543B">
          <w:rPr>
            <w:rStyle w:val="Hipercze"/>
            <w:rFonts w:cs="Arial"/>
          </w:rPr>
          <w:t>3.4.</w:t>
        </w:r>
        <w:r>
          <w:rPr>
            <w:rFonts w:asciiTheme="minorHAnsi" w:eastAsiaTheme="minorEastAsia" w:hAnsiTheme="minorHAnsi" w:cstheme="minorBidi"/>
            <w:sz w:val="22"/>
            <w:szCs w:val="22"/>
          </w:rPr>
          <w:tab/>
        </w:r>
        <w:r w:rsidRPr="0050543B">
          <w:rPr>
            <w:rStyle w:val="Hipercze"/>
            <w:rFonts w:cs="Arial"/>
          </w:rPr>
          <w:t>Wytyczne branżowe</w:t>
        </w:r>
        <w:r>
          <w:rPr>
            <w:webHidden/>
          </w:rPr>
          <w:tab/>
        </w:r>
        <w:r>
          <w:rPr>
            <w:webHidden/>
          </w:rPr>
          <w:fldChar w:fldCharType="begin"/>
        </w:r>
        <w:r>
          <w:rPr>
            <w:webHidden/>
          </w:rPr>
          <w:instrText xml:space="preserve"> PAGEREF _Toc129331223 \h </w:instrText>
        </w:r>
        <w:r>
          <w:rPr>
            <w:webHidden/>
          </w:rPr>
        </w:r>
        <w:r>
          <w:rPr>
            <w:webHidden/>
          </w:rPr>
          <w:fldChar w:fldCharType="separate"/>
        </w:r>
        <w:r>
          <w:rPr>
            <w:webHidden/>
          </w:rPr>
          <w:t>6</w:t>
        </w:r>
        <w:r>
          <w:rPr>
            <w:webHidden/>
          </w:rPr>
          <w:fldChar w:fldCharType="end"/>
        </w:r>
      </w:hyperlink>
    </w:p>
    <w:p w:rsidR="00787CDD" w:rsidRDefault="00787CDD">
      <w:pPr>
        <w:pStyle w:val="Spistreci3"/>
        <w:rPr>
          <w:rFonts w:asciiTheme="minorHAnsi" w:eastAsiaTheme="minorEastAsia" w:hAnsiTheme="minorHAnsi" w:cstheme="minorBidi"/>
          <w:noProof/>
          <w:sz w:val="22"/>
          <w:szCs w:val="22"/>
        </w:rPr>
      </w:pPr>
      <w:hyperlink w:anchor="_Toc129331224" w:history="1">
        <w:r w:rsidRPr="0050543B">
          <w:rPr>
            <w:rStyle w:val="Hipercze"/>
          </w:rPr>
          <w:t>3.4.1.</w:t>
        </w:r>
        <w:r>
          <w:rPr>
            <w:rFonts w:asciiTheme="minorHAnsi" w:eastAsiaTheme="minorEastAsia" w:hAnsiTheme="minorHAnsi" w:cstheme="minorBidi"/>
            <w:noProof/>
            <w:sz w:val="22"/>
            <w:szCs w:val="22"/>
          </w:rPr>
          <w:tab/>
        </w:r>
        <w:r w:rsidRPr="0050543B">
          <w:rPr>
            <w:rStyle w:val="Hipercze"/>
          </w:rPr>
          <w:t>Wytyczne dla branży architektoniczno - konstrukcyjnej</w:t>
        </w:r>
        <w:r>
          <w:rPr>
            <w:noProof/>
            <w:webHidden/>
          </w:rPr>
          <w:tab/>
        </w:r>
        <w:r>
          <w:rPr>
            <w:noProof/>
            <w:webHidden/>
          </w:rPr>
          <w:fldChar w:fldCharType="begin"/>
        </w:r>
        <w:r>
          <w:rPr>
            <w:noProof/>
            <w:webHidden/>
          </w:rPr>
          <w:instrText xml:space="preserve"> PAGEREF _Toc129331224 \h </w:instrText>
        </w:r>
        <w:r>
          <w:rPr>
            <w:noProof/>
            <w:webHidden/>
          </w:rPr>
        </w:r>
        <w:r>
          <w:rPr>
            <w:noProof/>
            <w:webHidden/>
          </w:rPr>
          <w:fldChar w:fldCharType="separate"/>
        </w:r>
        <w:r>
          <w:rPr>
            <w:noProof/>
            <w:webHidden/>
          </w:rPr>
          <w:t>6</w:t>
        </w:r>
        <w:r>
          <w:rPr>
            <w:noProof/>
            <w:webHidden/>
          </w:rPr>
          <w:fldChar w:fldCharType="end"/>
        </w:r>
      </w:hyperlink>
    </w:p>
    <w:p w:rsidR="00787CDD" w:rsidRDefault="00787CDD">
      <w:pPr>
        <w:pStyle w:val="Spistreci3"/>
        <w:rPr>
          <w:rFonts w:asciiTheme="minorHAnsi" w:eastAsiaTheme="minorEastAsia" w:hAnsiTheme="minorHAnsi" w:cstheme="minorBidi"/>
          <w:noProof/>
          <w:sz w:val="22"/>
          <w:szCs w:val="22"/>
        </w:rPr>
      </w:pPr>
      <w:hyperlink w:anchor="_Toc129331225" w:history="1">
        <w:r w:rsidRPr="0050543B">
          <w:rPr>
            <w:rStyle w:val="Hipercze"/>
          </w:rPr>
          <w:t>3.4.2.</w:t>
        </w:r>
        <w:r>
          <w:rPr>
            <w:rFonts w:asciiTheme="minorHAnsi" w:eastAsiaTheme="minorEastAsia" w:hAnsiTheme="minorHAnsi" w:cstheme="minorBidi"/>
            <w:noProof/>
            <w:sz w:val="22"/>
            <w:szCs w:val="22"/>
          </w:rPr>
          <w:tab/>
        </w:r>
        <w:r w:rsidRPr="0050543B">
          <w:rPr>
            <w:rStyle w:val="Hipercze"/>
          </w:rPr>
          <w:t>Wytyczne dla branży elektrycznej</w:t>
        </w:r>
        <w:r>
          <w:rPr>
            <w:noProof/>
            <w:webHidden/>
          </w:rPr>
          <w:tab/>
        </w:r>
        <w:r>
          <w:rPr>
            <w:noProof/>
            <w:webHidden/>
          </w:rPr>
          <w:fldChar w:fldCharType="begin"/>
        </w:r>
        <w:r>
          <w:rPr>
            <w:noProof/>
            <w:webHidden/>
          </w:rPr>
          <w:instrText xml:space="preserve"> PAGEREF _Toc129331225 \h </w:instrText>
        </w:r>
        <w:r>
          <w:rPr>
            <w:noProof/>
            <w:webHidden/>
          </w:rPr>
        </w:r>
        <w:r>
          <w:rPr>
            <w:noProof/>
            <w:webHidden/>
          </w:rPr>
          <w:fldChar w:fldCharType="separate"/>
        </w:r>
        <w:r>
          <w:rPr>
            <w:noProof/>
            <w:webHidden/>
          </w:rPr>
          <w:t>6</w:t>
        </w:r>
        <w:r>
          <w:rPr>
            <w:noProof/>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26" w:history="1">
        <w:r w:rsidRPr="0050543B">
          <w:rPr>
            <w:rStyle w:val="Hipercze"/>
            <w:rFonts w:cs="Arial"/>
          </w:rPr>
          <w:t>4.</w:t>
        </w:r>
        <w:r>
          <w:rPr>
            <w:rFonts w:asciiTheme="minorHAnsi" w:eastAsiaTheme="minorEastAsia" w:hAnsiTheme="minorHAnsi" w:cstheme="minorBidi"/>
            <w:caps w:val="0"/>
            <w:noProof/>
            <w:sz w:val="22"/>
            <w:szCs w:val="22"/>
          </w:rPr>
          <w:tab/>
        </w:r>
        <w:r w:rsidRPr="0050543B">
          <w:rPr>
            <w:rStyle w:val="Hipercze"/>
            <w:rFonts w:cs="Arial"/>
          </w:rPr>
          <w:t>Instalacja c.o.</w:t>
        </w:r>
        <w:r>
          <w:rPr>
            <w:noProof/>
            <w:webHidden/>
          </w:rPr>
          <w:tab/>
        </w:r>
        <w:r>
          <w:rPr>
            <w:noProof/>
            <w:webHidden/>
          </w:rPr>
          <w:fldChar w:fldCharType="begin"/>
        </w:r>
        <w:r>
          <w:rPr>
            <w:noProof/>
            <w:webHidden/>
          </w:rPr>
          <w:instrText xml:space="preserve"> PAGEREF _Toc129331226 \h </w:instrText>
        </w:r>
        <w:r>
          <w:rPr>
            <w:noProof/>
            <w:webHidden/>
          </w:rPr>
        </w:r>
        <w:r>
          <w:rPr>
            <w:noProof/>
            <w:webHidden/>
          </w:rPr>
          <w:fldChar w:fldCharType="separate"/>
        </w:r>
        <w:r>
          <w:rPr>
            <w:noProof/>
            <w:webHidden/>
          </w:rPr>
          <w:t>12</w:t>
        </w:r>
        <w:r>
          <w:rPr>
            <w:noProof/>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27" w:history="1">
        <w:r w:rsidRPr="0050543B">
          <w:rPr>
            <w:rStyle w:val="Hipercze"/>
            <w:rFonts w:cs="Arial"/>
          </w:rPr>
          <w:t>5.</w:t>
        </w:r>
        <w:r>
          <w:rPr>
            <w:rFonts w:asciiTheme="minorHAnsi" w:eastAsiaTheme="minorEastAsia" w:hAnsiTheme="minorHAnsi" w:cstheme="minorBidi"/>
            <w:caps w:val="0"/>
            <w:noProof/>
            <w:sz w:val="22"/>
            <w:szCs w:val="22"/>
          </w:rPr>
          <w:tab/>
        </w:r>
        <w:r w:rsidRPr="0050543B">
          <w:rPr>
            <w:rStyle w:val="Hipercze"/>
            <w:rFonts w:cs="Arial"/>
          </w:rPr>
          <w:t>Instalacje wodociągowe</w:t>
        </w:r>
        <w:r>
          <w:rPr>
            <w:noProof/>
            <w:webHidden/>
          </w:rPr>
          <w:tab/>
        </w:r>
        <w:r>
          <w:rPr>
            <w:noProof/>
            <w:webHidden/>
          </w:rPr>
          <w:fldChar w:fldCharType="begin"/>
        </w:r>
        <w:r>
          <w:rPr>
            <w:noProof/>
            <w:webHidden/>
          </w:rPr>
          <w:instrText xml:space="preserve"> PAGEREF _Toc129331227 \h </w:instrText>
        </w:r>
        <w:r>
          <w:rPr>
            <w:noProof/>
            <w:webHidden/>
          </w:rPr>
        </w:r>
        <w:r>
          <w:rPr>
            <w:noProof/>
            <w:webHidden/>
          </w:rPr>
          <w:fldChar w:fldCharType="separate"/>
        </w:r>
        <w:r>
          <w:rPr>
            <w:noProof/>
            <w:webHidden/>
          </w:rPr>
          <w:t>14</w:t>
        </w:r>
        <w:r>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28" w:history="1">
        <w:r w:rsidRPr="0050543B">
          <w:rPr>
            <w:rStyle w:val="Hipercze"/>
            <w:rFonts w:cs="Arial"/>
          </w:rPr>
          <w:t>5.4.</w:t>
        </w:r>
        <w:r>
          <w:rPr>
            <w:rFonts w:asciiTheme="minorHAnsi" w:eastAsiaTheme="minorEastAsia" w:hAnsiTheme="minorHAnsi" w:cstheme="minorBidi"/>
            <w:sz w:val="22"/>
            <w:szCs w:val="22"/>
          </w:rPr>
          <w:tab/>
        </w:r>
        <w:r w:rsidRPr="0050543B">
          <w:rPr>
            <w:rStyle w:val="Hipercze"/>
            <w:rFonts w:cs="Arial"/>
          </w:rPr>
          <w:t>Instalacja zimnej wody użytkowej</w:t>
        </w:r>
        <w:r>
          <w:rPr>
            <w:webHidden/>
          </w:rPr>
          <w:tab/>
        </w:r>
        <w:r>
          <w:rPr>
            <w:webHidden/>
          </w:rPr>
          <w:fldChar w:fldCharType="begin"/>
        </w:r>
        <w:r>
          <w:rPr>
            <w:webHidden/>
          </w:rPr>
          <w:instrText xml:space="preserve"> PAGEREF _Toc129331228 \h </w:instrText>
        </w:r>
        <w:r>
          <w:rPr>
            <w:webHidden/>
          </w:rPr>
        </w:r>
        <w:r>
          <w:rPr>
            <w:webHidden/>
          </w:rPr>
          <w:fldChar w:fldCharType="separate"/>
        </w:r>
        <w:r>
          <w:rPr>
            <w:webHidden/>
          </w:rPr>
          <w:t>14</w:t>
        </w:r>
        <w:r>
          <w:rPr>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29" w:history="1">
        <w:r w:rsidRPr="0050543B">
          <w:rPr>
            <w:rStyle w:val="Hipercze"/>
            <w:rFonts w:cs="Arial"/>
          </w:rPr>
          <w:t>5.5.</w:t>
        </w:r>
        <w:r>
          <w:rPr>
            <w:rFonts w:asciiTheme="minorHAnsi" w:eastAsiaTheme="minorEastAsia" w:hAnsiTheme="minorHAnsi" w:cstheme="minorBidi"/>
            <w:sz w:val="22"/>
            <w:szCs w:val="22"/>
          </w:rPr>
          <w:tab/>
        </w:r>
        <w:r w:rsidRPr="0050543B">
          <w:rPr>
            <w:rStyle w:val="Hipercze"/>
            <w:rFonts w:cs="Arial"/>
          </w:rPr>
          <w:t>Instalacja ciepłej wody użytkowej i cyrkulacji</w:t>
        </w:r>
        <w:r>
          <w:rPr>
            <w:webHidden/>
          </w:rPr>
          <w:tab/>
        </w:r>
        <w:r>
          <w:rPr>
            <w:webHidden/>
          </w:rPr>
          <w:fldChar w:fldCharType="begin"/>
        </w:r>
        <w:r>
          <w:rPr>
            <w:webHidden/>
          </w:rPr>
          <w:instrText xml:space="preserve"> PAGEREF _Toc129331229 \h </w:instrText>
        </w:r>
        <w:r>
          <w:rPr>
            <w:webHidden/>
          </w:rPr>
        </w:r>
        <w:r>
          <w:rPr>
            <w:webHidden/>
          </w:rPr>
          <w:fldChar w:fldCharType="separate"/>
        </w:r>
        <w:r>
          <w:rPr>
            <w:webHidden/>
          </w:rPr>
          <w:t>15</w:t>
        </w:r>
        <w:r>
          <w:rPr>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30" w:history="1">
        <w:r w:rsidRPr="0050543B">
          <w:rPr>
            <w:rStyle w:val="Hipercze"/>
            <w:rFonts w:cs="Arial"/>
          </w:rPr>
          <w:t>6.</w:t>
        </w:r>
        <w:r>
          <w:rPr>
            <w:rFonts w:asciiTheme="minorHAnsi" w:eastAsiaTheme="minorEastAsia" w:hAnsiTheme="minorHAnsi" w:cstheme="minorBidi"/>
            <w:caps w:val="0"/>
            <w:noProof/>
            <w:sz w:val="22"/>
            <w:szCs w:val="22"/>
          </w:rPr>
          <w:tab/>
        </w:r>
        <w:r w:rsidRPr="0050543B">
          <w:rPr>
            <w:rStyle w:val="Hipercze"/>
            <w:rFonts w:cs="Arial"/>
          </w:rPr>
          <w:t>Instalacje kanalizacyjne</w:t>
        </w:r>
        <w:r>
          <w:rPr>
            <w:noProof/>
            <w:webHidden/>
          </w:rPr>
          <w:tab/>
        </w:r>
        <w:r>
          <w:rPr>
            <w:noProof/>
            <w:webHidden/>
          </w:rPr>
          <w:fldChar w:fldCharType="begin"/>
        </w:r>
        <w:r>
          <w:rPr>
            <w:noProof/>
            <w:webHidden/>
          </w:rPr>
          <w:instrText xml:space="preserve"> PAGEREF _Toc129331230 \h </w:instrText>
        </w:r>
        <w:r>
          <w:rPr>
            <w:noProof/>
            <w:webHidden/>
          </w:rPr>
        </w:r>
        <w:r>
          <w:rPr>
            <w:noProof/>
            <w:webHidden/>
          </w:rPr>
          <w:fldChar w:fldCharType="separate"/>
        </w:r>
        <w:r>
          <w:rPr>
            <w:noProof/>
            <w:webHidden/>
          </w:rPr>
          <w:t>16</w:t>
        </w:r>
        <w:r>
          <w:rPr>
            <w:noProof/>
            <w:webHidden/>
          </w:rPr>
          <w:fldChar w:fldCharType="end"/>
        </w:r>
      </w:hyperlink>
    </w:p>
    <w:p w:rsidR="00787CDD" w:rsidRDefault="00787CDD">
      <w:pPr>
        <w:pStyle w:val="Spistreci2"/>
        <w:rPr>
          <w:rFonts w:asciiTheme="minorHAnsi" w:eastAsiaTheme="minorEastAsia" w:hAnsiTheme="minorHAnsi" w:cstheme="minorBidi"/>
          <w:sz w:val="22"/>
          <w:szCs w:val="22"/>
        </w:rPr>
      </w:pPr>
      <w:hyperlink w:anchor="_Toc129331231" w:history="1">
        <w:r w:rsidRPr="0050543B">
          <w:rPr>
            <w:rStyle w:val="Hipercze"/>
            <w:rFonts w:cs="Arial"/>
          </w:rPr>
          <w:t>6.4.</w:t>
        </w:r>
        <w:r>
          <w:rPr>
            <w:rFonts w:asciiTheme="minorHAnsi" w:eastAsiaTheme="minorEastAsia" w:hAnsiTheme="minorHAnsi" w:cstheme="minorBidi"/>
            <w:sz w:val="22"/>
            <w:szCs w:val="22"/>
          </w:rPr>
          <w:tab/>
        </w:r>
        <w:r w:rsidRPr="0050543B">
          <w:rPr>
            <w:rStyle w:val="Hipercze"/>
            <w:rFonts w:cs="Arial"/>
          </w:rPr>
          <w:t>Instalacja kanalizacji sanitarnej</w:t>
        </w:r>
        <w:r>
          <w:rPr>
            <w:webHidden/>
          </w:rPr>
          <w:tab/>
        </w:r>
        <w:r>
          <w:rPr>
            <w:webHidden/>
          </w:rPr>
          <w:fldChar w:fldCharType="begin"/>
        </w:r>
        <w:r>
          <w:rPr>
            <w:webHidden/>
          </w:rPr>
          <w:instrText xml:space="preserve"> PAGEREF _Toc129331231 \h </w:instrText>
        </w:r>
        <w:r>
          <w:rPr>
            <w:webHidden/>
          </w:rPr>
        </w:r>
        <w:r>
          <w:rPr>
            <w:webHidden/>
          </w:rPr>
          <w:fldChar w:fldCharType="separate"/>
        </w:r>
        <w:r>
          <w:rPr>
            <w:webHidden/>
          </w:rPr>
          <w:t>16</w:t>
        </w:r>
        <w:r>
          <w:rPr>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32" w:history="1">
        <w:r w:rsidRPr="0050543B">
          <w:rPr>
            <w:rStyle w:val="Hipercze"/>
            <w:rFonts w:cs="Arial"/>
          </w:rPr>
          <w:t>7.</w:t>
        </w:r>
        <w:r>
          <w:rPr>
            <w:rFonts w:asciiTheme="minorHAnsi" w:eastAsiaTheme="minorEastAsia" w:hAnsiTheme="minorHAnsi" w:cstheme="minorBidi"/>
            <w:caps w:val="0"/>
            <w:noProof/>
            <w:sz w:val="22"/>
            <w:szCs w:val="22"/>
          </w:rPr>
          <w:tab/>
        </w:r>
        <w:r w:rsidRPr="0050543B">
          <w:rPr>
            <w:rStyle w:val="Hipercze"/>
            <w:rFonts w:cs="Arial"/>
          </w:rPr>
          <w:t>zabezpieczenia p-poż</w:t>
        </w:r>
        <w:r>
          <w:rPr>
            <w:noProof/>
            <w:webHidden/>
          </w:rPr>
          <w:tab/>
        </w:r>
        <w:r>
          <w:rPr>
            <w:noProof/>
            <w:webHidden/>
          </w:rPr>
          <w:fldChar w:fldCharType="begin"/>
        </w:r>
        <w:r>
          <w:rPr>
            <w:noProof/>
            <w:webHidden/>
          </w:rPr>
          <w:instrText xml:space="preserve"> PAGEREF _Toc129331232 \h </w:instrText>
        </w:r>
        <w:r>
          <w:rPr>
            <w:noProof/>
            <w:webHidden/>
          </w:rPr>
        </w:r>
        <w:r>
          <w:rPr>
            <w:noProof/>
            <w:webHidden/>
          </w:rPr>
          <w:fldChar w:fldCharType="separate"/>
        </w:r>
        <w:r>
          <w:rPr>
            <w:noProof/>
            <w:webHidden/>
          </w:rPr>
          <w:t>16</w:t>
        </w:r>
        <w:r>
          <w:rPr>
            <w:noProof/>
            <w:webHidden/>
          </w:rPr>
          <w:fldChar w:fldCharType="end"/>
        </w:r>
      </w:hyperlink>
    </w:p>
    <w:p w:rsidR="00787CDD" w:rsidRDefault="00787CDD">
      <w:pPr>
        <w:pStyle w:val="Spistreci1"/>
        <w:rPr>
          <w:rFonts w:asciiTheme="minorHAnsi" w:eastAsiaTheme="minorEastAsia" w:hAnsiTheme="minorHAnsi" w:cstheme="minorBidi"/>
          <w:caps w:val="0"/>
          <w:noProof/>
          <w:sz w:val="22"/>
          <w:szCs w:val="22"/>
        </w:rPr>
      </w:pPr>
      <w:hyperlink w:anchor="_Toc129331233" w:history="1">
        <w:r w:rsidRPr="0050543B">
          <w:rPr>
            <w:rStyle w:val="Hipercze"/>
            <w:rFonts w:cs="Arial"/>
          </w:rPr>
          <w:t>8.</w:t>
        </w:r>
        <w:r>
          <w:rPr>
            <w:rFonts w:asciiTheme="minorHAnsi" w:eastAsiaTheme="minorEastAsia" w:hAnsiTheme="minorHAnsi" w:cstheme="minorBidi"/>
            <w:caps w:val="0"/>
            <w:noProof/>
            <w:sz w:val="22"/>
            <w:szCs w:val="22"/>
          </w:rPr>
          <w:tab/>
        </w:r>
        <w:r w:rsidRPr="0050543B">
          <w:rPr>
            <w:rStyle w:val="Hipercze"/>
            <w:rFonts w:cs="Arial"/>
          </w:rPr>
          <w:t>UWAGI KOŃCOWE – instalacje sanitarne</w:t>
        </w:r>
        <w:r>
          <w:rPr>
            <w:noProof/>
            <w:webHidden/>
          </w:rPr>
          <w:tab/>
        </w:r>
        <w:r>
          <w:rPr>
            <w:noProof/>
            <w:webHidden/>
          </w:rPr>
          <w:fldChar w:fldCharType="begin"/>
        </w:r>
        <w:r>
          <w:rPr>
            <w:noProof/>
            <w:webHidden/>
          </w:rPr>
          <w:instrText xml:space="preserve"> PAGEREF _Toc129331233 \h </w:instrText>
        </w:r>
        <w:r>
          <w:rPr>
            <w:noProof/>
            <w:webHidden/>
          </w:rPr>
        </w:r>
        <w:r>
          <w:rPr>
            <w:noProof/>
            <w:webHidden/>
          </w:rPr>
          <w:fldChar w:fldCharType="separate"/>
        </w:r>
        <w:r>
          <w:rPr>
            <w:noProof/>
            <w:webHidden/>
          </w:rPr>
          <w:t>19</w:t>
        </w:r>
        <w:r>
          <w:rPr>
            <w:noProof/>
            <w:webHidden/>
          </w:rPr>
          <w:fldChar w:fldCharType="end"/>
        </w:r>
      </w:hyperlink>
    </w:p>
    <w:p w:rsidR="00777C58" w:rsidRPr="0087723D" w:rsidRDefault="005570D6" w:rsidP="00684D15">
      <w:pPr>
        <w:pStyle w:val="Nagwek"/>
        <w:tabs>
          <w:tab w:val="clear" w:pos="4536"/>
          <w:tab w:val="clear" w:pos="9072"/>
          <w:tab w:val="left" w:pos="1134"/>
          <w:tab w:val="right" w:leader="dot" w:pos="9720"/>
        </w:tabs>
        <w:ind w:right="-109"/>
        <w:rPr>
          <w:rFonts w:ascii="Arial" w:hAnsi="Arial" w:cs="Arial"/>
          <w:caps/>
          <w:szCs w:val="22"/>
        </w:rPr>
      </w:pPr>
      <w:r w:rsidRPr="0087723D">
        <w:rPr>
          <w:rFonts w:ascii="Arial" w:hAnsi="Arial" w:cs="Arial"/>
          <w:caps/>
          <w:szCs w:val="22"/>
        </w:rPr>
        <w:fldChar w:fldCharType="end"/>
      </w:r>
    </w:p>
    <w:p w:rsidR="00777C58" w:rsidRPr="0087723D" w:rsidRDefault="00777C58">
      <w:pPr>
        <w:tabs>
          <w:tab w:val="clear" w:pos="1134"/>
        </w:tabs>
        <w:spacing w:line="240" w:lineRule="auto"/>
        <w:ind w:left="0"/>
        <w:jc w:val="left"/>
        <w:rPr>
          <w:rFonts w:ascii="Arial" w:hAnsi="Arial" w:cs="Arial"/>
          <w:caps/>
          <w:szCs w:val="22"/>
        </w:rPr>
      </w:pPr>
      <w:r w:rsidRPr="0087723D">
        <w:rPr>
          <w:rFonts w:ascii="Arial" w:hAnsi="Arial" w:cs="Arial"/>
          <w:caps/>
          <w:szCs w:val="22"/>
        </w:rPr>
        <w:br w:type="page"/>
      </w:r>
    </w:p>
    <w:p w:rsidR="001D3087" w:rsidRPr="0087723D" w:rsidRDefault="001D3087" w:rsidP="00684D15">
      <w:pPr>
        <w:pStyle w:val="Nagwek"/>
        <w:tabs>
          <w:tab w:val="clear" w:pos="4536"/>
          <w:tab w:val="clear" w:pos="9072"/>
          <w:tab w:val="left" w:pos="1134"/>
          <w:tab w:val="right" w:leader="dot" w:pos="9720"/>
        </w:tabs>
        <w:ind w:right="-109"/>
        <w:rPr>
          <w:rFonts w:ascii="Arial" w:hAnsi="Arial" w:cs="Arial"/>
          <w:caps/>
          <w:szCs w:val="22"/>
        </w:rPr>
      </w:pPr>
    </w:p>
    <w:p w:rsidR="005570D6" w:rsidRPr="0087723D" w:rsidRDefault="00F0234D" w:rsidP="00F0234D">
      <w:pPr>
        <w:pStyle w:val="OPIS"/>
        <w:ind w:left="0"/>
        <w:rPr>
          <w:rFonts w:ascii="Arial" w:hAnsi="Arial" w:cs="Arial"/>
          <w:b/>
          <w:sz w:val="22"/>
          <w:szCs w:val="22"/>
        </w:rPr>
      </w:pPr>
      <w:r w:rsidRPr="0087723D">
        <w:rPr>
          <w:rFonts w:ascii="Arial" w:hAnsi="Arial" w:cs="Arial"/>
          <w:b/>
          <w:sz w:val="22"/>
          <w:szCs w:val="22"/>
        </w:rPr>
        <w:t xml:space="preserve">     </w:t>
      </w:r>
      <w:r w:rsidR="009A5EAA" w:rsidRPr="0087723D">
        <w:rPr>
          <w:rFonts w:ascii="Arial" w:hAnsi="Arial" w:cs="Arial"/>
          <w:b/>
          <w:sz w:val="22"/>
          <w:szCs w:val="22"/>
        </w:rPr>
        <w:t>S</w:t>
      </w:r>
      <w:r w:rsidR="005570D6" w:rsidRPr="0087723D">
        <w:rPr>
          <w:rFonts w:ascii="Arial" w:hAnsi="Arial" w:cs="Arial"/>
          <w:b/>
          <w:sz w:val="22"/>
          <w:szCs w:val="22"/>
        </w:rPr>
        <w:t>PIS RYSUNKÓW</w:t>
      </w:r>
    </w:p>
    <w:p w:rsidR="009A5EAA" w:rsidRPr="0087723D" w:rsidRDefault="009A5EAA" w:rsidP="00F0234D">
      <w:pPr>
        <w:pStyle w:val="OPIS"/>
        <w:ind w:left="0"/>
        <w:rPr>
          <w:rFonts w:ascii="Arial" w:hAnsi="Arial" w:cs="Arial"/>
          <w:b/>
          <w:sz w:val="22"/>
          <w:szCs w:val="22"/>
        </w:rPr>
      </w:pPr>
    </w:p>
    <w:p w:rsidR="00833D3B" w:rsidRDefault="007C2E72" w:rsidP="007A4467">
      <w:pPr>
        <w:pStyle w:val="Tytu"/>
        <w:jc w:val="left"/>
        <w:rPr>
          <w:rFonts w:ascii="Arial" w:hAnsi="Arial" w:cs="Arial"/>
          <w:b w:val="0"/>
          <w:sz w:val="22"/>
          <w:szCs w:val="22"/>
        </w:rPr>
      </w:pPr>
      <w:r>
        <w:rPr>
          <w:rFonts w:ascii="Arial" w:hAnsi="Arial" w:cs="Arial"/>
          <w:b w:val="0"/>
          <w:sz w:val="22"/>
          <w:szCs w:val="22"/>
        </w:rPr>
        <w:t>IS-01</w:t>
      </w:r>
      <w:r w:rsidR="00427CAA" w:rsidRPr="0087723D">
        <w:rPr>
          <w:rFonts w:ascii="Arial" w:hAnsi="Arial" w:cs="Arial"/>
          <w:b w:val="0"/>
          <w:sz w:val="22"/>
          <w:szCs w:val="22"/>
        </w:rPr>
        <w:t>- INSTALACJA WOD-KAN</w:t>
      </w:r>
      <w:r>
        <w:rPr>
          <w:rFonts w:ascii="Arial" w:hAnsi="Arial" w:cs="Arial"/>
          <w:b w:val="0"/>
          <w:sz w:val="22"/>
          <w:szCs w:val="22"/>
        </w:rPr>
        <w:t xml:space="preserve"> – POM. 1.01, 1.02 – PIĘTRO 1</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IS-02</w:t>
      </w:r>
      <w:r w:rsidRPr="0087723D">
        <w:rPr>
          <w:rFonts w:ascii="Arial" w:hAnsi="Arial" w:cs="Arial"/>
          <w:b w:val="0"/>
          <w:sz w:val="22"/>
          <w:szCs w:val="22"/>
        </w:rPr>
        <w:t>- INSTALACJA WOD-KAN</w:t>
      </w:r>
      <w:r>
        <w:rPr>
          <w:rFonts w:ascii="Arial" w:hAnsi="Arial" w:cs="Arial"/>
          <w:b w:val="0"/>
          <w:sz w:val="22"/>
          <w:szCs w:val="22"/>
        </w:rPr>
        <w:t xml:space="preserve"> – PODŁACZENIE POM. 1.01, 1.02 – PARTER</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IS-03</w:t>
      </w:r>
      <w:r w:rsidRPr="0087723D">
        <w:rPr>
          <w:rFonts w:ascii="Arial" w:hAnsi="Arial" w:cs="Arial"/>
          <w:b w:val="0"/>
          <w:sz w:val="22"/>
          <w:szCs w:val="22"/>
        </w:rPr>
        <w:t>- INSTALACJA WOD-KAN</w:t>
      </w:r>
      <w:r>
        <w:rPr>
          <w:rFonts w:ascii="Arial" w:hAnsi="Arial" w:cs="Arial"/>
          <w:b w:val="0"/>
          <w:sz w:val="22"/>
          <w:szCs w:val="22"/>
        </w:rPr>
        <w:t xml:space="preserve"> – PODŁACZENIE POM. 1.01, 1.02 – PIWNICA</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IS-04</w:t>
      </w:r>
      <w:r w:rsidRPr="0087723D">
        <w:rPr>
          <w:rFonts w:ascii="Arial" w:hAnsi="Arial" w:cs="Arial"/>
          <w:b w:val="0"/>
          <w:sz w:val="22"/>
          <w:szCs w:val="22"/>
        </w:rPr>
        <w:t>- INSTALACJA WOD-KAN</w:t>
      </w:r>
      <w:r>
        <w:rPr>
          <w:rFonts w:ascii="Arial" w:hAnsi="Arial" w:cs="Arial"/>
          <w:b w:val="0"/>
          <w:sz w:val="22"/>
          <w:szCs w:val="22"/>
        </w:rPr>
        <w:t xml:space="preserve"> – POM. 0.03, 0.04 – PARTER</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IS-05</w:t>
      </w:r>
      <w:r w:rsidRPr="0087723D">
        <w:rPr>
          <w:rFonts w:ascii="Arial" w:hAnsi="Arial" w:cs="Arial"/>
          <w:b w:val="0"/>
          <w:sz w:val="22"/>
          <w:szCs w:val="22"/>
        </w:rPr>
        <w:t>- INSTALACJA WOD-KAN</w:t>
      </w:r>
      <w:r>
        <w:rPr>
          <w:rFonts w:ascii="Arial" w:hAnsi="Arial" w:cs="Arial"/>
          <w:b w:val="0"/>
          <w:sz w:val="22"/>
          <w:szCs w:val="22"/>
        </w:rPr>
        <w:t xml:space="preserve"> – PODŁACZENIE POM. 0.03, 0.04 – PIWNICA</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IS-06</w:t>
      </w:r>
      <w:r w:rsidRPr="0087723D">
        <w:rPr>
          <w:rFonts w:ascii="Arial" w:hAnsi="Arial" w:cs="Arial"/>
          <w:b w:val="0"/>
          <w:sz w:val="22"/>
          <w:szCs w:val="22"/>
        </w:rPr>
        <w:t>- INSTALACJA WOD-KAN</w:t>
      </w:r>
      <w:r>
        <w:rPr>
          <w:rFonts w:ascii="Arial" w:hAnsi="Arial" w:cs="Arial"/>
          <w:b w:val="0"/>
          <w:sz w:val="22"/>
          <w:szCs w:val="22"/>
        </w:rPr>
        <w:t xml:space="preserve"> – POM. 0.01, 0.02 – PARTER</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IS-07</w:t>
      </w:r>
      <w:r w:rsidRPr="0087723D">
        <w:rPr>
          <w:rFonts w:ascii="Arial" w:hAnsi="Arial" w:cs="Arial"/>
          <w:b w:val="0"/>
          <w:sz w:val="22"/>
          <w:szCs w:val="22"/>
        </w:rPr>
        <w:t>- INSTALACJA WOD-KAN</w:t>
      </w:r>
      <w:r>
        <w:rPr>
          <w:rFonts w:ascii="Arial" w:hAnsi="Arial" w:cs="Arial"/>
          <w:b w:val="0"/>
          <w:sz w:val="22"/>
          <w:szCs w:val="22"/>
        </w:rPr>
        <w:t xml:space="preserve"> – PODŁACZENIE POM. 0.01, 0.02 – PIWNICA</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IS-08</w:t>
      </w:r>
      <w:r w:rsidRPr="0087723D">
        <w:rPr>
          <w:rFonts w:ascii="Arial" w:hAnsi="Arial" w:cs="Arial"/>
          <w:b w:val="0"/>
          <w:sz w:val="22"/>
          <w:szCs w:val="22"/>
        </w:rPr>
        <w:t>-</w:t>
      </w:r>
      <w:r>
        <w:rPr>
          <w:rFonts w:ascii="Arial" w:hAnsi="Arial" w:cs="Arial"/>
          <w:b w:val="0"/>
          <w:sz w:val="22"/>
          <w:szCs w:val="22"/>
        </w:rPr>
        <w:t xml:space="preserve"> INSTALACJA C.O. WENT – POM. 0.01, 0.02 – PARTER</w:t>
      </w:r>
    </w:p>
    <w:p w:rsidR="007C2E72" w:rsidRDefault="007C2E72" w:rsidP="007C2E72">
      <w:pPr>
        <w:pStyle w:val="Tytu"/>
        <w:jc w:val="left"/>
        <w:rPr>
          <w:rFonts w:ascii="Arial" w:hAnsi="Arial" w:cs="Arial"/>
          <w:b w:val="0"/>
          <w:sz w:val="22"/>
          <w:szCs w:val="22"/>
        </w:rPr>
      </w:pPr>
      <w:r>
        <w:rPr>
          <w:rFonts w:ascii="Arial" w:hAnsi="Arial" w:cs="Arial"/>
          <w:b w:val="0"/>
          <w:sz w:val="22"/>
          <w:szCs w:val="22"/>
        </w:rPr>
        <w:t>IS-09</w:t>
      </w:r>
      <w:r w:rsidRPr="0087723D">
        <w:rPr>
          <w:rFonts w:ascii="Arial" w:hAnsi="Arial" w:cs="Arial"/>
          <w:b w:val="0"/>
          <w:sz w:val="22"/>
          <w:szCs w:val="22"/>
        </w:rPr>
        <w:t>-</w:t>
      </w:r>
      <w:r>
        <w:rPr>
          <w:rFonts w:ascii="Arial" w:hAnsi="Arial" w:cs="Arial"/>
          <w:b w:val="0"/>
          <w:sz w:val="22"/>
          <w:szCs w:val="22"/>
        </w:rPr>
        <w:t xml:space="preserve"> INSTALACJA C.O. WENT – POM. 0.03, 0.04 – PARTER</w:t>
      </w:r>
    </w:p>
    <w:p w:rsidR="007C2E72" w:rsidRDefault="007C2E72" w:rsidP="007C2E72">
      <w:pPr>
        <w:pStyle w:val="Tytu"/>
        <w:jc w:val="left"/>
        <w:rPr>
          <w:rFonts w:ascii="Arial" w:hAnsi="Arial" w:cs="Arial"/>
          <w:b w:val="0"/>
          <w:sz w:val="22"/>
          <w:szCs w:val="22"/>
        </w:rPr>
      </w:pPr>
      <w:r>
        <w:rPr>
          <w:rFonts w:ascii="Arial" w:hAnsi="Arial" w:cs="Arial"/>
          <w:b w:val="0"/>
          <w:sz w:val="22"/>
          <w:szCs w:val="22"/>
        </w:rPr>
        <w:t>IS-10</w:t>
      </w:r>
      <w:r w:rsidRPr="0087723D">
        <w:rPr>
          <w:rFonts w:ascii="Arial" w:hAnsi="Arial" w:cs="Arial"/>
          <w:b w:val="0"/>
          <w:sz w:val="22"/>
          <w:szCs w:val="22"/>
        </w:rPr>
        <w:t>-</w:t>
      </w:r>
      <w:r>
        <w:rPr>
          <w:rFonts w:ascii="Arial" w:hAnsi="Arial" w:cs="Arial"/>
          <w:b w:val="0"/>
          <w:sz w:val="22"/>
          <w:szCs w:val="22"/>
        </w:rPr>
        <w:t xml:space="preserve"> INSTALACJA C.O. WENT – POM. 1.01, 1.02 – PIĘTRO 1</w:t>
      </w:r>
    </w:p>
    <w:p w:rsidR="007C2E72" w:rsidRDefault="007C2E72" w:rsidP="007C2E72">
      <w:pPr>
        <w:pStyle w:val="Tytu"/>
        <w:jc w:val="left"/>
        <w:rPr>
          <w:rFonts w:ascii="Arial" w:hAnsi="Arial" w:cs="Arial"/>
          <w:b w:val="0"/>
          <w:sz w:val="22"/>
          <w:szCs w:val="22"/>
        </w:rPr>
      </w:pPr>
    </w:p>
    <w:p w:rsidR="007C2E72" w:rsidRDefault="007C2E72" w:rsidP="007C2E72">
      <w:pPr>
        <w:pStyle w:val="Tytu"/>
        <w:jc w:val="left"/>
        <w:rPr>
          <w:rFonts w:ascii="Arial" w:hAnsi="Arial" w:cs="Arial"/>
          <w:b w:val="0"/>
          <w:sz w:val="22"/>
          <w:szCs w:val="22"/>
        </w:rPr>
      </w:pPr>
    </w:p>
    <w:p w:rsidR="007C2E72" w:rsidRDefault="007C2E72" w:rsidP="007C2E72">
      <w:pPr>
        <w:pStyle w:val="Tytu"/>
        <w:jc w:val="left"/>
        <w:rPr>
          <w:rFonts w:ascii="Arial" w:hAnsi="Arial" w:cs="Arial"/>
          <w:b w:val="0"/>
          <w:sz w:val="22"/>
          <w:szCs w:val="22"/>
        </w:rPr>
      </w:pPr>
    </w:p>
    <w:p w:rsidR="007C2E72" w:rsidRDefault="007C2E72" w:rsidP="007C2E72">
      <w:pPr>
        <w:pStyle w:val="Tytu"/>
        <w:jc w:val="left"/>
        <w:rPr>
          <w:rFonts w:ascii="Arial" w:hAnsi="Arial" w:cs="Arial"/>
          <w:b w:val="0"/>
          <w:sz w:val="22"/>
          <w:szCs w:val="22"/>
        </w:rPr>
      </w:pPr>
    </w:p>
    <w:p w:rsidR="007C2E72" w:rsidRDefault="007C2E72" w:rsidP="007C2E72">
      <w:pPr>
        <w:pStyle w:val="Tytu"/>
        <w:jc w:val="left"/>
        <w:rPr>
          <w:rFonts w:ascii="Arial" w:hAnsi="Arial" w:cs="Arial"/>
          <w:b w:val="0"/>
          <w:sz w:val="22"/>
          <w:szCs w:val="22"/>
        </w:rPr>
      </w:pPr>
    </w:p>
    <w:p w:rsidR="007C2E72" w:rsidRPr="0087723D" w:rsidRDefault="007C2E72" w:rsidP="007A4467">
      <w:pPr>
        <w:pStyle w:val="Tytu"/>
        <w:jc w:val="left"/>
        <w:rPr>
          <w:rFonts w:ascii="Arial" w:hAnsi="Arial" w:cs="Arial"/>
          <w:b w:val="0"/>
          <w:sz w:val="22"/>
          <w:szCs w:val="22"/>
        </w:rPr>
      </w:pPr>
    </w:p>
    <w:p w:rsidR="00427CAA" w:rsidRPr="0087723D" w:rsidRDefault="00427CAA" w:rsidP="007A4467">
      <w:pPr>
        <w:pStyle w:val="Tytu"/>
        <w:jc w:val="left"/>
        <w:rPr>
          <w:rFonts w:ascii="Arial" w:hAnsi="Arial" w:cs="Arial"/>
          <w:b w:val="0"/>
          <w:sz w:val="22"/>
          <w:szCs w:val="22"/>
        </w:rPr>
      </w:pPr>
    </w:p>
    <w:p w:rsidR="00245988" w:rsidRPr="0087723D" w:rsidRDefault="00245988">
      <w:pPr>
        <w:tabs>
          <w:tab w:val="clear" w:pos="1134"/>
        </w:tabs>
        <w:spacing w:line="240" w:lineRule="auto"/>
        <w:ind w:left="0"/>
        <w:jc w:val="left"/>
        <w:rPr>
          <w:rFonts w:ascii="Arial" w:hAnsi="Arial" w:cs="Arial"/>
          <w:szCs w:val="22"/>
        </w:rPr>
      </w:pPr>
      <w:r w:rsidRPr="0087723D">
        <w:rPr>
          <w:rFonts w:ascii="Arial" w:hAnsi="Arial" w:cs="Arial"/>
          <w:szCs w:val="22"/>
        </w:rPr>
        <w:br w:type="page"/>
      </w:r>
    </w:p>
    <w:p w:rsidR="001D3087" w:rsidRPr="0087723D" w:rsidRDefault="001D3087" w:rsidP="00BA04E2">
      <w:pPr>
        <w:pStyle w:val="OPIS"/>
        <w:ind w:left="0"/>
        <w:rPr>
          <w:rFonts w:ascii="Arial" w:hAnsi="Arial" w:cs="Arial"/>
          <w:sz w:val="22"/>
          <w:szCs w:val="22"/>
        </w:rPr>
      </w:pPr>
    </w:p>
    <w:p w:rsidR="005570D6" w:rsidRPr="0087723D" w:rsidRDefault="005570D6" w:rsidP="00C84625">
      <w:pPr>
        <w:pStyle w:val="Nagwek1"/>
        <w:rPr>
          <w:rFonts w:ascii="Arial" w:hAnsi="Arial" w:cs="Arial"/>
          <w:szCs w:val="22"/>
        </w:rPr>
      </w:pPr>
      <w:bookmarkStart w:id="1" w:name="_Toc129331208"/>
      <w:r w:rsidRPr="0087723D">
        <w:rPr>
          <w:rFonts w:ascii="Arial" w:hAnsi="Arial" w:cs="Arial"/>
          <w:szCs w:val="22"/>
        </w:rPr>
        <w:t>ZAGOSPODAROWANIE TERENU</w:t>
      </w:r>
      <w:bookmarkEnd w:id="1"/>
    </w:p>
    <w:p w:rsidR="005570D6" w:rsidRPr="0087723D" w:rsidRDefault="005570D6" w:rsidP="008536CF">
      <w:pPr>
        <w:pStyle w:val="Nagwek2"/>
        <w:rPr>
          <w:rFonts w:ascii="Arial" w:hAnsi="Arial" w:cs="Arial"/>
          <w:szCs w:val="22"/>
        </w:rPr>
      </w:pPr>
      <w:bookmarkStart w:id="2" w:name="_Toc129937743"/>
      <w:bookmarkStart w:id="3" w:name="_Toc129964958"/>
      <w:bookmarkStart w:id="4" w:name="_Toc129331209"/>
      <w:r w:rsidRPr="0087723D">
        <w:rPr>
          <w:rFonts w:ascii="Arial" w:hAnsi="Arial" w:cs="Arial"/>
          <w:szCs w:val="22"/>
        </w:rPr>
        <w:t>DANE OGÓLNE</w:t>
      </w:r>
      <w:bookmarkEnd w:id="2"/>
      <w:bookmarkEnd w:id="3"/>
      <w:bookmarkEnd w:id="4"/>
    </w:p>
    <w:p w:rsidR="006E3A2E" w:rsidRPr="0087723D" w:rsidRDefault="005570D6" w:rsidP="008765EE">
      <w:pPr>
        <w:pStyle w:val="Nagwek3"/>
        <w:rPr>
          <w:rFonts w:ascii="Arial" w:hAnsi="Arial"/>
          <w:szCs w:val="22"/>
        </w:rPr>
      </w:pPr>
      <w:bookmarkStart w:id="5" w:name="_Toc129331210"/>
      <w:r w:rsidRPr="0087723D">
        <w:rPr>
          <w:rFonts w:ascii="Arial" w:hAnsi="Arial"/>
          <w:szCs w:val="22"/>
        </w:rPr>
        <w:t>Obiekt</w:t>
      </w:r>
      <w:bookmarkEnd w:id="5"/>
    </w:p>
    <w:p w:rsidR="006A6483" w:rsidRPr="0087723D" w:rsidRDefault="007C2E72" w:rsidP="006A6483">
      <w:pPr>
        <w:tabs>
          <w:tab w:val="clear" w:pos="1134"/>
        </w:tabs>
        <w:ind w:left="540"/>
        <w:rPr>
          <w:rFonts w:ascii="Arial" w:hAnsi="Arial" w:cs="Arial"/>
          <w:szCs w:val="22"/>
        </w:rPr>
      </w:pPr>
      <w:r>
        <w:rPr>
          <w:rFonts w:ascii="Arial" w:hAnsi="Arial" w:cs="Arial"/>
          <w:szCs w:val="22"/>
        </w:rPr>
        <w:t>Przebudowa części pomieszczeń celem utworzenia łazienek na oddziale Ginekologiczno-Położniczym i Chirurgicznym w Szpitalu Powiatowym w Nowym Tomyślu</w:t>
      </w:r>
    </w:p>
    <w:p w:rsidR="005570D6" w:rsidRPr="0087723D" w:rsidRDefault="005570D6">
      <w:pPr>
        <w:pStyle w:val="Nagwek3"/>
        <w:rPr>
          <w:rFonts w:ascii="Arial" w:hAnsi="Arial"/>
          <w:szCs w:val="22"/>
        </w:rPr>
      </w:pPr>
      <w:bookmarkStart w:id="6" w:name="_Toc129331211"/>
      <w:r w:rsidRPr="0087723D">
        <w:rPr>
          <w:rFonts w:ascii="Arial" w:hAnsi="Arial"/>
          <w:szCs w:val="22"/>
        </w:rPr>
        <w:t>Adres inwestycji</w:t>
      </w:r>
      <w:bookmarkEnd w:id="6"/>
      <w:r w:rsidRPr="0087723D">
        <w:rPr>
          <w:rFonts w:ascii="Arial" w:hAnsi="Arial"/>
          <w:szCs w:val="22"/>
        </w:rPr>
        <w:t xml:space="preserve"> </w:t>
      </w:r>
    </w:p>
    <w:p w:rsidR="00927814" w:rsidRPr="0087723D" w:rsidRDefault="007C2E72" w:rsidP="00927814">
      <w:pPr>
        <w:rPr>
          <w:rFonts w:ascii="Arial" w:hAnsi="Arial" w:cs="Arial"/>
          <w:szCs w:val="22"/>
        </w:rPr>
      </w:pPr>
      <w:r>
        <w:rPr>
          <w:rFonts w:ascii="Arial" w:hAnsi="Arial" w:cs="Arial"/>
          <w:szCs w:val="22"/>
        </w:rPr>
        <w:t>Nowy Tomyśl, ul. Sienkiewicza 3, 64-300, dz. nr 560/23</w:t>
      </w:r>
    </w:p>
    <w:p w:rsidR="003639FF" w:rsidRPr="0087723D" w:rsidRDefault="003639FF" w:rsidP="003639FF">
      <w:pPr>
        <w:pStyle w:val="Nagwek3"/>
        <w:rPr>
          <w:rFonts w:ascii="Arial" w:hAnsi="Arial"/>
          <w:szCs w:val="22"/>
        </w:rPr>
      </w:pPr>
      <w:bookmarkStart w:id="7" w:name="_Toc129331212"/>
      <w:r w:rsidRPr="0087723D">
        <w:rPr>
          <w:rFonts w:ascii="Arial" w:hAnsi="Arial"/>
          <w:szCs w:val="22"/>
        </w:rPr>
        <w:t>Inwestor</w:t>
      </w:r>
      <w:bookmarkEnd w:id="7"/>
    </w:p>
    <w:p w:rsidR="003639FF" w:rsidRPr="0087723D" w:rsidRDefault="007C2E72" w:rsidP="003639FF">
      <w:pPr>
        <w:tabs>
          <w:tab w:val="clear" w:pos="1134"/>
        </w:tabs>
        <w:ind w:left="540"/>
        <w:rPr>
          <w:rFonts w:ascii="Arial" w:hAnsi="Arial" w:cs="Arial"/>
          <w:szCs w:val="22"/>
        </w:rPr>
      </w:pPr>
      <w:r>
        <w:rPr>
          <w:rFonts w:ascii="Arial" w:hAnsi="Arial" w:cs="Arial"/>
          <w:szCs w:val="22"/>
        </w:rPr>
        <w:t>SPZOZ w Nowym Tomyślu</w:t>
      </w:r>
    </w:p>
    <w:p w:rsidR="003639FF" w:rsidRPr="0087723D" w:rsidRDefault="007C2E72" w:rsidP="00D32C34">
      <w:pPr>
        <w:tabs>
          <w:tab w:val="clear" w:pos="1134"/>
        </w:tabs>
        <w:rPr>
          <w:rFonts w:ascii="Arial" w:hAnsi="Arial" w:cs="Arial"/>
          <w:szCs w:val="22"/>
        </w:rPr>
      </w:pPr>
      <w:r>
        <w:rPr>
          <w:rFonts w:ascii="Arial" w:hAnsi="Arial" w:cs="Arial"/>
          <w:szCs w:val="22"/>
        </w:rPr>
        <w:t>Ul. Poznańska 33</w:t>
      </w:r>
    </w:p>
    <w:p w:rsidR="003639FF" w:rsidRPr="0087723D" w:rsidRDefault="007C2E72" w:rsidP="005B220F">
      <w:pPr>
        <w:tabs>
          <w:tab w:val="clear" w:pos="1134"/>
        </w:tabs>
        <w:ind w:left="540"/>
        <w:rPr>
          <w:rFonts w:ascii="Arial" w:hAnsi="Arial" w:cs="Arial"/>
          <w:szCs w:val="22"/>
        </w:rPr>
      </w:pPr>
      <w:r>
        <w:rPr>
          <w:rFonts w:ascii="Arial" w:hAnsi="Arial" w:cs="Arial"/>
          <w:szCs w:val="22"/>
        </w:rPr>
        <w:t>64-300 Nowy Tomyśl</w:t>
      </w:r>
    </w:p>
    <w:p w:rsidR="005B220F" w:rsidRPr="0087723D" w:rsidRDefault="005B220F" w:rsidP="005B220F">
      <w:pPr>
        <w:tabs>
          <w:tab w:val="clear" w:pos="1134"/>
        </w:tabs>
        <w:ind w:left="540"/>
        <w:rPr>
          <w:rFonts w:ascii="Arial" w:hAnsi="Arial" w:cs="Arial"/>
          <w:szCs w:val="22"/>
        </w:rPr>
      </w:pPr>
    </w:p>
    <w:p w:rsidR="005570D6" w:rsidRPr="0087723D" w:rsidRDefault="005570D6" w:rsidP="00C84625">
      <w:pPr>
        <w:pStyle w:val="Nagwek2"/>
        <w:rPr>
          <w:rFonts w:ascii="Arial" w:hAnsi="Arial" w:cs="Arial"/>
          <w:szCs w:val="22"/>
        </w:rPr>
      </w:pPr>
      <w:bookmarkStart w:id="8" w:name="_Toc129937744"/>
      <w:bookmarkStart w:id="9" w:name="_Toc129964959"/>
      <w:bookmarkStart w:id="10" w:name="_Toc129331213"/>
      <w:r w:rsidRPr="0087723D">
        <w:rPr>
          <w:rFonts w:ascii="Arial" w:hAnsi="Arial" w:cs="Arial"/>
          <w:szCs w:val="22"/>
        </w:rPr>
        <w:t>PRZEDMIOT INWESTYCJI</w:t>
      </w:r>
      <w:bookmarkEnd w:id="8"/>
      <w:bookmarkEnd w:id="9"/>
      <w:bookmarkEnd w:id="10"/>
    </w:p>
    <w:p w:rsidR="007C2E72" w:rsidRPr="0087723D" w:rsidRDefault="005570D6" w:rsidP="007C2E72">
      <w:pPr>
        <w:tabs>
          <w:tab w:val="clear" w:pos="1134"/>
        </w:tabs>
        <w:ind w:left="540"/>
        <w:rPr>
          <w:rFonts w:ascii="Arial" w:hAnsi="Arial" w:cs="Arial"/>
          <w:szCs w:val="22"/>
        </w:rPr>
      </w:pPr>
      <w:r w:rsidRPr="0087723D">
        <w:rPr>
          <w:rFonts w:ascii="Arial" w:hAnsi="Arial" w:cs="Arial"/>
          <w:szCs w:val="22"/>
        </w:rPr>
        <w:t xml:space="preserve">Przedmiotem inwestycji jest </w:t>
      </w:r>
      <w:r w:rsidR="003639FF" w:rsidRPr="0087723D">
        <w:rPr>
          <w:rFonts w:ascii="Arial" w:hAnsi="Arial" w:cs="Arial"/>
          <w:szCs w:val="22"/>
        </w:rPr>
        <w:t xml:space="preserve">projekt </w:t>
      </w:r>
      <w:r w:rsidR="007C2E72">
        <w:rPr>
          <w:rFonts w:ascii="Arial" w:hAnsi="Arial" w:cs="Arial"/>
          <w:szCs w:val="22"/>
        </w:rPr>
        <w:t>techniczny</w:t>
      </w:r>
      <w:r w:rsidR="00133CF1" w:rsidRPr="0087723D">
        <w:rPr>
          <w:rFonts w:ascii="Arial" w:hAnsi="Arial" w:cs="Arial"/>
          <w:szCs w:val="22"/>
        </w:rPr>
        <w:t xml:space="preserve"> instalacji wentylacji </w:t>
      </w:r>
      <w:r w:rsidR="00D32C34" w:rsidRPr="0087723D">
        <w:rPr>
          <w:rFonts w:ascii="Arial" w:hAnsi="Arial" w:cs="Arial"/>
          <w:szCs w:val="22"/>
        </w:rPr>
        <w:t>mechanicznej</w:t>
      </w:r>
      <w:r w:rsidR="007C2E72">
        <w:rPr>
          <w:rFonts w:ascii="Arial" w:hAnsi="Arial" w:cs="Arial"/>
          <w:szCs w:val="22"/>
        </w:rPr>
        <w:t xml:space="preserve"> wyciągowej, centralnego ogrzewania</w:t>
      </w:r>
      <w:r w:rsidR="00833D3B" w:rsidRPr="0087723D">
        <w:rPr>
          <w:rFonts w:ascii="Arial" w:hAnsi="Arial" w:cs="Arial"/>
          <w:szCs w:val="22"/>
        </w:rPr>
        <w:t xml:space="preserve"> oraz wod-kan</w:t>
      </w:r>
      <w:r w:rsidR="0069648B" w:rsidRPr="0087723D">
        <w:rPr>
          <w:rFonts w:ascii="Arial" w:hAnsi="Arial" w:cs="Arial"/>
          <w:szCs w:val="22"/>
        </w:rPr>
        <w:t xml:space="preserve"> </w:t>
      </w:r>
      <w:r w:rsidR="00133CF1" w:rsidRPr="0087723D">
        <w:rPr>
          <w:rFonts w:ascii="Arial" w:hAnsi="Arial" w:cs="Arial"/>
          <w:szCs w:val="22"/>
        </w:rPr>
        <w:t xml:space="preserve">dla </w:t>
      </w:r>
      <w:r w:rsidR="007C2E72">
        <w:rPr>
          <w:rFonts w:ascii="Arial" w:hAnsi="Arial" w:cs="Arial"/>
          <w:szCs w:val="22"/>
        </w:rPr>
        <w:t>zaprojektowanych łazienek na oddziale Ginekologiczno</w:t>
      </w:r>
      <w:r w:rsidR="00F42AC0">
        <w:rPr>
          <w:rFonts w:ascii="Arial" w:hAnsi="Arial" w:cs="Arial"/>
          <w:szCs w:val="22"/>
        </w:rPr>
        <w:t xml:space="preserve"> </w:t>
      </w:r>
      <w:r w:rsidR="007C2E72">
        <w:rPr>
          <w:rFonts w:ascii="Arial" w:hAnsi="Arial" w:cs="Arial"/>
          <w:szCs w:val="22"/>
        </w:rPr>
        <w:t>-</w:t>
      </w:r>
      <w:r w:rsidR="00F42AC0">
        <w:rPr>
          <w:rFonts w:ascii="Arial" w:hAnsi="Arial" w:cs="Arial"/>
          <w:szCs w:val="22"/>
        </w:rPr>
        <w:t xml:space="preserve"> </w:t>
      </w:r>
      <w:r w:rsidR="007C2E72">
        <w:rPr>
          <w:rFonts w:ascii="Arial" w:hAnsi="Arial" w:cs="Arial"/>
          <w:szCs w:val="22"/>
        </w:rPr>
        <w:t>Położniczym i Chirurgicznym w Szpitalu Powiatowym w Nowym Tomyślu</w:t>
      </w:r>
    </w:p>
    <w:p w:rsidR="005570D6" w:rsidRPr="0087723D" w:rsidRDefault="005570D6" w:rsidP="00C84625">
      <w:pPr>
        <w:pStyle w:val="Nagwek2"/>
        <w:rPr>
          <w:rFonts w:ascii="Arial" w:hAnsi="Arial" w:cs="Arial"/>
          <w:szCs w:val="22"/>
        </w:rPr>
      </w:pPr>
      <w:bookmarkStart w:id="11" w:name="_Toc129331214"/>
      <w:r w:rsidRPr="0087723D">
        <w:rPr>
          <w:rFonts w:ascii="Arial" w:hAnsi="Arial" w:cs="Arial"/>
          <w:szCs w:val="22"/>
        </w:rPr>
        <w:t>PODSTAWA OPRACOWANIA</w:t>
      </w:r>
      <w:bookmarkEnd w:id="11"/>
    </w:p>
    <w:p w:rsidR="00E962E6" w:rsidRPr="0087723D" w:rsidRDefault="00D32C34" w:rsidP="00927814">
      <w:pPr>
        <w:pStyle w:val="StylOPIS12pt2"/>
        <w:numPr>
          <w:ilvl w:val="0"/>
          <w:numId w:val="1"/>
        </w:numPr>
        <w:tabs>
          <w:tab w:val="clear" w:pos="1259"/>
          <w:tab w:val="num" w:pos="1134"/>
        </w:tabs>
        <w:ind w:left="1134" w:hanging="235"/>
        <w:rPr>
          <w:rFonts w:ascii="Arial" w:hAnsi="Arial" w:cs="Arial"/>
          <w:szCs w:val="22"/>
        </w:rPr>
      </w:pPr>
      <w:r w:rsidRPr="0087723D">
        <w:rPr>
          <w:rFonts w:ascii="Arial" w:hAnsi="Arial" w:cs="Arial"/>
          <w:szCs w:val="22"/>
        </w:rPr>
        <w:t xml:space="preserve">Zlecenie wykonania projektu </w:t>
      </w:r>
      <w:r w:rsidR="00E962E6" w:rsidRPr="0087723D">
        <w:rPr>
          <w:rFonts w:ascii="Arial" w:hAnsi="Arial" w:cs="Arial"/>
          <w:szCs w:val="22"/>
        </w:rPr>
        <w:t>podpisane z Inwestorem</w:t>
      </w:r>
    </w:p>
    <w:p w:rsidR="00E962E6" w:rsidRPr="0087723D" w:rsidRDefault="00E962E6" w:rsidP="00927814">
      <w:pPr>
        <w:pStyle w:val="StylOPIS12pt2"/>
        <w:numPr>
          <w:ilvl w:val="0"/>
          <w:numId w:val="1"/>
        </w:numPr>
        <w:tabs>
          <w:tab w:val="clear" w:pos="1259"/>
          <w:tab w:val="num" w:pos="1134"/>
        </w:tabs>
        <w:ind w:left="1134" w:hanging="235"/>
        <w:rPr>
          <w:rFonts w:ascii="Arial" w:hAnsi="Arial" w:cs="Arial"/>
          <w:szCs w:val="22"/>
        </w:rPr>
      </w:pPr>
      <w:r w:rsidRPr="0087723D">
        <w:rPr>
          <w:rFonts w:ascii="Arial" w:hAnsi="Arial" w:cs="Arial"/>
          <w:szCs w:val="22"/>
        </w:rPr>
        <w:t xml:space="preserve">Ustawa z dnia 07.lipca 1994r., Prawo budowlane </w:t>
      </w:r>
      <w:r w:rsidR="00927814" w:rsidRPr="0087723D">
        <w:rPr>
          <w:rFonts w:ascii="Arial" w:hAnsi="Arial" w:cs="Arial"/>
          <w:szCs w:val="22"/>
        </w:rPr>
        <w:t>(Dz.U.z 2003r., Nr207, poz.2016</w:t>
      </w:r>
      <w:r w:rsidR="00927814" w:rsidRPr="0087723D">
        <w:rPr>
          <w:rFonts w:ascii="Arial" w:hAnsi="Arial" w:cs="Arial"/>
          <w:szCs w:val="22"/>
        </w:rPr>
        <w:br/>
      </w:r>
      <w:r w:rsidRPr="0087723D">
        <w:rPr>
          <w:rFonts w:ascii="Arial" w:hAnsi="Arial" w:cs="Arial"/>
          <w:szCs w:val="22"/>
        </w:rPr>
        <w:t>z póżn. zmianami).</w:t>
      </w:r>
    </w:p>
    <w:p w:rsidR="00E962E6" w:rsidRPr="0087723D" w:rsidRDefault="00E962E6" w:rsidP="00927814">
      <w:pPr>
        <w:pStyle w:val="StylOPIS12pt2"/>
        <w:numPr>
          <w:ilvl w:val="0"/>
          <w:numId w:val="1"/>
        </w:numPr>
        <w:tabs>
          <w:tab w:val="clear" w:pos="1259"/>
          <w:tab w:val="num" w:pos="1134"/>
        </w:tabs>
        <w:ind w:left="1134" w:hanging="235"/>
        <w:rPr>
          <w:rFonts w:ascii="Arial" w:hAnsi="Arial" w:cs="Arial"/>
          <w:szCs w:val="22"/>
        </w:rPr>
      </w:pPr>
      <w:r w:rsidRPr="0087723D">
        <w:rPr>
          <w:rFonts w:ascii="Arial" w:hAnsi="Arial" w:cs="Arial"/>
          <w:szCs w:val="22"/>
        </w:rPr>
        <w:t>Rozporządzenie Ministra Infrastruktury z 12 kwietnia 2002 r w sprawie warunków technicznych, jakim powinny odpowiadać budynki i ich usytuowanie (Dz.U.z 2002r., Nr75, poz.690 z późn. zm Dz.U.; z 2003r, Nr33, poz.270, oraz z 2004r Nr109, poz.1156)</w:t>
      </w:r>
    </w:p>
    <w:p w:rsidR="00E962E6" w:rsidRPr="0087723D" w:rsidRDefault="00E962E6" w:rsidP="00927814">
      <w:pPr>
        <w:pStyle w:val="StylOPIS12pt2"/>
        <w:numPr>
          <w:ilvl w:val="0"/>
          <w:numId w:val="1"/>
        </w:numPr>
        <w:tabs>
          <w:tab w:val="clear" w:pos="1259"/>
          <w:tab w:val="num" w:pos="1134"/>
        </w:tabs>
        <w:ind w:left="1134" w:hanging="235"/>
        <w:rPr>
          <w:rFonts w:ascii="Arial" w:hAnsi="Arial" w:cs="Arial"/>
          <w:szCs w:val="22"/>
        </w:rPr>
      </w:pPr>
      <w:r w:rsidRPr="0087723D">
        <w:rPr>
          <w:rFonts w:ascii="Arial" w:hAnsi="Arial" w:cs="Arial"/>
          <w:szCs w:val="22"/>
        </w:rPr>
        <w:t xml:space="preserve">Rozporządzenie Ministra Infrastruktury z dnia 3 lipca 2003r.,w sprawie zakresu </w:t>
      </w:r>
      <w:r w:rsidR="00927814" w:rsidRPr="0087723D">
        <w:rPr>
          <w:rFonts w:ascii="Arial" w:hAnsi="Arial" w:cs="Arial"/>
          <w:szCs w:val="22"/>
        </w:rPr>
        <w:br/>
      </w:r>
      <w:r w:rsidRPr="0087723D">
        <w:rPr>
          <w:rFonts w:ascii="Arial" w:hAnsi="Arial" w:cs="Arial"/>
          <w:szCs w:val="22"/>
        </w:rPr>
        <w:t>i formy projektu budowlanego (Dz.U.z 2003r., Nr120, poz.1133)</w:t>
      </w:r>
    </w:p>
    <w:p w:rsidR="00E962E6" w:rsidRPr="0087723D" w:rsidRDefault="00E962E6" w:rsidP="00927814">
      <w:pPr>
        <w:pStyle w:val="StylOPIS12pt2"/>
        <w:numPr>
          <w:ilvl w:val="0"/>
          <w:numId w:val="1"/>
        </w:numPr>
        <w:tabs>
          <w:tab w:val="clear" w:pos="1259"/>
          <w:tab w:val="num" w:pos="1134"/>
        </w:tabs>
        <w:ind w:left="1134" w:hanging="235"/>
        <w:rPr>
          <w:rFonts w:ascii="Arial" w:hAnsi="Arial" w:cs="Arial"/>
          <w:szCs w:val="22"/>
        </w:rPr>
      </w:pPr>
      <w:r w:rsidRPr="0087723D">
        <w:rPr>
          <w:rFonts w:ascii="Arial" w:hAnsi="Arial" w:cs="Arial"/>
          <w:szCs w:val="22"/>
        </w:rPr>
        <w:t>Obowiązujące Aprobaty i Polskie Normy;</w:t>
      </w:r>
    </w:p>
    <w:p w:rsidR="005570D6" w:rsidRPr="0087723D" w:rsidRDefault="005570D6" w:rsidP="00C84625">
      <w:pPr>
        <w:pStyle w:val="Nagwek2"/>
        <w:rPr>
          <w:rFonts w:ascii="Arial" w:hAnsi="Arial" w:cs="Arial"/>
          <w:szCs w:val="22"/>
        </w:rPr>
      </w:pPr>
      <w:bookmarkStart w:id="12" w:name="_Toc129331215"/>
      <w:r w:rsidRPr="0087723D">
        <w:rPr>
          <w:rFonts w:ascii="Arial" w:hAnsi="Arial" w:cs="Arial"/>
          <w:szCs w:val="22"/>
        </w:rPr>
        <w:t>LOKALIZACJA I STRUKTURA WŁASNOŚCIOWA</w:t>
      </w:r>
      <w:bookmarkEnd w:id="12"/>
    </w:p>
    <w:p w:rsidR="003639FF" w:rsidRPr="0087723D" w:rsidRDefault="003639FF" w:rsidP="003639FF">
      <w:pPr>
        <w:tabs>
          <w:tab w:val="clear" w:pos="1134"/>
        </w:tabs>
        <w:ind w:left="540"/>
        <w:rPr>
          <w:rFonts w:ascii="Arial" w:hAnsi="Arial" w:cs="Arial"/>
          <w:szCs w:val="22"/>
        </w:rPr>
      </w:pPr>
      <w:bookmarkStart w:id="13" w:name="_Toc129937746"/>
      <w:bookmarkStart w:id="14" w:name="_Toc129964961"/>
      <w:r w:rsidRPr="0087723D">
        <w:rPr>
          <w:rFonts w:ascii="Arial" w:hAnsi="Arial" w:cs="Arial"/>
          <w:szCs w:val="22"/>
        </w:rPr>
        <w:t xml:space="preserve">Projektowany obiekt zlokalizowany jest w </w:t>
      </w:r>
      <w:r w:rsidR="00F42AC0">
        <w:rPr>
          <w:rFonts w:ascii="Arial" w:hAnsi="Arial" w:cs="Arial"/>
          <w:szCs w:val="22"/>
        </w:rPr>
        <w:t>Nowym Tomyślu</w:t>
      </w:r>
      <w:r w:rsidRPr="0087723D">
        <w:rPr>
          <w:rFonts w:ascii="Arial" w:hAnsi="Arial" w:cs="Arial"/>
          <w:szCs w:val="22"/>
        </w:rPr>
        <w:t xml:space="preserve">. </w:t>
      </w:r>
    </w:p>
    <w:p w:rsidR="003639FF" w:rsidRPr="0087723D" w:rsidRDefault="003639FF" w:rsidP="003639FF">
      <w:pPr>
        <w:tabs>
          <w:tab w:val="clear" w:pos="1134"/>
        </w:tabs>
        <w:ind w:left="540"/>
        <w:rPr>
          <w:rFonts w:ascii="Arial" w:hAnsi="Arial" w:cs="Arial"/>
          <w:szCs w:val="22"/>
        </w:rPr>
      </w:pPr>
      <w:r w:rsidRPr="0087723D">
        <w:rPr>
          <w:rFonts w:ascii="Arial" w:hAnsi="Arial" w:cs="Arial"/>
          <w:szCs w:val="22"/>
        </w:rPr>
        <w:lastRenderedPageBreak/>
        <w:t>Rozwiązania projektowe nie naruszają praw osób trzecich oraz zachowują stosowne standardowe odległości przewidziane w ustawie z dnia 7 lipca 1994 roku Prawo Budowlane (tekst jednolity: Dz. U. z 2000 roku Nr 106, poz.</w:t>
      </w:r>
      <w:r w:rsidR="00133CF1" w:rsidRPr="0087723D">
        <w:rPr>
          <w:rFonts w:ascii="Arial" w:hAnsi="Arial" w:cs="Arial"/>
          <w:szCs w:val="22"/>
        </w:rPr>
        <w:t xml:space="preserve"> 1126 z późniejszymi zmianami) </w:t>
      </w:r>
      <w:r w:rsidRPr="0087723D">
        <w:rPr>
          <w:rFonts w:ascii="Arial" w:hAnsi="Arial" w:cs="Arial"/>
          <w:szCs w:val="22"/>
        </w:rPr>
        <w:t>i przepisach wykonawczych do ustawy.</w:t>
      </w:r>
    </w:p>
    <w:p w:rsidR="005570D6" w:rsidRPr="0087723D" w:rsidRDefault="005570D6" w:rsidP="00C84625">
      <w:pPr>
        <w:pStyle w:val="Nagwek2"/>
        <w:rPr>
          <w:rFonts w:ascii="Arial" w:hAnsi="Arial" w:cs="Arial"/>
          <w:szCs w:val="22"/>
        </w:rPr>
      </w:pPr>
      <w:bookmarkStart w:id="15" w:name="_Toc129331216"/>
      <w:r w:rsidRPr="0087723D">
        <w:rPr>
          <w:rFonts w:ascii="Arial" w:hAnsi="Arial" w:cs="Arial"/>
          <w:szCs w:val="22"/>
        </w:rPr>
        <w:t>CEL I ZAKRES OPRACOWANIA</w:t>
      </w:r>
      <w:bookmarkEnd w:id="13"/>
      <w:bookmarkEnd w:id="14"/>
      <w:bookmarkEnd w:id="15"/>
    </w:p>
    <w:p w:rsidR="00133CF1" w:rsidRPr="0087723D" w:rsidRDefault="00133CF1" w:rsidP="007A4467">
      <w:pPr>
        <w:rPr>
          <w:rFonts w:ascii="Arial" w:hAnsi="Arial" w:cs="Arial"/>
          <w:szCs w:val="22"/>
        </w:rPr>
      </w:pPr>
      <w:r w:rsidRPr="0087723D">
        <w:rPr>
          <w:rFonts w:ascii="Arial" w:hAnsi="Arial" w:cs="Arial"/>
          <w:szCs w:val="22"/>
        </w:rPr>
        <w:t xml:space="preserve">Tematem opracowania jest projekt </w:t>
      </w:r>
      <w:r w:rsidR="00F42AC0">
        <w:rPr>
          <w:rFonts w:ascii="Arial" w:hAnsi="Arial" w:cs="Arial"/>
          <w:szCs w:val="22"/>
        </w:rPr>
        <w:t>techniczny</w:t>
      </w:r>
      <w:r w:rsidR="00245988" w:rsidRPr="0087723D">
        <w:rPr>
          <w:rFonts w:ascii="Arial" w:hAnsi="Arial" w:cs="Arial"/>
          <w:szCs w:val="22"/>
        </w:rPr>
        <w:t xml:space="preserve"> </w:t>
      </w:r>
      <w:r w:rsidR="004C7047" w:rsidRPr="0087723D">
        <w:rPr>
          <w:rFonts w:ascii="Arial" w:hAnsi="Arial" w:cs="Arial"/>
          <w:szCs w:val="22"/>
        </w:rPr>
        <w:t xml:space="preserve">instalacji </w:t>
      </w:r>
      <w:r w:rsidRPr="0087723D">
        <w:rPr>
          <w:rFonts w:ascii="Arial" w:hAnsi="Arial" w:cs="Arial"/>
          <w:szCs w:val="22"/>
        </w:rPr>
        <w:t>wentylacji</w:t>
      </w:r>
      <w:r w:rsidR="0069648B" w:rsidRPr="0087723D">
        <w:rPr>
          <w:rFonts w:ascii="Arial" w:hAnsi="Arial" w:cs="Arial"/>
          <w:szCs w:val="22"/>
        </w:rPr>
        <w:t xml:space="preserve"> </w:t>
      </w:r>
      <w:r w:rsidR="004C7047" w:rsidRPr="0087723D">
        <w:rPr>
          <w:rFonts w:ascii="Arial" w:hAnsi="Arial" w:cs="Arial"/>
          <w:szCs w:val="22"/>
        </w:rPr>
        <w:t xml:space="preserve">mechanicznej </w:t>
      </w:r>
      <w:r w:rsidR="00F42AC0">
        <w:rPr>
          <w:rFonts w:ascii="Arial" w:hAnsi="Arial" w:cs="Arial"/>
          <w:szCs w:val="22"/>
        </w:rPr>
        <w:t xml:space="preserve">wyciągowej, centralnego ogrzewania </w:t>
      </w:r>
      <w:r w:rsidR="0069648B" w:rsidRPr="0087723D">
        <w:rPr>
          <w:rFonts w:ascii="Arial" w:hAnsi="Arial" w:cs="Arial"/>
          <w:szCs w:val="22"/>
        </w:rPr>
        <w:t xml:space="preserve">i </w:t>
      </w:r>
      <w:r w:rsidR="004C7047" w:rsidRPr="0087723D">
        <w:rPr>
          <w:rFonts w:ascii="Arial" w:hAnsi="Arial" w:cs="Arial"/>
          <w:szCs w:val="22"/>
        </w:rPr>
        <w:t>oraz wod-kan</w:t>
      </w:r>
      <w:r w:rsidR="00F42AC0">
        <w:rPr>
          <w:rFonts w:ascii="Arial" w:hAnsi="Arial" w:cs="Arial"/>
          <w:szCs w:val="22"/>
        </w:rPr>
        <w:t xml:space="preserve"> dla projektowanych łazienek.</w:t>
      </w:r>
    </w:p>
    <w:p w:rsidR="005570D6" w:rsidRPr="0087723D" w:rsidRDefault="005570D6" w:rsidP="00C84625">
      <w:pPr>
        <w:pStyle w:val="Nagwek1"/>
        <w:rPr>
          <w:rFonts w:ascii="Arial" w:hAnsi="Arial" w:cs="Arial"/>
          <w:szCs w:val="22"/>
        </w:rPr>
      </w:pPr>
      <w:bookmarkStart w:id="16" w:name="_Toc129331217"/>
      <w:r w:rsidRPr="0087723D">
        <w:rPr>
          <w:rFonts w:ascii="Arial" w:hAnsi="Arial" w:cs="Arial"/>
          <w:szCs w:val="22"/>
        </w:rPr>
        <w:t>instalacje wentylacji</w:t>
      </w:r>
      <w:r w:rsidR="00D32C34" w:rsidRPr="0087723D">
        <w:rPr>
          <w:rFonts w:ascii="Arial" w:hAnsi="Arial" w:cs="Arial"/>
          <w:szCs w:val="22"/>
        </w:rPr>
        <w:t xml:space="preserve"> mechanicznej</w:t>
      </w:r>
      <w:bookmarkEnd w:id="16"/>
    </w:p>
    <w:p w:rsidR="005570D6" w:rsidRPr="0087723D" w:rsidRDefault="005570D6">
      <w:pPr>
        <w:pStyle w:val="Tekstprzypisudolnego"/>
        <w:rPr>
          <w:rFonts w:ascii="Arial" w:hAnsi="Arial" w:cs="Arial"/>
          <w:sz w:val="22"/>
          <w:szCs w:val="22"/>
        </w:rPr>
      </w:pPr>
    </w:p>
    <w:p w:rsidR="005570D6" w:rsidRPr="0087723D" w:rsidRDefault="005570D6" w:rsidP="00552036">
      <w:pPr>
        <w:rPr>
          <w:rFonts w:ascii="Arial" w:hAnsi="Arial" w:cs="Arial"/>
          <w:b/>
          <w:szCs w:val="22"/>
        </w:rPr>
      </w:pPr>
      <w:r w:rsidRPr="0087723D">
        <w:rPr>
          <w:rFonts w:ascii="Arial" w:hAnsi="Arial" w:cs="Arial"/>
          <w:b/>
          <w:szCs w:val="22"/>
        </w:rPr>
        <w:t>BILANSE</w:t>
      </w:r>
    </w:p>
    <w:p w:rsidR="005570D6" w:rsidRPr="0087723D" w:rsidRDefault="005570D6" w:rsidP="00C84625">
      <w:pPr>
        <w:pStyle w:val="Nagwek2"/>
        <w:rPr>
          <w:rFonts w:ascii="Arial" w:hAnsi="Arial" w:cs="Arial"/>
          <w:szCs w:val="22"/>
        </w:rPr>
      </w:pPr>
      <w:bookmarkStart w:id="17" w:name="_Toc129331218"/>
      <w:r w:rsidRPr="0087723D">
        <w:rPr>
          <w:rFonts w:ascii="Arial" w:hAnsi="Arial" w:cs="Arial"/>
          <w:szCs w:val="22"/>
        </w:rPr>
        <w:t>Bilans powietrza wentylacyjnego</w:t>
      </w:r>
      <w:bookmarkEnd w:id="17"/>
    </w:p>
    <w:p w:rsidR="005570D6" w:rsidRPr="0087723D" w:rsidRDefault="005570D6">
      <w:pPr>
        <w:tabs>
          <w:tab w:val="clear" w:pos="1134"/>
        </w:tabs>
        <w:ind w:left="540"/>
        <w:rPr>
          <w:rFonts w:ascii="Arial" w:hAnsi="Arial" w:cs="Arial"/>
          <w:szCs w:val="22"/>
        </w:rPr>
      </w:pPr>
    </w:p>
    <w:p w:rsidR="00462547" w:rsidRPr="0087723D" w:rsidRDefault="00462547" w:rsidP="00462547">
      <w:pPr>
        <w:tabs>
          <w:tab w:val="clear" w:pos="1134"/>
        </w:tabs>
        <w:ind w:left="540"/>
        <w:rPr>
          <w:rFonts w:ascii="Arial" w:hAnsi="Arial" w:cs="Arial"/>
          <w:szCs w:val="22"/>
        </w:rPr>
      </w:pPr>
      <w:bookmarkStart w:id="18" w:name="_Toc328999867"/>
      <w:r w:rsidRPr="0087723D">
        <w:rPr>
          <w:rFonts w:ascii="Arial" w:hAnsi="Arial" w:cs="Arial"/>
          <w:szCs w:val="22"/>
        </w:rPr>
        <w:t>Obliczenia ilości powietrza wentylacyjnego wyznaczono w oparciu o ob</w:t>
      </w:r>
      <w:r w:rsidR="00F42AC0">
        <w:rPr>
          <w:rFonts w:ascii="Arial" w:hAnsi="Arial" w:cs="Arial"/>
          <w:szCs w:val="22"/>
        </w:rPr>
        <w:t>owiązującą w tym zakresie normą.</w:t>
      </w:r>
    </w:p>
    <w:p w:rsidR="00462547" w:rsidRPr="0087723D" w:rsidRDefault="00462547" w:rsidP="00462547">
      <w:pPr>
        <w:tabs>
          <w:tab w:val="clear" w:pos="1134"/>
        </w:tabs>
        <w:ind w:left="540"/>
        <w:rPr>
          <w:rFonts w:ascii="Arial" w:hAnsi="Arial" w:cs="Arial"/>
          <w:szCs w:val="22"/>
        </w:rPr>
      </w:pPr>
      <w:r w:rsidRPr="0087723D">
        <w:rPr>
          <w:rFonts w:ascii="Arial" w:hAnsi="Arial" w:cs="Arial"/>
          <w:szCs w:val="22"/>
        </w:rPr>
        <w:t>Jednostkowe ilości powietrza przedstawiają się następująco:</w:t>
      </w:r>
    </w:p>
    <w:p w:rsidR="00462547" w:rsidRPr="0087723D" w:rsidRDefault="00D32C34" w:rsidP="00462547">
      <w:pPr>
        <w:tabs>
          <w:tab w:val="clear" w:pos="1134"/>
        </w:tabs>
        <w:ind w:left="540"/>
        <w:rPr>
          <w:rFonts w:ascii="Arial" w:hAnsi="Arial" w:cs="Arial"/>
          <w:szCs w:val="22"/>
        </w:rPr>
      </w:pPr>
      <w:r w:rsidRPr="0087723D">
        <w:rPr>
          <w:rFonts w:ascii="Arial" w:hAnsi="Arial" w:cs="Arial"/>
          <w:szCs w:val="22"/>
        </w:rPr>
        <w:t xml:space="preserve">- dla jednej osoby </w:t>
      </w:r>
      <w:r w:rsidRPr="0087723D">
        <w:rPr>
          <w:rFonts w:ascii="Arial" w:hAnsi="Arial" w:cs="Arial"/>
          <w:szCs w:val="22"/>
        </w:rPr>
        <w:tab/>
      </w:r>
      <w:r w:rsidRPr="0087723D">
        <w:rPr>
          <w:rFonts w:ascii="Arial" w:hAnsi="Arial" w:cs="Arial"/>
          <w:szCs w:val="22"/>
        </w:rPr>
        <w:tab/>
      </w:r>
      <w:r w:rsidRPr="0087723D">
        <w:rPr>
          <w:rFonts w:ascii="Arial" w:hAnsi="Arial" w:cs="Arial"/>
          <w:szCs w:val="22"/>
        </w:rPr>
        <w:tab/>
      </w:r>
      <w:r w:rsidRPr="0087723D">
        <w:rPr>
          <w:rFonts w:ascii="Arial" w:hAnsi="Arial" w:cs="Arial"/>
          <w:szCs w:val="22"/>
        </w:rPr>
        <w:tab/>
        <w:t>min 30</w:t>
      </w:r>
      <w:r w:rsidR="00462547" w:rsidRPr="0087723D">
        <w:rPr>
          <w:rFonts w:ascii="Arial" w:hAnsi="Arial" w:cs="Arial"/>
          <w:szCs w:val="22"/>
        </w:rPr>
        <w:t xml:space="preserve"> m3/h</w:t>
      </w:r>
    </w:p>
    <w:p w:rsidR="00D32C34" w:rsidRPr="0087723D" w:rsidRDefault="00D32C34" w:rsidP="00462547">
      <w:pPr>
        <w:tabs>
          <w:tab w:val="clear" w:pos="1134"/>
        </w:tabs>
        <w:ind w:left="540"/>
        <w:rPr>
          <w:rFonts w:ascii="Arial" w:hAnsi="Arial" w:cs="Arial"/>
          <w:szCs w:val="22"/>
        </w:rPr>
      </w:pPr>
      <w:r w:rsidRPr="0087723D">
        <w:rPr>
          <w:rFonts w:ascii="Arial" w:hAnsi="Arial" w:cs="Arial"/>
          <w:szCs w:val="22"/>
        </w:rPr>
        <w:t>- miska ustępowa</w:t>
      </w:r>
      <w:r w:rsidRPr="0087723D">
        <w:rPr>
          <w:rFonts w:ascii="Arial" w:hAnsi="Arial" w:cs="Arial"/>
          <w:szCs w:val="22"/>
        </w:rPr>
        <w:tab/>
      </w:r>
      <w:r w:rsidRPr="0087723D">
        <w:rPr>
          <w:rFonts w:ascii="Arial" w:hAnsi="Arial" w:cs="Arial"/>
          <w:szCs w:val="22"/>
        </w:rPr>
        <w:tab/>
      </w:r>
      <w:r w:rsidRPr="0087723D">
        <w:rPr>
          <w:rFonts w:ascii="Arial" w:hAnsi="Arial" w:cs="Arial"/>
          <w:szCs w:val="22"/>
        </w:rPr>
        <w:tab/>
      </w:r>
      <w:r w:rsidRPr="0087723D">
        <w:rPr>
          <w:rFonts w:ascii="Arial" w:hAnsi="Arial" w:cs="Arial"/>
          <w:szCs w:val="22"/>
        </w:rPr>
        <w:tab/>
        <w:t>min 50 m3/h</w:t>
      </w:r>
    </w:p>
    <w:p w:rsidR="00D32C34" w:rsidRPr="0087723D" w:rsidRDefault="00D32C34" w:rsidP="00462547">
      <w:pPr>
        <w:tabs>
          <w:tab w:val="clear" w:pos="1134"/>
        </w:tabs>
        <w:ind w:left="540"/>
        <w:rPr>
          <w:rFonts w:ascii="Arial" w:hAnsi="Arial" w:cs="Arial"/>
          <w:szCs w:val="22"/>
        </w:rPr>
      </w:pPr>
      <w:r w:rsidRPr="0087723D">
        <w:rPr>
          <w:rFonts w:ascii="Arial" w:hAnsi="Arial" w:cs="Arial"/>
          <w:szCs w:val="22"/>
        </w:rPr>
        <w:t xml:space="preserve">- </w:t>
      </w:r>
      <w:r w:rsidR="00F42AC0">
        <w:rPr>
          <w:rFonts w:ascii="Arial" w:hAnsi="Arial" w:cs="Arial"/>
          <w:szCs w:val="22"/>
        </w:rPr>
        <w:t>natrysk</w:t>
      </w:r>
      <w:r w:rsidRPr="0087723D">
        <w:rPr>
          <w:rFonts w:ascii="Arial" w:hAnsi="Arial" w:cs="Arial"/>
          <w:szCs w:val="22"/>
        </w:rPr>
        <w:tab/>
      </w:r>
      <w:r w:rsidRPr="0087723D">
        <w:rPr>
          <w:rFonts w:ascii="Arial" w:hAnsi="Arial" w:cs="Arial"/>
          <w:szCs w:val="22"/>
        </w:rPr>
        <w:tab/>
      </w:r>
      <w:r w:rsidRPr="0087723D">
        <w:rPr>
          <w:rFonts w:ascii="Arial" w:hAnsi="Arial" w:cs="Arial"/>
          <w:szCs w:val="22"/>
        </w:rPr>
        <w:tab/>
      </w:r>
      <w:r w:rsidRPr="0087723D">
        <w:rPr>
          <w:rFonts w:ascii="Arial" w:hAnsi="Arial" w:cs="Arial"/>
          <w:szCs w:val="22"/>
        </w:rPr>
        <w:tab/>
      </w:r>
      <w:r w:rsidRPr="0087723D">
        <w:rPr>
          <w:rFonts w:ascii="Arial" w:hAnsi="Arial" w:cs="Arial"/>
          <w:szCs w:val="22"/>
        </w:rPr>
        <w:tab/>
      </w:r>
      <w:r w:rsidRPr="0087723D">
        <w:rPr>
          <w:rFonts w:ascii="Arial" w:hAnsi="Arial" w:cs="Arial"/>
          <w:szCs w:val="22"/>
        </w:rPr>
        <w:tab/>
        <w:t>min 50 m3/h</w:t>
      </w:r>
    </w:p>
    <w:p w:rsidR="005570D6" w:rsidRPr="0087723D" w:rsidRDefault="005570D6" w:rsidP="00C84625">
      <w:pPr>
        <w:pStyle w:val="Nagwek1"/>
        <w:rPr>
          <w:rFonts w:ascii="Arial" w:hAnsi="Arial" w:cs="Arial"/>
          <w:szCs w:val="22"/>
        </w:rPr>
      </w:pPr>
      <w:bookmarkStart w:id="19" w:name="_Toc129331219"/>
      <w:bookmarkEnd w:id="18"/>
      <w:r w:rsidRPr="0087723D">
        <w:rPr>
          <w:rFonts w:ascii="Arial" w:hAnsi="Arial" w:cs="Arial"/>
          <w:szCs w:val="22"/>
        </w:rPr>
        <w:t>INSTALACJA WENTYLA</w:t>
      </w:r>
      <w:r w:rsidR="00D32C34" w:rsidRPr="0087723D">
        <w:rPr>
          <w:rFonts w:ascii="Arial" w:hAnsi="Arial" w:cs="Arial"/>
          <w:szCs w:val="22"/>
        </w:rPr>
        <w:t>cji mechanicznej</w:t>
      </w:r>
      <w:bookmarkEnd w:id="19"/>
    </w:p>
    <w:p w:rsidR="005570D6" w:rsidRPr="0087723D" w:rsidRDefault="005570D6" w:rsidP="007A4467">
      <w:pPr>
        <w:tabs>
          <w:tab w:val="clear" w:pos="1134"/>
        </w:tabs>
        <w:rPr>
          <w:rFonts w:ascii="Arial" w:hAnsi="Arial" w:cs="Arial"/>
          <w:szCs w:val="22"/>
        </w:rPr>
      </w:pPr>
    </w:p>
    <w:p w:rsidR="00462547" w:rsidRDefault="00462547" w:rsidP="005B220F">
      <w:pPr>
        <w:tabs>
          <w:tab w:val="clear" w:pos="1134"/>
        </w:tabs>
        <w:ind w:left="0"/>
        <w:rPr>
          <w:rFonts w:ascii="Arial" w:hAnsi="Arial" w:cs="Arial"/>
          <w:szCs w:val="22"/>
        </w:rPr>
      </w:pPr>
      <w:r w:rsidRPr="0087723D">
        <w:rPr>
          <w:rFonts w:ascii="Arial" w:hAnsi="Arial" w:cs="Arial"/>
          <w:szCs w:val="22"/>
        </w:rPr>
        <w:t xml:space="preserve">Przedmiotem opracowania jest instalacja wentylacji mechanicznej wywiewnej w </w:t>
      </w:r>
      <w:r w:rsidR="00F42AC0">
        <w:rPr>
          <w:rFonts w:ascii="Arial" w:hAnsi="Arial" w:cs="Arial"/>
          <w:szCs w:val="22"/>
        </w:rPr>
        <w:t>projektowanych łazienkach na poziomie parteru i 1 piętra rozpatrywanego budynku.</w:t>
      </w:r>
    </w:p>
    <w:p w:rsidR="00F42AC0" w:rsidRPr="0087723D" w:rsidRDefault="00F42AC0" w:rsidP="00F42AC0">
      <w:pPr>
        <w:pStyle w:val="Nagwek2"/>
        <w:rPr>
          <w:rFonts w:ascii="Arial" w:hAnsi="Arial" w:cs="Arial"/>
          <w:szCs w:val="22"/>
        </w:rPr>
      </w:pPr>
      <w:bookmarkStart w:id="20" w:name="_Toc129331220"/>
      <w:r w:rsidRPr="0087723D">
        <w:rPr>
          <w:rFonts w:ascii="Arial" w:hAnsi="Arial" w:cs="Arial"/>
          <w:szCs w:val="22"/>
        </w:rPr>
        <w:t xml:space="preserve">Rozwiązanie systemu wentylacji </w:t>
      </w:r>
      <w:r>
        <w:rPr>
          <w:rFonts w:ascii="Arial" w:hAnsi="Arial" w:cs="Arial"/>
          <w:szCs w:val="22"/>
        </w:rPr>
        <w:t>w pom. 0.01 0.02</w:t>
      </w:r>
      <w:bookmarkEnd w:id="20"/>
    </w:p>
    <w:p w:rsidR="00462547" w:rsidRPr="0087723D" w:rsidRDefault="00462547" w:rsidP="00462547">
      <w:pPr>
        <w:pStyle w:val="OPIS"/>
        <w:rPr>
          <w:rFonts w:ascii="Arial" w:hAnsi="Arial" w:cs="Arial"/>
          <w:sz w:val="22"/>
          <w:szCs w:val="22"/>
        </w:rPr>
      </w:pPr>
    </w:p>
    <w:p w:rsidR="00462547" w:rsidRPr="0087723D" w:rsidRDefault="00462547" w:rsidP="00462547">
      <w:pPr>
        <w:ind w:left="540"/>
        <w:outlineLvl w:val="0"/>
        <w:rPr>
          <w:rFonts w:ascii="Arial" w:hAnsi="Arial" w:cs="Arial"/>
          <w:b/>
          <w:szCs w:val="22"/>
          <w:u w:val="single"/>
        </w:rPr>
      </w:pPr>
      <w:r w:rsidRPr="0087723D">
        <w:rPr>
          <w:rFonts w:ascii="Arial" w:hAnsi="Arial" w:cs="Arial"/>
          <w:b/>
          <w:szCs w:val="22"/>
          <w:u w:val="single"/>
        </w:rPr>
        <w:t xml:space="preserve">Linia </w:t>
      </w:r>
      <w:r w:rsidR="00F42AC0">
        <w:rPr>
          <w:rFonts w:ascii="Arial" w:hAnsi="Arial" w:cs="Arial"/>
          <w:b/>
          <w:szCs w:val="22"/>
          <w:u w:val="single"/>
        </w:rPr>
        <w:t>wywiewna WS.1</w:t>
      </w:r>
    </w:p>
    <w:p w:rsidR="00462547" w:rsidRPr="0087723D" w:rsidRDefault="00462547" w:rsidP="00462547">
      <w:pPr>
        <w:ind w:left="540"/>
        <w:rPr>
          <w:rFonts w:ascii="Arial" w:hAnsi="Arial" w:cs="Arial"/>
          <w:szCs w:val="22"/>
        </w:rPr>
      </w:pPr>
    </w:p>
    <w:p w:rsidR="0077392A" w:rsidRPr="0087723D" w:rsidRDefault="00F42AC0" w:rsidP="0077392A">
      <w:pPr>
        <w:ind w:left="540"/>
        <w:rPr>
          <w:rFonts w:ascii="Arial" w:hAnsi="Arial" w:cs="Arial"/>
          <w:szCs w:val="22"/>
        </w:rPr>
      </w:pPr>
      <w:r>
        <w:rPr>
          <w:rFonts w:ascii="Arial" w:hAnsi="Arial" w:cs="Arial"/>
          <w:szCs w:val="22"/>
        </w:rPr>
        <w:t>Linia wentylacyjna wywiewna WS.1</w:t>
      </w:r>
      <w:r w:rsidR="0077392A" w:rsidRPr="0087723D">
        <w:rPr>
          <w:rFonts w:ascii="Arial" w:hAnsi="Arial" w:cs="Arial"/>
          <w:szCs w:val="22"/>
        </w:rPr>
        <w:t xml:space="preserve"> stanowi wentylację wywiewną z pomi</w:t>
      </w:r>
      <w:r>
        <w:rPr>
          <w:rFonts w:ascii="Arial" w:hAnsi="Arial" w:cs="Arial"/>
          <w:szCs w:val="22"/>
        </w:rPr>
        <w:t xml:space="preserve">eszczeń sanitarnych nr 0.01 i 0.02 na poziomie parteru </w:t>
      </w:r>
      <w:r w:rsidR="0077392A" w:rsidRPr="0087723D">
        <w:rPr>
          <w:rFonts w:ascii="Arial" w:hAnsi="Arial" w:cs="Arial"/>
          <w:szCs w:val="22"/>
        </w:rPr>
        <w:t xml:space="preserve">. </w:t>
      </w:r>
    </w:p>
    <w:p w:rsidR="0077392A" w:rsidRPr="0087723D" w:rsidRDefault="0077392A" w:rsidP="0077392A">
      <w:pPr>
        <w:ind w:left="540"/>
        <w:rPr>
          <w:rFonts w:ascii="Arial" w:hAnsi="Arial" w:cs="Arial"/>
          <w:szCs w:val="22"/>
        </w:rPr>
      </w:pPr>
      <w:r w:rsidRPr="0087723D">
        <w:rPr>
          <w:rFonts w:ascii="Arial" w:hAnsi="Arial" w:cs="Arial"/>
          <w:szCs w:val="22"/>
        </w:rPr>
        <w:t xml:space="preserve">Wyciąg powietrza odbywa się za pomocą wentylatora kanałowego osiowego zamontowanego na kanale wentylacyjnym w warstwach sufitu podwieszanego. </w:t>
      </w:r>
    </w:p>
    <w:p w:rsidR="0077392A" w:rsidRPr="0087723D" w:rsidRDefault="00F42AC0" w:rsidP="0077392A">
      <w:pPr>
        <w:ind w:left="540"/>
        <w:rPr>
          <w:rFonts w:ascii="Arial" w:hAnsi="Arial" w:cs="Arial"/>
          <w:szCs w:val="22"/>
        </w:rPr>
      </w:pPr>
      <w:r>
        <w:rPr>
          <w:rFonts w:ascii="Arial" w:hAnsi="Arial" w:cs="Arial"/>
          <w:szCs w:val="22"/>
        </w:rPr>
        <w:t>Dane</w:t>
      </w:r>
      <w:r w:rsidR="0077392A" w:rsidRPr="0087723D">
        <w:rPr>
          <w:rFonts w:ascii="Arial" w:hAnsi="Arial" w:cs="Arial"/>
          <w:szCs w:val="22"/>
        </w:rPr>
        <w:t xml:space="preserve"> wentylatora:</w:t>
      </w:r>
    </w:p>
    <w:p w:rsidR="0077392A" w:rsidRPr="0087723D" w:rsidRDefault="00D678E8" w:rsidP="0077392A">
      <w:pPr>
        <w:ind w:left="540"/>
        <w:rPr>
          <w:rFonts w:ascii="Arial" w:hAnsi="Arial" w:cs="Arial"/>
          <w:szCs w:val="22"/>
        </w:rPr>
      </w:pPr>
      <w:r w:rsidRPr="0087723D">
        <w:rPr>
          <w:rFonts w:ascii="Arial" w:hAnsi="Arial" w:cs="Arial"/>
          <w:szCs w:val="22"/>
        </w:rPr>
        <w:tab/>
      </w:r>
      <w:r w:rsidR="00F42AC0">
        <w:rPr>
          <w:rFonts w:ascii="Arial" w:hAnsi="Arial" w:cs="Arial"/>
          <w:szCs w:val="22"/>
        </w:rPr>
        <w:t xml:space="preserve">P=125W, </w:t>
      </w:r>
      <w:r w:rsidR="0077392A" w:rsidRPr="0087723D">
        <w:rPr>
          <w:rFonts w:ascii="Arial" w:hAnsi="Arial" w:cs="Arial"/>
          <w:szCs w:val="22"/>
        </w:rPr>
        <w:t xml:space="preserve">230V, </w:t>
      </w:r>
    </w:p>
    <w:p w:rsidR="0077392A" w:rsidRPr="0087723D" w:rsidRDefault="00D678E8" w:rsidP="0077392A">
      <w:pPr>
        <w:ind w:left="540"/>
        <w:rPr>
          <w:rFonts w:ascii="Arial" w:hAnsi="Arial" w:cs="Arial"/>
          <w:szCs w:val="22"/>
        </w:rPr>
      </w:pPr>
      <w:r w:rsidRPr="0087723D">
        <w:rPr>
          <w:rFonts w:ascii="Arial" w:hAnsi="Arial" w:cs="Arial"/>
          <w:szCs w:val="22"/>
        </w:rPr>
        <w:tab/>
      </w:r>
      <w:r w:rsidR="0077392A" w:rsidRPr="0087723D">
        <w:rPr>
          <w:rFonts w:ascii="Arial" w:hAnsi="Arial" w:cs="Arial"/>
          <w:szCs w:val="22"/>
        </w:rPr>
        <w:t>Il</w:t>
      </w:r>
      <w:r w:rsidR="00C11730" w:rsidRPr="0087723D">
        <w:rPr>
          <w:rFonts w:ascii="Arial" w:hAnsi="Arial" w:cs="Arial"/>
          <w:szCs w:val="22"/>
        </w:rPr>
        <w:t>ość powietrza wywiewanego Vw=200</w:t>
      </w:r>
      <w:r w:rsidR="0077392A" w:rsidRPr="0087723D">
        <w:rPr>
          <w:rFonts w:ascii="Arial" w:hAnsi="Arial" w:cs="Arial"/>
          <w:szCs w:val="22"/>
        </w:rPr>
        <w:t xml:space="preserve"> m3/h</w:t>
      </w:r>
    </w:p>
    <w:p w:rsidR="00C11730" w:rsidRPr="0087723D" w:rsidRDefault="00C11730" w:rsidP="0077392A">
      <w:pPr>
        <w:ind w:left="540"/>
        <w:rPr>
          <w:rFonts w:ascii="Arial" w:hAnsi="Arial" w:cs="Arial"/>
          <w:szCs w:val="22"/>
        </w:rPr>
      </w:pPr>
    </w:p>
    <w:p w:rsidR="0077392A" w:rsidRPr="0087723D" w:rsidRDefault="0077392A" w:rsidP="0077392A">
      <w:pPr>
        <w:ind w:left="540"/>
        <w:rPr>
          <w:rFonts w:ascii="Arial" w:hAnsi="Arial" w:cs="Arial"/>
          <w:szCs w:val="22"/>
        </w:rPr>
      </w:pPr>
      <w:r w:rsidRPr="0087723D">
        <w:rPr>
          <w:rFonts w:ascii="Arial" w:hAnsi="Arial" w:cs="Arial"/>
          <w:szCs w:val="22"/>
        </w:rPr>
        <w:lastRenderedPageBreak/>
        <w:t>Powietrze wentylacyjne rozprowadzane będzie po obiekcie kanałami z blachy stalowej ocynkowanej o przekroju okrągłym. Trasy kanałów przedstawione w oprac</w:t>
      </w:r>
      <w:r w:rsidR="00C11730" w:rsidRPr="0087723D">
        <w:rPr>
          <w:rFonts w:ascii="Arial" w:hAnsi="Arial" w:cs="Arial"/>
          <w:szCs w:val="22"/>
        </w:rPr>
        <w:t>owaniu graficznym przebiegają w</w:t>
      </w:r>
      <w:r w:rsidRPr="0087723D">
        <w:rPr>
          <w:rFonts w:ascii="Arial" w:hAnsi="Arial" w:cs="Arial"/>
          <w:szCs w:val="22"/>
        </w:rPr>
        <w:t xml:space="preserve"> przestrzeni sufitów podwieszanych</w:t>
      </w:r>
      <w:r w:rsidR="00C11730" w:rsidRPr="0087723D">
        <w:rPr>
          <w:rFonts w:ascii="Arial" w:hAnsi="Arial" w:cs="Arial"/>
          <w:szCs w:val="22"/>
        </w:rPr>
        <w:t xml:space="preserve">. Kanał zakończono </w:t>
      </w:r>
      <w:r w:rsidR="00F42AC0">
        <w:rPr>
          <w:rFonts w:ascii="Arial" w:hAnsi="Arial" w:cs="Arial"/>
          <w:szCs w:val="22"/>
        </w:rPr>
        <w:t>włączeniem do istniejącego kanału wentylacyjnego murowanego.</w:t>
      </w:r>
      <w:r w:rsidR="00C11730" w:rsidRPr="0087723D">
        <w:rPr>
          <w:rFonts w:ascii="Arial" w:hAnsi="Arial" w:cs="Arial"/>
          <w:szCs w:val="22"/>
        </w:rPr>
        <w:t>.</w:t>
      </w:r>
    </w:p>
    <w:p w:rsidR="0077392A" w:rsidRPr="0087723D" w:rsidRDefault="0077392A" w:rsidP="0077392A">
      <w:pPr>
        <w:ind w:left="540"/>
        <w:rPr>
          <w:rFonts w:ascii="Arial" w:hAnsi="Arial" w:cs="Arial"/>
          <w:szCs w:val="22"/>
        </w:rPr>
      </w:pPr>
      <w:r w:rsidRPr="0087723D">
        <w:rPr>
          <w:rFonts w:ascii="Arial" w:hAnsi="Arial" w:cs="Arial"/>
          <w:szCs w:val="22"/>
        </w:rPr>
        <w:t>Instalacja jest wyposażona w zawory wentylacyjne</w:t>
      </w:r>
      <w:r w:rsidR="00C11730" w:rsidRPr="0087723D">
        <w:rPr>
          <w:rFonts w:ascii="Arial" w:hAnsi="Arial" w:cs="Arial"/>
          <w:szCs w:val="22"/>
        </w:rPr>
        <w:t xml:space="preserve"> </w:t>
      </w:r>
      <w:r w:rsidR="00F42AC0">
        <w:rPr>
          <w:rFonts w:ascii="Arial" w:hAnsi="Arial" w:cs="Arial"/>
          <w:szCs w:val="22"/>
        </w:rPr>
        <w:t>o średnicy 125mm</w:t>
      </w:r>
      <w:r w:rsidR="00C11730" w:rsidRPr="0087723D">
        <w:rPr>
          <w:rFonts w:ascii="Arial" w:hAnsi="Arial" w:cs="Arial"/>
          <w:szCs w:val="22"/>
        </w:rPr>
        <w:t xml:space="preserve"> z ramką montażową </w:t>
      </w:r>
      <w:r w:rsidR="005D20E6" w:rsidRPr="0087723D">
        <w:rPr>
          <w:rFonts w:ascii="Arial" w:hAnsi="Arial" w:cs="Arial"/>
          <w:szCs w:val="22"/>
        </w:rPr>
        <w:t>podłączone za pomocą kanałów elastycznych FLEX</w:t>
      </w:r>
      <w:r w:rsidRPr="0087723D">
        <w:rPr>
          <w:rFonts w:ascii="Arial" w:hAnsi="Arial" w:cs="Arial"/>
          <w:szCs w:val="22"/>
        </w:rPr>
        <w:t>.</w:t>
      </w:r>
    </w:p>
    <w:p w:rsidR="0077392A" w:rsidRDefault="0077392A" w:rsidP="0077392A">
      <w:pPr>
        <w:ind w:left="540"/>
        <w:rPr>
          <w:rFonts w:ascii="Arial" w:hAnsi="Arial" w:cs="Arial"/>
          <w:szCs w:val="22"/>
        </w:rPr>
      </w:pPr>
      <w:r w:rsidRPr="0087723D">
        <w:rPr>
          <w:rFonts w:ascii="Arial" w:hAnsi="Arial" w:cs="Arial"/>
          <w:szCs w:val="22"/>
        </w:rPr>
        <w:t>Instalacja wentylacyjna wyposażona jest w przepustnice regu</w:t>
      </w:r>
      <w:r w:rsidR="0073097D">
        <w:rPr>
          <w:rFonts w:ascii="Arial" w:hAnsi="Arial" w:cs="Arial"/>
          <w:szCs w:val="22"/>
        </w:rPr>
        <w:t>lacyjne na poszczególnych odejściach od kanału głównego</w:t>
      </w:r>
      <w:r w:rsidRPr="0087723D">
        <w:rPr>
          <w:rFonts w:ascii="Arial" w:hAnsi="Arial" w:cs="Arial"/>
          <w:szCs w:val="22"/>
        </w:rPr>
        <w:t>. Kompensację wywiewanego powietrza zapewniają kratki</w:t>
      </w:r>
      <w:r w:rsidR="00C11730" w:rsidRPr="0087723D">
        <w:rPr>
          <w:rFonts w:ascii="Arial" w:hAnsi="Arial" w:cs="Arial"/>
          <w:szCs w:val="22"/>
        </w:rPr>
        <w:t xml:space="preserve"> / podcięcia </w:t>
      </w:r>
      <w:r w:rsidRPr="0087723D">
        <w:rPr>
          <w:rFonts w:ascii="Arial" w:hAnsi="Arial" w:cs="Arial"/>
          <w:szCs w:val="22"/>
        </w:rPr>
        <w:t xml:space="preserve"> w drzwiach.</w:t>
      </w:r>
    </w:p>
    <w:p w:rsidR="00F42AC0" w:rsidRDefault="00F42AC0" w:rsidP="0077392A">
      <w:pPr>
        <w:ind w:left="540"/>
        <w:rPr>
          <w:rFonts w:ascii="Arial" w:hAnsi="Arial" w:cs="Arial"/>
          <w:szCs w:val="22"/>
        </w:rPr>
      </w:pPr>
    </w:p>
    <w:p w:rsidR="00F42AC0" w:rsidRPr="00F42AC0" w:rsidRDefault="00F42AC0" w:rsidP="00F42AC0">
      <w:pPr>
        <w:pStyle w:val="Nagwek2"/>
      </w:pPr>
      <w:bookmarkStart w:id="21" w:name="_Toc129331221"/>
      <w:r w:rsidRPr="00F42AC0">
        <w:t xml:space="preserve">Rozwiązanie systemu wentylacji </w:t>
      </w:r>
      <w:r>
        <w:t>w pom. 0.03 0.04</w:t>
      </w:r>
      <w:bookmarkEnd w:id="21"/>
    </w:p>
    <w:p w:rsidR="00F42AC0" w:rsidRPr="0087723D" w:rsidRDefault="00F42AC0" w:rsidP="00F42AC0">
      <w:pPr>
        <w:pStyle w:val="OPIS"/>
        <w:rPr>
          <w:rFonts w:ascii="Arial" w:hAnsi="Arial" w:cs="Arial"/>
          <w:sz w:val="22"/>
          <w:szCs w:val="22"/>
        </w:rPr>
      </w:pPr>
    </w:p>
    <w:p w:rsidR="00F42AC0" w:rsidRPr="0087723D" w:rsidRDefault="00F42AC0" w:rsidP="00F42AC0">
      <w:pPr>
        <w:ind w:left="540"/>
        <w:outlineLvl w:val="0"/>
        <w:rPr>
          <w:rFonts w:ascii="Arial" w:hAnsi="Arial" w:cs="Arial"/>
          <w:b/>
          <w:szCs w:val="22"/>
          <w:u w:val="single"/>
        </w:rPr>
      </w:pPr>
      <w:r w:rsidRPr="0087723D">
        <w:rPr>
          <w:rFonts w:ascii="Arial" w:hAnsi="Arial" w:cs="Arial"/>
          <w:b/>
          <w:szCs w:val="22"/>
          <w:u w:val="single"/>
        </w:rPr>
        <w:t xml:space="preserve">Linia </w:t>
      </w:r>
      <w:r>
        <w:rPr>
          <w:rFonts w:ascii="Arial" w:hAnsi="Arial" w:cs="Arial"/>
          <w:b/>
          <w:szCs w:val="22"/>
          <w:u w:val="single"/>
        </w:rPr>
        <w:t>wywiewna WS</w:t>
      </w:r>
      <w:r>
        <w:rPr>
          <w:rFonts w:ascii="Arial" w:hAnsi="Arial" w:cs="Arial"/>
          <w:b/>
          <w:szCs w:val="22"/>
          <w:u w:val="single"/>
        </w:rPr>
        <w:t>.2</w:t>
      </w:r>
    </w:p>
    <w:p w:rsidR="00F42AC0" w:rsidRPr="0087723D" w:rsidRDefault="00F42AC0" w:rsidP="00F42AC0">
      <w:pPr>
        <w:ind w:left="540"/>
        <w:rPr>
          <w:rFonts w:ascii="Arial" w:hAnsi="Arial" w:cs="Arial"/>
          <w:szCs w:val="22"/>
        </w:rPr>
      </w:pPr>
    </w:p>
    <w:p w:rsidR="00F42AC0" w:rsidRPr="0087723D" w:rsidRDefault="00F42AC0" w:rsidP="00F42AC0">
      <w:pPr>
        <w:ind w:left="540"/>
        <w:rPr>
          <w:rFonts w:ascii="Arial" w:hAnsi="Arial" w:cs="Arial"/>
          <w:szCs w:val="22"/>
        </w:rPr>
      </w:pPr>
      <w:r>
        <w:rPr>
          <w:rFonts w:ascii="Arial" w:hAnsi="Arial" w:cs="Arial"/>
          <w:szCs w:val="22"/>
        </w:rPr>
        <w:t>Linia wentylacyjna wywiewna WS</w:t>
      </w:r>
      <w:r>
        <w:rPr>
          <w:rFonts w:ascii="Arial" w:hAnsi="Arial" w:cs="Arial"/>
          <w:szCs w:val="22"/>
        </w:rPr>
        <w:t>.2</w:t>
      </w:r>
      <w:r w:rsidRPr="0087723D">
        <w:rPr>
          <w:rFonts w:ascii="Arial" w:hAnsi="Arial" w:cs="Arial"/>
          <w:szCs w:val="22"/>
        </w:rPr>
        <w:t xml:space="preserve"> stanowi wentylację wywiewną z pomi</w:t>
      </w:r>
      <w:r>
        <w:rPr>
          <w:rFonts w:ascii="Arial" w:hAnsi="Arial" w:cs="Arial"/>
          <w:szCs w:val="22"/>
        </w:rPr>
        <w:t>eszczeń sanitarnych nr 0.03 i 0.04</w:t>
      </w:r>
      <w:r>
        <w:rPr>
          <w:rFonts w:ascii="Arial" w:hAnsi="Arial" w:cs="Arial"/>
          <w:szCs w:val="22"/>
        </w:rPr>
        <w:t xml:space="preserve"> na poziomie parteru </w:t>
      </w:r>
      <w:r w:rsidRPr="0087723D">
        <w:rPr>
          <w:rFonts w:ascii="Arial" w:hAnsi="Arial" w:cs="Arial"/>
          <w:szCs w:val="22"/>
        </w:rPr>
        <w:t xml:space="preserve">. </w:t>
      </w:r>
    </w:p>
    <w:p w:rsidR="00F42AC0" w:rsidRPr="0087723D" w:rsidRDefault="00F42AC0" w:rsidP="00F42AC0">
      <w:pPr>
        <w:ind w:left="540"/>
        <w:rPr>
          <w:rFonts w:ascii="Arial" w:hAnsi="Arial" w:cs="Arial"/>
          <w:szCs w:val="22"/>
        </w:rPr>
      </w:pPr>
      <w:r w:rsidRPr="0087723D">
        <w:rPr>
          <w:rFonts w:ascii="Arial" w:hAnsi="Arial" w:cs="Arial"/>
          <w:szCs w:val="22"/>
        </w:rPr>
        <w:t xml:space="preserve">Wyciąg powietrza odbywa się za pomocą wentylatora kanałowego osiowego zamontowanego na kanale wentylacyjnym w warstwach sufitu podwieszanego. </w:t>
      </w:r>
    </w:p>
    <w:p w:rsidR="00F42AC0" w:rsidRPr="0087723D" w:rsidRDefault="00F42AC0" w:rsidP="00F42AC0">
      <w:pPr>
        <w:ind w:left="540"/>
        <w:rPr>
          <w:rFonts w:ascii="Arial" w:hAnsi="Arial" w:cs="Arial"/>
          <w:szCs w:val="22"/>
        </w:rPr>
      </w:pPr>
      <w:r>
        <w:rPr>
          <w:rFonts w:ascii="Arial" w:hAnsi="Arial" w:cs="Arial"/>
          <w:szCs w:val="22"/>
        </w:rPr>
        <w:t>Dane</w:t>
      </w:r>
      <w:r w:rsidRPr="0087723D">
        <w:rPr>
          <w:rFonts w:ascii="Arial" w:hAnsi="Arial" w:cs="Arial"/>
          <w:szCs w:val="22"/>
        </w:rPr>
        <w:t xml:space="preserve"> wentylatora:</w:t>
      </w:r>
    </w:p>
    <w:p w:rsidR="00F42AC0" w:rsidRPr="0087723D" w:rsidRDefault="00F42AC0" w:rsidP="00F42AC0">
      <w:pPr>
        <w:ind w:left="540"/>
        <w:rPr>
          <w:rFonts w:ascii="Arial" w:hAnsi="Arial" w:cs="Arial"/>
          <w:szCs w:val="22"/>
        </w:rPr>
      </w:pPr>
      <w:r w:rsidRPr="0087723D">
        <w:rPr>
          <w:rFonts w:ascii="Arial" w:hAnsi="Arial" w:cs="Arial"/>
          <w:szCs w:val="22"/>
        </w:rPr>
        <w:tab/>
      </w:r>
      <w:r>
        <w:rPr>
          <w:rFonts w:ascii="Arial" w:hAnsi="Arial" w:cs="Arial"/>
          <w:szCs w:val="22"/>
        </w:rPr>
        <w:t xml:space="preserve">P=125W, </w:t>
      </w:r>
      <w:r w:rsidRPr="0087723D">
        <w:rPr>
          <w:rFonts w:ascii="Arial" w:hAnsi="Arial" w:cs="Arial"/>
          <w:szCs w:val="22"/>
        </w:rPr>
        <w:t xml:space="preserve">230V, </w:t>
      </w:r>
    </w:p>
    <w:p w:rsidR="00F42AC0" w:rsidRPr="0087723D" w:rsidRDefault="00F42AC0" w:rsidP="00F42AC0">
      <w:pPr>
        <w:ind w:left="540"/>
        <w:rPr>
          <w:rFonts w:ascii="Arial" w:hAnsi="Arial" w:cs="Arial"/>
          <w:szCs w:val="22"/>
        </w:rPr>
      </w:pPr>
      <w:r w:rsidRPr="0087723D">
        <w:rPr>
          <w:rFonts w:ascii="Arial" w:hAnsi="Arial" w:cs="Arial"/>
          <w:szCs w:val="22"/>
        </w:rPr>
        <w:tab/>
        <w:t>Ilość powietrza wywiewanego Vw=200 m3/h</w:t>
      </w:r>
    </w:p>
    <w:p w:rsidR="00F42AC0" w:rsidRPr="0087723D" w:rsidRDefault="00F42AC0" w:rsidP="00F42AC0">
      <w:pPr>
        <w:ind w:left="540"/>
        <w:rPr>
          <w:rFonts w:ascii="Arial" w:hAnsi="Arial" w:cs="Arial"/>
          <w:szCs w:val="22"/>
        </w:rPr>
      </w:pPr>
    </w:p>
    <w:p w:rsidR="00F42AC0" w:rsidRPr="0087723D" w:rsidRDefault="00F42AC0" w:rsidP="00F42AC0">
      <w:pPr>
        <w:ind w:left="540"/>
        <w:rPr>
          <w:rFonts w:ascii="Arial" w:hAnsi="Arial" w:cs="Arial"/>
          <w:szCs w:val="22"/>
        </w:rPr>
      </w:pPr>
      <w:r w:rsidRPr="0087723D">
        <w:rPr>
          <w:rFonts w:ascii="Arial" w:hAnsi="Arial" w:cs="Arial"/>
          <w:szCs w:val="22"/>
        </w:rPr>
        <w:t xml:space="preserve">Powietrze wentylacyjne rozprowadzane będzie po obiekcie kanałami z blachy stalowej ocynkowanej o przekroju okrągłym. Trasy kanałów przedstawione w opracowaniu graficznym przebiegają w przestrzeni sufitów podwieszanych. Kanał zakończono </w:t>
      </w:r>
      <w:r>
        <w:rPr>
          <w:rFonts w:ascii="Arial" w:hAnsi="Arial" w:cs="Arial"/>
          <w:szCs w:val="22"/>
        </w:rPr>
        <w:t>włączeniem do istniejącego kanału wentylacyjnego murowanego.</w:t>
      </w:r>
      <w:r w:rsidRPr="0087723D">
        <w:rPr>
          <w:rFonts w:ascii="Arial" w:hAnsi="Arial" w:cs="Arial"/>
          <w:szCs w:val="22"/>
        </w:rPr>
        <w:t>.</w:t>
      </w:r>
    </w:p>
    <w:p w:rsidR="00F42AC0" w:rsidRPr="0087723D" w:rsidRDefault="00F42AC0" w:rsidP="00F42AC0">
      <w:pPr>
        <w:ind w:left="540"/>
        <w:rPr>
          <w:rFonts w:ascii="Arial" w:hAnsi="Arial" w:cs="Arial"/>
          <w:szCs w:val="22"/>
        </w:rPr>
      </w:pPr>
      <w:r w:rsidRPr="0087723D">
        <w:rPr>
          <w:rFonts w:ascii="Arial" w:hAnsi="Arial" w:cs="Arial"/>
          <w:szCs w:val="22"/>
        </w:rPr>
        <w:t xml:space="preserve">Instalacja jest wyposażona w zawory wentylacyjne </w:t>
      </w:r>
      <w:r>
        <w:rPr>
          <w:rFonts w:ascii="Arial" w:hAnsi="Arial" w:cs="Arial"/>
          <w:szCs w:val="22"/>
        </w:rPr>
        <w:t>o średnicy 125mm</w:t>
      </w:r>
      <w:r w:rsidRPr="0087723D">
        <w:rPr>
          <w:rFonts w:ascii="Arial" w:hAnsi="Arial" w:cs="Arial"/>
          <w:szCs w:val="22"/>
        </w:rPr>
        <w:t xml:space="preserve"> z ramką montażową podłączone za pomocą kanałów elastycznych FLEX.</w:t>
      </w:r>
    </w:p>
    <w:p w:rsidR="00F42AC0" w:rsidRDefault="00F42AC0" w:rsidP="00F42AC0">
      <w:pPr>
        <w:ind w:left="540"/>
        <w:rPr>
          <w:rFonts w:ascii="Arial" w:hAnsi="Arial" w:cs="Arial"/>
          <w:szCs w:val="22"/>
        </w:rPr>
      </w:pPr>
      <w:r w:rsidRPr="0087723D">
        <w:rPr>
          <w:rFonts w:ascii="Arial" w:hAnsi="Arial" w:cs="Arial"/>
          <w:szCs w:val="22"/>
        </w:rPr>
        <w:t>Instalacja wentylacyjna wyposażona jest w przepustnice regu</w:t>
      </w:r>
      <w:r>
        <w:rPr>
          <w:rFonts w:ascii="Arial" w:hAnsi="Arial" w:cs="Arial"/>
          <w:szCs w:val="22"/>
        </w:rPr>
        <w:t>lacyjne na poszczególnych odejściach od kanału głównego</w:t>
      </w:r>
      <w:r w:rsidRPr="0087723D">
        <w:rPr>
          <w:rFonts w:ascii="Arial" w:hAnsi="Arial" w:cs="Arial"/>
          <w:szCs w:val="22"/>
        </w:rPr>
        <w:t>. Kompensację wywiewanego powietrza zapewniają kratki / podcięcia  w drzwiach.</w:t>
      </w:r>
    </w:p>
    <w:p w:rsidR="00F42AC0" w:rsidRDefault="00F42AC0" w:rsidP="0077392A">
      <w:pPr>
        <w:ind w:left="540"/>
        <w:rPr>
          <w:rFonts w:ascii="Arial" w:hAnsi="Arial" w:cs="Arial"/>
          <w:szCs w:val="22"/>
        </w:rPr>
      </w:pPr>
    </w:p>
    <w:p w:rsidR="00F42AC0" w:rsidRPr="00F42AC0" w:rsidRDefault="00F42AC0" w:rsidP="00787CDD">
      <w:pPr>
        <w:pStyle w:val="Nagwek2"/>
        <w:numPr>
          <w:ilvl w:val="1"/>
          <w:numId w:val="13"/>
        </w:numPr>
      </w:pPr>
      <w:bookmarkStart w:id="22" w:name="_Toc129331222"/>
      <w:r w:rsidRPr="00F42AC0">
        <w:t xml:space="preserve">Rozwiązanie systemu wentylacji </w:t>
      </w:r>
      <w:r>
        <w:t>w pom. 1</w:t>
      </w:r>
      <w:r>
        <w:t>.0</w:t>
      </w:r>
      <w:r>
        <w:t>1 1.02</w:t>
      </w:r>
      <w:bookmarkEnd w:id="22"/>
    </w:p>
    <w:p w:rsidR="00F42AC0" w:rsidRPr="0087723D" w:rsidRDefault="00F42AC0" w:rsidP="00F42AC0">
      <w:pPr>
        <w:pStyle w:val="OPIS"/>
        <w:rPr>
          <w:rFonts w:ascii="Arial" w:hAnsi="Arial" w:cs="Arial"/>
          <w:sz w:val="22"/>
          <w:szCs w:val="22"/>
        </w:rPr>
      </w:pPr>
    </w:p>
    <w:p w:rsidR="00F42AC0" w:rsidRPr="0087723D" w:rsidRDefault="00F42AC0" w:rsidP="00F42AC0">
      <w:pPr>
        <w:ind w:left="540"/>
        <w:outlineLvl w:val="0"/>
        <w:rPr>
          <w:rFonts w:ascii="Arial" w:hAnsi="Arial" w:cs="Arial"/>
          <w:b/>
          <w:szCs w:val="22"/>
          <w:u w:val="single"/>
        </w:rPr>
      </w:pPr>
      <w:r w:rsidRPr="0087723D">
        <w:rPr>
          <w:rFonts w:ascii="Arial" w:hAnsi="Arial" w:cs="Arial"/>
          <w:b/>
          <w:szCs w:val="22"/>
          <w:u w:val="single"/>
        </w:rPr>
        <w:t xml:space="preserve">Linia </w:t>
      </w:r>
      <w:r>
        <w:rPr>
          <w:rFonts w:ascii="Arial" w:hAnsi="Arial" w:cs="Arial"/>
          <w:b/>
          <w:szCs w:val="22"/>
          <w:u w:val="single"/>
        </w:rPr>
        <w:t>wywiewna WS</w:t>
      </w:r>
      <w:r>
        <w:rPr>
          <w:rFonts w:ascii="Arial" w:hAnsi="Arial" w:cs="Arial"/>
          <w:b/>
          <w:szCs w:val="22"/>
          <w:u w:val="single"/>
        </w:rPr>
        <w:t>.3</w:t>
      </w:r>
    </w:p>
    <w:p w:rsidR="00F42AC0" w:rsidRPr="0087723D" w:rsidRDefault="00F42AC0" w:rsidP="00F42AC0">
      <w:pPr>
        <w:ind w:left="540"/>
        <w:rPr>
          <w:rFonts w:ascii="Arial" w:hAnsi="Arial" w:cs="Arial"/>
          <w:szCs w:val="22"/>
        </w:rPr>
      </w:pPr>
    </w:p>
    <w:p w:rsidR="00F42AC0" w:rsidRPr="0087723D" w:rsidRDefault="00F42AC0" w:rsidP="00F42AC0">
      <w:pPr>
        <w:ind w:left="540"/>
        <w:rPr>
          <w:rFonts w:ascii="Arial" w:hAnsi="Arial" w:cs="Arial"/>
          <w:szCs w:val="22"/>
        </w:rPr>
      </w:pPr>
      <w:r>
        <w:rPr>
          <w:rFonts w:ascii="Arial" w:hAnsi="Arial" w:cs="Arial"/>
          <w:szCs w:val="22"/>
        </w:rPr>
        <w:lastRenderedPageBreak/>
        <w:t>Linia wentylacyjna wywiewna WS.</w:t>
      </w:r>
      <w:r>
        <w:rPr>
          <w:rFonts w:ascii="Arial" w:hAnsi="Arial" w:cs="Arial"/>
          <w:szCs w:val="22"/>
        </w:rPr>
        <w:t>3</w:t>
      </w:r>
      <w:r w:rsidRPr="0087723D">
        <w:rPr>
          <w:rFonts w:ascii="Arial" w:hAnsi="Arial" w:cs="Arial"/>
          <w:szCs w:val="22"/>
        </w:rPr>
        <w:t xml:space="preserve"> stanowi wentylację wywiewną z pomi</w:t>
      </w:r>
      <w:r>
        <w:rPr>
          <w:rFonts w:ascii="Arial" w:hAnsi="Arial" w:cs="Arial"/>
          <w:szCs w:val="22"/>
        </w:rPr>
        <w:t>eszczeń sanitarnych nr 1.01 i 1.02 na poziomie 1 piętra</w:t>
      </w:r>
      <w:r w:rsidRPr="0087723D">
        <w:rPr>
          <w:rFonts w:ascii="Arial" w:hAnsi="Arial" w:cs="Arial"/>
          <w:szCs w:val="22"/>
        </w:rPr>
        <w:t xml:space="preserve">. </w:t>
      </w:r>
    </w:p>
    <w:p w:rsidR="00F42AC0" w:rsidRPr="0087723D" w:rsidRDefault="00F42AC0" w:rsidP="00F42AC0">
      <w:pPr>
        <w:ind w:left="540"/>
        <w:rPr>
          <w:rFonts w:ascii="Arial" w:hAnsi="Arial" w:cs="Arial"/>
          <w:szCs w:val="22"/>
        </w:rPr>
      </w:pPr>
      <w:r w:rsidRPr="0087723D">
        <w:rPr>
          <w:rFonts w:ascii="Arial" w:hAnsi="Arial" w:cs="Arial"/>
          <w:szCs w:val="22"/>
        </w:rPr>
        <w:t xml:space="preserve">Wyciąg powietrza odbywa się za pomocą wentylatora kanałowego osiowego zamontowanego na kanale wentylacyjnym w warstwach sufitu podwieszanego. </w:t>
      </w:r>
    </w:p>
    <w:p w:rsidR="00F42AC0" w:rsidRPr="0087723D" w:rsidRDefault="00F42AC0" w:rsidP="00F42AC0">
      <w:pPr>
        <w:ind w:left="540"/>
        <w:rPr>
          <w:rFonts w:ascii="Arial" w:hAnsi="Arial" w:cs="Arial"/>
          <w:szCs w:val="22"/>
        </w:rPr>
      </w:pPr>
      <w:r>
        <w:rPr>
          <w:rFonts w:ascii="Arial" w:hAnsi="Arial" w:cs="Arial"/>
          <w:szCs w:val="22"/>
        </w:rPr>
        <w:t>Dane</w:t>
      </w:r>
      <w:r w:rsidRPr="0087723D">
        <w:rPr>
          <w:rFonts w:ascii="Arial" w:hAnsi="Arial" w:cs="Arial"/>
          <w:szCs w:val="22"/>
        </w:rPr>
        <w:t xml:space="preserve"> wentylatora:</w:t>
      </w:r>
    </w:p>
    <w:p w:rsidR="00F42AC0" w:rsidRPr="0087723D" w:rsidRDefault="00F42AC0" w:rsidP="00F42AC0">
      <w:pPr>
        <w:ind w:left="540"/>
        <w:rPr>
          <w:rFonts w:ascii="Arial" w:hAnsi="Arial" w:cs="Arial"/>
          <w:szCs w:val="22"/>
        </w:rPr>
      </w:pPr>
      <w:r w:rsidRPr="0087723D">
        <w:rPr>
          <w:rFonts w:ascii="Arial" w:hAnsi="Arial" w:cs="Arial"/>
          <w:szCs w:val="22"/>
        </w:rPr>
        <w:tab/>
      </w:r>
      <w:r>
        <w:rPr>
          <w:rFonts w:ascii="Arial" w:hAnsi="Arial" w:cs="Arial"/>
          <w:szCs w:val="22"/>
        </w:rPr>
        <w:t xml:space="preserve">P=125W, </w:t>
      </w:r>
      <w:r w:rsidRPr="0087723D">
        <w:rPr>
          <w:rFonts w:ascii="Arial" w:hAnsi="Arial" w:cs="Arial"/>
          <w:szCs w:val="22"/>
        </w:rPr>
        <w:t xml:space="preserve">230V, </w:t>
      </w:r>
    </w:p>
    <w:p w:rsidR="00F42AC0" w:rsidRPr="0087723D" w:rsidRDefault="00F42AC0" w:rsidP="00F42AC0">
      <w:pPr>
        <w:ind w:left="540"/>
        <w:rPr>
          <w:rFonts w:ascii="Arial" w:hAnsi="Arial" w:cs="Arial"/>
          <w:szCs w:val="22"/>
        </w:rPr>
      </w:pPr>
      <w:r w:rsidRPr="0087723D">
        <w:rPr>
          <w:rFonts w:ascii="Arial" w:hAnsi="Arial" w:cs="Arial"/>
          <w:szCs w:val="22"/>
        </w:rPr>
        <w:tab/>
        <w:t>Ilość powietrza wywiewanego Vw=200 m3/h</w:t>
      </w:r>
    </w:p>
    <w:p w:rsidR="00F42AC0" w:rsidRPr="0087723D" w:rsidRDefault="00F42AC0" w:rsidP="00F42AC0">
      <w:pPr>
        <w:ind w:left="540"/>
        <w:rPr>
          <w:rFonts w:ascii="Arial" w:hAnsi="Arial" w:cs="Arial"/>
          <w:szCs w:val="22"/>
        </w:rPr>
      </w:pPr>
    </w:p>
    <w:p w:rsidR="00F42AC0" w:rsidRPr="0087723D" w:rsidRDefault="00F42AC0" w:rsidP="00F42AC0">
      <w:pPr>
        <w:ind w:left="540"/>
        <w:rPr>
          <w:rFonts w:ascii="Arial" w:hAnsi="Arial" w:cs="Arial"/>
          <w:szCs w:val="22"/>
        </w:rPr>
      </w:pPr>
      <w:r w:rsidRPr="0087723D">
        <w:rPr>
          <w:rFonts w:ascii="Arial" w:hAnsi="Arial" w:cs="Arial"/>
          <w:szCs w:val="22"/>
        </w:rPr>
        <w:t xml:space="preserve">Powietrze wentylacyjne rozprowadzane będzie po obiekcie kanałami z blachy stalowej ocynkowanej o przekroju okrągłym. Trasy kanałów przedstawione w opracowaniu graficznym przebiegają w przestrzeni sufitów podwieszanych. Kanał zakończono </w:t>
      </w:r>
      <w:r>
        <w:rPr>
          <w:rFonts w:ascii="Arial" w:hAnsi="Arial" w:cs="Arial"/>
          <w:szCs w:val="22"/>
        </w:rPr>
        <w:t>włączeniem do istniejącego kanału wentylacyjnego murowanego.</w:t>
      </w:r>
      <w:r w:rsidRPr="0087723D">
        <w:rPr>
          <w:rFonts w:ascii="Arial" w:hAnsi="Arial" w:cs="Arial"/>
          <w:szCs w:val="22"/>
        </w:rPr>
        <w:t>.</w:t>
      </w:r>
    </w:p>
    <w:p w:rsidR="00F42AC0" w:rsidRPr="0087723D" w:rsidRDefault="00F42AC0" w:rsidP="00F42AC0">
      <w:pPr>
        <w:ind w:left="540"/>
        <w:rPr>
          <w:rFonts w:ascii="Arial" w:hAnsi="Arial" w:cs="Arial"/>
          <w:szCs w:val="22"/>
        </w:rPr>
      </w:pPr>
      <w:r w:rsidRPr="0087723D">
        <w:rPr>
          <w:rFonts w:ascii="Arial" w:hAnsi="Arial" w:cs="Arial"/>
          <w:szCs w:val="22"/>
        </w:rPr>
        <w:t xml:space="preserve">Instalacja jest wyposażona w zawory wentylacyjne </w:t>
      </w:r>
      <w:r>
        <w:rPr>
          <w:rFonts w:ascii="Arial" w:hAnsi="Arial" w:cs="Arial"/>
          <w:szCs w:val="22"/>
        </w:rPr>
        <w:t>o średnicy 125mm</w:t>
      </w:r>
      <w:r w:rsidRPr="0087723D">
        <w:rPr>
          <w:rFonts w:ascii="Arial" w:hAnsi="Arial" w:cs="Arial"/>
          <w:szCs w:val="22"/>
        </w:rPr>
        <w:t xml:space="preserve"> z ramką montażową podłączone za pomocą kanałów elastycznych FLEX.</w:t>
      </w:r>
    </w:p>
    <w:p w:rsidR="00F42AC0" w:rsidRDefault="00F42AC0" w:rsidP="00F42AC0">
      <w:pPr>
        <w:ind w:left="540"/>
        <w:rPr>
          <w:rFonts w:ascii="Arial" w:hAnsi="Arial" w:cs="Arial"/>
          <w:szCs w:val="22"/>
        </w:rPr>
      </w:pPr>
      <w:r w:rsidRPr="0087723D">
        <w:rPr>
          <w:rFonts w:ascii="Arial" w:hAnsi="Arial" w:cs="Arial"/>
          <w:szCs w:val="22"/>
        </w:rPr>
        <w:t>Instalacja wentylacyjna wyposażona jest w przepustnice regu</w:t>
      </w:r>
      <w:r>
        <w:rPr>
          <w:rFonts w:ascii="Arial" w:hAnsi="Arial" w:cs="Arial"/>
          <w:szCs w:val="22"/>
        </w:rPr>
        <w:t>lacyjne na poszczególnych odejściach od kanału głównego</w:t>
      </w:r>
      <w:r w:rsidRPr="0087723D">
        <w:rPr>
          <w:rFonts w:ascii="Arial" w:hAnsi="Arial" w:cs="Arial"/>
          <w:szCs w:val="22"/>
        </w:rPr>
        <w:t>. Kompensację wywiewanego powietrza zapewniają kratki / podcięcia  w drzwiach.</w:t>
      </w:r>
    </w:p>
    <w:p w:rsidR="00F42AC0" w:rsidRPr="0087723D" w:rsidRDefault="00F42AC0" w:rsidP="0077392A">
      <w:pPr>
        <w:ind w:left="540"/>
        <w:rPr>
          <w:rFonts w:ascii="Arial" w:hAnsi="Arial" w:cs="Arial"/>
          <w:szCs w:val="22"/>
        </w:rPr>
      </w:pPr>
    </w:p>
    <w:p w:rsidR="006A1534" w:rsidRPr="0087723D" w:rsidRDefault="006A1534" w:rsidP="00787CDD">
      <w:pPr>
        <w:pStyle w:val="Nagwek2"/>
        <w:numPr>
          <w:ilvl w:val="1"/>
          <w:numId w:val="12"/>
        </w:numPr>
        <w:rPr>
          <w:rFonts w:ascii="Arial" w:hAnsi="Arial" w:cs="Arial"/>
          <w:szCs w:val="22"/>
        </w:rPr>
      </w:pPr>
      <w:bookmarkStart w:id="23" w:name="_Toc193623626"/>
      <w:bookmarkStart w:id="24" w:name="_Toc388270509"/>
      <w:bookmarkStart w:id="25" w:name="_Toc129331223"/>
      <w:r w:rsidRPr="0087723D">
        <w:rPr>
          <w:rFonts w:ascii="Arial" w:hAnsi="Arial" w:cs="Arial"/>
          <w:szCs w:val="22"/>
        </w:rPr>
        <w:t>Wytyczne branżowe</w:t>
      </w:r>
      <w:bookmarkEnd w:id="23"/>
      <w:bookmarkEnd w:id="24"/>
      <w:bookmarkEnd w:id="25"/>
    </w:p>
    <w:p w:rsidR="00462547" w:rsidRPr="0087723D" w:rsidRDefault="00462547" w:rsidP="00787CDD">
      <w:pPr>
        <w:pStyle w:val="Nagwek3"/>
        <w:numPr>
          <w:ilvl w:val="2"/>
          <w:numId w:val="12"/>
        </w:numPr>
        <w:ind w:left="1854"/>
        <w:rPr>
          <w:rFonts w:ascii="Arial" w:hAnsi="Arial"/>
          <w:szCs w:val="22"/>
        </w:rPr>
      </w:pPr>
      <w:bookmarkStart w:id="26" w:name="_Toc129331224"/>
      <w:r w:rsidRPr="0087723D">
        <w:rPr>
          <w:rFonts w:ascii="Arial" w:hAnsi="Arial"/>
          <w:szCs w:val="22"/>
        </w:rPr>
        <w:t>Wytyczne dla branży architektoniczno - konstrukcyjnej</w:t>
      </w:r>
      <w:bookmarkEnd w:id="26"/>
    </w:p>
    <w:p w:rsidR="00462547" w:rsidRPr="0087723D" w:rsidRDefault="00462547" w:rsidP="006A1534">
      <w:pPr>
        <w:ind w:left="540"/>
        <w:rPr>
          <w:rFonts w:ascii="Arial" w:hAnsi="Arial" w:cs="Arial"/>
          <w:szCs w:val="22"/>
        </w:rPr>
      </w:pPr>
      <w:r w:rsidRPr="0087723D">
        <w:rPr>
          <w:rFonts w:ascii="Arial" w:hAnsi="Arial" w:cs="Arial"/>
          <w:szCs w:val="22"/>
        </w:rPr>
        <w:t xml:space="preserve">Elementy konstrukcyjne obiektu należy przystosować do montażu elementów technologicznych układu wentylacji mechanicznej, </w:t>
      </w:r>
    </w:p>
    <w:p w:rsidR="00462547" w:rsidRPr="0087723D" w:rsidRDefault="00462547" w:rsidP="006A1534">
      <w:pPr>
        <w:ind w:left="540"/>
        <w:rPr>
          <w:rFonts w:ascii="Arial" w:hAnsi="Arial" w:cs="Arial"/>
          <w:szCs w:val="22"/>
        </w:rPr>
      </w:pPr>
      <w:r w:rsidRPr="0087723D">
        <w:rPr>
          <w:rFonts w:ascii="Arial" w:hAnsi="Arial" w:cs="Arial"/>
          <w:szCs w:val="22"/>
        </w:rPr>
        <w:t>W miejscach przejść instalacji powietrznych przez elementy konstrukcyjne budynku wykonać otwory montażowe o wymiarach o +5 cm większych (z każdej strony) od wymiaru przewodu,</w:t>
      </w:r>
    </w:p>
    <w:p w:rsidR="00462547" w:rsidRPr="0087723D" w:rsidRDefault="00462547" w:rsidP="00462547">
      <w:pPr>
        <w:ind w:left="540"/>
        <w:rPr>
          <w:rFonts w:ascii="Arial" w:hAnsi="Arial" w:cs="Arial"/>
          <w:szCs w:val="22"/>
        </w:rPr>
      </w:pPr>
      <w:r w:rsidRPr="0087723D">
        <w:rPr>
          <w:rFonts w:ascii="Arial" w:hAnsi="Arial" w:cs="Arial"/>
          <w:szCs w:val="22"/>
        </w:rPr>
        <w:t>Zapewnić dojście serwisowe do wszystkich elementów instalacji wentylacji mechanicznej wymagających okresowej regulacji, przeglądu itp.;</w:t>
      </w:r>
    </w:p>
    <w:p w:rsidR="00462547" w:rsidRPr="0087723D" w:rsidRDefault="00462547" w:rsidP="00787CDD">
      <w:pPr>
        <w:pStyle w:val="Nagwek3"/>
        <w:numPr>
          <w:ilvl w:val="2"/>
          <w:numId w:val="12"/>
        </w:numPr>
        <w:ind w:left="1854"/>
        <w:rPr>
          <w:rFonts w:ascii="Arial" w:hAnsi="Arial"/>
          <w:szCs w:val="22"/>
        </w:rPr>
      </w:pPr>
      <w:bookmarkStart w:id="27" w:name="_Toc129331225"/>
      <w:r w:rsidRPr="0087723D">
        <w:rPr>
          <w:rFonts w:ascii="Arial" w:hAnsi="Arial"/>
          <w:szCs w:val="22"/>
        </w:rPr>
        <w:t>Wytyczne dla branży elektrycznej</w:t>
      </w:r>
      <w:bookmarkEnd w:id="27"/>
    </w:p>
    <w:p w:rsidR="00754D2D" w:rsidRPr="0087723D" w:rsidRDefault="00754D2D" w:rsidP="00754D2D">
      <w:pPr>
        <w:pStyle w:val="OPIS"/>
        <w:rPr>
          <w:rFonts w:ascii="Arial" w:hAnsi="Arial" w:cs="Arial"/>
          <w:sz w:val="22"/>
          <w:szCs w:val="22"/>
        </w:rPr>
      </w:pPr>
    </w:p>
    <w:p w:rsidR="00462547" w:rsidRPr="0087723D" w:rsidRDefault="00462547" w:rsidP="00462547">
      <w:pPr>
        <w:ind w:left="540"/>
        <w:rPr>
          <w:rFonts w:ascii="Arial" w:hAnsi="Arial" w:cs="Arial"/>
          <w:szCs w:val="22"/>
        </w:rPr>
      </w:pPr>
      <w:r w:rsidRPr="0087723D">
        <w:rPr>
          <w:rFonts w:ascii="Arial" w:hAnsi="Arial" w:cs="Arial"/>
          <w:szCs w:val="22"/>
        </w:rPr>
        <w:t xml:space="preserve">Doprowadzono energię elektryczną do wszystkich central wentylacyjnych oraz </w:t>
      </w:r>
      <w:r w:rsidR="000C20D2" w:rsidRPr="0087723D">
        <w:rPr>
          <w:rFonts w:ascii="Arial" w:hAnsi="Arial" w:cs="Arial"/>
          <w:szCs w:val="22"/>
        </w:rPr>
        <w:t>instalacji klimatyzacji</w:t>
      </w:r>
      <w:r w:rsidRPr="0087723D">
        <w:rPr>
          <w:rFonts w:ascii="Arial" w:hAnsi="Arial" w:cs="Arial"/>
          <w:szCs w:val="22"/>
        </w:rPr>
        <w:t>. Rozwiązanie zawarto w projekcie instalacji elektrycznych.</w:t>
      </w:r>
    </w:p>
    <w:p w:rsidR="00462547" w:rsidRPr="0087723D" w:rsidRDefault="00462547" w:rsidP="00462547">
      <w:pPr>
        <w:ind w:left="540"/>
        <w:rPr>
          <w:rFonts w:ascii="Arial" w:hAnsi="Arial" w:cs="Arial"/>
          <w:i/>
          <w:szCs w:val="22"/>
        </w:rPr>
      </w:pPr>
    </w:p>
    <w:p w:rsidR="00462547" w:rsidRPr="0087723D" w:rsidRDefault="006A1534" w:rsidP="005E64E6">
      <w:pPr>
        <w:rPr>
          <w:rFonts w:ascii="Arial" w:hAnsi="Arial" w:cs="Arial"/>
          <w:b/>
          <w:szCs w:val="22"/>
        </w:rPr>
      </w:pPr>
      <w:r w:rsidRPr="0087723D">
        <w:rPr>
          <w:rFonts w:ascii="Arial" w:hAnsi="Arial" w:cs="Arial"/>
          <w:szCs w:val="22"/>
        </w:rPr>
        <w:tab/>
      </w:r>
      <w:r w:rsidR="00462547" w:rsidRPr="0087723D">
        <w:rPr>
          <w:rFonts w:ascii="Arial" w:hAnsi="Arial" w:cs="Arial"/>
          <w:b/>
          <w:szCs w:val="22"/>
        </w:rPr>
        <w:t>Montaż urządzeń</w:t>
      </w:r>
    </w:p>
    <w:p w:rsidR="008A72FF" w:rsidRPr="0087723D" w:rsidRDefault="008A72FF"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 xml:space="preserve">Montaż wszystkich urządzeń wykonać zgodnie z DTR poszczególnych urządzeń. </w:t>
      </w:r>
    </w:p>
    <w:p w:rsidR="00462547" w:rsidRPr="0087723D" w:rsidRDefault="00462547" w:rsidP="00462547">
      <w:pPr>
        <w:ind w:left="540"/>
        <w:rPr>
          <w:rFonts w:ascii="Arial" w:hAnsi="Arial" w:cs="Arial"/>
          <w:szCs w:val="22"/>
        </w:rPr>
      </w:pPr>
      <w:r w:rsidRPr="0087723D">
        <w:rPr>
          <w:rFonts w:ascii="Arial" w:hAnsi="Arial" w:cs="Arial"/>
          <w:szCs w:val="22"/>
        </w:rPr>
        <w:t>Przewidzieć właściwy harmonogram montażu urządzeń.</w:t>
      </w:r>
    </w:p>
    <w:p w:rsidR="00462547" w:rsidRPr="0087723D" w:rsidRDefault="00462547" w:rsidP="00462547">
      <w:pPr>
        <w:ind w:left="540"/>
        <w:rPr>
          <w:rFonts w:ascii="Arial" w:hAnsi="Arial" w:cs="Arial"/>
          <w:szCs w:val="22"/>
        </w:rPr>
      </w:pPr>
      <w:r w:rsidRPr="0087723D">
        <w:rPr>
          <w:rFonts w:ascii="Arial" w:hAnsi="Arial" w:cs="Arial"/>
          <w:szCs w:val="22"/>
        </w:rPr>
        <w:lastRenderedPageBreak/>
        <w:t xml:space="preserve">Montaż urządzeń wykonać w sposób pewny, uniemożliwiający przenoszenie drgań z urządzeń do konstrukcji (stosować antywibracyjne wkładki gumowe lub tłumiki drgań) i uniemożliwiający przemieszczenie się urządzeń (przyspawać ograniczniki lub przykręcić urządzenia do konstrukcji). </w:t>
      </w:r>
    </w:p>
    <w:p w:rsidR="00462547" w:rsidRPr="0087723D" w:rsidRDefault="00462547" w:rsidP="00462547">
      <w:pPr>
        <w:ind w:left="540"/>
        <w:rPr>
          <w:rFonts w:ascii="Arial" w:hAnsi="Arial" w:cs="Arial"/>
          <w:szCs w:val="22"/>
        </w:rPr>
      </w:pPr>
      <w:r w:rsidRPr="0087723D">
        <w:rPr>
          <w:rFonts w:ascii="Arial" w:hAnsi="Arial" w:cs="Arial"/>
          <w:szCs w:val="22"/>
        </w:rPr>
        <w:t>Przewidzieć konieczność zastosowania dodatkowych elementów mocujących, dostosowujących konstrukcje do rozstawu podpór urządzeń.</w:t>
      </w:r>
    </w:p>
    <w:p w:rsidR="00462547" w:rsidRPr="0087723D" w:rsidRDefault="00462547" w:rsidP="00462547">
      <w:pPr>
        <w:ind w:left="540"/>
        <w:rPr>
          <w:rFonts w:ascii="Arial" w:hAnsi="Arial" w:cs="Arial"/>
          <w:szCs w:val="22"/>
        </w:rPr>
      </w:pPr>
      <w:r w:rsidRPr="0087723D">
        <w:rPr>
          <w:rFonts w:ascii="Arial" w:hAnsi="Arial" w:cs="Arial"/>
          <w:szCs w:val="22"/>
        </w:rPr>
        <w:t>W każdym przypadku mocowania przestrzegać zaleceń konstruktora, co do sposobu mocowania do poszczególnych elementów konstrukcji.</w:t>
      </w:r>
    </w:p>
    <w:p w:rsidR="00462547" w:rsidRPr="0087723D" w:rsidRDefault="00462547" w:rsidP="00462547">
      <w:pPr>
        <w:ind w:left="540"/>
        <w:rPr>
          <w:rFonts w:ascii="Arial" w:hAnsi="Arial" w:cs="Arial"/>
          <w:szCs w:val="22"/>
        </w:rPr>
      </w:pPr>
      <w:r w:rsidRPr="0087723D">
        <w:rPr>
          <w:rFonts w:ascii="Arial" w:hAnsi="Arial" w:cs="Arial"/>
          <w:szCs w:val="22"/>
        </w:rPr>
        <w:t>Montaż podstaw dachowych przeprowadzić przed zaizolowaniem dachu. W przypadku konieczności wykonania montażu w miejscu zaizolowanym montaż uzgodnić z wykonawcą poszycia dachu.</w:t>
      </w:r>
    </w:p>
    <w:p w:rsidR="00462547" w:rsidRPr="0087723D" w:rsidRDefault="00462547" w:rsidP="00462547">
      <w:pPr>
        <w:ind w:left="540"/>
        <w:rPr>
          <w:rFonts w:ascii="Arial" w:hAnsi="Arial" w:cs="Arial"/>
          <w:szCs w:val="22"/>
        </w:rPr>
      </w:pPr>
      <w:r w:rsidRPr="0087723D">
        <w:rPr>
          <w:rFonts w:ascii="Arial" w:hAnsi="Arial" w:cs="Arial"/>
          <w:szCs w:val="22"/>
        </w:rPr>
        <w:t>W trakcie montażu cokołów i podstaw dachowych wykonać dokładne uszczelnienie przy pomocy odpowiednio ukształtowanych klinów wykonanych z EPDM oraz taśm uszczelniających butylokauczukowych.</w:t>
      </w:r>
    </w:p>
    <w:p w:rsidR="009B15F1" w:rsidRPr="0087723D" w:rsidRDefault="009B15F1" w:rsidP="005E64E6">
      <w:pPr>
        <w:rPr>
          <w:rFonts w:ascii="Arial" w:hAnsi="Arial" w:cs="Arial"/>
          <w:szCs w:val="22"/>
        </w:rPr>
      </w:pPr>
    </w:p>
    <w:p w:rsidR="00462547" w:rsidRPr="0087723D" w:rsidRDefault="005E64E6" w:rsidP="005E64E6">
      <w:pPr>
        <w:rPr>
          <w:rFonts w:ascii="Arial" w:hAnsi="Arial" w:cs="Arial"/>
          <w:b/>
          <w:szCs w:val="22"/>
        </w:rPr>
      </w:pPr>
      <w:r w:rsidRPr="0087723D">
        <w:rPr>
          <w:rFonts w:ascii="Arial" w:hAnsi="Arial" w:cs="Arial"/>
          <w:szCs w:val="22"/>
        </w:rPr>
        <w:tab/>
      </w:r>
      <w:r w:rsidR="00462547" w:rsidRPr="0087723D">
        <w:rPr>
          <w:rFonts w:ascii="Arial" w:hAnsi="Arial" w:cs="Arial"/>
          <w:b/>
          <w:szCs w:val="22"/>
        </w:rPr>
        <w:t>Instalacja przewodowa</w:t>
      </w:r>
    </w:p>
    <w:p w:rsidR="00462547" w:rsidRPr="0087723D" w:rsidRDefault="00462547" w:rsidP="00462547">
      <w:pPr>
        <w:ind w:left="540"/>
        <w:rPr>
          <w:rFonts w:ascii="Arial" w:hAnsi="Arial" w:cs="Arial"/>
          <w:szCs w:val="22"/>
        </w:rPr>
      </w:pPr>
    </w:p>
    <w:p w:rsidR="00462547" w:rsidRPr="0087723D" w:rsidRDefault="005B220F" w:rsidP="005B220F">
      <w:pPr>
        <w:ind w:left="540"/>
        <w:rPr>
          <w:rFonts w:ascii="Arial" w:hAnsi="Arial" w:cs="Arial"/>
          <w:szCs w:val="22"/>
        </w:rPr>
      </w:pPr>
      <w:r w:rsidRPr="0087723D">
        <w:rPr>
          <w:rFonts w:ascii="Arial" w:hAnsi="Arial" w:cs="Arial"/>
          <w:szCs w:val="22"/>
        </w:rPr>
        <w:t>Kanały stalowe sztywne:</w:t>
      </w:r>
    </w:p>
    <w:p w:rsidR="00462547" w:rsidRPr="0087723D" w:rsidRDefault="00462547" w:rsidP="00462547">
      <w:pPr>
        <w:ind w:left="540"/>
        <w:rPr>
          <w:rFonts w:ascii="Arial" w:hAnsi="Arial" w:cs="Arial"/>
          <w:szCs w:val="22"/>
        </w:rPr>
      </w:pPr>
      <w:r w:rsidRPr="0087723D">
        <w:rPr>
          <w:rFonts w:ascii="Arial" w:hAnsi="Arial" w:cs="Arial"/>
          <w:szCs w:val="22"/>
        </w:rPr>
        <w:t xml:space="preserve">Kanały wykonać i zmontować w klasie szczelności B (PN-B-76001:1996, PN-B-76002:1996, PN-B-03434:1999) z blach stalowych ocynkowanych (przewody o przekroju okrągłym wykonane z blachy ocynkowanej zwiniętej spiralnie). Grubości blach na kanały przyjmować tak, aby przewody poddane działaniu różnicy założonych ciśnień roboczych nie wykazywały słyszalnych odkształceń płaszcza ani widocznych ugięć przewodów między podporami. </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Minimalne grubości kanałów:</w:t>
      </w:r>
    </w:p>
    <w:p w:rsidR="00462547" w:rsidRPr="0087723D" w:rsidRDefault="00462547" w:rsidP="00462547">
      <w:pPr>
        <w:ind w:left="540"/>
        <w:rPr>
          <w:rFonts w:ascii="Arial" w:hAnsi="Arial" w:cs="Arial"/>
          <w:szCs w:val="22"/>
        </w:rPr>
      </w:pPr>
      <w:r w:rsidRPr="0087723D">
        <w:rPr>
          <w:rFonts w:ascii="Arial" w:hAnsi="Arial" w:cs="Arial"/>
          <w:szCs w:val="22"/>
        </w:rPr>
        <w:t>Kanały okr</w:t>
      </w:r>
      <w:r w:rsidR="006A1534" w:rsidRPr="0087723D">
        <w:rPr>
          <w:rFonts w:ascii="Arial" w:hAnsi="Arial" w:cs="Arial"/>
          <w:szCs w:val="22"/>
        </w:rPr>
        <w:t>ągłe:</w:t>
      </w:r>
    </w:p>
    <w:p w:rsidR="00462547" w:rsidRPr="0087723D" w:rsidRDefault="006A1534" w:rsidP="00462547">
      <w:pPr>
        <w:ind w:left="540"/>
        <w:rPr>
          <w:rFonts w:ascii="Arial" w:hAnsi="Arial" w:cs="Arial"/>
          <w:szCs w:val="22"/>
        </w:rPr>
      </w:pPr>
      <m:oMath>
        <m:r>
          <w:rPr>
            <w:rFonts w:ascii="Cambria Math" w:hAnsi="Cambria Math" w:cs="Arial"/>
            <w:szCs w:val="22"/>
          </w:rPr>
          <m:t>ϕ</m:t>
        </m:r>
      </m:oMath>
      <w:r w:rsidR="00462547" w:rsidRPr="0087723D">
        <w:rPr>
          <w:rFonts w:ascii="Arial" w:hAnsi="Arial" w:cs="Arial"/>
          <w:szCs w:val="22"/>
        </w:rPr>
        <w:t xml:space="preserve">100 ÷ </w:t>
      </w:r>
      <m:oMath>
        <m:r>
          <w:rPr>
            <w:rFonts w:ascii="Cambria Math" w:hAnsi="Cambria Math" w:cs="Arial"/>
            <w:szCs w:val="22"/>
          </w:rPr>
          <m:t>ϕ</m:t>
        </m:r>
      </m:oMath>
      <w:r w:rsidR="00462547" w:rsidRPr="0087723D">
        <w:rPr>
          <w:rFonts w:ascii="Arial" w:hAnsi="Arial" w:cs="Arial"/>
          <w:szCs w:val="22"/>
        </w:rPr>
        <w:t xml:space="preserve"> 125 – 0,50 mm</w:t>
      </w:r>
    </w:p>
    <w:p w:rsidR="00462547" w:rsidRPr="0087723D" w:rsidRDefault="006A1534" w:rsidP="00462547">
      <w:pPr>
        <w:ind w:left="540"/>
        <w:rPr>
          <w:rFonts w:ascii="Arial" w:hAnsi="Arial" w:cs="Arial"/>
          <w:szCs w:val="22"/>
        </w:rPr>
      </w:pPr>
      <m:oMath>
        <m:r>
          <w:rPr>
            <w:rFonts w:ascii="Cambria Math" w:hAnsi="Cambria Math" w:cs="Arial"/>
            <w:szCs w:val="22"/>
          </w:rPr>
          <m:t>ϕ</m:t>
        </m:r>
      </m:oMath>
      <w:r w:rsidR="00462547" w:rsidRPr="0087723D">
        <w:rPr>
          <w:rFonts w:ascii="Arial" w:hAnsi="Arial" w:cs="Arial"/>
          <w:szCs w:val="22"/>
        </w:rPr>
        <w:t xml:space="preserve"> 160 ÷ </w:t>
      </w:r>
      <m:oMath>
        <m:r>
          <w:rPr>
            <w:rFonts w:ascii="Cambria Math" w:hAnsi="Cambria Math" w:cs="Arial"/>
            <w:szCs w:val="22"/>
          </w:rPr>
          <m:t>ϕ</m:t>
        </m:r>
      </m:oMath>
      <w:r w:rsidR="00462547" w:rsidRPr="0087723D">
        <w:rPr>
          <w:rFonts w:ascii="Arial" w:hAnsi="Arial" w:cs="Arial"/>
          <w:szCs w:val="22"/>
        </w:rPr>
        <w:t xml:space="preserve"> 250 – 0,60 mm</w:t>
      </w:r>
    </w:p>
    <w:p w:rsidR="00462547" w:rsidRPr="0087723D" w:rsidRDefault="006A1534" w:rsidP="00462547">
      <w:pPr>
        <w:ind w:left="540"/>
        <w:rPr>
          <w:rFonts w:ascii="Arial" w:hAnsi="Arial" w:cs="Arial"/>
          <w:szCs w:val="22"/>
        </w:rPr>
      </w:pPr>
      <m:oMath>
        <m:r>
          <w:rPr>
            <w:rFonts w:ascii="Cambria Math" w:hAnsi="Cambria Math" w:cs="Arial"/>
            <w:szCs w:val="22"/>
          </w:rPr>
          <m:t>ϕ</m:t>
        </m:r>
      </m:oMath>
      <w:r w:rsidR="00462547" w:rsidRPr="0087723D">
        <w:rPr>
          <w:rFonts w:ascii="Arial" w:hAnsi="Arial" w:cs="Arial"/>
          <w:szCs w:val="22"/>
        </w:rPr>
        <w:t xml:space="preserve"> 280 ÷ </w:t>
      </w:r>
      <m:oMath>
        <m:r>
          <w:rPr>
            <w:rFonts w:ascii="Cambria Math" w:hAnsi="Cambria Math" w:cs="Arial"/>
            <w:szCs w:val="22"/>
          </w:rPr>
          <m:t>ϕ</m:t>
        </m:r>
      </m:oMath>
      <w:r w:rsidR="00462547" w:rsidRPr="0087723D">
        <w:rPr>
          <w:rFonts w:ascii="Arial" w:hAnsi="Arial" w:cs="Arial"/>
          <w:szCs w:val="22"/>
        </w:rPr>
        <w:t xml:space="preserve"> 710 – 0,75 mm</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Kanały prostokątne (de</w:t>
      </w:r>
      <w:r w:rsidR="006A1534" w:rsidRPr="0087723D">
        <w:rPr>
          <w:rFonts w:ascii="Arial" w:hAnsi="Arial" w:cs="Arial"/>
          <w:szCs w:val="22"/>
        </w:rPr>
        <w:t>cyduje długość dłuższego boku):</w:t>
      </w:r>
    </w:p>
    <w:p w:rsidR="00462547" w:rsidRPr="0087723D" w:rsidRDefault="00462547" w:rsidP="00462547">
      <w:pPr>
        <w:ind w:left="540"/>
        <w:rPr>
          <w:rFonts w:ascii="Arial" w:hAnsi="Arial" w:cs="Arial"/>
          <w:szCs w:val="22"/>
        </w:rPr>
      </w:pPr>
      <w:r w:rsidRPr="0087723D">
        <w:rPr>
          <w:rFonts w:ascii="Arial" w:hAnsi="Arial" w:cs="Arial"/>
          <w:szCs w:val="22"/>
        </w:rPr>
        <w:t>do 750 mm – 0,75 mm</w:t>
      </w:r>
    </w:p>
    <w:p w:rsidR="00462547" w:rsidRPr="0087723D" w:rsidRDefault="00462547" w:rsidP="00462547">
      <w:pPr>
        <w:ind w:left="540"/>
        <w:rPr>
          <w:rFonts w:ascii="Arial" w:hAnsi="Arial" w:cs="Arial"/>
          <w:szCs w:val="22"/>
        </w:rPr>
      </w:pPr>
      <w:r w:rsidRPr="0087723D">
        <w:rPr>
          <w:rFonts w:ascii="Arial" w:hAnsi="Arial" w:cs="Arial"/>
          <w:szCs w:val="22"/>
        </w:rPr>
        <w:t>powyżej 750 do 1400 mm – 0,9 mm</w:t>
      </w:r>
    </w:p>
    <w:p w:rsidR="00462547" w:rsidRPr="0087723D" w:rsidRDefault="00462547" w:rsidP="00462547">
      <w:pPr>
        <w:ind w:left="540"/>
        <w:rPr>
          <w:rFonts w:ascii="Arial" w:hAnsi="Arial" w:cs="Arial"/>
          <w:szCs w:val="22"/>
        </w:rPr>
      </w:pPr>
      <w:r w:rsidRPr="0087723D">
        <w:rPr>
          <w:rFonts w:ascii="Arial" w:hAnsi="Arial" w:cs="Arial"/>
          <w:szCs w:val="22"/>
        </w:rPr>
        <w:t>powyżej 1400 mm – 1,1 mm</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 xml:space="preserve">Dodatkowe wzmocnienia mają być zapewnione poprzez przetłoczenia na ściankach </w:t>
      </w:r>
      <w:r w:rsidR="006A1534" w:rsidRPr="0087723D">
        <w:rPr>
          <w:rFonts w:ascii="Arial" w:hAnsi="Arial" w:cs="Arial"/>
          <w:szCs w:val="22"/>
        </w:rPr>
        <w:br/>
      </w:r>
      <w:r w:rsidRPr="0087723D">
        <w:rPr>
          <w:rFonts w:ascii="Arial" w:hAnsi="Arial" w:cs="Arial"/>
          <w:szCs w:val="22"/>
        </w:rPr>
        <w:t xml:space="preserve">i profile wzmacniające wspawane z boku. Przewody i kształtki muszą mieć powierzchnię </w:t>
      </w:r>
      <w:r w:rsidRPr="0087723D">
        <w:rPr>
          <w:rFonts w:ascii="Arial" w:hAnsi="Arial" w:cs="Arial"/>
          <w:szCs w:val="22"/>
        </w:rPr>
        <w:lastRenderedPageBreak/>
        <w:t>gładką, bez wgnieceń i uszkodzeń powłoki ochronnej. Technologiczne ubytki powłoki ochronnej zabezpieczyć środkami antykorozyjnymi.</w:t>
      </w:r>
    </w:p>
    <w:p w:rsidR="00462547" w:rsidRPr="0087723D" w:rsidRDefault="00462547" w:rsidP="00462547">
      <w:pPr>
        <w:ind w:left="540"/>
        <w:rPr>
          <w:rFonts w:ascii="Arial" w:hAnsi="Arial" w:cs="Arial"/>
          <w:szCs w:val="22"/>
        </w:rPr>
      </w:pPr>
      <w:r w:rsidRPr="0087723D">
        <w:rPr>
          <w:rFonts w:ascii="Arial" w:hAnsi="Arial" w:cs="Arial"/>
          <w:szCs w:val="22"/>
        </w:rPr>
        <w:t>W celu umożliwienia czyszczenia kanałów, na wszystkich kanałach, do których nie ma dostępu poprzez demontaż nawiewników i wywiewników, zabudować klapy rewizyjne co maksimum 30m oraz w miejscach zmiany kierunku (kolana i łuki wyposażone łopatki kierownicze) i dużych zmian wysokości kanałów.</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Kanały stalowe elastyczne typu flex:</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Przewody elastyczne wykonane z rur pierścieniowych z warstwą wewnętrzną i zewnętrzną z aluminium, niepalne muszą odpowiadać następującym wymogom:</w:t>
      </w:r>
    </w:p>
    <w:p w:rsidR="006A1534" w:rsidRPr="0087723D" w:rsidRDefault="00462547" w:rsidP="00787CDD">
      <w:pPr>
        <w:pStyle w:val="Akapitzlist"/>
        <w:numPr>
          <w:ilvl w:val="0"/>
          <w:numId w:val="5"/>
        </w:numPr>
        <w:rPr>
          <w:rFonts w:ascii="Arial" w:hAnsi="Arial" w:cs="Arial"/>
          <w:szCs w:val="22"/>
        </w:rPr>
      </w:pPr>
      <w:r w:rsidRPr="0087723D">
        <w:rPr>
          <w:rFonts w:ascii="Arial" w:hAnsi="Arial" w:cs="Arial"/>
          <w:szCs w:val="22"/>
        </w:rPr>
        <w:t>dla kanałów nawiewnych stosować kanały elastyczne izolowane,</w:t>
      </w:r>
    </w:p>
    <w:p w:rsidR="006A1534" w:rsidRPr="0087723D" w:rsidRDefault="00462547" w:rsidP="00787CDD">
      <w:pPr>
        <w:pStyle w:val="Akapitzlist"/>
        <w:numPr>
          <w:ilvl w:val="0"/>
          <w:numId w:val="5"/>
        </w:numPr>
        <w:ind w:left="1134" w:hanging="234"/>
        <w:rPr>
          <w:rFonts w:ascii="Arial" w:hAnsi="Arial" w:cs="Arial"/>
          <w:szCs w:val="22"/>
        </w:rPr>
      </w:pPr>
      <w:r w:rsidRPr="0087723D">
        <w:rPr>
          <w:rFonts w:ascii="Arial" w:hAnsi="Arial" w:cs="Arial"/>
          <w:szCs w:val="22"/>
        </w:rPr>
        <w:t>muszą zachowywać całkowitą szczelność, przy uwzględnieniu ciśnienia przepływającego nimi powietrza,</w:t>
      </w:r>
    </w:p>
    <w:p w:rsidR="006A1534" w:rsidRPr="0087723D" w:rsidRDefault="00462547" w:rsidP="00787CDD">
      <w:pPr>
        <w:pStyle w:val="Akapitzlist"/>
        <w:numPr>
          <w:ilvl w:val="0"/>
          <w:numId w:val="5"/>
        </w:numPr>
        <w:rPr>
          <w:rFonts w:ascii="Arial" w:hAnsi="Arial" w:cs="Arial"/>
          <w:szCs w:val="22"/>
        </w:rPr>
      </w:pPr>
      <w:r w:rsidRPr="0087723D">
        <w:rPr>
          <w:rFonts w:ascii="Arial" w:hAnsi="Arial" w:cs="Arial"/>
          <w:szCs w:val="22"/>
        </w:rPr>
        <w:t>muszą zachowywać okrągły przekrój na kolanach i innych zmianach kierunku,</w:t>
      </w:r>
    </w:p>
    <w:p w:rsidR="006A1534" w:rsidRPr="0087723D" w:rsidRDefault="00462547" w:rsidP="00787CDD">
      <w:pPr>
        <w:pStyle w:val="Akapitzlist"/>
        <w:numPr>
          <w:ilvl w:val="0"/>
          <w:numId w:val="5"/>
        </w:numPr>
        <w:ind w:left="1134" w:hanging="234"/>
        <w:rPr>
          <w:rFonts w:ascii="Arial" w:hAnsi="Arial" w:cs="Arial"/>
          <w:szCs w:val="22"/>
        </w:rPr>
      </w:pPr>
      <w:r w:rsidRPr="0087723D">
        <w:rPr>
          <w:rFonts w:ascii="Arial" w:hAnsi="Arial" w:cs="Arial"/>
          <w:szCs w:val="22"/>
        </w:rPr>
        <w:t>muszą posiadać na obu końcach gładką końcówkę o długości co najmniej 7 [cm], pozwalającą na założenie odpowiednio dostosowanych pierścieni zaciskowych,</w:t>
      </w:r>
    </w:p>
    <w:p w:rsidR="006A1534" w:rsidRPr="0087723D" w:rsidRDefault="00462547" w:rsidP="00787CDD">
      <w:pPr>
        <w:pStyle w:val="Akapitzlist"/>
        <w:numPr>
          <w:ilvl w:val="0"/>
          <w:numId w:val="5"/>
        </w:numPr>
        <w:rPr>
          <w:rFonts w:ascii="Arial" w:hAnsi="Arial" w:cs="Arial"/>
          <w:szCs w:val="22"/>
        </w:rPr>
      </w:pPr>
      <w:r w:rsidRPr="0087723D">
        <w:rPr>
          <w:rFonts w:ascii="Arial" w:hAnsi="Arial" w:cs="Arial"/>
          <w:szCs w:val="22"/>
        </w:rPr>
        <w:t>połączenia muszą być całkowicie szczelne,</w:t>
      </w:r>
    </w:p>
    <w:p w:rsidR="00462547" w:rsidRPr="0087723D" w:rsidRDefault="00462547" w:rsidP="00787CDD">
      <w:pPr>
        <w:pStyle w:val="Akapitzlist"/>
        <w:numPr>
          <w:ilvl w:val="0"/>
          <w:numId w:val="5"/>
        </w:numPr>
        <w:rPr>
          <w:rFonts w:ascii="Arial" w:hAnsi="Arial" w:cs="Arial"/>
          <w:szCs w:val="22"/>
        </w:rPr>
      </w:pPr>
      <w:r w:rsidRPr="0087723D">
        <w:rPr>
          <w:rFonts w:ascii="Arial" w:hAnsi="Arial" w:cs="Arial"/>
          <w:szCs w:val="22"/>
        </w:rPr>
        <w:t>niedopuszczalne jest sztukowanie przewodów celem ich przedłużenia;</w:t>
      </w:r>
    </w:p>
    <w:p w:rsidR="00462547" w:rsidRPr="0087723D" w:rsidRDefault="00462547" w:rsidP="00462547">
      <w:pPr>
        <w:ind w:left="540"/>
        <w:rPr>
          <w:rFonts w:ascii="Arial" w:hAnsi="Arial" w:cs="Arial"/>
          <w:szCs w:val="22"/>
        </w:rPr>
      </w:pPr>
    </w:p>
    <w:p w:rsidR="005B220F" w:rsidRPr="0087723D" w:rsidRDefault="00462547" w:rsidP="00754D2D">
      <w:pPr>
        <w:ind w:left="540"/>
        <w:rPr>
          <w:rFonts w:ascii="Arial" w:hAnsi="Arial" w:cs="Arial"/>
          <w:szCs w:val="22"/>
        </w:rPr>
      </w:pPr>
      <w:r w:rsidRPr="0087723D">
        <w:rPr>
          <w:rFonts w:ascii="Arial" w:hAnsi="Arial" w:cs="Arial"/>
          <w:szCs w:val="22"/>
        </w:rPr>
        <w:t>Izolowane kanały wentylacyjne na dachu prowadzić w płaszczach ochronnych z blachy stalowej ocynkowanej 0,7mm zabezpieczających przed znisz</w:t>
      </w:r>
      <w:r w:rsidR="006A1534" w:rsidRPr="0087723D">
        <w:rPr>
          <w:rFonts w:ascii="Arial" w:hAnsi="Arial" w:cs="Arial"/>
          <w:szCs w:val="22"/>
        </w:rPr>
        <w:t xml:space="preserve">czeniem przez ptaki </w:t>
      </w:r>
      <w:r w:rsidR="006A1534" w:rsidRPr="0087723D">
        <w:rPr>
          <w:rFonts w:ascii="Arial" w:hAnsi="Arial" w:cs="Arial"/>
          <w:szCs w:val="22"/>
        </w:rPr>
        <w:br/>
        <w:t>i gryzonie.</w:t>
      </w:r>
    </w:p>
    <w:p w:rsidR="005B220F" w:rsidRPr="0087723D" w:rsidRDefault="005B220F" w:rsidP="00462547">
      <w:pPr>
        <w:ind w:left="540"/>
        <w:rPr>
          <w:rFonts w:ascii="Arial" w:hAnsi="Arial" w:cs="Arial"/>
          <w:szCs w:val="22"/>
        </w:rPr>
      </w:pPr>
    </w:p>
    <w:p w:rsidR="00462547" w:rsidRPr="0087723D" w:rsidRDefault="006A1534" w:rsidP="00462547">
      <w:pPr>
        <w:ind w:left="540"/>
        <w:outlineLvl w:val="0"/>
        <w:rPr>
          <w:rFonts w:ascii="Arial" w:hAnsi="Arial" w:cs="Arial"/>
          <w:b/>
          <w:szCs w:val="22"/>
        </w:rPr>
      </w:pPr>
      <w:r w:rsidRPr="0087723D">
        <w:rPr>
          <w:rFonts w:ascii="Arial" w:hAnsi="Arial" w:cs="Arial"/>
          <w:b/>
          <w:szCs w:val="22"/>
        </w:rPr>
        <w:tab/>
      </w:r>
      <w:r w:rsidR="00462547" w:rsidRPr="0087723D">
        <w:rPr>
          <w:rFonts w:ascii="Arial" w:hAnsi="Arial" w:cs="Arial"/>
          <w:b/>
          <w:szCs w:val="22"/>
        </w:rPr>
        <w:t xml:space="preserve">Podwieszenia </w:t>
      </w:r>
    </w:p>
    <w:p w:rsidR="00F42AC0" w:rsidRDefault="00F42AC0" w:rsidP="006A1534">
      <w:pPr>
        <w:ind w:left="540"/>
        <w:rPr>
          <w:rFonts w:ascii="Arial" w:hAnsi="Arial" w:cs="Arial"/>
          <w:szCs w:val="22"/>
        </w:rPr>
      </w:pPr>
    </w:p>
    <w:p w:rsidR="00462547" w:rsidRPr="0087723D" w:rsidRDefault="00462547" w:rsidP="006A1534">
      <w:pPr>
        <w:ind w:left="540"/>
        <w:rPr>
          <w:rFonts w:ascii="Arial" w:hAnsi="Arial" w:cs="Arial"/>
          <w:szCs w:val="22"/>
        </w:rPr>
      </w:pPr>
      <w:r w:rsidRPr="0087723D">
        <w:rPr>
          <w:rFonts w:ascii="Arial" w:hAnsi="Arial" w:cs="Arial"/>
          <w:szCs w:val="22"/>
        </w:rPr>
        <w:t xml:space="preserve">Wszystkie kanały wraz z uzbrojeniem (nawiewniki i wywiewniki, tłumiki akustyczne) podwieszać w sposób trwały i pewny oraz eliminujący możliwość przenoszenia drgań </w:t>
      </w:r>
      <w:r w:rsidR="006A1534" w:rsidRPr="0087723D">
        <w:rPr>
          <w:rFonts w:ascii="Arial" w:hAnsi="Arial" w:cs="Arial"/>
          <w:szCs w:val="22"/>
        </w:rPr>
        <w:br/>
      </w:r>
      <w:r w:rsidRPr="0087723D">
        <w:rPr>
          <w:rFonts w:ascii="Arial" w:hAnsi="Arial" w:cs="Arial"/>
          <w:szCs w:val="22"/>
        </w:rPr>
        <w:t xml:space="preserve">z instalacji do konstrukcji (zastosowano podkładki antywibracyjne). </w:t>
      </w:r>
    </w:p>
    <w:p w:rsidR="00462547" w:rsidRPr="0087723D" w:rsidRDefault="00462547" w:rsidP="006A1534">
      <w:pPr>
        <w:ind w:left="540"/>
        <w:rPr>
          <w:rFonts w:ascii="Arial" w:hAnsi="Arial" w:cs="Arial"/>
          <w:szCs w:val="22"/>
        </w:rPr>
      </w:pPr>
      <w:r w:rsidRPr="0087723D">
        <w:rPr>
          <w:rFonts w:ascii="Arial" w:hAnsi="Arial" w:cs="Arial"/>
          <w:szCs w:val="22"/>
        </w:rPr>
        <w:t xml:space="preserve">Podtrzymywać przez elementy profilowane, przechodzące pod przewodami lub mocować przy pomocy specjalnych łączników, z przekładką dźwiękochłonną filcową lub gumową. </w:t>
      </w:r>
    </w:p>
    <w:p w:rsidR="00462547" w:rsidRPr="0087723D" w:rsidRDefault="00462547" w:rsidP="006A1534">
      <w:pPr>
        <w:ind w:left="540"/>
        <w:rPr>
          <w:rFonts w:ascii="Arial" w:hAnsi="Arial" w:cs="Arial"/>
          <w:szCs w:val="22"/>
        </w:rPr>
      </w:pPr>
      <w:r w:rsidRPr="0087723D">
        <w:rPr>
          <w:rFonts w:ascii="Arial" w:hAnsi="Arial" w:cs="Arial"/>
          <w:szCs w:val="22"/>
        </w:rPr>
        <w:t xml:space="preserve">Podwieszać przy pomocy prętów gwintowanych mocowanych do konstrukcji budynku. </w:t>
      </w:r>
    </w:p>
    <w:p w:rsidR="00462547" w:rsidRPr="0087723D" w:rsidRDefault="00462547" w:rsidP="006A1534">
      <w:pPr>
        <w:ind w:left="540"/>
        <w:rPr>
          <w:rFonts w:ascii="Arial" w:hAnsi="Arial" w:cs="Arial"/>
          <w:szCs w:val="22"/>
        </w:rPr>
      </w:pPr>
      <w:r w:rsidRPr="0087723D">
        <w:rPr>
          <w:rFonts w:ascii="Arial" w:hAnsi="Arial" w:cs="Arial"/>
          <w:szCs w:val="22"/>
        </w:rPr>
        <w:t xml:space="preserve">Przewody wentylacyjne muszą być wykonane i prowadzone w taki sposób, aby </w:t>
      </w:r>
      <w:r w:rsidR="006A1534" w:rsidRPr="0087723D">
        <w:rPr>
          <w:rFonts w:ascii="Arial" w:hAnsi="Arial" w:cs="Arial"/>
          <w:szCs w:val="22"/>
        </w:rPr>
        <w:br/>
      </w:r>
      <w:r w:rsidRPr="0087723D">
        <w:rPr>
          <w:rFonts w:ascii="Arial" w:hAnsi="Arial" w:cs="Arial"/>
          <w:szCs w:val="22"/>
        </w:rPr>
        <w:t xml:space="preserve">w przypadku pożaru nie oddziaływały siłą większą niż 1 kN na elementy budowlane, </w:t>
      </w:r>
      <w:r w:rsidR="006A1534" w:rsidRPr="0087723D">
        <w:rPr>
          <w:rFonts w:ascii="Arial" w:hAnsi="Arial" w:cs="Arial"/>
          <w:szCs w:val="22"/>
        </w:rPr>
        <w:br/>
      </w:r>
      <w:r w:rsidRPr="0087723D">
        <w:rPr>
          <w:rFonts w:ascii="Arial" w:hAnsi="Arial" w:cs="Arial"/>
          <w:szCs w:val="22"/>
        </w:rPr>
        <w:t xml:space="preserve">a także, aby przechodziły przez przegrody w sposób umożliwiający kompensacje wydłużeń przewodu. </w:t>
      </w:r>
    </w:p>
    <w:p w:rsidR="00462547" w:rsidRPr="0087723D" w:rsidRDefault="00462547" w:rsidP="006A1534">
      <w:pPr>
        <w:ind w:left="540"/>
        <w:rPr>
          <w:rFonts w:ascii="Arial" w:hAnsi="Arial" w:cs="Arial"/>
          <w:szCs w:val="22"/>
        </w:rPr>
      </w:pPr>
      <w:r w:rsidRPr="0087723D">
        <w:rPr>
          <w:rFonts w:ascii="Arial" w:hAnsi="Arial" w:cs="Arial"/>
          <w:szCs w:val="22"/>
        </w:rPr>
        <w:lastRenderedPageBreak/>
        <w:t>Zamocowania przewodów do elementów budowlanych wykonać z materiałów niepalnych, zapewniających przejęcie siły powstającej w przypadku pożaru w czasie nie krótszym niż wymagany dla klasy odporności ogniowej przewodu lub klapy odcinającej.</w:t>
      </w:r>
    </w:p>
    <w:p w:rsidR="00462547" w:rsidRPr="0087723D" w:rsidRDefault="00462547" w:rsidP="00462547">
      <w:pPr>
        <w:ind w:left="540"/>
        <w:rPr>
          <w:rFonts w:ascii="Arial" w:hAnsi="Arial" w:cs="Arial"/>
          <w:b/>
          <w:szCs w:val="22"/>
        </w:rPr>
      </w:pPr>
    </w:p>
    <w:p w:rsidR="00462547" w:rsidRPr="0087723D" w:rsidRDefault="006A1534" w:rsidP="00462547">
      <w:pPr>
        <w:ind w:left="540"/>
        <w:outlineLvl w:val="0"/>
        <w:rPr>
          <w:rFonts w:ascii="Arial" w:hAnsi="Arial" w:cs="Arial"/>
          <w:b/>
          <w:szCs w:val="22"/>
        </w:rPr>
      </w:pPr>
      <w:r w:rsidRPr="0087723D">
        <w:rPr>
          <w:rFonts w:ascii="Arial" w:hAnsi="Arial" w:cs="Arial"/>
          <w:b/>
          <w:szCs w:val="22"/>
        </w:rPr>
        <w:tab/>
      </w:r>
      <w:r w:rsidR="00462547" w:rsidRPr="0087723D">
        <w:rPr>
          <w:rFonts w:ascii="Arial" w:hAnsi="Arial" w:cs="Arial"/>
          <w:b/>
          <w:szCs w:val="22"/>
        </w:rPr>
        <w:t>Izolacje termiczne</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 xml:space="preserve">Nawiewne kanały wentylacyjne stalowe oraz elementy instalacji nawiewnej izolować termicznie i paroszczelnie matami z wełny mineralnej na zbrojonej folii aluminiowej </w:t>
      </w:r>
      <w:r w:rsidR="006A1534" w:rsidRPr="0087723D">
        <w:rPr>
          <w:rFonts w:ascii="Arial" w:hAnsi="Arial" w:cs="Arial"/>
          <w:szCs w:val="22"/>
        </w:rPr>
        <w:br/>
      </w:r>
      <w:r w:rsidRPr="0087723D">
        <w:rPr>
          <w:rFonts w:ascii="Arial" w:hAnsi="Arial" w:cs="Arial"/>
          <w:szCs w:val="22"/>
        </w:rPr>
        <w:t>o grubości 30mm.</w:t>
      </w:r>
    </w:p>
    <w:p w:rsidR="00462547" w:rsidRPr="0087723D" w:rsidRDefault="00462547" w:rsidP="00462547">
      <w:pPr>
        <w:ind w:left="540"/>
        <w:rPr>
          <w:rFonts w:ascii="Arial" w:hAnsi="Arial" w:cs="Arial"/>
          <w:szCs w:val="22"/>
        </w:rPr>
      </w:pPr>
      <w:r w:rsidRPr="0087723D">
        <w:rPr>
          <w:rFonts w:ascii="Arial" w:hAnsi="Arial" w:cs="Arial"/>
          <w:szCs w:val="22"/>
        </w:rPr>
        <w:t>Wszystkie kanały wentylacyjne prowadzone na zewnętrz budynku</w:t>
      </w:r>
      <w:r w:rsidR="00342A8B">
        <w:rPr>
          <w:rFonts w:ascii="Arial" w:hAnsi="Arial" w:cs="Arial"/>
          <w:szCs w:val="22"/>
        </w:rPr>
        <w:t xml:space="preserve"> oraz kanał czerpny </w:t>
      </w:r>
      <w:r w:rsidRPr="0087723D">
        <w:rPr>
          <w:rFonts w:ascii="Arial" w:hAnsi="Arial" w:cs="Arial"/>
          <w:szCs w:val="22"/>
        </w:rPr>
        <w:t xml:space="preserve"> izolować termicznie i przeciwwilgociowo - matami o grubości 100 mm na zbrojonej folii aluminiowej. Izolowane kanały wentylacyjne na dachu i w pomieszczeniach nie przeznaczonych na stały pobyt ludzi (pom. magazynowe) prowadzić w płaszczach ochronnych zabezpieczających przed zniszczeniem przez ptaki i gryzonie.</w:t>
      </w:r>
    </w:p>
    <w:p w:rsidR="00462547" w:rsidRPr="0087723D" w:rsidRDefault="00462547" w:rsidP="00462547">
      <w:pPr>
        <w:ind w:left="540"/>
        <w:rPr>
          <w:rFonts w:ascii="Arial" w:hAnsi="Arial" w:cs="Arial"/>
          <w:szCs w:val="22"/>
        </w:rPr>
      </w:pPr>
      <w:r w:rsidRPr="0087723D">
        <w:rPr>
          <w:rFonts w:ascii="Arial" w:hAnsi="Arial" w:cs="Arial"/>
          <w:szCs w:val="22"/>
        </w:rPr>
        <w:t>Wszystkie kanały elastyczne nawiewne wykonać z warstwą izolacji minimum 25 mm.</w:t>
      </w:r>
    </w:p>
    <w:p w:rsidR="00462547" w:rsidRPr="0087723D" w:rsidRDefault="00462547" w:rsidP="00462547">
      <w:pPr>
        <w:ind w:left="540"/>
        <w:rPr>
          <w:rFonts w:ascii="Arial" w:hAnsi="Arial" w:cs="Arial"/>
          <w:szCs w:val="22"/>
        </w:rPr>
      </w:pPr>
      <w:r w:rsidRPr="0087723D">
        <w:rPr>
          <w:rFonts w:ascii="Arial" w:hAnsi="Arial" w:cs="Arial"/>
          <w:szCs w:val="22"/>
        </w:rPr>
        <w:t>Izolację mocować do kanałów przy pomocy szpilek zgrzewanych (lub klejonych) do kanałów oraz nakładek samozakleszczających się w ilości min. 5 szt. na 1 m</w:t>
      </w:r>
      <w:r w:rsidRPr="0087723D">
        <w:rPr>
          <w:rFonts w:ascii="Arial" w:hAnsi="Arial" w:cs="Arial"/>
          <w:szCs w:val="22"/>
          <w:vertAlign w:val="superscript"/>
        </w:rPr>
        <w:t>2</w:t>
      </w:r>
      <w:r w:rsidRPr="0087723D">
        <w:rPr>
          <w:rFonts w:ascii="Arial" w:hAnsi="Arial" w:cs="Arial"/>
          <w:szCs w:val="22"/>
        </w:rPr>
        <w:t xml:space="preserve"> powierzchni izolowanej. Dopuszcza się także stosowanie mat z wełny mineralnej samoprzylepnych (np. system KLIMAFIX). W przypadku stosowania elementów klejonych, powierzchnię kanałów dokładnie oczyścić i odtłuścić. Powierzchnie styków poszczególnych odcinków izolacji dokładnie skleić i uszczelnić przy pomocy taśm aluminiowych samoprzylepnych.</w:t>
      </w:r>
    </w:p>
    <w:p w:rsidR="00462547" w:rsidRPr="0087723D" w:rsidRDefault="00462547" w:rsidP="00462547">
      <w:pPr>
        <w:ind w:left="540"/>
        <w:rPr>
          <w:rFonts w:ascii="Arial" w:hAnsi="Arial" w:cs="Arial"/>
          <w:szCs w:val="22"/>
        </w:rPr>
      </w:pPr>
    </w:p>
    <w:p w:rsidR="00462547" w:rsidRPr="0087723D" w:rsidRDefault="006A1534" w:rsidP="00462547">
      <w:pPr>
        <w:ind w:left="540"/>
        <w:outlineLvl w:val="0"/>
        <w:rPr>
          <w:rFonts w:ascii="Arial" w:hAnsi="Arial" w:cs="Arial"/>
          <w:b/>
          <w:szCs w:val="22"/>
        </w:rPr>
      </w:pPr>
      <w:r w:rsidRPr="0087723D">
        <w:rPr>
          <w:rFonts w:ascii="Arial" w:hAnsi="Arial" w:cs="Arial"/>
          <w:b/>
          <w:szCs w:val="22"/>
        </w:rPr>
        <w:tab/>
      </w:r>
      <w:r w:rsidR="00462547" w:rsidRPr="0087723D">
        <w:rPr>
          <w:rFonts w:ascii="Arial" w:hAnsi="Arial" w:cs="Arial"/>
          <w:b/>
          <w:szCs w:val="22"/>
        </w:rPr>
        <w:t>Kontrola jakości</w:t>
      </w:r>
    </w:p>
    <w:p w:rsidR="00462547" w:rsidRPr="0087723D" w:rsidRDefault="00462547" w:rsidP="00462547">
      <w:pPr>
        <w:ind w:left="540"/>
        <w:rPr>
          <w:rFonts w:ascii="Arial" w:hAnsi="Arial" w:cs="Arial"/>
          <w:b/>
          <w:caps/>
          <w:szCs w:val="22"/>
        </w:rPr>
      </w:pPr>
    </w:p>
    <w:p w:rsidR="00462547" w:rsidRPr="0087723D" w:rsidRDefault="00462547" w:rsidP="00462547">
      <w:pPr>
        <w:ind w:left="540"/>
        <w:rPr>
          <w:rFonts w:ascii="Arial" w:hAnsi="Arial" w:cs="Arial"/>
          <w:szCs w:val="22"/>
        </w:rPr>
      </w:pPr>
      <w:r w:rsidRPr="0087723D">
        <w:rPr>
          <w:rFonts w:ascii="Arial" w:hAnsi="Arial" w:cs="Arial"/>
          <w:szCs w:val="22"/>
        </w:rPr>
        <w:t>Wykonawca jest zobowiązany do stałej i systematycznej kontroli prowadzonych robót:</w:t>
      </w:r>
    </w:p>
    <w:p w:rsidR="00CE4BED" w:rsidRPr="0087723D" w:rsidRDefault="00462547" w:rsidP="00787CDD">
      <w:pPr>
        <w:pStyle w:val="Akapitzlist"/>
        <w:numPr>
          <w:ilvl w:val="0"/>
          <w:numId w:val="6"/>
        </w:numPr>
        <w:rPr>
          <w:rFonts w:ascii="Arial" w:hAnsi="Arial" w:cs="Arial"/>
          <w:szCs w:val="22"/>
        </w:rPr>
      </w:pPr>
      <w:r w:rsidRPr="0087723D">
        <w:rPr>
          <w:rFonts w:ascii="Arial" w:hAnsi="Arial" w:cs="Arial"/>
          <w:szCs w:val="22"/>
        </w:rPr>
        <w:t>usytuowania i posadowienia urządzeń wentylacyjnych na dachu,</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prowadzenia instalacji przewodowej na odpowiednich wysokościach i odległościach poziomych, usytuowania nawiewników i wywiewników w pomieszczeniach,</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bieżąca koordynacja z pozostałymi instalacjami (korytka kablowe, lampy oświetlenia, instalacja tryskaczowa, instalacja sanitarna, instalacja klimatyzacji instalacja odprowadzenia skroplin itp.),</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odpowiednie podłączenia nawiewników i wywiewników z instalacją przewodową stalową poprzez przewody elastyczne (flex) o długości nie większej niż 1,5m.</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odpowiednie mocowanie i podwieszanie przewodów wentylacyjnych (w sposób trwały, pewny, zabezpieczający przed przenoszeniem drgań),</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 xml:space="preserve">powierzchnie poszczególnych elementów muszą być gładkie, bez załamań </w:t>
      </w:r>
      <w:r w:rsidR="00CE4BED" w:rsidRPr="0087723D">
        <w:rPr>
          <w:rFonts w:ascii="Arial" w:hAnsi="Arial" w:cs="Arial"/>
          <w:szCs w:val="22"/>
        </w:rPr>
        <w:br/>
      </w:r>
      <w:r w:rsidRPr="0087723D">
        <w:rPr>
          <w:rFonts w:ascii="Arial" w:hAnsi="Arial" w:cs="Arial"/>
          <w:szCs w:val="22"/>
        </w:rPr>
        <w:t>i wgnieceń (zwłaszcza powierzchnie wewnętrzne),</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materiał powinien być jednorodny, bez wżerów i wad walcowniczych,</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lastRenderedPageBreak/>
        <w:t>połączenia rozłączne poszczególnych elementów instalacji i urządzenia powinny być szczelne, a powierzchnie stykowe do siebie dopasowane,</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powierzchnie stykowe kołnierzy powinny leżeć w płaszczyźnie prostopadłej do osi otworu,</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urządzenia wentylacyjne (centrale klimatyzacyjne, wentylacyjne, wentylatory dachowe itp.) powinny posiadać charakterystyki techniczne zgodne z określonymi w dokumentacji technicznej,</w:t>
      </w:r>
    </w:p>
    <w:p w:rsidR="00CE4BED"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Urządzenia na budowę dostarczyć łącznie ze świadectwami jakości, kartami gwarancyjnymi,</w:t>
      </w:r>
    </w:p>
    <w:p w:rsidR="00462547" w:rsidRPr="0087723D" w:rsidRDefault="00462547" w:rsidP="00787CDD">
      <w:pPr>
        <w:pStyle w:val="Akapitzlist"/>
        <w:numPr>
          <w:ilvl w:val="0"/>
          <w:numId w:val="6"/>
        </w:numPr>
        <w:ind w:left="1134" w:hanging="234"/>
        <w:rPr>
          <w:rFonts w:ascii="Arial" w:hAnsi="Arial" w:cs="Arial"/>
          <w:szCs w:val="22"/>
        </w:rPr>
      </w:pPr>
      <w:r w:rsidRPr="0087723D">
        <w:rPr>
          <w:rFonts w:ascii="Arial" w:hAnsi="Arial" w:cs="Arial"/>
          <w:szCs w:val="22"/>
        </w:rPr>
        <w:t>Dostarczone na miejsce budowy materiały i urządzenia sprawdzić pod względem kompletności i zgodności z danymi producenta,</w:t>
      </w:r>
    </w:p>
    <w:p w:rsidR="00462547" w:rsidRPr="0087723D" w:rsidRDefault="00462547" w:rsidP="00CE4BED">
      <w:pPr>
        <w:ind w:left="1134"/>
        <w:rPr>
          <w:rFonts w:ascii="Arial" w:hAnsi="Arial" w:cs="Arial"/>
          <w:szCs w:val="22"/>
        </w:rPr>
      </w:pPr>
      <w:r w:rsidRPr="0087723D">
        <w:rPr>
          <w:rFonts w:ascii="Arial" w:hAnsi="Arial" w:cs="Arial"/>
          <w:szCs w:val="22"/>
        </w:rPr>
        <w:t xml:space="preserve">W razie stwierdzenia wad lub wystąpienia wątpliwości, co do jakości materiałów, należy przed ich zabudowaniem poddać je badaniom określonym przez Inspektora Nadzoru. </w:t>
      </w:r>
    </w:p>
    <w:p w:rsidR="00462547" w:rsidRPr="0087723D" w:rsidRDefault="00462547" w:rsidP="00462547">
      <w:pPr>
        <w:ind w:left="540"/>
        <w:rPr>
          <w:rFonts w:ascii="Arial" w:hAnsi="Arial" w:cs="Arial"/>
          <w:i/>
          <w:caps/>
          <w:szCs w:val="22"/>
        </w:rPr>
      </w:pPr>
    </w:p>
    <w:p w:rsidR="00462547" w:rsidRPr="0087723D" w:rsidRDefault="00CE4BED" w:rsidP="00462547">
      <w:pPr>
        <w:ind w:left="540"/>
        <w:outlineLvl w:val="0"/>
        <w:rPr>
          <w:rFonts w:ascii="Arial" w:hAnsi="Arial" w:cs="Arial"/>
          <w:b/>
          <w:szCs w:val="22"/>
        </w:rPr>
      </w:pPr>
      <w:r w:rsidRPr="0087723D">
        <w:rPr>
          <w:rFonts w:ascii="Arial" w:hAnsi="Arial" w:cs="Arial"/>
          <w:b/>
          <w:szCs w:val="22"/>
        </w:rPr>
        <w:tab/>
      </w:r>
      <w:r w:rsidR="00462547" w:rsidRPr="0087723D">
        <w:rPr>
          <w:rFonts w:ascii="Arial" w:hAnsi="Arial" w:cs="Arial"/>
          <w:b/>
          <w:szCs w:val="22"/>
        </w:rPr>
        <w:t>Regulacja i pomiary</w:t>
      </w:r>
    </w:p>
    <w:p w:rsidR="00462547" w:rsidRPr="0087723D" w:rsidRDefault="00462547" w:rsidP="00462547">
      <w:pPr>
        <w:ind w:left="540"/>
        <w:rPr>
          <w:rFonts w:ascii="Arial" w:hAnsi="Arial" w:cs="Arial"/>
          <w:b/>
          <w:caps/>
          <w:szCs w:val="22"/>
        </w:rPr>
      </w:pPr>
    </w:p>
    <w:p w:rsidR="00462547" w:rsidRPr="0087723D" w:rsidRDefault="00462547" w:rsidP="00462547">
      <w:pPr>
        <w:ind w:left="540"/>
        <w:rPr>
          <w:rFonts w:ascii="Arial" w:hAnsi="Arial" w:cs="Arial"/>
          <w:szCs w:val="22"/>
        </w:rPr>
      </w:pPr>
      <w:r w:rsidRPr="0087723D">
        <w:rPr>
          <w:rFonts w:ascii="Arial" w:hAnsi="Arial" w:cs="Arial"/>
          <w:szCs w:val="22"/>
        </w:rPr>
        <w:t>Wszystkie urządzenia i instalacje podlegają badaniom wg:</w:t>
      </w:r>
    </w:p>
    <w:p w:rsidR="00CE4BED" w:rsidRPr="0087723D" w:rsidRDefault="00462547" w:rsidP="00787CDD">
      <w:pPr>
        <w:pStyle w:val="Akapitzlist"/>
        <w:numPr>
          <w:ilvl w:val="0"/>
          <w:numId w:val="7"/>
        </w:numPr>
        <w:ind w:left="1134" w:hanging="283"/>
        <w:rPr>
          <w:rFonts w:ascii="Arial" w:hAnsi="Arial" w:cs="Arial"/>
          <w:szCs w:val="22"/>
        </w:rPr>
      </w:pPr>
      <w:r w:rsidRPr="0087723D">
        <w:rPr>
          <w:rFonts w:ascii="Arial" w:hAnsi="Arial" w:cs="Arial"/>
          <w:szCs w:val="22"/>
        </w:rPr>
        <w:t xml:space="preserve">PN-78/B-10440 „Wentylacja mechaniczna. Urządzenia wentylacyjne. Wymagania </w:t>
      </w:r>
      <w:r w:rsidR="00CE4BED" w:rsidRPr="0087723D">
        <w:rPr>
          <w:rFonts w:ascii="Arial" w:hAnsi="Arial" w:cs="Arial"/>
          <w:szCs w:val="22"/>
        </w:rPr>
        <w:br/>
      </w:r>
      <w:r w:rsidRPr="0087723D">
        <w:rPr>
          <w:rFonts w:ascii="Arial" w:hAnsi="Arial" w:cs="Arial"/>
          <w:szCs w:val="22"/>
        </w:rPr>
        <w:t>i badania przy odbiorze.”</w:t>
      </w:r>
    </w:p>
    <w:p w:rsidR="00462547" w:rsidRPr="0087723D" w:rsidRDefault="00462547" w:rsidP="00787CDD">
      <w:pPr>
        <w:pStyle w:val="Akapitzlist"/>
        <w:numPr>
          <w:ilvl w:val="0"/>
          <w:numId w:val="7"/>
        </w:numPr>
        <w:ind w:left="1134" w:hanging="283"/>
        <w:rPr>
          <w:rFonts w:ascii="Arial" w:hAnsi="Arial" w:cs="Arial"/>
          <w:szCs w:val="22"/>
        </w:rPr>
      </w:pPr>
      <w:r w:rsidRPr="0087723D">
        <w:rPr>
          <w:rFonts w:ascii="Arial" w:hAnsi="Arial" w:cs="Arial"/>
          <w:szCs w:val="22"/>
        </w:rPr>
        <w:t>Wymagania techniczne COBRTI INSTAL. Zeszyt 5. „Warunki techniczne wykonania i odbioru instalacji wentylacyjnych”, Warszawa, wrzesień 2002r.</w:t>
      </w:r>
    </w:p>
    <w:p w:rsidR="00462547" w:rsidRPr="0087723D" w:rsidRDefault="00462547" w:rsidP="00462547">
      <w:pPr>
        <w:ind w:left="540"/>
        <w:rPr>
          <w:rFonts w:ascii="Arial" w:hAnsi="Arial" w:cs="Arial"/>
          <w:szCs w:val="22"/>
        </w:rPr>
      </w:pPr>
      <w:r w:rsidRPr="0087723D">
        <w:rPr>
          <w:rFonts w:ascii="Arial" w:hAnsi="Arial" w:cs="Arial"/>
          <w:szCs w:val="22"/>
        </w:rPr>
        <w:t xml:space="preserve">Po zakończeniu wszystkich prac montażowych dokonać przeglądu, regulacji i pomiarów wszystkich urządzeń i instalacji. Z przeprowadzonych prac wykonać protokół zgodnie </w:t>
      </w:r>
      <w:r w:rsidR="00CE4BED" w:rsidRPr="0087723D">
        <w:rPr>
          <w:rFonts w:ascii="Arial" w:hAnsi="Arial" w:cs="Arial"/>
          <w:szCs w:val="22"/>
        </w:rPr>
        <w:br/>
      </w:r>
      <w:r w:rsidRPr="0087723D">
        <w:rPr>
          <w:rFonts w:ascii="Arial" w:hAnsi="Arial" w:cs="Arial"/>
          <w:szCs w:val="22"/>
        </w:rPr>
        <w:t>z PN-78/B-10440.</w:t>
      </w:r>
    </w:p>
    <w:p w:rsidR="00462547" w:rsidRPr="0087723D" w:rsidRDefault="00462547" w:rsidP="00462547">
      <w:pPr>
        <w:ind w:left="540"/>
        <w:rPr>
          <w:rFonts w:ascii="Arial" w:hAnsi="Arial" w:cs="Arial"/>
          <w:szCs w:val="22"/>
        </w:rPr>
      </w:pPr>
    </w:p>
    <w:p w:rsidR="00462547" w:rsidRPr="0087723D" w:rsidRDefault="00CE4BED" w:rsidP="00462547">
      <w:pPr>
        <w:ind w:left="540"/>
        <w:outlineLvl w:val="0"/>
        <w:rPr>
          <w:rFonts w:ascii="Arial" w:hAnsi="Arial" w:cs="Arial"/>
          <w:b/>
          <w:szCs w:val="22"/>
        </w:rPr>
      </w:pPr>
      <w:r w:rsidRPr="0087723D">
        <w:rPr>
          <w:rFonts w:ascii="Arial" w:hAnsi="Arial" w:cs="Arial"/>
          <w:b/>
          <w:szCs w:val="22"/>
        </w:rPr>
        <w:tab/>
      </w:r>
      <w:r w:rsidR="00462547" w:rsidRPr="0087723D">
        <w:rPr>
          <w:rFonts w:ascii="Arial" w:hAnsi="Arial" w:cs="Arial"/>
          <w:b/>
          <w:szCs w:val="22"/>
        </w:rPr>
        <w:t>Uwagi końcowe</w:t>
      </w:r>
    </w:p>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r w:rsidRPr="0087723D">
        <w:rPr>
          <w:rFonts w:ascii="Arial" w:hAnsi="Arial" w:cs="Arial"/>
          <w:szCs w:val="22"/>
        </w:rPr>
        <w:t>Całość robót należy wykonać zgodnie z aktualnymi wymaganiami technicznymi COBRTI INSTAL. Zeszyt 5. „Warunki techniczne wykonania i odbioru instalacji wentylacyjnych”, Warszawa, wrzesień 2002r. oraz obowią</w:t>
      </w:r>
      <w:r w:rsidR="00CE4BED" w:rsidRPr="0087723D">
        <w:rPr>
          <w:rFonts w:ascii="Arial" w:hAnsi="Arial" w:cs="Arial"/>
          <w:szCs w:val="22"/>
        </w:rPr>
        <w:t>zującymi przepisami bhp i p-poż.</w:t>
      </w:r>
    </w:p>
    <w:p w:rsidR="00462547" w:rsidRPr="0087723D" w:rsidRDefault="00462547" w:rsidP="00462547">
      <w:pPr>
        <w:ind w:left="540"/>
        <w:rPr>
          <w:rFonts w:ascii="Arial" w:hAnsi="Arial" w:cs="Arial"/>
          <w:szCs w:val="22"/>
        </w:rPr>
      </w:pPr>
      <w:r w:rsidRPr="0087723D">
        <w:rPr>
          <w:rFonts w:ascii="Arial" w:hAnsi="Arial" w:cs="Arial"/>
          <w:szCs w:val="22"/>
        </w:rPr>
        <w:t>Po wykonaniu instalacji powietrznych należy przed montażem sufitów podwieszanych przeprowadzić ich regulację aerodynamiczną, aby uzyskać przepływy zg</w:t>
      </w:r>
      <w:r w:rsidR="00CE4BED" w:rsidRPr="0087723D">
        <w:rPr>
          <w:rFonts w:ascii="Arial" w:hAnsi="Arial" w:cs="Arial"/>
          <w:szCs w:val="22"/>
        </w:rPr>
        <w:t>odne z warunkami obliczeniowymi.</w:t>
      </w:r>
    </w:p>
    <w:p w:rsidR="00462547" w:rsidRPr="0087723D" w:rsidRDefault="00462547" w:rsidP="00462547">
      <w:pPr>
        <w:ind w:left="540"/>
        <w:rPr>
          <w:rFonts w:ascii="Arial" w:hAnsi="Arial" w:cs="Arial"/>
          <w:szCs w:val="22"/>
        </w:rPr>
      </w:pPr>
      <w:r w:rsidRPr="0087723D">
        <w:rPr>
          <w:rFonts w:ascii="Arial" w:hAnsi="Arial" w:cs="Arial"/>
          <w:szCs w:val="22"/>
        </w:rPr>
        <w:t>Ewentualne zmiany w projekcie należy uzgodnić z projektant</w:t>
      </w:r>
      <w:r w:rsidR="00CE4BED" w:rsidRPr="0087723D">
        <w:rPr>
          <w:rFonts w:ascii="Arial" w:hAnsi="Arial" w:cs="Arial"/>
          <w:szCs w:val="22"/>
        </w:rPr>
        <w:t>em w ramach nadzoru autorskiego.</w:t>
      </w:r>
    </w:p>
    <w:p w:rsidR="00462547" w:rsidRPr="0087723D" w:rsidRDefault="00462547" w:rsidP="00462547">
      <w:pPr>
        <w:ind w:left="540"/>
        <w:rPr>
          <w:rFonts w:ascii="Arial" w:hAnsi="Arial" w:cs="Arial"/>
          <w:szCs w:val="22"/>
        </w:rPr>
      </w:pPr>
      <w:r w:rsidRPr="0087723D">
        <w:rPr>
          <w:rFonts w:ascii="Arial" w:hAnsi="Arial" w:cs="Arial"/>
          <w:szCs w:val="22"/>
        </w:rPr>
        <w:t>Niniejszy opis techniczny należy rozpatrywać łącznie z rysunkami, zestawieniami materiałów, wytycznymi AKPiA oraz projektami</w:t>
      </w:r>
      <w:r w:rsidR="00CE4BED" w:rsidRPr="0087723D">
        <w:rPr>
          <w:rFonts w:ascii="Arial" w:hAnsi="Arial" w:cs="Arial"/>
          <w:szCs w:val="22"/>
        </w:rPr>
        <w:t xml:space="preserve"> pozostałych branż.</w:t>
      </w:r>
    </w:p>
    <w:p w:rsidR="00462547" w:rsidRPr="0087723D" w:rsidRDefault="00462547" w:rsidP="00462547">
      <w:pPr>
        <w:ind w:left="540"/>
        <w:rPr>
          <w:rFonts w:ascii="Arial" w:hAnsi="Arial" w:cs="Arial"/>
          <w:szCs w:val="22"/>
        </w:rPr>
      </w:pPr>
      <w:r w:rsidRPr="0087723D">
        <w:rPr>
          <w:rFonts w:ascii="Arial" w:hAnsi="Arial" w:cs="Arial"/>
          <w:szCs w:val="22"/>
        </w:rPr>
        <w:lastRenderedPageBreak/>
        <w:t>Wszelkie elementy instalacji należy zamawiać i wykonywać / montować na podstawie zweryfikowanych obmiarów rzeczywistych wykonanych na obiekcie</w:t>
      </w:r>
      <w:r w:rsidR="00CE4BED" w:rsidRPr="0087723D">
        <w:rPr>
          <w:rFonts w:ascii="Arial" w:hAnsi="Arial" w:cs="Arial"/>
          <w:szCs w:val="22"/>
        </w:rPr>
        <w:t>.</w:t>
      </w:r>
    </w:p>
    <w:p w:rsidR="00462547" w:rsidRPr="0087723D" w:rsidRDefault="00462547" w:rsidP="00462547">
      <w:pPr>
        <w:ind w:left="540"/>
        <w:rPr>
          <w:rFonts w:ascii="Arial" w:hAnsi="Arial" w:cs="Arial"/>
          <w:szCs w:val="22"/>
        </w:rPr>
      </w:pPr>
      <w:r w:rsidRPr="0087723D">
        <w:rPr>
          <w:rFonts w:ascii="Arial" w:hAnsi="Arial" w:cs="Arial"/>
          <w:szCs w:val="22"/>
        </w:rPr>
        <w:t>Montaż urządzeń wykonać zgodnie z wytycznymi producenta.</w:t>
      </w:r>
    </w:p>
    <w:p w:rsidR="00462547" w:rsidRPr="0087723D" w:rsidRDefault="00462547" w:rsidP="00462547">
      <w:pPr>
        <w:ind w:left="540"/>
        <w:rPr>
          <w:rFonts w:ascii="Arial" w:hAnsi="Arial" w:cs="Arial"/>
          <w:szCs w:val="22"/>
        </w:rPr>
      </w:pPr>
      <w:r w:rsidRPr="0087723D">
        <w:rPr>
          <w:rFonts w:ascii="Arial" w:hAnsi="Arial" w:cs="Arial"/>
          <w:szCs w:val="22"/>
        </w:rPr>
        <w:t xml:space="preserve">Przy odbiorach instalacji wykonać badania szczelności przewodów wentylacyjnych </w:t>
      </w:r>
      <w:r w:rsidR="00CE4BED" w:rsidRPr="0087723D">
        <w:rPr>
          <w:rFonts w:ascii="Arial" w:hAnsi="Arial" w:cs="Arial"/>
          <w:szCs w:val="22"/>
        </w:rPr>
        <w:br/>
        <w:t>wg</w:t>
      </w:r>
      <w:r w:rsidRPr="0087723D">
        <w:rPr>
          <w:rFonts w:ascii="Arial" w:hAnsi="Arial" w:cs="Arial"/>
          <w:szCs w:val="22"/>
        </w:rPr>
        <w:t xml:space="preserve"> PN-B-76001:1996. </w:t>
      </w:r>
    </w:p>
    <w:p w:rsidR="00462547" w:rsidRPr="0087723D" w:rsidRDefault="00462547" w:rsidP="00462547">
      <w:pPr>
        <w:ind w:left="540"/>
        <w:rPr>
          <w:rFonts w:ascii="Arial" w:hAnsi="Arial" w:cs="Arial"/>
          <w:szCs w:val="22"/>
        </w:rPr>
      </w:pPr>
      <w:r w:rsidRPr="0087723D">
        <w:rPr>
          <w:rFonts w:ascii="Arial" w:hAnsi="Arial" w:cs="Arial"/>
          <w:szCs w:val="22"/>
        </w:rPr>
        <w:t>Przy odbiorach instalacji wykonać pomiary akustyczne w budynku. Dopuszczalne wartości poziomu dźwięku w pomieszczeniach wg. PN-87/B-02151/02. Urządzenia obliczono i dobrano tak, aby nie wzbudzały większego hałasu ponad wielkości zawarte w tabeli:</w:t>
      </w:r>
    </w:p>
    <w:p w:rsidR="00462547" w:rsidRPr="0087723D" w:rsidRDefault="00462547" w:rsidP="00462547">
      <w:pPr>
        <w:ind w:left="540"/>
        <w:rPr>
          <w:rFonts w:ascii="Arial" w:hAnsi="Arial" w:cs="Arial"/>
          <w:szCs w:val="22"/>
        </w:rPr>
      </w:pPr>
      <w:r w:rsidRPr="0087723D">
        <w:rPr>
          <w:rFonts w:ascii="Arial" w:hAnsi="Arial" w:cs="Arial"/>
          <w:szCs w:val="22"/>
        </w:rPr>
        <w:t xml:space="preserve"> </w:t>
      </w:r>
    </w:p>
    <w:tbl>
      <w:tblPr>
        <w:tblW w:w="0" w:type="auto"/>
        <w:tblInd w:w="541" w:type="dxa"/>
        <w:tblLayout w:type="fixed"/>
        <w:tblCellMar>
          <w:left w:w="0" w:type="dxa"/>
          <w:right w:w="0" w:type="dxa"/>
        </w:tblCellMar>
        <w:tblLook w:val="0000" w:firstRow="0" w:lastRow="0" w:firstColumn="0" w:lastColumn="0" w:noHBand="0" w:noVBand="0"/>
      </w:tblPr>
      <w:tblGrid>
        <w:gridCol w:w="3240"/>
        <w:gridCol w:w="5586"/>
      </w:tblGrid>
      <w:tr w:rsidR="00462547" w:rsidRPr="0087723D" w:rsidTr="00CE4BED">
        <w:trPr>
          <w:cantSplit/>
          <w:tblHeader/>
        </w:trPr>
        <w:tc>
          <w:tcPr>
            <w:tcW w:w="3240" w:type="dxa"/>
            <w:tcBorders>
              <w:top w:val="single" w:sz="1" w:space="0" w:color="000000"/>
              <w:left w:val="single" w:sz="1" w:space="0" w:color="000000"/>
              <w:bottom w:val="single" w:sz="1" w:space="0" w:color="000000"/>
            </w:tcBorders>
            <w:vAlign w:val="center"/>
          </w:tcPr>
          <w:p w:rsidR="00462547" w:rsidRPr="0087723D" w:rsidRDefault="00462547" w:rsidP="00CE4BED">
            <w:pPr>
              <w:ind w:left="167"/>
              <w:jc w:val="center"/>
              <w:rPr>
                <w:rFonts w:ascii="Arial" w:hAnsi="Arial" w:cs="Arial"/>
                <w:i/>
                <w:szCs w:val="22"/>
              </w:rPr>
            </w:pPr>
            <w:r w:rsidRPr="0087723D">
              <w:rPr>
                <w:rFonts w:ascii="Arial" w:hAnsi="Arial" w:cs="Arial"/>
                <w:i/>
                <w:szCs w:val="22"/>
              </w:rPr>
              <w:t>Pomieszczenie</w:t>
            </w:r>
          </w:p>
        </w:tc>
        <w:tc>
          <w:tcPr>
            <w:tcW w:w="5586" w:type="dxa"/>
            <w:tcBorders>
              <w:top w:val="single" w:sz="1" w:space="0" w:color="000000"/>
              <w:left w:val="single" w:sz="1" w:space="0" w:color="000000"/>
              <w:bottom w:val="single" w:sz="1" w:space="0" w:color="000000"/>
              <w:right w:val="single" w:sz="1" w:space="0" w:color="000000"/>
            </w:tcBorders>
            <w:vAlign w:val="center"/>
          </w:tcPr>
          <w:p w:rsidR="00462547" w:rsidRPr="0087723D" w:rsidRDefault="00462547" w:rsidP="00CE4BED">
            <w:pPr>
              <w:ind w:left="187"/>
              <w:jc w:val="center"/>
              <w:rPr>
                <w:rFonts w:ascii="Arial" w:hAnsi="Arial" w:cs="Arial"/>
                <w:i/>
                <w:szCs w:val="22"/>
              </w:rPr>
            </w:pPr>
            <w:r w:rsidRPr="0087723D">
              <w:rPr>
                <w:rFonts w:ascii="Arial" w:hAnsi="Arial" w:cs="Arial"/>
                <w:i/>
                <w:szCs w:val="22"/>
              </w:rPr>
              <w:t>Dopuszczalny równoważny poziom dźwięku A hałasu przenikającego do pomieszczenia od wszystkich źródeł hałasu łącznie</w:t>
            </w:r>
            <w:r w:rsidR="00CE4BED" w:rsidRPr="0087723D">
              <w:rPr>
                <w:rFonts w:ascii="Arial" w:hAnsi="Arial" w:cs="Arial"/>
                <w:i/>
                <w:szCs w:val="22"/>
              </w:rPr>
              <w:t xml:space="preserve"> </w:t>
            </w:r>
            <w:r w:rsidRPr="0087723D">
              <w:rPr>
                <w:rFonts w:ascii="Arial" w:hAnsi="Arial" w:cs="Arial"/>
                <w:i/>
                <w:szCs w:val="22"/>
              </w:rPr>
              <w:t>LA eq, dB</w:t>
            </w:r>
          </w:p>
        </w:tc>
      </w:tr>
      <w:tr w:rsidR="00462547" w:rsidRPr="0087723D" w:rsidTr="00CE4BED">
        <w:trPr>
          <w:cantSplit/>
        </w:trPr>
        <w:tc>
          <w:tcPr>
            <w:tcW w:w="3240" w:type="dxa"/>
            <w:tcBorders>
              <w:left w:val="single" w:sz="1" w:space="0" w:color="000000"/>
              <w:bottom w:val="single" w:sz="1" w:space="0" w:color="000000"/>
            </w:tcBorders>
            <w:vAlign w:val="center"/>
          </w:tcPr>
          <w:p w:rsidR="00462547" w:rsidRPr="0087723D" w:rsidRDefault="00462547" w:rsidP="00CE4BED">
            <w:pPr>
              <w:ind w:left="167"/>
              <w:jc w:val="center"/>
              <w:rPr>
                <w:rFonts w:ascii="Arial" w:hAnsi="Arial" w:cs="Arial"/>
                <w:szCs w:val="22"/>
              </w:rPr>
            </w:pPr>
            <w:r w:rsidRPr="0087723D">
              <w:rPr>
                <w:rFonts w:ascii="Arial" w:hAnsi="Arial" w:cs="Arial"/>
                <w:szCs w:val="22"/>
              </w:rPr>
              <w:t>Pomieszczenia administracyjne bez</w:t>
            </w:r>
            <w:r w:rsidR="00CE4BED" w:rsidRPr="0087723D">
              <w:rPr>
                <w:rFonts w:ascii="Arial" w:hAnsi="Arial" w:cs="Arial"/>
                <w:szCs w:val="22"/>
              </w:rPr>
              <w:t xml:space="preserve"> </w:t>
            </w:r>
            <w:r w:rsidRPr="0087723D">
              <w:rPr>
                <w:rFonts w:ascii="Arial" w:hAnsi="Arial" w:cs="Arial"/>
                <w:szCs w:val="22"/>
              </w:rPr>
              <w:t xml:space="preserve">wewnętrznych </w:t>
            </w:r>
            <w:r w:rsidR="00CE4BED" w:rsidRPr="0087723D">
              <w:rPr>
                <w:rFonts w:ascii="Arial" w:hAnsi="Arial" w:cs="Arial"/>
                <w:szCs w:val="22"/>
              </w:rPr>
              <w:br/>
            </w:r>
            <w:r w:rsidRPr="0087723D">
              <w:rPr>
                <w:rFonts w:ascii="Arial" w:hAnsi="Arial" w:cs="Arial"/>
                <w:szCs w:val="22"/>
              </w:rPr>
              <w:t>źródeł hałasu</w:t>
            </w:r>
          </w:p>
        </w:tc>
        <w:tc>
          <w:tcPr>
            <w:tcW w:w="5586" w:type="dxa"/>
            <w:tcBorders>
              <w:left w:val="single" w:sz="1" w:space="0" w:color="000000"/>
              <w:bottom w:val="single" w:sz="1" w:space="0" w:color="000000"/>
              <w:right w:val="single" w:sz="1" w:space="0" w:color="000000"/>
            </w:tcBorders>
            <w:vAlign w:val="center"/>
          </w:tcPr>
          <w:p w:rsidR="00462547" w:rsidRPr="0087723D" w:rsidRDefault="00462547" w:rsidP="005B220F">
            <w:pPr>
              <w:ind w:left="540"/>
              <w:jc w:val="center"/>
              <w:rPr>
                <w:rFonts w:ascii="Arial" w:hAnsi="Arial" w:cs="Arial"/>
                <w:szCs w:val="22"/>
              </w:rPr>
            </w:pPr>
            <w:r w:rsidRPr="0087723D">
              <w:rPr>
                <w:rFonts w:ascii="Arial" w:hAnsi="Arial" w:cs="Arial"/>
                <w:szCs w:val="22"/>
              </w:rPr>
              <w:t>40</w:t>
            </w:r>
          </w:p>
        </w:tc>
      </w:tr>
      <w:tr w:rsidR="00462547" w:rsidRPr="0087723D" w:rsidTr="00CE4BED">
        <w:trPr>
          <w:cantSplit/>
        </w:trPr>
        <w:tc>
          <w:tcPr>
            <w:tcW w:w="3240" w:type="dxa"/>
            <w:tcBorders>
              <w:left w:val="single" w:sz="1" w:space="0" w:color="000000"/>
              <w:bottom w:val="single" w:sz="1" w:space="0" w:color="000000"/>
            </w:tcBorders>
            <w:vAlign w:val="center"/>
          </w:tcPr>
          <w:p w:rsidR="00462547" w:rsidRPr="0087723D" w:rsidRDefault="00462547" w:rsidP="00CE4BED">
            <w:pPr>
              <w:ind w:left="167"/>
              <w:jc w:val="center"/>
              <w:rPr>
                <w:rFonts w:ascii="Arial" w:hAnsi="Arial" w:cs="Arial"/>
                <w:szCs w:val="22"/>
              </w:rPr>
            </w:pPr>
            <w:r w:rsidRPr="0087723D">
              <w:rPr>
                <w:rFonts w:ascii="Arial" w:hAnsi="Arial" w:cs="Arial"/>
                <w:szCs w:val="22"/>
              </w:rPr>
              <w:t>Kuchnie i pomieszczenia sanitarne</w:t>
            </w:r>
          </w:p>
        </w:tc>
        <w:tc>
          <w:tcPr>
            <w:tcW w:w="5586" w:type="dxa"/>
            <w:tcBorders>
              <w:left w:val="single" w:sz="1" w:space="0" w:color="000000"/>
              <w:bottom w:val="single" w:sz="1" w:space="0" w:color="000000"/>
              <w:right w:val="single" w:sz="1" w:space="0" w:color="000000"/>
            </w:tcBorders>
            <w:vAlign w:val="center"/>
          </w:tcPr>
          <w:p w:rsidR="00462547" w:rsidRPr="0087723D" w:rsidRDefault="00462547" w:rsidP="005B220F">
            <w:pPr>
              <w:ind w:left="540"/>
              <w:jc w:val="center"/>
              <w:rPr>
                <w:rFonts w:ascii="Arial" w:hAnsi="Arial" w:cs="Arial"/>
                <w:szCs w:val="22"/>
              </w:rPr>
            </w:pPr>
            <w:r w:rsidRPr="0087723D">
              <w:rPr>
                <w:rFonts w:ascii="Arial" w:hAnsi="Arial" w:cs="Arial"/>
                <w:szCs w:val="22"/>
              </w:rPr>
              <w:t>45</w:t>
            </w:r>
          </w:p>
        </w:tc>
      </w:tr>
      <w:tr w:rsidR="00462547" w:rsidRPr="0087723D" w:rsidTr="00CE4BED">
        <w:trPr>
          <w:cantSplit/>
        </w:trPr>
        <w:tc>
          <w:tcPr>
            <w:tcW w:w="3240" w:type="dxa"/>
            <w:tcBorders>
              <w:left w:val="single" w:sz="1" w:space="0" w:color="000000"/>
              <w:bottom w:val="single" w:sz="1" w:space="0" w:color="000000"/>
            </w:tcBorders>
            <w:vAlign w:val="center"/>
          </w:tcPr>
          <w:p w:rsidR="00462547" w:rsidRPr="0087723D" w:rsidRDefault="00462547" w:rsidP="00CE4BED">
            <w:pPr>
              <w:ind w:left="167"/>
              <w:jc w:val="center"/>
              <w:rPr>
                <w:rFonts w:ascii="Arial" w:hAnsi="Arial" w:cs="Arial"/>
                <w:szCs w:val="22"/>
              </w:rPr>
            </w:pPr>
            <w:r w:rsidRPr="0087723D">
              <w:rPr>
                <w:rFonts w:ascii="Arial" w:hAnsi="Arial" w:cs="Arial"/>
                <w:szCs w:val="22"/>
              </w:rPr>
              <w:t>Sale konferencyjne</w:t>
            </w:r>
          </w:p>
        </w:tc>
        <w:tc>
          <w:tcPr>
            <w:tcW w:w="5586" w:type="dxa"/>
            <w:tcBorders>
              <w:left w:val="single" w:sz="1" w:space="0" w:color="000000"/>
              <w:bottom w:val="single" w:sz="1" w:space="0" w:color="000000"/>
              <w:right w:val="single" w:sz="1" w:space="0" w:color="000000"/>
            </w:tcBorders>
            <w:vAlign w:val="center"/>
          </w:tcPr>
          <w:p w:rsidR="00462547" w:rsidRPr="0087723D" w:rsidRDefault="00462547" w:rsidP="005B220F">
            <w:pPr>
              <w:ind w:left="540"/>
              <w:jc w:val="center"/>
              <w:rPr>
                <w:rFonts w:ascii="Arial" w:hAnsi="Arial" w:cs="Arial"/>
                <w:szCs w:val="22"/>
              </w:rPr>
            </w:pPr>
            <w:r w:rsidRPr="0087723D">
              <w:rPr>
                <w:rFonts w:ascii="Arial" w:hAnsi="Arial" w:cs="Arial"/>
                <w:szCs w:val="22"/>
              </w:rPr>
              <w:t>40</w:t>
            </w:r>
          </w:p>
        </w:tc>
      </w:tr>
      <w:tr w:rsidR="00462547" w:rsidRPr="0087723D" w:rsidTr="00CE4BED">
        <w:trPr>
          <w:cantSplit/>
        </w:trPr>
        <w:tc>
          <w:tcPr>
            <w:tcW w:w="3240" w:type="dxa"/>
            <w:tcBorders>
              <w:left w:val="single" w:sz="1" w:space="0" w:color="000000"/>
              <w:bottom w:val="single" w:sz="1" w:space="0" w:color="000000"/>
            </w:tcBorders>
            <w:vAlign w:val="center"/>
          </w:tcPr>
          <w:p w:rsidR="00462547" w:rsidRPr="0087723D" w:rsidRDefault="00462547" w:rsidP="00CE4BED">
            <w:pPr>
              <w:ind w:left="167"/>
              <w:jc w:val="center"/>
              <w:rPr>
                <w:rFonts w:ascii="Arial" w:hAnsi="Arial" w:cs="Arial"/>
                <w:szCs w:val="22"/>
              </w:rPr>
            </w:pPr>
            <w:r w:rsidRPr="0087723D">
              <w:rPr>
                <w:rFonts w:ascii="Arial" w:hAnsi="Arial" w:cs="Arial"/>
                <w:szCs w:val="22"/>
              </w:rPr>
              <w:t>Pomieszczenia sanitarne</w:t>
            </w:r>
          </w:p>
        </w:tc>
        <w:tc>
          <w:tcPr>
            <w:tcW w:w="5586" w:type="dxa"/>
            <w:tcBorders>
              <w:left w:val="single" w:sz="1" w:space="0" w:color="000000"/>
              <w:bottom w:val="single" w:sz="1" w:space="0" w:color="000000"/>
              <w:right w:val="single" w:sz="1" w:space="0" w:color="000000"/>
            </w:tcBorders>
            <w:vAlign w:val="center"/>
          </w:tcPr>
          <w:p w:rsidR="00462547" w:rsidRPr="0087723D" w:rsidRDefault="00462547" w:rsidP="005B220F">
            <w:pPr>
              <w:ind w:left="540"/>
              <w:jc w:val="center"/>
              <w:rPr>
                <w:rFonts w:ascii="Arial" w:hAnsi="Arial" w:cs="Arial"/>
                <w:szCs w:val="22"/>
              </w:rPr>
            </w:pPr>
            <w:r w:rsidRPr="0087723D">
              <w:rPr>
                <w:rFonts w:ascii="Arial" w:hAnsi="Arial" w:cs="Arial"/>
                <w:szCs w:val="22"/>
              </w:rPr>
              <w:t>45</w:t>
            </w:r>
          </w:p>
        </w:tc>
      </w:tr>
    </w:tbl>
    <w:p w:rsidR="00462547" w:rsidRPr="0087723D" w:rsidRDefault="00462547" w:rsidP="00462547">
      <w:pPr>
        <w:ind w:left="540"/>
        <w:rPr>
          <w:rFonts w:ascii="Arial" w:hAnsi="Arial" w:cs="Arial"/>
          <w:szCs w:val="22"/>
        </w:rPr>
      </w:pPr>
    </w:p>
    <w:p w:rsidR="00462547" w:rsidRPr="0087723D" w:rsidRDefault="00462547" w:rsidP="00462547">
      <w:pPr>
        <w:ind w:left="540"/>
        <w:rPr>
          <w:rFonts w:ascii="Arial" w:hAnsi="Arial" w:cs="Arial"/>
          <w:szCs w:val="22"/>
        </w:rPr>
      </w:pPr>
    </w:p>
    <w:p w:rsidR="00CE4BED" w:rsidRPr="0087723D" w:rsidRDefault="00462547" w:rsidP="00787CDD">
      <w:pPr>
        <w:pStyle w:val="Tekstpodstawowywcity3"/>
        <w:numPr>
          <w:ilvl w:val="0"/>
          <w:numId w:val="8"/>
        </w:numPr>
        <w:tabs>
          <w:tab w:val="left" w:pos="1134"/>
        </w:tabs>
        <w:ind w:left="1134"/>
        <w:outlineLvl w:val="0"/>
        <w:rPr>
          <w:rFonts w:ascii="Arial" w:hAnsi="Arial" w:cs="Arial"/>
          <w:szCs w:val="22"/>
        </w:rPr>
      </w:pPr>
      <w:r w:rsidRPr="0087723D">
        <w:rPr>
          <w:rFonts w:ascii="Arial" w:hAnsi="Arial" w:cs="Arial"/>
          <w:szCs w:val="22"/>
        </w:rPr>
        <w:t>Wykonawca jest zobowiązany do wykonania k</w:t>
      </w:r>
      <w:r w:rsidR="00CE4BED" w:rsidRPr="0087723D">
        <w:rPr>
          <w:rFonts w:ascii="Arial" w:hAnsi="Arial" w:cs="Arial"/>
          <w:szCs w:val="22"/>
        </w:rPr>
        <w:t xml:space="preserve">ompletnej instalacji wentylacji </w:t>
      </w:r>
      <w:r w:rsidRPr="0087723D">
        <w:rPr>
          <w:rFonts w:ascii="Arial" w:hAnsi="Arial" w:cs="Arial"/>
          <w:szCs w:val="22"/>
        </w:rPr>
        <w:t xml:space="preserve">mechanicznej i zapewnienia jej funkcjonalności. </w:t>
      </w:r>
    </w:p>
    <w:p w:rsidR="00CE4BED" w:rsidRPr="0087723D" w:rsidRDefault="00462547" w:rsidP="00787CDD">
      <w:pPr>
        <w:pStyle w:val="Tekstpodstawowywcity3"/>
        <w:numPr>
          <w:ilvl w:val="0"/>
          <w:numId w:val="8"/>
        </w:numPr>
        <w:tabs>
          <w:tab w:val="left" w:pos="1134"/>
        </w:tabs>
        <w:ind w:left="1134"/>
        <w:outlineLvl w:val="0"/>
        <w:rPr>
          <w:rFonts w:ascii="Arial" w:hAnsi="Arial" w:cs="Arial"/>
          <w:szCs w:val="22"/>
        </w:rPr>
      </w:pPr>
      <w:r w:rsidRPr="0087723D">
        <w:rPr>
          <w:rFonts w:ascii="Arial" w:hAnsi="Arial" w:cs="Arial"/>
          <w:szCs w:val="22"/>
        </w:rPr>
        <w:t xml:space="preserve">Wykonawca jest również zobowiązany do koordynacji i wykonania połączeń instalacji wentylacji mechanicznej w punktach wykonywanych przez wykonawców innych branż. Wykonawca jest zobowiązany do zapoznania się z kompletną dokumentacją projektową obiektu i dokonaniem koordynacji montażowych niniejszych instalacji z innymi instalacjami mechanicznymi i elektrycznymi. </w:t>
      </w:r>
    </w:p>
    <w:p w:rsidR="00CE4BED" w:rsidRPr="0087723D" w:rsidRDefault="00462547" w:rsidP="00787CDD">
      <w:pPr>
        <w:pStyle w:val="Tekstpodstawowywcity3"/>
        <w:numPr>
          <w:ilvl w:val="0"/>
          <w:numId w:val="8"/>
        </w:numPr>
        <w:tabs>
          <w:tab w:val="left" w:pos="1134"/>
        </w:tabs>
        <w:ind w:left="1134"/>
        <w:outlineLvl w:val="0"/>
        <w:rPr>
          <w:rFonts w:ascii="Arial" w:hAnsi="Arial" w:cs="Arial"/>
          <w:szCs w:val="22"/>
        </w:rPr>
      </w:pPr>
      <w:r w:rsidRPr="0087723D">
        <w:rPr>
          <w:rFonts w:ascii="Arial" w:hAnsi="Arial" w:cs="Arial"/>
          <w:szCs w:val="22"/>
        </w:rPr>
        <w:t xml:space="preserve">Rysunki, część opisowa wraz z zestawieniami materiałowymi są dokumentacjami wzajemnie uzupełniającymi się. Wszystkie elementy ujęte w części opisowej a nie pokazane na rysunkach oraz odwrotnie winny być traktowane jakby były ujęte </w:t>
      </w:r>
      <w:r w:rsidR="00CE4BED" w:rsidRPr="0087723D">
        <w:rPr>
          <w:rFonts w:ascii="Arial" w:hAnsi="Arial" w:cs="Arial"/>
          <w:szCs w:val="22"/>
        </w:rPr>
        <w:br/>
      </w:r>
      <w:r w:rsidRPr="0087723D">
        <w:rPr>
          <w:rFonts w:ascii="Arial" w:hAnsi="Arial" w:cs="Arial"/>
          <w:szCs w:val="22"/>
        </w:rPr>
        <w:t xml:space="preserve">w obu. </w:t>
      </w:r>
    </w:p>
    <w:p w:rsidR="00CE4BED" w:rsidRPr="0087723D" w:rsidRDefault="00462547" w:rsidP="00787CDD">
      <w:pPr>
        <w:pStyle w:val="Tekstpodstawowywcity3"/>
        <w:numPr>
          <w:ilvl w:val="0"/>
          <w:numId w:val="8"/>
        </w:numPr>
        <w:tabs>
          <w:tab w:val="left" w:pos="1134"/>
        </w:tabs>
        <w:ind w:left="1134"/>
        <w:outlineLvl w:val="0"/>
        <w:rPr>
          <w:rFonts w:ascii="Arial" w:hAnsi="Arial" w:cs="Arial"/>
          <w:szCs w:val="22"/>
        </w:rPr>
      </w:pPr>
      <w:r w:rsidRPr="0087723D">
        <w:rPr>
          <w:rFonts w:ascii="Arial" w:hAnsi="Arial" w:cs="Arial"/>
          <w:szCs w:val="22"/>
        </w:rPr>
        <w:t xml:space="preserve">Wszystkie wykonywane prace oraz proponowane materiały winny odpowiadać Polskim Normom i posiadać stosowną deklarację zgodności lub posiadać znak CE </w:t>
      </w:r>
      <w:r w:rsidR="00CE4BED" w:rsidRPr="0087723D">
        <w:rPr>
          <w:rFonts w:ascii="Arial" w:hAnsi="Arial" w:cs="Arial"/>
          <w:szCs w:val="22"/>
        </w:rPr>
        <w:br/>
      </w:r>
      <w:r w:rsidRPr="0087723D">
        <w:rPr>
          <w:rFonts w:ascii="Arial" w:hAnsi="Arial" w:cs="Arial"/>
          <w:szCs w:val="22"/>
        </w:rPr>
        <w:t>i deklarację zgodności z normami zharmonizowanymi oraz posiadać niezbędne atesty tak, aby spełniać obowiązujące przepisy.</w:t>
      </w:r>
    </w:p>
    <w:p w:rsidR="00684D15" w:rsidRDefault="00462547" w:rsidP="00787CDD">
      <w:pPr>
        <w:pStyle w:val="Tekstpodstawowywcity3"/>
        <w:numPr>
          <w:ilvl w:val="0"/>
          <w:numId w:val="8"/>
        </w:numPr>
        <w:tabs>
          <w:tab w:val="left" w:pos="1134"/>
        </w:tabs>
        <w:ind w:left="1134"/>
        <w:outlineLvl w:val="0"/>
        <w:rPr>
          <w:rFonts w:ascii="Arial" w:hAnsi="Arial" w:cs="Arial"/>
          <w:szCs w:val="22"/>
        </w:rPr>
      </w:pPr>
      <w:r w:rsidRPr="0087723D">
        <w:rPr>
          <w:rFonts w:ascii="Arial" w:hAnsi="Arial" w:cs="Arial"/>
          <w:szCs w:val="22"/>
        </w:rPr>
        <w:lastRenderedPageBreak/>
        <w:t>Do zakresu prac Wykonawcy każdorazowo wchodzą</w:t>
      </w:r>
      <w:r w:rsidR="00CE4BED" w:rsidRPr="0087723D">
        <w:rPr>
          <w:rFonts w:ascii="Arial" w:hAnsi="Arial" w:cs="Arial"/>
          <w:szCs w:val="22"/>
        </w:rPr>
        <w:t xml:space="preserve"> próby urządzeń i instalacji wg</w:t>
      </w:r>
      <w:r w:rsidRPr="0087723D">
        <w:rPr>
          <w:rFonts w:ascii="Arial" w:hAnsi="Arial" w:cs="Arial"/>
          <w:szCs w:val="22"/>
        </w:rPr>
        <w:t xml:space="preserve"> obowiązujących norm i przepisów oraz protokolarny odbiór.</w:t>
      </w:r>
    </w:p>
    <w:p w:rsidR="00F42AC0" w:rsidRPr="0087723D" w:rsidRDefault="00F42AC0" w:rsidP="00787CDD">
      <w:pPr>
        <w:pStyle w:val="Nagwek1"/>
        <w:numPr>
          <w:ilvl w:val="0"/>
          <w:numId w:val="12"/>
        </w:numPr>
        <w:rPr>
          <w:rFonts w:ascii="Arial" w:hAnsi="Arial" w:cs="Arial"/>
          <w:szCs w:val="22"/>
        </w:rPr>
      </w:pPr>
      <w:bookmarkStart w:id="28" w:name="_Toc129331226"/>
      <w:r w:rsidRPr="0087723D">
        <w:rPr>
          <w:rFonts w:ascii="Arial" w:hAnsi="Arial" w:cs="Arial"/>
          <w:szCs w:val="22"/>
        </w:rPr>
        <w:t>Instalacj</w:t>
      </w:r>
      <w:r>
        <w:rPr>
          <w:rFonts w:ascii="Arial" w:hAnsi="Arial" w:cs="Arial"/>
          <w:szCs w:val="22"/>
        </w:rPr>
        <w:t>a c.o.</w:t>
      </w:r>
      <w:bookmarkEnd w:id="28"/>
    </w:p>
    <w:p w:rsidR="00F42AC0" w:rsidRDefault="00F42AC0" w:rsidP="00F42AC0">
      <w:pPr>
        <w:tabs>
          <w:tab w:val="clear" w:pos="1134"/>
        </w:tabs>
        <w:ind w:left="360"/>
        <w:rPr>
          <w:rFonts w:ascii="Arial" w:hAnsi="Arial" w:cs="Arial"/>
          <w:szCs w:val="22"/>
        </w:rPr>
      </w:pPr>
      <w:r w:rsidRPr="0087723D">
        <w:rPr>
          <w:rFonts w:ascii="Arial" w:hAnsi="Arial" w:cs="Arial"/>
          <w:szCs w:val="22"/>
        </w:rPr>
        <w:t>Przed</w:t>
      </w:r>
      <w:r>
        <w:rPr>
          <w:rFonts w:ascii="Arial" w:hAnsi="Arial" w:cs="Arial"/>
          <w:szCs w:val="22"/>
        </w:rPr>
        <w:t xml:space="preserve">miotem </w:t>
      </w:r>
      <w:r>
        <w:rPr>
          <w:rFonts w:ascii="Arial" w:hAnsi="Arial" w:cs="Arial"/>
          <w:szCs w:val="22"/>
        </w:rPr>
        <w:t>opracowania jest instalacja ogrzewania w projektowanych łazienkach w rozpatrywanym budynku na poziomie parteru i 1 piętra.</w:t>
      </w:r>
    </w:p>
    <w:p w:rsidR="00E70FAB" w:rsidRDefault="00E70FAB" w:rsidP="00F42AC0">
      <w:pPr>
        <w:tabs>
          <w:tab w:val="clear" w:pos="1134"/>
        </w:tabs>
        <w:ind w:left="360"/>
        <w:rPr>
          <w:rFonts w:ascii="Arial" w:hAnsi="Arial" w:cs="Arial"/>
          <w:szCs w:val="22"/>
        </w:rPr>
      </w:pPr>
      <w:r>
        <w:rPr>
          <w:rFonts w:ascii="Arial" w:hAnsi="Arial" w:cs="Arial"/>
          <w:szCs w:val="22"/>
        </w:rPr>
        <w:t>Założenia do obliczeń:</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rodzaj ogrzewania: pompowe pracujące w układzie zamkniętym o rozprowadzeniu dolnym</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strefa klimatyczna: II - ga temperatura zewnętrzna Tz =-18</w:t>
      </w:r>
      <w:r w:rsidRPr="00E70FAB">
        <w:rPr>
          <w:rFonts w:ascii="Arial" w:hAnsi="Arial" w:cs="Arial"/>
          <w:sz w:val="22"/>
          <w:szCs w:val="22"/>
          <w:vertAlign w:val="superscript"/>
        </w:rPr>
        <w:t>o</w:t>
      </w:r>
      <w:r w:rsidRPr="00E70FAB">
        <w:rPr>
          <w:rFonts w:ascii="Arial" w:hAnsi="Arial" w:cs="Arial"/>
          <w:sz w:val="22"/>
          <w:szCs w:val="22"/>
        </w:rPr>
        <w:t>C</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działanie ogrzewania: bez przerw wraz z regulacją ciepła w źródle ciepła – istniejąca kotłownia</w:t>
      </w:r>
      <w:r>
        <w:rPr>
          <w:rFonts w:ascii="Arial" w:hAnsi="Arial" w:cs="Arial"/>
          <w:sz w:val="22"/>
          <w:szCs w:val="22"/>
        </w:rPr>
        <w:t xml:space="preserve"> olejowo - gazowa</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Temperatury wewnętrzne pomieszczeń przyjęto wg. PN –82/B-02402. W celu wyznaczenia obliczeniowego zapotrzebowania na ciepło poszczególnych pomieszczeń przyjęto współczynniki przenikania ciepła poszczególnych przegród wg ROZPORZĄDZENIA MINISTRA INFRASTRUKTURY z dnia 12 kwietnia 2002r w sprawie warunków technicznych, jakim powinny odpowiadać budynki i ich usytuowanie oraz wg danych architektonicznych.</w:t>
      </w:r>
    </w:p>
    <w:p w:rsidR="00E70FAB" w:rsidRP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sz w:val="22"/>
          <w:szCs w:val="22"/>
        </w:rPr>
      </w:pPr>
      <w:r w:rsidRPr="00E70FAB">
        <w:rPr>
          <w:rFonts w:ascii="Arial" w:hAnsi="Arial" w:cs="Arial"/>
          <w:sz w:val="22"/>
          <w:szCs w:val="22"/>
        </w:rPr>
        <w:t>Zaprojektowano wykonanie instalacji centralnego ogrzewania w układzie dwururowym, pompowym z rozdziałem dolnym w układzie zamkniętym. W projektowanej instalacji przewiduje się:</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przewody rozprowadzające oraz armaturę odcinającą i regulacyjną,</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zawory termostatyczne,</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grzejniki</w:t>
      </w:r>
      <w:r>
        <w:rPr>
          <w:rFonts w:ascii="Arial" w:hAnsi="Arial" w:cs="Arial"/>
          <w:sz w:val="22"/>
          <w:szCs w:val="22"/>
        </w:rPr>
        <w:t xml:space="preserve"> łazienkowe</w:t>
      </w:r>
      <w:r w:rsidRPr="00E70FAB">
        <w:rPr>
          <w:rFonts w:ascii="Arial" w:hAnsi="Arial" w:cs="Arial"/>
          <w:sz w:val="22"/>
          <w:szCs w:val="22"/>
        </w:rPr>
        <w:t>.</w:t>
      </w:r>
    </w:p>
    <w:p w:rsid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sz w:val="22"/>
          <w:szCs w:val="22"/>
        </w:rPr>
      </w:pPr>
      <w:r w:rsidRPr="00E70FAB">
        <w:rPr>
          <w:rFonts w:ascii="Arial" w:hAnsi="Arial" w:cs="Arial"/>
          <w:sz w:val="22"/>
          <w:szCs w:val="22"/>
        </w:rPr>
        <w:t>Piony instalacji c.o. należy prowadzić w szachtach, bruzdach ściennych lub zabudowach, a gałązki do zespołów grzejnych prowadzić w warstwie posadzki.</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Instalację c.o. zaprojektowano z rur wielowarstwowych.</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Odpowietrzenie instalacji wykonać zgodnie z normą PN-91/B-02420-1a.</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Po zamontowaniu instalacji c.o. należy wykonaną instalację poddać próbie ciśnieniowej zgodnie z obowiązującymi Warunkami Technicznymi.</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Po pozytywnej próbie wykonać płukanie oczyszczające, najbardziej skutecznym płukaniem jest płukanie odcinkowe instalacji, po którym należy przeprowadzić płukanie całej instalacji.</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Próbę wodną ciśnieniową wykonać zgodnie z PN-81/B-10700.</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Po płukaniu instalacji wykonać regulację zaworów poprzez ustawienie nastaw.</w:t>
      </w:r>
    </w:p>
    <w:p w:rsidR="00E70FAB" w:rsidRPr="00E70FAB" w:rsidRDefault="00E70FAB" w:rsidP="00E70FAB">
      <w:pPr>
        <w:pStyle w:val="OPIS"/>
        <w:rPr>
          <w:rFonts w:ascii="Arial" w:hAnsi="Arial" w:cs="Arial"/>
          <w:sz w:val="22"/>
          <w:szCs w:val="22"/>
        </w:rPr>
      </w:pPr>
      <w:r w:rsidRPr="00E70FAB">
        <w:rPr>
          <w:rFonts w:ascii="Arial" w:hAnsi="Arial" w:cs="Arial"/>
          <w:sz w:val="22"/>
          <w:szCs w:val="22"/>
        </w:rPr>
        <w:lastRenderedPageBreak/>
        <w:t>Przewody rozprowadzające w budynku należy zaizolować termicznie łupinami z pianki poliuretanowej w koszulce z tworzywa. Izolacje wykonać zgodnie obowiązującym rozporządzeniem i normą.</w:t>
      </w:r>
    </w:p>
    <w:p w:rsidR="00E70FAB" w:rsidRP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sz w:val="22"/>
          <w:szCs w:val="22"/>
        </w:rPr>
      </w:pPr>
      <w:r w:rsidRPr="00E70FAB">
        <w:rPr>
          <w:rFonts w:ascii="Arial" w:hAnsi="Arial" w:cs="Arial"/>
          <w:sz w:val="22"/>
          <w:szCs w:val="22"/>
        </w:rPr>
        <w:t xml:space="preserve">Dla zapewnienia wymaganych temperatur powietrza w ogrzewanych pomieszczeniach zaprojektowano ogrzewanie grzejnikowe. Podejścia do grzejników </w:t>
      </w:r>
      <w:r>
        <w:rPr>
          <w:rFonts w:ascii="Arial" w:hAnsi="Arial" w:cs="Arial"/>
          <w:sz w:val="22"/>
          <w:szCs w:val="22"/>
        </w:rPr>
        <w:t>wykonać ze ściany.</w:t>
      </w:r>
      <w:r w:rsidRPr="00E70FAB">
        <w:rPr>
          <w:rFonts w:ascii="Arial" w:hAnsi="Arial" w:cs="Arial"/>
          <w:sz w:val="22"/>
          <w:szCs w:val="22"/>
        </w:rPr>
        <w:t xml:space="preserve"> Każdy grzejnik płytowy posiada możliwość odcięcia go od instalacji poprzez podwójny zawór odcinający. Regulacja temp. w pomieszczeniach za pomocą głowic termostatycznych na grzejnikach. </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Rozprowadzenie instalacji od rozdzielacza głównego do pionów projektuje się z wielowarstwowych PEX z wkładką aluminiową.</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 xml:space="preserve">Przewody prowadzić tak aby uzyskać naturalną kompensację wydłużeń termicznych. </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Dobór i usytuowanie grzejników przedstawiono w części rysunkowej opracowania.</w:t>
      </w:r>
    </w:p>
    <w:p w:rsid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sz w:val="22"/>
          <w:szCs w:val="22"/>
        </w:rPr>
      </w:pPr>
      <w:r w:rsidRPr="00E70FAB">
        <w:rPr>
          <w:rFonts w:ascii="Arial" w:hAnsi="Arial" w:cs="Arial"/>
          <w:sz w:val="22"/>
          <w:szCs w:val="22"/>
        </w:rPr>
        <w:t>Izolacja cieplna przewodów rozdzielczych i komponentów w instalacjach centralnego ogrzewania powinna spełniać następujące wymagania minimalne określone w poniższego zestawienia:</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Wymagania izolacji cieplnej przewodów i komponentów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5601"/>
        <w:gridCol w:w="2537"/>
      </w:tblGrid>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Lp.</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Rodzaj przewodu lub komponentu</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Minimalna grubość izolacji - (materiał 0,035 W/(m • K)1)</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1.</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Średnica wewnętrzna do 22 mm</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20 mm</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2.</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Średnica wewnętrzna od 22 do 35 mm</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30 mm</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3.</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Średnica wewnętrzna 35 - 100 mm</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równa średnicy wewnętrznej rury</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4.</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Średnica wewnętrzna ponad 100 mm</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100 mm</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5.</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Przewody i armatura wg poz. 1-4 przechodzące przez ściany lub stropy,skrzyżowania przewodów</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1/2 wymagań z poz. 1-4</w:t>
            </w: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6.</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Przewody ogrzewań centralnych wg poz. 1 -4, ułożone w komponentach budowlanych między ogrzewanymi pomieszczeniami różnych użytkowników</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1/2 wymagań z poz. 1-4</w:t>
            </w:r>
          </w:p>
          <w:p w:rsidR="00E70FAB" w:rsidRPr="00E70FAB" w:rsidRDefault="00E70FAB" w:rsidP="00EF6C90">
            <w:pPr>
              <w:pStyle w:val="OPIS"/>
              <w:rPr>
                <w:rFonts w:ascii="Arial" w:hAnsi="Arial" w:cs="Arial"/>
                <w:sz w:val="22"/>
                <w:szCs w:val="22"/>
              </w:rPr>
            </w:pPr>
          </w:p>
        </w:tc>
      </w:tr>
      <w:tr w:rsidR="00E70FAB" w:rsidRPr="00E70FAB" w:rsidTr="00EF6C90">
        <w:tc>
          <w:tcPr>
            <w:tcW w:w="534"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7.</w:t>
            </w:r>
          </w:p>
        </w:tc>
        <w:tc>
          <w:tcPr>
            <w:tcW w:w="5788"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Przewody wg poz. 6 ułożone w podłodze</w:t>
            </w:r>
          </w:p>
        </w:tc>
        <w:tc>
          <w:tcPr>
            <w:tcW w:w="2575" w:type="dxa"/>
            <w:shd w:val="clear" w:color="auto" w:fill="auto"/>
          </w:tcPr>
          <w:p w:rsidR="00E70FAB" w:rsidRPr="00E70FAB" w:rsidRDefault="00E70FAB" w:rsidP="00EF6C90">
            <w:pPr>
              <w:pStyle w:val="OPIS"/>
              <w:rPr>
                <w:rFonts w:ascii="Arial" w:hAnsi="Arial" w:cs="Arial"/>
                <w:sz w:val="22"/>
                <w:szCs w:val="22"/>
              </w:rPr>
            </w:pPr>
            <w:r w:rsidRPr="00E70FAB">
              <w:rPr>
                <w:rFonts w:ascii="Arial" w:hAnsi="Arial" w:cs="Arial"/>
                <w:sz w:val="22"/>
                <w:szCs w:val="22"/>
              </w:rPr>
              <w:t>6 mm</w:t>
            </w:r>
          </w:p>
        </w:tc>
      </w:tr>
    </w:tbl>
    <w:p w:rsidR="00E70FAB" w:rsidRPr="00E70FAB" w:rsidRDefault="00E70FAB" w:rsidP="00E70FAB">
      <w:pPr>
        <w:pStyle w:val="OPIS"/>
        <w:rPr>
          <w:rFonts w:ascii="Arial" w:hAnsi="Arial" w:cs="Arial"/>
          <w:b/>
          <w:bCs/>
          <w:sz w:val="22"/>
          <w:szCs w:val="22"/>
        </w:rPr>
      </w:pPr>
      <w:r w:rsidRPr="00E70FAB">
        <w:rPr>
          <w:rFonts w:ascii="Arial" w:hAnsi="Arial" w:cs="Arial"/>
          <w:b/>
          <w:bCs/>
          <w:sz w:val="22"/>
          <w:szCs w:val="22"/>
        </w:rPr>
        <w:t>Uwaga:</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1) przy zastosowaniu materiału izolacyjnego o innym współczynniku przenikania ciepła</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niż podano w tabeli należy odpowiednio skorygować grubość warstwy.</w:t>
      </w:r>
    </w:p>
    <w:p w:rsidR="00E70FAB" w:rsidRP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b/>
          <w:bCs/>
          <w:sz w:val="22"/>
          <w:szCs w:val="22"/>
          <w:u w:val="single"/>
        </w:rPr>
      </w:pPr>
      <w:r w:rsidRPr="00E70FAB">
        <w:rPr>
          <w:rFonts w:ascii="Arial" w:hAnsi="Arial" w:cs="Arial"/>
          <w:b/>
          <w:bCs/>
          <w:sz w:val="22"/>
          <w:szCs w:val="22"/>
          <w:u w:val="single"/>
        </w:rPr>
        <w:lastRenderedPageBreak/>
        <w:t>Prowadzenie instalacji – uwagi wykonawcze</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Przejścia przez przegrody budowlane należy wykonywać w tulejach ochronnych, umożliwiających swobodne przemieszczanie przewodu w przegrodzie. Należy też zagwarantować, aby rury nie uległy uszkodzeniu pod wpływem ewentualnych uderzeń bądź wstrząsów.</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W przypadku przejść instalacyjnych przez przegrody wydzielenia pożarowego należy zachować ciągłość wydzielenia pożarowego przegrody budowlanej zgodnie z aktualnie obowiązującymi przepisami.</w:t>
      </w:r>
    </w:p>
    <w:p w:rsidR="00E70FAB" w:rsidRPr="00E70FAB" w:rsidRDefault="00E70FAB" w:rsidP="00E70FAB">
      <w:pPr>
        <w:pStyle w:val="OPIS"/>
        <w:rPr>
          <w:rFonts w:ascii="Arial" w:hAnsi="Arial" w:cs="Arial"/>
          <w:sz w:val="22"/>
          <w:szCs w:val="22"/>
        </w:rPr>
      </w:pPr>
    </w:p>
    <w:p w:rsidR="00E70FAB" w:rsidRPr="00E70FAB" w:rsidRDefault="00E70FAB" w:rsidP="00E70FAB">
      <w:pPr>
        <w:pStyle w:val="OPIS"/>
        <w:rPr>
          <w:rFonts w:ascii="Arial" w:hAnsi="Arial" w:cs="Arial"/>
          <w:b/>
          <w:bCs/>
          <w:sz w:val="22"/>
          <w:szCs w:val="22"/>
        </w:rPr>
      </w:pPr>
      <w:r w:rsidRPr="00E70FAB">
        <w:rPr>
          <w:rFonts w:ascii="Arial" w:hAnsi="Arial" w:cs="Arial"/>
          <w:b/>
          <w:bCs/>
          <w:sz w:val="22"/>
          <w:szCs w:val="22"/>
        </w:rPr>
        <w:t>PRÓBA SZCZELNOŚCI:</w:t>
      </w:r>
    </w:p>
    <w:p w:rsidR="00E70FAB" w:rsidRPr="00E70FAB" w:rsidRDefault="00E70FAB" w:rsidP="00E70FAB">
      <w:pPr>
        <w:pStyle w:val="OPIS"/>
        <w:rPr>
          <w:rFonts w:ascii="Arial" w:hAnsi="Arial" w:cs="Arial"/>
          <w:sz w:val="22"/>
          <w:szCs w:val="22"/>
        </w:rPr>
      </w:pPr>
      <w:r w:rsidRPr="00E70FAB">
        <w:rPr>
          <w:rFonts w:ascii="Arial" w:hAnsi="Arial" w:cs="Arial"/>
          <w:sz w:val="22"/>
          <w:szCs w:val="22"/>
        </w:rPr>
        <w:t>Podczas próby szczelności przewody instalacji należy napełnić wodą, podnieść ciśnienie do 0,</w:t>
      </w:r>
      <w:r>
        <w:rPr>
          <w:rFonts w:ascii="Arial" w:hAnsi="Arial" w:cs="Arial"/>
          <w:sz w:val="22"/>
          <w:szCs w:val="22"/>
        </w:rPr>
        <w:t>4</w:t>
      </w:r>
      <w:r w:rsidRPr="00E70FAB">
        <w:rPr>
          <w:rFonts w:ascii="Arial" w:hAnsi="Arial" w:cs="Arial"/>
          <w:sz w:val="22"/>
          <w:szCs w:val="22"/>
        </w:rPr>
        <w:t xml:space="preserve"> MPa lub 1,5 – krotnej wielkości ciśnienia roboczego, utrzymać to ciśnienie przez 20 minut, obserwować armaturę i przewody.</w:t>
      </w:r>
    </w:p>
    <w:p w:rsidR="00F42AC0" w:rsidRPr="0087723D" w:rsidRDefault="00F42AC0" w:rsidP="00F42AC0">
      <w:pPr>
        <w:pStyle w:val="Tekstpodstawowywcity3"/>
        <w:tabs>
          <w:tab w:val="left" w:pos="1134"/>
        </w:tabs>
        <w:ind w:left="0"/>
        <w:outlineLvl w:val="0"/>
        <w:rPr>
          <w:rFonts w:ascii="Arial" w:hAnsi="Arial" w:cs="Arial"/>
          <w:szCs w:val="22"/>
        </w:rPr>
      </w:pPr>
    </w:p>
    <w:p w:rsidR="00833D3B" w:rsidRPr="0087723D" w:rsidRDefault="00833D3B" w:rsidP="00787CDD">
      <w:pPr>
        <w:pStyle w:val="Nagwek1"/>
        <w:numPr>
          <w:ilvl w:val="0"/>
          <w:numId w:val="12"/>
        </w:numPr>
        <w:rPr>
          <w:rFonts w:ascii="Arial" w:hAnsi="Arial" w:cs="Arial"/>
          <w:szCs w:val="22"/>
        </w:rPr>
      </w:pPr>
      <w:bookmarkStart w:id="29" w:name="_Toc501619052"/>
      <w:bookmarkStart w:id="30" w:name="_Toc129331227"/>
      <w:r w:rsidRPr="0087723D">
        <w:rPr>
          <w:rFonts w:ascii="Arial" w:hAnsi="Arial" w:cs="Arial"/>
          <w:szCs w:val="22"/>
        </w:rPr>
        <w:t>Instalacje wodociągowe</w:t>
      </w:r>
      <w:bookmarkEnd w:id="29"/>
      <w:bookmarkEnd w:id="30"/>
    </w:p>
    <w:p w:rsidR="00833D3B" w:rsidRPr="0087723D" w:rsidRDefault="00833D3B" w:rsidP="0085048A">
      <w:pPr>
        <w:tabs>
          <w:tab w:val="clear" w:pos="1134"/>
        </w:tabs>
        <w:ind w:left="360"/>
        <w:rPr>
          <w:rFonts w:ascii="Arial" w:hAnsi="Arial" w:cs="Arial"/>
          <w:szCs w:val="22"/>
        </w:rPr>
      </w:pPr>
      <w:r w:rsidRPr="0087723D">
        <w:rPr>
          <w:rFonts w:ascii="Arial" w:hAnsi="Arial" w:cs="Arial"/>
          <w:szCs w:val="22"/>
        </w:rPr>
        <w:t>Przed</w:t>
      </w:r>
      <w:r w:rsidR="0085048A">
        <w:rPr>
          <w:rFonts w:ascii="Arial" w:hAnsi="Arial" w:cs="Arial"/>
          <w:szCs w:val="22"/>
        </w:rPr>
        <w:t xml:space="preserve">miotem inwestycji jest projekt </w:t>
      </w:r>
      <w:r w:rsidR="00E70FAB">
        <w:rPr>
          <w:rFonts w:ascii="Arial" w:hAnsi="Arial" w:cs="Arial"/>
          <w:szCs w:val="22"/>
        </w:rPr>
        <w:t>techniczny</w:t>
      </w:r>
      <w:r w:rsidRPr="0087723D">
        <w:rPr>
          <w:rFonts w:ascii="Arial" w:hAnsi="Arial" w:cs="Arial"/>
          <w:szCs w:val="22"/>
        </w:rPr>
        <w:t xml:space="preserve"> instalacji w</w:t>
      </w:r>
      <w:r w:rsidR="0085048A">
        <w:rPr>
          <w:rFonts w:ascii="Arial" w:hAnsi="Arial" w:cs="Arial"/>
          <w:szCs w:val="22"/>
        </w:rPr>
        <w:t>odociągowej dla proj</w:t>
      </w:r>
      <w:r w:rsidR="00E70FAB">
        <w:rPr>
          <w:rFonts w:ascii="Arial" w:hAnsi="Arial" w:cs="Arial"/>
          <w:szCs w:val="22"/>
        </w:rPr>
        <w:t>ektowanych łazienek</w:t>
      </w:r>
      <w:r w:rsidRPr="0087723D">
        <w:rPr>
          <w:rFonts w:ascii="Arial" w:hAnsi="Arial" w:cs="Arial"/>
          <w:szCs w:val="22"/>
        </w:rPr>
        <w:t>.</w:t>
      </w:r>
    </w:p>
    <w:p w:rsidR="00833D3B" w:rsidRPr="0087723D" w:rsidRDefault="00833D3B" w:rsidP="00787CDD">
      <w:pPr>
        <w:pStyle w:val="Nagwek2"/>
        <w:numPr>
          <w:ilvl w:val="1"/>
          <w:numId w:val="12"/>
        </w:numPr>
        <w:ind w:left="1578"/>
        <w:rPr>
          <w:rFonts w:ascii="Arial" w:hAnsi="Arial" w:cs="Arial"/>
          <w:szCs w:val="22"/>
        </w:rPr>
      </w:pPr>
      <w:bookmarkStart w:id="31" w:name="_Toc501619053"/>
      <w:bookmarkStart w:id="32" w:name="_Toc129331228"/>
      <w:r w:rsidRPr="0087723D">
        <w:rPr>
          <w:rFonts w:ascii="Arial" w:hAnsi="Arial" w:cs="Arial"/>
          <w:szCs w:val="22"/>
        </w:rPr>
        <w:t>Instalacja zimnej wody użytkowej</w:t>
      </w:r>
      <w:bookmarkEnd w:id="31"/>
      <w:bookmarkEnd w:id="32"/>
    </w:p>
    <w:p w:rsidR="00833D3B" w:rsidRPr="0087723D" w:rsidRDefault="00833D3B" w:rsidP="00833D3B">
      <w:pPr>
        <w:ind w:left="567"/>
        <w:rPr>
          <w:rFonts w:ascii="Arial" w:hAnsi="Arial" w:cs="Arial"/>
          <w:szCs w:val="22"/>
        </w:rPr>
      </w:pPr>
      <w:r w:rsidRPr="0087723D">
        <w:rPr>
          <w:rFonts w:ascii="Arial" w:hAnsi="Arial" w:cs="Arial"/>
          <w:szCs w:val="22"/>
        </w:rPr>
        <w:t xml:space="preserve">Zimna woda użytkowa zostanie doprowadzona do </w:t>
      </w:r>
      <w:r w:rsidR="0085048A">
        <w:rPr>
          <w:rFonts w:ascii="Arial" w:hAnsi="Arial" w:cs="Arial"/>
          <w:szCs w:val="22"/>
        </w:rPr>
        <w:t xml:space="preserve">projektowanych </w:t>
      </w:r>
      <w:r w:rsidR="00E70FAB">
        <w:rPr>
          <w:rFonts w:ascii="Arial" w:hAnsi="Arial" w:cs="Arial"/>
          <w:szCs w:val="22"/>
        </w:rPr>
        <w:t xml:space="preserve">łazienek </w:t>
      </w:r>
      <w:r w:rsidRPr="0087723D">
        <w:rPr>
          <w:rFonts w:ascii="Arial" w:hAnsi="Arial" w:cs="Arial"/>
          <w:szCs w:val="22"/>
        </w:rPr>
        <w:t>z istniejącej instalacji</w:t>
      </w:r>
      <w:r w:rsidR="0085048A">
        <w:rPr>
          <w:rFonts w:ascii="Arial" w:hAnsi="Arial" w:cs="Arial"/>
          <w:szCs w:val="22"/>
        </w:rPr>
        <w:t xml:space="preserve"> wody pitnej</w:t>
      </w:r>
      <w:r w:rsidRPr="0087723D">
        <w:rPr>
          <w:rFonts w:ascii="Arial" w:hAnsi="Arial" w:cs="Arial"/>
          <w:szCs w:val="22"/>
        </w:rPr>
        <w:t xml:space="preserve">. </w:t>
      </w:r>
    </w:p>
    <w:p w:rsidR="00833D3B" w:rsidRPr="0087723D" w:rsidRDefault="00833D3B" w:rsidP="00833D3B">
      <w:pPr>
        <w:ind w:left="567"/>
        <w:rPr>
          <w:rFonts w:ascii="Arial" w:hAnsi="Arial" w:cs="Arial"/>
          <w:szCs w:val="22"/>
        </w:rPr>
      </w:pPr>
      <w:r w:rsidRPr="0087723D">
        <w:rPr>
          <w:rFonts w:ascii="Arial" w:hAnsi="Arial" w:cs="Arial"/>
          <w:szCs w:val="22"/>
        </w:rPr>
        <w:t xml:space="preserve">Zimna woda została doprowadzona do </w:t>
      </w:r>
      <w:r w:rsidR="0085048A">
        <w:rPr>
          <w:rFonts w:ascii="Arial" w:hAnsi="Arial" w:cs="Arial"/>
          <w:szCs w:val="22"/>
        </w:rPr>
        <w:t>umywalek,</w:t>
      </w:r>
      <w:r w:rsidR="009B15F1" w:rsidRPr="0087723D">
        <w:rPr>
          <w:rFonts w:ascii="Arial" w:hAnsi="Arial" w:cs="Arial"/>
          <w:szCs w:val="22"/>
        </w:rPr>
        <w:t xml:space="preserve"> </w:t>
      </w:r>
      <w:r w:rsidR="00E70FAB">
        <w:rPr>
          <w:rFonts w:ascii="Arial" w:hAnsi="Arial" w:cs="Arial"/>
          <w:szCs w:val="22"/>
        </w:rPr>
        <w:t>natrysków,</w:t>
      </w:r>
      <w:r w:rsidR="0085048A">
        <w:rPr>
          <w:rFonts w:ascii="Arial" w:hAnsi="Arial" w:cs="Arial"/>
          <w:szCs w:val="22"/>
        </w:rPr>
        <w:t xml:space="preserve"> punktów czerpalnych, oraz WC.</w:t>
      </w:r>
    </w:p>
    <w:p w:rsidR="00833D3B" w:rsidRDefault="00833D3B" w:rsidP="00833D3B">
      <w:pPr>
        <w:ind w:left="567"/>
        <w:rPr>
          <w:rFonts w:ascii="Arial" w:hAnsi="Arial" w:cs="Arial"/>
          <w:szCs w:val="22"/>
        </w:rPr>
      </w:pPr>
      <w:r w:rsidRPr="0087723D">
        <w:rPr>
          <w:rFonts w:ascii="Arial" w:hAnsi="Arial" w:cs="Arial"/>
          <w:szCs w:val="22"/>
        </w:rPr>
        <w:t xml:space="preserve">Instalację </w:t>
      </w:r>
      <w:r w:rsidR="0085048A">
        <w:rPr>
          <w:rFonts w:ascii="Arial" w:hAnsi="Arial" w:cs="Arial"/>
          <w:szCs w:val="22"/>
        </w:rPr>
        <w:t>głównej zimnej wody pitnej zaprojektowano z rur stalowych ocynkowanych łączonych za pomocą skręcania.</w:t>
      </w:r>
      <w:r w:rsidR="00FE284B">
        <w:rPr>
          <w:rFonts w:ascii="Arial" w:hAnsi="Arial" w:cs="Arial"/>
          <w:szCs w:val="22"/>
        </w:rPr>
        <w:t xml:space="preserve"> Instalację wewnątrz obszarów zaprojektowano z rur wielowarstwowych prod. TECE łączonych metodą mecha</w:t>
      </w:r>
      <w:r w:rsidR="00E70FAB">
        <w:rPr>
          <w:rFonts w:ascii="Arial" w:hAnsi="Arial" w:cs="Arial"/>
          <w:szCs w:val="22"/>
        </w:rPr>
        <w:t>n</w:t>
      </w:r>
      <w:r w:rsidR="00FE284B">
        <w:rPr>
          <w:rFonts w:ascii="Arial" w:hAnsi="Arial" w:cs="Arial"/>
          <w:szCs w:val="22"/>
        </w:rPr>
        <w:t>iczną.</w:t>
      </w:r>
    </w:p>
    <w:p w:rsidR="0085048A" w:rsidRPr="0087723D" w:rsidRDefault="0085048A" w:rsidP="00833D3B">
      <w:pPr>
        <w:rPr>
          <w:rFonts w:ascii="Arial" w:hAnsi="Arial" w:cs="Arial"/>
          <w:b/>
          <w:szCs w:val="22"/>
        </w:rPr>
      </w:pPr>
    </w:p>
    <w:p w:rsidR="00833D3B" w:rsidRPr="0087723D" w:rsidRDefault="00833D3B" w:rsidP="00833D3B">
      <w:pPr>
        <w:ind w:left="567"/>
        <w:rPr>
          <w:rFonts w:ascii="Arial" w:hAnsi="Arial" w:cs="Arial"/>
          <w:b/>
          <w:szCs w:val="22"/>
        </w:rPr>
      </w:pPr>
      <w:r w:rsidRPr="0087723D">
        <w:rPr>
          <w:rFonts w:ascii="Arial" w:hAnsi="Arial" w:cs="Arial"/>
          <w:b/>
          <w:szCs w:val="22"/>
        </w:rPr>
        <w:t>Uwaga</w:t>
      </w:r>
    </w:p>
    <w:p w:rsidR="00833D3B" w:rsidRPr="0087723D" w:rsidRDefault="00833D3B" w:rsidP="00833D3B">
      <w:pPr>
        <w:ind w:left="567"/>
        <w:rPr>
          <w:rFonts w:ascii="Arial" w:hAnsi="Arial" w:cs="Arial"/>
          <w:b/>
          <w:szCs w:val="22"/>
        </w:rPr>
      </w:pPr>
      <w:r w:rsidRPr="0087723D">
        <w:rPr>
          <w:rFonts w:ascii="Arial" w:hAnsi="Arial" w:cs="Arial"/>
          <w:b/>
          <w:szCs w:val="22"/>
        </w:rPr>
        <w:t>Rurociągi stosowane do instalacji wodociągowej powinny posiadać Atesty PZH i dopuszczenia do instalacji wody pitnej.</w:t>
      </w:r>
    </w:p>
    <w:p w:rsidR="00833D3B" w:rsidRPr="0087723D" w:rsidRDefault="00833D3B" w:rsidP="00833D3B">
      <w:pPr>
        <w:ind w:left="567"/>
        <w:rPr>
          <w:rFonts w:ascii="Arial" w:hAnsi="Arial" w:cs="Arial"/>
          <w:b/>
          <w:szCs w:val="22"/>
        </w:rPr>
      </w:pPr>
    </w:p>
    <w:p w:rsidR="00833D3B" w:rsidRPr="0087723D" w:rsidRDefault="00833D3B" w:rsidP="00833D3B">
      <w:pPr>
        <w:ind w:left="567"/>
        <w:rPr>
          <w:rFonts w:ascii="Arial" w:hAnsi="Arial" w:cs="Arial"/>
          <w:szCs w:val="22"/>
        </w:rPr>
      </w:pPr>
      <w:r w:rsidRPr="0087723D">
        <w:rPr>
          <w:rFonts w:ascii="Arial" w:hAnsi="Arial" w:cs="Arial"/>
          <w:szCs w:val="22"/>
        </w:rPr>
        <w:t>W miejscach przejścia przez przegrody budowlane przewody prowadzić w tulejach ochronnych. W tych miejscach nie może być połączeń przewodów. Przestrzeń między przewodem a tuleją ochronną powinna być wypełniona szczeliwem elastycznym obojętnym chemicznie w stosunku do tworzywa, z którego wykonana jest rura. Tuleje przechodzące przez strop powinny wystawać około 2 cm powyżej posadzki.</w:t>
      </w:r>
    </w:p>
    <w:p w:rsidR="00833D3B" w:rsidRPr="0087723D" w:rsidRDefault="00833D3B" w:rsidP="00833D3B">
      <w:pPr>
        <w:ind w:left="567"/>
        <w:rPr>
          <w:rFonts w:ascii="Arial" w:hAnsi="Arial" w:cs="Arial"/>
          <w:szCs w:val="22"/>
        </w:rPr>
      </w:pPr>
      <w:r w:rsidRPr="0087723D">
        <w:rPr>
          <w:rFonts w:ascii="Arial" w:hAnsi="Arial" w:cs="Arial"/>
          <w:szCs w:val="22"/>
        </w:rPr>
        <w:t>Montaż rurociągów wykonywać zgodnie z instrukcją montażową produ</w:t>
      </w:r>
      <w:r w:rsidR="00E70FAB">
        <w:rPr>
          <w:rFonts w:ascii="Arial" w:hAnsi="Arial" w:cs="Arial"/>
          <w:szCs w:val="22"/>
        </w:rPr>
        <w:t xml:space="preserve">centa zastosowanego systemu – </w:t>
      </w:r>
      <w:r w:rsidR="00FE284B">
        <w:rPr>
          <w:rFonts w:ascii="Arial" w:hAnsi="Arial" w:cs="Arial"/>
          <w:szCs w:val="22"/>
        </w:rPr>
        <w:t>TECE</w:t>
      </w:r>
      <w:r w:rsidRPr="0087723D">
        <w:rPr>
          <w:rFonts w:ascii="Arial" w:hAnsi="Arial" w:cs="Arial"/>
          <w:szCs w:val="22"/>
        </w:rPr>
        <w:t>.</w:t>
      </w:r>
    </w:p>
    <w:p w:rsidR="00833D3B" w:rsidRPr="0087723D" w:rsidRDefault="00833D3B" w:rsidP="00833D3B">
      <w:pPr>
        <w:ind w:left="567"/>
        <w:rPr>
          <w:rFonts w:ascii="Arial" w:hAnsi="Arial" w:cs="Arial"/>
          <w:szCs w:val="22"/>
        </w:rPr>
      </w:pPr>
      <w:r w:rsidRPr="0087723D">
        <w:rPr>
          <w:rFonts w:ascii="Arial" w:hAnsi="Arial" w:cs="Arial"/>
          <w:szCs w:val="22"/>
        </w:rPr>
        <w:lastRenderedPageBreak/>
        <w:t xml:space="preserve">Odcinki pionowe i podejścia pod punkty czerpalne należy poprowadzić na ścianach w bruzdach (rurociągi w rurach osłonowych PESZEL). Przy odejściach do węzłów sanitarnych zamontować zawory odcinające kulowe, gwintowe Pn=0,6 MPa. </w:t>
      </w:r>
    </w:p>
    <w:p w:rsidR="00833D3B" w:rsidRPr="0087723D" w:rsidRDefault="00833D3B" w:rsidP="00833D3B">
      <w:pPr>
        <w:ind w:left="567"/>
        <w:rPr>
          <w:rFonts w:ascii="Arial" w:hAnsi="Arial" w:cs="Arial"/>
          <w:szCs w:val="22"/>
        </w:rPr>
      </w:pPr>
      <w:r w:rsidRPr="0087723D">
        <w:rPr>
          <w:rFonts w:ascii="Arial" w:hAnsi="Arial" w:cs="Arial"/>
          <w:szCs w:val="22"/>
        </w:rPr>
        <w:t xml:space="preserve">Trasa przewodów rozprowadzających jest zaprojektowana na rzucie budynku. </w:t>
      </w:r>
    </w:p>
    <w:p w:rsidR="00FE284B" w:rsidRDefault="00833D3B" w:rsidP="00833D3B">
      <w:pPr>
        <w:ind w:left="567"/>
        <w:rPr>
          <w:rFonts w:ascii="Arial" w:hAnsi="Arial" w:cs="Arial"/>
          <w:szCs w:val="22"/>
        </w:rPr>
      </w:pPr>
      <w:r w:rsidRPr="0087723D">
        <w:rPr>
          <w:rFonts w:ascii="Arial" w:hAnsi="Arial" w:cs="Arial"/>
          <w:szCs w:val="22"/>
        </w:rPr>
        <w:t>Instalację zimnej wody użytkowej należy izolować izolacją</w:t>
      </w:r>
      <w:r w:rsidR="00FE284B">
        <w:rPr>
          <w:rFonts w:ascii="Arial" w:hAnsi="Arial" w:cs="Arial"/>
          <w:szCs w:val="22"/>
        </w:rPr>
        <w:t>:</w:t>
      </w:r>
    </w:p>
    <w:p w:rsidR="00FE284B" w:rsidRDefault="00FE284B" w:rsidP="00833D3B">
      <w:pPr>
        <w:ind w:left="567"/>
        <w:rPr>
          <w:rFonts w:ascii="Arial" w:hAnsi="Arial" w:cs="Arial"/>
          <w:szCs w:val="22"/>
        </w:rPr>
      </w:pPr>
      <w:r>
        <w:rPr>
          <w:rFonts w:ascii="Arial" w:hAnsi="Arial" w:cs="Arial"/>
          <w:szCs w:val="22"/>
        </w:rPr>
        <w:t>- główne poziomy – izolacja steinonorm 310 gr. 20mm</w:t>
      </w:r>
    </w:p>
    <w:p w:rsidR="00833D3B" w:rsidRPr="0087723D" w:rsidRDefault="00FE284B" w:rsidP="00833D3B">
      <w:pPr>
        <w:ind w:left="567"/>
        <w:rPr>
          <w:rFonts w:ascii="Arial" w:hAnsi="Arial" w:cs="Arial"/>
          <w:szCs w:val="22"/>
        </w:rPr>
      </w:pPr>
      <w:r>
        <w:rPr>
          <w:rFonts w:ascii="Arial" w:hAnsi="Arial" w:cs="Arial"/>
          <w:szCs w:val="22"/>
        </w:rPr>
        <w:t xml:space="preserve">- rurociągi wewnątrz obszarów izolacja </w:t>
      </w:r>
      <w:r w:rsidR="00833D3B" w:rsidRPr="0087723D">
        <w:rPr>
          <w:rFonts w:ascii="Arial" w:hAnsi="Arial" w:cs="Arial"/>
          <w:szCs w:val="22"/>
        </w:rPr>
        <w:t xml:space="preserve">z PE o grubości zgodnej </w:t>
      </w:r>
      <w:r w:rsidR="00833D3B" w:rsidRPr="0087723D">
        <w:rPr>
          <w:rFonts w:ascii="Arial" w:hAnsi="Arial" w:cs="Arial"/>
          <w:szCs w:val="22"/>
        </w:rPr>
        <w:br/>
        <w:t>z obowiązującym rozporządzeniem.</w:t>
      </w:r>
    </w:p>
    <w:p w:rsidR="00833D3B" w:rsidRPr="0087723D" w:rsidRDefault="00833D3B" w:rsidP="00833D3B">
      <w:pPr>
        <w:pStyle w:val="OPIS"/>
        <w:spacing w:line="240" w:lineRule="auto"/>
        <w:ind w:left="567"/>
        <w:rPr>
          <w:rFonts w:ascii="Arial" w:hAnsi="Arial" w:cs="Arial"/>
          <w:sz w:val="22"/>
          <w:szCs w:val="22"/>
        </w:rPr>
      </w:pPr>
    </w:p>
    <w:p w:rsidR="00833D3B" w:rsidRPr="0087723D" w:rsidRDefault="00833D3B" w:rsidP="00787CDD">
      <w:pPr>
        <w:pStyle w:val="Nagwek2"/>
        <w:numPr>
          <w:ilvl w:val="1"/>
          <w:numId w:val="12"/>
        </w:numPr>
        <w:spacing w:line="240" w:lineRule="auto"/>
        <w:ind w:left="1578"/>
        <w:rPr>
          <w:rFonts w:ascii="Arial" w:hAnsi="Arial" w:cs="Arial"/>
          <w:szCs w:val="22"/>
        </w:rPr>
      </w:pPr>
      <w:bookmarkStart w:id="33" w:name="_Toc501619054"/>
      <w:bookmarkStart w:id="34" w:name="_Toc129331229"/>
      <w:r w:rsidRPr="0087723D">
        <w:rPr>
          <w:rFonts w:ascii="Arial" w:hAnsi="Arial" w:cs="Arial"/>
          <w:szCs w:val="22"/>
        </w:rPr>
        <w:t>Instalacja ciepłej wody użytkowej i cyrkulacji</w:t>
      </w:r>
      <w:bookmarkEnd w:id="33"/>
      <w:bookmarkEnd w:id="34"/>
    </w:p>
    <w:p w:rsidR="00833D3B" w:rsidRPr="0087723D" w:rsidRDefault="00833D3B" w:rsidP="00833D3B">
      <w:pPr>
        <w:pStyle w:val="OPIS"/>
        <w:rPr>
          <w:rFonts w:ascii="Arial" w:hAnsi="Arial" w:cs="Arial"/>
          <w:sz w:val="22"/>
          <w:szCs w:val="22"/>
        </w:rPr>
      </w:pPr>
    </w:p>
    <w:p w:rsidR="00833D3B" w:rsidRPr="0087723D" w:rsidRDefault="00833D3B" w:rsidP="00833D3B">
      <w:pPr>
        <w:ind w:left="567"/>
        <w:rPr>
          <w:rFonts w:ascii="Arial" w:hAnsi="Arial" w:cs="Arial"/>
          <w:szCs w:val="22"/>
        </w:rPr>
      </w:pPr>
      <w:r w:rsidRPr="0087723D">
        <w:rPr>
          <w:rFonts w:ascii="Arial" w:hAnsi="Arial" w:cs="Arial"/>
          <w:szCs w:val="22"/>
        </w:rPr>
        <w:t>Źródł</w:t>
      </w:r>
      <w:r w:rsidR="00E70FAB">
        <w:rPr>
          <w:rFonts w:ascii="Arial" w:hAnsi="Arial" w:cs="Arial"/>
          <w:szCs w:val="22"/>
        </w:rPr>
        <w:t>em ciepłej wody użytkowej będzie istniejąca kotłownia olejowo-gazowa.</w:t>
      </w:r>
    </w:p>
    <w:p w:rsidR="00833D3B" w:rsidRPr="0087723D" w:rsidRDefault="00833D3B" w:rsidP="00833D3B">
      <w:pPr>
        <w:ind w:left="567"/>
        <w:rPr>
          <w:rFonts w:ascii="Arial" w:hAnsi="Arial" w:cs="Arial"/>
          <w:szCs w:val="22"/>
        </w:rPr>
      </w:pPr>
      <w:r w:rsidRPr="0087723D">
        <w:rPr>
          <w:rFonts w:ascii="Arial" w:hAnsi="Arial" w:cs="Arial"/>
          <w:szCs w:val="22"/>
        </w:rPr>
        <w:t xml:space="preserve">Instalację ciepłej wody zaprojektowano z rur </w:t>
      </w:r>
      <w:r w:rsidR="00FE284B">
        <w:rPr>
          <w:rFonts w:ascii="Arial" w:hAnsi="Arial" w:cs="Arial"/>
          <w:szCs w:val="22"/>
        </w:rPr>
        <w:t xml:space="preserve">wielowarstwowych </w:t>
      </w:r>
      <w:r w:rsidRPr="0087723D">
        <w:rPr>
          <w:rFonts w:ascii="Arial" w:hAnsi="Arial" w:cs="Arial"/>
          <w:szCs w:val="22"/>
        </w:rPr>
        <w:t xml:space="preserve">: </w:t>
      </w:r>
      <w:r w:rsidR="00FE284B">
        <w:rPr>
          <w:rFonts w:ascii="Arial" w:hAnsi="Arial" w:cs="Arial"/>
          <w:szCs w:val="22"/>
        </w:rPr>
        <w:t xml:space="preserve">TECE </w:t>
      </w:r>
      <w:r w:rsidRPr="0087723D">
        <w:rPr>
          <w:rFonts w:ascii="Arial" w:hAnsi="Arial" w:cs="Arial"/>
          <w:szCs w:val="22"/>
        </w:rPr>
        <w:t xml:space="preserve">, łączonymi poprzez systemowe złączki zaciskowe. </w:t>
      </w:r>
    </w:p>
    <w:p w:rsidR="00833D3B" w:rsidRPr="0087723D" w:rsidRDefault="00833D3B" w:rsidP="00833D3B">
      <w:pPr>
        <w:rPr>
          <w:rFonts w:ascii="Arial" w:hAnsi="Arial" w:cs="Arial"/>
          <w:b/>
          <w:szCs w:val="22"/>
        </w:rPr>
      </w:pPr>
    </w:p>
    <w:p w:rsidR="00833D3B" w:rsidRPr="0087723D" w:rsidRDefault="00833D3B" w:rsidP="00833D3B">
      <w:pPr>
        <w:ind w:left="567"/>
        <w:rPr>
          <w:rFonts w:ascii="Arial" w:hAnsi="Arial" w:cs="Arial"/>
          <w:b/>
          <w:szCs w:val="22"/>
        </w:rPr>
      </w:pPr>
      <w:r w:rsidRPr="0087723D">
        <w:rPr>
          <w:rFonts w:ascii="Arial" w:hAnsi="Arial" w:cs="Arial"/>
          <w:b/>
          <w:szCs w:val="22"/>
        </w:rPr>
        <w:t>Uwaga</w:t>
      </w:r>
    </w:p>
    <w:p w:rsidR="00833D3B" w:rsidRPr="0087723D" w:rsidRDefault="00833D3B" w:rsidP="00833D3B">
      <w:pPr>
        <w:ind w:left="567"/>
        <w:rPr>
          <w:rFonts w:ascii="Arial" w:hAnsi="Arial" w:cs="Arial"/>
          <w:b/>
          <w:szCs w:val="22"/>
        </w:rPr>
      </w:pPr>
      <w:r w:rsidRPr="0087723D">
        <w:rPr>
          <w:rFonts w:ascii="Arial" w:hAnsi="Arial" w:cs="Arial"/>
          <w:b/>
          <w:szCs w:val="22"/>
        </w:rPr>
        <w:t>Rurociągi stosowane do instalacji wodociągowej powinny posiadać Atesty PZH i dopuszczenia do instalacji wody pitnej.</w:t>
      </w:r>
    </w:p>
    <w:p w:rsidR="00833D3B" w:rsidRPr="0087723D" w:rsidRDefault="00833D3B" w:rsidP="00833D3B">
      <w:pPr>
        <w:ind w:left="567"/>
        <w:rPr>
          <w:rFonts w:ascii="Arial" w:hAnsi="Arial" w:cs="Arial"/>
          <w:b/>
          <w:szCs w:val="22"/>
        </w:rPr>
      </w:pPr>
    </w:p>
    <w:p w:rsidR="00833D3B" w:rsidRPr="0087723D" w:rsidRDefault="00833D3B" w:rsidP="00833D3B">
      <w:pPr>
        <w:ind w:left="567"/>
        <w:rPr>
          <w:rFonts w:ascii="Arial" w:hAnsi="Arial" w:cs="Arial"/>
          <w:szCs w:val="22"/>
        </w:rPr>
      </w:pPr>
      <w:r w:rsidRPr="0087723D">
        <w:rPr>
          <w:rFonts w:ascii="Arial" w:hAnsi="Arial" w:cs="Arial"/>
          <w:szCs w:val="22"/>
        </w:rPr>
        <w:t>W miejscach przejścia przez przegrody budowlane przewody prowadzić w tulejach ochronnych. W tych miejscach nie może być połączeń przewodów. Przestrzeń między przewodem a tuleją ochronną powinna być wypełniona szczeliwem elastycznym obojętnym chemicznie w stosunku do tworzywa, z którego wykonana jest rura. Tuleje przechodzące przez strop powinny wystawać około 2 cm powyżej posadzki.</w:t>
      </w:r>
    </w:p>
    <w:p w:rsidR="00833D3B" w:rsidRPr="0087723D" w:rsidRDefault="00833D3B" w:rsidP="00833D3B">
      <w:pPr>
        <w:ind w:left="567"/>
        <w:rPr>
          <w:rFonts w:ascii="Arial" w:hAnsi="Arial" w:cs="Arial"/>
          <w:szCs w:val="22"/>
        </w:rPr>
      </w:pPr>
      <w:r w:rsidRPr="0087723D">
        <w:rPr>
          <w:rFonts w:ascii="Arial" w:hAnsi="Arial" w:cs="Arial"/>
          <w:szCs w:val="22"/>
        </w:rPr>
        <w:t xml:space="preserve">Montaż rurociągów wykonywać zgodnie z instrukcją montażową producenta zastosowanego systemu – </w:t>
      </w:r>
      <w:r w:rsidR="00FE284B">
        <w:rPr>
          <w:rFonts w:ascii="Arial" w:hAnsi="Arial" w:cs="Arial"/>
          <w:szCs w:val="22"/>
        </w:rPr>
        <w:t>TECE</w:t>
      </w:r>
      <w:r w:rsidRPr="0087723D">
        <w:rPr>
          <w:rFonts w:ascii="Arial" w:hAnsi="Arial" w:cs="Arial"/>
          <w:szCs w:val="22"/>
        </w:rPr>
        <w:t>.</w:t>
      </w:r>
    </w:p>
    <w:p w:rsidR="00833D3B" w:rsidRPr="0087723D" w:rsidRDefault="00833D3B" w:rsidP="00833D3B">
      <w:pPr>
        <w:ind w:left="567"/>
        <w:rPr>
          <w:rFonts w:ascii="Arial" w:hAnsi="Arial" w:cs="Arial"/>
          <w:szCs w:val="22"/>
        </w:rPr>
      </w:pPr>
      <w:r w:rsidRPr="0087723D">
        <w:rPr>
          <w:rFonts w:ascii="Arial" w:hAnsi="Arial" w:cs="Arial"/>
          <w:szCs w:val="22"/>
        </w:rPr>
        <w:t xml:space="preserve">Odcinki pionowe i podejścia pod punkty czerpalne należy poprowadzić na ścianach w bruzdach (rurociągi w rurach osłonowych PESZEL). Przy odejściach do węzłów sanitarnych zamontować zawory odcinające kulowe, gwintowe Pn=0,6 MPa. </w:t>
      </w:r>
    </w:p>
    <w:p w:rsidR="00833D3B" w:rsidRPr="0087723D" w:rsidRDefault="00833D3B" w:rsidP="00833D3B">
      <w:pPr>
        <w:ind w:left="567"/>
        <w:rPr>
          <w:rFonts w:ascii="Arial" w:hAnsi="Arial" w:cs="Arial"/>
          <w:szCs w:val="22"/>
        </w:rPr>
      </w:pPr>
      <w:r w:rsidRPr="0087723D">
        <w:rPr>
          <w:rFonts w:ascii="Arial" w:hAnsi="Arial" w:cs="Arial"/>
          <w:szCs w:val="22"/>
        </w:rPr>
        <w:t xml:space="preserve">Trasa przewodów rozprowadzających jest zaprojektowana na rzucie budynku. </w:t>
      </w:r>
    </w:p>
    <w:p w:rsidR="00833D3B" w:rsidRPr="0087723D" w:rsidRDefault="00833D3B" w:rsidP="00833D3B">
      <w:pPr>
        <w:ind w:left="567"/>
        <w:rPr>
          <w:rFonts w:ascii="Arial" w:hAnsi="Arial" w:cs="Arial"/>
          <w:szCs w:val="22"/>
        </w:rPr>
      </w:pPr>
      <w:r w:rsidRPr="0087723D">
        <w:rPr>
          <w:rFonts w:ascii="Arial" w:hAnsi="Arial" w:cs="Arial"/>
          <w:szCs w:val="22"/>
        </w:rPr>
        <w:t xml:space="preserve">Instalację ciepłej wody użytkowej należy izolować izolacją z PE o grubości zgodnej </w:t>
      </w:r>
      <w:r w:rsidRPr="0087723D">
        <w:rPr>
          <w:rFonts w:ascii="Arial" w:hAnsi="Arial" w:cs="Arial"/>
          <w:szCs w:val="22"/>
        </w:rPr>
        <w:br/>
        <w:t>z obowiązującym rozporządzeniem.</w:t>
      </w:r>
    </w:p>
    <w:p w:rsidR="00833D3B" w:rsidRPr="0087723D" w:rsidRDefault="00833D3B" w:rsidP="00833D3B">
      <w:pPr>
        <w:ind w:left="567"/>
        <w:rPr>
          <w:rFonts w:ascii="Arial" w:hAnsi="Arial" w:cs="Arial"/>
          <w:szCs w:val="22"/>
        </w:rPr>
      </w:pPr>
    </w:p>
    <w:p w:rsidR="00833D3B" w:rsidRPr="0087723D" w:rsidRDefault="00833D3B" w:rsidP="00787CDD">
      <w:pPr>
        <w:pStyle w:val="Nagwek1"/>
        <w:numPr>
          <w:ilvl w:val="0"/>
          <w:numId w:val="12"/>
        </w:numPr>
        <w:rPr>
          <w:rFonts w:ascii="Arial" w:hAnsi="Arial" w:cs="Arial"/>
          <w:szCs w:val="22"/>
        </w:rPr>
      </w:pPr>
      <w:bookmarkStart w:id="35" w:name="_Toc501619055"/>
      <w:bookmarkStart w:id="36" w:name="_Toc129331230"/>
      <w:r w:rsidRPr="0087723D">
        <w:rPr>
          <w:rFonts w:ascii="Arial" w:hAnsi="Arial" w:cs="Arial"/>
          <w:szCs w:val="22"/>
        </w:rPr>
        <w:lastRenderedPageBreak/>
        <w:t>Instalacje kanalizacyjne</w:t>
      </w:r>
      <w:bookmarkEnd w:id="35"/>
      <w:bookmarkEnd w:id="36"/>
    </w:p>
    <w:p w:rsidR="00833D3B" w:rsidRPr="0087723D" w:rsidRDefault="00833D3B" w:rsidP="00787CDD">
      <w:pPr>
        <w:pStyle w:val="Nagwek2"/>
        <w:numPr>
          <w:ilvl w:val="1"/>
          <w:numId w:val="12"/>
        </w:numPr>
        <w:ind w:left="1578"/>
        <w:rPr>
          <w:rFonts w:ascii="Arial" w:hAnsi="Arial" w:cs="Arial"/>
          <w:szCs w:val="22"/>
        </w:rPr>
      </w:pPr>
      <w:bookmarkStart w:id="37" w:name="_Toc501619056"/>
      <w:bookmarkStart w:id="38" w:name="_Toc129331231"/>
      <w:r w:rsidRPr="0087723D">
        <w:rPr>
          <w:rFonts w:ascii="Arial" w:hAnsi="Arial" w:cs="Arial"/>
          <w:szCs w:val="22"/>
        </w:rPr>
        <w:t>Instalacja kanalizacji sanitarnej</w:t>
      </w:r>
      <w:bookmarkEnd w:id="37"/>
      <w:bookmarkEnd w:id="38"/>
    </w:p>
    <w:p w:rsidR="00833D3B" w:rsidRPr="0087723D" w:rsidRDefault="00833D3B" w:rsidP="00833D3B">
      <w:pPr>
        <w:pStyle w:val="OPIS"/>
        <w:rPr>
          <w:rFonts w:ascii="Arial" w:hAnsi="Arial" w:cs="Arial"/>
          <w:sz w:val="22"/>
          <w:szCs w:val="22"/>
        </w:rPr>
      </w:pPr>
      <w:r w:rsidRPr="0087723D">
        <w:rPr>
          <w:rFonts w:ascii="Arial" w:hAnsi="Arial" w:cs="Arial"/>
          <w:sz w:val="22"/>
          <w:szCs w:val="22"/>
        </w:rPr>
        <w:t>W celu odebrania ścieków generowanych przez nowoprojektowa</w:t>
      </w:r>
      <w:r w:rsidR="008A2596" w:rsidRPr="0087723D">
        <w:rPr>
          <w:rFonts w:ascii="Arial" w:hAnsi="Arial" w:cs="Arial"/>
          <w:sz w:val="22"/>
          <w:szCs w:val="22"/>
        </w:rPr>
        <w:t xml:space="preserve">ne przybory sanitarne – </w:t>
      </w:r>
      <w:r w:rsidR="00FE284B">
        <w:rPr>
          <w:rFonts w:ascii="Arial" w:hAnsi="Arial" w:cs="Arial"/>
          <w:sz w:val="22"/>
          <w:szCs w:val="22"/>
        </w:rPr>
        <w:t>w obszarach wewnętrznych</w:t>
      </w:r>
      <w:r w:rsidRPr="0087723D">
        <w:rPr>
          <w:rFonts w:ascii="Arial" w:hAnsi="Arial" w:cs="Arial"/>
          <w:sz w:val="22"/>
          <w:szCs w:val="22"/>
        </w:rPr>
        <w:t xml:space="preserve"> zaprojektowano instalację kanalizacyjną podłączoną do istniejącej instalacji kanalizacyjnej prowadzonej pod posadzką.</w:t>
      </w:r>
    </w:p>
    <w:p w:rsidR="008A2596" w:rsidRPr="0087723D" w:rsidRDefault="008A2596" w:rsidP="00833D3B">
      <w:pPr>
        <w:pStyle w:val="OPIS"/>
        <w:rPr>
          <w:rFonts w:ascii="Arial" w:hAnsi="Arial" w:cs="Arial"/>
          <w:sz w:val="22"/>
          <w:szCs w:val="22"/>
        </w:rPr>
      </w:pPr>
      <w:r w:rsidRPr="0087723D">
        <w:rPr>
          <w:rFonts w:ascii="Arial" w:hAnsi="Arial" w:cs="Arial"/>
          <w:sz w:val="22"/>
          <w:szCs w:val="22"/>
        </w:rPr>
        <w:t xml:space="preserve">Instalację kanalizacyjną zaprojektowano z rur </w:t>
      </w:r>
      <w:r w:rsidR="00145C2C" w:rsidRPr="0087723D">
        <w:rPr>
          <w:rFonts w:ascii="Arial" w:hAnsi="Arial" w:cs="Arial"/>
          <w:sz w:val="22"/>
          <w:szCs w:val="22"/>
        </w:rPr>
        <w:t>kanalizacyjnych PVC.</w:t>
      </w:r>
    </w:p>
    <w:p w:rsidR="00833D3B" w:rsidRPr="0087723D" w:rsidRDefault="00833D3B" w:rsidP="00833D3B">
      <w:pPr>
        <w:pStyle w:val="Tekstpodstawowywcity3"/>
        <w:tabs>
          <w:tab w:val="left" w:pos="1134"/>
        </w:tabs>
        <w:ind w:left="567"/>
        <w:rPr>
          <w:rFonts w:ascii="Arial" w:hAnsi="Arial" w:cs="Arial"/>
          <w:szCs w:val="22"/>
        </w:rPr>
      </w:pPr>
      <w:r w:rsidRPr="0087723D">
        <w:rPr>
          <w:rFonts w:ascii="Arial" w:hAnsi="Arial" w:cs="Arial"/>
          <w:szCs w:val="22"/>
        </w:rPr>
        <w:t>Przy przejściu przewodów przez przegrody budowlane – ściany, stropy, należy stosować tuleje ochronne. Tuleją ochronną może być rura o średnicy większej, co najmniej o dwie grubości ścianki przewodu.</w:t>
      </w:r>
    </w:p>
    <w:p w:rsidR="00833D3B" w:rsidRPr="0087723D" w:rsidRDefault="00833D3B" w:rsidP="00833D3B">
      <w:pPr>
        <w:ind w:left="567"/>
        <w:rPr>
          <w:rFonts w:ascii="Arial" w:hAnsi="Arial" w:cs="Arial"/>
          <w:szCs w:val="22"/>
        </w:rPr>
      </w:pPr>
      <w:r w:rsidRPr="0087723D">
        <w:rPr>
          <w:rFonts w:ascii="Arial" w:hAnsi="Arial" w:cs="Arial"/>
          <w:szCs w:val="22"/>
        </w:rPr>
        <w:t>Przestrzeń między rurami powinna być wypełniona masą plastyczną nie działającą korozyjnie na rurę.</w:t>
      </w:r>
    </w:p>
    <w:p w:rsidR="00FE284B" w:rsidRDefault="00833D3B" w:rsidP="00833D3B">
      <w:pPr>
        <w:ind w:left="567"/>
        <w:rPr>
          <w:rFonts w:ascii="Arial" w:hAnsi="Arial" w:cs="Arial"/>
          <w:szCs w:val="22"/>
        </w:rPr>
      </w:pPr>
      <w:r w:rsidRPr="0087723D">
        <w:rPr>
          <w:rFonts w:ascii="Arial" w:hAnsi="Arial" w:cs="Arial"/>
          <w:szCs w:val="22"/>
        </w:rPr>
        <w:t>Odbiornikiem ścieków sanitarnych będzie istniejąca kanalizacja sanitarna</w:t>
      </w:r>
      <w:r w:rsidR="00FE284B">
        <w:rPr>
          <w:rFonts w:ascii="Arial" w:hAnsi="Arial" w:cs="Arial"/>
          <w:szCs w:val="22"/>
        </w:rPr>
        <w:t>.</w:t>
      </w:r>
    </w:p>
    <w:p w:rsidR="00833D3B" w:rsidRPr="0087723D" w:rsidRDefault="00833D3B" w:rsidP="00833D3B">
      <w:pPr>
        <w:ind w:left="567"/>
        <w:rPr>
          <w:rFonts w:ascii="Arial" w:hAnsi="Arial" w:cs="Arial"/>
          <w:szCs w:val="22"/>
        </w:rPr>
      </w:pPr>
      <w:r w:rsidRPr="0087723D">
        <w:rPr>
          <w:rFonts w:ascii="Arial" w:hAnsi="Arial" w:cs="Arial"/>
          <w:szCs w:val="22"/>
        </w:rPr>
        <w:t xml:space="preserve">Przewody kanalizacyjne należy mocować do elementów konstrukcji budynków za pomocą uchwytów lub wsporników. Konstrukcja uchwytów lub wsporników powinna zapewniać odizolowanie przewodów od przegród budowlanych i ograniczenia rozprzestrzeniania się drgań i hałasów w przewodach i przegrodach budowlanych. </w:t>
      </w:r>
    </w:p>
    <w:p w:rsidR="00833D3B" w:rsidRPr="0087723D" w:rsidRDefault="00833D3B" w:rsidP="00833D3B">
      <w:pPr>
        <w:ind w:left="567"/>
        <w:rPr>
          <w:rFonts w:ascii="Arial" w:hAnsi="Arial" w:cs="Arial"/>
          <w:szCs w:val="22"/>
        </w:rPr>
      </w:pPr>
      <w:r w:rsidRPr="0087723D">
        <w:rPr>
          <w:rFonts w:ascii="Arial" w:hAnsi="Arial" w:cs="Arial"/>
          <w:szCs w:val="22"/>
        </w:rPr>
        <w:t>Pomiędzy przewodem a obejmą należy stosować podkładki elastyczne. Obejmy uchwytów powinny mocować rurę pod kielichem.</w:t>
      </w:r>
    </w:p>
    <w:p w:rsidR="00833D3B" w:rsidRPr="0087723D" w:rsidRDefault="00833D3B" w:rsidP="00833D3B">
      <w:pPr>
        <w:ind w:left="567"/>
        <w:rPr>
          <w:rFonts w:ascii="Arial" w:hAnsi="Arial" w:cs="Arial"/>
          <w:szCs w:val="22"/>
        </w:rPr>
      </w:pPr>
      <w:r w:rsidRPr="0087723D">
        <w:rPr>
          <w:rFonts w:ascii="Arial" w:hAnsi="Arial" w:cs="Arial"/>
          <w:szCs w:val="22"/>
        </w:rPr>
        <w:t>Na przewodach spustowych (pionach) należy stosować na każdej kondygnacji, co najmniej jedno mocowanie stałe, zapewniające przenoszenie obciążeń rurociągów. Wszystkie elementy przewodów spustowych powinny być mocowane niezależnie.</w:t>
      </w:r>
    </w:p>
    <w:p w:rsidR="00833D3B" w:rsidRPr="0087723D" w:rsidRDefault="00833D3B" w:rsidP="00833D3B">
      <w:pPr>
        <w:pStyle w:val="Tekstpodstawowywcity3"/>
        <w:tabs>
          <w:tab w:val="left" w:pos="1134"/>
        </w:tabs>
        <w:outlineLvl w:val="0"/>
        <w:rPr>
          <w:rFonts w:ascii="Arial" w:hAnsi="Arial" w:cs="Arial"/>
          <w:szCs w:val="22"/>
        </w:rPr>
      </w:pPr>
    </w:p>
    <w:p w:rsidR="00151F1D" w:rsidRPr="0087723D" w:rsidRDefault="005570D6" w:rsidP="00787CDD">
      <w:pPr>
        <w:pStyle w:val="Nagwek1"/>
        <w:numPr>
          <w:ilvl w:val="0"/>
          <w:numId w:val="12"/>
        </w:numPr>
        <w:rPr>
          <w:rFonts w:ascii="Arial" w:hAnsi="Arial" w:cs="Arial"/>
          <w:szCs w:val="22"/>
        </w:rPr>
      </w:pPr>
      <w:bookmarkStart w:id="39" w:name="_Toc129331232"/>
      <w:r w:rsidRPr="0087723D">
        <w:rPr>
          <w:rFonts w:ascii="Arial" w:hAnsi="Arial" w:cs="Arial"/>
          <w:szCs w:val="22"/>
        </w:rPr>
        <w:t>zabezpieczenia p-poż</w:t>
      </w:r>
      <w:bookmarkEnd w:id="39"/>
    </w:p>
    <w:p w:rsidR="005570D6" w:rsidRPr="0087723D" w:rsidRDefault="005570D6" w:rsidP="004B46A3">
      <w:pPr>
        <w:tabs>
          <w:tab w:val="clear" w:pos="1134"/>
        </w:tabs>
        <w:ind w:left="0"/>
        <w:rPr>
          <w:rFonts w:ascii="Arial" w:hAnsi="Arial" w:cs="Arial"/>
          <w:snapToGrid w:val="0"/>
          <w:szCs w:val="22"/>
        </w:rPr>
      </w:pPr>
      <w:r w:rsidRPr="0087723D">
        <w:rPr>
          <w:rFonts w:ascii="Arial" w:hAnsi="Arial" w:cs="Arial"/>
          <w:snapToGrid w:val="0"/>
          <w:szCs w:val="22"/>
        </w:rPr>
        <w:t xml:space="preserve">Rozporządzenie Ministra Infrastruktury w sprawie warunków technicznych, jakim powinny odpowiadać budynki i ich usytuowanie z dnia 12 kwietnia 2002 r. (Dz.U. Nr 75, poz. 690) </w:t>
      </w:r>
      <w:r w:rsidR="004B46A3" w:rsidRPr="0087723D">
        <w:rPr>
          <w:rFonts w:ascii="Arial" w:hAnsi="Arial" w:cs="Arial"/>
          <w:snapToGrid w:val="0"/>
          <w:szCs w:val="22"/>
        </w:rPr>
        <w:br/>
      </w:r>
      <w:r w:rsidRPr="0087723D">
        <w:rPr>
          <w:rFonts w:ascii="Arial" w:hAnsi="Arial" w:cs="Arial"/>
          <w:snapToGrid w:val="0"/>
          <w:szCs w:val="22"/>
        </w:rPr>
        <w:t>z późniejszymi zmianami.</w:t>
      </w:r>
    </w:p>
    <w:p w:rsidR="004B46A3" w:rsidRPr="0087723D" w:rsidRDefault="004B46A3">
      <w:pPr>
        <w:rPr>
          <w:rFonts w:ascii="Arial" w:hAnsi="Arial" w:cs="Arial"/>
          <w:b/>
          <w:snapToGrid w:val="0"/>
          <w:szCs w:val="22"/>
        </w:rPr>
      </w:pPr>
    </w:p>
    <w:p w:rsidR="005570D6" w:rsidRPr="0087723D" w:rsidRDefault="005570D6" w:rsidP="004B46A3">
      <w:pPr>
        <w:ind w:left="0"/>
        <w:rPr>
          <w:rFonts w:ascii="Arial" w:hAnsi="Arial" w:cs="Arial"/>
          <w:b/>
          <w:snapToGrid w:val="0"/>
          <w:szCs w:val="22"/>
        </w:rPr>
      </w:pPr>
      <w:r w:rsidRPr="0087723D">
        <w:rPr>
          <w:rFonts w:ascii="Arial" w:hAnsi="Arial" w:cs="Arial"/>
          <w:b/>
          <w:szCs w:val="22"/>
        </w:rPr>
        <w:t xml:space="preserve">Zgodnie z </w:t>
      </w:r>
      <w:r w:rsidRPr="0087723D">
        <w:rPr>
          <w:rFonts w:ascii="Arial" w:hAnsi="Arial" w:cs="Arial"/>
          <w:b/>
          <w:snapToGrid w:val="0"/>
          <w:szCs w:val="22"/>
        </w:rPr>
        <w:t>§ 234. [Przepusty instalacyjne]</w:t>
      </w:r>
    </w:p>
    <w:p w:rsidR="005570D6" w:rsidRPr="0087723D" w:rsidRDefault="005570D6">
      <w:pPr>
        <w:rPr>
          <w:rFonts w:ascii="Arial" w:hAnsi="Arial" w:cs="Arial"/>
          <w:b/>
          <w:snapToGrid w:val="0"/>
          <w:szCs w:val="22"/>
        </w:rPr>
      </w:pPr>
    </w:p>
    <w:p w:rsidR="005570D6" w:rsidRPr="0087723D" w:rsidRDefault="005570D6" w:rsidP="00787CDD">
      <w:pPr>
        <w:pStyle w:val="Tekstpodstawowy"/>
        <w:numPr>
          <w:ilvl w:val="0"/>
          <w:numId w:val="9"/>
        </w:numPr>
        <w:tabs>
          <w:tab w:val="clear" w:pos="1134"/>
          <w:tab w:val="left" w:pos="870"/>
        </w:tabs>
        <w:ind w:left="567"/>
        <w:rPr>
          <w:rFonts w:ascii="Arial" w:hAnsi="Arial" w:cs="Arial"/>
          <w:szCs w:val="22"/>
        </w:rPr>
      </w:pPr>
      <w:r w:rsidRPr="0087723D">
        <w:rPr>
          <w:rFonts w:ascii="Arial" w:hAnsi="Arial" w:cs="Arial"/>
          <w:szCs w:val="22"/>
        </w:rPr>
        <w:t xml:space="preserve">Przepusty instalacyjne w elementach oddzielenia przeciwpożarowego powinny mieć klasę odporności ogniowej (E I) wymaganą dla tych elementów. </w:t>
      </w:r>
    </w:p>
    <w:p w:rsidR="005570D6" w:rsidRPr="0087723D" w:rsidRDefault="005570D6" w:rsidP="00787CDD">
      <w:pPr>
        <w:pStyle w:val="Akapitzlist"/>
        <w:numPr>
          <w:ilvl w:val="0"/>
          <w:numId w:val="9"/>
        </w:numPr>
        <w:tabs>
          <w:tab w:val="clear" w:pos="1134"/>
          <w:tab w:val="left" w:pos="870"/>
        </w:tabs>
        <w:ind w:left="567"/>
        <w:rPr>
          <w:rFonts w:ascii="Arial" w:hAnsi="Arial" w:cs="Arial"/>
          <w:snapToGrid w:val="0"/>
          <w:szCs w:val="22"/>
        </w:rPr>
      </w:pPr>
      <w:r w:rsidRPr="0087723D">
        <w:rPr>
          <w:rFonts w:ascii="Arial" w:hAnsi="Arial" w:cs="Arial"/>
          <w:snapToGrid w:val="0"/>
          <w:szCs w:val="22"/>
        </w:rPr>
        <w:t xml:space="preserve">Dopuszcza się nieinstalowanie przepustów, o których mowa w ust. 1, dla pojedynczych rur instalacji wodnych, kanalizacyjnych i ogrzewczych, wprowadzanych przez ściany </w:t>
      </w:r>
      <w:r w:rsidR="004B46A3" w:rsidRPr="0087723D">
        <w:rPr>
          <w:rFonts w:ascii="Arial" w:hAnsi="Arial" w:cs="Arial"/>
          <w:snapToGrid w:val="0"/>
          <w:szCs w:val="22"/>
        </w:rPr>
        <w:br/>
      </w:r>
      <w:r w:rsidRPr="0087723D">
        <w:rPr>
          <w:rFonts w:ascii="Arial" w:hAnsi="Arial" w:cs="Arial"/>
          <w:snapToGrid w:val="0"/>
          <w:szCs w:val="22"/>
        </w:rPr>
        <w:t xml:space="preserve">i stropy do pomieszczeń higienicznosanitarnych. </w:t>
      </w:r>
    </w:p>
    <w:p w:rsidR="005570D6" w:rsidRPr="0087723D" w:rsidRDefault="005570D6" w:rsidP="00787CDD">
      <w:pPr>
        <w:pStyle w:val="Akapitzlist"/>
        <w:numPr>
          <w:ilvl w:val="0"/>
          <w:numId w:val="9"/>
        </w:numPr>
        <w:tabs>
          <w:tab w:val="clear" w:pos="1134"/>
          <w:tab w:val="left" w:pos="870"/>
        </w:tabs>
        <w:ind w:left="567"/>
        <w:rPr>
          <w:rFonts w:ascii="Arial" w:hAnsi="Arial" w:cs="Arial"/>
          <w:snapToGrid w:val="0"/>
          <w:szCs w:val="22"/>
        </w:rPr>
      </w:pPr>
      <w:r w:rsidRPr="0087723D">
        <w:rPr>
          <w:rFonts w:ascii="Arial" w:hAnsi="Arial" w:cs="Arial"/>
          <w:snapToGrid w:val="0"/>
          <w:szCs w:val="22"/>
        </w:rPr>
        <w:t xml:space="preserve">3.[126] Przepusty instalacyjne o średnicy większej niż 0,04 m w ścianach i stropach pomieszczenia zamkniętego, dla których wymagana klasa odporności ogniowej jest nie </w:t>
      </w:r>
      <w:r w:rsidRPr="0087723D">
        <w:rPr>
          <w:rFonts w:ascii="Arial" w:hAnsi="Arial" w:cs="Arial"/>
          <w:snapToGrid w:val="0"/>
          <w:szCs w:val="22"/>
        </w:rPr>
        <w:lastRenderedPageBreak/>
        <w:t xml:space="preserve">niższa niż E I 60 lub R E I 60, a niebędących elementami oddzielenia przeciwpożarowego, powinny mieć klasę odporności ogniowej (E I) ścian i stropów tego pomieszczenia. </w:t>
      </w:r>
    </w:p>
    <w:p w:rsidR="005570D6" w:rsidRPr="0087723D" w:rsidRDefault="005570D6" w:rsidP="00787CDD">
      <w:pPr>
        <w:pStyle w:val="Akapitzlist"/>
        <w:numPr>
          <w:ilvl w:val="0"/>
          <w:numId w:val="9"/>
        </w:numPr>
        <w:tabs>
          <w:tab w:val="clear" w:pos="1134"/>
          <w:tab w:val="left" w:pos="870"/>
        </w:tabs>
        <w:ind w:left="567"/>
        <w:rPr>
          <w:rFonts w:ascii="Arial" w:hAnsi="Arial" w:cs="Arial"/>
          <w:snapToGrid w:val="0"/>
          <w:szCs w:val="22"/>
        </w:rPr>
      </w:pPr>
      <w:r w:rsidRPr="0087723D">
        <w:rPr>
          <w:rFonts w:ascii="Arial" w:hAnsi="Arial" w:cs="Arial"/>
          <w:snapToGrid w:val="0"/>
          <w:szCs w:val="22"/>
        </w:rPr>
        <w:t xml:space="preserve">Przejścia instalacji przez zewnętrzne ściany budynku, znajdujące się poniżej poziomu terenu, powinny być zabezpieczone przed możliwością przenikania gazu do wnętrza budynku. </w:t>
      </w:r>
    </w:p>
    <w:p w:rsidR="00F63D20" w:rsidRPr="0087723D" w:rsidRDefault="00F63D20" w:rsidP="00B20D23">
      <w:pPr>
        <w:ind w:left="0"/>
        <w:rPr>
          <w:rFonts w:ascii="Arial" w:hAnsi="Arial" w:cs="Arial"/>
          <w:b/>
          <w:snapToGrid w:val="0"/>
          <w:szCs w:val="22"/>
        </w:rPr>
      </w:pPr>
    </w:p>
    <w:p w:rsidR="005570D6" w:rsidRPr="0087723D" w:rsidRDefault="005570D6" w:rsidP="004B46A3">
      <w:pPr>
        <w:ind w:left="0"/>
        <w:rPr>
          <w:rFonts w:ascii="Arial" w:hAnsi="Arial" w:cs="Arial"/>
          <w:b/>
          <w:snapToGrid w:val="0"/>
          <w:szCs w:val="22"/>
        </w:rPr>
      </w:pPr>
      <w:r w:rsidRPr="0087723D">
        <w:rPr>
          <w:rFonts w:ascii="Arial" w:hAnsi="Arial" w:cs="Arial"/>
          <w:b/>
          <w:snapToGrid w:val="0"/>
          <w:szCs w:val="22"/>
        </w:rPr>
        <w:t xml:space="preserve">§ 267. [Przewody wentylacyjne] </w:t>
      </w:r>
    </w:p>
    <w:p w:rsidR="005570D6" w:rsidRPr="0087723D" w:rsidRDefault="005570D6">
      <w:pPr>
        <w:rPr>
          <w:rFonts w:ascii="Arial" w:hAnsi="Arial" w:cs="Arial"/>
          <w:b/>
          <w:snapToGrid w:val="0"/>
          <w:szCs w:val="22"/>
        </w:rPr>
      </w:pP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Przewody wentylacyjne powinny być wykonane z materiałów niepalnych, a palne izolacje cieplne i akustyczne oraz inne palne okładziny przewodów wentylacyjnych mogą być stosowane tylko na zewnętrznej ich powierzchni w sposób zapewniający nierozprzestrzenianie ognia.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Dopuszcza się w budynkach PM, z wyjątkiem garaży, wykonanie przewodów wentylacyjnych nierozprzestrzeniających ognia, pod warunkiem że nie są one prowadzone przez drogi ewakuacyjne oraz nie przepływa nimi powietrze o temperaturze powyżej 85 st. C lub zanieczyszczenia mogące się odkładać.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Odległość nieizolowanych przewodów wentylacyjnych od wykładzin i powierzchni palnych powinna wynosić co najmniej 0,5 m.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Drzwiczki rewizyjne stosowane w kanałach i przewodach wentylacyjnych powinny być wykonane z materiałów niepalnych.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W pomieszczeniu kuchennym lub wnęce kuchennej w mieszkaniu dopuszcza się stosowanie przewodów wentylacji wywiewnej z materiałów co najmniej trudno zapalnych.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Elastyczne elementy łączące, służące do połączenia sztywnych przewodów wentylacyjnych z elementami instalacji lub urządzeniami, z wyjątkiem wentylatorów, powinny być wykonane z materiałów co najmniej trudno zapalnych, posiadać długość nie większą niż 4 m, przy czym nie powinny być prowadzone przez elementy oddzielenia przeciwpożarowego. </w:t>
      </w:r>
    </w:p>
    <w:p w:rsidR="005570D6"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Elastyczne elementy łączące wentylatory z przewodami wentylacyjnymi powinny być wykonane z materiałów co najmniej trudno zapalnych, przy czym ich długość nie powinna przekraczać 0,25 m. </w:t>
      </w:r>
    </w:p>
    <w:p w:rsidR="007D7C8C" w:rsidRPr="0087723D" w:rsidRDefault="005570D6" w:rsidP="00787CDD">
      <w:pPr>
        <w:pStyle w:val="Akapitzlist"/>
        <w:numPr>
          <w:ilvl w:val="0"/>
          <w:numId w:val="10"/>
        </w:numPr>
        <w:ind w:left="567"/>
        <w:rPr>
          <w:rFonts w:ascii="Arial" w:hAnsi="Arial" w:cs="Arial"/>
          <w:snapToGrid w:val="0"/>
          <w:szCs w:val="22"/>
        </w:rPr>
      </w:pPr>
      <w:r w:rsidRPr="0087723D">
        <w:rPr>
          <w:rFonts w:ascii="Arial" w:hAnsi="Arial" w:cs="Arial"/>
          <w:snapToGrid w:val="0"/>
          <w:szCs w:val="22"/>
        </w:rPr>
        <w:t xml:space="preserve">Izolacje cieplne i akustyczne zastosowane w instalacjach: wodociągowej, kanalizacyjnej </w:t>
      </w:r>
      <w:r w:rsidR="004B46A3" w:rsidRPr="0087723D">
        <w:rPr>
          <w:rFonts w:ascii="Arial" w:hAnsi="Arial" w:cs="Arial"/>
          <w:snapToGrid w:val="0"/>
          <w:szCs w:val="22"/>
        </w:rPr>
        <w:br/>
      </w:r>
      <w:r w:rsidRPr="0087723D">
        <w:rPr>
          <w:rFonts w:ascii="Arial" w:hAnsi="Arial" w:cs="Arial"/>
          <w:snapToGrid w:val="0"/>
          <w:szCs w:val="22"/>
        </w:rPr>
        <w:t>i ogrzewczej powinny być wykonane w sposób zapewniając</w:t>
      </w:r>
      <w:r w:rsidR="005D2808" w:rsidRPr="0087723D">
        <w:rPr>
          <w:rFonts w:ascii="Arial" w:hAnsi="Arial" w:cs="Arial"/>
          <w:snapToGrid w:val="0"/>
          <w:szCs w:val="22"/>
        </w:rPr>
        <w:t xml:space="preserve">y nierozprzestrzenianie ognia. </w:t>
      </w:r>
    </w:p>
    <w:p w:rsidR="007D7C8C" w:rsidRPr="0087723D" w:rsidRDefault="007D7C8C">
      <w:pPr>
        <w:rPr>
          <w:rFonts w:ascii="Arial" w:hAnsi="Arial" w:cs="Arial"/>
          <w:snapToGrid w:val="0"/>
          <w:szCs w:val="22"/>
        </w:rPr>
      </w:pPr>
    </w:p>
    <w:p w:rsidR="005570D6" w:rsidRPr="0087723D" w:rsidRDefault="005570D6" w:rsidP="004B46A3">
      <w:pPr>
        <w:ind w:left="0"/>
        <w:rPr>
          <w:rFonts w:ascii="Arial" w:hAnsi="Arial" w:cs="Arial"/>
          <w:b/>
          <w:snapToGrid w:val="0"/>
          <w:szCs w:val="22"/>
        </w:rPr>
      </w:pPr>
      <w:r w:rsidRPr="0087723D">
        <w:rPr>
          <w:rFonts w:ascii="Arial" w:hAnsi="Arial" w:cs="Arial"/>
          <w:b/>
          <w:snapToGrid w:val="0"/>
          <w:szCs w:val="22"/>
        </w:rPr>
        <w:t xml:space="preserve">§ 268. [Odporność ogniowa wentylacji] </w:t>
      </w:r>
    </w:p>
    <w:p w:rsidR="005570D6" w:rsidRPr="0087723D" w:rsidRDefault="005570D6">
      <w:pPr>
        <w:rPr>
          <w:rFonts w:ascii="Arial" w:hAnsi="Arial" w:cs="Arial"/>
          <w:b/>
          <w:snapToGrid w:val="0"/>
          <w:szCs w:val="22"/>
        </w:rPr>
      </w:pP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t xml:space="preserve">Instalacje wentylacji mechanicznej i klimatyzacji w budynkach, z wyjątkiem budynków jednorodzinnych i rekreacji indywidualnej, powinny spełniać następujące wymagania: </w:t>
      </w:r>
    </w:p>
    <w:p w:rsidR="004B46A3" w:rsidRPr="0087723D" w:rsidRDefault="005570D6" w:rsidP="00787CDD">
      <w:pPr>
        <w:pStyle w:val="Akapitzlist"/>
        <w:numPr>
          <w:ilvl w:val="1"/>
          <w:numId w:val="11"/>
        </w:numPr>
        <w:rPr>
          <w:rFonts w:ascii="Arial" w:hAnsi="Arial" w:cs="Arial"/>
          <w:snapToGrid w:val="0"/>
          <w:szCs w:val="22"/>
        </w:rPr>
      </w:pPr>
      <w:r w:rsidRPr="0087723D">
        <w:rPr>
          <w:rFonts w:ascii="Arial" w:hAnsi="Arial" w:cs="Arial"/>
          <w:snapToGrid w:val="0"/>
          <w:szCs w:val="22"/>
        </w:rPr>
        <w:lastRenderedPageBreak/>
        <w:t xml:space="preserve">przewody wentylacyjne powinny być wykonane i prowadzone w taki sposób, aby </w:t>
      </w:r>
      <w:r w:rsidR="00151F1D" w:rsidRPr="0087723D">
        <w:rPr>
          <w:rFonts w:ascii="Arial" w:hAnsi="Arial" w:cs="Arial"/>
          <w:snapToGrid w:val="0"/>
          <w:szCs w:val="22"/>
        </w:rPr>
        <w:br/>
      </w:r>
      <w:r w:rsidRPr="0087723D">
        <w:rPr>
          <w:rFonts w:ascii="Arial" w:hAnsi="Arial" w:cs="Arial"/>
          <w:snapToGrid w:val="0"/>
          <w:szCs w:val="22"/>
        </w:rPr>
        <w:t xml:space="preserve">w przypadku pożaru nie oddziaływały siłą większą niż 1 kN na elementy budowlane, </w:t>
      </w:r>
      <w:r w:rsidR="00151F1D" w:rsidRPr="0087723D">
        <w:rPr>
          <w:rFonts w:ascii="Arial" w:hAnsi="Arial" w:cs="Arial"/>
          <w:snapToGrid w:val="0"/>
          <w:szCs w:val="22"/>
        </w:rPr>
        <w:br/>
      </w:r>
      <w:r w:rsidRPr="0087723D">
        <w:rPr>
          <w:rFonts w:ascii="Arial" w:hAnsi="Arial" w:cs="Arial"/>
          <w:snapToGrid w:val="0"/>
          <w:szCs w:val="22"/>
        </w:rPr>
        <w:t xml:space="preserve">a także aby przechodziły przez przegrody w sposób umożliwiający kompensacje wydłużeń przewodu, </w:t>
      </w:r>
    </w:p>
    <w:p w:rsidR="004B46A3" w:rsidRPr="0087723D" w:rsidRDefault="005570D6" w:rsidP="00787CDD">
      <w:pPr>
        <w:pStyle w:val="Akapitzlist"/>
        <w:numPr>
          <w:ilvl w:val="1"/>
          <w:numId w:val="11"/>
        </w:numPr>
        <w:rPr>
          <w:rFonts w:ascii="Arial" w:hAnsi="Arial" w:cs="Arial"/>
          <w:snapToGrid w:val="0"/>
          <w:szCs w:val="22"/>
        </w:rPr>
      </w:pPr>
      <w:r w:rsidRPr="0087723D">
        <w:rPr>
          <w:rFonts w:ascii="Arial" w:hAnsi="Arial" w:cs="Arial"/>
          <w:snapToGrid w:val="0"/>
          <w:szCs w:val="22"/>
        </w:rPr>
        <w:t xml:space="preserve">zamocowania przewodów do elementów budowlanych powinny być wykonane </w:t>
      </w:r>
      <w:r w:rsidR="00151F1D" w:rsidRPr="0087723D">
        <w:rPr>
          <w:rFonts w:ascii="Arial" w:hAnsi="Arial" w:cs="Arial"/>
          <w:snapToGrid w:val="0"/>
          <w:szCs w:val="22"/>
        </w:rPr>
        <w:br/>
      </w:r>
      <w:r w:rsidRPr="0087723D">
        <w:rPr>
          <w:rFonts w:ascii="Arial" w:hAnsi="Arial" w:cs="Arial"/>
          <w:snapToGrid w:val="0"/>
          <w:szCs w:val="22"/>
        </w:rPr>
        <w:t xml:space="preserve">z materiałów niepalnych, zapewniających przejęcie siły powstającej w przypadku pożaru w czasie nie krótszym niż wymagany dla klasy odporności ogniowej przewodu lub klapy odcinającej, </w:t>
      </w:r>
    </w:p>
    <w:p w:rsidR="004B46A3" w:rsidRPr="0087723D" w:rsidRDefault="005570D6" w:rsidP="00787CDD">
      <w:pPr>
        <w:pStyle w:val="Akapitzlist"/>
        <w:numPr>
          <w:ilvl w:val="1"/>
          <w:numId w:val="11"/>
        </w:numPr>
        <w:rPr>
          <w:rFonts w:ascii="Arial" w:hAnsi="Arial" w:cs="Arial"/>
          <w:snapToGrid w:val="0"/>
          <w:szCs w:val="22"/>
        </w:rPr>
      </w:pPr>
      <w:r w:rsidRPr="0087723D">
        <w:rPr>
          <w:rFonts w:ascii="Arial" w:hAnsi="Arial" w:cs="Arial"/>
          <w:snapToGrid w:val="0"/>
          <w:szCs w:val="22"/>
        </w:rPr>
        <w:t xml:space="preserve">w przewodach wentylacyjnych nie należy prowadzić innych instalacji, </w:t>
      </w:r>
    </w:p>
    <w:p w:rsidR="004B46A3" w:rsidRPr="0087723D" w:rsidRDefault="005570D6" w:rsidP="00787CDD">
      <w:pPr>
        <w:pStyle w:val="Akapitzlist"/>
        <w:numPr>
          <w:ilvl w:val="1"/>
          <w:numId w:val="11"/>
        </w:numPr>
        <w:rPr>
          <w:rFonts w:ascii="Arial" w:hAnsi="Arial" w:cs="Arial"/>
          <w:snapToGrid w:val="0"/>
          <w:szCs w:val="22"/>
        </w:rPr>
      </w:pPr>
      <w:r w:rsidRPr="0087723D">
        <w:rPr>
          <w:rFonts w:ascii="Arial" w:hAnsi="Arial" w:cs="Arial"/>
          <w:snapToGrid w:val="0"/>
          <w:szCs w:val="22"/>
        </w:rPr>
        <w:t xml:space="preserve">filtry i tłumiki powinny być zabezpieczone przed przeniesieniem się do ich wnętrza palących się cząstek, </w:t>
      </w:r>
    </w:p>
    <w:p w:rsidR="005570D6" w:rsidRPr="0087723D" w:rsidRDefault="005570D6" w:rsidP="00787CDD">
      <w:pPr>
        <w:pStyle w:val="Akapitzlist"/>
        <w:numPr>
          <w:ilvl w:val="1"/>
          <w:numId w:val="11"/>
        </w:numPr>
        <w:rPr>
          <w:rFonts w:ascii="Arial" w:hAnsi="Arial" w:cs="Arial"/>
          <w:snapToGrid w:val="0"/>
          <w:szCs w:val="22"/>
        </w:rPr>
      </w:pPr>
      <w:r w:rsidRPr="0087723D">
        <w:rPr>
          <w:rFonts w:ascii="Arial" w:hAnsi="Arial" w:cs="Arial"/>
          <w:snapToGrid w:val="0"/>
          <w:szCs w:val="22"/>
        </w:rPr>
        <w:t xml:space="preserve">maszynownie wentylacyjne i klimatyzacyjne w budynkach mieszkalnych średniowysokich (SW) i wyższych oraz w innych budynkach o wysokości powyżej dwóch kondygnacji nadziemnych powinny być wydzielone ścianami o klasie odporności ogniowej co najmniej E I 60 i zamykane drzwiami o klasie odporności ogniowej co najmniej E I 30; nie dotyczy to obudowy urządzeń instalowanych ponad dachem budynku. </w:t>
      </w: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t xml:space="preserve">[142] Dopuszcza się instalowanie w przewodzie wentylacyjnym nagrzewnic elektrycznych oraz nagrzewnic na paliwo ciekłe lub gazowe, których temperatura powierzchni grzewczych przekracza 160 st. C, pod warunkiem zastosowania ogranicznika temperatury, automatycznie wyłączającego ogrzewanie po osiągnięciu temperatury powietrza 110 st. C oraz zabezpieczenia uniemożliwiającego pracę nagrzewnicy bez przepływu powietrza. </w:t>
      </w: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t xml:space="preserve">Dopuszcza się zainstalowanie w przewodzie wentylacyjnym wentylatorów i urządzeń do uzdatniania powietrza pod warunkiem wykonania ich obudowy o klasie odporności ogniowej E I 60. </w:t>
      </w: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t xml:space="preserve">[143] 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w:t>
      </w:r>
      <w:r w:rsidR="00151F1D" w:rsidRPr="0087723D">
        <w:rPr>
          <w:rFonts w:ascii="Arial" w:hAnsi="Arial" w:cs="Arial"/>
          <w:snapToGrid w:val="0"/>
          <w:szCs w:val="22"/>
        </w:rPr>
        <w:br/>
      </w:r>
      <w:r w:rsidRPr="0087723D">
        <w:rPr>
          <w:rFonts w:ascii="Arial" w:hAnsi="Arial" w:cs="Arial"/>
          <w:snapToGrid w:val="0"/>
          <w:szCs w:val="22"/>
        </w:rPr>
        <w:t xml:space="preserve">i dymoszczelność (E I S), z zastrzeżeniem ust. 5. </w:t>
      </w: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t xml:space="preserve">[144] 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 I S) lub powinny być wyposażone w przeciwpożarowe klapy odcinające zgodnie z ust. 4. </w:t>
      </w:r>
    </w:p>
    <w:p w:rsidR="005570D6" w:rsidRPr="0087723D" w:rsidRDefault="005570D6" w:rsidP="00787CDD">
      <w:pPr>
        <w:pStyle w:val="Akapitzlist"/>
        <w:numPr>
          <w:ilvl w:val="0"/>
          <w:numId w:val="11"/>
        </w:numPr>
        <w:ind w:left="567"/>
        <w:rPr>
          <w:rFonts w:ascii="Arial" w:hAnsi="Arial" w:cs="Arial"/>
          <w:snapToGrid w:val="0"/>
          <w:szCs w:val="22"/>
        </w:rPr>
      </w:pPr>
      <w:r w:rsidRPr="0087723D">
        <w:rPr>
          <w:rFonts w:ascii="Arial" w:hAnsi="Arial" w:cs="Arial"/>
          <w:snapToGrid w:val="0"/>
          <w:szCs w:val="22"/>
        </w:rPr>
        <w:lastRenderedPageBreak/>
        <w:t xml:space="preserve">W strefach pożarowych, w których jest wymagana instalacja sygnalizacyjno-alarmowa, przeciwpożarowe klapy odcinające powinny być uruchamiane przez tę instalację, niezależnie od zastosowanego wyzwalacza termicznego. </w:t>
      </w:r>
    </w:p>
    <w:p w:rsidR="005570D6" w:rsidRPr="0087723D" w:rsidRDefault="00B709B4" w:rsidP="00787CDD">
      <w:pPr>
        <w:pStyle w:val="Nagwek1"/>
        <w:numPr>
          <w:ilvl w:val="0"/>
          <w:numId w:val="12"/>
        </w:numPr>
        <w:rPr>
          <w:rFonts w:ascii="Arial" w:hAnsi="Arial" w:cs="Arial"/>
          <w:szCs w:val="22"/>
        </w:rPr>
      </w:pPr>
      <w:bookmarkStart w:id="40" w:name="_Toc129331233"/>
      <w:r w:rsidRPr="0087723D">
        <w:rPr>
          <w:rFonts w:ascii="Arial" w:hAnsi="Arial" w:cs="Arial"/>
          <w:szCs w:val="22"/>
        </w:rPr>
        <w:t>UWAGI K</w:t>
      </w:r>
      <w:r w:rsidR="005570D6" w:rsidRPr="0087723D">
        <w:rPr>
          <w:rFonts w:ascii="Arial" w:hAnsi="Arial" w:cs="Arial"/>
          <w:szCs w:val="22"/>
        </w:rPr>
        <w:t>OŃCOWE – instalacje sanitarne</w:t>
      </w:r>
      <w:bookmarkEnd w:id="40"/>
    </w:p>
    <w:p w:rsidR="005570D6" w:rsidRPr="0087723D" w:rsidRDefault="005570D6" w:rsidP="004B46A3">
      <w:pPr>
        <w:ind w:left="0"/>
        <w:rPr>
          <w:rFonts w:ascii="Arial" w:hAnsi="Arial" w:cs="Arial"/>
          <w:szCs w:val="22"/>
        </w:rPr>
      </w:pPr>
      <w:r w:rsidRPr="0087723D">
        <w:rPr>
          <w:rFonts w:ascii="Arial" w:hAnsi="Arial" w:cs="Arial"/>
          <w:szCs w:val="22"/>
        </w:rPr>
        <w:t xml:space="preserve">Całość prac przewidzianych do realizacji wykonać zgodnie z niniejszym projektem </w:t>
      </w:r>
      <w:r w:rsidR="00151F1D" w:rsidRPr="0087723D">
        <w:rPr>
          <w:rFonts w:ascii="Arial" w:hAnsi="Arial" w:cs="Arial"/>
          <w:szCs w:val="22"/>
        </w:rPr>
        <w:br/>
      </w:r>
      <w:r w:rsidRPr="0087723D">
        <w:rPr>
          <w:rFonts w:ascii="Arial" w:hAnsi="Arial" w:cs="Arial"/>
          <w:szCs w:val="22"/>
        </w:rPr>
        <w:t xml:space="preserve">i zasadami określonymi w „Warunkach Technicznych Wykonawstwa i Odbioru Robót Budowlano-Montażowych” – tom II Instalacje Sanitarne i Przemysłowe przy zachowaniu </w:t>
      </w:r>
      <w:r w:rsidR="00151F1D" w:rsidRPr="0087723D">
        <w:rPr>
          <w:rFonts w:ascii="Arial" w:hAnsi="Arial" w:cs="Arial"/>
          <w:szCs w:val="22"/>
        </w:rPr>
        <w:br/>
      </w:r>
      <w:r w:rsidRPr="0087723D">
        <w:rPr>
          <w:rFonts w:ascii="Arial" w:hAnsi="Arial" w:cs="Arial"/>
          <w:szCs w:val="22"/>
        </w:rPr>
        <w:t>i bezwzględnym przestrzeganiu obowiązujących przepisów BHP.</w:t>
      </w:r>
    </w:p>
    <w:p w:rsidR="005570D6" w:rsidRPr="0087723D" w:rsidRDefault="005570D6" w:rsidP="004B46A3">
      <w:pPr>
        <w:ind w:left="0"/>
        <w:rPr>
          <w:rFonts w:ascii="Arial" w:hAnsi="Arial" w:cs="Arial"/>
          <w:szCs w:val="22"/>
        </w:rPr>
      </w:pPr>
      <w:r w:rsidRPr="0087723D">
        <w:rPr>
          <w:rFonts w:ascii="Arial" w:hAnsi="Arial" w:cs="Arial"/>
          <w:szCs w:val="22"/>
        </w:rPr>
        <w:t>Teren po robotach doprowadzić do stanu pierwotnego.</w:t>
      </w:r>
    </w:p>
    <w:p w:rsidR="005570D6" w:rsidRPr="0087723D" w:rsidRDefault="005570D6" w:rsidP="004B46A3">
      <w:pPr>
        <w:ind w:left="0"/>
        <w:rPr>
          <w:rFonts w:ascii="Arial" w:hAnsi="Arial" w:cs="Arial"/>
          <w:szCs w:val="22"/>
        </w:rPr>
      </w:pPr>
      <w:r w:rsidRPr="0087723D">
        <w:rPr>
          <w:rFonts w:ascii="Arial" w:hAnsi="Arial" w:cs="Arial"/>
          <w:szCs w:val="22"/>
        </w:rPr>
        <w:t>Wszelkie nieprzewidziane sytuacje należy uzgodnić z inspektorem nadzoru lub projektantem.</w:t>
      </w:r>
    </w:p>
    <w:p w:rsidR="005570D6" w:rsidRPr="0087723D" w:rsidRDefault="005570D6" w:rsidP="004B46A3">
      <w:pPr>
        <w:ind w:left="0"/>
        <w:rPr>
          <w:rFonts w:ascii="Arial" w:hAnsi="Arial" w:cs="Arial"/>
          <w:b/>
          <w:szCs w:val="22"/>
        </w:rPr>
      </w:pPr>
      <w:r w:rsidRPr="0087723D">
        <w:rPr>
          <w:rFonts w:ascii="Arial" w:hAnsi="Arial" w:cs="Arial"/>
          <w:b/>
          <w:szCs w:val="22"/>
        </w:rPr>
        <w:t>Całość robót wykonać zgodnie z „Warunkami technicznymi wykonania i odbioru robót cz. II Instalacje sanitarne“ oraz zgodnie z wytycznymi producentów urządzeń.</w:t>
      </w:r>
    </w:p>
    <w:p w:rsidR="005570D6" w:rsidRPr="0087723D" w:rsidRDefault="005570D6">
      <w:pPr>
        <w:pStyle w:val="SEC"/>
        <w:rPr>
          <w:rFonts w:ascii="Arial" w:hAnsi="Arial" w:cs="Arial"/>
          <w:szCs w:val="22"/>
        </w:rPr>
      </w:pPr>
    </w:p>
    <w:sectPr w:rsidR="005570D6" w:rsidRPr="0087723D" w:rsidSect="00AC1B72">
      <w:headerReference w:type="default" r:id="rId11"/>
      <w:footerReference w:type="even" r:id="rId12"/>
      <w:footerReference w:type="default" r:id="rId13"/>
      <w:type w:val="continuous"/>
      <w:pgSz w:w="11906" w:h="16838" w:code="9"/>
      <w:pgMar w:top="1174" w:right="1286" w:bottom="720" w:left="1440" w:header="708" w:footer="573" w:gutter="0"/>
      <w:pgBorders>
        <w:top w:val="single" w:sz="4" w:space="1" w:color="auto"/>
        <w:bottom w:val="single" w:sz="4" w:space="1"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E72" w:rsidRDefault="007C2E72">
      <w:r>
        <w:separator/>
      </w:r>
    </w:p>
  </w:endnote>
  <w:endnote w:type="continuationSeparator" w:id="0">
    <w:p w:rsidR="007C2E72" w:rsidRDefault="007C2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Bats">
    <w:altName w:val="Symbol"/>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E72" w:rsidRDefault="007C2E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C2E72" w:rsidRDefault="007C2E7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E72" w:rsidRDefault="007C2E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87CDD">
      <w:rPr>
        <w:rStyle w:val="Numerstrony"/>
        <w:noProof/>
      </w:rPr>
      <w:t>2</w:t>
    </w:r>
    <w:r>
      <w:rPr>
        <w:rStyle w:val="Numerstrony"/>
      </w:rPr>
      <w:fldChar w:fldCharType="end"/>
    </w:r>
  </w:p>
  <w:p w:rsidR="007C2E72" w:rsidRDefault="007C2E72">
    <w:pPr>
      <w:pStyle w:val="Stopka"/>
      <w:ind w:right="360"/>
      <w:rPr>
        <w:i/>
        <w:sz w:val="12"/>
      </w:rPr>
    </w:pPr>
  </w:p>
  <w:p w:rsidR="007C2E72" w:rsidRDefault="007C2E72">
    <w:pPr>
      <w:pStyle w:val="Stopka"/>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E72" w:rsidRDefault="007C2E72">
      <w:r>
        <w:separator/>
      </w:r>
    </w:p>
  </w:footnote>
  <w:footnote w:type="continuationSeparator" w:id="0">
    <w:p w:rsidR="007C2E72" w:rsidRDefault="007C2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E72" w:rsidRDefault="007C2E72" w:rsidP="00AC1B72">
    <w:pPr>
      <w:pStyle w:val="Nagwek"/>
      <w:tabs>
        <w:tab w:val="left" w:pos="6300"/>
        <w:tab w:val="left" w:pos="7380"/>
        <w:tab w:val="left" w:pos="8460"/>
      </w:tabs>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87E40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pPr>
      <w:rPr>
        <w:rFonts w:ascii="Times New Roman" w:hAnsi="Times New Roman" w:cs="StarBats"/>
        <w:sz w:val="18"/>
        <w:szCs w:val="18"/>
      </w:rPr>
    </w:lvl>
  </w:abstractNum>
  <w:abstractNum w:abstractNumId="2" w15:restartNumberingAfterBreak="0">
    <w:nsid w:val="00000006"/>
    <w:multiLevelType w:val="multilevel"/>
    <w:tmpl w:val="00000006"/>
    <w:lvl w:ilvl="0">
      <w:start w:val="1"/>
      <w:numFmt w:val="bullet"/>
      <w:suff w:val="nothing"/>
      <w:lvlText w:val="–"/>
      <w:lvlJc w:val="left"/>
      <w:pPr>
        <w:ind w:left="283" w:hanging="283"/>
      </w:pPr>
      <w:rPr>
        <w:rFonts w:ascii="Tahoma" w:hAnsi="Tahoma"/>
      </w:rPr>
    </w:lvl>
    <w:lvl w:ilvl="1">
      <w:start w:val="1"/>
      <w:numFmt w:val="bullet"/>
      <w:pStyle w:val="Tytu2"/>
      <w:suff w:val="nothing"/>
      <w:lvlText w:val="–"/>
      <w:lvlJc w:val="left"/>
      <w:pPr>
        <w:ind w:left="566" w:hanging="283"/>
      </w:pPr>
      <w:rPr>
        <w:rFonts w:ascii="StarBats" w:hAnsi="StarBats"/>
      </w:rPr>
    </w:lvl>
    <w:lvl w:ilvl="2">
      <w:start w:val="1"/>
      <w:numFmt w:val="bullet"/>
      <w:pStyle w:val="Tytu3"/>
      <w:suff w:val="nothing"/>
      <w:lvlText w:val="–"/>
      <w:lvlJc w:val="left"/>
      <w:pPr>
        <w:ind w:left="709" w:hanging="283"/>
      </w:pPr>
      <w:rPr>
        <w:rFonts w:ascii="StarBats" w:hAnsi="StarBats"/>
      </w:rPr>
    </w:lvl>
    <w:lvl w:ilvl="3">
      <w:start w:val="1"/>
      <w:numFmt w:val="bullet"/>
      <w:pStyle w:val="Tytu4"/>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3" w15:restartNumberingAfterBreak="0">
    <w:nsid w:val="06896A5D"/>
    <w:multiLevelType w:val="multilevel"/>
    <w:tmpl w:val="73E0CBDE"/>
    <w:lvl w:ilvl="0">
      <w:start w:val="3"/>
      <w:numFmt w:val="decimal"/>
      <w:lvlText w:val="%1."/>
      <w:lvlJc w:val="left"/>
      <w:pPr>
        <w:ind w:left="360" w:hanging="360"/>
      </w:pPr>
      <w:rPr>
        <w:rFonts w:hint="default"/>
      </w:rPr>
    </w:lvl>
    <w:lvl w:ilvl="1">
      <w:start w:val="4"/>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AD00C76"/>
    <w:multiLevelType w:val="multilevel"/>
    <w:tmpl w:val="1576BEDA"/>
    <w:lvl w:ilvl="0">
      <w:start w:val="1"/>
      <w:numFmt w:val="decimal"/>
      <w:pStyle w:val="Nagwek1"/>
      <w:lvlText w:val="%1."/>
      <w:lvlJc w:val="left"/>
      <w:pPr>
        <w:ind w:left="9432" w:hanging="360"/>
      </w:pPr>
      <w:rPr>
        <w:rFonts w:hint="default"/>
      </w:rPr>
    </w:lvl>
    <w:lvl w:ilvl="1">
      <w:start w:val="1"/>
      <w:numFmt w:val="decimal"/>
      <w:pStyle w:val="Nagwek2"/>
      <w:lvlText w:val="%1.%2"/>
      <w:lvlJc w:val="left"/>
      <w:pPr>
        <w:tabs>
          <w:tab w:val="num" w:pos="1002"/>
        </w:tabs>
        <w:ind w:left="1002" w:hanging="576"/>
      </w:pPr>
      <w:rPr>
        <w:rFonts w:hint="default"/>
        <w:b/>
        <w:i w:val="0"/>
      </w:rPr>
    </w:lvl>
    <w:lvl w:ilvl="2">
      <w:start w:val="1"/>
      <w:numFmt w:val="decimal"/>
      <w:pStyle w:val="Nagwek3"/>
      <w:lvlText w:val="%1.%2.%3"/>
      <w:lvlJc w:val="left"/>
      <w:pPr>
        <w:tabs>
          <w:tab w:val="num" w:pos="720"/>
        </w:tabs>
        <w:ind w:left="720" w:hanging="72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15:restartNumberingAfterBreak="0">
    <w:nsid w:val="0C1E102E"/>
    <w:multiLevelType w:val="hybridMultilevel"/>
    <w:tmpl w:val="AA20F8B6"/>
    <w:lvl w:ilvl="0" w:tplc="6270E1A0">
      <w:start w:val="87"/>
      <w:numFmt w:val="bullet"/>
      <w:lvlText w:val="-"/>
      <w:lvlJc w:val="left"/>
      <w:pPr>
        <w:ind w:left="1260" w:hanging="360"/>
      </w:pPr>
      <w:rPr>
        <w:rFont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6" w15:restartNumberingAfterBreak="0">
    <w:nsid w:val="126D018D"/>
    <w:multiLevelType w:val="hybridMultilevel"/>
    <w:tmpl w:val="615C7DCE"/>
    <w:lvl w:ilvl="0" w:tplc="0415000F">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 w15:restartNumberingAfterBreak="0">
    <w:nsid w:val="188265BB"/>
    <w:multiLevelType w:val="hybridMultilevel"/>
    <w:tmpl w:val="4506629A"/>
    <w:lvl w:ilvl="0" w:tplc="0415000F">
      <w:start w:val="1"/>
      <w:numFmt w:val="decimal"/>
      <w:lvlText w:val="%1."/>
      <w:lvlJc w:val="left"/>
      <w:pPr>
        <w:ind w:left="720" w:hanging="360"/>
      </w:pPr>
    </w:lvl>
    <w:lvl w:ilvl="1" w:tplc="225ECFE4">
      <w:start w:val="1"/>
      <w:numFmt w:val="decimal"/>
      <w:lvlText w:val="%2)"/>
      <w:lvlJc w:val="left"/>
      <w:pPr>
        <w:ind w:left="1440" w:hanging="360"/>
      </w:pPr>
      <w:rPr>
        <w:rFonts w:ascii="Tahoma" w:eastAsia="Times New Roman" w:hAnsi="Tahoma"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365AF1"/>
    <w:multiLevelType w:val="hybridMultilevel"/>
    <w:tmpl w:val="1D386E08"/>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 w15:restartNumberingAfterBreak="0">
    <w:nsid w:val="34641AED"/>
    <w:multiLevelType w:val="hybridMultilevel"/>
    <w:tmpl w:val="6FE89878"/>
    <w:lvl w:ilvl="0" w:tplc="6270E1A0">
      <w:start w:val="87"/>
      <w:numFmt w:val="bullet"/>
      <w:lvlText w:val="-"/>
      <w:lvlJc w:val="left"/>
      <w:pPr>
        <w:ind w:left="1260" w:hanging="360"/>
      </w:pPr>
      <w:rPr>
        <w:rFont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0" w15:restartNumberingAfterBreak="0">
    <w:nsid w:val="39E128A9"/>
    <w:multiLevelType w:val="hybridMultilevel"/>
    <w:tmpl w:val="06B4A308"/>
    <w:lvl w:ilvl="0" w:tplc="0D1C2C3E">
      <w:start w:val="1"/>
      <w:numFmt w:val="bullet"/>
      <w:lvlText w:val=""/>
      <w:lvlJc w:val="left"/>
      <w:pPr>
        <w:tabs>
          <w:tab w:val="num" w:pos="1259"/>
        </w:tabs>
        <w:ind w:left="1259" w:hanging="360"/>
      </w:pPr>
      <w:rPr>
        <w:rFonts w:ascii="Symbol" w:hAnsi="Symbol" w:hint="default"/>
      </w:rPr>
    </w:lvl>
    <w:lvl w:ilvl="1" w:tplc="B09A7534">
      <w:start w:val="1"/>
      <w:numFmt w:val="bullet"/>
      <w:lvlText w:val="o"/>
      <w:lvlJc w:val="left"/>
      <w:pPr>
        <w:tabs>
          <w:tab w:val="num" w:pos="1979"/>
        </w:tabs>
        <w:ind w:left="1979" w:hanging="360"/>
      </w:pPr>
      <w:rPr>
        <w:rFonts w:ascii="Courier New" w:hAnsi="Courier New" w:cs="Courier New" w:hint="default"/>
      </w:rPr>
    </w:lvl>
    <w:lvl w:ilvl="2" w:tplc="CD92E0C6" w:tentative="1">
      <w:start w:val="1"/>
      <w:numFmt w:val="bullet"/>
      <w:lvlText w:val=""/>
      <w:lvlJc w:val="left"/>
      <w:pPr>
        <w:tabs>
          <w:tab w:val="num" w:pos="2699"/>
        </w:tabs>
        <w:ind w:left="2699" w:hanging="360"/>
      </w:pPr>
      <w:rPr>
        <w:rFonts w:ascii="Wingdings" w:hAnsi="Wingdings" w:hint="default"/>
      </w:rPr>
    </w:lvl>
    <w:lvl w:ilvl="3" w:tplc="904C34DA" w:tentative="1">
      <w:start w:val="1"/>
      <w:numFmt w:val="bullet"/>
      <w:lvlText w:val=""/>
      <w:lvlJc w:val="left"/>
      <w:pPr>
        <w:tabs>
          <w:tab w:val="num" w:pos="3419"/>
        </w:tabs>
        <w:ind w:left="3419" w:hanging="360"/>
      </w:pPr>
      <w:rPr>
        <w:rFonts w:ascii="Symbol" w:hAnsi="Symbol" w:hint="default"/>
      </w:rPr>
    </w:lvl>
    <w:lvl w:ilvl="4" w:tplc="1DA6D91E" w:tentative="1">
      <w:start w:val="1"/>
      <w:numFmt w:val="bullet"/>
      <w:lvlText w:val="o"/>
      <w:lvlJc w:val="left"/>
      <w:pPr>
        <w:tabs>
          <w:tab w:val="num" w:pos="4139"/>
        </w:tabs>
        <w:ind w:left="4139" w:hanging="360"/>
      </w:pPr>
      <w:rPr>
        <w:rFonts w:ascii="Courier New" w:hAnsi="Courier New" w:cs="Courier New" w:hint="default"/>
      </w:rPr>
    </w:lvl>
    <w:lvl w:ilvl="5" w:tplc="F60CE714" w:tentative="1">
      <w:start w:val="1"/>
      <w:numFmt w:val="bullet"/>
      <w:lvlText w:val=""/>
      <w:lvlJc w:val="left"/>
      <w:pPr>
        <w:tabs>
          <w:tab w:val="num" w:pos="4859"/>
        </w:tabs>
        <w:ind w:left="4859" w:hanging="360"/>
      </w:pPr>
      <w:rPr>
        <w:rFonts w:ascii="Wingdings" w:hAnsi="Wingdings" w:hint="default"/>
      </w:rPr>
    </w:lvl>
    <w:lvl w:ilvl="6" w:tplc="7C08BC06" w:tentative="1">
      <w:start w:val="1"/>
      <w:numFmt w:val="bullet"/>
      <w:lvlText w:val=""/>
      <w:lvlJc w:val="left"/>
      <w:pPr>
        <w:tabs>
          <w:tab w:val="num" w:pos="5579"/>
        </w:tabs>
        <w:ind w:left="5579" w:hanging="360"/>
      </w:pPr>
      <w:rPr>
        <w:rFonts w:ascii="Symbol" w:hAnsi="Symbol" w:hint="default"/>
      </w:rPr>
    </w:lvl>
    <w:lvl w:ilvl="7" w:tplc="D4A41106" w:tentative="1">
      <w:start w:val="1"/>
      <w:numFmt w:val="bullet"/>
      <w:lvlText w:val="o"/>
      <w:lvlJc w:val="left"/>
      <w:pPr>
        <w:tabs>
          <w:tab w:val="num" w:pos="6299"/>
        </w:tabs>
        <w:ind w:left="6299" w:hanging="360"/>
      </w:pPr>
      <w:rPr>
        <w:rFonts w:ascii="Courier New" w:hAnsi="Courier New" w:cs="Courier New" w:hint="default"/>
      </w:rPr>
    </w:lvl>
    <w:lvl w:ilvl="8" w:tplc="5628BEDA" w:tentative="1">
      <w:start w:val="1"/>
      <w:numFmt w:val="bullet"/>
      <w:lvlText w:val=""/>
      <w:lvlJc w:val="left"/>
      <w:pPr>
        <w:tabs>
          <w:tab w:val="num" w:pos="7019"/>
        </w:tabs>
        <w:ind w:left="7019" w:hanging="360"/>
      </w:pPr>
      <w:rPr>
        <w:rFonts w:ascii="Wingdings" w:hAnsi="Wingdings" w:hint="default"/>
      </w:rPr>
    </w:lvl>
  </w:abstractNum>
  <w:abstractNum w:abstractNumId="11" w15:restartNumberingAfterBreak="0">
    <w:nsid w:val="4F0C4B43"/>
    <w:multiLevelType w:val="hybridMultilevel"/>
    <w:tmpl w:val="01B48F2C"/>
    <w:lvl w:ilvl="0" w:tplc="6270E1A0">
      <w:start w:val="87"/>
      <w:numFmt w:val="bullet"/>
      <w:lvlText w:val="-"/>
      <w:lvlJc w:val="left"/>
      <w:pPr>
        <w:ind w:left="1260" w:hanging="360"/>
      </w:pPr>
      <w:rPr>
        <w:rFont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2" w15:restartNumberingAfterBreak="0">
    <w:nsid w:val="673C22F8"/>
    <w:multiLevelType w:val="hybridMultilevel"/>
    <w:tmpl w:val="9FF62F8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0"/>
  </w:num>
  <w:num w:numId="2">
    <w:abstractNumId w:val="2"/>
  </w:num>
  <w:num w:numId="3">
    <w:abstractNumId w:val="0"/>
  </w:num>
  <w:num w:numId="4">
    <w:abstractNumId w:val="4"/>
  </w:num>
  <w:num w:numId="5">
    <w:abstractNumId w:val="9"/>
  </w:num>
  <w:num w:numId="6">
    <w:abstractNumId w:val="5"/>
  </w:num>
  <w:num w:numId="7">
    <w:abstractNumId w:val="11"/>
  </w:num>
  <w:num w:numId="8">
    <w:abstractNumId w:val="8"/>
  </w:num>
  <w:num w:numId="9">
    <w:abstractNumId w:val="6"/>
  </w:num>
  <w:num w:numId="10">
    <w:abstractNumId w:val="12"/>
  </w:num>
  <w:num w:numId="11">
    <w:abstractNumId w:val="7"/>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9"/>
  <w:hyphenationZone w:val="425"/>
  <w:noPunctuationKerning/>
  <w:characterSpacingControl w:val="doNotCompress"/>
  <w:hdrShapeDefaults>
    <o:shapedefaults v:ext="edit" spidmax="4097">
      <o:colormru v:ext="edit" colors="#d7d7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E6"/>
    <w:rsid w:val="000265BD"/>
    <w:rsid w:val="00036016"/>
    <w:rsid w:val="00042FBB"/>
    <w:rsid w:val="00053FD0"/>
    <w:rsid w:val="00065CE2"/>
    <w:rsid w:val="0006757E"/>
    <w:rsid w:val="000B2A0E"/>
    <w:rsid w:val="000C0DA8"/>
    <w:rsid w:val="000C14FB"/>
    <w:rsid w:val="000C20D2"/>
    <w:rsid w:val="000F514F"/>
    <w:rsid w:val="0010144B"/>
    <w:rsid w:val="00126AA5"/>
    <w:rsid w:val="00126AC0"/>
    <w:rsid w:val="00133CF1"/>
    <w:rsid w:val="00144F20"/>
    <w:rsid w:val="00145C2C"/>
    <w:rsid w:val="00151F1D"/>
    <w:rsid w:val="00162090"/>
    <w:rsid w:val="00164BFB"/>
    <w:rsid w:val="00170920"/>
    <w:rsid w:val="001712E3"/>
    <w:rsid w:val="001B1F39"/>
    <w:rsid w:val="001D3087"/>
    <w:rsid w:val="001E3544"/>
    <w:rsid w:val="001E67EC"/>
    <w:rsid w:val="00205D3D"/>
    <w:rsid w:val="00207E91"/>
    <w:rsid w:val="00211139"/>
    <w:rsid w:val="00245988"/>
    <w:rsid w:val="00250B2C"/>
    <w:rsid w:val="00250C5F"/>
    <w:rsid w:val="002A42DB"/>
    <w:rsid w:val="002E4455"/>
    <w:rsid w:val="002F579E"/>
    <w:rsid w:val="0032516B"/>
    <w:rsid w:val="00337F2A"/>
    <w:rsid w:val="00342A8B"/>
    <w:rsid w:val="0036175D"/>
    <w:rsid w:val="003639FF"/>
    <w:rsid w:val="0039623F"/>
    <w:rsid w:val="003E4480"/>
    <w:rsid w:val="00407299"/>
    <w:rsid w:val="00407326"/>
    <w:rsid w:val="00411EFC"/>
    <w:rsid w:val="004140A3"/>
    <w:rsid w:val="0042248A"/>
    <w:rsid w:val="00427CAA"/>
    <w:rsid w:val="00434994"/>
    <w:rsid w:val="0043625E"/>
    <w:rsid w:val="00460808"/>
    <w:rsid w:val="00462547"/>
    <w:rsid w:val="004851E1"/>
    <w:rsid w:val="004B46A3"/>
    <w:rsid w:val="004C7047"/>
    <w:rsid w:val="004F4963"/>
    <w:rsid w:val="00524EB4"/>
    <w:rsid w:val="00533C5E"/>
    <w:rsid w:val="00552036"/>
    <w:rsid w:val="00554C7E"/>
    <w:rsid w:val="005570D6"/>
    <w:rsid w:val="00561EDE"/>
    <w:rsid w:val="0056338D"/>
    <w:rsid w:val="00566960"/>
    <w:rsid w:val="0059281A"/>
    <w:rsid w:val="005B220F"/>
    <w:rsid w:val="005D20E6"/>
    <w:rsid w:val="005D2808"/>
    <w:rsid w:val="005E0CF8"/>
    <w:rsid w:val="005E3E3A"/>
    <w:rsid w:val="005E4FBA"/>
    <w:rsid w:val="005E64E6"/>
    <w:rsid w:val="00611F21"/>
    <w:rsid w:val="00671B37"/>
    <w:rsid w:val="00680A0D"/>
    <w:rsid w:val="00684D15"/>
    <w:rsid w:val="006905A4"/>
    <w:rsid w:val="0069648B"/>
    <w:rsid w:val="006A1534"/>
    <w:rsid w:val="006A2625"/>
    <w:rsid w:val="006A6483"/>
    <w:rsid w:val="006C03E2"/>
    <w:rsid w:val="006C190C"/>
    <w:rsid w:val="006E3A2E"/>
    <w:rsid w:val="00704D62"/>
    <w:rsid w:val="0073097D"/>
    <w:rsid w:val="007356D8"/>
    <w:rsid w:val="00754D2D"/>
    <w:rsid w:val="0077392A"/>
    <w:rsid w:val="00777C58"/>
    <w:rsid w:val="00787CDD"/>
    <w:rsid w:val="007A4467"/>
    <w:rsid w:val="007C2E72"/>
    <w:rsid w:val="007D7C8C"/>
    <w:rsid w:val="007E2F91"/>
    <w:rsid w:val="007F3489"/>
    <w:rsid w:val="00816757"/>
    <w:rsid w:val="00833D3B"/>
    <w:rsid w:val="0085048A"/>
    <w:rsid w:val="008536CF"/>
    <w:rsid w:val="008765EE"/>
    <w:rsid w:val="0087723D"/>
    <w:rsid w:val="008A2596"/>
    <w:rsid w:val="008A72FF"/>
    <w:rsid w:val="008C07A5"/>
    <w:rsid w:val="008C7B82"/>
    <w:rsid w:val="008E08AA"/>
    <w:rsid w:val="008E3C5D"/>
    <w:rsid w:val="008F2981"/>
    <w:rsid w:val="009043EE"/>
    <w:rsid w:val="00920F2A"/>
    <w:rsid w:val="00927814"/>
    <w:rsid w:val="009279BB"/>
    <w:rsid w:val="0093740B"/>
    <w:rsid w:val="0094042D"/>
    <w:rsid w:val="0096377C"/>
    <w:rsid w:val="009813DC"/>
    <w:rsid w:val="0098742F"/>
    <w:rsid w:val="00997145"/>
    <w:rsid w:val="009A5EAA"/>
    <w:rsid w:val="009B15F1"/>
    <w:rsid w:val="009B57BA"/>
    <w:rsid w:val="009F3F94"/>
    <w:rsid w:val="00A04576"/>
    <w:rsid w:val="00A879BB"/>
    <w:rsid w:val="00AC1B72"/>
    <w:rsid w:val="00AD0F39"/>
    <w:rsid w:val="00AE4723"/>
    <w:rsid w:val="00AE5145"/>
    <w:rsid w:val="00AE739F"/>
    <w:rsid w:val="00B07636"/>
    <w:rsid w:val="00B20D23"/>
    <w:rsid w:val="00B56556"/>
    <w:rsid w:val="00B709B4"/>
    <w:rsid w:val="00B834A5"/>
    <w:rsid w:val="00B96E71"/>
    <w:rsid w:val="00BA04E2"/>
    <w:rsid w:val="00BB0210"/>
    <w:rsid w:val="00BB6C9D"/>
    <w:rsid w:val="00BD10F8"/>
    <w:rsid w:val="00BD30BC"/>
    <w:rsid w:val="00BD3F7C"/>
    <w:rsid w:val="00BD41E4"/>
    <w:rsid w:val="00C065A8"/>
    <w:rsid w:val="00C11730"/>
    <w:rsid w:val="00C84625"/>
    <w:rsid w:val="00C903BA"/>
    <w:rsid w:val="00CA6AEC"/>
    <w:rsid w:val="00CB4683"/>
    <w:rsid w:val="00CC4B12"/>
    <w:rsid w:val="00CD0690"/>
    <w:rsid w:val="00CD6B35"/>
    <w:rsid w:val="00CE4BED"/>
    <w:rsid w:val="00CE6C65"/>
    <w:rsid w:val="00D32C34"/>
    <w:rsid w:val="00D37C4A"/>
    <w:rsid w:val="00D65C9C"/>
    <w:rsid w:val="00D678E8"/>
    <w:rsid w:val="00D83AD2"/>
    <w:rsid w:val="00DB03F5"/>
    <w:rsid w:val="00DB746B"/>
    <w:rsid w:val="00DD2AB8"/>
    <w:rsid w:val="00DF33DD"/>
    <w:rsid w:val="00DF659C"/>
    <w:rsid w:val="00E4747C"/>
    <w:rsid w:val="00E61A31"/>
    <w:rsid w:val="00E70FAB"/>
    <w:rsid w:val="00E962E6"/>
    <w:rsid w:val="00EC4F4C"/>
    <w:rsid w:val="00F0234D"/>
    <w:rsid w:val="00F276E6"/>
    <w:rsid w:val="00F42AC0"/>
    <w:rsid w:val="00F54FA0"/>
    <w:rsid w:val="00F63D20"/>
    <w:rsid w:val="00F9030E"/>
    <w:rsid w:val="00FD2BDD"/>
    <w:rsid w:val="00FD7113"/>
    <w:rsid w:val="00FE284B"/>
    <w:rsid w:val="00FE29FE"/>
    <w:rsid w:val="00FF2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7d7d7"/>
    </o:shapedefaults>
    <o:shapelayout v:ext="edit">
      <o:idmap v:ext="edit" data="1"/>
    </o:shapelayout>
  </w:shapeDefaults>
  <w:decimalSymbol w:val=","/>
  <w:listSeparator w:val=";"/>
  <w15:docId w15:val="{374F3BF0-AC0D-45A4-985C-72323D98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40A3"/>
    <w:pPr>
      <w:tabs>
        <w:tab w:val="left" w:pos="1134"/>
      </w:tabs>
      <w:spacing w:line="360" w:lineRule="auto"/>
      <w:ind w:left="510"/>
      <w:jc w:val="both"/>
    </w:pPr>
    <w:rPr>
      <w:rFonts w:ascii="Tahoma" w:hAnsi="Tahoma"/>
      <w:sz w:val="22"/>
      <w:szCs w:val="24"/>
    </w:rPr>
  </w:style>
  <w:style w:type="paragraph" w:styleId="Nagwek1">
    <w:name w:val="heading 1"/>
    <w:aliases w:val="Hoofdstuk,tabulator,Heading 1 Char Znak,Nagłówek 11 Znak,Nagłówek 11,Heading 1 Char"/>
    <w:basedOn w:val="Normalny"/>
    <w:next w:val="Nagwek2"/>
    <w:autoRedefine/>
    <w:qFormat/>
    <w:rsid w:val="00C84625"/>
    <w:pPr>
      <w:keepNext/>
      <w:numPr>
        <w:numId w:val="4"/>
      </w:numPr>
      <w:spacing w:before="240" w:after="60"/>
      <w:ind w:left="360"/>
      <w:outlineLvl w:val="0"/>
    </w:pPr>
    <w:rPr>
      <w:b/>
      <w:bCs/>
      <w:caps/>
    </w:rPr>
  </w:style>
  <w:style w:type="paragraph" w:styleId="Nagwek2">
    <w:name w:val="heading 2"/>
    <w:aliases w:val="Nagłówek 2 Znak1 Znak,Paragraaf,Nagłówek 2 Bart,Heading 2 Char Znak,Nagłówek 21 Znak,Nagłówek 21,Heading 2 Char"/>
    <w:basedOn w:val="Normalny"/>
    <w:next w:val="OPIS"/>
    <w:link w:val="Nagwek2Znak"/>
    <w:qFormat/>
    <w:rsid w:val="00C84625"/>
    <w:pPr>
      <w:keepNext/>
      <w:numPr>
        <w:ilvl w:val="1"/>
        <w:numId w:val="4"/>
      </w:numPr>
      <w:spacing w:before="240" w:after="60"/>
      <w:ind w:left="1578"/>
      <w:outlineLvl w:val="1"/>
    </w:pPr>
    <w:rPr>
      <w:b/>
      <w:bCs/>
      <w:iCs/>
    </w:rPr>
  </w:style>
  <w:style w:type="paragraph" w:styleId="Nagwek3">
    <w:name w:val="heading 3"/>
    <w:aliases w:val="zwykły tekst,zwyk³y tekst,Subparagraaf,Nagłówek 3 Bart,/   1.1,Heading 3 Char Znak,Nagłówek 31 Znak,Heading 3 Char,zwyk3y tekst"/>
    <w:basedOn w:val="Normalny"/>
    <w:next w:val="OPIS"/>
    <w:qFormat/>
    <w:rsid w:val="00C84625"/>
    <w:pPr>
      <w:keepNext/>
      <w:numPr>
        <w:ilvl w:val="2"/>
        <w:numId w:val="4"/>
      </w:numPr>
      <w:spacing w:before="240" w:after="60"/>
      <w:ind w:left="1854"/>
      <w:outlineLvl w:val="2"/>
    </w:pPr>
    <w:rPr>
      <w:rFonts w:cs="Arial"/>
      <w:b/>
      <w:bCs/>
      <w:szCs w:val="26"/>
    </w:rPr>
  </w:style>
  <w:style w:type="paragraph" w:styleId="Nagwek4">
    <w:name w:val="heading 4"/>
    <w:aliases w:val="Bijlage,Bijlage Znak,Znak, Znak"/>
    <w:basedOn w:val="Normalny"/>
    <w:next w:val="Normalny"/>
    <w:qFormat/>
    <w:pPr>
      <w:keepNext/>
      <w:numPr>
        <w:ilvl w:val="3"/>
        <w:numId w:val="4"/>
      </w:numPr>
      <w:spacing w:before="240" w:after="60"/>
      <w:outlineLvl w:val="3"/>
    </w:pPr>
    <w:rPr>
      <w:bCs/>
      <w:szCs w:val="28"/>
    </w:rPr>
  </w:style>
  <w:style w:type="paragraph" w:styleId="Nagwek5">
    <w:name w:val="heading 5"/>
    <w:basedOn w:val="Normalny"/>
    <w:next w:val="Normalny"/>
    <w:qFormat/>
    <w:pPr>
      <w:numPr>
        <w:ilvl w:val="4"/>
        <w:numId w:val="4"/>
      </w:numPr>
      <w:spacing w:before="240" w:after="60"/>
      <w:outlineLvl w:val="4"/>
    </w:pPr>
    <w:rPr>
      <w:b/>
      <w:bCs/>
      <w:iCs/>
      <w:szCs w:val="26"/>
    </w:rPr>
  </w:style>
  <w:style w:type="paragraph" w:styleId="Nagwek6">
    <w:name w:val="heading 6"/>
    <w:basedOn w:val="Normalny"/>
    <w:next w:val="Normalny"/>
    <w:qFormat/>
    <w:pPr>
      <w:numPr>
        <w:ilvl w:val="5"/>
        <w:numId w:val="4"/>
      </w:numPr>
      <w:spacing w:before="240" w:after="60"/>
      <w:outlineLvl w:val="5"/>
    </w:pPr>
    <w:rPr>
      <w:rFonts w:ascii="Times New Roman" w:hAnsi="Times New Roman"/>
      <w:b/>
      <w:bCs/>
      <w:szCs w:val="22"/>
    </w:rPr>
  </w:style>
  <w:style w:type="paragraph" w:styleId="Nagwek7">
    <w:name w:val="heading 7"/>
    <w:basedOn w:val="Normalny"/>
    <w:next w:val="Normalny"/>
    <w:qFormat/>
    <w:pPr>
      <w:numPr>
        <w:ilvl w:val="6"/>
        <w:numId w:val="4"/>
      </w:numPr>
      <w:spacing w:before="240" w:after="60"/>
      <w:outlineLvl w:val="6"/>
    </w:pPr>
    <w:rPr>
      <w:rFonts w:ascii="Times New Roman" w:hAnsi="Times New Roman"/>
    </w:rPr>
  </w:style>
  <w:style w:type="paragraph" w:styleId="Nagwek8">
    <w:name w:val="heading 8"/>
    <w:aliases w:val="tyt.zał.,tyt.za³."/>
    <w:basedOn w:val="Normalny"/>
    <w:next w:val="Normalny"/>
    <w:qFormat/>
    <w:pPr>
      <w:numPr>
        <w:ilvl w:val="7"/>
        <w:numId w:val="4"/>
      </w:numPr>
      <w:spacing w:before="240" w:after="60"/>
      <w:outlineLvl w:val="7"/>
    </w:pPr>
    <w:rPr>
      <w:rFonts w:ascii="Times New Roman" w:hAnsi="Times New Roman"/>
      <w:i/>
      <w:iCs/>
    </w:rPr>
  </w:style>
  <w:style w:type="paragraph" w:styleId="Nagwek9">
    <w:name w:val="heading 9"/>
    <w:basedOn w:val="Normalny"/>
    <w:next w:val="Normalny"/>
    <w:qFormat/>
    <w:pPr>
      <w:numPr>
        <w:ilvl w:val="8"/>
        <w:numId w:val="4"/>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link w:val="OPISZnak1"/>
    <w:rPr>
      <w:sz w:val="20"/>
    </w:rPr>
  </w:style>
  <w:style w:type="paragraph" w:styleId="Nagwek">
    <w:name w:val="header"/>
    <w:basedOn w:val="Normalny"/>
    <w:semiHidden/>
    <w:pPr>
      <w:tabs>
        <w:tab w:val="clear" w:pos="1134"/>
        <w:tab w:val="center" w:pos="4536"/>
        <w:tab w:val="right" w:pos="9072"/>
      </w:tabs>
    </w:pPr>
  </w:style>
  <w:style w:type="paragraph" w:styleId="Stopka">
    <w:name w:val="footer"/>
    <w:basedOn w:val="Normalny"/>
    <w:semiHidden/>
    <w:pPr>
      <w:tabs>
        <w:tab w:val="clear" w:pos="1134"/>
        <w:tab w:val="center" w:pos="4536"/>
        <w:tab w:val="right" w:pos="9072"/>
      </w:tabs>
    </w:pPr>
  </w:style>
  <w:style w:type="character" w:styleId="Numerstrony">
    <w:name w:val="page number"/>
    <w:basedOn w:val="Domylnaczcionkaakapitu"/>
    <w:semiHidden/>
  </w:style>
  <w:style w:type="paragraph" w:customStyle="1" w:styleId="xl24">
    <w:name w:val="xl24"/>
    <w:basedOn w:val="Normalny"/>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25">
    <w:name w:val="xl25"/>
    <w:basedOn w:val="Normalny"/>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26">
    <w:name w:val="xl26"/>
    <w:basedOn w:val="Normalny"/>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27">
    <w:name w:val="xl27"/>
    <w:basedOn w:val="Normalny"/>
    <w:pPr>
      <w:pBdr>
        <w:top w:val="single" w:sz="8" w:space="0" w:color="auto"/>
        <w:left w:val="single" w:sz="8"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28">
    <w:name w:val="xl28"/>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29">
    <w:name w:val="xl29"/>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0">
    <w:name w:val="xl30"/>
    <w:basedOn w:val="Normalny"/>
    <w:pPr>
      <w:pBdr>
        <w:top w:val="single" w:sz="8" w:space="0" w:color="auto"/>
        <w:left w:val="single" w:sz="4" w:space="0" w:color="auto"/>
        <w:bottom w:val="single" w:sz="4" w:space="0" w:color="auto"/>
        <w:right w:val="single" w:sz="8"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1">
    <w:name w:val="xl31"/>
    <w:basedOn w:val="Normalny"/>
    <w:pPr>
      <w:pBdr>
        <w:top w:val="single" w:sz="4" w:space="0" w:color="auto"/>
        <w:left w:val="single" w:sz="8"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2">
    <w:name w:val="xl32"/>
    <w:basedOn w:val="Normalny"/>
    <w:pPr>
      <w:pBdr>
        <w:top w:val="single" w:sz="4" w:space="0" w:color="auto"/>
        <w:left w:val="single" w:sz="4" w:space="0" w:color="auto"/>
        <w:bottom w:val="single" w:sz="4" w:space="0" w:color="auto"/>
        <w:right w:val="single" w:sz="8"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3">
    <w:name w:val="xl33"/>
    <w:basedOn w:val="Normalny"/>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4">
    <w:name w:val="xl34"/>
    <w:basedOn w:val="Normalny"/>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5">
    <w:name w:val="xl35"/>
    <w:basedOn w:val="Normalny"/>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6">
    <w:name w:val="xl36"/>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customStyle="1" w:styleId="xl37">
    <w:name w:val="xl37"/>
    <w:basedOn w:val="Normalny"/>
    <w:pPr>
      <w:pBdr>
        <w:top w:val="single" w:sz="8" w:space="0" w:color="auto"/>
        <w:left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styleId="Spistreci1">
    <w:name w:val="toc 1"/>
    <w:basedOn w:val="Normalny"/>
    <w:next w:val="Spistreci2"/>
    <w:autoRedefine/>
    <w:uiPriority w:val="39"/>
    <w:rsid w:val="008765EE"/>
    <w:pPr>
      <w:tabs>
        <w:tab w:val="clear" w:pos="1134"/>
        <w:tab w:val="left" w:pos="482"/>
        <w:tab w:val="left" w:pos="960"/>
        <w:tab w:val="right" w:leader="dot" w:pos="9900"/>
      </w:tabs>
      <w:ind w:hanging="368"/>
    </w:pPr>
    <w:rPr>
      <w:caps/>
      <w:sz w:val="20"/>
    </w:rPr>
  </w:style>
  <w:style w:type="paragraph" w:styleId="Spistreci2">
    <w:name w:val="toc 2"/>
    <w:basedOn w:val="Normalny"/>
    <w:next w:val="Normalny"/>
    <w:autoRedefine/>
    <w:uiPriority w:val="39"/>
    <w:rsid w:val="00552036"/>
    <w:pPr>
      <w:tabs>
        <w:tab w:val="clear" w:pos="1134"/>
        <w:tab w:val="left" w:pos="960"/>
        <w:tab w:val="right" w:leader="dot" w:pos="9900"/>
      </w:tabs>
      <w:ind w:left="709" w:hanging="425"/>
    </w:pPr>
    <w:rPr>
      <w:noProof/>
      <w:sz w:val="20"/>
    </w:rPr>
  </w:style>
  <w:style w:type="paragraph" w:styleId="Spistreci3">
    <w:name w:val="toc 3"/>
    <w:basedOn w:val="Normalny"/>
    <w:next w:val="Normalny"/>
    <w:autoRedefine/>
    <w:uiPriority w:val="39"/>
    <w:pPr>
      <w:tabs>
        <w:tab w:val="clear" w:pos="1134"/>
        <w:tab w:val="left" w:pos="1200"/>
        <w:tab w:val="right" w:leader="dot" w:pos="9900"/>
      </w:tabs>
      <w:spacing w:line="240" w:lineRule="auto"/>
      <w:ind w:left="482"/>
    </w:pPr>
    <w:rPr>
      <w:sz w:val="20"/>
    </w:rPr>
  </w:style>
  <w:style w:type="paragraph" w:styleId="Spistreci4">
    <w:name w:val="toc 4"/>
    <w:basedOn w:val="Normalny"/>
    <w:next w:val="Normalny"/>
    <w:autoRedefine/>
    <w:semiHidden/>
    <w:pPr>
      <w:tabs>
        <w:tab w:val="clear" w:pos="1134"/>
        <w:tab w:val="left" w:pos="1920"/>
        <w:tab w:val="right" w:leader="dot" w:pos="9900"/>
      </w:tabs>
      <w:spacing w:line="240" w:lineRule="auto"/>
      <w:ind w:left="720" w:right="-109"/>
    </w:pPr>
    <w:rPr>
      <w:noProof/>
      <w:szCs w:val="22"/>
    </w:rPr>
  </w:style>
  <w:style w:type="paragraph" w:styleId="Spistreci5">
    <w:name w:val="toc 5"/>
    <w:basedOn w:val="Normalny"/>
    <w:next w:val="Normalny"/>
    <w:autoRedefine/>
    <w:uiPriority w:val="39"/>
    <w:pPr>
      <w:tabs>
        <w:tab w:val="clear" w:pos="1134"/>
        <w:tab w:val="left" w:pos="2134"/>
        <w:tab w:val="right" w:leader="dot" w:pos="9900"/>
      </w:tabs>
      <w:ind w:left="960"/>
    </w:pPr>
  </w:style>
  <w:style w:type="paragraph" w:styleId="Spistreci6">
    <w:name w:val="toc 6"/>
    <w:basedOn w:val="Normalny"/>
    <w:next w:val="Normalny"/>
    <w:autoRedefine/>
    <w:semiHidden/>
    <w:pPr>
      <w:tabs>
        <w:tab w:val="clear" w:pos="1134"/>
      </w:tabs>
      <w:ind w:left="1200"/>
    </w:pPr>
  </w:style>
  <w:style w:type="paragraph" w:styleId="Spistreci7">
    <w:name w:val="toc 7"/>
    <w:basedOn w:val="Normalny"/>
    <w:next w:val="Normalny"/>
    <w:autoRedefine/>
    <w:semiHidden/>
    <w:pPr>
      <w:tabs>
        <w:tab w:val="clear" w:pos="1134"/>
      </w:tabs>
      <w:ind w:left="1440"/>
    </w:pPr>
  </w:style>
  <w:style w:type="paragraph" w:styleId="Spistreci8">
    <w:name w:val="toc 8"/>
    <w:basedOn w:val="Normalny"/>
    <w:next w:val="Normalny"/>
    <w:autoRedefine/>
    <w:semiHidden/>
    <w:pPr>
      <w:tabs>
        <w:tab w:val="clear" w:pos="1134"/>
      </w:tabs>
      <w:ind w:left="1680"/>
    </w:pPr>
  </w:style>
  <w:style w:type="paragraph" w:styleId="Spistreci9">
    <w:name w:val="toc 9"/>
    <w:basedOn w:val="Normalny"/>
    <w:next w:val="Normalny"/>
    <w:autoRedefine/>
    <w:semiHidden/>
    <w:pPr>
      <w:tabs>
        <w:tab w:val="clear" w:pos="1134"/>
      </w:tabs>
      <w:ind w:left="1920"/>
    </w:pPr>
  </w:style>
  <w:style w:type="character" w:styleId="Hipercze">
    <w:name w:val="Hyperlink"/>
    <w:uiPriority w:val="99"/>
    <w:rsid w:val="008536CF"/>
    <w:rPr>
      <w:rFonts w:ascii="Arial" w:hAnsi="Arial"/>
      <w:noProof/>
      <w:color w:val="0000FF"/>
      <w:sz w:val="22"/>
      <w:u w:val="single"/>
    </w:rPr>
  </w:style>
  <w:style w:type="paragraph" w:customStyle="1" w:styleId="xl38">
    <w:name w:val="xl38"/>
    <w:basedOn w:val="Normalny"/>
    <w:pPr>
      <w:pBdr>
        <w:top w:val="single" w:sz="8"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39">
    <w:name w:val="xl39"/>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0">
    <w:name w:val="xl40"/>
    <w:basedOn w:val="Normalny"/>
    <w:pPr>
      <w:pBdr>
        <w:top w:val="single" w:sz="4" w:space="0" w:color="auto"/>
        <w:left w:val="single" w:sz="4" w:space="0" w:color="auto"/>
        <w:bottom w:val="single" w:sz="8"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1">
    <w:name w:val="xl41"/>
    <w:basedOn w:val="Normalny"/>
    <w:pPr>
      <w:pBdr>
        <w:left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2">
    <w:name w:val="xl42"/>
    <w:basedOn w:val="Normalny"/>
    <w:pPr>
      <w:pBdr>
        <w:top w:val="single" w:sz="8" w:space="0" w:color="auto"/>
        <w:left w:val="single" w:sz="4" w:space="0" w:color="auto"/>
        <w:bottom w:val="single" w:sz="4" w:space="0" w:color="auto"/>
        <w:right w:val="single" w:sz="8" w:space="0" w:color="auto"/>
      </w:pBdr>
      <w:tabs>
        <w:tab w:val="clear" w:pos="1134"/>
      </w:tabs>
      <w:spacing w:before="100" w:beforeAutospacing="1" w:after="100" w:afterAutospacing="1" w:line="240" w:lineRule="auto"/>
      <w:jc w:val="center"/>
      <w:textAlignment w:val="center"/>
    </w:pPr>
    <w:rPr>
      <w:rFonts w:ascii="Arial" w:hAnsi="Arial"/>
      <w:b/>
      <w:bCs/>
    </w:rPr>
  </w:style>
  <w:style w:type="paragraph" w:customStyle="1" w:styleId="xl43">
    <w:name w:val="xl43"/>
    <w:basedOn w:val="Normalny"/>
    <w:pPr>
      <w:pBdr>
        <w:top w:val="single" w:sz="4" w:space="0" w:color="auto"/>
        <w:left w:val="single" w:sz="4" w:space="0" w:color="auto"/>
        <w:right w:val="single" w:sz="8" w:space="0" w:color="auto"/>
      </w:pBdr>
      <w:tabs>
        <w:tab w:val="clear" w:pos="1134"/>
      </w:tabs>
      <w:spacing w:before="100" w:beforeAutospacing="1" w:after="100" w:afterAutospacing="1" w:line="240" w:lineRule="auto"/>
      <w:jc w:val="center"/>
      <w:textAlignment w:val="center"/>
    </w:pPr>
    <w:rPr>
      <w:rFonts w:ascii="Arial" w:hAnsi="Arial"/>
      <w:b/>
      <w:bCs/>
    </w:rPr>
  </w:style>
  <w:style w:type="paragraph" w:customStyle="1" w:styleId="xl44">
    <w:name w:val="xl44"/>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5">
    <w:name w:val="xl45"/>
    <w:basedOn w:val="Normalny"/>
    <w:pPr>
      <w:pBdr>
        <w:top w:val="single" w:sz="4"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6">
    <w:name w:val="xl46"/>
    <w:basedOn w:val="Normalny"/>
    <w:pPr>
      <w:pBdr>
        <w:top w:val="single" w:sz="8"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7">
    <w:name w:val="xl47"/>
    <w:basedOn w:val="Normalny"/>
    <w:pPr>
      <w:pBdr>
        <w:top w:val="single" w:sz="4" w:space="0" w:color="auto"/>
        <w:left w:val="single" w:sz="4" w:space="0" w:color="auto"/>
        <w:bottom w:val="single" w:sz="8"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8">
    <w:name w:val="xl48"/>
    <w:basedOn w:val="Normalny"/>
    <w:pPr>
      <w:pBdr>
        <w:top w:val="single" w:sz="8" w:space="0" w:color="auto"/>
        <w:left w:val="single" w:sz="8"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49">
    <w:name w:val="xl49"/>
    <w:basedOn w:val="Normalny"/>
    <w:pPr>
      <w:pBdr>
        <w:top w:val="single" w:sz="4" w:space="0" w:color="auto"/>
        <w:left w:val="single" w:sz="8"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50">
    <w:name w:val="xl50"/>
    <w:basedOn w:val="Normalny"/>
    <w:pPr>
      <w:pBdr>
        <w:top w:val="single" w:sz="4"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51">
    <w:name w:val="xl51"/>
    <w:basedOn w:val="Normalny"/>
    <w:pPr>
      <w:pBdr>
        <w:top w:val="single" w:sz="8"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52">
    <w:name w:val="xl52"/>
    <w:basedOn w:val="Normalny"/>
    <w:pPr>
      <w:pBdr>
        <w:left w:val="single" w:sz="4" w:space="0" w:color="auto"/>
        <w:bottom w:val="single" w:sz="8" w:space="0" w:color="auto"/>
        <w:right w:val="single" w:sz="4" w:space="0" w:color="auto"/>
      </w:pBdr>
      <w:tabs>
        <w:tab w:val="clear" w:pos="1134"/>
      </w:tabs>
      <w:spacing w:before="100" w:beforeAutospacing="1" w:after="100" w:afterAutospacing="1" w:line="240" w:lineRule="auto"/>
      <w:jc w:val="center"/>
      <w:textAlignment w:val="center"/>
    </w:pPr>
    <w:rPr>
      <w:rFonts w:ascii="Arial" w:hAnsi="Arial"/>
      <w:b/>
      <w:bCs/>
      <w:sz w:val="18"/>
      <w:szCs w:val="18"/>
    </w:rPr>
  </w:style>
  <w:style w:type="paragraph" w:customStyle="1" w:styleId="xl53">
    <w:name w:val="xl53"/>
    <w:basedOn w:val="Normalny"/>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pPr>
    <w:rPr>
      <w:rFonts w:ascii="Times New Roman" w:hAnsi="Times New Roman"/>
    </w:rPr>
  </w:style>
  <w:style w:type="paragraph" w:styleId="Tekstpodstawowywcity2">
    <w:name w:val="Body Text Indent 2"/>
    <w:basedOn w:val="Normalny"/>
    <w:semiHidden/>
    <w:pPr>
      <w:tabs>
        <w:tab w:val="clear" w:pos="1134"/>
        <w:tab w:val="left" w:pos="567"/>
      </w:tabs>
      <w:spacing w:line="240" w:lineRule="auto"/>
      <w:ind w:firstLine="567"/>
    </w:p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rPr>
      <w:sz w:val="20"/>
      <w:szCs w:val="20"/>
    </w:rPr>
  </w:style>
  <w:style w:type="paragraph" w:customStyle="1" w:styleId="StylNagwek214ptPogrubienie">
    <w:name w:val="Styl Nagłówek 2 + 14 pt Pogrubienie"/>
    <w:basedOn w:val="Nagwek2"/>
    <w:pPr>
      <w:numPr>
        <w:ilvl w:val="0"/>
        <w:numId w:val="0"/>
      </w:numPr>
    </w:pPr>
    <w:rPr>
      <w:b w:val="0"/>
      <w:iCs w:val="0"/>
      <w:sz w:val="24"/>
    </w:rPr>
  </w:style>
  <w:style w:type="paragraph" w:customStyle="1" w:styleId="StylOPIS12ptZlewej095cm">
    <w:name w:val="Styl OPIS + 12 pt Z lewej:  095 cm"/>
    <w:basedOn w:val="OPIS"/>
    <w:pPr>
      <w:ind w:left="540"/>
    </w:pPr>
    <w:rPr>
      <w:sz w:val="22"/>
      <w:szCs w:val="20"/>
    </w:rPr>
  </w:style>
  <w:style w:type="paragraph" w:customStyle="1" w:styleId="SEC">
    <w:name w:val="SEC"/>
    <w:basedOn w:val="Normalny"/>
    <w:pPr>
      <w:widowControl w:val="0"/>
      <w:tabs>
        <w:tab w:val="clear" w:pos="1134"/>
      </w:tabs>
      <w:spacing w:before="120"/>
    </w:pPr>
    <w:rPr>
      <w:snapToGrid w:val="0"/>
      <w:color w:val="000080"/>
      <w:szCs w:val="20"/>
    </w:rPr>
  </w:style>
  <w:style w:type="paragraph" w:customStyle="1" w:styleId="Standard">
    <w:name w:val="Standard"/>
    <w:rPr>
      <w:snapToGrid w:val="0"/>
      <w:sz w:val="24"/>
    </w:rPr>
  </w:style>
  <w:style w:type="paragraph" w:customStyle="1" w:styleId="StylOPIS12pt">
    <w:name w:val="Styl OPIS + 12 pt"/>
    <w:basedOn w:val="OPIS"/>
    <w:rPr>
      <w:sz w:val="22"/>
    </w:rPr>
  </w:style>
  <w:style w:type="paragraph" w:customStyle="1" w:styleId="StylOPIS12pt1">
    <w:name w:val="Styl OPIS + 12 pt1"/>
    <w:basedOn w:val="OPIS"/>
    <w:rPr>
      <w:sz w:val="22"/>
      <w:szCs w:val="22"/>
    </w:rPr>
  </w:style>
  <w:style w:type="paragraph" w:customStyle="1" w:styleId="StylOPIS12pt2">
    <w:name w:val="Styl OPIS + 12 pt2"/>
    <w:basedOn w:val="OPIS"/>
    <w:pPr>
      <w:ind w:left="539"/>
    </w:pPr>
    <w:rPr>
      <w:sz w:val="22"/>
    </w:rPr>
  </w:style>
  <w:style w:type="character" w:customStyle="1" w:styleId="OPISZnak">
    <w:name w:val="OPIS Znak"/>
    <w:rPr>
      <w:rFonts w:ascii="Arial" w:hAnsi="Arial"/>
      <w:noProof w:val="0"/>
      <w:szCs w:val="24"/>
      <w:lang w:val="pl-PL" w:eastAsia="pl-PL" w:bidi="ar-SA"/>
    </w:rPr>
  </w:style>
  <w:style w:type="character" w:customStyle="1" w:styleId="StylOPIS12pt2Znak">
    <w:name w:val="Styl OPIS + 12 pt2 Znak"/>
    <w:rPr>
      <w:rFonts w:ascii="Arial" w:hAnsi="Arial"/>
      <w:noProof w:val="0"/>
      <w:sz w:val="22"/>
      <w:szCs w:val="24"/>
      <w:lang w:val="pl-PL" w:eastAsia="pl-PL" w:bidi="ar-SA"/>
    </w:rPr>
  </w:style>
  <w:style w:type="paragraph" w:customStyle="1" w:styleId="StylNagwek314ptPogrubienie">
    <w:name w:val="Styl Nagłówek 3 + 14 pt Pogrubienie"/>
    <w:basedOn w:val="Nagwek3"/>
    <w:rPr>
      <w:b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styleId="Tekstpodstawowy">
    <w:name w:val="Body Text"/>
    <w:basedOn w:val="Normalny"/>
    <w:semiHidden/>
    <w:pPr>
      <w:spacing w:after="120"/>
    </w:pPr>
  </w:style>
  <w:style w:type="paragraph" w:customStyle="1" w:styleId="WW-Tekstpodstawowywcity2">
    <w:name w:val="WW-Tekst podstawowy wcięty 2"/>
    <w:basedOn w:val="Normalny"/>
    <w:pPr>
      <w:tabs>
        <w:tab w:val="clear" w:pos="1134"/>
      </w:tabs>
      <w:suppressAutoHyphens/>
      <w:spacing w:line="240" w:lineRule="auto"/>
      <w:ind w:left="170" w:firstLine="1"/>
    </w:pPr>
    <w:rPr>
      <w:rFonts w:ascii="Times New Roman" w:hAnsi="Times New Roman"/>
    </w:rPr>
  </w:style>
  <w:style w:type="paragraph" w:customStyle="1" w:styleId="StylNagwek414ptPogrubienie">
    <w:name w:val="Styl Nagłówek 4 + 14 pt Pogrubienie"/>
    <w:basedOn w:val="Nagwek4"/>
    <w:rPr>
      <w:b/>
    </w:rPr>
  </w:style>
  <w:style w:type="paragraph" w:customStyle="1" w:styleId="StylStylOPIS12pt2Pogrubienie">
    <w:name w:val="Styl Styl OPIS + 12 pt2 + Pogrubienie"/>
    <w:basedOn w:val="StylOPIS12pt2"/>
    <w:rPr>
      <w:bCs/>
    </w:rPr>
  </w:style>
  <w:style w:type="paragraph" w:customStyle="1" w:styleId="StylStylOPIS12pt2Pogrubienie1">
    <w:name w:val="Styl Styl OPIS + 12 pt2 + Pogrubienie1"/>
    <w:basedOn w:val="StylOPIS12pt2"/>
    <w:rPr>
      <w:bCs/>
    </w:rPr>
  </w:style>
  <w:style w:type="paragraph" w:styleId="Tekstdymka">
    <w:name w:val="Balloon Text"/>
    <w:basedOn w:val="Normalny"/>
    <w:semiHidden/>
    <w:rPr>
      <w:rFonts w:cs="Tahoma"/>
      <w:sz w:val="16"/>
      <w:szCs w:val="16"/>
    </w:rPr>
  </w:style>
  <w:style w:type="paragraph" w:styleId="Tytu">
    <w:name w:val="Title"/>
    <w:basedOn w:val="Normalny"/>
    <w:link w:val="TytuZnak"/>
    <w:qFormat/>
    <w:pPr>
      <w:tabs>
        <w:tab w:val="clear" w:pos="1134"/>
      </w:tabs>
      <w:spacing w:before="240" w:after="60" w:line="240" w:lineRule="auto"/>
      <w:jc w:val="center"/>
    </w:pPr>
    <w:rPr>
      <w:b/>
      <w:kern w:val="28"/>
      <w:sz w:val="32"/>
      <w:szCs w:val="20"/>
    </w:rPr>
  </w:style>
  <w:style w:type="paragraph" w:styleId="Tekstpodstawowywcity">
    <w:name w:val="Body Text Indent"/>
    <w:basedOn w:val="Normalny"/>
    <w:semiHidden/>
    <w:pPr>
      <w:spacing w:after="120"/>
      <w:ind w:left="283"/>
    </w:pPr>
  </w:style>
  <w:style w:type="paragraph" w:styleId="Tekstpodstawowy2">
    <w:name w:val="Body Text 2"/>
    <w:basedOn w:val="Normalny"/>
    <w:semiHidden/>
    <w:pPr>
      <w:tabs>
        <w:tab w:val="clear" w:pos="1134"/>
      </w:tabs>
      <w:spacing w:after="120" w:line="480" w:lineRule="auto"/>
    </w:pPr>
    <w:rPr>
      <w:rFonts w:ascii="Times New Roman" w:hAnsi="Times New Roman"/>
      <w:sz w:val="20"/>
      <w:szCs w:val="20"/>
    </w:rPr>
  </w:style>
  <w:style w:type="paragraph" w:customStyle="1" w:styleId="Tytu2">
    <w:name w:val="Tytuł 2"/>
    <w:basedOn w:val="Tytu3"/>
    <w:next w:val="Tytu3"/>
    <w:pPr>
      <w:numPr>
        <w:ilvl w:val="1"/>
      </w:numPr>
      <w:outlineLvl w:val="1"/>
    </w:pPr>
    <w:rPr>
      <w:b/>
      <w:sz w:val="24"/>
    </w:rPr>
  </w:style>
  <w:style w:type="paragraph" w:customStyle="1" w:styleId="Tytu3">
    <w:name w:val="Tytuł 3"/>
    <w:basedOn w:val="Tytu4"/>
    <w:next w:val="Tytu4"/>
    <w:pPr>
      <w:numPr>
        <w:ilvl w:val="2"/>
      </w:numPr>
      <w:outlineLvl w:val="2"/>
    </w:pPr>
    <w:rPr>
      <w:caps/>
      <w:sz w:val="22"/>
    </w:rPr>
  </w:style>
  <w:style w:type="paragraph" w:customStyle="1" w:styleId="Tytu4">
    <w:name w:val="Tytuł 4"/>
    <w:basedOn w:val="Normalny"/>
    <w:next w:val="Normalny"/>
    <w:pPr>
      <w:keepNext/>
      <w:numPr>
        <w:ilvl w:val="3"/>
        <w:numId w:val="2"/>
      </w:numPr>
      <w:tabs>
        <w:tab w:val="clear" w:pos="1134"/>
      </w:tabs>
      <w:spacing w:before="240" w:after="60" w:line="240" w:lineRule="auto"/>
      <w:outlineLvl w:val="3"/>
    </w:pPr>
    <w:rPr>
      <w:snapToGrid w:val="0"/>
      <w:sz w:val="20"/>
      <w:szCs w:val="20"/>
    </w:rPr>
  </w:style>
  <w:style w:type="paragraph" w:styleId="Mapadokumentu">
    <w:name w:val="Document Map"/>
    <w:basedOn w:val="Normalny"/>
    <w:semiHidden/>
    <w:pPr>
      <w:shd w:val="clear" w:color="auto" w:fill="000080"/>
    </w:pPr>
    <w:rPr>
      <w:rFonts w:cs="Tahoma"/>
      <w:sz w:val="20"/>
      <w:szCs w:val="20"/>
    </w:rPr>
  </w:style>
  <w:style w:type="paragraph" w:styleId="Tekstpodstawowy3">
    <w:name w:val="Body Text 3"/>
    <w:basedOn w:val="Normalny"/>
    <w:semiHidden/>
    <w:pPr>
      <w:spacing w:after="120"/>
    </w:pPr>
    <w:rPr>
      <w:sz w:val="16"/>
      <w:szCs w:val="16"/>
    </w:rPr>
  </w:style>
  <w:style w:type="paragraph" w:styleId="Listapunktowana2">
    <w:name w:val="List Bullet 2"/>
    <w:basedOn w:val="Normalny"/>
    <w:autoRedefine/>
    <w:semiHidden/>
    <w:pPr>
      <w:numPr>
        <w:numId w:val="3"/>
      </w:numPr>
      <w:tabs>
        <w:tab w:val="clear" w:pos="1134"/>
      </w:tabs>
      <w:spacing w:line="240" w:lineRule="auto"/>
    </w:pPr>
    <w:rPr>
      <w:rFonts w:ascii="Times New Roman" w:hAnsi="Times New Roman"/>
      <w:sz w:val="20"/>
      <w:szCs w:val="20"/>
    </w:rPr>
  </w:style>
  <w:style w:type="paragraph" w:customStyle="1" w:styleId="FR1">
    <w:name w:val="FR1"/>
    <w:pPr>
      <w:widowControl w:val="0"/>
      <w:spacing w:before="740" w:after="280"/>
      <w:ind w:left="40"/>
    </w:pPr>
    <w:rPr>
      <w:snapToGrid w:val="0"/>
      <w:sz w:val="24"/>
    </w:rPr>
  </w:style>
  <w:style w:type="paragraph" w:styleId="Legenda">
    <w:name w:val="caption"/>
    <w:basedOn w:val="Normalny"/>
    <w:next w:val="Normalny"/>
    <w:qFormat/>
    <w:pPr>
      <w:tabs>
        <w:tab w:val="clear" w:pos="1134"/>
      </w:tabs>
      <w:spacing w:line="240" w:lineRule="auto"/>
    </w:pPr>
    <w:rPr>
      <w:rFonts w:ascii="Times New Roman" w:hAnsi="Times New Roman"/>
      <w:b/>
      <w:color w:val="000000"/>
      <w:szCs w:val="20"/>
    </w:rPr>
  </w:style>
  <w:style w:type="paragraph" w:customStyle="1" w:styleId="WW-Tekstpodstawowy3">
    <w:name w:val="WW-Tekst podstawowy 3"/>
    <w:basedOn w:val="Normalny"/>
    <w:pPr>
      <w:tabs>
        <w:tab w:val="clear" w:pos="1134"/>
      </w:tabs>
      <w:suppressAutoHyphens/>
      <w:spacing w:line="240" w:lineRule="auto"/>
    </w:pPr>
    <w:rPr>
      <w:rFonts w:ascii="Times New Roman" w:hAnsi="Times New Roman"/>
      <w:b/>
      <w:szCs w:val="20"/>
      <w:lang w:eastAsia="ar-SA"/>
    </w:rPr>
  </w:style>
  <w:style w:type="paragraph" w:styleId="Lista4">
    <w:name w:val="List 4"/>
    <w:basedOn w:val="Normalny"/>
    <w:semiHidden/>
    <w:pPr>
      <w:tabs>
        <w:tab w:val="clear" w:pos="1134"/>
      </w:tabs>
      <w:spacing w:line="240" w:lineRule="auto"/>
      <w:ind w:left="1132" w:hanging="283"/>
    </w:pPr>
    <w:rPr>
      <w:rFonts w:ascii="Times New Roman" w:hAnsi="Times New Roman"/>
      <w:sz w:val="20"/>
      <w:szCs w:val="20"/>
    </w:rPr>
  </w:style>
  <w:style w:type="paragraph" w:styleId="Tekstprzypisudolnego">
    <w:name w:val="footnote text"/>
    <w:basedOn w:val="Normalny"/>
    <w:semiHidden/>
    <w:pPr>
      <w:tabs>
        <w:tab w:val="clear" w:pos="1134"/>
      </w:tabs>
      <w:spacing w:line="240" w:lineRule="auto"/>
    </w:pPr>
    <w:rPr>
      <w:rFonts w:ascii="Times New Roman" w:hAnsi="Times New Roman"/>
      <w:sz w:val="20"/>
      <w:szCs w:val="20"/>
    </w:rPr>
  </w:style>
  <w:style w:type="paragraph" w:customStyle="1" w:styleId="Drawing">
    <w:name w:val="Drawing"/>
    <w:basedOn w:val="Normalny"/>
    <w:pPr>
      <w:suppressLineNumbers/>
      <w:tabs>
        <w:tab w:val="clear" w:pos="1134"/>
      </w:tabs>
      <w:suppressAutoHyphens/>
      <w:spacing w:before="120" w:after="120" w:line="240" w:lineRule="auto"/>
    </w:pPr>
    <w:rPr>
      <w:rFonts w:ascii="Times New Roman" w:hAnsi="Times New Roman" w:cs="Tahoma"/>
      <w:i/>
      <w:iCs/>
      <w:sz w:val="20"/>
      <w:szCs w:val="20"/>
      <w:lang w:eastAsia="ar-SA"/>
    </w:rPr>
  </w:style>
  <w:style w:type="paragraph" w:customStyle="1" w:styleId="WW-Tekstpodstawowy2">
    <w:name w:val="WW-Tekst podstawowy 2"/>
    <w:basedOn w:val="Normalny"/>
    <w:pPr>
      <w:tabs>
        <w:tab w:val="clear" w:pos="1134"/>
      </w:tabs>
      <w:suppressAutoHyphens/>
      <w:spacing w:line="240" w:lineRule="auto"/>
    </w:pPr>
    <w:rPr>
      <w:rFonts w:ascii="Verdana" w:hAnsi="Verdana"/>
      <w:sz w:val="26"/>
      <w:szCs w:val="20"/>
      <w:lang w:eastAsia="ar-SA"/>
    </w:rPr>
  </w:style>
  <w:style w:type="paragraph" w:styleId="Tekstpodstawowywcity3">
    <w:name w:val="Body Text Indent 3"/>
    <w:basedOn w:val="Normalny"/>
    <w:semiHidden/>
    <w:pPr>
      <w:tabs>
        <w:tab w:val="clear" w:pos="1134"/>
      </w:tabs>
      <w:ind w:left="540"/>
    </w:pPr>
  </w:style>
  <w:style w:type="paragraph" w:customStyle="1" w:styleId="Projekt">
    <w:name w:val="Projekt"/>
    <w:basedOn w:val="Normalny"/>
    <w:pPr>
      <w:tabs>
        <w:tab w:val="clear" w:pos="1134"/>
      </w:tabs>
      <w:suppressAutoHyphens/>
    </w:pPr>
    <w:rPr>
      <w:kern w:val="1"/>
    </w:rPr>
  </w:style>
  <w:style w:type="paragraph" w:styleId="Tematkomentarza">
    <w:name w:val="annotation subject"/>
    <w:basedOn w:val="Tekstkomentarza"/>
    <w:next w:val="Tekstkomentarza"/>
    <w:link w:val="TematkomentarzaZnak"/>
    <w:uiPriority w:val="99"/>
    <w:semiHidden/>
    <w:unhideWhenUsed/>
    <w:rsid w:val="006C03E2"/>
    <w:rPr>
      <w:b/>
      <w:bCs/>
    </w:rPr>
  </w:style>
  <w:style w:type="character" w:customStyle="1" w:styleId="TekstkomentarzaZnak">
    <w:name w:val="Tekst komentarza Znak"/>
    <w:link w:val="Tekstkomentarza"/>
    <w:semiHidden/>
    <w:rsid w:val="006C03E2"/>
    <w:rPr>
      <w:rFonts w:ascii="Arial" w:hAnsi="Arial"/>
    </w:rPr>
  </w:style>
  <w:style w:type="character" w:customStyle="1" w:styleId="TematkomentarzaZnak">
    <w:name w:val="Temat komentarza Znak"/>
    <w:link w:val="Tematkomentarza"/>
    <w:uiPriority w:val="99"/>
    <w:semiHidden/>
    <w:rsid w:val="006C03E2"/>
    <w:rPr>
      <w:rFonts w:ascii="Arial" w:hAnsi="Arial"/>
      <w:b/>
      <w:bCs/>
    </w:rPr>
  </w:style>
  <w:style w:type="character" w:styleId="Tekstzastpczy">
    <w:name w:val="Placeholder Text"/>
    <w:basedOn w:val="Domylnaczcionkaakapitu"/>
    <w:uiPriority w:val="99"/>
    <w:semiHidden/>
    <w:rsid w:val="00170920"/>
    <w:rPr>
      <w:color w:val="808080"/>
    </w:rPr>
  </w:style>
  <w:style w:type="paragraph" w:styleId="Akapitzlist">
    <w:name w:val="List Paragraph"/>
    <w:basedOn w:val="Normalny"/>
    <w:uiPriority w:val="34"/>
    <w:qFormat/>
    <w:rsid w:val="00CB4683"/>
    <w:pPr>
      <w:ind w:left="720"/>
      <w:contextualSpacing/>
    </w:pPr>
  </w:style>
  <w:style w:type="character" w:customStyle="1" w:styleId="TytuZnak">
    <w:name w:val="Tytuł Znak"/>
    <w:basedOn w:val="Domylnaczcionkaakapitu"/>
    <w:link w:val="Tytu"/>
    <w:rsid w:val="007A4467"/>
    <w:rPr>
      <w:rFonts w:ascii="Tahoma" w:hAnsi="Tahoma"/>
      <w:b/>
      <w:kern w:val="28"/>
      <w:sz w:val="32"/>
    </w:rPr>
  </w:style>
  <w:style w:type="character" w:customStyle="1" w:styleId="Nagwek2Znak">
    <w:name w:val="Nagłówek 2 Znak"/>
    <w:aliases w:val="Nagłówek 2 Znak1 Znak Znak,Paragraaf Znak,Nagłówek 2 Bart Znak,Heading 2 Char Znak Znak,Nagłówek 21 Znak Znak,Nagłówek 21 Znak1,Heading 2 Char Znak1"/>
    <w:basedOn w:val="Domylnaczcionkaakapitu"/>
    <w:link w:val="Nagwek2"/>
    <w:rsid w:val="002E4455"/>
    <w:rPr>
      <w:rFonts w:ascii="Tahoma" w:hAnsi="Tahoma"/>
      <w:b/>
      <w:bCs/>
      <w:iCs/>
      <w:sz w:val="22"/>
      <w:szCs w:val="24"/>
    </w:rPr>
  </w:style>
  <w:style w:type="character" w:customStyle="1" w:styleId="OPISZnak1">
    <w:name w:val="OPIS Znak1"/>
    <w:link w:val="OPIS"/>
    <w:rsid w:val="00E70FAB"/>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590273">
      <w:bodyDiv w:val="1"/>
      <w:marLeft w:val="0"/>
      <w:marRight w:val="0"/>
      <w:marTop w:val="0"/>
      <w:marBottom w:val="0"/>
      <w:divBdr>
        <w:top w:val="none" w:sz="0" w:space="0" w:color="auto"/>
        <w:left w:val="none" w:sz="0" w:space="0" w:color="auto"/>
        <w:bottom w:val="none" w:sz="0" w:space="0" w:color="auto"/>
        <w:right w:val="none" w:sz="0" w:space="0" w:color="auto"/>
      </w:divBdr>
    </w:div>
    <w:div w:id="73520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e6f0d4-db71-4596-a11c-d540aa49b4f1" xsi:nil="true"/>
    <lcf76f155ced4ddcb4097134ff3c332f xmlns="25d9f5a9-697e-4f3d-b707-f210a9814ce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E525F8DC9DF1B478876A0617118D4F0" ma:contentTypeVersion="9" ma:contentTypeDescription="Utwórz nowy dokument." ma:contentTypeScope="" ma:versionID="a4c309b6a4c2691b0b1efffcca2c9903">
  <xsd:schema xmlns:xsd="http://www.w3.org/2001/XMLSchema" xmlns:xs="http://www.w3.org/2001/XMLSchema" xmlns:p="http://schemas.microsoft.com/office/2006/metadata/properties" xmlns:ns2="25d9f5a9-697e-4f3d-b707-f210a9814ce6" xmlns:ns3="26e6f0d4-db71-4596-a11c-d540aa49b4f1" targetNamespace="http://schemas.microsoft.com/office/2006/metadata/properties" ma:root="true" ma:fieldsID="f1e4c6fd26b5b3771f6125af4e09bbb6" ns2:_="" ns3:_="">
    <xsd:import namespace="25d9f5a9-697e-4f3d-b707-f210a9814ce6"/>
    <xsd:import namespace="26e6f0d4-db71-4596-a11c-d540aa49b4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9f5a9-697e-4f3d-b707-f210a9814c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af5ba811-f88c-4958-ab4f-93212d76b2b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e6f0d4-db71-4596-a11c-d540aa49b4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eff63d0-0180-4cb9-9c27-a3096bec4304}" ma:internalName="TaxCatchAll" ma:showField="CatchAllData" ma:web="26e6f0d4-db71-4596-a11c-d540aa49b4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28523-3142-40C1-9FD5-4613E945C7D1}">
  <ds:schemaRef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www.w3.org/XML/1998/namespace"/>
    <ds:schemaRef ds:uri="a5843787-3416-45ed-b75f-644531e892dc"/>
    <ds:schemaRef ds:uri="http://schemas.openxmlformats.org/package/2006/metadata/core-properties"/>
    <ds:schemaRef ds:uri="4aaab082-64dc-4516-842c-4c0d0318eddc"/>
    <ds:schemaRef ds:uri="http://schemas.microsoft.com/office/2006/metadata/properties"/>
  </ds:schemaRefs>
</ds:datastoreItem>
</file>

<file path=customXml/itemProps2.xml><?xml version="1.0" encoding="utf-8"?>
<ds:datastoreItem xmlns:ds="http://schemas.openxmlformats.org/officeDocument/2006/customXml" ds:itemID="{BD7F283E-E7BC-4984-BCB3-F90261150936}">
  <ds:schemaRefs>
    <ds:schemaRef ds:uri="http://schemas.microsoft.com/sharepoint/v3/contenttype/forms"/>
  </ds:schemaRefs>
</ds:datastoreItem>
</file>

<file path=customXml/itemProps3.xml><?xml version="1.0" encoding="utf-8"?>
<ds:datastoreItem xmlns:ds="http://schemas.openxmlformats.org/officeDocument/2006/customXml" ds:itemID="{01092F15-5A7A-4690-8FF4-05AB36F21DD5}"/>
</file>

<file path=customXml/itemProps4.xml><?xml version="1.0" encoding="utf-8"?>
<ds:datastoreItem xmlns:ds="http://schemas.openxmlformats.org/officeDocument/2006/customXml" ds:itemID="{24B0D43C-8338-43CA-9BCD-220306FBB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4180</Words>
  <Characters>30525</Characters>
  <Application>Microsoft Office Word</Application>
  <DocSecurity>0</DocSecurity>
  <Lines>254</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Nr archiwalny: P-034-PW-SMM-0295</vt:lpstr>
      <vt:lpstr>Nr archiwalny: P-034-PW-SMM-0295</vt:lpstr>
    </vt:vector>
  </TitlesOfParts>
  <Company>TKG</Company>
  <LinksUpToDate>false</LinksUpToDate>
  <CharactersWithSpaces>34636</CharactersWithSpaces>
  <SharedDoc>false</SharedDoc>
  <HLinks>
    <vt:vector size="150" baseType="variant">
      <vt:variant>
        <vt:i4>1900597</vt:i4>
      </vt:variant>
      <vt:variant>
        <vt:i4>146</vt:i4>
      </vt:variant>
      <vt:variant>
        <vt:i4>0</vt:i4>
      </vt:variant>
      <vt:variant>
        <vt:i4>5</vt:i4>
      </vt:variant>
      <vt:variant>
        <vt:lpwstr/>
      </vt:variant>
      <vt:variant>
        <vt:lpwstr>_Toc389194674</vt:lpwstr>
      </vt:variant>
      <vt:variant>
        <vt:i4>1900597</vt:i4>
      </vt:variant>
      <vt:variant>
        <vt:i4>140</vt:i4>
      </vt:variant>
      <vt:variant>
        <vt:i4>0</vt:i4>
      </vt:variant>
      <vt:variant>
        <vt:i4>5</vt:i4>
      </vt:variant>
      <vt:variant>
        <vt:lpwstr/>
      </vt:variant>
      <vt:variant>
        <vt:lpwstr>_Toc389194673</vt:lpwstr>
      </vt:variant>
      <vt:variant>
        <vt:i4>1900597</vt:i4>
      </vt:variant>
      <vt:variant>
        <vt:i4>134</vt:i4>
      </vt:variant>
      <vt:variant>
        <vt:i4>0</vt:i4>
      </vt:variant>
      <vt:variant>
        <vt:i4>5</vt:i4>
      </vt:variant>
      <vt:variant>
        <vt:lpwstr/>
      </vt:variant>
      <vt:variant>
        <vt:lpwstr>_Toc389194672</vt:lpwstr>
      </vt:variant>
      <vt:variant>
        <vt:i4>1900597</vt:i4>
      </vt:variant>
      <vt:variant>
        <vt:i4>128</vt:i4>
      </vt:variant>
      <vt:variant>
        <vt:i4>0</vt:i4>
      </vt:variant>
      <vt:variant>
        <vt:i4>5</vt:i4>
      </vt:variant>
      <vt:variant>
        <vt:lpwstr/>
      </vt:variant>
      <vt:variant>
        <vt:lpwstr>_Toc389194671</vt:lpwstr>
      </vt:variant>
      <vt:variant>
        <vt:i4>1900597</vt:i4>
      </vt:variant>
      <vt:variant>
        <vt:i4>122</vt:i4>
      </vt:variant>
      <vt:variant>
        <vt:i4>0</vt:i4>
      </vt:variant>
      <vt:variant>
        <vt:i4>5</vt:i4>
      </vt:variant>
      <vt:variant>
        <vt:lpwstr/>
      </vt:variant>
      <vt:variant>
        <vt:lpwstr>_Toc389194670</vt:lpwstr>
      </vt:variant>
      <vt:variant>
        <vt:i4>1835061</vt:i4>
      </vt:variant>
      <vt:variant>
        <vt:i4>116</vt:i4>
      </vt:variant>
      <vt:variant>
        <vt:i4>0</vt:i4>
      </vt:variant>
      <vt:variant>
        <vt:i4>5</vt:i4>
      </vt:variant>
      <vt:variant>
        <vt:lpwstr/>
      </vt:variant>
      <vt:variant>
        <vt:lpwstr>_Toc389194669</vt:lpwstr>
      </vt:variant>
      <vt:variant>
        <vt:i4>1835061</vt:i4>
      </vt:variant>
      <vt:variant>
        <vt:i4>110</vt:i4>
      </vt:variant>
      <vt:variant>
        <vt:i4>0</vt:i4>
      </vt:variant>
      <vt:variant>
        <vt:i4>5</vt:i4>
      </vt:variant>
      <vt:variant>
        <vt:lpwstr/>
      </vt:variant>
      <vt:variant>
        <vt:lpwstr>_Toc389194668</vt:lpwstr>
      </vt:variant>
      <vt:variant>
        <vt:i4>1835061</vt:i4>
      </vt:variant>
      <vt:variant>
        <vt:i4>104</vt:i4>
      </vt:variant>
      <vt:variant>
        <vt:i4>0</vt:i4>
      </vt:variant>
      <vt:variant>
        <vt:i4>5</vt:i4>
      </vt:variant>
      <vt:variant>
        <vt:lpwstr/>
      </vt:variant>
      <vt:variant>
        <vt:lpwstr>_Toc389194667</vt:lpwstr>
      </vt:variant>
      <vt:variant>
        <vt:i4>1835061</vt:i4>
      </vt:variant>
      <vt:variant>
        <vt:i4>98</vt:i4>
      </vt:variant>
      <vt:variant>
        <vt:i4>0</vt:i4>
      </vt:variant>
      <vt:variant>
        <vt:i4>5</vt:i4>
      </vt:variant>
      <vt:variant>
        <vt:lpwstr/>
      </vt:variant>
      <vt:variant>
        <vt:lpwstr>_Toc389194666</vt:lpwstr>
      </vt:variant>
      <vt:variant>
        <vt:i4>1835061</vt:i4>
      </vt:variant>
      <vt:variant>
        <vt:i4>92</vt:i4>
      </vt:variant>
      <vt:variant>
        <vt:i4>0</vt:i4>
      </vt:variant>
      <vt:variant>
        <vt:i4>5</vt:i4>
      </vt:variant>
      <vt:variant>
        <vt:lpwstr/>
      </vt:variant>
      <vt:variant>
        <vt:lpwstr>_Toc389194665</vt:lpwstr>
      </vt:variant>
      <vt:variant>
        <vt:i4>1835061</vt:i4>
      </vt:variant>
      <vt:variant>
        <vt:i4>86</vt:i4>
      </vt:variant>
      <vt:variant>
        <vt:i4>0</vt:i4>
      </vt:variant>
      <vt:variant>
        <vt:i4>5</vt:i4>
      </vt:variant>
      <vt:variant>
        <vt:lpwstr/>
      </vt:variant>
      <vt:variant>
        <vt:lpwstr>_Toc389194664</vt:lpwstr>
      </vt:variant>
      <vt:variant>
        <vt:i4>1835061</vt:i4>
      </vt:variant>
      <vt:variant>
        <vt:i4>80</vt:i4>
      </vt:variant>
      <vt:variant>
        <vt:i4>0</vt:i4>
      </vt:variant>
      <vt:variant>
        <vt:i4>5</vt:i4>
      </vt:variant>
      <vt:variant>
        <vt:lpwstr/>
      </vt:variant>
      <vt:variant>
        <vt:lpwstr>_Toc389194663</vt:lpwstr>
      </vt:variant>
      <vt:variant>
        <vt:i4>1835061</vt:i4>
      </vt:variant>
      <vt:variant>
        <vt:i4>74</vt:i4>
      </vt:variant>
      <vt:variant>
        <vt:i4>0</vt:i4>
      </vt:variant>
      <vt:variant>
        <vt:i4>5</vt:i4>
      </vt:variant>
      <vt:variant>
        <vt:lpwstr/>
      </vt:variant>
      <vt:variant>
        <vt:lpwstr>_Toc389194662</vt:lpwstr>
      </vt:variant>
      <vt:variant>
        <vt:i4>1835061</vt:i4>
      </vt:variant>
      <vt:variant>
        <vt:i4>68</vt:i4>
      </vt:variant>
      <vt:variant>
        <vt:i4>0</vt:i4>
      </vt:variant>
      <vt:variant>
        <vt:i4>5</vt:i4>
      </vt:variant>
      <vt:variant>
        <vt:lpwstr/>
      </vt:variant>
      <vt:variant>
        <vt:lpwstr>_Toc389194661</vt:lpwstr>
      </vt:variant>
      <vt:variant>
        <vt:i4>1835061</vt:i4>
      </vt:variant>
      <vt:variant>
        <vt:i4>62</vt:i4>
      </vt:variant>
      <vt:variant>
        <vt:i4>0</vt:i4>
      </vt:variant>
      <vt:variant>
        <vt:i4>5</vt:i4>
      </vt:variant>
      <vt:variant>
        <vt:lpwstr/>
      </vt:variant>
      <vt:variant>
        <vt:lpwstr>_Toc389194660</vt:lpwstr>
      </vt:variant>
      <vt:variant>
        <vt:i4>2031669</vt:i4>
      </vt:variant>
      <vt:variant>
        <vt:i4>56</vt:i4>
      </vt:variant>
      <vt:variant>
        <vt:i4>0</vt:i4>
      </vt:variant>
      <vt:variant>
        <vt:i4>5</vt:i4>
      </vt:variant>
      <vt:variant>
        <vt:lpwstr/>
      </vt:variant>
      <vt:variant>
        <vt:lpwstr>_Toc389194659</vt:lpwstr>
      </vt:variant>
      <vt:variant>
        <vt:i4>2031669</vt:i4>
      </vt:variant>
      <vt:variant>
        <vt:i4>50</vt:i4>
      </vt:variant>
      <vt:variant>
        <vt:i4>0</vt:i4>
      </vt:variant>
      <vt:variant>
        <vt:i4>5</vt:i4>
      </vt:variant>
      <vt:variant>
        <vt:lpwstr/>
      </vt:variant>
      <vt:variant>
        <vt:lpwstr>_Toc389194658</vt:lpwstr>
      </vt:variant>
      <vt:variant>
        <vt:i4>2031669</vt:i4>
      </vt:variant>
      <vt:variant>
        <vt:i4>44</vt:i4>
      </vt:variant>
      <vt:variant>
        <vt:i4>0</vt:i4>
      </vt:variant>
      <vt:variant>
        <vt:i4>5</vt:i4>
      </vt:variant>
      <vt:variant>
        <vt:lpwstr/>
      </vt:variant>
      <vt:variant>
        <vt:lpwstr>_Toc389194657</vt:lpwstr>
      </vt:variant>
      <vt:variant>
        <vt:i4>2031669</vt:i4>
      </vt:variant>
      <vt:variant>
        <vt:i4>38</vt:i4>
      </vt:variant>
      <vt:variant>
        <vt:i4>0</vt:i4>
      </vt:variant>
      <vt:variant>
        <vt:i4>5</vt:i4>
      </vt:variant>
      <vt:variant>
        <vt:lpwstr/>
      </vt:variant>
      <vt:variant>
        <vt:lpwstr>_Toc389194656</vt:lpwstr>
      </vt:variant>
      <vt:variant>
        <vt:i4>2031669</vt:i4>
      </vt:variant>
      <vt:variant>
        <vt:i4>32</vt:i4>
      </vt:variant>
      <vt:variant>
        <vt:i4>0</vt:i4>
      </vt:variant>
      <vt:variant>
        <vt:i4>5</vt:i4>
      </vt:variant>
      <vt:variant>
        <vt:lpwstr/>
      </vt:variant>
      <vt:variant>
        <vt:lpwstr>_Toc389194655</vt:lpwstr>
      </vt:variant>
      <vt:variant>
        <vt:i4>2031669</vt:i4>
      </vt:variant>
      <vt:variant>
        <vt:i4>26</vt:i4>
      </vt:variant>
      <vt:variant>
        <vt:i4>0</vt:i4>
      </vt:variant>
      <vt:variant>
        <vt:i4>5</vt:i4>
      </vt:variant>
      <vt:variant>
        <vt:lpwstr/>
      </vt:variant>
      <vt:variant>
        <vt:lpwstr>_Toc389194654</vt:lpwstr>
      </vt:variant>
      <vt:variant>
        <vt:i4>2031669</vt:i4>
      </vt:variant>
      <vt:variant>
        <vt:i4>20</vt:i4>
      </vt:variant>
      <vt:variant>
        <vt:i4>0</vt:i4>
      </vt:variant>
      <vt:variant>
        <vt:i4>5</vt:i4>
      </vt:variant>
      <vt:variant>
        <vt:lpwstr/>
      </vt:variant>
      <vt:variant>
        <vt:lpwstr>_Toc389194653</vt:lpwstr>
      </vt:variant>
      <vt:variant>
        <vt:i4>2031669</vt:i4>
      </vt:variant>
      <vt:variant>
        <vt:i4>14</vt:i4>
      </vt:variant>
      <vt:variant>
        <vt:i4>0</vt:i4>
      </vt:variant>
      <vt:variant>
        <vt:i4>5</vt:i4>
      </vt:variant>
      <vt:variant>
        <vt:lpwstr/>
      </vt:variant>
      <vt:variant>
        <vt:lpwstr>_Toc389194652</vt:lpwstr>
      </vt:variant>
      <vt:variant>
        <vt:i4>2031669</vt:i4>
      </vt:variant>
      <vt:variant>
        <vt:i4>8</vt:i4>
      </vt:variant>
      <vt:variant>
        <vt:i4>0</vt:i4>
      </vt:variant>
      <vt:variant>
        <vt:i4>5</vt:i4>
      </vt:variant>
      <vt:variant>
        <vt:lpwstr/>
      </vt:variant>
      <vt:variant>
        <vt:lpwstr>_Toc389194651</vt:lpwstr>
      </vt:variant>
      <vt:variant>
        <vt:i4>2031669</vt:i4>
      </vt:variant>
      <vt:variant>
        <vt:i4>2</vt:i4>
      </vt:variant>
      <vt:variant>
        <vt:i4>0</vt:i4>
      </vt:variant>
      <vt:variant>
        <vt:i4>5</vt:i4>
      </vt:variant>
      <vt:variant>
        <vt:lpwstr/>
      </vt:variant>
      <vt:variant>
        <vt:lpwstr>_Toc389194650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archiwalny: P-034-PW-SMM-0295</dc:title>
  <dc:creator>Sanewski</dc:creator>
  <cp:lastModifiedBy>User</cp:lastModifiedBy>
  <cp:revision>2</cp:revision>
  <cp:lastPrinted>2013-06-05T13:13:00Z</cp:lastPrinted>
  <dcterms:created xsi:type="dcterms:W3CDTF">2023-03-10T08:00:00Z</dcterms:created>
  <dcterms:modified xsi:type="dcterms:W3CDTF">2023-03-10T08:00:00Z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0x010100D527AD761963174C8B3BB0E5FF8ED295</vt:lpwstr>
  </property>
</Properties>
</file>