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B77CCA2" w14:textId="77777777" w:rsidR="002228DB" w:rsidRDefault="007E0595">
      <w:pPr>
        <w:spacing w:line="276" w:lineRule="auto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DF21833" w14:textId="77777777" w:rsidR="002228DB" w:rsidRDefault="007E0595">
      <w:pPr>
        <w:spacing w:line="276" w:lineRule="auto"/>
        <w:ind w:left="0" w:firstLine="0"/>
        <w:jc w:val="center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O NIEPODLEGANIU WYKLUCZENIU ORAZ </w:t>
      </w:r>
      <w:r>
        <w:rPr>
          <w:rFonts w:ascii="Times New Roman" w:hAnsi="Times New Roman" w:cs="Times New Roman"/>
          <w:b/>
          <w:sz w:val="24"/>
          <w:szCs w:val="24"/>
        </w:rPr>
        <w:br/>
        <w:t xml:space="preserve">SPEŁNIANIU WARUNKÓW UDZIAŁU W POSTĘPOWANIU </w:t>
      </w:r>
    </w:p>
    <w:p w14:paraId="2B9742F5" w14:textId="77777777" w:rsidR="002228DB" w:rsidRDefault="007E0595">
      <w:pPr>
        <w:suppressAutoHyphens w:val="0"/>
        <w:ind w:left="0" w:firstLine="0"/>
        <w:jc w:val="center"/>
        <w:rPr>
          <w:rFonts w:ascii="Times New Roman" w:eastAsia="Times New Roman" w:hAnsi="Times New Roman" w:cs="Times New Roman"/>
          <w:i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 xml:space="preserve">składane na podstawie art. 125 ust. 1 ustawy z dnia 11 września 2019 r. Prawo zamówień publicznych </w:t>
      </w:r>
    </w:p>
    <w:p w14:paraId="64F07017" w14:textId="77777777" w:rsidR="002228DB" w:rsidRDefault="002228DB">
      <w:pPr>
        <w:suppressAutoHyphens w:val="0"/>
        <w:ind w:left="0" w:firstLine="0"/>
        <w:rPr>
          <w:rFonts w:ascii="Times New Roman" w:eastAsia="Times New Roman" w:hAnsi="Times New Roman" w:cs="Times New Roman"/>
          <w:i/>
          <w:szCs w:val="20"/>
          <w:lang w:eastAsia="pl-PL"/>
        </w:rPr>
      </w:pPr>
    </w:p>
    <w:p w14:paraId="7709204F" w14:textId="77777777" w:rsidR="002228DB" w:rsidRDefault="007E0595">
      <w:pPr>
        <w:suppressAutoHyphens w:val="0"/>
        <w:ind w:left="-57"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ZAMAWIAJĄCY:</w:t>
      </w:r>
    </w:p>
    <w:p w14:paraId="34295D80" w14:textId="77777777" w:rsidR="002228DB" w:rsidRDefault="007E0595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Gmina Mieroszów</w:t>
      </w:r>
    </w:p>
    <w:p w14:paraId="31F4D96F" w14:textId="77777777" w:rsidR="002228DB" w:rsidRDefault="007E0595">
      <w:pPr>
        <w:ind w:left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Plac Niepodległości 1</w:t>
      </w:r>
    </w:p>
    <w:p w14:paraId="19463A50" w14:textId="77777777" w:rsidR="002228DB" w:rsidRDefault="007E0595">
      <w:pPr>
        <w:ind w:left="28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58-350 Mieroszów</w:t>
      </w:r>
    </w:p>
    <w:p w14:paraId="3637D160" w14:textId="77777777" w:rsidR="002228DB" w:rsidRDefault="007E0595">
      <w:pPr>
        <w:pStyle w:val="Bezodstpw"/>
        <w:spacing w:before="240" w:line="276" w:lineRule="auto"/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</w:pPr>
      <w:r>
        <w:rPr>
          <w:rFonts w:ascii="Times New Roman" w:hAnsi="Times New Roman" w:cs="Times New Roman"/>
          <w:b/>
        </w:rPr>
        <w:t>WYKONAWCA:</w:t>
      </w:r>
    </w:p>
    <w:p w14:paraId="16682033" w14:textId="77777777" w:rsidR="002228DB" w:rsidRDefault="007E0595">
      <w:pPr>
        <w:pStyle w:val="Bezodstpw"/>
        <w:spacing w:line="276" w:lineRule="auto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bCs/>
          <w:i/>
          <w:sz w:val="18"/>
          <w:szCs w:val="18"/>
          <w:lang w:eastAsia="pl-PL"/>
        </w:rPr>
        <w:t>(lub podmiotu udostępniającego zasoby lub jednego z wykonawców ubiegających się wspólnie o udzielenie zamówienia)</w:t>
      </w:r>
    </w:p>
    <w:p w14:paraId="33A81394" w14:textId="77777777" w:rsidR="002228DB" w:rsidRDefault="007E0595">
      <w:pPr>
        <w:pStyle w:val="Bezodstpw"/>
        <w:spacing w:before="24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Nazwa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</w:t>
      </w:r>
    </w:p>
    <w:p w14:paraId="5203E071" w14:textId="77777777" w:rsidR="002228DB" w:rsidRDefault="007E0595">
      <w:pPr>
        <w:pStyle w:val="Bezodstpw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Wykonawcy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</w:t>
      </w:r>
    </w:p>
    <w:p w14:paraId="79C63A6B" w14:textId="77777777" w:rsidR="002228DB" w:rsidRDefault="007E0595">
      <w:pPr>
        <w:pStyle w:val="Bezodstpw"/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reprezentowany przez: </w:t>
      </w:r>
      <w:r>
        <w:rPr>
          <w:rFonts w:ascii="Times New Roman" w:hAnsi="Times New Roman" w:cs="Times New Roman"/>
          <w:sz w:val="20"/>
        </w:rPr>
        <w:t>……………………………………………………………..………………………..…..</w:t>
      </w:r>
    </w:p>
    <w:p w14:paraId="44BC263D" w14:textId="77777777" w:rsidR="002228DB" w:rsidRDefault="002228DB">
      <w:pPr>
        <w:pStyle w:val="Bezodstpw"/>
        <w:rPr>
          <w:rFonts w:ascii="Times New Roman" w:hAnsi="Times New Roman" w:cs="Times New Roman"/>
        </w:rPr>
      </w:pPr>
    </w:p>
    <w:p w14:paraId="0113C64F" w14:textId="77777777" w:rsidR="002228DB" w:rsidRDefault="007E0595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 potrzeby niniejszego postępowania o udzielenie zamówienia publicznego oświadczam, </w:t>
      </w:r>
      <w:r>
        <w:rPr>
          <w:rFonts w:ascii="Times New Roman" w:hAnsi="Times New Roman" w:cs="Times New Roman"/>
        </w:rPr>
        <w:br/>
        <w:t>co następuje:</w:t>
      </w:r>
    </w:p>
    <w:p w14:paraId="6EAB7780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14:paraId="4314492F" w14:textId="77777777" w:rsidR="002228DB" w:rsidRDefault="007E0595">
      <w:pPr>
        <w:pStyle w:val="Bezodstpw"/>
        <w:spacing w:line="276" w:lineRule="auto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dotyczące podstaw wykluczenia Wykonawcy:</w:t>
      </w:r>
    </w:p>
    <w:p w14:paraId="7C4873CD" w14:textId="77777777" w:rsidR="002228DB" w:rsidRDefault="007E0595">
      <w:pPr>
        <w:pStyle w:val="Bezodstpw"/>
        <w:spacing w:line="276" w:lineRule="auto"/>
        <w:ind w:left="-57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nie podlegam wykluczeniu z postępowania na podstawie art. 108 ust. 1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,  art. 7 ust. 1 ustawy o szczególnych rozwiązaniach w zakresie przeciwdziałania wspieraniu agresji na Ukrainę oraz służących ochronie bezpieczeństwa narodowego oraz art. 109 ust. 1 pkt 1, </w:t>
      </w:r>
      <w:r>
        <w:rPr>
          <w:rFonts w:ascii="Times New Roman" w:hAnsi="Times New Roman" w:cs="Times New Roman"/>
          <w:sz w:val="24"/>
          <w:szCs w:val="20"/>
        </w:rPr>
        <w:t xml:space="preserve">4, 5, 7, 8, 10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028F769D" w14:textId="77777777" w:rsidR="002228DB" w:rsidRDefault="007E0595">
      <w:pPr>
        <w:pStyle w:val="Bezodstpw"/>
        <w:spacing w:before="240"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108 ust. 1 pkt </w:t>
      </w:r>
      <w:r>
        <w:rPr>
          <w:rFonts w:ascii="Times New Roman" w:hAnsi="Times New Roman" w:cs="Times New Roman"/>
          <w:sz w:val="20"/>
        </w:rPr>
        <w:t xml:space="preserve">……….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(podać mającą zastosowanie podstawę wykluczenia spośród wymienionych w art. 108 ust. 1 pkt 1 lit. a-h lub pkt 2-6 ustawy </w:t>
      </w:r>
      <w:proofErr w:type="spellStart"/>
      <w:r>
        <w:rPr>
          <w:rFonts w:ascii="Times New Roman" w:hAnsi="Times New Roman" w:cs="Times New Roman"/>
          <w:i/>
        </w:rPr>
        <w:t>Pzp</w:t>
      </w:r>
      <w:proofErr w:type="spellEnd"/>
      <w:r>
        <w:rPr>
          <w:rFonts w:ascii="Times New Roman" w:hAnsi="Times New Roman" w:cs="Times New Roman"/>
          <w:i/>
        </w:rPr>
        <w:t>).</w:t>
      </w:r>
      <w:r>
        <w:rPr>
          <w:rFonts w:ascii="Times New Roman" w:hAnsi="Times New Roman" w:cs="Times New Roman"/>
        </w:rPr>
        <w:t xml:space="preserve"> Jednocześnie oświadczam, </w:t>
      </w:r>
      <w:r>
        <w:rPr>
          <w:rFonts w:ascii="Times New Roman" w:hAnsi="Times New Roman" w:cs="Times New Roman"/>
        </w:rPr>
        <w:br/>
        <w:t xml:space="preserve">że w związku z ww. okolicznością, na podstawie art. 110 ust. 2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podjąłem następujące środki naprawcze: </w:t>
      </w:r>
      <w:r>
        <w:rPr>
          <w:rFonts w:ascii="Times New Roman" w:hAnsi="Times New Roman" w:cs="Times New Roman"/>
          <w:sz w:val="20"/>
        </w:rPr>
        <w:t>....................................................................................................................................................</w:t>
      </w:r>
    </w:p>
    <w:p w14:paraId="54C61151" w14:textId="77777777" w:rsidR="002228DB" w:rsidRDefault="007E0595">
      <w:pPr>
        <w:pStyle w:val="Bezodstpw"/>
        <w:spacing w:before="240" w:line="276" w:lineRule="auto"/>
        <w:ind w:left="0" w:firstLine="0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</w:rPr>
        <w:t xml:space="preserve">Oświadczam, że zachodzą w stosunku do mnie podstawy wykluczenia z postępowania na podstawie art. 109 ust. 1 pkt </w:t>
      </w:r>
      <w:r>
        <w:rPr>
          <w:rFonts w:ascii="Times New Roman" w:hAnsi="Times New Roman" w:cs="Times New Roman"/>
          <w:sz w:val="20"/>
        </w:rPr>
        <w:t xml:space="preserve">………. </w:t>
      </w:r>
      <w:r>
        <w:rPr>
          <w:rFonts w:ascii="Times New Roman" w:hAnsi="Times New Roman" w:cs="Times New Roman"/>
        </w:rPr>
        <w:t xml:space="preserve">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</w:p>
    <w:p w14:paraId="4D9337AE" w14:textId="77777777" w:rsidR="002228DB" w:rsidRDefault="002228DB">
      <w:pPr>
        <w:pStyle w:val="Bezodstpw"/>
        <w:spacing w:before="240" w:line="276" w:lineRule="auto"/>
        <w:ind w:left="0" w:firstLine="0"/>
        <w:rPr>
          <w:rFonts w:ascii="Times New Roman" w:hAnsi="Times New Roman" w:cs="Times New Roman"/>
          <w:i/>
          <w:sz w:val="18"/>
          <w:szCs w:val="18"/>
        </w:rPr>
      </w:pPr>
    </w:p>
    <w:p w14:paraId="23CBE43B" w14:textId="77777777" w:rsidR="002228DB" w:rsidRDefault="007E0595">
      <w:pPr>
        <w:pStyle w:val="Bezodstpw"/>
        <w:spacing w:line="276" w:lineRule="auto"/>
        <w:ind w:left="0" w:firstLine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dotyczące podstaw wykluczenia w stosunku do podwykonawcy niebędącego podmiotem, na którego zasoby powołuje się Wykonawca:</w:t>
      </w:r>
    </w:p>
    <w:p w14:paraId="5FFF72FD" w14:textId="77777777" w:rsidR="002228DB" w:rsidRDefault="007E0595">
      <w:pPr>
        <w:pStyle w:val="Bezodstpw"/>
        <w:spacing w:line="276" w:lineRule="auto"/>
        <w:ind w:left="0" w:firstLine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</w:rPr>
        <w:t xml:space="preserve">Oświadczam, że następujący podmiot, będący podwykonawcą: </w:t>
      </w:r>
      <w:r>
        <w:rPr>
          <w:rFonts w:ascii="Times New Roman" w:hAnsi="Times New Roman" w:cs="Times New Roman"/>
          <w:sz w:val="20"/>
        </w:rPr>
        <w:t xml:space="preserve">..................................................................... </w:t>
      </w:r>
    </w:p>
    <w:p w14:paraId="65EB3FA8" w14:textId="77777777" w:rsidR="002228DB" w:rsidRDefault="007E0595">
      <w:pPr>
        <w:pStyle w:val="Bezodstpw"/>
        <w:spacing w:line="276" w:lineRule="auto"/>
        <w:ind w:left="0" w:firstLine="0"/>
      </w:pPr>
      <w:r>
        <w:rPr>
          <w:rFonts w:ascii="Times New Roman" w:hAnsi="Times New Roman" w:cs="Times New Roman"/>
          <w:sz w:val="20"/>
        </w:rPr>
        <w:t>……………………………………………………………………………………………………………………….</w:t>
      </w:r>
      <w:r>
        <w:rPr>
          <w:rFonts w:ascii="Times New Roman" w:hAnsi="Times New Roman" w:cs="Times New Roman"/>
          <w:i/>
          <w:sz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, </w:t>
      </w:r>
      <w:r>
        <w:rPr>
          <w:rFonts w:ascii="Times New Roman" w:hAnsi="Times New Roman" w:cs="Times New Roman"/>
          <w:sz w:val="20"/>
        </w:rPr>
        <w:br/>
      </w:r>
      <w:r>
        <w:rPr>
          <w:rFonts w:ascii="Times New Roman" w:hAnsi="Times New Roman" w:cs="Times New Roman"/>
        </w:rPr>
        <w:t xml:space="preserve">nie podlega wykluczeniu z postępowania o udzielenie zamówienia na podstawie art. 108 ust. 1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 xml:space="preserve"> oraz art. 109 ust. 1 pkt 1, 4, 5, 7, 8, 10 ustawy </w:t>
      </w:r>
      <w:proofErr w:type="spellStart"/>
      <w:r>
        <w:rPr>
          <w:rFonts w:ascii="Times New Roman" w:hAnsi="Times New Roman" w:cs="Times New Roman"/>
        </w:rPr>
        <w:t>Pzp</w:t>
      </w:r>
      <w:proofErr w:type="spellEnd"/>
      <w:r>
        <w:rPr>
          <w:rFonts w:ascii="Times New Roman" w:hAnsi="Times New Roman" w:cs="Times New Roman"/>
        </w:rPr>
        <w:t>.</w:t>
      </w:r>
    </w:p>
    <w:p w14:paraId="0CF5F184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  <w:b/>
          <w:highlight w:val="lightGray"/>
        </w:rPr>
      </w:pPr>
    </w:p>
    <w:p w14:paraId="523F147E" w14:textId="77777777" w:rsidR="002228DB" w:rsidRDefault="007E0595">
      <w:pPr>
        <w:pStyle w:val="Bezodstpw"/>
        <w:spacing w:line="276" w:lineRule="auto"/>
        <w:ind w:left="0" w:firstLine="0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dotyczące spełniania warunków udziału w postępowaniu Wykonawcy:</w:t>
      </w:r>
    </w:p>
    <w:p w14:paraId="590200CF" w14:textId="77777777" w:rsidR="002228DB" w:rsidRDefault="007E0595">
      <w:pPr>
        <w:spacing w:line="276" w:lineRule="auto"/>
        <w:ind w:left="0" w:firstLine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Cs w:val="24"/>
        </w:rPr>
        <w:t xml:space="preserve">Oświadczam, że spełniam warunki udziału w postępowaniu określone przez Zamawiającego </w:t>
      </w:r>
      <w:r>
        <w:rPr>
          <w:rFonts w:ascii="Times New Roman" w:hAnsi="Times New Roman" w:cs="Times New Roman"/>
          <w:szCs w:val="24"/>
        </w:rPr>
        <w:br/>
        <w:t>w SWZ dla przedmiotowego postępowania.</w:t>
      </w:r>
    </w:p>
    <w:p w14:paraId="3CE5F9A3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  <w:sz w:val="20"/>
        </w:rPr>
      </w:pPr>
    </w:p>
    <w:p w14:paraId="5DA6C664" w14:textId="77777777" w:rsidR="002228DB" w:rsidRDefault="007E0595">
      <w:pPr>
        <w:suppressAutoHyphens w:val="0"/>
        <w:spacing w:line="276" w:lineRule="auto"/>
        <w:ind w:left="0" w:firstLine="0"/>
        <w:rPr>
          <w:rFonts w:ascii="Times New Roman" w:hAnsi="Times New Roman" w:cs="Times New Roman"/>
          <w:i/>
          <w:sz w:val="20"/>
        </w:rPr>
      </w:pPr>
      <w:r>
        <w:rPr>
          <w:rFonts w:ascii="Times New Roman" w:hAnsi="Times New Roman" w:cs="Times New Roman"/>
        </w:rPr>
        <w:t xml:space="preserve">Oświadczam, że w celu spełniania warunków udziału </w:t>
      </w:r>
      <w:r>
        <w:rPr>
          <w:rFonts w:ascii="Times New Roman" w:hAnsi="Times New Roman" w:cs="Times New Roman"/>
          <w:szCs w:val="24"/>
        </w:rPr>
        <w:t xml:space="preserve">postępowaniu określonych przez Zamawiającego w SWZ </w:t>
      </w:r>
      <w:r>
        <w:rPr>
          <w:rFonts w:ascii="Times New Roman" w:hAnsi="Times New Roman" w:cs="Times New Roman"/>
        </w:rPr>
        <w:t>powołuję się na zasoby następującego podmiotu: ……………………….........................… ….....................................................................................................................................…………… ……………………………………………………………………………………………</w:t>
      </w:r>
    </w:p>
    <w:p w14:paraId="6215E4E9" w14:textId="77777777" w:rsidR="002228DB" w:rsidRDefault="007E0595">
      <w:pPr>
        <w:suppressAutoHyphens w:val="0"/>
        <w:spacing w:line="276" w:lineRule="auto"/>
        <w:ind w:left="0" w:firstLine="0"/>
        <w:rPr>
          <w:rFonts w:ascii="Times New Roman" w:hAnsi="Times New Roman" w:cs="Times New Roman"/>
          <w:b/>
          <w:i/>
          <w:sz w:val="24"/>
          <w:highlight w:val="lightGray"/>
        </w:rPr>
      </w:pPr>
      <w:r>
        <w:rPr>
          <w:rFonts w:ascii="Times New Roman" w:hAnsi="Times New Roman" w:cs="Times New Roman"/>
          <w:i/>
          <w:sz w:val="20"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 w:cs="Times New Roman"/>
          <w:i/>
          <w:sz w:val="20"/>
        </w:rPr>
        <w:t>CEiDG</w:t>
      </w:r>
      <w:proofErr w:type="spellEnd"/>
      <w:r>
        <w:rPr>
          <w:rFonts w:ascii="Times New Roman" w:hAnsi="Times New Roman" w:cs="Times New Roman"/>
          <w:i/>
          <w:sz w:val="20"/>
        </w:rPr>
        <w:t xml:space="preserve">) </w:t>
      </w:r>
      <w:r>
        <w:rPr>
          <w:rFonts w:ascii="Times New Roman" w:hAnsi="Times New Roman" w:cs="Times New Roman"/>
          <w:i/>
          <w:sz w:val="20"/>
        </w:rPr>
        <w:br/>
      </w:r>
      <w:r>
        <w:rPr>
          <w:rFonts w:ascii="Times New Roman" w:hAnsi="Times New Roman" w:cs="Times New Roman"/>
        </w:rPr>
        <w:t xml:space="preserve">w zakresie warunku dotyczącego: </w:t>
      </w:r>
      <w:r>
        <w:rPr>
          <w:rFonts w:ascii="Times New Roman" w:hAnsi="Times New Roman" w:cs="Times New Roman"/>
          <w:sz w:val="20"/>
        </w:rPr>
        <w:t>…………………………………………………………………..………….</w:t>
      </w:r>
    </w:p>
    <w:p w14:paraId="7CFB9EC6" w14:textId="77777777" w:rsidR="002228DB" w:rsidRDefault="002228DB">
      <w:pPr>
        <w:pStyle w:val="Bezodstpw"/>
        <w:spacing w:line="276" w:lineRule="auto"/>
        <w:rPr>
          <w:rFonts w:ascii="Times New Roman" w:hAnsi="Times New Roman" w:cs="Times New Roman"/>
          <w:b/>
          <w:i/>
          <w:sz w:val="24"/>
          <w:highlight w:val="lightGray"/>
        </w:rPr>
      </w:pPr>
    </w:p>
    <w:p w14:paraId="5C0713DB" w14:textId="77777777" w:rsidR="002228DB" w:rsidRDefault="007E0595">
      <w:pPr>
        <w:pStyle w:val="Bezodstpw"/>
        <w:spacing w:line="276" w:lineRule="auto"/>
        <w:rPr>
          <w:u w:val="single"/>
        </w:rPr>
      </w:pPr>
      <w:r>
        <w:rPr>
          <w:rFonts w:ascii="Times New Roman" w:hAnsi="Times New Roman" w:cs="Times New Roman"/>
          <w:b/>
          <w:u w:val="single"/>
        </w:rPr>
        <w:t>Oświadczenie dotyczące podanych informacji:</w:t>
      </w:r>
    </w:p>
    <w:p w14:paraId="16919134" w14:textId="77777777" w:rsidR="002228DB" w:rsidRDefault="007E0595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Oświadczam, że wszystkie informacje podane w </w:t>
      </w:r>
      <w:r>
        <w:rPr>
          <w:rFonts w:ascii="Times New Roman" w:hAnsi="Times New Roman" w:cs="Times New Roman"/>
        </w:rPr>
        <w:t>powyższych oświadczeniach są aktualne i zgodne</w:t>
      </w:r>
      <w:r>
        <w:rPr>
          <w:rFonts w:ascii="Times New Roman" w:hAnsi="Times New Roman" w:cs="Times New Roman"/>
        </w:rPr>
        <w:br/>
        <w:t>z prawdą oraz zostały przedstawione z pełną świadomością konsekwencji wprowadzenia zamawiającego w błąd przy przedstawianiu informacji.</w:t>
      </w:r>
    </w:p>
    <w:p w14:paraId="697C26CB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14:paraId="5AE92EB5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14:paraId="3EB1C459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14:paraId="44C66811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14:paraId="0A9336EF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14:paraId="4CAF31BC" w14:textId="77777777" w:rsidR="002228DB" w:rsidRDefault="002228DB">
      <w:pPr>
        <w:pStyle w:val="Bezodstpw"/>
        <w:spacing w:line="276" w:lineRule="auto"/>
        <w:ind w:left="0" w:firstLine="0"/>
        <w:rPr>
          <w:rFonts w:ascii="Times New Roman" w:hAnsi="Times New Roman" w:cs="Times New Roman"/>
        </w:rPr>
      </w:pPr>
    </w:p>
    <w:p w14:paraId="7813DB00" w14:textId="77777777" w:rsidR="002228DB" w:rsidRDefault="007E0595">
      <w:pPr>
        <w:pStyle w:val="Bezodstpw"/>
        <w:spacing w:line="276" w:lineRule="auto"/>
        <w:ind w:left="0" w:firstLine="0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</w:rPr>
        <w:t xml:space="preserve">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……………………………………………..</w:t>
      </w:r>
    </w:p>
    <w:p w14:paraId="2CC589CF" w14:textId="77777777" w:rsidR="002228DB" w:rsidRDefault="007E0595">
      <w:pPr>
        <w:pStyle w:val="Bezodstpw"/>
        <w:spacing w:line="276" w:lineRule="auto"/>
        <w:ind w:left="0" w:firstLine="0"/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                                                  </w:t>
      </w:r>
      <w:r>
        <w:rPr>
          <w:rFonts w:ascii="Times New Roman" w:hAnsi="Times New Roman" w:cs="Times New Roman"/>
          <w:i/>
          <w:sz w:val="20"/>
        </w:rPr>
        <w:t>(podpis wykonawcy/osoby upoważnionej przez wykonawcę)</w:t>
      </w:r>
    </w:p>
    <w:p w14:paraId="314498F3" w14:textId="77777777" w:rsidR="002228DB" w:rsidRDefault="002228DB">
      <w:pPr>
        <w:pStyle w:val="Bezodstpw"/>
        <w:spacing w:before="240" w:line="276" w:lineRule="auto"/>
        <w:ind w:left="0" w:firstLine="0"/>
      </w:pPr>
    </w:p>
    <w:sectPr w:rsidR="002228D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44" w:right="1417" w:bottom="777" w:left="1417" w:header="426" w:footer="72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02165D" w14:textId="77777777" w:rsidR="007E0595" w:rsidRDefault="007E0595">
      <w:r>
        <w:separator/>
      </w:r>
    </w:p>
  </w:endnote>
  <w:endnote w:type="continuationSeparator" w:id="0">
    <w:p w14:paraId="7C6384A2" w14:textId="77777777" w:rsidR="007E0595" w:rsidRDefault="007E0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;Courier New">
    <w:panose1 w:val="00000000000000000000"/>
    <w:charset w:val="00"/>
    <w:family w:val="roman"/>
    <w:notTrueType/>
    <w:pitch w:val="default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31CC35" w14:textId="77777777" w:rsidR="007E0595" w:rsidRDefault="007E05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AFC97F" w14:textId="77777777" w:rsidR="002228DB" w:rsidRDefault="002228DB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CE83" w14:textId="77777777" w:rsidR="007E0595" w:rsidRDefault="007E05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9582E9" w14:textId="77777777" w:rsidR="007E0595" w:rsidRDefault="007E0595">
      <w:r>
        <w:separator/>
      </w:r>
    </w:p>
  </w:footnote>
  <w:footnote w:type="continuationSeparator" w:id="0">
    <w:p w14:paraId="18A1BE41" w14:textId="77777777" w:rsidR="007E0595" w:rsidRDefault="007E05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5D3FD7" w14:textId="77777777" w:rsidR="007E0595" w:rsidRDefault="007E05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09C2E" w14:textId="77777777" w:rsidR="002228DB" w:rsidRDefault="007E0595">
    <w:pPr>
      <w:pStyle w:val="Nagwek"/>
      <w:spacing w:before="170" w:after="170"/>
      <w:ind w:left="0" w:firstLine="0"/>
      <w:jc w:val="right"/>
      <w:rPr>
        <w:rFonts w:ascii="Times New Roman" w:hAnsi="Times New Roman"/>
        <w:sz w:val="24"/>
        <w:szCs w:val="24"/>
      </w:rPr>
    </w:pPr>
    <w:r>
      <w:rPr>
        <w:rFonts w:ascii="Times New Roman" w:eastAsia="Times New Roman" w:hAnsi="Times New Roman"/>
        <w:b/>
        <w:bCs/>
        <w:i/>
        <w:iCs/>
        <w:color w:val="000000"/>
        <w:sz w:val="24"/>
        <w:szCs w:val="24"/>
        <w:lang w:eastAsia="hi-IN" w:bidi="hi-IN"/>
      </w:rPr>
      <w:t>Załącznik nr 2 do SWZ</w:t>
    </w:r>
  </w:p>
  <w:p w14:paraId="47346395" w14:textId="6879B77C" w:rsidR="002228DB" w:rsidRDefault="007E0595">
    <w:pPr>
      <w:pStyle w:val="Nagwek"/>
      <w:spacing w:before="170" w:after="170"/>
      <w:ind w:left="0" w:firstLine="0"/>
      <w:jc w:val="lef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BR.271.2.15</w:t>
    </w:r>
    <w:r>
      <w:rPr>
        <w:rFonts w:ascii="Times New Roman" w:hAnsi="Times New Roman"/>
        <w:sz w:val="24"/>
        <w:szCs w:val="24"/>
      </w:rPr>
      <w:t>.2024</w:t>
    </w:r>
  </w:p>
  <w:p w14:paraId="2144D6C0" w14:textId="5F2ECC42" w:rsidR="002228DB" w:rsidRPr="007E0595" w:rsidRDefault="007E0595">
    <w:pPr>
      <w:pStyle w:val="NormalnyWeb"/>
      <w:suppressAutoHyphens/>
      <w:spacing w:before="280" w:after="0"/>
      <w:ind w:left="0" w:firstLine="0"/>
      <w:jc w:val="center"/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</w:pPr>
    <w:r w:rsidRPr="007E0595">
      <w:rPr>
        <w:rFonts w:ascii="Times New Roman" w:hAnsi="Times New Roman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2E4CB076" w14:textId="77777777" w:rsidR="007E0595" w:rsidRDefault="007E0595">
    <w:pPr>
      <w:pStyle w:val="NormalnyWeb"/>
      <w:suppressAutoHyphens/>
      <w:spacing w:before="280" w:after="0"/>
      <w:ind w:left="0" w:firstLine="0"/>
      <w:jc w:val="center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15F721" w14:textId="77777777" w:rsidR="007E0595" w:rsidRDefault="007E05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8DB"/>
    <w:rsid w:val="002228DB"/>
    <w:rsid w:val="002341AF"/>
    <w:rsid w:val="007E0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E43E7"/>
  <w15:docId w15:val="{D3CBC0DF-2EA7-4DC5-ACBA-987FCCAB0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357" w:hanging="357"/>
      <w:jc w:val="both"/>
    </w:pPr>
    <w:rPr>
      <w:rFonts w:ascii="Calibri" w:eastAsia="Calibri" w:hAnsi="Calibri" w:cs="Calibri"/>
      <w:sz w:val="22"/>
      <w:szCs w:val="22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b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Domylnaczcionkaakapitu2">
    <w:name w:val="Domyślna czcionka akapitu2"/>
    <w:qFormat/>
  </w:style>
  <w:style w:type="character" w:customStyle="1" w:styleId="Absatz-Standardschriftart">
    <w:name w:val="Absatz-Standardschriftart"/>
    <w:qFormat/>
  </w:style>
  <w:style w:type="character" w:customStyle="1" w:styleId="WW-Absatz-Standardschriftart">
    <w:name w:val="WW-Absatz-Standardschriftart"/>
    <w:qFormat/>
  </w:style>
  <w:style w:type="character" w:customStyle="1" w:styleId="WW-Absatz-Standardschriftart1">
    <w:name w:val="WW-Absatz-Standardschriftart1"/>
    <w:qFormat/>
  </w:style>
  <w:style w:type="character" w:customStyle="1" w:styleId="WW-Absatz-Standardschriftart11">
    <w:name w:val="WW-Absatz-Standardschriftart11"/>
    <w:qFormat/>
  </w:style>
  <w:style w:type="character" w:customStyle="1" w:styleId="Domylnaczcionkaakapitu1">
    <w:name w:val="Domyślna czcionka akapitu1"/>
    <w:qFormat/>
  </w:style>
  <w:style w:type="character" w:customStyle="1" w:styleId="NagwekstronyZnakZnak">
    <w:name w:val="Nagłówek strony Znak Znak"/>
    <w:qFormat/>
    <w:rPr>
      <w:rFonts w:ascii="Calibri" w:eastAsia="Calibri" w:hAnsi="Calibri" w:cs="Calibri"/>
      <w:sz w:val="22"/>
      <w:szCs w:val="22"/>
      <w:lang w:val="pl-PL" w:bidi="ar-SA"/>
    </w:rPr>
  </w:style>
  <w:style w:type="character" w:customStyle="1" w:styleId="ZnakZnak">
    <w:name w:val="Znak Znak"/>
    <w:qFormat/>
    <w:rPr>
      <w:sz w:val="22"/>
      <w:szCs w:val="22"/>
      <w:lang w:val="pl-PL" w:bidi="ar-SA"/>
    </w:rPr>
  </w:style>
  <w:style w:type="character" w:customStyle="1" w:styleId="StopkaZnak">
    <w:name w:val="Stopka Znak"/>
    <w:qFormat/>
    <w:rPr>
      <w:rFonts w:ascii="Calibri" w:eastAsia="Calibri" w:hAnsi="Calibri" w:cs="Calibri"/>
      <w:sz w:val="22"/>
      <w:szCs w:val="22"/>
      <w:lang w:eastAsia="zh-CN"/>
    </w:rPr>
  </w:style>
  <w:style w:type="character" w:customStyle="1" w:styleId="TekstdymkaZnak">
    <w:name w:val="Tekst dymka Znak"/>
    <w:qFormat/>
    <w:rPr>
      <w:rFonts w:ascii="Segoe UI" w:eastAsia="Calibri" w:hAnsi="Segoe UI" w:cs="Segoe UI"/>
      <w:sz w:val="18"/>
      <w:szCs w:val="18"/>
      <w:lang w:eastAsia="zh-CN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overflowPunct w:val="0"/>
      <w:ind w:left="0" w:firstLine="0"/>
      <w:jc w:val="left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Lista">
    <w:name w:val="List"/>
    <w:basedOn w:val="Tekstpodstawowy"/>
    <w:rPr>
      <w:rFonts w:cs="Mangal;Courier New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;Courier New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Mangal;Courier New"/>
      <w:sz w:val="28"/>
      <w:szCs w:val="28"/>
    </w:rPr>
  </w:style>
  <w:style w:type="paragraph" w:customStyle="1" w:styleId="Legenda1">
    <w:name w:val="Legenda1"/>
    <w:basedOn w:val="Normalny"/>
    <w:qFormat/>
    <w:pPr>
      <w:suppressLineNumbers/>
      <w:spacing w:before="120" w:after="120"/>
    </w:pPr>
    <w:rPr>
      <w:rFonts w:cs="Mangal;Courier New"/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pPr>
      <w:ind w:left="0" w:firstLine="0"/>
      <w:jc w:val="left"/>
    </w:pPr>
    <w:rPr>
      <w:rFonts w:ascii="Times New Roman" w:eastAsia="Times New Roman" w:hAnsi="Times New Roman" w:cs="Times New Roman"/>
    </w:rPr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customStyle="1" w:styleId="Znak3ZnakZnakZnakZnakZnakZnak">
    <w:name w:val="Znak3 Znak Znak Znak Znak Znak Znak"/>
    <w:basedOn w:val="Normalny"/>
    <w:qFormat/>
    <w:pPr>
      <w:ind w:left="0" w:firstLine="0"/>
      <w:jc w:val="left"/>
    </w:pPr>
    <w:rPr>
      <w:rFonts w:ascii="Arial" w:eastAsia="Times New Roman" w:hAnsi="Arial" w:cs="Arial"/>
      <w:sz w:val="20"/>
      <w:szCs w:val="24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styleId="Stopka">
    <w:name w:val="footer"/>
    <w:basedOn w:val="Normalny"/>
    <w:pPr>
      <w:suppressLineNumbers/>
      <w:tabs>
        <w:tab w:val="center" w:pos="4819"/>
        <w:tab w:val="right" w:pos="9638"/>
      </w:tabs>
    </w:pPr>
  </w:style>
  <w:style w:type="paragraph" w:customStyle="1" w:styleId="Standard">
    <w:name w:val="Standard"/>
    <w:qFormat/>
    <w:rPr>
      <w:rFonts w:ascii="Times New Roman" w:eastAsia="Times New Roman" w:hAnsi="Times New Roman" w:cs="Times New Roman"/>
      <w:kern w:val="2"/>
      <w:lang w:bidi="ar-SA"/>
    </w:rPr>
  </w:style>
  <w:style w:type="paragraph" w:styleId="Akapitzlist">
    <w:name w:val="List Paragraph"/>
    <w:basedOn w:val="Normalny"/>
    <w:qFormat/>
    <w:pPr>
      <w:suppressAutoHyphens w:val="0"/>
      <w:spacing w:after="160" w:line="252" w:lineRule="auto"/>
      <w:ind w:left="720" w:firstLine="0"/>
      <w:contextualSpacing/>
      <w:jc w:val="left"/>
    </w:pPr>
    <w:rPr>
      <w:rFonts w:eastAsia="Times New Roman"/>
    </w:rPr>
  </w:style>
  <w:style w:type="paragraph" w:styleId="Bezodstpw">
    <w:name w:val="No Spacing"/>
    <w:qFormat/>
    <w:pPr>
      <w:ind w:left="357" w:hanging="357"/>
      <w:jc w:val="both"/>
    </w:pPr>
    <w:rPr>
      <w:rFonts w:ascii="Calibri" w:eastAsia="Calibri" w:hAnsi="Calibri" w:cs="Calibri"/>
      <w:sz w:val="22"/>
      <w:szCs w:val="22"/>
      <w:lang w:bidi="ar-SA"/>
    </w:rPr>
  </w:style>
  <w:style w:type="paragraph" w:styleId="Tekstdymka">
    <w:name w:val="Balloon Text"/>
    <w:basedOn w:val="Normalny"/>
    <w:qFormat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qFormat/>
    <w:pPr>
      <w:suppressAutoHyphens w:val="0"/>
      <w:spacing w:beforeAutospacing="1" w:after="119"/>
      <w:jc w:val="left"/>
    </w:pPr>
    <w:rPr>
      <w:rFonts w:eastAsia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520</Words>
  <Characters>3122</Characters>
  <Application>Microsoft Office Word</Application>
  <DocSecurity>0</DocSecurity>
  <Lines>26</Lines>
  <Paragraphs>7</Paragraphs>
  <ScaleCrop>false</ScaleCrop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WYKONAWCY O BRAKU PODSTAW DO WYKLUCZENIA NA PODSTAWIE ART</dc:title>
  <dc:subject/>
  <dc:creator>APlesner</dc:creator>
  <dc:description/>
  <cp:lastModifiedBy>Aleksandra Stec-Tęcza</cp:lastModifiedBy>
  <cp:revision>34</cp:revision>
  <cp:lastPrinted>1995-11-21T17:41:00Z</cp:lastPrinted>
  <dcterms:created xsi:type="dcterms:W3CDTF">1995-11-21T18:41:00Z</dcterms:created>
  <dcterms:modified xsi:type="dcterms:W3CDTF">2024-07-18T06:49:00Z</dcterms:modified>
  <dc:language>pl-PL</dc:language>
</cp:coreProperties>
</file>