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EA5B9" w14:textId="77777777" w:rsidR="00ED370B" w:rsidRPr="009A5157" w:rsidRDefault="00ED370B" w:rsidP="00ED370B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9A5157">
        <w:rPr>
          <w:rFonts w:cstheme="minorHAnsi"/>
          <w:b/>
          <w:bCs/>
          <w:sz w:val="24"/>
          <w:szCs w:val="24"/>
        </w:rPr>
        <w:t>Notebook</w:t>
      </w:r>
    </w:p>
    <w:p w14:paraId="5228A4A4" w14:textId="77777777" w:rsidR="00ED370B" w:rsidRPr="009A5157" w:rsidRDefault="00ED370B" w:rsidP="00ED370B">
      <w:pPr>
        <w:rPr>
          <w:rFonts w:cstheme="minorHAnsi"/>
          <w:b/>
          <w:bCs/>
          <w:sz w:val="24"/>
          <w:szCs w:val="24"/>
        </w:rPr>
      </w:pPr>
      <w:r w:rsidRPr="009A5157">
        <w:rPr>
          <w:rFonts w:cstheme="minorHAnsi"/>
          <w:b/>
          <w:bCs/>
          <w:sz w:val="24"/>
          <w:szCs w:val="24"/>
        </w:rPr>
        <w:t>Dell Notebook Vostro 5510</w:t>
      </w:r>
    </w:p>
    <w:p w14:paraId="7C40F9C5" w14:textId="77777777" w:rsidR="00ED370B" w:rsidRPr="009A5157" w:rsidRDefault="00ED370B" w:rsidP="00ED370B">
      <w:pPr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Główne parametry: </w:t>
      </w:r>
    </w:p>
    <w:p w14:paraId="63BB04BB" w14:textId="77777777" w:rsidR="00ED370B" w:rsidRPr="009A5157" w:rsidRDefault="00ED370B" w:rsidP="00ED37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Komputer przenośny z oprogramowaniem biurowym z dostępem do Internetu </w:t>
      </w:r>
    </w:p>
    <w:p w14:paraId="18B1780A" w14:textId="77777777" w:rsidR="00ED370B" w:rsidRPr="009A5157" w:rsidRDefault="00ED370B" w:rsidP="00ED37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Procesor i5-11320H lub równoważy osiągający wyniki testów min. 10500 punktów „</w:t>
      </w:r>
      <w:proofErr w:type="spellStart"/>
      <w:r w:rsidRPr="009A5157">
        <w:rPr>
          <w:rFonts w:cstheme="minorHAnsi"/>
          <w:sz w:val="24"/>
          <w:szCs w:val="24"/>
        </w:rPr>
        <w:t>PassMark</w:t>
      </w:r>
      <w:proofErr w:type="spellEnd"/>
      <w:r w:rsidRPr="009A5157">
        <w:rPr>
          <w:rFonts w:cstheme="minorHAnsi"/>
          <w:sz w:val="24"/>
          <w:szCs w:val="24"/>
        </w:rPr>
        <w:t xml:space="preserve"> CPU Mark, Laptop &amp; </w:t>
      </w:r>
      <w:proofErr w:type="spellStart"/>
      <w:r w:rsidRPr="009A5157">
        <w:rPr>
          <w:rFonts w:cstheme="minorHAnsi"/>
          <w:sz w:val="24"/>
          <w:szCs w:val="24"/>
        </w:rPr>
        <w:t>Portable</w:t>
      </w:r>
      <w:proofErr w:type="spellEnd"/>
      <w:r w:rsidRPr="009A5157">
        <w:rPr>
          <w:rFonts w:cstheme="minorHAnsi"/>
          <w:sz w:val="24"/>
          <w:szCs w:val="24"/>
        </w:rPr>
        <w:t xml:space="preserve"> CPU Performance” ze strony https://www.cpubenchmark.net/laptop.html, z dnia publikacji ogłoszenia.</w:t>
      </w:r>
    </w:p>
    <w:p w14:paraId="6B56E601" w14:textId="77777777" w:rsidR="00ED370B" w:rsidRPr="009A5157" w:rsidRDefault="00ED370B" w:rsidP="00ED370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Wyjątek: w przypadku pojawienia się modeli procesorów niefunkcjonujących na rynku w dniu publikacji ogłoszenia, a które wprowadzono do obrotu rynkowego i podlegały ocenie w testach po opublikowaniu ogłoszenia Zamawiający oceniać będzie zgodnie z punktacją w testach z dnia otwarcia ofert.</w:t>
      </w:r>
    </w:p>
    <w:p w14:paraId="7FC2B46A" w14:textId="77777777" w:rsidR="00ED370B" w:rsidRPr="009A5157" w:rsidRDefault="00ED370B" w:rsidP="00ED37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Pamięć RAM min SODIMM DDR4 8 GB 3200 MHz</w:t>
      </w:r>
    </w:p>
    <w:p w14:paraId="6B9030AE" w14:textId="77777777" w:rsidR="00ED370B" w:rsidRPr="009A5157" w:rsidRDefault="00ED370B" w:rsidP="00ED37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9A5157">
        <w:rPr>
          <w:rFonts w:cstheme="minorHAnsi"/>
          <w:sz w:val="24"/>
          <w:szCs w:val="24"/>
          <w:lang w:val="en-US"/>
        </w:rPr>
        <w:t>Dysk</w:t>
      </w:r>
      <w:proofErr w:type="spellEnd"/>
      <w:r w:rsidRPr="009A5157">
        <w:rPr>
          <w:rFonts w:cstheme="minorHAnsi"/>
          <w:sz w:val="24"/>
          <w:szCs w:val="24"/>
          <w:lang w:val="en-US"/>
        </w:rPr>
        <w:t xml:space="preserve"> SSD min </w:t>
      </w:r>
      <w:r w:rsidRPr="009A5157">
        <w:rPr>
          <w:rFonts w:cstheme="minorHAnsi"/>
          <w:sz w:val="24"/>
          <w:szCs w:val="24"/>
        </w:rPr>
        <w:t>256 GB PCI-Express</w:t>
      </w:r>
    </w:p>
    <w:p w14:paraId="15A86BE4" w14:textId="46E58883" w:rsidR="00ED370B" w:rsidRPr="009A5157" w:rsidRDefault="00ED370B" w:rsidP="00ED37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Przekątna ekranu co najmniej 15 cali Full-HD [LED]</w:t>
      </w:r>
      <w:r>
        <w:rPr>
          <w:rFonts w:cstheme="minorHAnsi"/>
          <w:sz w:val="24"/>
          <w:szCs w:val="24"/>
        </w:rPr>
        <w:t xml:space="preserve"> powierzchnia matowa</w:t>
      </w:r>
    </w:p>
    <w:p w14:paraId="793FB3DC" w14:textId="77777777" w:rsidR="00ED370B" w:rsidRPr="009A5157" w:rsidRDefault="00ED370B" w:rsidP="00ED37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Złącza: </w:t>
      </w:r>
    </w:p>
    <w:p w14:paraId="1BE3FB4E" w14:textId="77777777" w:rsidR="00ED370B" w:rsidRPr="001B6291" w:rsidRDefault="00ED370B" w:rsidP="00ED370B">
      <w:pPr>
        <w:spacing w:after="0" w:line="305" w:lineRule="atLeast"/>
        <w:ind w:left="720"/>
        <w:textAlignment w:val="baseline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1B6291">
        <w:rPr>
          <w:rFonts w:eastAsia="Times New Roman" w:cstheme="minorHAnsi"/>
          <w:color w:val="333333"/>
          <w:sz w:val="24"/>
          <w:szCs w:val="24"/>
          <w:lang w:eastAsia="pl-PL"/>
        </w:rPr>
        <w:t>1 port Ethernet RJ45</w:t>
      </w:r>
      <w:r w:rsidRPr="001B6291">
        <w:rPr>
          <w:rFonts w:eastAsia="Times New Roman" w:cstheme="minorHAnsi"/>
          <w:color w:val="333333"/>
          <w:sz w:val="24"/>
          <w:szCs w:val="24"/>
          <w:lang w:eastAsia="pl-PL"/>
        </w:rPr>
        <w:br w:type="textWrapping" w:clear="all"/>
        <w:t>2 porty USB 3.2 pierwszej generacji</w:t>
      </w:r>
      <w:r w:rsidRPr="001B6291">
        <w:rPr>
          <w:rFonts w:eastAsia="Times New Roman" w:cstheme="minorHAnsi"/>
          <w:color w:val="333333"/>
          <w:sz w:val="24"/>
          <w:szCs w:val="24"/>
          <w:lang w:eastAsia="pl-PL"/>
        </w:rPr>
        <w:br w:type="textWrapping" w:clear="all"/>
        <w:t>1 port USB 3.2 Type C</w:t>
      </w:r>
      <w:r w:rsidRPr="001B6291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vertAlign w:val="superscript"/>
          <w:lang w:eastAsia="pl-PL"/>
        </w:rPr>
        <w:t>®</w:t>
      </w:r>
      <w:r w:rsidRPr="001B629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 generacji 2x2 z obsługą alternatywnego trybu </w:t>
      </w:r>
      <w:proofErr w:type="spellStart"/>
      <w:r w:rsidRPr="001B6291">
        <w:rPr>
          <w:rFonts w:eastAsia="Times New Roman" w:cstheme="minorHAnsi"/>
          <w:color w:val="333333"/>
          <w:sz w:val="24"/>
          <w:szCs w:val="24"/>
          <w:lang w:eastAsia="pl-PL"/>
        </w:rPr>
        <w:t>DisplayPort</w:t>
      </w:r>
      <w:proofErr w:type="spellEnd"/>
      <w:r w:rsidRPr="001B629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i funkcji Power Delivery </w:t>
      </w:r>
      <w:r w:rsidRPr="001B6291">
        <w:rPr>
          <w:rFonts w:eastAsia="Times New Roman" w:cstheme="minorHAnsi"/>
          <w:color w:val="333333"/>
          <w:sz w:val="24"/>
          <w:szCs w:val="24"/>
          <w:lang w:eastAsia="pl-PL"/>
        </w:rPr>
        <w:br w:type="textWrapping" w:clear="all"/>
        <w:t>1 Gniazdo zestawu słuchawkowego</w:t>
      </w:r>
      <w:r w:rsidRPr="001B6291">
        <w:rPr>
          <w:rFonts w:eastAsia="Times New Roman" w:cstheme="minorHAnsi"/>
          <w:color w:val="333333"/>
          <w:sz w:val="24"/>
          <w:szCs w:val="24"/>
          <w:lang w:eastAsia="pl-PL"/>
        </w:rPr>
        <w:br w:type="textWrapping" w:clear="all"/>
        <w:t>1 port HDMI 1.4</w:t>
      </w:r>
      <w:r w:rsidRPr="001B6291">
        <w:rPr>
          <w:rFonts w:eastAsia="Times New Roman" w:cstheme="minorHAnsi"/>
          <w:color w:val="333333"/>
          <w:sz w:val="24"/>
          <w:szCs w:val="24"/>
          <w:lang w:eastAsia="pl-PL"/>
        </w:rPr>
        <w:br w:type="textWrapping" w:clear="all"/>
        <w:t>1 gniazdo zasilacza prądu stałego</w:t>
      </w:r>
    </w:p>
    <w:p w14:paraId="142CA6E5" w14:textId="77777777" w:rsidR="00ED370B" w:rsidRPr="009A5157" w:rsidRDefault="00ED370B" w:rsidP="00ED37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Oprogramowanie Windows 11 Pro 64bit - lub równoważny. System zainstalowany, gotowy do pracy, nie wymagający od użytkownika aktywacji przez telefon/</w:t>
      </w:r>
      <w:proofErr w:type="spellStart"/>
      <w:r w:rsidRPr="009A5157">
        <w:rPr>
          <w:rFonts w:cstheme="minorHAnsi"/>
          <w:sz w:val="24"/>
          <w:szCs w:val="24"/>
        </w:rPr>
        <w:t>internet</w:t>
      </w:r>
      <w:proofErr w:type="spellEnd"/>
      <w:r w:rsidRPr="009A5157">
        <w:rPr>
          <w:rFonts w:cstheme="minorHAnsi"/>
          <w:sz w:val="24"/>
          <w:szCs w:val="24"/>
        </w:rPr>
        <w:t>.</w:t>
      </w:r>
    </w:p>
    <w:p w14:paraId="100B6494" w14:textId="77777777" w:rsidR="00ED370B" w:rsidRPr="009A5157" w:rsidRDefault="00ED370B" w:rsidP="00ED370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- pełna integracja z domeną Active Directory MS Windows (posiadaną przez Zamawiającego.</w:t>
      </w:r>
    </w:p>
    <w:p w14:paraId="201E3CE3" w14:textId="77777777" w:rsidR="00ED370B" w:rsidRPr="009A5157" w:rsidRDefault="00ED370B" w:rsidP="00ED370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- zarządzanie komputerami poprzez Zasady </w:t>
      </w:r>
      <w:proofErr w:type="spellStart"/>
      <w:r w:rsidRPr="009A5157">
        <w:rPr>
          <w:rFonts w:cstheme="minorHAnsi"/>
          <w:sz w:val="24"/>
          <w:szCs w:val="24"/>
        </w:rPr>
        <w:t>Group</w:t>
      </w:r>
      <w:proofErr w:type="spellEnd"/>
      <w:r w:rsidRPr="009A5157">
        <w:rPr>
          <w:rFonts w:cstheme="minorHAnsi"/>
          <w:sz w:val="24"/>
          <w:szCs w:val="24"/>
        </w:rPr>
        <w:t xml:space="preserve"> (GPO) Active Directory MS Windows</w:t>
      </w:r>
    </w:p>
    <w:p w14:paraId="43129001" w14:textId="77777777" w:rsidR="00ED370B" w:rsidRPr="009A5157" w:rsidRDefault="00ED370B" w:rsidP="00ED370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Wszystkie powyższe funkcjonalności nie mogą być realizowane z zastosowaniem wszelkiego rodzaju emulacji i wirtualizacji Microsoft Windows.</w:t>
      </w:r>
    </w:p>
    <w:p w14:paraId="2ADEAA7F" w14:textId="77777777" w:rsidR="00ED370B" w:rsidRPr="009A5157" w:rsidRDefault="00ED370B" w:rsidP="00ED37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Office LTSC Standard 2021 (EDU) licencja wieczysta - lub równoważne</w:t>
      </w:r>
    </w:p>
    <w:p w14:paraId="3B3F87F4" w14:textId="341945E7" w:rsidR="00ED370B" w:rsidRPr="009A5157" w:rsidRDefault="00ED370B" w:rsidP="00ED37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Torba</w:t>
      </w:r>
      <w:r w:rsidR="00EF1E78">
        <w:rPr>
          <w:rFonts w:cstheme="minorHAnsi"/>
          <w:sz w:val="24"/>
          <w:szCs w:val="24"/>
        </w:rPr>
        <w:t xml:space="preserve"> minimum dwie zamykane przegrody, dopasowana do notebooka.</w:t>
      </w:r>
    </w:p>
    <w:p w14:paraId="0F4F6FDD" w14:textId="77777777" w:rsidR="00ED370B" w:rsidRPr="009A5157" w:rsidRDefault="00ED370B" w:rsidP="00ED37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Oprogramowanie antywirusowe. Licencja minimum 36 miesięcy, zarządzanie poprzez zdalną konsolę. </w:t>
      </w:r>
    </w:p>
    <w:p w14:paraId="441793A6" w14:textId="77777777" w:rsidR="00ED370B" w:rsidRPr="009A5157" w:rsidRDefault="00ED370B" w:rsidP="00ED370B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3 letnia gwarancj</w:t>
      </w:r>
      <w:r>
        <w:rPr>
          <w:rFonts w:cstheme="minorHAnsi"/>
          <w:sz w:val="24"/>
          <w:szCs w:val="24"/>
        </w:rPr>
        <w:t>a producenta realizowana</w:t>
      </w:r>
      <w:r w:rsidRPr="009A5157">
        <w:rPr>
          <w:rFonts w:cstheme="minorHAnsi"/>
          <w:sz w:val="24"/>
          <w:szCs w:val="24"/>
        </w:rPr>
        <w:t xml:space="preserve"> u Klienta</w:t>
      </w:r>
      <w:r>
        <w:rPr>
          <w:rFonts w:cstheme="minorHAnsi"/>
          <w:sz w:val="24"/>
          <w:szCs w:val="24"/>
        </w:rPr>
        <w:t xml:space="preserve"> następnego dnia roboczego po zgłoszeniu awarii.</w:t>
      </w:r>
    </w:p>
    <w:p w14:paraId="57881FF2" w14:textId="77777777" w:rsidR="00ED370B" w:rsidRPr="009A5157" w:rsidRDefault="00ED370B" w:rsidP="00ED370B">
      <w:pPr>
        <w:spacing w:after="0" w:line="240" w:lineRule="auto"/>
        <w:rPr>
          <w:rFonts w:cstheme="minorHAnsi"/>
          <w:sz w:val="24"/>
          <w:szCs w:val="24"/>
        </w:rPr>
      </w:pPr>
    </w:p>
    <w:p w14:paraId="07695996" w14:textId="77777777" w:rsidR="00EF1E78" w:rsidRPr="009A5157" w:rsidRDefault="00EF1E78" w:rsidP="00EF1E7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5157">
        <w:rPr>
          <w:rFonts w:cstheme="minorHAnsi"/>
          <w:b/>
          <w:bCs/>
          <w:sz w:val="24"/>
          <w:szCs w:val="24"/>
        </w:rPr>
        <w:t>Opis wymagań technicznych, funkcjonalnych, jakościowych – równoważnych</w:t>
      </w:r>
    </w:p>
    <w:p w14:paraId="6F9E970C" w14:textId="2137AED0" w:rsidR="00EF1E78" w:rsidRPr="00EF1E78" w:rsidRDefault="00EF1E78" w:rsidP="00EF1E78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EF1E78">
        <w:rPr>
          <w:rFonts w:cstheme="minorHAnsi"/>
          <w:sz w:val="24"/>
          <w:szCs w:val="24"/>
        </w:rPr>
        <w:t xml:space="preserve"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rozwiązania. </w:t>
      </w:r>
    </w:p>
    <w:p w14:paraId="16E66EDC" w14:textId="77777777" w:rsidR="00EF1E78" w:rsidRPr="00EF1E78" w:rsidRDefault="00EF1E78" w:rsidP="00EF1E78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215931C" w14:textId="1FFB269E" w:rsidR="00EF1E78" w:rsidRPr="00EF1E78" w:rsidRDefault="00EF1E78" w:rsidP="00EF1E78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EF1E78">
        <w:rPr>
          <w:rFonts w:cstheme="minorHAnsi"/>
          <w:sz w:val="24"/>
          <w:szCs w:val="24"/>
        </w:rPr>
        <w:lastRenderedPageBreak/>
        <w:t xml:space="preserve">Oferując rozwiązanie równoważne dla oprogramowania wymienionego przez Zamawiającego, Wykonawca zobowiązany jest wykazać, że rozwiązania równoważne zachowują cechy techniczne, funkcjonalne i jakościowe w stosunku do oprogramowania wskazanego przez Zamawiającego. </w:t>
      </w:r>
    </w:p>
    <w:p w14:paraId="0D8DA272" w14:textId="77777777" w:rsidR="00EF1E78" w:rsidRPr="00EF1E78" w:rsidRDefault="00EF1E78" w:rsidP="00EF1E78">
      <w:pPr>
        <w:pStyle w:val="Akapitzlist"/>
        <w:ind w:left="0"/>
        <w:rPr>
          <w:rFonts w:cstheme="minorHAnsi"/>
          <w:sz w:val="24"/>
          <w:szCs w:val="24"/>
        </w:rPr>
      </w:pPr>
    </w:p>
    <w:p w14:paraId="2A1919AF" w14:textId="77777777" w:rsidR="00EF1E78" w:rsidRPr="00EF1E78" w:rsidRDefault="00EF1E78" w:rsidP="00EF1E78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0B95472" w14:textId="3E9B0308" w:rsidR="00EF1E78" w:rsidRPr="00EF1E78" w:rsidRDefault="00EF1E78" w:rsidP="00EF1E78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EF1E78">
        <w:rPr>
          <w:rFonts w:cstheme="minorHAnsi"/>
          <w:sz w:val="24"/>
          <w:szCs w:val="24"/>
        </w:rPr>
        <w:t xml:space="preserve">Zamawiający wymaga udzielenia licencji na oprogramowanie wchodzące w zakres przedmiotu zamówienia oraz dopuszcza oferowanie oprogramowania o szerszym zakresie funkcjonalnym od wymaganego. </w:t>
      </w:r>
    </w:p>
    <w:p w14:paraId="5FFE6CA6" w14:textId="77777777" w:rsidR="00EF1E78" w:rsidRPr="00EF1E78" w:rsidRDefault="00EF1E78" w:rsidP="00EF1E78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0E94086" w14:textId="21E8A23F" w:rsidR="00EF1E78" w:rsidRPr="00EF1E78" w:rsidRDefault="00EF1E78" w:rsidP="00EF1E78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EF1E78">
        <w:rPr>
          <w:rFonts w:cstheme="minorHAnsi"/>
          <w:sz w:val="24"/>
          <w:szCs w:val="24"/>
        </w:rPr>
        <w:t>Przez wykazanie równoważności Zamawiający rozumie wykonanie stosownych porównań i analiz. Wyniki porównań i analiz należy załączyć do oferty</w:t>
      </w:r>
      <w:r>
        <w:rPr>
          <w:rFonts w:cstheme="minorHAnsi"/>
          <w:sz w:val="24"/>
          <w:szCs w:val="24"/>
        </w:rPr>
        <w:t>.</w:t>
      </w:r>
    </w:p>
    <w:p w14:paraId="1015E5ED" w14:textId="77777777" w:rsidR="00EF1E78" w:rsidRPr="00EF1E78" w:rsidRDefault="00EF1E78" w:rsidP="00EF1E78">
      <w:pPr>
        <w:pStyle w:val="Akapitzlist"/>
        <w:ind w:left="0"/>
        <w:rPr>
          <w:rFonts w:cstheme="minorHAnsi"/>
          <w:sz w:val="24"/>
          <w:szCs w:val="24"/>
        </w:rPr>
      </w:pPr>
    </w:p>
    <w:p w14:paraId="64E75B57" w14:textId="77777777" w:rsidR="00EF1E78" w:rsidRPr="00EF1E78" w:rsidRDefault="00EF1E78" w:rsidP="00EF1E78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F5D4DD6" w14:textId="77777777" w:rsidR="00EF1E78" w:rsidRPr="009A5157" w:rsidRDefault="00EF1E78" w:rsidP="00EF1E78">
      <w:pPr>
        <w:spacing w:after="0" w:line="240" w:lineRule="auto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5. Wykonawca zapewni dostęp do spersonalizowanej strony Producenta ze zdefiniowanym Kontem Zakupowym Zamawiającego pozwalającym upoważnionym osobom ze strony Zamawiającego na: </w:t>
      </w:r>
    </w:p>
    <w:p w14:paraId="69800B64" w14:textId="77777777" w:rsidR="00EF1E78" w:rsidRPr="009A5157" w:rsidRDefault="00EF1E78" w:rsidP="00EF1E78">
      <w:pPr>
        <w:spacing w:after="0" w:line="240" w:lineRule="auto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a. Pobieranie zakupionego oprogramowania, </w:t>
      </w:r>
    </w:p>
    <w:p w14:paraId="7041F6E2" w14:textId="77777777" w:rsidR="00EF1E78" w:rsidRPr="009A5157" w:rsidRDefault="00EF1E78" w:rsidP="00EF1E78">
      <w:pPr>
        <w:spacing w:after="0" w:line="240" w:lineRule="auto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b. Uzyskanie dostępu do usług, </w:t>
      </w:r>
    </w:p>
    <w:p w14:paraId="2DA92A19" w14:textId="74A4FE82" w:rsidR="00EF1E78" w:rsidRDefault="00EF1E78" w:rsidP="00EF1E78">
      <w:pPr>
        <w:spacing w:after="0" w:line="240" w:lineRule="auto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c. Sprawdzanie liczby aktywnych subskrypcji w wykazie zakupionych produktów. </w:t>
      </w:r>
    </w:p>
    <w:p w14:paraId="78C4C732" w14:textId="77777777" w:rsidR="00EF1E78" w:rsidRPr="009A5157" w:rsidRDefault="00EF1E78" w:rsidP="00EF1E78">
      <w:pPr>
        <w:spacing w:after="0" w:line="240" w:lineRule="auto"/>
        <w:rPr>
          <w:rFonts w:cstheme="minorHAnsi"/>
          <w:sz w:val="24"/>
          <w:szCs w:val="24"/>
        </w:rPr>
      </w:pPr>
    </w:p>
    <w:p w14:paraId="4DC0CD6F" w14:textId="6578AA9F" w:rsidR="00EF1E78" w:rsidRDefault="00EF1E78" w:rsidP="00EF1E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9A5157">
        <w:rPr>
          <w:rFonts w:cstheme="minorHAnsi"/>
          <w:sz w:val="24"/>
          <w:szCs w:val="24"/>
        </w:rPr>
        <w:t xml:space="preserve">. W przypadku zaoferowania produktu równoważnego, Wykonawca zobowiązany jest dostarczyć Licencje bezterminowe, z możliwością wykonywania </w:t>
      </w:r>
      <w:proofErr w:type="spellStart"/>
      <w:r w:rsidRPr="009A5157">
        <w:rPr>
          <w:rFonts w:cstheme="minorHAnsi"/>
          <w:sz w:val="24"/>
          <w:szCs w:val="24"/>
        </w:rPr>
        <w:t>upgradów</w:t>
      </w:r>
      <w:proofErr w:type="spellEnd"/>
      <w:r w:rsidRPr="009A5157">
        <w:rPr>
          <w:rFonts w:cstheme="minorHAnsi"/>
          <w:sz w:val="24"/>
          <w:szCs w:val="24"/>
        </w:rPr>
        <w:t xml:space="preserve"> do obowiązujących wersji oraz </w:t>
      </w:r>
      <w:proofErr w:type="spellStart"/>
      <w:r w:rsidRPr="009A5157">
        <w:rPr>
          <w:rFonts w:cstheme="minorHAnsi"/>
          <w:sz w:val="24"/>
          <w:szCs w:val="24"/>
        </w:rPr>
        <w:t>downgradów</w:t>
      </w:r>
      <w:proofErr w:type="spellEnd"/>
      <w:r w:rsidRPr="009A5157">
        <w:rPr>
          <w:rFonts w:cstheme="minorHAnsi"/>
          <w:sz w:val="24"/>
          <w:szCs w:val="24"/>
        </w:rPr>
        <w:t xml:space="preserve"> do uprzednio wydanych wersji w zależności od potrzeb. Produkty muszą być w pełni kompatybilne z posiadanym przez Zamawiającego oprogramowaniem bez potrzeby dodatkowej edycji, formatowania, konwertowania i modyfikowania.</w:t>
      </w:r>
    </w:p>
    <w:p w14:paraId="6136785E" w14:textId="77777777" w:rsidR="00EF1E78" w:rsidRDefault="00EF1E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1B4897D" w14:textId="311E43BE" w:rsidR="00EF1E78" w:rsidRPr="009A5157" w:rsidRDefault="00EF1E78" w:rsidP="00EF1E7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SERWER:</w:t>
      </w:r>
    </w:p>
    <w:p w14:paraId="060B4400" w14:textId="77777777" w:rsidR="00EF1E78" w:rsidRPr="009A5157" w:rsidRDefault="00EF1E78" w:rsidP="00EF1E78">
      <w:pPr>
        <w:rPr>
          <w:rFonts w:cstheme="minorHAnsi"/>
          <w:b/>
          <w:bCs/>
          <w:sz w:val="24"/>
          <w:szCs w:val="24"/>
        </w:rPr>
      </w:pPr>
      <w:r w:rsidRPr="009A5157">
        <w:rPr>
          <w:rFonts w:cstheme="minorHAnsi"/>
          <w:b/>
          <w:bCs/>
          <w:sz w:val="24"/>
          <w:szCs w:val="24"/>
        </w:rPr>
        <w:t>DELL PE R540 Intel Xeon Silver</w:t>
      </w:r>
    </w:p>
    <w:p w14:paraId="793C6155" w14:textId="77777777" w:rsidR="00EF1E78" w:rsidRPr="00EF1E78" w:rsidRDefault="00EF1E78" w:rsidP="00EF1E7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EF1E78">
        <w:rPr>
          <w:rStyle w:val="Pogrubienie"/>
          <w:rFonts w:cstheme="minorHAnsi"/>
          <w:sz w:val="24"/>
          <w:szCs w:val="24"/>
        </w:rPr>
        <w:t xml:space="preserve">Procesor: </w:t>
      </w:r>
      <w:r w:rsidRPr="00EF1E78">
        <w:rPr>
          <w:rFonts w:cstheme="minorHAnsi"/>
          <w:sz w:val="24"/>
          <w:szCs w:val="24"/>
        </w:rPr>
        <w:t>Intel Xeon Silver 4208 lub równoważy osiągający wyniki testów min. 11000 punktów „</w:t>
      </w:r>
      <w:proofErr w:type="spellStart"/>
      <w:r w:rsidRPr="00EF1E78">
        <w:rPr>
          <w:rFonts w:cstheme="minorHAnsi"/>
          <w:sz w:val="24"/>
          <w:szCs w:val="24"/>
        </w:rPr>
        <w:t>PassMark</w:t>
      </w:r>
      <w:proofErr w:type="spellEnd"/>
      <w:r w:rsidRPr="00EF1E78">
        <w:rPr>
          <w:rFonts w:cstheme="minorHAnsi"/>
          <w:sz w:val="24"/>
          <w:szCs w:val="24"/>
        </w:rPr>
        <w:t xml:space="preserve"> CPU Mark, Laptop &amp; </w:t>
      </w:r>
      <w:proofErr w:type="spellStart"/>
      <w:r w:rsidRPr="00EF1E78">
        <w:rPr>
          <w:rFonts w:cstheme="minorHAnsi"/>
          <w:sz w:val="24"/>
          <w:szCs w:val="24"/>
        </w:rPr>
        <w:t>Portable</w:t>
      </w:r>
      <w:proofErr w:type="spellEnd"/>
      <w:r w:rsidRPr="00EF1E78">
        <w:rPr>
          <w:rFonts w:cstheme="minorHAnsi"/>
          <w:sz w:val="24"/>
          <w:szCs w:val="24"/>
        </w:rPr>
        <w:t xml:space="preserve"> CPU Performance” ze strony https://www.cpubenchmark.net/laptop.html, z dnia publikacji ogłoszenia.</w:t>
      </w:r>
    </w:p>
    <w:p w14:paraId="1C6EE698" w14:textId="77777777" w:rsidR="00EF1E78" w:rsidRPr="009A5157" w:rsidRDefault="00EF1E78" w:rsidP="00EF1E7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Wyjątek: w przypadku pojawienia się modeli procesorów niefunkcjonujących na rynku w dniu publikacji ogłoszenia, a które wprowadzono do obrotu rynkowego i podlegały ocenie w testach po opublikowaniu ogłoszenia Zamawiający oceniać będzie zgodnie z punktacją w testach z dnia otwarcia ofert. Minimum 8 rdzeni, 16 wątków. Pamięć cache nie mniej niż 11MB.</w:t>
      </w:r>
    </w:p>
    <w:p w14:paraId="65910EFD" w14:textId="77777777" w:rsidR="00EF1E78" w:rsidRPr="009A5157" w:rsidRDefault="00EF1E78" w:rsidP="00EF1E7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08F8DB7A" w14:textId="1CFE7B84" w:rsidR="00EF1E78" w:rsidRPr="009A5157" w:rsidRDefault="00EF1E78" w:rsidP="00EF1E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9A5157">
        <w:rPr>
          <w:rStyle w:val="Pogrubienie"/>
          <w:rFonts w:cstheme="minorHAnsi"/>
          <w:sz w:val="24"/>
          <w:szCs w:val="24"/>
        </w:rPr>
        <w:t xml:space="preserve">Pamięć RAM: </w:t>
      </w:r>
      <w:r>
        <w:rPr>
          <w:rStyle w:val="Pogrubienie"/>
          <w:rFonts w:cstheme="minorHAnsi"/>
          <w:sz w:val="24"/>
          <w:szCs w:val="24"/>
        </w:rPr>
        <w:t xml:space="preserve">min. </w:t>
      </w:r>
      <w:r w:rsidRPr="009A5157">
        <w:rPr>
          <w:rFonts w:cstheme="minorHAnsi"/>
          <w:sz w:val="24"/>
          <w:szCs w:val="24"/>
        </w:rPr>
        <w:t>32 GB 3200MHz</w:t>
      </w:r>
    </w:p>
    <w:p w14:paraId="4E088972" w14:textId="77777777" w:rsidR="00EF1E78" w:rsidRPr="009A5157" w:rsidRDefault="00EF1E78" w:rsidP="00EF1E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9A5157">
        <w:rPr>
          <w:rStyle w:val="Pogrubienie"/>
          <w:rFonts w:cstheme="minorHAnsi"/>
          <w:sz w:val="24"/>
          <w:szCs w:val="24"/>
        </w:rPr>
        <w:t xml:space="preserve">Kontroler RAID: </w:t>
      </w:r>
      <w:r w:rsidRPr="009A5157">
        <w:rPr>
          <w:rFonts w:cstheme="minorHAnsi"/>
          <w:sz w:val="24"/>
          <w:szCs w:val="24"/>
        </w:rPr>
        <w:t>PCIe Gen 4, 8 portów wewnętrznie, 8GB Pamięci, Obsługa RAID 0, 1, 5, 6, 10, 50, 60</w:t>
      </w:r>
    </w:p>
    <w:p w14:paraId="388DC81C" w14:textId="3BB0A10F" w:rsidR="00EF1E78" w:rsidRPr="009A5157" w:rsidRDefault="00EF1E78" w:rsidP="00EF1E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9A5157">
        <w:rPr>
          <w:rStyle w:val="Pogrubienie"/>
          <w:rFonts w:cstheme="minorHAnsi"/>
          <w:sz w:val="24"/>
          <w:szCs w:val="24"/>
        </w:rPr>
        <w:t xml:space="preserve">Dyski i Napędy: </w:t>
      </w:r>
      <w:r w:rsidRPr="009A5157">
        <w:rPr>
          <w:rFonts w:cstheme="minorHAnsi"/>
          <w:sz w:val="24"/>
          <w:szCs w:val="24"/>
        </w:rPr>
        <w:t>4 x 3,5" 1TB 7.2K RPM SATA 6Gbps 512n 3.5in (Hot-Plug), DVD-ROM</w:t>
      </w:r>
    </w:p>
    <w:p w14:paraId="3242B104" w14:textId="77777777" w:rsidR="00EF1E78" w:rsidRPr="009A5157" w:rsidRDefault="00EF1E78" w:rsidP="00EF1E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9A5157">
        <w:rPr>
          <w:rStyle w:val="Pogrubienie"/>
          <w:rFonts w:cstheme="minorHAnsi"/>
          <w:sz w:val="24"/>
          <w:szCs w:val="24"/>
        </w:rPr>
        <w:t xml:space="preserve">Zintegrowana karta sieciowa: </w:t>
      </w:r>
      <w:r w:rsidRPr="009A5157">
        <w:rPr>
          <w:rFonts w:cstheme="minorHAnsi"/>
          <w:sz w:val="24"/>
          <w:szCs w:val="24"/>
        </w:rPr>
        <w:t>2 x 1GbE LOM</w:t>
      </w:r>
    </w:p>
    <w:p w14:paraId="438DADEF" w14:textId="4D7368B1" w:rsidR="00EF1E78" w:rsidRPr="00C022A4" w:rsidRDefault="00EF1E78" w:rsidP="00EF1E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Style w:val="Pogrubienie"/>
          <w:rFonts w:cstheme="minorHAnsi"/>
          <w:b w:val="0"/>
          <w:bCs w:val="0"/>
          <w:sz w:val="24"/>
          <w:szCs w:val="24"/>
        </w:rPr>
      </w:pPr>
      <w:r w:rsidRPr="009A5157">
        <w:rPr>
          <w:rStyle w:val="Pogrubienie"/>
          <w:rFonts w:cstheme="minorHAnsi"/>
          <w:sz w:val="24"/>
          <w:szCs w:val="24"/>
        </w:rPr>
        <w:t xml:space="preserve">Karty rozszerzeń: </w:t>
      </w:r>
    </w:p>
    <w:p w14:paraId="5F842A29" w14:textId="772E31D3" w:rsidR="00C022A4" w:rsidRDefault="00C022A4" w:rsidP="00C022A4">
      <w:pPr>
        <w:shd w:val="clear" w:color="auto" w:fill="FFFFFF"/>
        <w:spacing w:after="0" w:line="240" w:lineRule="auto"/>
        <w:rPr>
          <w:rFonts w:ascii="Roboto" w:hAnsi="Roboto"/>
          <w:color w:val="0A0E14"/>
          <w:spacing w:val="1"/>
        </w:rPr>
      </w:pPr>
      <w:r>
        <w:rPr>
          <w:rFonts w:ascii="Roboto" w:hAnsi="Roboto"/>
          <w:color w:val="0A0E14"/>
          <w:spacing w:val="1"/>
        </w:rPr>
        <w:t>Gigabit Ethernet x 2</w:t>
      </w:r>
    </w:p>
    <w:p w14:paraId="423A5B85" w14:textId="11DD0A9B" w:rsidR="00C022A4" w:rsidRDefault="00C022A4" w:rsidP="00C022A4">
      <w:pPr>
        <w:shd w:val="clear" w:color="auto" w:fill="FFFFFF"/>
        <w:spacing w:after="0" w:line="240" w:lineRule="auto"/>
        <w:rPr>
          <w:rFonts w:ascii="Roboto" w:hAnsi="Roboto"/>
          <w:color w:val="0A0E14"/>
          <w:spacing w:val="1"/>
        </w:rPr>
      </w:pPr>
      <w:r w:rsidRPr="00C022A4">
        <w:rPr>
          <w:rFonts w:ascii="Roboto" w:hAnsi="Roboto"/>
          <w:color w:val="0A0E14"/>
          <w:spacing w:val="1"/>
        </w:rPr>
        <w:t>Protokół komun</w:t>
      </w:r>
      <w:r>
        <w:rPr>
          <w:rFonts w:ascii="Roboto" w:hAnsi="Roboto"/>
          <w:color w:val="0A0E14"/>
          <w:spacing w:val="1"/>
        </w:rPr>
        <w:t>i</w:t>
      </w:r>
      <w:r w:rsidRPr="00C022A4">
        <w:rPr>
          <w:rFonts w:ascii="Roboto" w:hAnsi="Roboto"/>
          <w:color w:val="0A0E14"/>
          <w:spacing w:val="1"/>
        </w:rPr>
        <w:t>kacyjny danych</w:t>
      </w:r>
      <w:r>
        <w:rPr>
          <w:rFonts w:ascii="Roboto" w:hAnsi="Roboto"/>
          <w:color w:val="0A0E14"/>
          <w:spacing w:val="1"/>
        </w:rPr>
        <w:t xml:space="preserve">: </w:t>
      </w:r>
      <w:r w:rsidRPr="00C022A4">
        <w:rPr>
          <w:rFonts w:ascii="Roboto" w:hAnsi="Roboto"/>
          <w:color w:val="0A0E14"/>
          <w:spacing w:val="1"/>
        </w:rPr>
        <w:t>Ethernet, Fast Ethernet, Gigabit Ethernet</w:t>
      </w:r>
    </w:p>
    <w:p w14:paraId="3CB7A11A" w14:textId="02FACA5C" w:rsidR="00C022A4" w:rsidRDefault="00C022A4" w:rsidP="00C022A4">
      <w:pPr>
        <w:shd w:val="clear" w:color="auto" w:fill="FFFFFF"/>
        <w:spacing w:after="0" w:line="240" w:lineRule="auto"/>
        <w:rPr>
          <w:rFonts w:ascii="Roboto" w:hAnsi="Roboto"/>
          <w:color w:val="0A0E14"/>
          <w:spacing w:val="1"/>
        </w:rPr>
      </w:pPr>
      <w:r w:rsidRPr="00C022A4">
        <w:rPr>
          <w:rFonts w:ascii="Roboto" w:hAnsi="Roboto"/>
          <w:color w:val="0A0E14"/>
          <w:spacing w:val="1"/>
        </w:rPr>
        <w:t>Technologia podłączania</w:t>
      </w:r>
      <w:r>
        <w:rPr>
          <w:rFonts w:ascii="Roboto" w:hAnsi="Roboto"/>
          <w:color w:val="0A0E14"/>
          <w:spacing w:val="1"/>
        </w:rPr>
        <w:t>: p</w:t>
      </w:r>
      <w:r w:rsidRPr="00C022A4">
        <w:rPr>
          <w:rFonts w:ascii="Roboto" w:hAnsi="Roboto"/>
          <w:color w:val="0A0E14"/>
          <w:spacing w:val="1"/>
        </w:rPr>
        <w:t>rzewodowa</w:t>
      </w:r>
    </w:p>
    <w:p w14:paraId="6A31DA8D" w14:textId="0954C238" w:rsidR="00C022A4" w:rsidRDefault="00C022A4" w:rsidP="00C022A4">
      <w:pPr>
        <w:shd w:val="clear" w:color="auto" w:fill="FFFFFF"/>
        <w:spacing w:after="0" w:line="240" w:lineRule="auto"/>
        <w:rPr>
          <w:rFonts w:ascii="Roboto" w:hAnsi="Roboto"/>
          <w:color w:val="0A0E14"/>
          <w:spacing w:val="1"/>
        </w:rPr>
      </w:pPr>
      <w:r w:rsidRPr="00C022A4">
        <w:rPr>
          <w:rFonts w:ascii="Roboto" w:hAnsi="Roboto"/>
          <w:color w:val="0A0E14"/>
          <w:spacing w:val="1"/>
        </w:rPr>
        <w:t>Rodzaj okablowania</w:t>
      </w:r>
      <w:r>
        <w:rPr>
          <w:rFonts w:ascii="Roboto" w:hAnsi="Roboto"/>
          <w:color w:val="0A0E14"/>
          <w:spacing w:val="1"/>
        </w:rPr>
        <w:t xml:space="preserve">: </w:t>
      </w:r>
      <w:r w:rsidRPr="00C022A4">
        <w:rPr>
          <w:rFonts w:ascii="Roboto" w:hAnsi="Roboto"/>
          <w:color w:val="0A0E14"/>
          <w:spacing w:val="1"/>
        </w:rPr>
        <w:t>Ethernet 10Base-T, Ethernet 100Base-TX, Ethernet 1000Base-T</w:t>
      </w:r>
    </w:p>
    <w:p w14:paraId="13AB8AEE" w14:textId="6CC9E45B" w:rsidR="00C022A4" w:rsidRDefault="00C022A4" w:rsidP="00C022A4">
      <w:pPr>
        <w:shd w:val="clear" w:color="auto" w:fill="FFFFFF"/>
        <w:spacing w:after="0" w:line="240" w:lineRule="auto"/>
        <w:rPr>
          <w:rFonts w:ascii="Roboto" w:hAnsi="Roboto"/>
          <w:color w:val="0A0E14"/>
          <w:spacing w:val="1"/>
        </w:rPr>
      </w:pPr>
      <w:r w:rsidRPr="00C022A4">
        <w:rPr>
          <w:rFonts w:ascii="Roboto" w:hAnsi="Roboto"/>
          <w:color w:val="0A0E14"/>
          <w:spacing w:val="1"/>
        </w:rPr>
        <w:t>Szybkość transmisji danych</w:t>
      </w:r>
      <w:r>
        <w:rPr>
          <w:rFonts w:ascii="Roboto" w:hAnsi="Roboto"/>
          <w:color w:val="0A0E14"/>
          <w:spacing w:val="1"/>
        </w:rPr>
        <w:t xml:space="preserve">: </w:t>
      </w:r>
      <w:r w:rsidRPr="00C022A4">
        <w:rPr>
          <w:rFonts w:ascii="Roboto" w:hAnsi="Roboto"/>
          <w:color w:val="0A0E14"/>
          <w:spacing w:val="1"/>
        </w:rPr>
        <w:t xml:space="preserve">1 </w:t>
      </w:r>
      <w:proofErr w:type="spellStart"/>
      <w:r w:rsidRPr="00C022A4">
        <w:rPr>
          <w:rFonts w:ascii="Roboto" w:hAnsi="Roboto"/>
          <w:color w:val="0A0E14"/>
          <w:spacing w:val="1"/>
        </w:rPr>
        <w:t>Gbps</w:t>
      </w:r>
      <w:proofErr w:type="spellEnd"/>
    </w:p>
    <w:p w14:paraId="184A67E7" w14:textId="27CAD170" w:rsidR="00C022A4" w:rsidRDefault="00C022A4" w:rsidP="00C022A4">
      <w:pPr>
        <w:shd w:val="clear" w:color="auto" w:fill="FFFFFF"/>
        <w:spacing w:after="0" w:line="240" w:lineRule="auto"/>
        <w:rPr>
          <w:rFonts w:ascii="Roboto" w:hAnsi="Roboto"/>
          <w:color w:val="0A0E14"/>
          <w:spacing w:val="1"/>
        </w:rPr>
      </w:pPr>
      <w:r w:rsidRPr="00C022A4">
        <w:rPr>
          <w:rFonts w:ascii="Roboto" w:hAnsi="Roboto"/>
          <w:color w:val="0A0E14"/>
          <w:spacing w:val="1"/>
        </w:rPr>
        <w:t>Procesor</w:t>
      </w:r>
      <w:r>
        <w:rPr>
          <w:rFonts w:ascii="Roboto" w:hAnsi="Roboto"/>
          <w:color w:val="0A0E14"/>
          <w:spacing w:val="1"/>
        </w:rPr>
        <w:t xml:space="preserve">: </w:t>
      </w:r>
      <w:r w:rsidRPr="00C022A4">
        <w:rPr>
          <w:rFonts w:ascii="Roboto" w:hAnsi="Roboto"/>
          <w:color w:val="0A0E14"/>
          <w:spacing w:val="1"/>
        </w:rPr>
        <w:t>BCM5720</w:t>
      </w:r>
      <w:r>
        <w:rPr>
          <w:rFonts w:ascii="Roboto" w:hAnsi="Roboto"/>
          <w:color w:val="0A0E14"/>
          <w:spacing w:val="1"/>
        </w:rPr>
        <w:t xml:space="preserve"> lub równoważny</w:t>
      </w:r>
    </w:p>
    <w:p w14:paraId="58600860" w14:textId="67ECA5D0" w:rsidR="00C022A4" w:rsidRPr="00C022A4" w:rsidRDefault="00C022A4" w:rsidP="00C022A4">
      <w:pPr>
        <w:shd w:val="clear" w:color="auto" w:fill="FFFFFF"/>
        <w:spacing w:after="0" w:line="240" w:lineRule="auto"/>
        <w:rPr>
          <w:rFonts w:ascii="Roboto" w:hAnsi="Roboto"/>
          <w:color w:val="0A0E14"/>
          <w:spacing w:val="1"/>
        </w:rPr>
      </w:pPr>
      <w:r w:rsidRPr="00C022A4">
        <w:rPr>
          <w:rFonts w:ascii="Roboto" w:hAnsi="Roboto"/>
          <w:color w:val="0A0E14"/>
          <w:spacing w:val="1"/>
        </w:rPr>
        <w:t>Typ interfejsu</w:t>
      </w:r>
      <w:r>
        <w:rPr>
          <w:rFonts w:ascii="Roboto" w:hAnsi="Roboto"/>
          <w:color w:val="0A0E14"/>
          <w:spacing w:val="1"/>
        </w:rPr>
        <w:t xml:space="preserve">: </w:t>
      </w:r>
      <w:r w:rsidRPr="00C022A4">
        <w:rPr>
          <w:rFonts w:ascii="Roboto" w:hAnsi="Roboto"/>
          <w:color w:val="0A0E14"/>
          <w:spacing w:val="1"/>
        </w:rPr>
        <w:t>PCI Express</w:t>
      </w:r>
    </w:p>
    <w:p w14:paraId="2D568E9B" w14:textId="77777777" w:rsidR="00EF1E78" w:rsidRPr="009A5157" w:rsidRDefault="00EF1E78" w:rsidP="00EF1E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9A5157">
        <w:rPr>
          <w:rStyle w:val="Pogrubienie"/>
          <w:rFonts w:cstheme="minorHAnsi"/>
          <w:sz w:val="24"/>
          <w:szCs w:val="24"/>
        </w:rPr>
        <w:t xml:space="preserve">Zdalne Zarządzanie: </w:t>
      </w:r>
      <w:r w:rsidRPr="009A5157">
        <w:rPr>
          <w:rFonts w:cstheme="minorHAnsi"/>
          <w:sz w:val="24"/>
          <w:szCs w:val="24"/>
        </w:rPr>
        <w:t>iDRAC9 Basic (1 x RJ-45)</w:t>
      </w:r>
    </w:p>
    <w:p w14:paraId="6CA98F8C" w14:textId="77777777" w:rsidR="00EF1E78" w:rsidRPr="009A5157" w:rsidRDefault="00EF1E78" w:rsidP="00EF1E78">
      <w:pPr>
        <w:numPr>
          <w:ilvl w:val="0"/>
          <w:numId w:val="6"/>
        </w:numPr>
        <w:shd w:val="clear" w:color="auto" w:fill="FFFFFF"/>
        <w:spacing w:after="0"/>
        <w:ind w:left="0"/>
        <w:rPr>
          <w:rFonts w:cstheme="minorHAnsi"/>
          <w:sz w:val="24"/>
          <w:szCs w:val="24"/>
        </w:rPr>
      </w:pPr>
      <w:r w:rsidRPr="009A5157">
        <w:rPr>
          <w:rStyle w:val="Pogrubienie"/>
          <w:rFonts w:cstheme="minorHAnsi"/>
          <w:sz w:val="24"/>
          <w:szCs w:val="24"/>
        </w:rPr>
        <w:t xml:space="preserve">Zasilanie: </w:t>
      </w:r>
      <w:r w:rsidRPr="009A5157">
        <w:rPr>
          <w:rFonts w:cstheme="minorHAnsi"/>
          <w:sz w:val="24"/>
          <w:szCs w:val="24"/>
        </w:rPr>
        <w:t>2 x min 550W (Hot-Plug)</w:t>
      </w:r>
    </w:p>
    <w:p w14:paraId="3FF4D363" w14:textId="77777777" w:rsidR="00EF1E78" w:rsidRPr="009A5157" w:rsidRDefault="00EF1E78" w:rsidP="00EF1E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9A5157">
        <w:rPr>
          <w:rFonts w:cstheme="minorHAnsi"/>
          <w:b/>
          <w:bCs/>
          <w:sz w:val="24"/>
          <w:szCs w:val="24"/>
        </w:rPr>
        <w:t>Obudowa stojąca lub typu RACK</w:t>
      </w:r>
      <w:r w:rsidRPr="009A5157">
        <w:rPr>
          <w:rFonts w:cstheme="minorHAnsi"/>
          <w:sz w:val="24"/>
          <w:szCs w:val="24"/>
        </w:rPr>
        <w:t xml:space="preserve">. W przypadku obudowy typu RACK, Dostawca dostarczy stojącą szafę </w:t>
      </w:r>
      <w:proofErr w:type="spellStart"/>
      <w:r w:rsidRPr="009A5157">
        <w:rPr>
          <w:rFonts w:cstheme="minorHAnsi"/>
          <w:sz w:val="24"/>
          <w:szCs w:val="24"/>
        </w:rPr>
        <w:t>Rack</w:t>
      </w:r>
      <w:proofErr w:type="spellEnd"/>
      <w:r w:rsidRPr="009A5157">
        <w:rPr>
          <w:rFonts w:cstheme="minorHAnsi"/>
          <w:sz w:val="24"/>
          <w:szCs w:val="24"/>
        </w:rPr>
        <w:t xml:space="preserve"> niemniejszą niż 15U umożliwiającą zainstalowanie i uruchomienie serwera.</w:t>
      </w:r>
    </w:p>
    <w:p w14:paraId="74ECE63A" w14:textId="389D084C" w:rsidR="00EF1E78" w:rsidRPr="00DF72A2" w:rsidRDefault="00EF1E78" w:rsidP="00DF72A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9A5157">
        <w:rPr>
          <w:rStyle w:val="Pogrubienie"/>
          <w:rFonts w:cstheme="minorHAnsi"/>
          <w:sz w:val="24"/>
          <w:szCs w:val="24"/>
        </w:rPr>
        <w:t xml:space="preserve">Zainstalowany system operacyjny: </w:t>
      </w:r>
      <w:r w:rsidRPr="009A5157">
        <w:rPr>
          <w:rStyle w:val="Pogrubienie"/>
          <w:rFonts w:cstheme="minorHAnsi"/>
          <w:b w:val="0"/>
          <w:bCs w:val="0"/>
          <w:sz w:val="24"/>
          <w:szCs w:val="24"/>
        </w:rPr>
        <w:t>Windows Server 2022 Standard - 16 Core License Pack (EDU)</w:t>
      </w:r>
      <w:r w:rsidR="00DF72A2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  <w:r w:rsidRPr="00DF72A2">
        <w:rPr>
          <w:rFonts w:cstheme="minorHAnsi"/>
          <w:sz w:val="24"/>
          <w:szCs w:val="24"/>
        </w:rPr>
        <w:t>lub równoważny. System zainstalowany, gotowy do pracy, z dołączonymi licencjami Windows Server CAL 2022. Nie wymagający od użytkownika aktywacji przez telefon/</w:t>
      </w:r>
      <w:proofErr w:type="spellStart"/>
      <w:r w:rsidRPr="00DF72A2">
        <w:rPr>
          <w:rFonts w:cstheme="minorHAnsi"/>
          <w:sz w:val="24"/>
          <w:szCs w:val="24"/>
        </w:rPr>
        <w:t>internet</w:t>
      </w:r>
      <w:proofErr w:type="spellEnd"/>
      <w:r w:rsidRPr="00DF72A2">
        <w:rPr>
          <w:rFonts w:cstheme="minorHAnsi"/>
          <w:sz w:val="24"/>
          <w:szCs w:val="24"/>
        </w:rPr>
        <w:t>.</w:t>
      </w:r>
    </w:p>
    <w:p w14:paraId="3F49439E" w14:textId="77777777" w:rsidR="00EF1E78" w:rsidRPr="009A5157" w:rsidRDefault="00EF1E78" w:rsidP="00EF1E78">
      <w:pPr>
        <w:spacing w:after="0" w:line="240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- pełna integracja z domeną Active Directory MS Windows (posiadaną przez Zamawiającego.</w:t>
      </w:r>
    </w:p>
    <w:p w14:paraId="78B3EAAC" w14:textId="77777777" w:rsidR="00EF1E78" w:rsidRPr="009A5157" w:rsidRDefault="00EF1E78" w:rsidP="00EF1E78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+ 15 x Windows Server CAL 2022 - Windows Server 2022 - 1 Device</w:t>
      </w:r>
    </w:p>
    <w:p w14:paraId="293EC65E" w14:textId="77777777" w:rsidR="00EF1E78" w:rsidRPr="009A5157" w:rsidRDefault="00EF1E78" w:rsidP="00EF1E78">
      <w:pPr>
        <w:shd w:val="clear" w:color="auto" w:fill="FFFFFF"/>
        <w:spacing w:after="0"/>
        <w:rPr>
          <w:rFonts w:cstheme="minorHAnsi"/>
          <w:sz w:val="24"/>
          <w:szCs w:val="24"/>
        </w:rPr>
      </w:pPr>
    </w:p>
    <w:p w14:paraId="684CBD9E" w14:textId="0FBA91FF" w:rsidR="00DF72A2" w:rsidRDefault="00EF1E78" w:rsidP="00DF72A2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>3 letnia gwarancja producenta</w:t>
      </w:r>
      <w:r>
        <w:rPr>
          <w:rFonts w:cstheme="minorHAnsi"/>
          <w:sz w:val="24"/>
          <w:szCs w:val="24"/>
        </w:rPr>
        <w:t xml:space="preserve"> realizowana</w:t>
      </w:r>
      <w:r w:rsidRPr="009A5157">
        <w:rPr>
          <w:rFonts w:cstheme="minorHAnsi"/>
          <w:sz w:val="24"/>
          <w:szCs w:val="24"/>
        </w:rPr>
        <w:t xml:space="preserve"> u Klienta</w:t>
      </w:r>
      <w:r>
        <w:rPr>
          <w:rFonts w:cstheme="minorHAnsi"/>
          <w:sz w:val="24"/>
          <w:szCs w:val="24"/>
        </w:rPr>
        <w:t xml:space="preserve"> następnego dnia roboczego po zgłoszeniu awarii.</w:t>
      </w:r>
    </w:p>
    <w:p w14:paraId="037F923F" w14:textId="77777777" w:rsidR="00DF72A2" w:rsidRDefault="00DF72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64D9086" w14:textId="77777777" w:rsidR="00DF72A2" w:rsidRPr="009A5157" w:rsidRDefault="00DF72A2" w:rsidP="00DF72A2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5157">
        <w:rPr>
          <w:rFonts w:cstheme="minorHAnsi"/>
          <w:b/>
          <w:bCs/>
          <w:sz w:val="24"/>
          <w:szCs w:val="24"/>
        </w:rPr>
        <w:lastRenderedPageBreak/>
        <w:t>SWITCH</w:t>
      </w:r>
    </w:p>
    <w:p w14:paraId="78AE5598" w14:textId="77777777" w:rsidR="00DF72A2" w:rsidRPr="009A5157" w:rsidRDefault="00DF72A2" w:rsidP="00DF72A2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169E28" w14:textId="77777777" w:rsidR="00DF72A2" w:rsidRPr="009A5157" w:rsidRDefault="00DF72A2" w:rsidP="00DF72A2">
      <w:p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A5157">
        <w:rPr>
          <w:rFonts w:cstheme="minorHAnsi"/>
          <w:b/>
          <w:bCs/>
          <w:sz w:val="24"/>
          <w:szCs w:val="24"/>
        </w:rPr>
        <w:t xml:space="preserve">TP-LINK </w:t>
      </w:r>
      <w:r w:rsidRPr="009A515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TL-SG3428X</w:t>
      </w:r>
    </w:p>
    <w:p w14:paraId="25BE3AC7" w14:textId="77777777" w:rsidR="00DF72A2" w:rsidRPr="009A5157" w:rsidRDefault="00DF72A2" w:rsidP="00DF72A2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0DE19A65" w14:textId="77777777" w:rsidR="00DF72A2" w:rsidRPr="009A5157" w:rsidRDefault="00DF72A2" w:rsidP="00DF72A2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22ECCDB7" w14:textId="77777777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>Minimum  24 porty</w:t>
      </w:r>
      <w:r w:rsidRPr="00DF72A2">
        <w:rPr>
          <w:rFonts w:cstheme="minorHAnsi"/>
          <w:sz w:val="24"/>
          <w:szCs w:val="24"/>
        </w:rPr>
        <w:t xml:space="preserve"> RJ45 10/100/1000 </w:t>
      </w:r>
      <w:proofErr w:type="spellStart"/>
      <w:r w:rsidRPr="00DF72A2">
        <w:rPr>
          <w:rFonts w:cstheme="minorHAnsi"/>
          <w:sz w:val="24"/>
          <w:szCs w:val="24"/>
        </w:rPr>
        <w:t>Mb</w:t>
      </w:r>
      <w:proofErr w:type="spellEnd"/>
      <w:r w:rsidRPr="00DF72A2">
        <w:rPr>
          <w:rFonts w:cstheme="minorHAnsi"/>
          <w:sz w:val="24"/>
          <w:szCs w:val="24"/>
        </w:rPr>
        <w:t>/s</w:t>
      </w:r>
    </w:p>
    <w:p w14:paraId="719CA1B8" w14:textId="77777777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cstheme="minorHAnsi"/>
          <w:b/>
          <w:bCs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 xml:space="preserve">Minimum 2 </w:t>
      </w:r>
      <w:proofErr w:type="spellStart"/>
      <w:r w:rsidRPr="00DF72A2">
        <w:rPr>
          <w:rFonts w:cstheme="minorHAnsi"/>
          <w:b/>
          <w:bCs/>
          <w:sz w:val="24"/>
          <w:szCs w:val="24"/>
        </w:rPr>
        <w:t>sloty</w:t>
      </w:r>
      <w:proofErr w:type="spellEnd"/>
      <w:r w:rsidRPr="00DF72A2">
        <w:rPr>
          <w:rFonts w:cstheme="minorHAnsi"/>
          <w:b/>
          <w:bCs/>
          <w:sz w:val="24"/>
          <w:szCs w:val="24"/>
        </w:rPr>
        <w:t xml:space="preserve"> SFP+ 10 G</w:t>
      </w:r>
    </w:p>
    <w:p w14:paraId="20F5118C" w14:textId="77777777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cstheme="minorHAnsi"/>
          <w:b/>
          <w:bCs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>1 port konsolowy RJ45</w:t>
      </w:r>
    </w:p>
    <w:p w14:paraId="74AEEB84" w14:textId="77777777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cstheme="minorHAnsi"/>
          <w:b/>
          <w:bCs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 xml:space="preserve">1 port konsolowy </w:t>
      </w:r>
      <w:proofErr w:type="spellStart"/>
      <w:r w:rsidRPr="00DF72A2">
        <w:rPr>
          <w:rFonts w:cstheme="minorHAnsi"/>
          <w:b/>
          <w:bCs/>
          <w:sz w:val="24"/>
          <w:szCs w:val="24"/>
        </w:rPr>
        <w:t>microUSB</w:t>
      </w:r>
      <w:proofErr w:type="spellEnd"/>
    </w:p>
    <w:p w14:paraId="758E27FA" w14:textId="4FA8BF19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>Montaż:</w:t>
      </w:r>
      <w:r>
        <w:rPr>
          <w:rFonts w:cstheme="minorHAnsi"/>
          <w:sz w:val="24"/>
          <w:szCs w:val="24"/>
        </w:rPr>
        <w:t xml:space="preserve"> m</w:t>
      </w:r>
      <w:r w:rsidRPr="00DF72A2">
        <w:rPr>
          <w:rFonts w:cstheme="minorHAnsi"/>
          <w:sz w:val="24"/>
          <w:szCs w:val="24"/>
        </w:rPr>
        <w:t xml:space="preserve">ożliwość montażu w szafie </w:t>
      </w:r>
      <w:proofErr w:type="spellStart"/>
      <w:r w:rsidRPr="00DF72A2">
        <w:rPr>
          <w:rFonts w:cstheme="minorHAnsi"/>
          <w:sz w:val="24"/>
          <w:szCs w:val="24"/>
        </w:rPr>
        <w:t>rack</w:t>
      </w:r>
      <w:proofErr w:type="spellEnd"/>
    </w:p>
    <w:p w14:paraId="513E1FE5" w14:textId="5B6D29B7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DF72A2">
        <w:rPr>
          <w:rFonts w:cstheme="minorHAnsi"/>
          <w:sz w:val="24"/>
          <w:szCs w:val="24"/>
        </w:rPr>
        <w:t>Maks. zużycie energii</w:t>
      </w:r>
      <w:r w:rsidRPr="00DF72A2">
        <w:rPr>
          <w:rFonts w:cstheme="minorHAnsi"/>
          <w:sz w:val="24"/>
          <w:szCs w:val="24"/>
        </w:rPr>
        <w:tab/>
        <w:t xml:space="preserve">23,6 W (110V/60 </w:t>
      </w:r>
      <w:proofErr w:type="spellStart"/>
      <w:r w:rsidRPr="00DF72A2">
        <w:rPr>
          <w:rFonts w:cstheme="minorHAnsi"/>
          <w:sz w:val="24"/>
          <w:szCs w:val="24"/>
        </w:rPr>
        <w:t>Hz</w:t>
      </w:r>
      <w:proofErr w:type="spellEnd"/>
      <w:r w:rsidRPr="00DF72A2">
        <w:rPr>
          <w:rFonts w:cstheme="minorHAnsi"/>
          <w:sz w:val="24"/>
          <w:szCs w:val="24"/>
        </w:rPr>
        <w:t>)</w:t>
      </w:r>
    </w:p>
    <w:p w14:paraId="575A6543" w14:textId="77777777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hanging="1004"/>
        <w:rPr>
          <w:rFonts w:cstheme="minorHAnsi"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>Bezobsługowa konfiguracja ZTP</w:t>
      </w:r>
      <w:r w:rsidRPr="00DF72A2">
        <w:rPr>
          <w:rFonts w:cstheme="minorHAnsi"/>
          <w:sz w:val="24"/>
          <w:szCs w:val="24"/>
        </w:rPr>
        <w:t>, centralne zarządzanie w chmurze i inteligentne monitorowanie.</w:t>
      </w:r>
    </w:p>
    <w:p w14:paraId="08DA73F4" w14:textId="013AAD6B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hanging="1004"/>
        <w:rPr>
          <w:rFonts w:cstheme="minorHAnsi"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>Centralne zarządzanie</w:t>
      </w:r>
      <w:r w:rsidRPr="00DF72A2">
        <w:rPr>
          <w:rFonts w:cstheme="minorHAnsi"/>
          <w:sz w:val="24"/>
          <w:szCs w:val="24"/>
        </w:rPr>
        <w:t xml:space="preserve">: Dostęp z poziomu chmury </w:t>
      </w:r>
    </w:p>
    <w:p w14:paraId="50EAED0E" w14:textId="1F18BA67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hanging="1004"/>
        <w:rPr>
          <w:rFonts w:cstheme="minorHAnsi"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>Routing statyczny</w:t>
      </w:r>
      <w:r w:rsidRPr="00DF72A2">
        <w:rPr>
          <w:rFonts w:cstheme="minorHAnsi"/>
          <w:sz w:val="24"/>
          <w:szCs w:val="24"/>
        </w:rPr>
        <w:t>: Sterowanie ruchem wewnętrznym daje możliwość efektywniejszego wykorzystania zasobów sieciowych.</w:t>
      </w:r>
    </w:p>
    <w:p w14:paraId="5F951E5B" w14:textId="77777777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hanging="1004"/>
        <w:rPr>
          <w:rFonts w:cstheme="minorHAnsi"/>
          <w:sz w:val="24"/>
          <w:szCs w:val="24"/>
        </w:rPr>
      </w:pPr>
      <w:r w:rsidRPr="00DF72A2">
        <w:rPr>
          <w:rFonts w:cstheme="minorHAnsi"/>
          <w:b/>
          <w:bCs/>
          <w:sz w:val="24"/>
          <w:szCs w:val="24"/>
        </w:rPr>
        <w:t>Niezawodne zabezpieczenia</w:t>
      </w:r>
      <w:r w:rsidRPr="00DF72A2">
        <w:rPr>
          <w:rFonts w:cstheme="minorHAnsi"/>
          <w:sz w:val="24"/>
          <w:szCs w:val="24"/>
        </w:rPr>
        <w:t xml:space="preserve">: Wiązanie adresów IP, MAC i portów, ACL, Port Security, ochrona przed atakami </w:t>
      </w:r>
      <w:proofErr w:type="spellStart"/>
      <w:r w:rsidRPr="00DF72A2">
        <w:rPr>
          <w:rFonts w:cstheme="minorHAnsi"/>
          <w:sz w:val="24"/>
          <w:szCs w:val="24"/>
        </w:rPr>
        <w:t>DoS</w:t>
      </w:r>
      <w:proofErr w:type="spellEnd"/>
      <w:r w:rsidRPr="00DF72A2">
        <w:rPr>
          <w:rFonts w:cstheme="minorHAnsi"/>
          <w:sz w:val="24"/>
          <w:szCs w:val="24"/>
        </w:rPr>
        <w:t xml:space="preserve">, </w:t>
      </w:r>
      <w:proofErr w:type="spellStart"/>
      <w:r w:rsidRPr="00DF72A2">
        <w:rPr>
          <w:rFonts w:cstheme="minorHAnsi"/>
          <w:sz w:val="24"/>
          <w:szCs w:val="24"/>
        </w:rPr>
        <w:t>Storm</w:t>
      </w:r>
      <w:proofErr w:type="spellEnd"/>
      <w:r w:rsidRPr="00DF72A2">
        <w:rPr>
          <w:rFonts w:cstheme="minorHAnsi"/>
          <w:sz w:val="24"/>
          <w:szCs w:val="24"/>
        </w:rPr>
        <w:t xml:space="preserve"> Control, DHCP </w:t>
      </w:r>
      <w:proofErr w:type="spellStart"/>
      <w:r w:rsidRPr="00DF72A2">
        <w:rPr>
          <w:rFonts w:cstheme="minorHAnsi"/>
          <w:sz w:val="24"/>
          <w:szCs w:val="24"/>
        </w:rPr>
        <w:t>Snooping</w:t>
      </w:r>
      <w:proofErr w:type="spellEnd"/>
      <w:r w:rsidRPr="00DF72A2">
        <w:rPr>
          <w:rFonts w:cstheme="minorHAnsi"/>
          <w:sz w:val="24"/>
          <w:szCs w:val="24"/>
        </w:rPr>
        <w:t xml:space="preserve">, 802.1X, uwierzytelnianie poprzez serwer Radius </w:t>
      </w:r>
    </w:p>
    <w:p w14:paraId="76BA74F4" w14:textId="77777777" w:rsidR="00DF72A2" w:rsidRPr="009A5157" w:rsidRDefault="00DF72A2" w:rsidP="00DF72A2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6A25A40F" w14:textId="77777777" w:rsidR="00DF72A2" w:rsidRPr="00DF72A2" w:rsidRDefault="00DF72A2" w:rsidP="00DF72A2">
      <w:pPr>
        <w:pStyle w:val="Akapitzlist"/>
        <w:numPr>
          <w:ilvl w:val="0"/>
          <w:numId w:val="3"/>
        </w:numPr>
        <w:shd w:val="clear" w:color="auto" w:fill="FFFFFF"/>
        <w:spacing w:after="0"/>
        <w:ind w:left="0" w:hanging="284"/>
        <w:rPr>
          <w:rFonts w:cstheme="minorHAnsi"/>
          <w:sz w:val="24"/>
          <w:szCs w:val="24"/>
        </w:rPr>
      </w:pPr>
      <w:r w:rsidRPr="001817DB">
        <w:rPr>
          <w:rFonts w:cstheme="minorHAnsi"/>
          <w:b/>
          <w:bCs/>
          <w:sz w:val="24"/>
          <w:szCs w:val="24"/>
        </w:rPr>
        <w:t>Optymalizacja transmisji głosu i wideo:</w:t>
      </w:r>
      <w:r w:rsidRPr="00DF72A2">
        <w:rPr>
          <w:rFonts w:cstheme="minorHAnsi"/>
          <w:sz w:val="24"/>
          <w:szCs w:val="24"/>
        </w:rPr>
        <w:t xml:space="preserve"> </w:t>
      </w:r>
      <w:proofErr w:type="spellStart"/>
      <w:r w:rsidRPr="00DF72A2">
        <w:rPr>
          <w:rFonts w:cstheme="minorHAnsi"/>
          <w:sz w:val="24"/>
          <w:szCs w:val="24"/>
        </w:rPr>
        <w:t>QoS</w:t>
      </w:r>
      <w:proofErr w:type="spellEnd"/>
      <w:r w:rsidRPr="00DF72A2">
        <w:rPr>
          <w:rFonts w:cstheme="minorHAnsi"/>
          <w:sz w:val="24"/>
          <w:szCs w:val="24"/>
        </w:rPr>
        <w:t xml:space="preserve"> L2/L3/L4 i IGMP </w:t>
      </w:r>
      <w:proofErr w:type="spellStart"/>
      <w:r w:rsidRPr="00DF72A2">
        <w:rPr>
          <w:rFonts w:cstheme="minorHAnsi"/>
          <w:sz w:val="24"/>
          <w:szCs w:val="24"/>
        </w:rPr>
        <w:t>Snooping</w:t>
      </w:r>
      <w:proofErr w:type="spellEnd"/>
      <w:r w:rsidRPr="00DF72A2">
        <w:rPr>
          <w:rFonts w:cstheme="minorHAnsi"/>
          <w:sz w:val="24"/>
          <w:szCs w:val="24"/>
        </w:rPr>
        <w:t>.</w:t>
      </w:r>
    </w:p>
    <w:p w14:paraId="4113B12F" w14:textId="77777777" w:rsidR="00DF72A2" w:rsidRPr="009A5157" w:rsidRDefault="00DF72A2" w:rsidP="00DF72A2">
      <w:pPr>
        <w:shd w:val="clear" w:color="auto" w:fill="FFFFFF"/>
        <w:spacing w:after="0" w:line="240" w:lineRule="auto"/>
        <w:ind w:hanging="284"/>
        <w:rPr>
          <w:rFonts w:cstheme="minorHAnsi"/>
          <w:sz w:val="24"/>
          <w:szCs w:val="24"/>
        </w:rPr>
      </w:pPr>
    </w:p>
    <w:p w14:paraId="2B813AD5" w14:textId="433EB4FD" w:rsidR="001817DB" w:rsidRDefault="00DF72A2" w:rsidP="00DF72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cstheme="minorHAnsi"/>
          <w:sz w:val="24"/>
          <w:szCs w:val="24"/>
        </w:rPr>
      </w:pPr>
      <w:r w:rsidRPr="001817DB">
        <w:rPr>
          <w:rFonts w:cstheme="minorHAnsi"/>
          <w:b/>
          <w:bCs/>
          <w:sz w:val="24"/>
          <w:szCs w:val="24"/>
        </w:rPr>
        <w:t>Samodzielne zarządzanie</w:t>
      </w:r>
      <w:r w:rsidRPr="00DF72A2">
        <w:rPr>
          <w:rFonts w:cstheme="minorHAnsi"/>
          <w:sz w:val="24"/>
          <w:szCs w:val="24"/>
        </w:rPr>
        <w:t>: witryna, CLI (port konsolowy, Telnet, SSH), SNMP, RMON i Dual Image dają duże możliwości zarządzania.</w:t>
      </w:r>
    </w:p>
    <w:p w14:paraId="57B219F6" w14:textId="77777777" w:rsidR="001817DB" w:rsidRDefault="001817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A696D12" w14:textId="5A6F5BB2" w:rsidR="001817DB" w:rsidRDefault="001817DB" w:rsidP="001817DB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7DB">
        <w:rPr>
          <w:rFonts w:cstheme="minorHAnsi"/>
          <w:b/>
          <w:bCs/>
          <w:sz w:val="24"/>
          <w:szCs w:val="24"/>
        </w:rPr>
        <w:lastRenderedPageBreak/>
        <w:t>Monitor interaktywny 70”</w:t>
      </w:r>
    </w:p>
    <w:p w14:paraId="7D1D9221" w14:textId="77777777" w:rsidR="001817DB" w:rsidRPr="001817DB" w:rsidRDefault="001817DB" w:rsidP="001817DB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D9026B" w14:textId="5B6F50F4" w:rsidR="00DF72A2" w:rsidRDefault="001817DB" w:rsidP="001817DB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proofErr w:type="spellStart"/>
      <w:r w:rsidRPr="001817DB">
        <w:rPr>
          <w:rFonts w:cstheme="minorHAnsi"/>
          <w:sz w:val="24"/>
          <w:szCs w:val="24"/>
        </w:rPr>
        <w:t>AVTek</w:t>
      </w:r>
      <w:proofErr w:type="spellEnd"/>
      <w:r w:rsidRPr="001817DB">
        <w:rPr>
          <w:rFonts w:cstheme="minorHAnsi"/>
          <w:sz w:val="24"/>
          <w:szCs w:val="24"/>
        </w:rPr>
        <w:t xml:space="preserve"> </w:t>
      </w:r>
      <w:proofErr w:type="spellStart"/>
      <w:r w:rsidRPr="001817DB">
        <w:rPr>
          <w:rFonts w:cstheme="minorHAnsi"/>
          <w:sz w:val="24"/>
          <w:szCs w:val="24"/>
        </w:rPr>
        <w:t>TouchScreen</w:t>
      </w:r>
      <w:proofErr w:type="spellEnd"/>
      <w:r w:rsidRPr="001817DB">
        <w:rPr>
          <w:rFonts w:cstheme="minorHAnsi"/>
          <w:sz w:val="24"/>
          <w:szCs w:val="24"/>
        </w:rPr>
        <w:t xml:space="preserve"> 75PRO 4K  </w:t>
      </w:r>
    </w:p>
    <w:p w14:paraId="58819933" w14:textId="7EDF28CB" w:rsidR="001817DB" w:rsidRDefault="001817DB" w:rsidP="001817DB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1817DB" w:rsidRPr="009A5157" w14:paraId="47AE8BF9" w14:textId="77777777" w:rsidTr="00CE6EC0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37469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Przeznaczenie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A66E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Monitor interaktywny</w:t>
            </w:r>
          </w:p>
        </w:tc>
      </w:tr>
      <w:tr w:rsidR="001817DB" w:rsidRPr="009A5157" w14:paraId="31B9F620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CAA46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Przekątna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F89A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”</w:t>
            </w:r>
          </w:p>
        </w:tc>
      </w:tr>
      <w:tr w:rsidR="001817DB" w:rsidRPr="009A5157" w14:paraId="22B1E626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3FCB8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3098A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Min. </w:t>
            </w:r>
            <w:r w:rsidRPr="009A5157">
              <w:rPr>
                <w:rFonts w:cstheme="minorHAnsi"/>
                <w:sz w:val="24"/>
                <w:szCs w:val="24"/>
              </w:rPr>
              <w:t xml:space="preserve">3840×2160 @60 </w:t>
            </w:r>
            <w:proofErr w:type="spellStart"/>
            <w:r w:rsidRPr="009A5157">
              <w:rPr>
                <w:rFonts w:cstheme="minorHAnsi"/>
                <w:sz w:val="24"/>
                <w:szCs w:val="24"/>
              </w:rPr>
              <w:t>Hz</w:t>
            </w:r>
            <w:proofErr w:type="spellEnd"/>
            <w:r w:rsidRPr="009A515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817DB" w:rsidRPr="009A5157" w14:paraId="4B73727C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712C1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Jasność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72C82" w14:textId="77777777" w:rsidR="001817DB" w:rsidRPr="009A5157" w:rsidRDefault="001817DB" w:rsidP="00CE6EC0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360 cd/</w:t>
            </w:r>
            <w:r w:rsidRPr="009A5157"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</w:tr>
      <w:tr w:rsidR="001817DB" w:rsidRPr="009A5157" w14:paraId="42B9D35E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D12C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Czas reakcji matrycy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43B76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Max. 8 ms</w:t>
            </w:r>
          </w:p>
        </w:tc>
      </w:tr>
      <w:tr w:rsidR="001817DB" w:rsidRPr="009A5157" w14:paraId="53EF87CB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E8B25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Kąty widzenia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0E03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178/178 pion/poziom</w:t>
            </w:r>
          </w:p>
        </w:tc>
      </w:tr>
      <w:tr w:rsidR="001817DB" w:rsidRPr="009A5157" w14:paraId="763EA7E6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95695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Żywotność matrycy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B51D1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50 000 godz.</w:t>
            </w:r>
          </w:p>
        </w:tc>
      </w:tr>
      <w:tr w:rsidR="001817DB" w:rsidRPr="009A5157" w14:paraId="4082A063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0EC0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Wbudowany system operacyjny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C0AE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gorszy niż Android 9.0</w:t>
            </w:r>
          </w:p>
        </w:tc>
      </w:tr>
      <w:tr w:rsidR="001817DB" w:rsidRPr="009A5157" w14:paraId="5E95A3F3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FD340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Szyba frontowa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1D90" w14:textId="77777777" w:rsidR="001817DB" w:rsidRPr="009A5157" w:rsidRDefault="001817DB" w:rsidP="001817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Twardość min. 7 w skali Mohsa</w:t>
            </w:r>
          </w:p>
          <w:p w14:paraId="4042D296" w14:textId="77777777" w:rsidR="001817DB" w:rsidRPr="009A5157" w:rsidRDefault="001817DB" w:rsidP="001817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Odległość między szybą a panelem</w:t>
            </w: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&lt; 1 mm</w:t>
            </w:r>
          </w:p>
        </w:tc>
      </w:tr>
      <w:tr w:rsidR="001817DB" w:rsidRPr="009A5157" w14:paraId="0D2A0E9D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F8ADA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Technologia dotyku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A46A" w14:textId="77777777" w:rsidR="001817DB" w:rsidRPr="009A5157" w:rsidRDefault="001817DB" w:rsidP="001817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Umożliwiająca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wielodotyk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min. 15 punktów dotyku</w:t>
            </w:r>
          </w:p>
          <w:p w14:paraId="06363A79" w14:textId="77777777" w:rsidR="001817DB" w:rsidRPr="009A5157" w:rsidRDefault="001817DB" w:rsidP="001817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Umożliwiająca dotyk / obsługę za pomocą palca lub dowolnego wskaźnika</w:t>
            </w:r>
          </w:p>
          <w:p w14:paraId="696DDDC4" w14:textId="77777777" w:rsidR="001817DB" w:rsidRPr="009A5157" w:rsidRDefault="001817DB" w:rsidP="001817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Umożliwiająca dotyk / obsługę pomimo uszkodzenia szyby bądź zarysowania</w:t>
            </w:r>
          </w:p>
          <w:p w14:paraId="36E18FAE" w14:textId="77777777" w:rsidR="001817DB" w:rsidRPr="009A5157" w:rsidRDefault="001817DB" w:rsidP="001817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Umożliwiająca dotyk / obsługę przedmiotem o średnicy 3 mm</w:t>
            </w:r>
          </w:p>
          <w:p w14:paraId="0651DA22" w14:textId="77777777" w:rsidR="001817DB" w:rsidRPr="009A5157" w:rsidRDefault="001817DB" w:rsidP="001817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Czas reakcji dotyku max. 8 ms</w:t>
            </w:r>
          </w:p>
        </w:tc>
      </w:tr>
      <w:tr w:rsidR="001817DB" w:rsidRPr="009A5157" w14:paraId="1478146C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62B8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Złącza wejściowe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B03D6" w14:textId="77777777" w:rsidR="001817DB" w:rsidRPr="009A5157" w:rsidRDefault="001817DB" w:rsidP="001817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2 x HDMI 2.0 (4K @ 60Hz)</w:t>
            </w:r>
          </w:p>
          <w:p w14:paraId="6ECEFE28" w14:textId="77777777" w:rsidR="001817DB" w:rsidRPr="009A5157" w:rsidRDefault="001817DB" w:rsidP="001817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1 x VGA</w:t>
            </w:r>
          </w:p>
          <w:p w14:paraId="15F9476F" w14:textId="77777777" w:rsidR="001817DB" w:rsidRPr="009A5157" w:rsidRDefault="001817DB" w:rsidP="001817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1 x USB typu-C</w:t>
            </w:r>
          </w:p>
          <w:p w14:paraId="17362D64" w14:textId="77777777" w:rsidR="001817DB" w:rsidRPr="009A5157" w:rsidRDefault="001817DB" w:rsidP="001817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x audio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MiniJack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3,5 mm</w:t>
            </w:r>
          </w:p>
        </w:tc>
      </w:tr>
      <w:tr w:rsidR="001817DB" w:rsidRPr="009A5157" w14:paraId="6C64E70D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42476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Złącza wyjściowe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7A9AB" w14:textId="77777777" w:rsidR="001817DB" w:rsidRPr="009A5157" w:rsidRDefault="001817DB" w:rsidP="001817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Min. 1 x audio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MiniJack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3,5 mm</w:t>
            </w:r>
          </w:p>
        </w:tc>
      </w:tr>
      <w:tr w:rsidR="001817DB" w:rsidRPr="009A5157" w14:paraId="4BB24B17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0C712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Pozostałe złącza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1E65E" w14:textId="77777777" w:rsidR="001817DB" w:rsidRPr="009A5157" w:rsidRDefault="001817DB" w:rsidP="001817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1 x port RS-232</w:t>
            </w:r>
          </w:p>
          <w:p w14:paraId="734F5C1E" w14:textId="77777777" w:rsidR="001817DB" w:rsidRPr="009A5157" w:rsidRDefault="001817DB" w:rsidP="001817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1 x LAN (RJ-45)</w:t>
            </w:r>
          </w:p>
          <w:p w14:paraId="468DDF0A" w14:textId="77777777" w:rsidR="001817DB" w:rsidRPr="009A5157" w:rsidRDefault="001817DB" w:rsidP="001817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5 x USB w tym min. 3 x USB 3.0</w:t>
            </w:r>
          </w:p>
        </w:tc>
      </w:tr>
      <w:tr w:rsidR="001817DB" w:rsidRPr="009A5157" w14:paraId="0F79E2ED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77DA3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Poziom hałasu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B863E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Max. 35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dB</w:t>
            </w:r>
            <w:proofErr w:type="spellEnd"/>
          </w:p>
        </w:tc>
      </w:tr>
      <w:tr w:rsidR="001817DB" w:rsidRPr="009A5157" w14:paraId="3166642C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4EE0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Funkcje i cechy oprogramowania monitora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5CABA" w14:textId="77777777" w:rsidR="001817DB" w:rsidRPr="009A5157" w:rsidRDefault="001817DB" w:rsidP="001817D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System do zdalnego zarządzania monitorami (MDM – Mobile Device Management) minimalnie z funkcją wyświetlania powiadomień i alertów</w:t>
            </w:r>
          </w:p>
          <w:p w14:paraId="676F3C3A" w14:textId="77777777" w:rsidR="001817DB" w:rsidRPr="009A5157" w:rsidRDefault="001817DB" w:rsidP="001817D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Oprogramowanie w języku polskim</w:t>
            </w:r>
          </w:p>
        </w:tc>
      </w:tr>
      <w:tr w:rsidR="001817DB" w:rsidRPr="009A5157" w14:paraId="16E16A0B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DC36D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Klasa energetyczna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F0576" w14:textId="77777777" w:rsidR="001817DB" w:rsidRPr="009A5157" w:rsidRDefault="001817DB" w:rsidP="001817D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Minimum B</w:t>
            </w:r>
          </w:p>
        </w:tc>
      </w:tr>
      <w:tr w:rsidR="001817DB" w:rsidRPr="009A5157" w14:paraId="11D4B057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DEA3B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Wbudowane głośniki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C928" w14:textId="77777777" w:rsidR="001817DB" w:rsidRPr="009A5157" w:rsidRDefault="001817DB" w:rsidP="001817D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Min. 2x 15 W</w:t>
            </w:r>
          </w:p>
        </w:tc>
      </w:tr>
      <w:tr w:rsidR="001817DB" w:rsidRPr="009A5157" w14:paraId="7E2D7986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DC4E9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Wymagana funkcjonalność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7E72D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Rozdzielczość 4K we wbudowanym systemie operacyjnym monitora</w:t>
            </w:r>
          </w:p>
          <w:p w14:paraId="276C7C98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Dodatkowe funkcje systemu zdalnego zarządzania monitorami – instalowanie aplikacji, przesyłanie plików, </w:t>
            </w: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włączanie/wyłączanie monitora, możliwość ustawienia kalendarza automatycznego włączania i wyłączania</w:t>
            </w:r>
          </w:p>
          <w:p w14:paraId="07F4A57E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Możliwość ustawienia hasła na dostęp do ustawień monitora </w:t>
            </w:r>
          </w:p>
          <w:p w14:paraId="4F7D972F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Możliwość prowadzenia prezentacji z poziomu monitora za pomocą pilota dołączonego do zestawu</w:t>
            </w:r>
          </w:p>
          <w:p w14:paraId="201DB9B2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Wbudowany</w:t>
            </w:r>
            <w:r w:rsidRPr="009A51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czujnik automatycznie zarządzający intensywnością podświetlenia zależnie od natężenia światła w pomieszczeniu</w:t>
            </w:r>
          </w:p>
          <w:p w14:paraId="2F69B06A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Aplikacja do nanoszenia notatek zainstalowana na monitorze interaktywnym. Możliwość zapisu notatek i ich późniejszego otwarcia na laptopie z systemem Windows w tym samym formacie, bez strat i uszkodzeń pliku, z dalszą możliwością edytowania obiektów</w:t>
            </w:r>
          </w:p>
          <w:p w14:paraId="04A1A8AE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Funkcja </w:t>
            </w:r>
            <w:proofErr w:type="spellStart"/>
            <w:r w:rsidRPr="009A5157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Pixel</w:t>
            </w:r>
            <w:proofErr w:type="spellEnd"/>
            <w:r w:rsidRPr="009A5157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5157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Shift</w:t>
            </w:r>
            <w:proofErr w:type="spellEnd"/>
            <w:r w:rsidRPr="009A51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umożliwiająca systematycznie rozłożone w czasie przemieszczanie się obrazu w celu utrzymania zdrowej kondycji wyświetlacza, przydatne przy długotrwałym naświetlaniu jasnym światłem jednej części ekranu podczas wielogodzinnego korzystania z funkcji tablicy</w:t>
            </w:r>
          </w:p>
          <w:p w14:paraId="48D0CA57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Wbudowana aplikacja do notowania z możliwością schowania (zminimalizowania) paska narzędzi</w:t>
            </w:r>
          </w:p>
          <w:p w14:paraId="0CEF4F1D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Wbudowana aplikacja do notowania z możliwością wysłania notatek poprzez e-mail bezpośrednio z menu tej aplikacji</w:t>
            </w:r>
          </w:p>
          <w:p w14:paraId="53BAC767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Wbudowana aplikacja do bezprzewodowej łączności przynajmniej z komputerami Windows (przesyłająca obraz i dźwięk oraz umożliwiająca zdalną, dotykową kontrolę komputera przez monitor interaktywny) oraz urządzeniami mobilnymi Android oraz iOS (przynajmniej przesyłanie obrazu). Połączenie min. 8 komputerów/urządzeń mobilnych na raz i wyświetlanie min. 4 obrazów jednocześnie)</w:t>
            </w:r>
          </w:p>
          <w:p w14:paraId="3F809947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Możliwość jednoczesnego pisania dwoma kolorami w trybie tablicy bez konieczności podziału przestrzeni roboczej </w:t>
            </w:r>
          </w:p>
          <w:p w14:paraId="438510FC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Współdzielone porty USB – pamięć USB po podłączeniu będzie dostępna zarówno w systemie operacyjnym jak i komputerze OPS, który można dodać do monitora</w:t>
            </w:r>
          </w:p>
          <w:p w14:paraId="62E9655E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Funkcja blokowania monitora – odblokowanie możliwe po podłączeniu klucza USB lub PIN lub równoważnie</w:t>
            </w:r>
          </w:p>
          <w:p w14:paraId="2EE2AE7A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Narzędzie do głosowania o funkcjonalności nie gorszej niż: pytania jednokrotnego wyboru, pytania wielokrotnego wyboru, pytania typu „kto pierwszy się zgłosi do odpowiedzi ten jej udziela”, losowanie spośród zalogowanych uczestników osoby, która ma udzielić odpowiedzi</w:t>
            </w:r>
          </w:p>
          <w:p w14:paraId="494C444E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Wbudowane narzędzie do nagrywania wykonywanych czynności na ekranie monitora w standardzie rozdzielczości co najmniej Full HD oraz formacie co najmniej .mp4. Narzędzie musi być wbudowane. Nie dopuszcza się rozwiązań opartych o zewnętrzne programy i aplikacje.</w:t>
            </w:r>
          </w:p>
          <w:p w14:paraId="0DE530D7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Funkcja wysyłania wiadomości przez zalogowanych użytkowników na monitor i wyświetlania wiadomości w formie paska informacyjnego</w:t>
            </w:r>
          </w:p>
          <w:p w14:paraId="2C8F6D0A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Eksport wyników głosowania do formatu xls lub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xlsx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 otwarcie ich w oprogramowaniu Zamawiającego</w:t>
            </w:r>
          </w:p>
          <w:p w14:paraId="1556F6AC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Wyeksportowane wyniki muszą posiadać takie informacje jak: kolejność pytania, typ pytania (jednokrotnego wyboru, wielokrotnego wyboru), poprawna odpowiedź, informację, który z uczestników jakiej odpowiedzi udzielił</w:t>
            </w:r>
          </w:p>
          <w:p w14:paraId="4441D663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Możliwość wykorzystania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smartphona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jako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Touch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Pad</w:t>
            </w:r>
          </w:p>
          <w:p w14:paraId="2CCA6CC2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Aktualizacja oprogramowania funkcjonalnego przez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internet</w:t>
            </w:r>
            <w:proofErr w:type="spellEnd"/>
          </w:p>
          <w:p w14:paraId="6CBB0B51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Narzędzie do „zrzutu ekranu” z możliwością wyboru obszaru obrazu do </w:t>
            </w: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zrzutu i z możliwością wysłania go do urządzenia zewnętrznego (kod QR sczytywany przez urządzenie zewnętrzne)</w:t>
            </w:r>
          </w:p>
          <w:p w14:paraId="5EAE0F25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Tryb ochrony wzroku</w:t>
            </w:r>
          </w:p>
          <w:p w14:paraId="5687EDDC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Możliwość zapisania utworzonych notatek na dysku chmurowym</w:t>
            </w:r>
          </w:p>
          <w:p w14:paraId="37BCEE95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Możliwość wysyłania notatek na urządzenia zewnętrzne za pomocą skanowania kodu QR przez urządzenia</w:t>
            </w:r>
          </w:p>
          <w:p w14:paraId="6619A5EA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Narzędzie do nagrywania ekranu </w:t>
            </w:r>
          </w:p>
          <w:p w14:paraId="00FEEF68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Możliwość wyposażenia monitora w dedykowany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dongiel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USB /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player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USB oraz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button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do laptopa / komputera stacjonarnego, umożliwiający bezprzewodowe udostępnianie ekranu wraz z możliwością kontroli komputera z poziomu monitora bez konieczności instalowania oprogramowania czy też aplikacji – rozwiązanie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Plug&amp;Play</w:t>
            </w:r>
            <w:proofErr w:type="spellEnd"/>
          </w:p>
          <w:p w14:paraId="4F3323C0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Funkcja wyświetlenia dwóch aplikacji jednocześnie w systemie Android –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split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screen</w:t>
            </w:r>
            <w:proofErr w:type="spellEnd"/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podzielenie ekranu na 2 połowy</w:t>
            </w:r>
          </w:p>
          <w:p w14:paraId="77EF54B7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Możliwość wysłania plików (np. prezentacji, zdjęć czy dokumentów PDF) poprzez kod QR</w:t>
            </w:r>
          </w:p>
          <w:p w14:paraId="3391DF3A" w14:textId="77777777" w:rsidR="001817DB" w:rsidRPr="009A5157" w:rsidRDefault="001817DB" w:rsidP="001817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Szybka współpraca z Windows Ink w systemie Windows i pakiecie MS Office - korzystanie z narzędzi kursora oraz nanoszenia notatek bez ręcznego wybierania narzędzi, np. palec rozpoznawany jako kursor a pisak jako narzędzie nanoszenia notatek</w:t>
            </w:r>
          </w:p>
        </w:tc>
      </w:tr>
      <w:tr w:rsidR="001817DB" w:rsidRPr="009A5157" w14:paraId="45EA91BD" w14:textId="77777777" w:rsidTr="00CE6EC0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C187F" w14:textId="77777777" w:rsidR="001817DB" w:rsidRPr="009A5157" w:rsidRDefault="001817DB" w:rsidP="00CE6E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Gwarancja producenta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47BB4" w14:textId="77777777" w:rsidR="001817DB" w:rsidRPr="009A5157" w:rsidRDefault="001817DB" w:rsidP="001817D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A51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lat wraz z co najmniej 2 letnim serwisem naprawy na miejscu lub wymiany na równoważny model (wymiana produktu w siedzibie użytkownika)</w:t>
            </w:r>
          </w:p>
        </w:tc>
      </w:tr>
    </w:tbl>
    <w:p w14:paraId="522CE9D5" w14:textId="77777777" w:rsidR="001817DB" w:rsidRPr="00DF72A2" w:rsidRDefault="001817DB" w:rsidP="001817DB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CB75166" w14:textId="77777777" w:rsidR="00EF1E78" w:rsidRPr="009A5157" w:rsidRDefault="00EF1E78" w:rsidP="00DF72A2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F3A2A61" w14:textId="77777777" w:rsidR="00EF1E78" w:rsidRPr="009A5157" w:rsidRDefault="00EF1E78" w:rsidP="00EF1E78">
      <w:pPr>
        <w:spacing w:after="0" w:line="240" w:lineRule="auto"/>
        <w:rPr>
          <w:rFonts w:cstheme="minorHAnsi"/>
          <w:sz w:val="24"/>
          <w:szCs w:val="24"/>
        </w:rPr>
      </w:pPr>
    </w:p>
    <w:p w14:paraId="19D09B35" w14:textId="3C1C92CE" w:rsidR="00CF7B3F" w:rsidRDefault="00CF7B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F57BB1B" w14:textId="77777777" w:rsidR="00CF7B3F" w:rsidRPr="00CF7B3F" w:rsidRDefault="00CF7B3F" w:rsidP="00CF7B3F">
      <w:pPr>
        <w:rPr>
          <w:rFonts w:cstheme="minorHAnsi"/>
          <w:b/>
          <w:bCs/>
          <w:sz w:val="24"/>
          <w:szCs w:val="24"/>
        </w:rPr>
      </w:pPr>
      <w:r w:rsidRPr="00CF7B3F">
        <w:rPr>
          <w:rFonts w:cstheme="minorHAnsi"/>
          <w:b/>
          <w:bCs/>
          <w:sz w:val="24"/>
          <w:szCs w:val="24"/>
        </w:rPr>
        <w:lastRenderedPageBreak/>
        <w:t>Drukarka:</w:t>
      </w:r>
    </w:p>
    <w:p w14:paraId="53B1D9E4" w14:textId="77777777" w:rsidR="00CF7B3F" w:rsidRPr="009A5157" w:rsidRDefault="00CF7B3F" w:rsidP="00CF7B3F">
      <w:pPr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HP LaserJet MFP M438N 8AF43A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3785"/>
        <w:gridCol w:w="5854"/>
      </w:tblGrid>
      <w:tr w:rsidR="00CF7B3F" w:rsidRPr="00CF398D" w14:paraId="52345F43" w14:textId="77777777" w:rsidTr="00CF7B3F">
        <w:tc>
          <w:tcPr>
            <w:tcW w:w="3785" w:type="dxa"/>
            <w:hideMark/>
          </w:tcPr>
          <w:p w14:paraId="37BC9646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Rodzaj druku</w:t>
            </w:r>
          </w:p>
        </w:tc>
        <w:tc>
          <w:tcPr>
            <w:tcW w:w="5854" w:type="dxa"/>
            <w:hideMark/>
          </w:tcPr>
          <w:p w14:paraId="58DDDB56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Laserowy</w:t>
            </w:r>
          </w:p>
        </w:tc>
      </w:tr>
      <w:tr w:rsidR="00CF7B3F" w:rsidRPr="00CF398D" w14:paraId="30E5E86C" w14:textId="77777777" w:rsidTr="00CF7B3F">
        <w:tc>
          <w:tcPr>
            <w:tcW w:w="3785" w:type="dxa"/>
            <w:hideMark/>
          </w:tcPr>
          <w:p w14:paraId="3E377232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5854" w:type="dxa"/>
            <w:hideMark/>
          </w:tcPr>
          <w:p w14:paraId="7024AE5F" w14:textId="77777777" w:rsidR="00CF7B3F" w:rsidRPr="00CF398D" w:rsidRDefault="00CF7B3F" w:rsidP="00CF7B3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A6</w:t>
            </w:r>
          </w:p>
          <w:p w14:paraId="4A4253EB" w14:textId="77777777" w:rsidR="00CF7B3F" w:rsidRPr="00CF398D" w:rsidRDefault="00CF7B3F" w:rsidP="00CF7B3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A5</w:t>
            </w:r>
          </w:p>
          <w:p w14:paraId="6D9A3D4E" w14:textId="77777777" w:rsidR="00CF7B3F" w:rsidRPr="00CF398D" w:rsidRDefault="00CF7B3F" w:rsidP="00CF7B3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A4</w:t>
            </w:r>
          </w:p>
          <w:p w14:paraId="512EB87F" w14:textId="77777777" w:rsidR="00CF7B3F" w:rsidRPr="00CF398D" w:rsidRDefault="00CF7B3F" w:rsidP="00CF7B3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A3</w:t>
            </w:r>
          </w:p>
          <w:p w14:paraId="0868ADFE" w14:textId="77777777" w:rsidR="00CF7B3F" w:rsidRPr="00CF398D" w:rsidRDefault="00CF7B3F" w:rsidP="00CF7B3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B5</w:t>
            </w:r>
          </w:p>
          <w:p w14:paraId="32E7922F" w14:textId="77777777" w:rsidR="00CF7B3F" w:rsidRPr="00CF398D" w:rsidRDefault="00CF7B3F" w:rsidP="00CF7B3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B4</w:t>
            </w:r>
          </w:p>
          <w:p w14:paraId="78DFF5A7" w14:textId="77777777" w:rsidR="00CF7B3F" w:rsidRPr="00CF398D" w:rsidRDefault="00CF7B3F" w:rsidP="00CF7B3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proofErr w:type="spellStart"/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Oficio</w:t>
            </w:r>
            <w:proofErr w:type="spellEnd"/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 216 x 340</w:t>
            </w:r>
          </w:p>
          <w:p w14:paraId="42E00D0A" w14:textId="77777777" w:rsidR="00CF7B3F" w:rsidRPr="00CF398D" w:rsidRDefault="00CF7B3F" w:rsidP="00CF7B3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8K</w:t>
            </w:r>
          </w:p>
          <w:p w14:paraId="28611EC3" w14:textId="77777777" w:rsidR="00CF7B3F" w:rsidRPr="00CF398D" w:rsidRDefault="00CF7B3F" w:rsidP="00CF7B3F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16K</w:t>
            </w:r>
          </w:p>
        </w:tc>
      </w:tr>
      <w:tr w:rsidR="00CF7B3F" w:rsidRPr="00CF398D" w14:paraId="48AD0B00" w14:textId="77777777" w:rsidTr="00CF7B3F">
        <w:tc>
          <w:tcPr>
            <w:tcW w:w="3785" w:type="dxa"/>
            <w:hideMark/>
          </w:tcPr>
          <w:p w14:paraId="7F1238F1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Druk w kolorze</w:t>
            </w:r>
          </w:p>
        </w:tc>
        <w:tc>
          <w:tcPr>
            <w:tcW w:w="5854" w:type="dxa"/>
            <w:hideMark/>
          </w:tcPr>
          <w:p w14:paraId="791F8137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Nie</w:t>
            </w:r>
          </w:p>
        </w:tc>
      </w:tr>
      <w:tr w:rsidR="00CF7B3F" w:rsidRPr="00CF398D" w14:paraId="406B399D" w14:textId="77777777" w:rsidTr="00CF7B3F">
        <w:tc>
          <w:tcPr>
            <w:tcW w:w="3785" w:type="dxa"/>
            <w:hideMark/>
          </w:tcPr>
          <w:p w14:paraId="318BC7C2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Rozdzielczość druku</w:t>
            </w:r>
          </w:p>
        </w:tc>
        <w:tc>
          <w:tcPr>
            <w:tcW w:w="5854" w:type="dxa"/>
            <w:hideMark/>
          </w:tcPr>
          <w:p w14:paraId="5A7B1F43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1200 x 1200 </w:t>
            </w:r>
            <w:proofErr w:type="spellStart"/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CF7B3F" w:rsidRPr="00CF398D" w14:paraId="6D200174" w14:textId="77777777" w:rsidTr="00CF7B3F">
        <w:tc>
          <w:tcPr>
            <w:tcW w:w="3785" w:type="dxa"/>
            <w:hideMark/>
          </w:tcPr>
          <w:p w14:paraId="6C8E0191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Maks. prędkość druku w czerni</w:t>
            </w:r>
          </w:p>
        </w:tc>
        <w:tc>
          <w:tcPr>
            <w:tcW w:w="5854" w:type="dxa"/>
            <w:hideMark/>
          </w:tcPr>
          <w:p w14:paraId="1EDF0719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22 </w:t>
            </w:r>
            <w:proofErr w:type="spellStart"/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str</w:t>
            </w:r>
            <w:proofErr w:type="spellEnd"/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/min</w:t>
            </w:r>
          </w:p>
        </w:tc>
      </w:tr>
      <w:tr w:rsidR="00CF7B3F" w:rsidRPr="00CF398D" w14:paraId="5247F1C1" w14:textId="77777777" w:rsidTr="00CF7B3F">
        <w:tc>
          <w:tcPr>
            <w:tcW w:w="3785" w:type="dxa"/>
            <w:hideMark/>
          </w:tcPr>
          <w:p w14:paraId="7FE4A1E4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Język drukarki</w:t>
            </w:r>
          </w:p>
        </w:tc>
        <w:tc>
          <w:tcPr>
            <w:tcW w:w="5854" w:type="dxa"/>
            <w:hideMark/>
          </w:tcPr>
          <w:p w14:paraId="0123B79F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PCL 5e/5c/6</w:t>
            </w:r>
          </w:p>
        </w:tc>
      </w:tr>
      <w:tr w:rsidR="00CF7B3F" w:rsidRPr="00CF398D" w14:paraId="13BECE66" w14:textId="77777777" w:rsidTr="00CF7B3F">
        <w:tc>
          <w:tcPr>
            <w:tcW w:w="3785" w:type="dxa"/>
            <w:hideMark/>
          </w:tcPr>
          <w:p w14:paraId="2D124C49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Procesor drukarki</w:t>
            </w:r>
          </w:p>
        </w:tc>
        <w:tc>
          <w:tcPr>
            <w:tcW w:w="5854" w:type="dxa"/>
            <w:hideMark/>
          </w:tcPr>
          <w:p w14:paraId="3205634A" w14:textId="503A4B39" w:rsidR="00CF7B3F" w:rsidRPr="00CF398D" w:rsidRDefault="00CF7B3F" w:rsidP="00CF7B3F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Szybkość procesora 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min </w:t>
            </w: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600 MH</w:t>
            </w:r>
            <w:r w:rsidR="001A4D22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z</w:t>
            </w:r>
          </w:p>
        </w:tc>
      </w:tr>
      <w:tr w:rsidR="00CF7B3F" w:rsidRPr="00CF398D" w14:paraId="2CA965AE" w14:textId="77777777" w:rsidTr="00CF7B3F">
        <w:tc>
          <w:tcPr>
            <w:tcW w:w="3785" w:type="dxa"/>
            <w:hideMark/>
          </w:tcPr>
          <w:p w14:paraId="1A00E198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Zainstalowana pamięć</w:t>
            </w:r>
          </w:p>
        </w:tc>
        <w:tc>
          <w:tcPr>
            <w:tcW w:w="5854" w:type="dxa"/>
            <w:hideMark/>
          </w:tcPr>
          <w:p w14:paraId="2EDB4316" w14:textId="739C3F2B" w:rsidR="00CF7B3F" w:rsidRPr="00CF398D" w:rsidRDefault="001A4D22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Min </w:t>
            </w:r>
            <w:r w:rsidR="00CF7B3F"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256 MB</w:t>
            </w:r>
          </w:p>
        </w:tc>
      </w:tr>
      <w:tr w:rsidR="00CF7B3F" w:rsidRPr="00CF398D" w14:paraId="0375451C" w14:textId="77777777" w:rsidTr="00CF7B3F">
        <w:tc>
          <w:tcPr>
            <w:tcW w:w="3785" w:type="dxa"/>
            <w:hideMark/>
          </w:tcPr>
          <w:p w14:paraId="79AE9102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Maksymalna pamięć</w:t>
            </w:r>
          </w:p>
        </w:tc>
        <w:tc>
          <w:tcPr>
            <w:tcW w:w="5854" w:type="dxa"/>
            <w:hideMark/>
          </w:tcPr>
          <w:p w14:paraId="38FE00E6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512 MB</w:t>
            </w:r>
          </w:p>
        </w:tc>
      </w:tr>
      <w:tr w:rsidR="00CF7B3F" w:rsidRPr="00CF398D" w14:paraId="4097F1C7" w14:textId="77777777" w:rsidTr="00CF7B3F">
        <w:tc>
          <w:tcPr>
            <w:tcW w:w="3785" w:type="dxa"/>
            <w:hideMark/>
          </w:tcPr>
          <w:p w14:paraId="44E8F693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Podajnik papieru</w:t>
            </w:r>
          </w:p>
        </w:tc>
        <w:tc>
          <w:tcPr>
            <w:tcW w:w="5854" w:type="dxa"/>
            <w:hideMark/>
          </w:tcPr>
          <w:p w14:paraId="3848301B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  <w:lang w:eastAsia="pl-PL"/>
              </w:rPr>
              <w:t>Pojemność podajników</w:t>
            </w:r>
          </w:p>
          <w:p w14:paraId="446A5952" w14:textId="77777777" w:rsidR="00CF7B3F" w:rsidRPr="00CF398D" w:rsidRDefault="00CF7B3F" w:rsidP="00CF7B3F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Podajnik 1: Arkusze: 100</w:t>
            </w:r>
          </w:p>
          <w:p w14:paraId="3EF16CA4" w14:textId="77777777" w:rsidR="00CF7B3F" w:rsidRPr="00CF398D" w:rsidRDefault="00CF7B3F" w:rsidP="00CF7B3F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Podajnik 2: Arkusze: 250</w:t>
            </w:r>
          </w:p>
          <w:p w14:paraId="4EE19EDA" w14:textId="77777777" w:rsidR="00CF7B3F" w:rsidRPr="00CF398D" w:rsidRDefault="00CF7B3F" w:rsidP="00CF7B3F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Maksymalnie: Do 350 arkuszy</w:t>
            </w:r>
          </w:p>
        </w:tc>
      </w:tr>
      <w:tr w:rsidR="00CF7B3F" w:rsidRPr="00CF398D" w14:paraId="1F6203A9" w14:textId="77777777" w:rsidTr="00CF7B3F">
        <w:tc>
          <w:tcPr>
            <w:tcW w:w="3785" w:type="dxa"/>
            <w:hideMark/>
          </w:tcPr>
          <w:p w14:paraId="20233E4E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Odbiornik papieru</w:t>
            </w:r>
          </w:p>
        </w:tc>
        <w:tc>
          <w:tcPr>
            <w:tcW w:w="5854" w:type="dxa"/>
            <w:hideMark/>
          </w:tcPr>
          <w:p w14:paraId="0319F61B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  <w:lang w:eastAsia="pl-PL"/>
              </w:rPr>
              <w:t>Pojemność zasobnika wyjściowego</w:t>
            </w:r>
          </w:p>
          <w:p w14:paraId="16030D07" w14:textId="77777777" w:rsidR="00CF7B3F" w:rsidRPr="00CF398D" w:rsidRDefault="00CF7B3F" w:rsidP="00CF7B3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Standardowo: Do 250 arkuszy</w:t>
            </w:r>
          </w:p>
          <w:p w14:paraId="0E178743" w14:textId="77777777" w:rsidR="00CF7B3F" w:rsidRPr="00CF398D" w:rsidRDefault="00CF7B3F" w:rsidP="00CF7B3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Koperty: Tylko do sporadycznego użycia</w:t>
            </w:r>
          </w:p>
          <w:p w14:paraId="37ACC4EC" w14:textId="77777777" w:rsidR="00CF7B3F" w:rsidRPr="00CF398D" w:rsidRDefault="00CF7B3F" w:rsidP="00CF7B3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Folie przezroczyste: Nie</w:t>
            </w:r>
          </w:p>
          <w:p w14:paraId="7A0B5252" w14:textId="77777777" w:rsidR="00CF7B3F" w:rsidRPr="00CF398D" w:rsidRDefault="00CF7B3F" w:rsidP="00CF7B3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Maksymalnie: Do 250 arkuszy</w:t>
            </w:r>
          </w:p>
        </w:tc>
      </w:tr>
      <w:tr w:rsidR="00CF7B3F" w:rsidRPr="00CF398D" w14:paraId="6DE2B228" w14:textId="77777777" w:rsidTr="00CF7B3F">
        <w:tc>
          <w:tcPr>
            <w:tcW w:w="3785" w:type="dxa"/>
            <w:hideMark/>
          </w:tcPr>
          <w:p w14:paraId="0E332537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Rodzaj nośnika</w:t>
            </w:r>
          </w:p>
        </w:tc>
        <w:tc>
          <w:tcPr>
            <w:tcW w:w="5854" w:type="dxa"/>
            <w:hideMark/>
          </w:tcPr>
          <w:p w14:paraId="5B277902" w14:textId="77777777" w:rsidR="00CF7B3F" w:rsidRPr="00CF398D" w:rsidRDefault="00CF7B3F" w:rsidP="00CF7B3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Papier</w:t>
            </w:r>
          </w:p>
          <w:p w14:paraId="145A2D40" w14:textId="77777777" w:rsidR="00CF7B3F" w:rsidRPr="00CF398D" w:rsidRDefault="00CF7B3F" w:rsidP="00CF7B3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Papier dokumentowy</w:t>
            </w:r>
          </w:p>
          <w:p w14:paraId="6286BCD3" w14:textId="77777777" w:rsidR="00CF7B3F" w:rsidRPr="00CF398D" w:rsidRDefault="00CF7B3F" w:rsidP="00CF7B3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Papier ekologiczny</w:t>
            </w:r>
          </w:p>
          <w:p w14:paraId="6606DCEA" w14:textId="77777777" w:rsidR="00CF7B3F" w:rsidRPr="00CF398D" w:rsidRDefault="00CF7B3F" w:rsidP="00CF7B3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Papier archiwalny</w:t>
            </w:r>
          </w:p>
          <w:p w14:paraId="3055FD49" w14:textId="77777777" w:rsidR="00CF7B3F" w:rsidRPr="00CF398D" w:rsidRDefault="00CF7B3F" w:rsidP="00CF7B3F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Papier cienki</w:t>
            </w:r>
          </w:p>
        </w:tc>
      </w:tr>
      <w:tr w:rsidR="00CF7B3F" w:rsidRPr="00CF398D" w14:paraId="07CF58E6" w14:textId="77777777" w:rsidTr="00CF7B3F">
        <w:tc>
          <w:tcPr>
            <w:tcW w:w="3785" w:type="dxa"/>
            <w:hideMark/>
          </w:tcPr>
          <w:p w14:paraId="2CD9A42A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Gramatura papieru (min.)</w:t>
            </w:r>
          </w:p>
        </w:tc>
        <w:tc>
          <w:tcPr>
            <w:tcW w:w="5854" w:type="dxa"/>
            <w:hideMark/>
          </w:tcPr>
          <w:p w14:paraId="347BAE02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60 g/m²</w:t>
            </w:r>
          </w:p>
        </w:tc>
      </w:tr>
      <w:tr w:rsidR="00CF7B3F" w:rsidRPr="00CF398D" w14:paraId="7372F87E" w14:textId="77777777" w:rsidTr="00CF7B3F">
        <w:tc>
          <w:tcPr>
            <w:tcW w:w="3785" w:type="dxa"/>
            <w:hideMark/>
          </w:tcPr>
          <w:p w14:paraId="38921EAF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Gramatura papieru (maks.)</w:t>
            </w:r>
          </w:p>
        </w:tc>
        <w:tc>
          <w:tcPr>
            <w:tcW w:w="5854" w:type="dxa"/>
            <w:hideMark/>
          </w:tcPr>
          <w:p w14:paraId="58B00314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163 g/m²</w:t>
            </w:r>
          </w:p>
        </w:tc>
      </w:tr>
      <w:tr w:rsidR="00CF7B3F" w:rsidRPr="00CF398D" w14:paraId="7D820ADD" w14:textId="77777777" w:rsidTr="00CF7B3F">
        <w:tc>
          <w:tcPr>
            <w:tcW w:w="3785" w:type="dxa"/>
            <w:hideMark/>
          </w:tcPr>
          <w:p w14:paraId="1CB3FF00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Obsługiwane systemy operacyjne</w:t>
            </w:r>
          </w:p>
        </w:tc>
        <w:tc>
          <w:tcPr>
            <w:tcW w:w="5854" w:type="dxa"/>
            <w:hideMark/>
          </w:tcPr>
          <w:p w14:paraId="404A54FA" w14:textId="77777777" w:rsidR="00CF7B3F" w:rsidRPr="00CF398D" w:rsidRDefault="00CF7B3F" w:rsidP="00CF7B3F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Mac OS</w:t>
            </w:r>
          </w:p>
          <w:p w14:paraId="7EAADA93" w14:textId="77777777" w:rsidR="00CF7B3F" w:rsidRPr="00CF398D" w:rsidRDefault="00CF7B3F" w:rsidP="00CF7B3F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Windows 7</w:t>
            </w:r>
          </w:p>
          <w:p w14:paraId="7B903ED9" w14:textId="77777777" w:rsidR="00CF7B3F" w:rsidRPr="00CF398D" w:rsidRDefault="00CF7B3F" w:rsidP="00CF7B3F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Windows 8.1</w:t>
            </w:r>
          </w:p>
          <w:p w14:paraId="67C7F800" w14:textId="77777777" w:rsidR="00CF7B3F" w:rsidRPr="00CF398D" w:rsidRDefault="00CF7B3F" w:rsidP="00CF7B3F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lastRenderedPageBreak/>
              <w:t>Windows 10</w:t>
            </w:r>
          </w:p>
        </w:tc>
      </w:tr>
      <w:tr w:rsidR="00CF7B3F" w:rsidRPr="00CF398D" w14:paraId="77DD5319" w14:textId="77777777" w:rsidTr="00CF7B3F">
        <w:tc>
          <w:tcPr>
            <w:tcW w:w="3785" w:type="dxa"/>
            <w:hideMark/>
          </w:tcPr>
          <w:p w14:paraId="00E7AB96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lastRenderedPageBreak/>
              <w:t>Wymagania sprzętowe</w:t>
            </w:r>
          </w:p>
        </w:tc>
        <w:tc>
          <w:tcPr>
            <w:tcW w:w="5854" w:type="dxa"/>
            <w:hideMark/>
          </w:tcPr>
          <w:p w14:paraId="52AE512A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  <w:lang w:eastAsia="pl-PL"/>
              </w:rPr>
              <w:t>Minimalne wymagania systemowe</w:t>
            </w:r>
          </w:p>
          <w:p w14:paraId="046C9087" w14:textId="77777777" w:rsidR="00CF7B3F" w:rsidRPr="00CF398D" w:rsidRDefault="00CF7B3F" w:rsidP="00CF7B3F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Windows: Napęd CD-ROM/DVD lub połączenie z </w:t>
            </w:r>
            <w:proofErr w:type="spellStart"/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internetem</w:t>
            </w:r>
            <w:proofErr w:type="spellEnd"/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; Dedykowany port USB, połączenia sieciowego lub sieci bezprzewodowej; 200 MB wolnego miejsca na dysku</w:t>
            </w:r>
          </w:p>
          <w:p w14:paraId="53F148EF" w14:textId="77777777" w:rsidR="00CF7B3F" w:rsidRPr="00CF398D" w:rsidRDefault="00CF7B3F" w:rsidP="00CF7B3F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twardym; Wymogi sprzętowe dla systemu operacyjnego Windows są dostępne pod adresem http://www.microsoft.com Procesor Pentium IV 2,4 GHz (Intel Core 2); Pamięć</w:t>
            </w:r>
          </w:p>
          <w:p w14:paraId="6A87D402" w14:textId="77777777" w:rsidR="00CF7B3F" w:rsidRPr="00CF398D" w:rsidRDefault="00CF7B3F" w:rsidP="00CF7B3F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RAM 512 MB (1 GB); Wolne miejsce na dysku twardym 1 GB (2 GB) dla systemu Linux</w:t>
            </w:r>
          </w:p>
        </w:tc>
      </w:tr>
      <w:tr w:rsidR="00CF7B3F" w:rsidRPr="00CF398D" w14:paraId="508BB600" w14:textId="77777777" w:rsidTr="00CF7B3F">
        <w:tc>
          <w:tcPr>
            <w:tcW w:w="3785" w:type="dxa"/>
            <w:hideMark/>
          </w:tcPr>
          <w:p w14:paraId="00C9E863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Ethernet</w:t>
            </w:r>
          </w:p>
        </w:tc>
        <w:tc>
          <w:tcPr>
            <w:tcW w:w="5854" w:type="dxa"/>
            <w:hideMark/>
          </w:tcPr>
          <w:p w14:paraId="5CE4CCA5" w14:textId="77777777" w:rsidR="00CF7B3F" w:rsidRPr="00CF398D" w:rsidRDefault="00CF7B3F" w:rsidP="00CE6EC0">
            <w:pPr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 xml:space="preserve">10/100 </w:t>
            </w:r>
            <w:proofErr w:type="spellStart"/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Mb</w:t>
            </w:r>
            <w:proofErr w:type="spellEnd"/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/s</w:t>
            </w:r>
          </w:p>
        </w:tc>
      </w:tr>
      <w:tr w:rsidR="00CF7B3F" w:rsidRPr="00CF398D" w14:paraId="51DA0BA1" w14:textId="77777777" w:rsidTr="00CF7B3F">
        <w:tc>
          <w:tcPr>
            <w:tcW w:w="3785" w:type="dxa"/>
            <w:hideMark/>
          </w:tcPr>
          <w:p w14:paraId="1AD1FE10" w14:textId="77777777" w:rsidR="00CF7B3F" w:rsidRPr="00CF398D" w:rsidRDefault="00CF7B3F" w:rsidP="00CE6EC0">
            <w:pPr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Złącza</w:t>
            </w:r>
          </w:p>
        </w:tc>
        <w:tc>
          <w:tcPr>
            <w:tcW w:w="5854" w:type="dxa"/>
            <w:hideMark/>
          </w:tcPr>
          <w:p w14:paraId="050C5A0C" w14:textId="77777777" w:rsidR="00CF7B3F" w:rsidRPr="00CF398D" w:rsidRDefault="00CF7B3F" w:rsidP="00CF7B3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RJ-45</w:t>
            </w:r>
          </w:p>
          <w:p w14:paraId="45E7349C" w14:textId="77777777" w:rsidR="00CF7B3F" w:rsidRPr="00CF398D" w:rsidRDefault="00CF7B3F" w:rsidP="00CF7B3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r w:rsidRPr="00CF398D"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  <w:t>1 x USB 2.0</w:t>
            </w:r>
          </w:p>
        </w:tc>
      </w:tr>
    </w:tbl>
    <w:p w14:paraId="2F38C12E" w14:textId="10388307" w:rsidR="001A4D22" w:rsidRDefault="001A4D22" w:rsidP="00EF1E78">
      <w:pPr>
        <w:spacing w:after="0" w:line="240" w:lineRule="auto"/>
        <w:rPr>
          <w:rFonts w:cstheme="minorHAnsi"/>
          <w:sz w:val="24"/>
          <w:szCs w:val="24"/>
        </w:rPr>
      </w:pPr>
    </w:p>
    <w:p w14:paraId="63076002" w14:textId="77777777" w:rsidR="001A4D22" w:rsidRDefault="001A4D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CA712FE" w14:textId="77777777" w:rsidR="001A4D22" w:rsidRPr="001A4D22" w:rsidRDefault="001A4D22" w:rsidP="001A4D22">
      <w:pPr>
        <w:ind w:left="142" w:hanging="142"/>
        <w:rPr>
          <w:rFonts w:cstheme="minorHAnsi"/>
          <w:b/>
          <w:bCs/>
          <w:sz w:val="24"/>
          <w:szCs w:val="24"/>
        </w:rPr>
      </w:pPr>
      <w:r w:rsidRPr="001A4D22">
        <w:rPr>
          <w:rFonts w:cstheme="minorHAnsi"/>
          <w:b/>
          <w:bCs/>
          <w:sz w:val="24"/>
          <w:szCs w:val="24"/>
        </w:rPr>
        <w:lastRenderedPageBreak/>
        <w:t>Kserokopiarka</w:t>
      </w:r>
    </w:p>
    <w:p w14:paraId="30908B31" w14:textId="77777777" w:rsidR="001A4D22" w:rsidRPr="001A4D22" w:rsidRDefault="001A4D22" w:rsidP="001A4D22">
      <w:pPr>
        <w:ind w:left="142" w:hanging="142"/>
        <w:rPr>
          <w:rFonts w:cstheme="minorHAnsi"/>
          <w:sz w:val="24"/>
          <w:szCs w:val="24"/>
        </w:rPr>
      </w:pPr>
      <w:r w:rsidRPr="001A4D22">
        <w:rPr>
          <w:rFonts w:cstheme="minorHAnsi"/>
          <w:sz w:val="24"/>
          <w:szCs w:val="24"/>
        </w:rPr>
        <w:t>Ricoh MP 2702</w:t>
      </w:r>
    </w:p>
    <w:p w14:paraId="3438A673" w14:textId="77777777" w:rsidR="001A4D22" w:rsidRPr="001A4D22" w:rsidRDefault="001A4D22" w:rsidP="001A4D22">
      <w:pPr>
        <w:pStyle w:val="Akapitzlist"/>
        <w:numPr>
          <w:ilvl w:val="0"/>
          <w:numId w:val="14"/>
        </w:numPr>
        <w:ind w:left="142" w:hanging="142"/>
        <w:rPr>
          <w:rFonts w:cstheme="minorHAnsi"/>
          <w:b/>
          <w:bCs/>
          <w:sz w:val="24"/>
          <w:szCs w:val="24"/>
        </w:rPr>
      </w:pPr>
      <w:r w:rsidRPr="001A4D22">
        <w:rPr>
          <w:rFonts w:cstheme="minorHAnsi"/>
          <w:b/>
          <w:bCs/>
          <w:sz w:val="24"/>
          <w:szCs w:val="24"/>
        </w:rPr>
        <w:t xml:space="preserve">Ogólne: </w:t>
      </w:r>
    </w:p>
    <w:p w14:paraId="7C5666D6" w14:textId="77777777" w:rsidR="001A4D22" w:rsidRPr="001A4D22" w:rsidRDefault="001A4D22" w:rsidP="001A4D22">
      <w:pPr>
        <w:ind w:left="142" w:hanging="142"/>
        <w:rPr>
          <w:rFonts w:cstheme="minorHAnsi"/>
          <w:sz w:val="24"/>
          <w:szCs w:val="24"/>
        </w:rPr>
      </w:pPr>
      <w:r w:rsidRPr="001A4D22">
        <w:rPr>
          <w:rFonts w:cstheme="minorHAnsi"/>
          <w:sz w:val="24"/>
          <w:szCs w:val="24"/>
        </w:rPr>
        <w:t xml:space="preserve">Wydruk A3 mono </w:t>
      </w:r>
    </w:p>
    <w:p w14:paraId="19B41083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Sieć  Duplex ,  Podajnik dokumentów dwustronnych RADF,   Panel dotykowy  min .7 cali </w:t>
      </w:r>
    </w:p>
    <w:p w14:paraId="2BEA334E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Prędkość drukowania/ kopiowania  27 kopii na minutę </w:t>
      </w:r>
    </w:p>
    <w:p w14:paraId="52BEF646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Czas nagrzewania max 29 sekund</w:t>
      </w:r>
      <w:r w:rsidRPr="009A5157">
        <w:rPr>
          <w:rFonts w:cstheme="minorHAnsi"/>
          <w:sz w:val="24"/>
          <w:szCs w:val="24"/>
        </w:rPr>
        <w:br/>
        <w:t>Prędkość wykonania pierwszej kopii: mono max 6,6 sekund</w:t>
      </w:r>
      <w:r w:rsidRPr="009A5157">
        <w:rPr>
          <w:rFonts w:cstheme="minorHAnsi"/>
          <w:sz w:val="24"/>
          <w:szCs w:val="24"/>
        </w:rPr>
        <w:br/>
        <w:t>Prędkość wydruku ciągłego 27 str. na min.</w:t>
      </w:r>
      <w:r w:rsidRPr="009A5157">
        <w:rPr>
          <w:rFonts w:cstheme="minorHAnsi"/>
          <w:sz w:val="24"/>
          <w:szCs w:val="24"/>
        </w:rPr>
        <w:br/>
        <w:t>Pamięć RAM min 2 GB</w:t>
      </w:r>
      <w:r w:rsidRPr="009A5157">
        <w:rPr>
          <w:rFonts w:cstheme="minorHAnsi"/>
          <w:sz w:val="24"/>
          <w:szCs w:val="24"/>
        </w:rPr>
        <w:br/>
        <w:t>Waga  max 48,5 kg</w:t>
      </w:r>
      <w:r w:rsidRPr="009A5157">
        <w:rPr>
          <w:rFonts w:cstheme="minorHAnsi"/>
          <w:sz w:val="24"/>
          <w:szCs w:val="24"/>
        </w:rPr>
        <w:br/>
        <w:t>Wymiary  max (szer. x gł. x wys.) 600 x 600 x 700 mm</w:t>
      </w:r>
    </w:p>
    <w:p w14:paraId="02FACB74" w14:textId="77777777" w:rsidR="001A4D22" w:rsidRPr="001A4D22" w:rsidRDefault="001A4D22" w:rsidP="001A4D22">
      <w:pPr>
        <w:pStyle w:val="Akapitzlist"/>
        <w:numPr>
          <w:ilvl w:val="0"/>
          <w:numId w:val="14"/>
        </w:numPr>
        <w:ind w:left="142" w:hanging="142"/>
        <w:rPr>
          <w:rFonts w:cstheme="minorHAnsi"/>
          <w:b/>
          <w:bCs/>
          <w:sz w:val="24"/>
          <w:szCs w:val="24"/>
        </w:rPr>
      </w:pPr>
      <w:r w:rsidRPr="001A4D22">
        <w:rPr>
          <w:rFonts w:cstheme="minorHAnsi"/>
          <w:b/>
          <w:bCs/>
          <w:sz w:val="24"/>
          <w:szCs w:val="24"/>
        </w:rPr>
        <w:t xml:space="preserve">Skaner </w:t>
      </w:r>
    </w:p>
    <w:p w14:paraId="6A5BC375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Skanowanie: mono (oryginałów) 50 </w:t>
      </w:r>
      <w:proofErr w:type="spellStart"/>
      <w:r w:rsidRPr="009A5157">
        <w:rPr>
          <w:rFonts w:cstheme="minorHAnsi"/>
          <w:sz w:val="24"/>
          <w:szCs w:val="24"/>
        </w:rPr>
        <w:t>obr</w:t>
      </w:r>
      <w:proofErr w:type="spellEnd"/>
      <w:r w:rsidRPr="009A5157">
        <w:rPr>
          <w:rFonts w:cstheme="minorHAnsi"/>
          <w:sz w:val="24"/>
          <w:szCs w:val="24"/>
        </w:rPr>
        <w:t>./min</w:t>
      </w:r>
      <w:r w:rsidRPr="009A5157">
        <w:rPr>
          <w:rFonts w:cstheme="minorHAnsi"/>
          <w:sz w:val="24"/>
          <w:szCs w:val="24"/>
        </w:rPr>
        <w:br/>
        <w:t xml:space="preserve">Skanowanie: kol. (oryginałów) 50 </w:t>
      </w:r>
      <w:proofErr w:type="spellStart"/>
      <w:r w:rsidRPr="009A5157">
        <w:rPr>
          <w:rFonts w:cstheme="minorHAnsi"/>
          <w:sz w:val="24"/>
          <w:szCs w:val="24"/>
        </w:rPr>
        <w:t>obr</w:t>
      </w:r>
      <w:proofErr w:type="spellEnd"/>
      <w:r w:rsidRPr="009A5157">
        <w:rPr>
          <w:rFonts w:cstheme="minorHAnsi"/>
          <w:sz w:val="24"/>
          <w:szCs w:val="24"/>
        </w:rPr>
        <w:t>./min</w:t>
      </w:r>
    </w:p>
    <w:p w14:paraId="5D6640B0" w14:textId="77777777" w:rsidR="001A4D22" w:rsidRPr="001A4D22" w:rsidRDefault="001A4D22" w:rsidP="001A4D22">
      <w:pPr>
        <w:pStyle w:val="Akapitzlist"/>
        <w:numPr>
          <w:ilvl w:val="0"/>
          <w:numId w:val="14"/>
        </w:numPr>
        <w:ind w:left="142" w:hanging="142"/>
        <w:rPr>
          <w:rFonts w:cstheme="minorHAnsi"/>
          <w:b/>
          <w:bCs/>
          <w:sz w:val="24"/>
          <w:szCs w:val="24"/>
        </w:rPr>
      </w:pPr>
      <w:r w:rsidRPr="001A4D22">
        <w:rPr>
          <w:rFonts w:cstheme="minorHAnsi"/>
          <w:b/>
          <w:bCs/>
          <w:sz w:val="24"/>
          <w:szCs w:val="24"/>
        </w:rPr>
        <w:t xml:space="preserve">Drukarka </w:t>
      </w:r>
    </w:p>
    <w:p w14:paraId="36CC80F8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>Język drukarki PCL5e PCL6</w:t>
      </w:r>
      <w:r w:rsidRPr="009A5157">
        <w:rPr>
          <w:rFonts w:cstheme="minorHAnsi"/>
          <w:sz w:val="24"/>
          <w:szCs w:val="24"/>
        </w:rPr>
        <w:br/>
      </w:r>
      <w:proofErr w:type="spellStart"/>
      <w:r w:rsidRPr="009A5157">
        <w:rPr>
          <w:rFonts w:cstheme="minorHAnsi"/>
          <w:sz w:val="24"/>
          <w:szCs w:val="24"/>
        </w:rPr>
        <w:t>PostScript</w:t>
      </w:r>
      <w:proofErr w:type="spellEnd"/>
      <w:r w:rsidRPr="009A5157">
        <w:rPr>
          <w:rFonts w:cstheme="minorHAnsi"/>
          <w:sz w:val="24"/>
          <w:szCs w:val="24"/>
        </w:rPr>
        <w:t xml:space="preserve"> 3 (emulacja)</w:t>
      </w:r>
      <w:r w:rsidRPr="009A5157">
        <w:rPr>
          <w:rFonts w:cstheme="minorHAnsi"/>
          <w:sz w:val="24"/>
          <w:szCs w:val="24"/>
        </w:rPr>
        <w:br/>
        <w:t xml:space="preserve">Rozdzielczość wydruku: maksymalnie 600 x 600 </w:t>
      </w:r>
      <w:proofErr w:type="spellStart"/>
      <w:r w:rsidRPr="009A5157">
        <w:rPr>
          <w:rFonts w:cstheme="minorHAnsi"/>
          <w:sz w:val="24"/>
          <w:szCs w:val="24"/>
        </w:rPr>
        <w:t>dpi</w:t>
      </w:r>
      <w:proofErr w:type="spellEnd"/>
      <w:r w:rsidRPr="009A5157">
        <w:rPr>
          <w:rFonts w:cstheme="minorHAnsi"/>
          <w:sz w:val="24"/>
          <w:szCs w:val="24"/>
        </w:rPr>
        <w:br/>
        <w:t xml:space="preserve">Interfejs: standardowo Ethernet 10 </w:t>
      </w:r>
      <w:proofErr w:type="spellStart"/>
      <w:r w:rsidRPr="009A5157">
        <w:rPr>
          <w:rFonts w:cstheme="minorHAnsi"/>
          <w:sz w:val="24"/>
          <w:szCs w:val="24"/>
        </w:rPr>
        <w:t>base</w:t>
      </w:r>
      <w:proofErr w:type="spellEnd"/>
      <w:r w:rsidRPr="009A5157">
        <w:rPr>
          <w:rFonts w:cstheme="minorHAnsi"/>
          <w:sz w:val="24"/>
          <w:szCs w:val="24"/>
        </w:rPr>
        <w:t xml:space="preserve">-T/100 </w:t>
      </w:r>
      <w:proofErr w:type="spellStart"/>
      <w:r w:rsidRPr="009A5157">
        <w:rPr>
          <w:rFonts w:cstheme="minorHAnsi"/>
          <w:sz w:val="24"/>
          <w:szCs w:val="24"/>
        </w:rPr>
        <w:t>base</w:t>
      </w:r>
      <w:proofErr w:type="spellEnd"/>
      <w:r w:rsidRPr="009A5157">
        <w:rPr>
          <w:rFonts w:cstheme="minorHAnsi"/>
          <w:sz w:val="24"/>
          <w:szCs w:val="24"/>
        </w:rPr>
        <w:t xml:space="preserve">-TX/1000 </w:t>
      </w:r>
      <w:proofErr w:type="spellStart"/>
      <w:r w:rsidRPr="009A5157">
        <w:rPr>
          <w:rFonts w:cstheme="minorHAnsi"/>
          <w:sz w:val="24"/>
          <w:szCs w:val="24"/>
        </w:rPr>
        <w:t>base</w:t>
      </w:r>
      <w:proofErr w:type="spellEnd"/>
      <w:r w:rsidRPr="009A5157">
        <w:rPr>
          <w:rFonts w:cstheme="minorHAnsi"/>
          <w:sz w:val="24"/>
          <w:szCs w:val="24"/>
        </w:rPr>
        <w:t>-T USB2.0 Typ B</w:t>
      </w:r>
    </w:p>
    <w:p w14:paraId="5E7C8C8C" w14:textId="44494F66" w:rsidR="001A4D22" w:rsidRPr="001A4D22" w:rsidRDefault="001A4D22" w:rsidP="001A4D22">
      <w:pPr>
        <w:pStyle w:val="Akapitzlist"/>
        <w:numPr>
          <w:ilvl w:val="0"/>
          <w:numId w:val="14"/>
        </w:numPr>
        <w:ind w:left="142" w:hanging="142"/>
        <w:rPr>
          <w:rFonts w:cstheme="minorHAnsi"/>
          <w:sz w:val="24"/>
          <w:szCs w:val="24"/>
          <w:lang w:eastAsia="pl-PL"/>
        </w:rPr>
      </w:pPr>
      <w:r w:rsidRPr="001A4D22">
        <w:rPr>
          <w:rFonts w:cstheme="minorHAnsi"/>
          <w:b/>
          <w:bCs/>
          <w:sz w:val="24"/>
          <w:szCs w:val="24"/>
          <w:lang w:eastAsia="pl-PL"/>
        </w:rPr>
        <w:t>Obsługiwany papier :</w:t>
      </w:r>
    </w:p>
    <w:p w14:paraId="6B28CA9F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  <w:lang w:eastAsia="pl-PL"/>
        </w:rPr>
      </w:pPr>
      <w:r w:rsidRPr="009A5157">
        <w:rPr>
          <w:rFonts w:cstheme="minorHAnsi"/>
          <w:sz w:val="24"/>
          <w:szCs w:val="24"/>
          <w:lang w:eastAsia="pl-PL"/>
        </w:rPr>
        <w:t>Zalecany rozmiar papieru: Standardowo kasety na papier: Minimalnie (A5), Maksymalnie (A3)</w:t>
      </w:r>
    </w:p>
    <w:p w14:paraId="16F227F5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  <w:lang w:eastAsia="pl-PL"/>
        </w:rPr>
      </w:pPr>
      <w:r w:rsidRPr="009A5157">
        <w:rPr>
          <w:rFonts w:cstheme="minorHAnsi"/>
          <w:sz w:val="24"/>
          <w:szCs w:val="24"/>
          <w:lang w:eastAsia="pl-PL"/>
        </w:rPr>
        <w:t>Taca ręczna: Minimalnie (A6), Maksymalnie (A3)</w:t>
      </w:r>
    </w:p>
    <w:p w14:paraId="62F38E96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  <w:lang w:eastAsia="pl-PL"/>
        </w:rPr>
      </w:pPr>
      <w:r w:rsidRPr="009A5157">
        <w:rPr>
          <w:rFonts w:cstheme="minorHAnsi"/>
          <w:sz w:val="24"/>
          <w:szCs w:val="24"/>
          <w:lang w:eastAsia="pl-PL"/>
        </w:rPr>
        <w:t>Pojemność wyjściowa papieru: Maksymalnie: 250 arkuszy</w:t>
      </w:r>
    </w:p>
    <w:p w14:paraId="34B1ED41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  <w:lang w:eastAsia="pl-PL"/>
        </w:rPr>
      </w:pPr>
      <w:r w:rsidRPr="009A5157">
        <w:rPr>
          <w:rFonts w:cstheme="minorHAnsi"/>
          <w:sz w:val="24"/>
          <w:szCs w:val="24"/>
          <w:lang w:eastAsia="pl-PL"/>
        </w:rPr>
        <w:t>Gramatura papieru:</w:t>
      </w:r>
    </w:p>
    <w:p w14:paraId="28E7AB82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  <w:lang w:eastAsia="pl-PL"/>
        </w:rPr>
      </w:pPr>
      <w:r w:rsidRPr="009A5157">
        <w:rPr>
          <w:rFonts w:cstheme="minorHAnsi"/>
          <w:sz w:val="24"/>
          <w:szCs w:val="24"/>
          <w:lang w:eastAsia="pl-PL"/>
        </w:rPr>
        <w:t>Taca ręczna: 52 – 216 g/m²</w:t>
      </w:r>
    </w:p>
    <w:p w14:paraId="5AAB6C59" w14:textId="77777777" w:rsidR="001A4D22" w:rsidRPr="001A4D22" w:rsidRDefault="001A4D22" w:rsidP="001A4D22">
      <w:pPr>
        <w:pStyle w:val="Akapitzlist"/>
        <w:numPr>
          <w:ilvl w:val="0"/>
          <w:numId w:val="14"/>
        </w:numPr>
        <w:ind w:left="142" w:hanging="142"/>
        <w:rPr>
          <w:rFonts w:cstheme="minorHAnsi"/>
          <w:b/>
          <w:bCs/>
          <w:sz w:val="24"/>
          <w:szCs w:val="24"/>
        </w:rPr>
      </w:pPr>
      <w:r w:rsidRPr="001A4D22">
        <w:rPr>
          <w:rFonts w:cstheme="minorHAnsi"/>
          <w:b/>
          <w:bCs/>
          <w:sz w:val="24"/>
          <w:szCs w:val="24"/>
        </w:rPr>
        <w:t xml:space="preserve">Dodatkowe parametry </w:t>
      </w:r>
    </w:p>
    <w:p w14:paraId="7D686F2A" w14:textId="77777777" w:rsidR="001A4D22" w:rsidRPr="009A5157" w:rsidRDefault="001A4D22" w:rsidP="001A4D22">
      <w:pPr>
        <w:ind w:left="142" w:hanging="142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Toner startowy min 4 </w:t>
      </w:r>
      <w:proofErr w:type="spellStart"/>
      <w:r w:rsidRPr="009A5157">
        <w:rPr>
          <w:rFonts w:cstheme="minorHAnsi"/>
          <w:sz w:val="24"/>
          <w:szCs w:val="24"/>
        </w:rPr>
        <w:t>tys</w:t>
      </w:r>
      <w:proofErr w:type="spellEnd"/>
      <w:r w:rsidRPr="009A5157">
        <w:rPr>
          <w:rFonts w:cstheme="minorHAnsi"/>
          <w:sz w:val="24"/>
          <w:szCs w:val="24"/>
        </w:rPr>
        <w:t xml:space="preserve"> wydruków </w:t>
      </w:r>
    </w:p>
    <w:p w14:paraId="2A7DA07C" w14:textId="77777777" w:rsidR="001A4D22" w:rsidRDefault="001A4D22" w:rsidP="001A4D22">
      <w:pPr>
        <w:ind w:left="142" w:hanging="142"/>
        <w:rPr>
          <w:rFonts w:cstheme="minorHAnsi"/>
          <w:sz w:val="24"/>
          <w:szCs w:val="24"/>
        </w:rPr>
      </w:pPr>
      <w:r w:rsidRPr="009A5157">
        <w:rPr>
          <w:rFonts w:cstheme="minorHAnsi"/>
          <w:sz w:val="24"/>
          <w:szCs w:val="24"/>
        </w:rPr>
        <w:t xml:space="preserve">Toner dużej pojemności min 12 tys. wydruków. </w:t>
      </w:r>
    </w:p>
    <w:p w14:paraId="715620E2" w14:textId="50DF6101" w:rsidR="00EF1E78" w:rsidRPr="001A4D22" w:rsidRDefault="001A4D22" w:rsidP="001A4D22">
      <w:pPr>
        <w:pStyle w:val="Akapitzlist"/>
        <w:numPr>
          <w:ilvl w:val="0"/>
          <w:numId w:val="14"/>
        </w:numPr>
        <w:ind w:left="142" w:hanging="142"/>
        <w:rPr>
          <w:rFonts w:cstheme="minorHAnsi"/>
          <w:b/>
          <w:bCs/>
          <w:sz w:val="24"/>
          <w:szCs w:val="24"/>
        </w:rPr>
      </w:pPr>
      <w:r w:rsidRPr="001A4D22">
        <w:rPr>
          <w:rFonts w:cstheme="minorHAnsi"/>
          <w:b/>
          <w:bCs/>
          <w:sz w:val="24"/>
          <w:szCs w:val="24"/>
        </w:rPr>
        <w:t>Minimum 2 lata gwarancji w Autoryzowanym Serwisie ( dopuszczalny zamienny limit kopii obejmujący gwarancję minimum na  150 tys. kopii/wydruków . )</w:t>
      </w:r>
    </w:p>
    <w:sectPr w:rsidR="00EF1E78" w:rsidRPr="001A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D73"/>
    <w:multiLevelType w:val="multilevel"/>
    <w:tmpl w:val="B0E8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71F39"/>
    <w:multiLevelType w:val="multilevel"/>
    <w:tmpl w:val="2C5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7D25"/>
    <w:multiLevelType w:val="hybridMultilevel"/>
    <w:tmpl w:val="A866E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E4284"/>
    <w:multiLevelType w:val="multilevel"/>
    <w:tmpl w:val="2452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A5C0E"/>
    <w:multiLevelType w:val="multilevel"/>
    <w:tmpl w:val="BC4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1596B"/>
    <w:multiLevelType w:val="multilevel"/>
    <w:tmpl w:val="2B7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AD4"/>
    <w:multiLevelType w:val="hybridMultilevel"/>
    <w:tmpl w:val="4754E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01293"/>
    <w:multiLevelType w:val="hybridMultilevel"/>
    <w:tmpl w:val="B998A9E6"/>
    <w:lvl w:ilvl="0" w:tplc="F4945A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DAF599B"/>
    <w:multiLevelType w:val="multilevel"/>
    <w:tmpl w:val="BED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B32F9"/>
    <w:multiLevelType w:val="hybridMultilevel"/>
    <w:tmpl w:val="69905968"/>
    <w:lvl w:ilvl="0" w:tplc="75B653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5890"/>
    <w:multiLevelType w:val="multilevel"/>
    <w:tmpl w:val="B86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3656F"/>
    <w:multiLevelType w:val="hybridMultilevel"/>
    <w:tmpl w:val="2E70C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0947"/>
    <w:multiLevelType w:val="hybridMultilevel"/>
    <w:tmpl w:val="977C096C"/>
    <w:lvl w:ilvl="0" w:tplc="DB3AD2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098B"/>
    <w:multiLevelType w:val="multilevel"/>
    <w:tmpl w:val="B43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06E8E"/>
    <w:multiLevelType w:val="multilevel"/>
    <w:tmpl w:val="F9A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D139B"/>
    <w:multiLevelType w:val="multilevel"/>
    <w:tmpl w:val="9F8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8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15"/>
  </w:num>
  <w:num w:numId="10">
    <w:abstractNumId w:val="19"/>
  </w:num>
  <w:num w:numId="11">
    <w:abstractNumId w:val="16"/>
  </w:num>
  <w:num w:numId="12">
    <w:abstractNumId w:val="3"/>
  </w:num>
  <w:num w:numId="13">
    <w:abstractNumId w:val="2"/>
  </w:num>
  <w:num w:numId="14">
    <w:abstractNumId w:val="9"/>
  </w:num>
  <w:num w:numId="15">
    <w:abstractNumId w:val="5"/>
  </w:num>
  <w:num w:numId="16">
    <w:abstractNumId w:val="7"/>
  </w:num>
  <w:num w:numId="17">
    <w:abstractNumId w:val="6"/>
  </w:num>
  <w:num w:numId="18">
    <w:abstractNumId w:val="14"/>
  </w:num>
  <w:num w:numId="19">
    <w:abstractNumId w:val="1"/>
  </w:num>
  <w:num w:numId="20">
    <w:abstractNumId w:val="12"/>
  </w:num>
  <w:num w:numId="21">
    <w:abstractNumId w:val="21"/>
  </w:num>
  <w:num w:numId="22">
    <w:abstractNumId w:val="22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0B"/>
    <w:rsid w:val="001817DB"/>
    <w:rsid w:val="001A4D22"/>
    <w:rsid w:val="009A20A3"/>
    <w:rsid w:val="00C022A4"/>
    <w:rsid w:val="00CF7B3F"/>
    <w:rsid w:val="00DF72A2"/>
    <w:rsid w:val="00ED370B"/>
    <w:rsid w:val="00E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12FE"/>
  <w15:chartTrackingRefBased/>
  <w15:docId w15:val="{266B85E7-74F5-4BC7-9F6F-C071B70A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370B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D370B"/>
  </w:style>
  <w:style w:type="character" w:styleId="Pogrubienie">
    <w:name w:val="Strong"/>
    <w:basedOn w:val="Domylnaczcionkaakapitu"/>
    <w:uiPriority w:val="22"/>
    <w:qFormat/>
    <w:rsid w:val="00EF1E78"/>
    <w:rPr>
      <w:b/>
      <w:bCs/>
    </w:rPr>
  </w:style>
  <w:style w:type="table" w:styleId="Tabela-Siatka">
    <w:name w:val="Table Grid"/>
    <w:basedOn w:val="Standardowy"/>
    <w:uiPriority w:val="39"/>
    <w:rsid w:val="00CF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2112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Łakomy</dc:creator>
  <cp:keywords/>
  <dc:description/>
  <cp:lastModifiedBy>Nauczyciel</cp:lastModifiedBy>
  <cp:revision>2</cp:revision>
  <cp:lastPrinted>2022-05-20T09:46:00Z</cp:lastPrinted>
  <dcterms:created xsi:type="dcterms:W3CDTF">2022-05-20T10:15:00Z</dcterms:created>
  <dcterms:modified xsi:type="dcterms:W3CDTF">2022-05-20T10:15:00Z</dcterms:modified>
</cp:coreProperties>
</file>