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ela-Siatka"/>
        <w:tblW w:w="0" w:type="auto"/>
        <w:tblInd w:w="2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B2070D" w14:paraId="31452A1D" w14:textId="77777777" w:rsidTr="00BE6220">
        <w:trPr>
          <w:trHeight w:val="7066"/>
        </w:trPr>
        <w:tc>
          <w:tcPr>
            <w:tcW w:w="9630" w:type="dxa"/>
          </w:tcPr>
          <w:p w14:paraId="7EE85429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1F1A50D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1E55BCD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5A39504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63C9900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46A74D6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B509793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7DD3964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93809C4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35DB691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3D5A61E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4F69D120" w14:textId="77777777" w:rsidR="00AE0D4F" w:rsidRPr="00B2070D" w:rsidRDefault="00AE0D4F" w:rsidP="00734D01">
            <w:pPr>
              <w:pStyle w:val="Akapitzlist"/>
              <w:numPr>
                <w:ilvl w:val="0"/>
                <w:numId w:val="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2988910B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731135B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14:paraId="30C08B63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65B01C38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0378695" w14:textId="77777777" w:rsidR="00AE0D4F" w:rsidRPr="00B2070D" w:rsidRDefault="00AE0D4F" w:rsidP="00734D01">
            <w:pPr>
              <w:pStyle w:val="Akapitzlist"/>
              <w:numPr>
                <w:ilvl w:val="0"/>
                <w:numId w:val="5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D32CDBB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10B6357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2CEEC35E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EC9C0EB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7CFADF8E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F5F4D90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62F5445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0C0B56F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1BFD190D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57B6C443" w14:textId="77777777" w:rsidR="00AE0D4F" w:rsidRPr="00B2070D" w:rsidRDefault="00AE0D4F" w:rsidP="00734D01">
            <w:pPr>
              <w:pStyle w:val="Akapitzlist"/>
              <w:numPr>
                <w:ilvl w:val="0"/>
                <w:numId w:val="4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1994358E" w14:textId="77777777" w:rsidR="00AE0D4F" w:rsidRDefault="00AE0D4F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65D73BAF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19A422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A73FC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9B0149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BD9B0A" w14:textId="77777777" w:rsidR="00087352" w:rsidRDefault="00087352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8D250A" w14:textId="77777777" w:rsidR="00BE6220" w:rsidRDefault="00BE6220" w:rsidP="00AE0D4F">
            <w:pPr>
              <w:ind w:right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D2AA1A" w14:textId="77777777" w:rsidR="00BE6220" w:rsidRDefault="00BE6220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2CC5F972" w14:textId="77777777" w:rsidR="00C218B5" w:rsidRDefault="00C218B5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36FC0C32" w14:textId="77777777" w:rsidR="0066336A" w:rsidRPr="00B2070D" w:rsidRDefault="0066336A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6CD48D7F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748B32EB" w14:textId="77777777" w:rsidTr="00BE6220">
        <w:trPr>
          <w:trHeight w:val="40"/>
        </w:trPr>
        <w:tc>
          <w:tcPr>
            <w:tcW w:w="9630" w:type="dxa"/>
          </w:tcPr>
          <w:p w14:paraId="456D6071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1019BAF3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4625C555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2102B8A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316328EC" w14:textId="77777777" w:rsidR="00BE6220" w:rsidRPr="00BE6220" w:rsidRDefault="00BE6220" w:rsidP="00BE6220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E6220">
              <w:rPr>
                <w:rFonts w:ascii="Arial" w:hAnsi="Arial" w:cs="Arial"/>
                <w:b/>
              </w:rPr>
              <w:t>Oferta złożona</w:t>
            </w:r>
            <w:r w:rsidRPr="00BE6220">
              <w:rPr>
                <w:rFonts w:ascii="Arial" w:hAnsi="Arial" w:cs="Arial"/>
              </w:rPr>
              <w:t xml:space="preserve"> </w:t>
            </w:r>
            <w:r w:rsidRPr="00BE6220">
              <w:rPr>
                <w:rFonts w:ascii="Arial" w:hAnsi="Arial" w:cs="Arial"/>
                <w:b/>
                <w:bCs/>
              </w:rPr>
              <w:t xml:space="preserve"> </w:t>
            </w:r>
            <w:r w:rsidRPr="00BE6220">
              <w:rPr>
                <w:rFonts w:ascii="Arial" w:hAnsi="Arial" w:cs="Arial"/>
                <w:b/>
                <w:color w:val="000000"/>
              </w:rPr>
              <w:t xml:space="preserve">w postępowaniu o udzielenie zamówienia publicznego, </w:t>
            </w:r>
          </w:p>
          <w:p w14:paraId="4425ACC4" w14:textId="71BDD9FE" w:rsidR="00BE6220" w:rsidRPr="00BE6220" w:rsidRDefault="00BE6220" w:rsidP="00BE6220">
            <w:pPr>
              <w:spacing w:line="271" w:lineRule="auto"/>
              <w:ind w:left="539" w:right="612"/>
              <w:jc w:val="center"/>
              <w:outlineLvl w:val="8"/>
              <w:rPr>
                <w:rFonts w:ascii="Arial" w:hAnsi="Arial" w:cs="Arial"/>
                <w:b/>
                <w:color w:val="000000"/>
              </w:rPr>
            </w:pPr>
            <w:r w:rsidRPr="00BE6220">
              <w:rPr>
                <w:rFonts w:ascii="Arial" w:hAnsi="Arial" w:cs="Arial"/>
                <w:b/>
                <w:color w:val="000000"/>
              </w:rPr>
              <w:t xml:space="preserve">ogłoszonym </w:t>
            </w:r>
            <w:r w:rsidRPr="008108DC">
              <w:rPr>
                <w:rFonts w:ascii="Arial" w:hAnsi="Arial" w:cs="Arial"/>
                <w:b/>
                <w:color w:val="000000"/>
              </w:rPr>
              <w:t xml:space="preserve">przez </w:t>
            </w:r>
            <w:r w:rsidR="008108DC" w:rsidRPr="008108DC">
              <w:rPr>
                <w:rFonts w:ascii="Arial" w:hAnsi="Arial" w:cs="Arial"/>
                <w:b/>
                <w:spacing w:val="20"/>
              </w:rPr>
              <w:t>Samodzielny Publiczny Zakład Opieki Zdrowotnej „MEDITRANS OSTROŁEKA” Stacja Pogotowia Ratunkowego i Transportu Sanitarnego w Ostrołęce</w:t>
            </w:r>
            <w:r w:rsidR="008108DC" w:rsidRPr="00BE6220" w:rsidDel="008108DC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1064A36E" w14:textId="7B4DD753" w:rsidR="006A7CE3" w:rsidRPr="006A7CE3" w:rsidRDefault="006A7CE3" w:rsidP="006A7CE3">
            <w:pPr>
              <w:pStyle w:val="Nagwek9"/>
              <w:spacing w:before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6A7CE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</w:p>
          <w:p w14:paraId="7FDE64C9" w14:textId="77777777" w:rsidR="006A7CE3" w:rsidRPr="006A7CE3" w:rsidRDefault="006A7CE3" w:rsidP="006A7CE3">
            <w:pPr>
              <w:pStyle w:val="Nagwek9"/>
              <w:spacing w:before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6A7CE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</w:t>
            </w:r>
          </w:p>
          <w:p w14:paraId="11CD6B35" w14:textId="77777777" w:rsidR="006A7CE3" w:rsidRPr="006A7CE3" w:rsidRDefault="006A7CE3" w:rsidP="006A7CE3">
            <w:pPr>
              <w:pStyle w:val="Nagwek9"/>
              <w:spacing w:before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6A7CE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na podstawie art. 275 pkt 1 ustawy z 11 września 2019 r. - Prawo zamówień publicznych</w:t>
            </w:r>
          </w:p>
          <w:p w14:paraId="776C70D4" w14:textId="10969138" w:rsidR="00AE0D4F" w:rsidRPr="00B2070D" w:rsidRDefault="006A7CE3" w:rsidP="006A7CE3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  <w:r w:rsidRPr="006A7CE3">
              <w:rPr>
                <w:rFonts w:cs="Arial"/>
                <w:b/>
                <w:color w:val="000000"/>
              </w:rPr>
              <w:t>na realizację zadania pod nazwą:</w:t>
            </w:r>
          </w:p>
          <w:p w14:paraId="16317E5D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3C96751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08D445F" w14:textId="77777777" w:rsidR="00AE0D4F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684E853" w14:textId="77777777" w:rsidR="00BE6220" w:rsidRPr="00B2070D" w:rsidRDefault="00BE6220" w:rsidP="006F43DB">
            <w:pPr>
              <w:tabs>
                <w:tab w:val="left" w:pos="2797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46D076" w14:textId="5032A8D6" w:rsidR="00B2070D" w:rsidRDefault="00415198" w:rsidP="00415198">
            <w:pPr>
              <w:tabs>
                <w:tab w:val="left" w:pos="1910"/>
                <w:tab w:val="left" w:pos="205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5198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2 sztuk fabrycznie nowych pojazdów specjalnych- ambulansów drogowych typu C wraz z wyposażeniem oraz zabudową przedziału medycznego DLA SPZOZ „MEDITRANS OSTROŁĘKA” </w:t>
            </w:r>
            <w:proofErr w:type="spellStart"/>
            <w:r w:rsidRPr="00415198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SPRiTS</w:t>
            </w:r>
            <w:proofErr w:type="spellEnd"/>
            <w:r w:rsidRPr="00415198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 OSTROŁĘCE</w:t>
            </w:r>
            <w:bookmarkStart w:id="0" w:name="_GoBack"/>
            <w:bookmarkEnd w:id="0"/>
          </w:p>
          <w:p w14:paraId="43B83BC6" w14:textId="77777777" w:rsidR="00BE6220" w:rsidRDefault="00BE6220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DD9ECFB" w14:textId="77777777" w:rsidR="00BE6220" w:rsidRPr="00B2070D" w:rsidRDefault="00BE6220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6508AF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B0B27EC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075670" w14:textId="5F75798E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1147A0">
              <w:rPr>
                <w:rStyle w:val="Pogrubienie"/>
                <w:rFonts w:ascii="Arial" w:hAnsi="Arial" w:cs="Arial"/>
                <w:sz w:val="24"/>
                <w:szCs w:val="24"/>
              </w:rPr>
              <w:t>SPRiTS.T.262.</w:t>
            </w:r>
            <w:r w:rsidR="00752E36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E6220">
              <w:rPr>
                <w:rStyle w:val="Pogrubienie"/>
                <w:rFonts w:ascii="Arial" w:hAnsi="Arial" w:cs="Arial"/>
                <w:sz w:val="24"/>
                <w:szCs w:val="24"/>
              </w:rPr>
              <w:t>.</w:t>
            </w:r>
            <w:r w:rsidR="001D61E6">
              <w:rPr>
                <w:rStyle w:val="Pogrubienie"/>
                <w:rFonts w:ascii="Arial" w:hAnsi="Arial" w:cs="Arial"/>
                <w:sz w:val="24"/>
                <w:szCs w:val="24"/>
              </w:rPr>
              <w:t>1.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2070D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6F43DB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628BC806" w14:textId="77777777" w:rsidR="00AE0D4F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27857702" w14:textId="77777777" w:rsidR="00BE6220" w:rsidRDefault="00BE6220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39E07F94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1B2D5FA1" w14:textId="77777777" w:rsidR="00AE0D4F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5886008C" w14:textId="77777777" w:rsidR="006D6DC0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7CFDEF7" w14:textId="77777777" w:rsidR="006D6DC0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6CA976FB" w14:textId="77777777" w:rsidR="006D6DC0" w:rsidRPr="00B2070D" w:rsidRDefault="006D6DC0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608CF02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3AFA4017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2B2F49E6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032BE7E" w14:textId="77777777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5AA4800D" w14:textId="77777777"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10173" w:type="dxa"/>
        <w:tblInd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134"/>
        <w:gridCol w:w="1418"/>
        <w:gridCol w:w="2346"/>
        <w:gridCol w:w="3391"/>
      </w:tblGrid>
      <w:tr w:rsidR="00C05115" w:rsidRPr="00A4290F" w14:paraId="42CB9B72" w14:textId="77777777" w:rsidTr="00BE6220">
        <w:trPr>
          <w:trHeight w:val="545"/>
        </w:trPr>
        <w:tc>
          <w:tcPr>
            <w:tcW w:w="1017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3D162E3" w14:textId="6FCB50E0" w:rsidR="00C05115" w:rsidRPr="00A4290F" w:rsidRDefault="00D45D4C" w:rsidP="00104973">
            <w:pPr>
              <w:ind w:right="17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</w:t>
            </w:r>
            <w:r w:rsidR="001049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DWÓCH POJAZDÓW SPECJALNYCH  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E6220" w:rsidRPr="00BE62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AMBULANSÓW DROGOWYCH </w:t>
            </w:r>
            <w:r w:rsidR="00BE6220" w:rsidRPr="005078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TYPU </w:t>
            </w:r>
            <w:r w:rsidR="00507801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BE6220" w:rsidRPr="00BE62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WRAZ </w:t>
            </w:r>
            <w:r w:rsidR="001049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 WYPOSAŻENIEM</w:t>
            </w:r>
          </w:p>
        </w:tc>
      </w:tr>
      <w:tr w:rsidR="00B50454" w:rsidRPr="00A4290F" w14:paraId="71D5226E" w14:textId="77777777" w:rsidTr="00B50454">
        <w:trPr>
          <w:trHeight w:val="579"/>
        </w:trPr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8BE2" w14:textId="047E6A7F" w:rsidR="00B50454" w:rsidRPr="00A4290F" w:rsidRDefault="00B50454" w:rsidP="00B5045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Cena netto </w:t>
            </w:r>
            <w:r>
              <w:rPr>
                <w:rFonts w:ascii="Arial" w:hAnsi="Arial"/>
                <w:b/>
                <w:bCs/>
              </w:rPr>
              <w:br/>
              <w:t>za 1 ambulans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9A42" w14:textId="156C22FC" w:rsidR="00B50454" w:rsidRPr="00A4290F" w:rsidRDefault="00B50454" w:rsidP="00B5045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Stawka </w:t>
            </w:r>
            <w:r>
              <w:rPr>
                <w:rFonts w:ascii="Arial" w:hAnsi="Arial"/>
                <w:b/>
                <w:bCs/>
              </w:rPr>
              <w:br/>
              <w:t>VAT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CD91" w14:textId="6ED0C784" w:rsidR="00B50454" w:rsidRPr="00A4290F" w:rsidRDefault="00B50454" w:rsidP="00B50454">
            <w:pPr>
              <w:ind w:left="-108"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</w:rPr>
              <w:br/>
              <w:t>VAT</w:t>
            </w:r>
          </w:p>
        </w:tc>
        <w:tc>
          <w:tcPr>
            <w:tcW w:w="2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A3C2" w14:textId="5EA19D74" w:rsidR="00B50454" w:rsidRPr="00A4290F" w:rsidRDefault="00B50454" w:rsidP="00B50454">
            <w:pPr>
              <w:ind w:right="-28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Cena brutto </w:t>
            </w:r>
            <w:r>
              <w:rPr>
                <w:rFonts w:ascii="Arial" w:hAnsi="Arial"/>
                <w:b/>
                <w:bCs/>
              </w:rPr>
              <w:br/>
              <w:t>za 1 ambulans</w:t>
            </w:r>
          </w:p>
        </w:tc>
        <w:tc>
          <w:tcPr>
            <w:tcW w:w="3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B42AA7" w14:textId="34033C2D" w:rsidR="00B50454" w:rsidRDefault="00B50454" w:rsidP="00242488">
            <w:pPr>
              <w:ind w:left="-119" w:right="-28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Cena brutto za </w:t>
            </w:r>
            <w:r w:rsidR="00242488"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ambulanse</w:t>
            </w:r>
          </w:p>
        </w:tc>
      </w:tr>
      <w:tr w:rsidR="00B50454" w:rsidRPr="00A4290F" w14:paraId="7B008DF2" w14:textId="77777777" w:rsidTr="00B50454">
        <w:trPr>
          <w:trHeight w:val="579"/>
        </w:trPr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7379" w14:textId="463BD699" w:rsidR="00B50454" w:rsidRPr="00A4290F" w:rsidRDefault="00B50454" w:rsidP="00C05115">
            <w:pPr>
              <w:ind w:left="-130" w:right="-286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 w:cs="Arial"/>
                <w:b/>
              </w:rPr>
              <w:t>….…</w:t>
            </w:r>
            <w:r>
              <w:rPr>
                <w:rFonts w:ascii="Arial" w:hAnsi="Arial" w:cs="Arial"/>
                <w:b/>
              </w:rPr>
              <w:t>…</w:t>
            </w:r>
            <w:r w:rsidRPr="00A4290F">
              <w:rPr>
                <w:rFonts w:ascii="Arial" w:hAnsi="Arial" w:cs="Arial"/>
                <w:b/>
              </w:rPr>
              <w:t>…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A3CD" w14:textId="716E0230" w:rsidR="00B50454" w:rsidRPr="00A4290F" w:rsidRDefault="00B50454" w:rsidP="00C05115">
            <w:pPr>
              <w:ind w:left="-130" w:right="-286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/>
                <w:b/>
              </w:rPr>
              <w:t>…</w:t>
            </w:r>
            <w:r>
              <w:rPr>
                <w:rFonts w:ascii="Arial" w:hAnsi="Arial"/>
                <w:b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1353" w14:textId="6D31DD32" w:rsidR="00B50454" w:rsidRPr="00A4290F" w:rsidRDefault="00B50454" w:rsidP="00B50454">
            <w:pPr>
              <w:ind w:left="-130" w:right="-108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 w:cs="Arial"/>
                <w:b/>
              </w:rPr>
              <w:t>….…… PLN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44D8" w14:textId="49FF8E0C" w:rsidR="00B50454" w:rsidRPr="00A4290F" w:rsidRDefault="00B50454" w:rsidP="00B50454">
            <w:pPr>
              <w:ind w:left="-130" w:right="-286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 w:cs="Arial"/>
                <w:b/>
              </w:rPr>
              <w:t>…………….…… PLN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32B96D" w14:textId="29C9D7EF" w:rsidR="00B50454" w:rsidRDefault="00B50454" w:rsidP="00C05115">
            <w:pPr>
              <w:ind w:left="-119" w:right="-286"/>
              <w:jc w:val="center"/>
              <w:rPr>
                <w:rFonts w:ascii="Arial" w:hAnsi="Arial"/>
                <w:b/>
                <w:bCs/>
              </w:rPr>
            </w:pPr>
            <w:r w:rsidRPr="00A4290F">
              <w:rPr>
                <w:rFonts w:ascii="Arial" w:hAnsi="Arial" w:cs="Arial"/>
                <w:b/>
              </w:rPr>
              <w:t>…………….…… PLN</w:t>
            </w:r>
          </w:p>
        </w:tc>
      </w:tr>
      <w:tr w:rsidR="006D6DC0" w:rsidRPr="00A4290F" w14:paraId="21B52855" w14:textId="77777777" w:rsidTr="00B50454">
        <w:trPr>
          <w:trHeight w:val="579"/>
        </w:trPr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65F4" w14:textId="31AD79FA" w:rsidR="006D6DC0" w:rsidRPr="00A4290F" w:rsidRDefault="006D6DC0" w:rsidP="00C05115">
            <w:pPr>
              <w:ind w:left="-130" w:right="-2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Cena netto </w:t>
            </w:r>
            <w:r>
              <w:rPr>
                <w:rFonts w:ascii="Arial" w:hAnsi="Arial"/>
                <w:b/>
                <w:bCs/>
              </w:rPr>
              <w:br/>
              <w:t xml:space="preserve">za wyposażenie </w:t>
            </w:r>
            <w:r>
              <w:rPr>
                <w:rFonts w:ascii="Arial" w:hAnsi="Arial"/>
                <w:b/>
                <w:bCs/>
              </w:rPr>
              <w:br/>
              <w:t>1 ambulansu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4D3C" w14:textId="2DD79E69" w:rsidR="006D6DC0" w:rsidRPr="00A4290F" w:rsidRDefault="006D6DC0" w:rsidP="00C05115">
            <w:pPr>
              <w:ind w:left="-130" w:right="-28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Stawka </w:t>
            </w:r>
            <w:r>
              <w:rPr>
                <w:rFonts w:ascii="Arial" w:hAnsi="Arial"/>
                <w:b/>
                <w:bCs/>
              </w:rPr>
              <w:br/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B98F" w14:textId="43E4DC4A" w:rsidR="006D6DC0" w:rsidRPr="00A4290F" w:rsidRDefault="006D6DC0" w:rsidP="00B50454">
            <w:pPr>
              <w:ind w:left="-130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</w:rPr>
              <w:br/>
              <w:t>VAT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76B8" w14:textId="20AA9C05" w:rsidR="006D6DC0" w:rsidRPr="00A4290F" w:rsidRDefault="006D6DC0" w:rsidP="00B50454">
            <w:pPr>
              <w:ind w:left="-130" w:right="-28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Cena brutto </w:t>
            </w:r>
            <w:r>
              <w:rPr>
                <w:rFonts w:ascii="Arial" w:hAnsi="Arial"/>
                <w:b/>
                <w:bCs/>
              </w:rPr>
              <w:br/>
              <w:t xml:space="preserve">za wyposażenie </w:t>
            </w:r>
            <w:r>
              <w:rPr>
                <w:rFonts w:ascii="Arial" w:hAnsi="Arial"/>
                <w:b/>
                <w:bCs/>
              </w:rPr>
              <w:br/>
              <w:t>1 ambulansu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924D87" w14:textId="57F732D7" w:rsidR="006D6DC0" w:rsidRPr="006D6DC0" w:rsidRDefault="006D6DC0" w:rsidP="00242488">
            <w:pPr>
              <w:ind w:left="-119" w:right="-28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Cena brutto za wyposażenie </w:t>
            </w:r>
            <w:r>
              <w:rPr>
                <w:rFonts w:ascii="Arial" w:hAnsi="Arial"/>
                <w:b/>
                <w:bCs/>
              </w:rPr>
              <w:br/>
            </w:r>
            <w:r w:rsidR="00242488"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 xml:space="preserve"> ambulansów</w:t>
            </w:r>
          </w:p>
        </w:tc>
      </w:tr>
      <w:tr w:rsidR="006D6DC0" w:rsidRPr="00A4290F" w14:paraId="69ADE45D" w14:textId="77777777" w:rsidTr="00B50454">
        <w:trPr>
          <w:trHeight w:val="579"/>
        </w:trPr>
        <w:tc>
          <w:tcPr>
            <w:tcW w:w="18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7A2C" w14:textId="06DCDCB7" w:rsidR="006D6DC0" w:rsidRPr="00A4290F" w:rsidRDefault="006D6DC0" w:rsidP="00C05115">
            <w:pPr>
              <w:ind w:left="-130" w:right="-286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….…</w:t>
            </w:r>
            <w:r>
              <w:rPr>
                <w:rFonts w:ascii="Arial" w:hAnsi="Arial" w:cs="Arial"/>
                <w:b/>
              </w:rPr>
              <w:t>…</w:t>
            </w:r>
            <w:r w:rsidRPr="00A4290F">
              <w:rPr>
                <w:rFonts w:ascii="Arial" w:hAnsi="Arial" w:cs="Arial"/>
                <w:b/>
              </w:rPr>
              <w:t>…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9F8F" w14:textId="4AC9DA7E" w:rsidR="006D6DC0" w:rsidRPr="00A4290F" w:rsidRDefault="006D6DC0" w:rsidP="00C05115">
            <w:pPr>
              <w:ind w:left="-130" w:right="-286"/>
              <w:jc w:val="center"/>
              <w:rPr>
                <w:rFonts w:ascii="Arial" w:hAnsi="Arial"/>
                <w:b/>
              </w:rPr>
            </w:pPr>
            <w:r w:rsidRPr="00A4290F">
              <w:rPr>
                <w:rFonts w:ascii="Arial" w:hAnsi="Arial"/>
                <w:b/>
              </w:rPr>
              <w:t>…</w:t>
            </w:r>
            <w:r>
              <w:rPr>
                <w:rFonts w:ascii="Arial" w:hAnsi="Arial"/>
                <w:b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05EC" w14:textId="3CCFEAFE" w:rsidR="006D6DC0" w:rsidRPr="00A4290F" w:rsidRDefault="006D6DC0" w:rsidP="00B50454">
            <w:pPr>
              <w:ind w:left="-130" w:right="-108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….…… PLN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E176" w14:textId="0F76D63D" w:rsidR="006D6DC0" w:rsidRPr="00A4290F" w:rsidRDefault="006D6DC0" w:rsidP="00B50454">
            <w:pPr>
              <w:ind w:left="-130" w:right="-286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…………….…… PLN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24496" w14:textId="5D058BF8" w:rsidR="006D6DC0" w:rsidRPr="00A4290F" w:rsidRDefault="006D6DC0" w:rsidP="00C05115">
            <w:pPr>
              <w:ind w:left="-119" w:right="-286"/>
              <w:jc w:val="center"/>
              <w:rPr>
                <w:rFonts w:ascii="Arial" w:hAnsi="Arial" w:cs="Arial"/>
                <w:b/>
              </w:rPr>
            </w:pPr>
            <w:r w:rsidRPr="00A4290F">
              <w:rPr>
                <w:rFonts w:ascii="Arial" w:hAnsi="Arial" w:cs="Arial"/>
                <w:b/>
              </w:rPr>
              <w:t>…………….…… PLN</w:t>
            </w:r>
          </w:p>
        </w:tc>
      </w:tr>
      <w:tr w:rsidR="00BE6220" w:rsidRPr="00A4290F" w14:paraId="753C7438" w14:textId="77777777" w:rsidTr="006D6DC0">
        <w:trPr>
          <w:trHeight w:val="579"/>
        </w:trPr>
        <w:tc>
          <w:tcPr>
            <w:tcW w:w="67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173D5B" w14:textId="77777777" w:rsidR="00BE6220" w:rsidRPr="00BE6220" w:rsidRDefault="00BE6220" w:rsidP="00C05115">
            <w:pPr>
              <w:ind w:left="-130" w:right="-286"/>
              <w:jc w:val="center"/>
              <w:rPr>
                <w:rFonts w:ascii="Arial" w:hAnsi="Arial"/>
                <w:b/>
                <w:color w:val="000000"/>
              </w:rPr>
            </w:pPr>
            <w:r w:rsidRPr="00A4290F">
              <w:rPr>
                <w:rFonts w:ascii="Arial" w:hAnsi="Arial"/>
                <w:b/>
                <w:bCs/>
              </w:rPr>
              <w:t>Wartość brutto</w:t>
            </w:r>
            <w:r>
              <w:rPr>
                <w:rFonts w:ascii="Arial" w:hAnsi="Arial"/>
                <w:b/>
                <w:bCs/>
              </w:rPr>
              <w:t xml:space="preserve"> dla całości zamówienia </w:t>
            </w:r>
            <w:r w:rsidRPr="00A4290F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E9996D6" w14:textId="77777777" w:rsidR="00BE6220" w:rsidRPr="00A4290F" w:rsidRDefault="00BE6220" w:rsidP="00C05115">
            <w:pPr>
              <w:ind w:left="-119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</w:rPr>
              <w:t>Termin realizacji</w:t>
            </w:r>
          </w:p>
        </w:tc>
      </w:tr>
      <w:tr w:rsidR="00BE6220" w:rsidRPr="00A4290F" w14:paraId="28FB304E" w14:textId="77777777" w:rsidTr="006D6DC0">
        <w:trPr>
          <w:trHeight w:val="579"/>
        </w:trPr>
        <w:tc>
          <w:tcPr>
            <w:tcW w:w="678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437870" w14:textId="77777777" w:rsidR="00BE6220" w:rsidRPr="00A4290F" w:rsidRDefault="00BE6220" w:rsidP="00C05115">
            <w:pPr>
              <w:ind w:left="142" w:right="-286"/>
              <w:jc w:val="center"/>
              <w:rPr>
                <w:rFonts w:ascii="Arial" w:hAnsi="Arial"/>
              </w:rPr>
            </w:pPr>
            <w:r w:rsidRPr="00A4290F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6703056" w14:textId="77777777" w:rsidR="00BE6220" w:rsidRPr="00A4290F" w:rsidRDefault="00BE6220" w:rsidP="00BE6220">
            <w:pPr>
              <w:ind w:left="142" w:right="-286"/>
              <w:jc w:val="center"/>
              <w:rPr>
                <w:rFonts w:ascii="Arial" w:hAnsi="Arial"/>
              </w:rPr>
            </w:pPr>
            <w:r w:rsidRPr="00A4290F">
              <w:rPr>
                <w:rFonts w:ascii="Arial" w:hAnsi="Arial"/>
                <w:b/>
              </w:rPr>
              <w:t>……….</w:t>
            </w:r>
            <w:r>
              <w:rPr>
                <w:rFonts w:ascii="Arial" w:hAnsi="Arial"/>
                <w:b/>
              </w:rPr>
              <w:t xml:space="preserve"> dni</w:t>
            </w:r>
          </w:p>
        </w:tc>
      </w:tr>
    </w:tbl>
    <w:p w14:paraId="04D23CAA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3C465F70" w14:textId="77777777" w:rsidR="006D6DC0" w:rsidRDefault="006D6DC0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</w:rPr>
      </w:pPr>
    </w:p>
    <w:p w14:paraId="106DFDBC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66ABBCB5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65735A6C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1560C5F1" w14:textId="77777777" w:rsidR="00B94876" w:rsidRPr="00BE6220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0"/>
          <w:szCs w:val="16"/>
        </w:rPr>
      </w:pPr>
    </w:p>
    <w:p w14:paraId="3C9666D3" w14:textId="77777777" w:rsidR="000957CC" w:rsidRPr="0021283D" w:rsidRDefault="009943FB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70F36FEF" w14:textId="77777777" w:rsidR="000957CC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461A285F" w14:textId="77777777" w:rsidR="00000488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48BAAC9" w14:textId="33A36618" w:rsidR="0073136E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</w:t>
      </w:r>
      <w:r w:rsidR="00B81DE0">
        <w:rPr>
          <w:snapToGrid w:val="0"/>
          <w:sz w:val="20"/>
          <w:szCs w:val="20"/>
        </w:rPr>
        <w:t xml:space="preserve">rty, do zawarcia umowy wg załączonego wzoru </w:t>
      </w:r>
      <w:r w:rsidRPr="0021283D">
        <w:rPr>
          <w:snapToGrid w:val="0"/>
          <w:sz w:val="20"/>
          <w:szCs w:val="20"/>
        </w:rPr>
        <w:t>umowy, w miejscu i terminie wyznaczonym przez Zamawiającego.</w:t>
      </w:r>
    </w:p>
    <w:p w14:paraId="2D23DEE7" w14:textId="6D39BD93" w:rsidR="0073136E" w:rsidRPr="0021283D" w:rsidRDefault="0073136E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lastRenderedPageBreak/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EB2C9A">
        <w:rPr>
          <w:sz w:val="20"/>
          <w:szCs w:val="20"/>
        </w:rPr>
        <w:t>Rozdziale VII SWZ</w:t>
      </w:r>
      <w:r w:rsidRPr="0021283D">
        <w:rPr>
          <w:sz w:val="20"/>
          <w:szCs w:val="20"/>
        </w:rPr>
        <w:t>.</w:t>
      </w:r>
    </w:p>
    <w:p w14:paraId="542AFD63" w14:textId="3B0F3B7B" w:rsidR="00447610" w:rsidRPr="0021283D" w:rsidRDefault="00447610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</w:t>
      </w:r>
      <w:r w:rsidR="00CB5DD5">
        <w:rPr>
          <w:sz w:val="20"/>
          <w:szCs w:val="20"/>
        </w:rPr>
        <w:t>edsiębiorców (</w:t>
      </w:r>
      <w:proofErr w:type="spellStart"/>
      <w:r w:rsidR="00CB5DD5">
        <w:rPr>
          <w:sz w:val="20"/>
          <w:szCs w:val="20"/>
        </w:rPr>
        <w:t>t.j</w:t>
      </w:r>
      <w:proofErr w:type="spellEnd"/>
      <w:r w:rsidR="00CB5DD5">
        <w:rPr>
          <w:sz w:val="20"/>
          <w:szCs w:val="20"/>
        </w:rPr>
        <w:t>. Dz. U. z 2023 r. poz. 221</w:t>
      </w:r>
      <w:r w:rsidRPr="0021283D">
        <w:rPr>
          <w:sz w:val="20"/>
          <w:szCs w:val="20"/>
        </w:rPr>
        <w:t>) jest:</w:t>
      </w:r>
    </w:p>
    <w:p w14:paraId="1047A505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2792736E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386308CB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4A5538AD" w14:textId="77777777" w:rsidR="00447610" w:rsidRPr="0021283D" w:rsidRDefault="00447610" w:rsidP="00734D01">
      <w:pPr>
        <w:numPr>
          <w:ilvl w:val="0"/>
          <w:numId w:val="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żadne z powyższych.</w:t>
      </w:r>
    </w:p>
    <w:p w14:paraId="426C1206" w14:textId="77777777"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6FC4D77" w14:textId="77777777" w:rsidR="009943FB" w:rsidRPr="0021283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28C3FF07" w14:textId="77777777" w:rsidR="00BE6220" w:rsidRPr="0021283D" w:rsidRDefault="00BE6220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021B72E8" w14:textId="77777777" w:rsidR="00447610" w:rsidRPr="0021283D" w:rsidRDefault="00447610" w:rsidP="00734D01">
      <w:pPr>
        <w:pStyle w:val="Styl1"/>
        <w:widowControl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7213ED12" w14:textId="1B60E926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14:paraId="017AADA0" w14:textId="77777777" w:rsidR="00447610" w:rsidRPr="0021283D" w:rsidRDefault="00447610" w:rsidP="00734D01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5A6394B0" w14:textId="77777777" w:rsidR="007E5662" w:rsidRPr="0021283D" w:rsidRDefault="007E5662" w:rsidP="00734D01">
      <w:pPr>
        <w:pStyle w:val="Styl1"/>
        <w:numPr>
          <w:ilvl w:val="0"/>
          <w:numId w:val="7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394BFB4E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32F4BCB3" w14:textId="6E0E6CCB" w:rsidR="007E5662" w:rsidRPr="0021283D" w:rsidRDefault="007E5662" w:rsidP="00734D01">
      <w:pPr>
        <w:pStyle w:val="Styl1"/>
        <w:numPr>
          <w:ilvl w:val="0"/>
          <w:numId w:val="1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</w:t>
      </w:r>
      <w:r w:rsidR="00C93322">
        <w:rPr>
          <w:bCs/>
          <w:sz w:val="20"/>
          <w:szCs w:val="20"/>
        </w:rPr>
        <w:t xml:space="preserve"> konkurencji (</w:t>
      </w:r>
      <w:proofErr w:type="spellStart"/>
      <w:r w:rsidR="00C93322">
        <w:rPr>
          <w:bCs/>
          <w:sz w:val="20"/>
          <w:szCs w:val="20"/>
        </w:rPr>
        <w:t>t.j</w:t>
      </w:r>
      <w:proofErr w:type="spellEnd"/>
      <w:r w:rsidR="00C93322">
        <w:rPr>
          <w:bCs/>
          <w:sz w:val="20"/>
          <w:szCs w:val="20"/>
        </w:rPr>
        <w:t xml:space="preserve">. Dz. U. z 2022 r. poz. 1233 </w:t>
      </w:r>
      <w:r w:rsidRPr="0021283D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71F7DEF0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14:paraId="4D309B11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5CB9BB02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>
        <w:rPr>
          <w:bCs/>
          <w:sz w:val="20"/>
          <w:szCs w:val="20"/>
        </w:rPr>
        <w:t>………………………………………</w:t>
      </w:r>
      <w:r w:rsidR="00F941EE" w:rsidRPr="0021283D">
        <w:rPr>
          <w:bCs/>
          <w:sz w:val="20"/>
          <w:szCs w:val="20"/>
        </w:rPr>
        <w:t>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5C4821C7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>
        <w:rPr>
          <w:bCs/>
          <w:sz w:val="20"/>
          <w:szCs w:val="20"/>
        </w:rPr>
        <w:t>………………………………</w:t>
      </w:r>
      <w:r w:rsidR="00F941EE" w:rsidRPr="0021283D">
        <w:rPr>
          <w:bCs/>
          <w:sz w:val="20"/>
          <w:szCs w:val="20"/>
        </w:rPr>
        <w:t>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5644B844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 w:rsidR="00511626"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="00511626"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14:paraId="255DF4E7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2089007C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42E46239" w14:textId="77777777" w:rsidR="00E63E40" w:rsidRPr="0021283D" w:rsidRDefault="00447610" w:rsidP="00734D01">
      <w:pPr>
        <w:pStyle w:val="Styl1"/>
        <w:numPr>
          <w:ilvl w:val="0"/>
          <w:numId w:val="1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4E9901FE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5EEE4C95" w14:textId="77777777"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76FCCBC3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72C82706" w14:textId="77777777" w:rsidR="006D6DC0" w:rsidRDefault="006D6DC0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7C320E" w14:textId="77777777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7098FECD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873F5C2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53A7F3E9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lastRenderedPageBreak/>
        <w:t>Integralną część oferty stanowią następujące dokumenty:</w:t>
      </w:r>
    </w:p>
    <w:p w14:paraId="6D4502B7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0B8614DA" w14:textId="77777777"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1DAB81A" w14:textId="77777777"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2ED58D2C" w14:textId="77777777" w:rsidR="00610949" w:rsidRPr="0021283D" w:rsidRDefault="00610949" w:rsidP="00734D01">
      <w:pPr>
        <w:numPr>
          <w:ilvl w:val="0"/>
          <w:numId w:val="2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1958EA6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18E62F3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7E76ECA6" w14:textId="77777777" w:rsidR="00F941EE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bCs/>
          <w:iCs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14:paraId="33619D8F" w14:textId="77777777" w:rsidR="00BE6220" w:rsidRDefault="00645B77" w:rsidP="00BE622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14:paraId="5D085EBB" w14:textId="77777777" w:rsidR="00C73A5F" w:rsidRDefault="00C73A5F" w:rsidP="00BE6220">
      <w:pPr>
        <w:rPr>
          <w:rFonts w:ascii="Arial" w:hAnsi="Arial" w:cs="Arial"/>
          <w:bCs/>
          <w:iCs/>
        </w:rPr>
      </w:pPr>
    </w:p>
    <w:p w14:paraId="64CD71D5" w14:textId="3894EC12" w:rsidR="00C73A5F" w:rsidRPr="00C73A5F" w:rsidRDefault="00C73A5F" w:rsidP="00C73A5F">
      <w:pPr>
        <w:jc w:val="center"/>
        <w:rPr>
          <w:b/>
          <w:color w:val="FF0000"/>
          <w:sz w:val="36"/>
          <w:szCs w:val="36"/>
          <w:u w:val="single"/>
          <w:lang w:bidi="fa-IR"/>
        </w:rPr>
      </w:pPr>
      <w:r w:rsidRPr="00C73A5F">
        <w:rPr>
          <w:rFonts w:ascii="Arial" w:hAnsi="Arial" w:cs="Arial"/>
          <w:b/>
          <w:bCs/>
          <w:iCs/>
          <w:color w:val="FF0000"/>
          <w:sz w:val="36"/>
          <w:szCs w:val="36"/>
        </w:rPr>
        <w:t>FORMULARZ CENOWY</w:t>
      </w:r>
    </w:p>
    <w:tbl>
      <w:tblPr>
        <w:tblW w:w="15376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1"/>
        <w:gridCol w:w="1134"/>
        <w:gridCol w:w="5801"/>
      </w:tblGrid>
      <w:tr w:rsidR="00D3352D" w:rsidRPr="00F25B0A" w14:paraId="71EF029A" w14:textId="77777777" w:rsidTr="00D3352D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14:paraId="24A5FF9C" w14:textId="77777777" w:rsidR="00D3352D" w:rsidRPr="00711860" w:rsidRDefault="00D3352D" w:rsidP="00D3352D">
            <w:pPr>
              <w:spacing w:before="60" w:after="60"/>
              <w:ind w:left="125"/>
              <w:rPr>
                <w:rFonts w:ascii="Arial" w:hAnsi="Arial" w:cs="Arial"/>
                <w:b/>
                <w:bCs/>
              </w:rPr>
            </w:pPr>
            <w:r w:rsidRPr="00711860">
              <w:rPr>
                <w:rFonts w:ascii="Arial" w:hAnsi="Arial" w:cs="Arial"/>
                <w:b/>
                <w:bCs/>
              </w:rPr>
              <w:t xml:space="preserve">Ambulans typu C –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711860">
              <w:rPr>
                <w:rFonts w:ascii="Arial" w:hAnsi="Arial" w:cs="Arial"/>
                <w:b/>
                <w:bCs/>
              </w:rPr>
              <w:t xml:space="preserve"> sztuki</w:t>
            </w:r>
          </w:p>
          <w:p w14:paraId="0F4BBFFE" w14:textId="77777777" w:rsidR="00D3352D" w:rsidRPr="00711860" w:rsidRDefault="00D3352D" w:rsidP="00D3352D">
            <w:pPr>
              <w:spacing w:before="60" w:after="60"/>
              <w:ind w:left="125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8112F37" w14:textId="77777777" w:rsidR="00D3352D" w:rsidRPr="00711860" w:rsidRDefault="00D3352D" w:rsidP="00D3352D">
            <w:pPr>
              <w:spacing w:before="60" w:after="60"/>
              <w:ind w:left="125"/>
              <w:rPr>
                <w:rFonts w:ascii="Arial" w:hAnsi="Arial" w:cs="Arial"/>
                <w:b/>
                <w:bCs/>
                <w:kern w:val="2"/>
              </w:rPr>
            </w:pPr>
            <w:r w:rsidRPr="00711860">
              <w:rPr>
                <w:rFonts w:ascii="Arial" w:hAnsi="Arial" w:cs="Arial"/>
                <w:b/>
                <w:bCs/>
                <w:kern w:val="2"/>
              </w:rPr>
              <w:t>Pojazd kompletny: Marka ………………………….………. Typ ………………………….………. Oznaczenie handlowe  ……………….…..………………….……….…….</w:t>
            </w:r>
          </w:p>
          <w:p w14:paraId="764D36CE" w14:textId="77777777" w:rsidR="00D3352D" w:rsidRPr="00711860" w:rsidRDefault="00D3352D" w:rsidP="00D3352D">
            <w:pPr>
              <w:spacing w:before="60" w:after="60"/>
              <w:ind w:left="125"/>
              <w:rPr>
                <w:rFonts w:ascii="Arial" w:hAnsi="Arial" w:cs="Arial"/>
                <w:b/>
                <w:bCs/>
                <w:kern w:val="2"/>
              </w:rPr>
            </w:pPr>
            <w:r w:rsidRPr="00711860">
              <w:rPr>
                <w:rFonts w:ascii="Arial" w:hAnsi="Arial" w:cs="Arial"/>
                <w:b/>
                <w:bCs/>
                <w:kern w:val="2"/>
              </w:rPr>
              <w:t>Nazwa i adres producenta pojazdu kompletnego:.....................................................................................................................................................................................</w:t>
            </w:r>
          </w:p>
          <w:p w14:paraId="0B3C7746" w14:textId="77777777" w:rsidR="00D3352D" w:rsidRPr="00711860" w:rsidRDefault="00D3352D" w:rsidP="00D3352D">
            <w:pPr>
              <w:spacing w:before="60" w:after="60"/>
              <w:ind w:left="125"/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</w:pP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Nr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i 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data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wydania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świadectwa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homologacji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</w:t>
            </w:r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val="de-DE"/>
              </w:rPr>
              <w:t>(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val="de-DE"/>
              </w:rPr>
              <w:t>podać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val="de-DE"/>
              </w:rPr>
              <w:t>)</w:t>
            </w:r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:……………………………………………………………………………………………………………………………..……</w:t>
            </w:r>
          </w:p>
          <w:p w14:paraId="29B8646A" w14:textId="77777777" w:rsidR="00D3352D" w:rsidRPr="00711860" w:rsidRDefault="00D3352D" w:rsidP="00D3352D">
            <w:pPr>
              <w:spacing w:before="60" w:after="60"/>
              <w:ind w:left="125"/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</w:pPr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Rok 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produkcji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pojazdu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ompletnego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pojazd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bazowy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): min.  2023</w:t>
            </w:r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                              </w:t>
            </w:r>
            <w:r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                                  </w:t>
            </w:r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</w:t>
            </w:r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val="de-DE"/>
              </w:rPr>
              <w:t>(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val="de-DE"/>
              </w:rPr>
              <w:t>podać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val="de-DE"/>
              </w:rPr>
              <w:t>)</w:t>
            </w:r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:……………………………………………………</w:t>
            </w:r>
          </w:p>
          <w:p w14:paraId="21F101E3" w14:textId="77777777" w:rsidR="00D3352D" w:rsidRPr="00711860" w:rsidRDefault="00D3352D" w:rsidP="00D3352D">
            <w:pPr>
              <w:spacing w:before="60" w:after="60"/>
              <w:ind w:left="125"/>
              <w:rPr>
                <w:rFonts w:ascii="Arial" w:hAnsi="Arial" w:cs="Arial"/>
                <w:b/>
                <w:bCs/>
                <w:color w:val="000000"/>
                <w:kern w:val="2"/>
                <w:sz w:val="10"/>
                <w:szCs w:val="10"/>
                <w:lang w:val="de-DE"/>
              </w:rPr>
            </w:pPr>
          </w:p>
          <w:p w14:paraId="35E230F7" w14:textId="77777777" w:rsidR="00D3352D" w:rsidRPr="00711860" w:rsidRDefault="00D3352D" w:rsidP="00D3352D">
            <w:pPr>
              <w:spacing w:before="60" w:after="60"/>
              <w:ind w:left="125"/>
              <w:rPr>
                <w:rFonts w:ascii="Arial" w:hAnsi="Arial" w:cs="Arial"/>
                <w:b/>
                <w:bCs/>
                <w:kern w:val="2"/>
              </w:rPr>
            </w:pPr>
            <w:r w:rsidRPr="00711860">
              <w:rPr>
                <w:rFonts w:ascii="Arial" w:hAnsi="Arial" w:cs="Arial"/>
                <w:b/>
                <w:bCs/>
                <w:kern w:val="2"/>
              </w:rPr>
              <w:t>Pojazd skompletowany (specjalny sanitarny): Marka ………………….………. Typ …………………….………. Oznaczenie handlowe  ……………….……….…….….</w:t>
            </w:r>
          </w:p>
          <w:p w14:paraId="417D42DB" w14:textId="77777777" w:rsidR="00D3352D" w:rsidRPr="00711860" w:rsidRDefault="00D3352D" w:rsidP="00D3352D">
            <w:pPr>
              <w:spacing w:before="60" w:after="60"/>
              <w:ind w:left="125"/>
              <w:rPr>
                <w:rFonts w:ascii="Arial" w:hAnsi="Arial" w:cs="Arial"/>
                <w:b/>
                <w:bCs/>
                <w:kern w:val="2"/>
              </w:rPr>
            </w:pPr>
            <w:r w:rsidRPr="00711860">
              <w:rPr>
                <w:rFonts w:ascii="Arial" w:hAnsi="Arial" w:cs="Arial"/>
                <w:b/>
                <w:bCs/>
                <w:kern w:val="2"/>
              </w:rPr>
              <w:t>Nazwa i adres producenta pojazdu skompletowanego:.............................................................................................................................................................................</w:t>
            </w:r>
          </w:p>
          <w:p w14:paraId="7D7A9E33" w14:textId="77777777" w:rsidR="00D3352D" w:rsidRPr="00711860" w:rsidRDefault="00D3352D" w:rsidP="00D3352D">
            <w:pPr>
              <w:spacing w:before="60" w:after="60"/>
              <w:ind w:left="125"/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</w:pP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Nr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i 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data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wydania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świadectwa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homologacji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 xml:space="preserve"> </w:t>
            </w:r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val="de-DE"/>
              </w:rPr>
              <w:t>(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val="de-DE"/>
              </w:rPr>
              <w:t>podać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val="de-DE"/>
              </w:rPr>
              <w:t>)</w:t>
            </w:r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:…………………………………………………………………………………………………………………..…………….…</w:t>
            </w:r>
          </w:p>
          <w:p w14:paraId="64141824" w14:textId="77777777" w:rsidR="00D3352D" w:rsidRPr="00F25B0A" w:rsidRDefault="00D3352D" w:rsidP="00D3352D">
            <w:pPr>
              <w:spacing w:before="60" w:after="60"/>
              <w:ind w:left="125"/>
              <w:rPr>
                <w:rFonts w:ascii="Arial" w:hAnsi="Arial" w:cs="Arial"/>
                <w:b/>
              </w:rPr>
            </w:pPr>
            <w:r w:rsidRPr="00711860">
              <w:rPr>
                <w:rFonts w:ascii="Arial" w:hAnsi="Arial" w:cs="Arial"/>
                <w:b/>
              </w:rPr>
              <w:t xml:space="preserve">Rok produkcji pojazdu skompletowanego: </w:t>
            </w:r>
            <w:r>
              <w:rPr>
                <w:rFonts w:ascii="Arial" w:hAnsi="Arial" w:cs="Arial"/>
                <w:b/>
                <w:bCs/>
                <w:lang w:val="de-DE"/>
              </w:rPr>
              <w:t>min.  2023</w:t>
            </w:r>
            <w:r w:rsidRPr="00711860">
              <w:rPr>
                <w:rFonts w:ascii="Arial" w:hAnsi="Arial" w:cs="Arial"/>
                <w:b/>
                <w:bCs/>
                <w:lang w:val="de-DE"/>
              </w:rPr>
              <w:t xml:space="preserve">                                               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                                     </w:t>
            </w:r>
            <w:r w:rsidRPr="00711860">
              <w:rPr>
                <w:rFonts w:ascii="Arial" w:hAnsi="Arial" w:cs="Arial"/>
                <w:b/>
                <w:bCs/>
                <w:lang w:val="de-DE"/>
              </w:rPr>
              <w:t xml:space="preserve">  </w:t>
            </w:r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val="de-DE"/>
              </w:rPr>
              <w:t>(</w:t>
            </w:r>
            <w:proofErr w:type="spellStart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val="de-DE"/>
              </w:rPr>
              <w:t>podać</w:t>
            </w:r>
            <w:proofErr w:type="spellEnd"/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val="de-DE"/>
              </w:rPr>
              <w:t>)</w:t>
            </w:r>
            <w:r w:rsidRPr="00711860">
              <w:rPr>
                <w:rFonts w:ascii="Arial" w:hAnsi="Arial" w:cs="Arial"/>
                <w:b/>
                <w:bCs/>
                <w:color w:val="000000"/>
                <w:kern w:val="2"/>
                <w:lang w:val="de-DE"/>
              </w:rPr>
              <w:t>:……………………………………………………</w:t>
            </w:r>
          </w:p>
        </w:tc>
      </w:tr>
      <w:tr w:rsidR="00D3352D" w:rsidRPr="00F25B0A" w14:paraId="66D4F043" w14:textId="77777777" w:rsidTr="00D3352D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7943D2DD" w14:textId="77777777" w:rsidR="00D3352D" w:rsidRPr="00F25B0A" w:rsidRDefault="00D3352D" w:rsidP="00D3352D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F25B0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9FD717B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4AF745A3" w14:textId="77777777" w:rsidR="00D3352D" w:rsidRPr="0014433B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14433B">
              <w:rPr>
                <w:rFonts w:ascii="Arial" w:hAnsi="Arial" w:cs="Arial"/>
                <w:b/>
                <w:color w:val="000000"/>
              </w:rPr>
              <w:t>Oferowane przez Wykonawcę parametry dla samochodu bazowego, zabudowy medycznej.</w:t>
            </w:r>
          </w:p>
          <w:p w14:paraId="0B3762C6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jc w:val="center"/>
              <w:rPr>
                <w:rFonts w:ascii="Arial" w:hAnsi="Arial" w:cs="Arial"/>
                <w:b/>
              </w:rPr>
            </w:pPr>
            <w:r w:rsidRPr="0014433B">
              <w:rPr>
                <w:rFonts w:ascii="Arial" w:hAnsi="Arial" w:cs="Arial"/>
                <w:b/>
                <w:color w:val="000000"/>
              </w:rPr>
              <w:t>podać, opisać, TAK/NIE</w:t>
            </w:r>
          </w:p>
        </w:tc>
      </w:tr>
      <w:tr w:rsidR="00D3352D" w:rsidRPr="00F25B0A" w14:paraId="3CE62196" w14:textId="77777777" w:rsidTr="00D3352D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14:paraId="12122C3C" w14:textId="77777777" w:rsidR="00D3352D" w:rsidRPr="00F25B0A" w:rsidRDefault="00D3352D" w:rsidP="00D3352D">
            <w:pPr>
              <w:numPr>
                <w:ilvl w:val="1"/>
                <w:numId w:val="19"/>
              </w:numPr>
              <w:tabs>
                <w:tab w:val="clear" w:pos="142"/>
                <w:tab w:val="num" w:pos="266"/>
                <w:tab w:val="left" w:pos="425"/>
              </w:tabs>
              <w:suppressAutoHyphens w:val="0"/>
              <w:autoSpaceDE/>
              <w:ind w:left="125" w:right="142"/>
              <w:rPr>
                <w:rFonts w:ascii="Arial" w:hAnsi="Arial" w:cs="Arial"/>
                <w:b/>
                <w:bCs/>
                <w:color w:val="000000"/>
              </w:rPr>
            </w:pPr>
            <w:r w:rsidRPr="00F25B0A">
              <w:rPr>
                <w:rFonts w:ascii="Arial" w:hAnsi="Arial" w:cs="Arial"/>
                <w:kern w:val="2"/>
              </w:rPr>
              <w:t>DMC do 3,5 tony</w:t>
            </w:r>
            <w:r w:rsidRPr="00F25B0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14:paraId="5E37B0DE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B0A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801" w:type="dxa"/>
            <w:tcBorders>
              <w:top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98921E6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3352D" w:rsidRPr="00F25B0A" w14:paraId="7D4DDB7E" w14:textId="77777777" w:rsidTr="00D3352D">
        <w:trPr>
          <w:trHeight w:val="390"/>
        </w:trPr>
        <w:tc>
          <w:tcPr>
            <w:tcW w:w="8441" w:type="dxa"/>
            <w:tcBorders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63A357B3" w14:textId="77777777" w:rsidR="00D3352D" w:rsidRPr="00F25B0A" w:rsidRDefault="00D3352D" w:rsidP="00D3352D">
            <w:pPr>
              <w:numPr>
                <w:ilvl w:val="1"/>
                <w:numId w:val="19"/>
              </w:numPr>
              <w:tabs>
                <w:tab w:val="left" w:pos="425"/>
              </w:tabs>
              <w:suppressAutoHyphens w:val="0"/>
              <w:autoSpaceDE/>
              <w:ind w:left="125" w:right="-48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color w:val="000000"/>
              </w:rPr>
              <w:t>Dostawa przedmiotu zamówienia na lawecie do miejsca wskazanego przez Zamawiającego. Zamawiający dopuszcza dostawy częściowe.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  <w:vAlign w:val="center"/>
          </w:tcPr>
          <w:p w14:paraId="0C685090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B0A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18E75252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3352D" w:rsidRPr="009D59C8" w14:paraId="7202E3BE" w14:textId="77777777" w:rsidTr="00D3352D">
        <w:trPr>
          <w:trHeight w:val="390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2EEA6A75" w14:textId="77777777" w:rsidR="00D3352D" w:rsidRPr="00F25B0A" w:rsidRDefault="00D3352D" w:rsidP="00D3352D">
            <w:pPr>
              <w:numPr>
                <w:ilvl w:val="0"/>
                <w:numId w:val="20"/>
              </w:numPr>
              <w:tabs>
                <w:tab w:val="left" w:pos="425"/>
              </w:tabs>
              <w:suppressAutoHyphens w:val="0"/>
              <w:autoSpaceDE/>
              <w:ind w:right="142" w:hanging="655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  <w:color w:val="000000"/>
              </w:rPr>
              <w:t>NADWOZIE</w:t>
            </w:r>
          </w:p>
        </w:tc>
      </w:tr>
      <w:tr w:rsidR="00D3352D" w:rsidRPr="009D59C8" w14:paraId="7D191B3D" w14:textId="77777777" w:rsidTr="00D3352D">
        <w:trPr>
          <w:trHeight w:val="390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3E7D6AC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362"/>
              </w:tabs>
              <w:suppressAutoHyphens w:val="0"/>
              <w:autoSpaceDE/>
              <w:ind w:left="79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color w:val="000000"/>
                <w:kern w:val="2"/>
              </w:rPr>
              <w:t>Pojazd kompletny (bazowy) typu furgon, z nadwoziem samonośnym, zabezpieczonym antykorozyjnie, z izolacją termiczną i akustyczną obejmującą ściany oraz sufit, zapobiegającą skraplaniu się pary wodnej. Ściany i sufit wyłożone łatwo zmywalnymi, szczelnymi elementami z tworzywa sztucznego w kolorze białym.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37EFF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CCBAF84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70D9E7F" w14:textId="77777777" w:rsidTr="00D3352D">
        <w:trPr>
          <w:trHeight w:val="41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736ED85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425"/>
              </w:tabs>
              <w:ind w:left="125" w:right="142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kern w:val="2"/>
              </w:rPr>
              <w:t>Częściowo przeszklony (wszystkie szyby termoizolacyjne), z możliwością ewakuacji pacjenta i person</w:t>
            </w:r>
            <w:r w:rsidRPr="00F25B0A">
              <w:rPr>
                <w:rFonts w:ascii="Arial" w:hAnsi="Arial" w:cs="Arial"/>
                <w:color w:val="000000"/>
                <w:kern w:val="2"/>
              </w:rPr>
              <w:t>elu przez szybę drzwi tylnych i bocznych. Półki nad przednią szybą.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D29F" w14:textId="77777777" w:rsidR="00D3352D" w:rsidRPr="00F25B0A" w:rsidRDefault="00D3352D" w:rsidP="00D3352D">
            <w:pPr>
              <w:ind w:right="-55"/>
              <w:jc w:val="center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B96E64B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5659E730" w14:textId="77777777" w:rsidTr="00D3352D">
        <w:trPr>
          <w:trHeight w:val="430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0861A0C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425"/>
              </w:tabs>
              <w:ind w:left="125" w:right="142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kern w:val="2"/>
              </w:rPr>
              <w:t>Kabina kierowcy dwuosobowa zapewniająca ergonomiczne miejsce pracy kierowcy.</w:t>
            </w:r>
            <w:r w:rsidRPr="00F25B0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202C5" w14:textId="77777777" w:rsidR="00D3352D" w:rsidRPr="00F25B0A" w:rsidRDefault="00D3352D" w:rsidP="00D3352D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F25B0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9511330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FA1290E" w14:textId="77777777" w:rsidTr="00D3352D">
        <w:trPr>
          <w:trHeight w:val="430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206F29B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425"/>
              </w:tabs>
              <w:ind w:left="125" w:right="142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bCs/>
              </w:rPr>
              <w:t>Oświetlenie pomocnicze.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5F9CD" w14:textId="77777777" w:rsidR="00D3352D" w:rsidRPr="00F25B0A" w:rsidRDefault="00D3352D" w:rsidP="00D3352D">
            <w:pPr>
              <w:jc w:val="center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79D10FA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5F0230FF" w14:textId="77777777" w:rsidTr="00D3352D">
        <w:trPr>
          <w:trHeight w:val="607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4B0B695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425"/>
              </w:tabs>
              <w:ind w:left="125" w:right="142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color w:val="000000"/>
                <w:kern w:val="2"/>
              </w:rPr>
              <w:t>Fotel kierowcy z podłokietnikami, z regulacją w 3 płaszczyznach oraz z elektryczną regulacją podparcia odcinka lędźwiowego</w:t>
            </w:r>
            <w:r w:rsidRPr="00F25B0A">
              <w:rPr>
                <w:rFonts w:ascii="Arial" w:hAnsi="Arial" w:cs="Arial"/>
                <w:color w:val="000000"/>
              </w:rPr>
              <w:t xml:space="preserve">.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94A51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E84FD9C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30574FF0" w14:textId="77777777" w:rsidTr="00D3352D">
        <w:trPr>
          <w:trHeight w:val="607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21E92FB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425"/>
              </w:tabs>
              <w:ind w:left="125" w:right="142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color w:val="000000"/>
                <w:kern w:val="2"/>
              </w:rPr>
              <w:t>Fotel pasażera z podłokietnikami, z regulacją w 3 płaszczyznach</w:t>
            </w:r>
            <w:r w:rsidRPr="00F25B0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99A0D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797A9BC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1B9C7854" w14:textId="77777777" w:rsidTr="00D3352D">
        <w:trPr>
          <w:trHeight w:val="46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0A27E56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425"/>
              </w:tabs>
              <w:ind w:left="125" w:right="142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kern w:val="2"/>
              </w:rPr>
              <w:lastRenderedPageBreak/>
              <w:t>W komorze silnika złącze rozruchowe (dodatkowy biegun dodatni).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5C0C" w14:textId="77777777" w:rsidR="00D3352D" w:rsidRPr="00F25B0A" w:rsidRDefault="00D3352D" w:rsidP="00D3352D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838F1AE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7DBD4E7" w14:textId="77777777" w:rsidTr="00D3352D">
        <w:trPr>
          <w:trHeight w:val="46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CC0F95E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425"/>
              </w:tabs>
              <w:ind w:left="125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</w:rPr>
              <w:t>Furgon - lakier w kolorze żółtym (CMYK 10,0,90,0).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7698" w14:textId="77777777" w:rsidR="00D3352D" w:rsidRPr="00F25B0A" w:rsidRDefault="00D3352D" w:rsidP="00D3352D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8719132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EF388FF" w14:textId="77777777" w:rsidTr="00D3352D">
        <w:trPr>
          <w:trHeight w:val="507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7835C11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425"/>
                <w:tab w:val="left" w:pos="550"/>
              </w:tabs>
              <w:ind w:left="125" w:right="142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color w:val="000000"/>
              </w:rPr>
              <w:t xml:space="preserve"> </w:t>
            </w:r>
            <w:r w:rsidRPr="00F25B0A">
              <w:rPr>
                <w:rFonts w:ascii="Arial" w:hAnsi="Arial" w:cs="Arial"/>
                <w:kern w:val="2"/>
              </w:rPr>
              <w:t>Nadwozie przystosowane do przewozu min. 4 osób w pozycji siedzącej oraz 1 osoby w pozycji leżącej na noszach.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FA9DB" w14:textId="77777777" w:rsidR="00D3352D" w:rsidRPr="00F25B0A" w:rsidRDefault="00D3352D" w:rsidP="00D3352D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  <w:p w14:paraId="47D3FA72" w14:textId="77777777" w:rsidR="00D3352D" w:rsidRPr="00F25B0A" w:rsidRDefault="00D3352D" w:rsidP="00D3352D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F25B0A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A3BB09F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2C00E916" w14:textId="77777777" w:rsidTr="00D3352D">
        <w:trPr>
          <w:trHeight w:val="507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FDB722E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425"/>
                <w:tab w:val="left" w:pos="550"/>
              </w:tabs>
              <w:ind w:left="125" w:right="142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color w:val="000000"/>
                <w:kern w:val="2"/>
              </w:rPr>
              <w:t xml:space="preserve"> Wysokość przedziału medycznego minimum 1,80 m</w:t>
            </w:r>
            <w:r w:rsidRPr="00F25B0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83CDB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25B0A">
              <w:rPr>
                <w:rFonts w:ascii="Arial" w:hAnsi="Arial" w:cs="Arial"/>
                <w:b/>
                <w:color w:val="000000"/>
              </w:rPr>
              <w:t>TAK</w:t>
            </w:r>
          </w:p>
          <w:p w14:paraId="470377FF" w14:textId="77777777" w:rsidR="00D3352D" w:rsidRPr="00F25B0A" w:rsidRDefault="00D3352D" w:rsidP="00D3352D">
            <w:pPr>
              <w:jc w:val="center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b/>
                <w:color w:val="000000"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B1F54B1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272FB187" w14:textId="77777777" w:rsidTr="00D3352D">
        <w:trPr>
          <w:trHeight w:val="503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9FAC24A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550"/>
              </w:tabs>
              <w:ind w:left="125" w:right="142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color w:val="000000"/>
                <w:kern w:val="2"/>
              </w:rPr>
              <w:t>Długość przedziału medycznego minimum 3,25 m</w:t>
            </w:r>
            <w:r w:rsidRPr="00F25B0A">
              <w:rPr>
                <w:rFonts w:ascii="Arial" w:hAnsi="Arial" w:cs="Arial"/>
                <w:color w:val="000000"/>
              </w:rPr>
              <w:t xml:space="preserve">.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C6DCB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  <w:p w14:paraId="660CE793" w14:textId="77777777" w:rsidR="00D3352D" w:rsidRPr="00F25B0A" w:rsidRDefault="00D3352D" w:rsidP="00D3352D">
            <w:pPr>
              <w:jc w:val="center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81CE2A6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204E3260" w14:textId="77777777" w:rsidTr="00D3352D">
        <w:trPr>
          <w:trHeight w:val="503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BBA5CDC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550"/>
              </w:tabs>
              <w:ind w:left="125" w:right="142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color w:val="000000"/>
                <w:kern w:val="2"/>
              </w:rPr>
              <w:t>Szerokość przedziału medycznego minimum 1,70 m</w:t>
            </w:r>
            <w:r w:rsidRPr="00F25B0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5570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  <w:p w14:paraId="1A9F8AB9" w14:textId="77777777" w:rsidR="00D3352D" w:rsidRPr="00F25B0A" w:rsidRDefault="00D3352D" w:rsidP="00D3352D">
            <w:pPr>
              <w:jc w:val="center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599974C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519E5077" w14:textId="77777777" w:rsidTr="00D3352D">
        <w:trPr>
          <w:trHeight w:val="503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2EF58C6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550"/>
              </w:tabs>
              <w:ind w:left="125" w:right="142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kern w:val="2"/>
              </w:rPr>
              <w:t xml:space="preserve">Drzwi tylne przeszklone otwierane na boki do kąta min. 250 stopni, </w:t>
            </w:r>
            <w:r w:rsidRPr="00F25B0A">
              <w:rPr>
                <w:rFonts w:ascii="Arial" w:hAnsi="Arial" w:cs="Arial"/>
                <w:color w:val="000000"/>
                <w:kern w:val="2"/>
              </w:rPr>
              <w:t>wyposażone w ograniczniki położenia drzwi</w:t>
            </w:r>
            <w:r w:rsidRPr="00F25B0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DA435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  <w:p w14:paraId="69015DE4" w14:textId="77777777" w:rsidR="00D3352D" w:rsidRPr="00F25B0A" w:rsidRDefault="00D3352D" w:rsidP="00D3352D">
            <w:pPr>
              <w:jc w:val="center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47BEF75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63B11F52" w14:textId="77777777" w:rsidTr="00D3352D">
        <w:trPr>
          <w:trHeight w:val="517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181D3E6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550"/>
              </w:tabs>
              <w:ind w:left="125" w:right="142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kern w:val="2"/>
              </w:rPr>
              <w:t>Drzwi boczne prawe przeszklone, przesuwane, z otwieraną  szybą.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B0343" w14:textId="77777777" w:rsidR="00D3352D" w:rsidRPr="00F25B0A" w:rsidRDefault="00D3352D" w:rsidP="00D3352D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7A8D99D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31913082" w14:textId="77777777" w:rsidTr="00D3352D">
        <w:trPr>
          <w:trHeight w:val="517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D0B6AFA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550"/>
              </w:tabs>
              <w:ind w:left="125" w:right="142" w:firstLine="0"/>
              <w:rPr>
                <w:rFonts w:ascii="Arial" w:hAnsi="Arial" w:cs="Arial"/>
                <w:color w:val="000000"/>
              </w:rPr>
            </w:pPr>
            <w:r w:rsidRPr="00F25B0A">
              <w:rPr>
                <w:rFonts w:ascii="Arial" w:hAnsi="Arial" w:cs="Arial"/>
                <w:kern w:val="2"/>
              </w:rPr>
              <w:t>Uchwyt sufitowy dla pasażera w kabinie kierowcy</w:t>
            </w:r>
            <w:r w:rsidRPr="00F25B0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3B8A8" w14:textId="77777777" w:rsidR="00D3352D" w:rsidRPr="00F25B0A" w:rsidRDefault="00D3352D" w:rsidP="00D3352D">
            <w:pPr>
              <w:jc w:val="center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19FFBF1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5B987527" w14:textId="77777777" w:rsidTr="00D3352D">
        <w:trPr>
          <w:trHeight w:val="517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9FEAA8B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50"/>
                <w:tab w:val="left" w:pos="7532"/>
              </w:tabs>
              <w:autoSpaceDE/>
              <w:snapToGrid w:val="0"/>
              <w:ind w:left="125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kern w:val="2"/>
              </w:rPr>
              <w:t>Zewnętrzne okna przedziału medycznego pokryte w 2/3 wysokości folią półprzeźroczystą</w:t>
            </w:r>
            <w:r w:rsidRPr="00F25B0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15CA1" w14:textId="77777777" w:rsidR="00D3352D" w:rsidRPr="00F25B0A" w:rsidRDefault="00D3352D" w:rsidP="00D3352D">
            <w:pPr>
              <w:jc w:val="center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5AB66ED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3270BFFC" w14:textId="77777777" w:rsidTr="00D3352D">
        <w:trPr>
          <w:trHeight w:val="517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2D337F5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color w:val="000000"/>
                <w:kern w:val="2"/>
              </w:rPr>
              <w:t>Przegroda oddzielająca kabinę kierowcy od przedziału medycznego wyposażona w otwierane drzwi o wysokości minimum 1,70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65CDC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  <w:p w14:paraId="00F5603C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0798F06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74CAF2A3" w14:textId="77777777" w:rsidTr="00D3352D">
        <w:trPr>
          <w:trHeight w:val="517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A81ED95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kern w:val="2"/>
              </w:rPr>
              <w:t>Centralny zamek wszystkich drzwi (łącznie z drzwiami do zewnętrznego schowka), z alarmem obejmujący wszystkie drzwi pojazdu.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42819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A031F0C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68DA36D3" w14:textId="77777777" w:rsidTr="00D3352D">
        <w:trPr>
          <w:trHeight w:val="517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8CB4AE8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4915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color w:val="000000"/>
                <w:kern w:val="2"/>
              </w:rPr>
              <w:t>21. Drzwi boczne lewe przesuwane do tyłu, bez szyby.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56B25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CEC1B25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3557C673" w14:textId="77777777" w:rsidTr="00D3352D">
        <w:trPr>
          <w:trHeight w:val="20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6763B6F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4915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kern w:val="2"/>
              </w:rPr>
              <w:t>22. Zewnętrzny schowek za lewymi drzwiami przesuwnymi wyposażony w:</w:t>
            </w:r>
          </w:p>
          <w:p w14:paraId="50D2D1B0" w14:textId="77777777" w:rsidR="00D3352D" w:rsidRPr="00F25B0A" w:rsidRDefault="00D3352D" w:rsidP="00D3352D">
            <w:pPr>
              <w:tabs>
                <w:tab w:val="left" w:pos="408"/>
              </w:tabs>
              <w:ind w:left="125" w:right="142"/>
              <w:rPr>
                <w:rFonts w:ascii="Arial" w:hAnsi="Arial" w:cs="Arial"/>
              </w:rPr>
            </w:pPr>
            <w:r w:rsidRPr="00C57DDF">
              <w:rPr>
                <w:rFonts w:ascii="Arial" w:hAnsi="Arial" w:cs="Arial"/>
              </w:rPr>
              <w:t xml:space="preserve">- miejsce mocowania 2 szt. butli tlenowych 10 litrowe (wraz z butlami), 2 szt. reduktorów  do butli z szybkozłączem typu AGA </w:t>
            </w:r>
          </w:p>
          <w:p w14:paraId="42C327E7" w14:textId="77777777" w:rsidR="00D3352D" w:rsidRPr="00F25B0A" w:rsidRDefault="00D3352D" w:rsidP="00D3352D">
            <w:pPr>
              <w:tabs>
                <w:tab w:val="left" w:pos="408"/>
              </w:tabs>
              <w:autoSpaceDE/>
              <w:snapToGrid w:val="0"/>
              <w:ind w:left="266" w:right="142" w:hanging="141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</w:rPr>
              <w:t>- mocowanie krzesełka kardiologicznego,</w:t>
            </w:r>
          </w:p>
          <w:p w14:paraId="53DE9006" w14:textId="77777777" w:rsidR="00D3352D" w:rsidRPr="00F25B0A" w:rsidRDefault="00D3352D" w:rsidP="00D3352D">
            <w:pPr>
              <w:tabs>
                <w:tab w:val="left" w:pos="408"/>
              </w:tabs>
              <w:autoSpaceDE/>
              <w:snapToGrid w:val="0"/>
              <w:ind w:left="266" w:right="142" w:hanging="141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</w:rPr>
              <w:t>- mocowanie noszy podbierakowych,</w:t>
            </w:r>
          </w:p>
          <w:p w14:paraId="1C481E7B" w14:textId="77777777" w:rsidR="00D3352D" w:rsidRPr="00F25B0A" w:rsidRDefault="00D3352D" w:rsidP="00D3352D">
            <w:pPr>
              <w:tabs>
                <w:tab w:val="left" w:pos="408"/>
              </w:tabs>
              <w:autoSpaceDE/>
              <w:snapToGrid w:val="0"/>
              <w:ind w:left="266" w:right="142" w:hanging="141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</w:rPr>
              <w:t xml:space="preserve">- mocowanie deski ortopedycznej dla dorosłych, </w:t>
            </w:r>
          </w:p>
          <w:p w14:paraId="15C62888" w14:textId="77777777" w:rsidR="00D3352D" w:rsidRPr="00F25B0A" w:rsidRDefault="00D3352D" w:rsidP="00D3352D">
            <w:pPr>
              <w:tabs>
                <w:tab w:val="left" w:pos="408"/>
              </w:tabs>
              <w:autoSpaceDE/>
              <w:snapToGrid w:val="0"/>
              <w:ind w:left="266" w:right="142" w:hanging="141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</w:rPr>
              <w:t>- mocowanie materaca próżniowego,</w:t>
            </w:r>
          </w:p>
          <w:p w14:paraId="6E0DA6B2" w14:textId="77777777" w:rsidR="00D3352D" w:rsidRPr="00F25B0A" w:rsidRDefault="00D3352D" w:rsidP="00D3352D">
            <w:pPr>
              <w:tabs>
                <w:tab w:val="left" w:pos="408"/>
              </w:tabs>
              <w:autoSpaceDE/>
              <w:snapToGrid w:val="0"/>
              <w:ind w:left="266" w:right="58" w:hanging="141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</w:rPr>
              <w:t>- miejsce dla pasów do desek, krzesełka i noszy oraz systemów unieruchamiających głowę.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0EAD6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FFDC412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68E389C7" w14:textId="77777777" w:rsidTr="00D3352D">
        <w:trPr>
          <w:trHeight w:val="575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364F070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kern w:val="2"/>
              </w:rPr>
              <w:t xml:space="preserve">Poduszka powietrzna dla kierowcy i pasażera, </w:t>
            </w:r>
            <w:r w:rsidRPr="00F25B0A">
              <w:rPr>
                <w:rFonts w:ascii="Arial" w:eastAsia="Calibri" w:hAnsi="Arial" w:cs="Arial"/>
                <w:lang w:eastAsia="en-US"/>
              </w:rPr>
              <w:t>boczne poduszki powietrzne chroniące głowę kierowcy i pasażera</w:t>
            </w:r>
            <w:r w:rsidRPr="00F25B0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8B72D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64825EC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5AB00ECB" w14:textId="77777777" w:rsidTr="00D3352D">
        <w:trPr>
          <w:trHeight w:val="350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C297639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color w:val="000000"/>
                <w:kern w:val="2"/>
              </w:rPr>
              <w:t>Stopień wejściowy tylny zintegrowany ze zderzakiem.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96E3A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7F69B49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573667C7" w14:textId="77777777" w:rsidTr="00D3352D">
        <w:trPr>
          <w:trHeight w:val="575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F346254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kern w:val="2"/>
              </w:rPr>
              <w:lastRenderedPageBreak/>
              <w:t>Stopień wejściowy do przedziału medycznego wewnętrzny tzn. nie wystający poza obrys nadwozia i nie zmniejszający prześwitu pojazdu, z powierzchnią antypoślizgową.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D0F87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5396DCF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1601C5CB" w14:textId="77777777" w:rsidTr="00D3352D">
        <w:trPr>
          <w:trHeight w:val="478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D38255E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kern w:val="2"/>
              </w:rPr>
              <w:t>Elektrycznie otwierane szyby boczne w kabinie kierowcy.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E6C73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49367CC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74FE8AA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D0DB790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kern w:val="2"/>
              </w:rPr>
              <w:t>Światła boczne pozycyjne zwiększające zauważalność ambulansu w warunkach ograniczonej widoczności.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7FFB4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F2987EA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359242EA" w14:textId="77777777" w:rsidTr="00D3352D">
        <w:trPr>
          <w:trHeight w:val="421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F9D6E44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kern w:val="2"/>
              </w:rPr>
              <w:t>Dzielone wsteczne lusterka zewnętrzne, elektrycznie podgrzewane i regulowane.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BFC7E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C326D26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1A2CDB0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71DEB71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kern w:val="2"/>
              </w:rPr>
              <w:t>Mocowanie dostarczonego przez Zamawiającego systemu SWD w kabinie kierowcy. Po stronie Wykonawcy dostarczenie stacji dokującej oraz modułu GPS.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E1F1F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15CD6A2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7F641060" w14:textId="77777777" w:rsidTr="00D3352D">
        <w:trPr>
          <w:trHeight w:val="415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DB97B54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color w:val="000000"/>
                <w:kern w:val="2"/>
              </w:rPr>
              <w:t xml:space="preserve">Przednie lampy pojazdu bazowego (dzienne, mijania, drogowe) halogenowe lub LED.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D2DAB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  <w:p w14:paraId="078DCA7F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59E27A7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60001AB4" w14:textId="77777777" w:rsidTr="00D3352D">
        <w:trPr>
          <w:trHeight w:val="415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CD5237E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kern w:val="2"/>
              </w:rPr>
              <w:t>Przednie reflektory przeciwmgielne.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F72E9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6A84230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2F0824DF" w14:textId="77777777" w:rsidTr="00D3352D">
        <w:trPr>
          <w:trHeight w:val="34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F0D6179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kern w:val="2"/>
              </w:rPr>
              <w:t>Zbiornik paliwa o pojemności minimum 75 l.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1695A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  <w:p w14:paraId="1713680E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E8BAA11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1A334078" w14:textId="77777777" w:rsidTr="00D3352D">
        <w:trPr>
          <w:trHeight w:val="34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67B388E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  <w:kern w:val="2"/>
              </w:rPr>
            </w:pPr>
            <w:r w:rsidRPr="00F25B0A">
              <w:rPr>
                <w:rFonts w:ascii="Arial" w:hAnsi="Arial" w:cs="Arial"/>
                <w:kern w:val="2"/>
              </w:rPr>
              <w:t>Wskaźnik systemu kontroli ciśnienia w oponach.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58C9C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15FFB2A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A159B6E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B3CF6A3" w14:textId="77777777" w:rsidR="00D3352D" w:rsidRPr="00F25B0A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F25B0A">
              <w:rPr>
                <w:rFonts w:ascii="Arial" w:hAnsi="Arial" w:cs="Arial"/>
                <w:kern w:val="2"/>
              </w:rPr>
              <w:t>Radioodtwarzacz fabryczny będący wyposażeniem pojazdu bazowego, z głośnikami w kabinie kierowcy i w przedziale medycznym, zasilany z 12V z anteną dachową.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EAA27" w14:textId="77777777" w:rsidR="00D3352D" w:rsidRPr="00F25B0A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F25B0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F6252F8" w14:textId="77777777" w:rsidR="00D3352D" w:rsidRPr="00F25B0A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0FCF854" w14:textId="77777777" w:rsidTr="00D3352D">
        <w:trPr>
          <w:trHeight w:val="662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9F8B2AA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  <w:kern w:val="2"/>
              </w:rPr>
            </w:pPr>
            <w:r w:rsidRPr="00817FAF">
              <w:rPr>
                <w:rFonts w:ascii="Arial" w:hAnsi="Arial" w:cs="Arial"/>
                <w:kern w:val="2"/>
              </w:rPr>
              <w:t xml:space="preserve">Kabina kierowcy ma być wyposażona w  panel  dotykowy przekątna min. 5 cali   sterujący oświetleniem zewnętrznym (światła robocze) oraz dodatkową sygnalizacją dźwiękową. Sterowanie klimatyzacją oraz ogrzewaniem przedziału medycznego. </w:t>
            </w:r>
          </w:p>
          <w:p w14:paraId="14EAE639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Na panelu ma być wyświetlana informacja o stanie naładowania akumulatorów.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ED09B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BE5911F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7818CD7" w14:textId="77777777" w:rsidTr="00D3352D">
        <w:trPr>
          <w:trHeight w:val="539"/>
        </w:trPr>
        <w:tc>
          <w:tcPr>
            <w:tcW w:w="15376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03CF6C7C" w14:textId="77777777" w:rsidR="00D3352D" w:rsidRPr="00817FAF" w:rsidRDefault="00D3352D" w:rsidP="00D3352D">
            <w:pPr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SILNIK</w:t>
            </w:r>
          </w:p>
        </w:tc>
      </w:tr>
      <w:tr w:rsidR="00D3352D" w:rsidRPr="009D59C8" w14:paraId="55641F42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004F77E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-83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 xml:space="preserve">Z zapłonem samoczynnym, wtryskiem bezpośrednim typu </w:t>
            </w:r>
            <w:proofErr w:type="spellStart"/>
            <w:r w:rsidRPr="00817FAF">
              <w:rPr>
                <w:rFonts w:ascii="Arial" w:hAnsi="Arial" w:cs="Arial"/>
                <w:kern w:val="2"/>
              </w:rPr>
              <w:t>Common</w:t>
            </w:r>
            <w:proofErr w:type="spellEnd"/>
            <w:r w:rsidRPr="00817FAF">
              <w:rPr>
                <w:rFonts w:ascii="Arial" w:hAnsi="Arial" w:cs="Arial"/>
                <w:kern w:val="2"/>
              </w:rPr>
              <w:t xml:space="preserve"> </w:t>
            </w:r>
            <w:proofErr w:type="spellStart"/>
            <w:r w:rsidRPr="00817FAF">
              <w:rPr>
                <w:rFonts w:ascii="Arial" w:hAnsi="Arial" w:cs="Arial"/>
                <w:kern w:val="2"/>
              </w:rPr>
              <w:t>Rail</w:t>
            </w:r>
            <w:proofErr w:type="spellEnd"/>
            <w:r w:rsidRPr="00817FAF">
              <w:rPr>
                <w:rFonts w:ascii="Arial" w:hAnsi="Arial" w:cs="Arial"/>
                <w:kern w:val="2"/>
              </w:rPr>
              <w:t>, turbodoładowany, elastyczny, zapewniający przyspieszenie pozwalające na sprawną pracę w ruchu miejskim.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78020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41B4648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DCAF84D" w14:textId="77777777" w:rsidTr="00D3352D">
        <w:trPr>
          <w:trHeight w:val="481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D0FFE6A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  <w:kern w:val="2"/>
              </w:rPr>
              <w:t>Silnik o pojemności minimum 1950 cm³.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027BC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4021419F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6DF40EF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18044684" w14:textId="77777777" w:rsidTr="00D3352D">
        <w:trPr>
          <w:trHeight w:val="481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EA475E4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Silnik o mocy 170</w:t>
            </w:r>
            <w:r w:rsidRPr="00817FAF">
              <w:rPr>
                <w:rFonts w:ascii="Arial" w:hAnsi="Arial" w:cs="Arial"/>
                <w:color w:val="000000"/>
                <w:kern w:val="2"/>
              </w:rPr>
              <w:t xml:space="preserve"> KM.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B9674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CD7A5E7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DADF85E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712073F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  <w:kern w:val="2"/>
              </w:rPr>
              <w:t>Silnik o mocy powyżej 175 KM.</w:t>
            </w:r>
            <w:r w:rsidRPr="00817FAF">
              <w:rPr>
                <w:rFonts w:ascii="Arial" w:hAnsi="Arial" w:cs="Arial"/>
                <w:color w:val="000000"/>
              </w:rPr>
              <w:t xml:space="preserve"> </w:t>
            </w:r>
            <w:r w:rsidRPr="00817FAF">
              <w:rPr>
                <w:rFonts w:ascii="Arial" w:hAnsi="Arial" w:cs="Arial"/>
                <w:b/>
                <w:color w:val="FF0000"/>
              </w:rPr>
              <w:t>/parametr niewymagany, lecz punktowany/ Tak – 20 pkt, Nie – 0 pkt.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CFF2A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TAK/NIE</w:t>
            </w:r>
          </w:p>
          <w:p w14:paraId="4CC5AAB9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6336B73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C68849A" w14:textId="77777777" w:rsidTr="00D3352D">
        <w:trPr>
          <w:trHeight w:val="45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61DDC9A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  <w:kern w:val="2"/>
              </w:rPr>
              <w:t>Moment obrotowy min. 380 Nm.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4F177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2CD01CD3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6EEA624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D8485AB" w14:textId="77777777" w:rsidTr="00D3352D">
        <w:trPr>
          <w:trHeight w:val="465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0B3D365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</w:rPr>
              <w:t>Norma emisji spalin aktualnie obowiązująca w Europie.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1C685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DE9CDAF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1EE5D3F1" w14:textId="77777777" w:rsidTr="00D3352D">
        <w:trPr>
          <w:trHeight w:val="539"/>
        </w:trPr>
        <w:tc>
          <w:tcPr>
            <w:tcW w:w="15376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7008DBD1" w14:textId="77777777" w:rsidR="00D3352D" w:rsidRPr="00817FAF" w:rsidRDefault="00D3352D" w:rsidP="00D3352D">
            <w:pPr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lastRenderedPageBreak/>
              <w:t>ZESPÓŁ PRZENIESIENIA NAPĘDU</w:t>
            </w:r>
          </w:p>
        </w:tc>
      </w:tr>
      <w:tr w:rsidR="00D3352D" w:rsidRPr="009D59C8" w14:paraId="18F360A5" w14:textId="77777777" w:rsidTr="00D3352D">
        <w:trPr>
          <w:trHeight w:val="471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200977E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491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42. Skrzynia biegów manualna synchronizowana.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0BFE7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C8EAF99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79DAC3A" w14:textId="77777777" w:rsidTr="00D3352D">
        <w:trPr>
          <w:trHeight w:val="465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BCF482C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491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43. Minimum 6-biegów do przodu i bieg wsteczny.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09C98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1A54608B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208687F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3A88E6DF" w14:textId="77777777" w:rsidTr="00D3352D">
        <w:trPr>
          <w:trHeight w:val="465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6E4E99D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491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44. Napęd na koła przednie lub oś tylną.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2FCE2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D0C4391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77A4464A" w14:textId="77777777" w:rsidTr="00D3352D">
        <w:trPr>
          <w:trHeight w:val="539"/>
        </w:trPr>
        <w:tc>
          <w:tcPr>
            <w:tcW w:w="15376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310DC0A5" w14:textId="77777777" w:rsidR="00D3352D" w:rsidRPr="00817FAF" w:rsidRDefault="00D3352D" w:rsidP="00D3352D">
            <w:pPr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UKŁAD HAMULCOWY I SYSTEMY BEZPIECZEŃSTWA</w:t>
            </w:r>
          </w:p>
        </w:tc>
      </w:tr>
      <w:tr w:rsidR="00D3352D" w:rsidRPr="009D59C8" w14:paraId="3BAA724A" w14:textId="77777777" w:rsidTr="00D3352D">
        <w:trPr>
          <w:trHeight w:val="39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429889B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Układ hamulcowy ze wspomaganiem, wskaźnik zużycia klocków hamulcowych.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A88BC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A0C79D4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5C094AA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4EF442C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Z systemem zapobiegającym blokadzie kół podczas hamowania -  ABS lub równoważny.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703CF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1FF9DC0A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F7B3C2E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5935B9A0" w14:textId="77777777" w:rsidTr="00D3352D">
        <w:trPr>
          <w:trHeight w:val="44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8142370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Elektroniczny korektor siły hamowania.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045D3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AA363BB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580B0DCE" w14:textId="77777777" w:rsidTr="00D3352D">
        <w:trPr>
          <w:trHeight w:val="44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D1F0DE8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 xml:space="preserve">Z systemem wspomagania nagłego (awaryjnego) hamowania.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574DE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E413E97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1C635813" w14:textId="77777777" w:rsidTr="00D3352D">
        <w:trPr>
          <w:trHeight w:val="44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B1D87DB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Hamulce tarczowe na obu osiach (przód i tył), przednie wentylowane.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1A53C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F5CF658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25AFAC35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A369D08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System stabilizacji toru jazdy typu ESP adaptacyjny tzn. uwzględniający obciążenie pojazdu.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3045E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C3B3011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E2230EB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F6E314A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System zapobiegający poślizgowi kół osi napędzanej przy ruszaniu, typu ASR lub równoważny.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5BB07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56C4B889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3E83410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6C208359" w14:textId="77777777" w:rsidTr="00D3352D">
        <w:trPr>
          <w:trHeight w:val="272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0BB5873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  <w:kern w:val="2"/>
              </w:rPr>
              <w:t>System zapobiegający niespodziewanym zmianom pasa ruchu, spowodowanymi nagłymi podmuchami bocznego wiatru, wykorzystujący czujniki systemu stabilizacji toru jazdy.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D0CA5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71AD9C0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7D3C0EF7" w14:textId="77777777" w:rsidTr="00D3352D">
        <w:trPr>
          <w:trHeight w:val="539"/>
        </w:trPr>
        <w:tc>
          <w:tcPr>
            <w:tcW w:w="15376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365BDD0D" w14:textId="77777777" w:rsidR="00D3352D" w:rsidRPr="00817FAF" w:rsidRDefault="00D3352D" w:rsidP="00D3352D">
            <w:pPr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ZAWIESZENIE</w:t>
            </w:r>
          </w:p>
        </w:tc>
      </w:tr>
      <w:tr w:rsidR="00D3352D" w:rsidRPr="009D59C8" w14:paraId="49234BF5" w14:textId="77777777" w:rsidTr="00D3352D">
        <w:trPr>
          <w:trHeight w:val="950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417125E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  <w:kern w:val="2"/>
              </w:rPr>
              <w:t xml:space="preserve">Fabryczne zawieszenie posiadające wzmocnione drążki stabilizacyjne obu osi. Zawieszenie przednie oraz tylne wzmocnione zapewniające odpowiedni prześwit i komfort transportu pacjenta. Zwiększony nacisk na oś przednią (podać o jaką wartość w stosunku do standardowej i opisać oferowane rozwiązanie).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864B6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1CAC5550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A51A493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6D036BFF" w14:textId="77777777" w:rsidTr="00D3352D">
        <w:trPr>
          <w:trHeight w:val="846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A25C474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  <w:kern w:val="2"/>
              </w:rPr>
              <w:t>Zawieszenie gwarantujące dobrą przyczepność kół do nawierzchni, stabilność i manewrowość w trudnym terenie oraz  zapewniające odpowiedni komfort transportu  pacjenta.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E76CC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8505616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7184646" w14:textId="77777777" w:rsidTr="00D3352D">
        <w:trPr>
          <w:trHeight w:val="539"/>
        </w:trPr>
        <w:tc>
          <w:tcPr>
            <w:tcW w:w="15376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375305F5" w14:textId="77777777" w:rsidR="00D3352D" w:rsidRPr="00817FAF" w:rsidRDefault="00D3352D" w:rsidP="00D3352D">
            <w:pPr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UKŁAD KIEROWNICZY</w:t>
            </w:r>
          </w:p>
        </w:tc>
      </w:tr>
      <w:tr w:rsidR="00D3352D" w:rsidRPr="009D59C8" w14:paraId="1A648041" w14:textId="77777777" w:rsidTr="00D3352D">
        <w:trPr>
          <w:trHeight w:val="555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94C9CBB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491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lastRenderedPageBreak/>
              <w:t>55. Ze wspomaganiem.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59FB5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D6C9A34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1D7C37AB" w14:textId="77777777" w:rsidTr="00D3352D">
        <w:trPr>
          <w:trHeight w:val="56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C98FC68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491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56. Kolumna kierownicy regulowana w 2 płaszczyznach.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7DD80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299486D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10F3822C" w14:textId="77777777" w:rsidTr="00D3352D">
        <w:trPr>
          <w:trHeight w:val="539"/>
        </w:trPr>
        <w:tc>
          <w:tcPr>
            <w:tcW w:w="15376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41706C32" w14:textId="77777777" w:rsidR="00D3352D" w:rsidRPr="00817FAF" w:rsidRDefault="00D3352D" w:rsidP="00D3352D">
            <w:pPr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OGRZEWANIE I WENTYLACJA</w:t>
            </w:r>
          </w:p>
        </w:tc>
      </w:tr>
      <w:tr w:rsidR="00D3352D" w:rsidRPr="009D59C8" w14:paraId="66D450B1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8D59AD0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Grzałka elektryczna w układzie chłodzenia cieczą silnika pojazdu zasilana z sieci 230V.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10CAE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E70575C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5B04CF41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A288245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Ogrzewanie wewnętrzne postojowe – grzejnik elektryczny z sieci 230 V z możliwością ustawienia temperatury i termostatem, min. moc grzewcza  2000 W.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A8773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37CB46AE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C635D73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8D3290D" w14:textId="77777777" w:rsidTr="00D3352D">
        <w:trPr>
          <w:trHeight w:val="435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28FDF95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 xml:space="preserve">Mechaniczna wentylacja  </w:t>
            </w:r>
            <w:proofErr w:type="spellStart"/>
            <w:r w:rsidRPr="00817FAF">
              <w:rPr>
                <w:rFonts w:ascii="Arial" w:hAnsi="Arial" w:cs="Arial"/>
                <w:kern w:val="2"/>
              </w:rPr>
              <w:t>nawiewno</w:t>
            </w:r>
            <w:proofErr w:type="spellEnd"/>
            <w:r w:rsidRPr="00817FAF">
              <w:rPr>
                <w:rFonts w:ascii="Arial" w:hAnsi="Arial" w:cs="Arial"/>
                <w:kern w:val="2"/>
              </w:rPr>
              <w:t xml:space="preserve"> – wywiewna.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13158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B4ECB1F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1F41A5F" w14:textId="77777777" w:rsidTr="00D3352D">
        <w:trPr>
          <w:trHeight w:val="835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7DA8176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Niezależny od silnika system ogrzewania przedziału medycznego (typu powietrznego) z możliwością ustawienia temperatury i termostatem,  o mocy min. 5,0 kW umożliwiający ogrzanie przedziału medycznego.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54604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537BB921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C7A113C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19EFC21B" w14:textId="77777777" w:rsidTr="00D3352D">
        <w:trPr>
          <w:trHeight w:val="411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CA44D63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Otwierany szyber – dach, pełniący funkcję doświetlania i wentylacji przedziału medycznego.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97C27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65C9C95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B623F3E" w14:textId="77777777" w:rsidTr="00D3352D">
        <w:trPr>
          <w:trHeight w:val="845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DF649FF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  <w:kern w:val="2"/>
              </w:rPr>
              <w:t xml:space="preserve">Klimatyzacja </w:t>
            </w:r>
            <w:proofErr w:type="spellStart"/>
            <w:r w:rsidRPr="00817FAF">
              <w:rPr>
                <w:rFonts w:ascii="Arial" w:hAnsi="Arial" w:cs="Arial"/>
                <w:color w:val="000000"/>
                <w:kern w:val="2"/>
              </w:rPr>
              <w:t>dwuparownikowa</w:t>
            </w:r>
            <w:proofErr w:type="spellEnd"/>
            <w:r w:rsidRPr="00817FAF">
              <w:rPr>
                <w:rFonts w:ascii="Arial" w:hAnsi="Arial" w:cs="Arial"/>
                <w:color w:val="000000"/>
                <w:kern w:val="2"/>
              </w:rPr>
              <w:t>, oddzielna dla  kabiny kierowcy i przedziału medycznego. W przedziale medycznym klimatyzacja automatyczna tj. po ustawieniu żądanej temperatury systemy chłodzące lub grzewcze automatycznie utrzymują żądaną temperaturę.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7A5B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E3FA9CE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6BB5C356" w14:textId="77777777" w:rsidTr="00D3352D">
        <w:trPr>
          <w:trHeight w:val="148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3210D96" w14:textId="65D4D054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  <w:kern w:val="2"/>
              </w:rPr>
              <w:t xml:space="preserve">Rozprowadzenie powietrza w przedziale medycznym na całej długości sufitu przez min. 6 wylotów chłodnego powietrza dwa w przednie, dwa w środkowej i dwa w tylnej części w celu równomiernego jego rozprowadzenia </w:t>
            </w:r>
            <w:r w:rsidRPr="00817FAF">
              <w:rPr>
                <w:rFonts w:ascii="Arial" w:hAnsi="Arial" w:cs="Arial"/>
                <w:b/>
                <w:color w:val="FF0000"/>
              </w:rPr>
              <w:t>/parametr punktowany/ Tak – 20 pkt, Inne rozwiązanie – 0 pkt.</w:t>
            </w:r>
            <w:r w:rsidR="00CE4375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817FAF">
              <w:rPr>
                <w:rFonts w:ascii="Arial" w:hAnsi="Arial" w:cs="Arial"/>
                <w:color w:val="000000"/>
                <w:kern w:val="2"/>
              </w:rPr>
              <w:t>Rozwiązanie przebadane na zgodność z normą 1789 (lub normą równoważną) - dostarczyć przy dostawie przedmiotu zamówienia dokument potwierdzający wymagania.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2E1B8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4D6A52D1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  <w:p w14:paraId="02F80940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rozwiązanie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0879041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9F2CA7C" w14:textId="77777777" w:rsidTr="00D3352D">
        <w:trPr>
          <w:trHeight w:val="539"/>
        </w:trPr>
        <w:tc>
          <w:tcPr>
            <w:tcW w:w="15376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3713B425" w14:textId="77777777" w:rsidR="00D3352D" w:rsidRPr="00817FAF" w:rsidRDefault="00D3352D" w:rsidP="00D3352D">
            <w:pPr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INSTALACJA ELEKTRYCZNA</w:t>
            </w:r>
          </w:p>
        </w:tc>
      </w:tr>
      <w:tr w:rsidR="00D3352D" w:rsidRPr="009D59C8" w14:paraId="7C455B29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24E9EC2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  <w:kern w:val="2"/>
              </w:rPr>
              <w:t>Zespół 2 fabrycznych akumulatorów o łącznej pojemności  min. 180 Ah do zasilania wszystkich odbiorników prądu.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D5CA7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30486D40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5941062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1488E55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BC732C0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  <w:kern w:val="2"/>
              </w:rPr>
              <w:t>Akumulator zasilający przedział medyczny z przekaźnikiem rozłączającym. Dodatkowy układ umożliwiający równoległe połączenie dwóch akumulatorów, zwiększający siłę elektromotoryczną podczas rozruchu.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2B727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1695757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A956DFC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78911AB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Wzmocniony alternator spełniający wymogi obsługi wszystkich odbiorników prądu i jednoczesnego ładowania akumulatorów - minimum 180 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7AF34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4A893A47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D8D8E36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169EEC2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1A91126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lastRenderedPageBreak/>
              <w:t>Automatyczna ładowarka akumulatorowa (zasilana prądem 230V), sterowana mikroprocesorem ładująca akumulatory prądem odpowiednim do poziomu rozładowania każdego z nich.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3A5E9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D00C3F2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514460B5" w14:textId="77777777" w:rsidTr="00D3352D">
        <w:trPr>
          <w:trHeight w:val="132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7F96C22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491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68. Instalacja elektryczna 230V:</w:t>
            </w:r>
          </w:p>
          <w:p w14:paraId="56B61E28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a) zasilanie zewnętrzne 230V,</w:t>
            </w:r>
          </w:p>
          <w:p w14:paraId="23AFBB27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b) minimum 4 gniazda 230V w przedziale  medycznym,  </w:t>
            </w:r>
          </w:p>
          <w:p w14:paraId="27AB79BF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c) zabezpieczenie uniemożliwiające rozruch silnika przy podłączonym zasilaniu zewnętrznym,</w:t>
            </w:r>
          </w:p>
          <w:p w14:paraId="786A5F29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d) zabezpieczenie przeciwporażeniowe,</w:t>
            </w:r>
          </w:p>
          <w:p w14:paraId="23D1B2BD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e) przewód zasilający minimum 10 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C677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514499D9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FCEF2C5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2102B85D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73EE43C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Na pojeździe ma być zamontowana wizualna sygnalizacja informująca o podłączeniu ambulansu do sieci 230V.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69B87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84959B2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FED57FC" w14:textId="77777777" w:rsidTr="00D3352D">
        <w:trPr>
          <w:trHeight w:val="136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0679231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491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70. Instalacja elektryczna 12V w przedziale medycznym:</w:t>
            </w:r>
          </w:p>
          <w:p w14:paraId="20602371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minimum 4 gniazda 12V w przedziale medycznym (w tym jedno 20A) do podłączenia urządzeń medycznych,</w:t>
            </w:r>
          </w:p>
          <w:p w14:paraId="233C5E07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gniazda wyposażone w rozbieralne wtyki.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FE857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57B13B7A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543AA69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7CFF876E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F553038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proofErr w:type="spellStart"/>
            <w:r w:rsidRPr="00817FAF">
              <w:rPr>
                <w:rFonts w:ascii="Arial" w:hAnsi="Arial" w:cs="Arial"/>
                <w:kern w:val="2"/>
              </w:rPr>
              <w:t>Termobox</w:t>
            </w:r>
            <w:proofErr w:type="spellEnd"/>
            <w:r w:rsidRPr="00817FAF">
              <w:rPr>
                <w:rFonts w:ascii="Arial" w:hAnsi="Arial" w:cs="Arial"/>
                <w:kern w:val="2"/>
              </w:rPr>
              <w:t xml:space="preserve"> – elektryczny ogrzewacz płynów infuzyjnych, wyposażony we wskaźnik temperatury.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7ADBB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740D386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7CB09216" w14:textId="77777777" w:rsidTr="00D3352D">
        <w:trPr>
          <w:trHeight w:val="516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1FB794C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444"/>
              </w:tabs>
              <w:autoSpaceDE/>
              <w:snapToGrid w:val="0"/>
              <w:ind w:hanging="491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Cs/>
                <w:iCs/>
              </w:rPr>
              <w:t>72. System</w:t>
            </w:r>
            <w:r w:rsidRPr="00817FAF">
              <w:rPr>
                <w:rFonts w:ascii="Arial" w:hAnsi="Arial" w:cs="Arial"/>
                <w:bCs/>
              </w:rPr>
              <w:t xml:space="preserve"> sterujący</w:t>
            </w:r>
            <w:r w:rsidRPr="00817FAF">
              <w:rPr>
                <w:rFonts w:ascii="Arial" w:hAnsi="Arial" w:cs="Arial"/>
              </w:rPr>
              <w:t xml:space="preserve"> i nadzorujący instalację elektryczną zabudowy pojazdu wyposażony w:</w:t>
            </w:r>
          </w:p>
          <w:p w14:paraId="57696001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wyświetlacz dotykowy o przekątnej ekranu min. 7 cali, przystosowany do pracy w niskich temperaturach, umieszczony w przedziale medycznym,</w:t>
            </w:r>
          </w:p>
          <w:p w14:paraId="0094E8E6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58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- dodatkowy dotykowy wyświetlacz w kabinie kierowcy o przekątnej min 5 cali zamontowany w centralnej części deski rozdzielczej </w:t>
            </w:r>
          </w:p>
          <w:p w14:paraId="6BB76D8F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funkcję włączania/wyłączania oświetlenia wewnętrznego (rozproszonego i punktowego) w przedziale medycznym,</w:t>
            </w:r>
          </w:p>
          <w:p w14:paraId="76F2F504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funkcję włączania/wyłączania oświetlenia zewnętrznego wraz z sygnalizacją działania,</w:t>
            </w:r>
          </w:p>
          <w:p w14:paraId="61AE9FC0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funkcję zegara z prezentacją aktualnej daty i godziny,</w:t>
            </w:r>
          </w:p>
          <w:p w14:paraId="033367FD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funkcję termometru z prezentacją aktualnej temperatury wewnątrz i na zewnątrz pojazdu,</w:t>
            </w:r>
          </w:p>
          <w:p w14:paraId="66290337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funkcję obrazującą otwarcie/niedomknięcie drzwi przesuwnych oraz drzwi tylnych,</w:t>
            </w:r>
          </w:p>
          <w:p w14:paraId="4E6D3890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funkcję wyświetlania stanu naładowania akumulatorów wraz z sygnalizacją graficzną i dźwiękową stanu alarmowego,</w:t>
            </w:r>
          </w:p>
          <w:p w14:paraId="4F1FC627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zabezpieczenie zapobiegające uszkodzeniu akumulatorów poprzez nadmierne rozładowanie,</w:t>
            </w:r>
          </w:p>
          <w:p w14:paraId="110197D8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funkcję sterowania ogrzewaniem oraz klimatyzacją przedziału medycznego z możliwością regulacji temperatury co 1 stopień Celsjusza w zakresie od 15 do 26 stopni,</w:t>
            </w:r>
          </w:p>
          <w:p w14:paraId="052AEC80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funkcję sterowania wentylatorem,</w:t>
            </w:r>
          </w:p>
          <w:p w14:paraId="5ABF925C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- funkcję sterowania </w:t>
            </w:r>
            <w:proofErr w:type="spellStart"/>
            <w:r w:rsidRPr="00817FAF">
              <w:rPr>
                <w:rFonts w:ascii="Arial" w:hAnsi="Arial" w:cs="Arial"/>
              </w:rPr>
              <w:t>termoboxem</w:t>
            </w:r>
            <w:proofErr w:type="spellEnd"/>
            <w:r w:rsidRPr="00817FAF">
              <w:rPr>
                <w:rFonts w:ascii="Arial" w:hAnsi="Arial" w:cs="Arial"/>
              </w:rPr>
              <w:t>,</w:t>
            </w:r>
          </w:p>
          <w:p w14:paraId="025EC58B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funkcję zaprogramowania uruchomienia ogrzewania o określonej porze,</w:t>
            </w:r>
          </w:p>
          <w:p w14:paraId="08CD0B1D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funkcję monitorowania prawidłowości działania odbiorników elektrycznych wchodzących w skład zabudowy pojazdu.</w:t>
            </w:r>
          </w:p>
          <w:p w14:paraId="3D30120F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(podać markę)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18E98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2038673D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EDD591E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A55DDB1" w14:textId="77777777" w:rsidTr="00D3352D">
        <w:trPr>
          <w:trHeight w:val="539"/>
        </w:trPr>
        <w:tc>
          <w:tcPr>
            <w:tcW w:w="15376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1CE14D0E" w14:textId="77777777" w:rsidR="00D3352D" w:rsidRPr="00817FAF" w:rsidRDefault="00D3352D" w:rsidP="00D3352D">
            <w:pPr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lastRenderedPageBreak/>
              <w:t>SYGNALIZACJA ŚWIETLNO-DŹWIĘKOWA I OZNAKOWANIE</w:t>
            </w:r>
          </w:p>
        </w:tc>
      </w:tr>
      <w:tr w:rsidR="00D3352D" w:rsidRPr="009D59C8" w14:paraId="63266E13" w14:textId="77777777" w:rsidTr="00D3352D">
        <w:trPr>
          <w:trHeight w:val="816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B268D58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  <w:kern w:val="2"/>
              </w:rPr>
              <w:t>Belka świetlna umieszczona na przedniej części dachu pojazdu z modułami</w:t>
            </w:r>
            <w:r w:rsidRPr="00817FAF">
              <w:rPr>
                <w:rFonts w:ascii="Arial" w:hAnsi="Arial" w:cs="Arial"/>
                <w:kern w:val="2"/>
              </w:rPr>
              <w:t xml:space="preserve">  w technologii </w:t>
            </w:r>
            <w:r w:rsidRPr="00817FAF">
              <w:rPr>
                <w:rFonts w:ascii="Arial" w:hAnsi="Arial" w:cs="Arial"/>
                <w:color w:val="000000"/>
                <w:kern w:val="2"/>
              </w:rPr>
              <w:t>LED koloru niebieskiego. W pasie przednim zamontowany głośnik o mocy 100 W, sygnał dźwiękowy modulowany -  możliwość podawania komunikatów głosowych.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92BBB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7DF78B4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10968EE4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459C331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  <w:kern w:val="2"/>
              </w:rPr>
              <w:t xml:space="preserve">Sygnalizacja uprzywilejowana zintegrowana z dachem, umieszczona w tylnej części dachu  pojazdu, z modułami  LED koloru niebieskiego,  dodatkowe światła w technologii LED (robocze) do oświetlania przedpola za ambulansem oraz światła kierunkowskazów.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2050C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CA85375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147690D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AF47D24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Włączanie sygnalizacji dźwiękowo-świetlnej realizowane z manipulatora umieszczonego w widocznym, łatwo dostępnym miejscu na desce rozdzielczej kierowcy.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1D6C0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A484336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24B9DEF4" w14:textId="77777777" w:rsidTr="00D3352D">
        <w:trPr>
          <w:trHeight w:val="588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B95EA11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Światła awaryjne zamontowane na drzwiach tylnych włączające się automatycznie po otwarciu drzwi.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17FEA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8D52A04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13628F4C" w14:textId="77777777" w:rsidTr="00D3352D">
        <w:trPr>
          <w:trHeight w:val="588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9AB0817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Dodatkowe sygnały pneumatyczne.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1ED8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C45F8B2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2F37C4C" w14:textId="77777777" w:rsidTr="00D3352D">
        <w:trPr>
          <w:trHeight w:val="588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720124A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Dwie lampy w technologii LED niebieskiej barwy na wysokości pasa przedniego.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A8181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4F70122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5DFB710A" w14:textId="77777777" w:rsidTr="00D3352D">
        <w:trPr>
          <w:trHeight w:val="1276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1F44EB2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Cztery reflektory zewnętrzne w technologii LED po bokach pojazdu w tylnej części ścian bocznych, do oświetlenia miejsca akcji, po dwa każdej strony, z możliwością włączania/wyłączania zarówno z kabiny kierowcy, jak i z przedziału medycznego, włączające się automatycznie razem ze światłami roboczymi tylnymi po wrzuceniu biegu wstecznego przez kierowcę.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BC965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BEA1383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6B72A842" w14:textId="77777777" w:rsidTr="00D3352D">
        <w:trPr>
          <w:trHeight w:val="4531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22C6E91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hanging="491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lastRenderedPageBreak/>
              <w:t>80. Oznakowanie pojazdu zgodne z Rozporządzeniem Ministra Zdrowia z dn. 03.01.2023 r:</w:t>
            </w:r>
          </w:p>
          <w:p w14:paraId="4D9A73A9" w14:textId="77777777" w:rsidR="00D3352D" w:rsidRPr="00817FAF" w:rsidRDefault="00D3352D" w:rsidP="00D3352D">
            <w:pPr>
              <w:numPr>
                <w:ilvl w:val="0"/>
                <w:numId w:val="21"/>
              </w:numPr>
              <w:tabs>
                <w:tab w:val="left" w:pos="141"/>
                <w:tab w:val="left" w:pos="408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wzór graficzny systemu z tyłu, na dachu i po bokach pojazdu o średnicy 50 cm;</w:t>
            </w:r>
          </w:p>
          <w:p w14:paraId="39540312" w14:textId="77777777" w:rsidR="00D3352D" w:rsidRPr="00817FAF" w:rsidRDefault="00D3352D" w:rsidP="00D3352D">
            <w:pPr>
              <w:numPr>
                <w:ilvl w:val="0"/>
                <w:numId w:val="21"/>
              </w:numPr>
              <w:tabs>
                <w:tab w:val="left" w:pos="141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nadruk lustrzany "AMBULANS" barwy czerwonej z przodu pojazdu, o wysokości znaków co najmniej 22 cm; dopuszczalne jest umieszczenie nadruku lustrzanego „AMBULANS” barwy czerwonej, o wysokości znaków co najmniej 10 cm także z tyłu pojazdu;</w:t>
            </w:r>
          </w:p>
          <w:p w14:paraId="670699DC" w14:textId="77777777" w:rsidR="00D3352D" w:rsidRPr="00817FAF" w:rsidRDefault="00D3352D" w:rsidP="00D3352D">
            <w:pPr>
              <w:numPr>
                <w:ilvl w:val="0"/>
                <w:numId w:val="21"/>
              </w:numPr>
              <w:tabs>
                <w:tab w:val="left" w:pos="141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po obu bokach i z tyłu pojazdu nadruk barwy czerwonej „S” lub „P” (do uzgodnienia) w okręgu o średnicy co najmniej 40 cm, o grubości linii koła i liter 4 cm;</w:t>
            </w:r>
          </w:p>
          <w:p w14:paraId="03498257" w14:textId="77777777" w:rsidR="00D3352D" w:rsidRPr="00817FAF" w:rsidRDefault="00D3352D" w:rsidP="00D3352D">
            <w:pPr>
              <w:numPr>
                <w:ilvl w:val="0"/>
                <w:numId w:val="21"/>
              </w:numPr>
              <w:tabs>
                <w:tab w:val="left" w:pos="141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3 pasy odblaskowe zgodnie z Rozporządzeniem Ministra Zdrowia  wykonane z folii:</w:t>
            </w:r>
          </w:p>
          <w:p w14:paraId="3619E8EC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typu 3 barwy czerwonej o szerokości min. 15 cm, umieszczony w obszarze pomiędzy linią okien i nadkolami,</w:t>
            </w:r>
          </w:p>
          <w:p w14:paraId="1B096AC0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typu 1 lub 3 barwy czerwonej o szerokości min. 15 cm umieszczony wokół dachu,</w:t>
            </w:r>
          </w:p>
          <w:p w14:paraId="5350F707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- typu 1 lub 3 barwy niebieskiej umieszczony bezpośrednio nad pasem czerwonym (o którym mowa w pierwszym </w:t>
            </w:r>
            <w:proofErr w:type="spellStart"/>
            <w:r w:rsidRPr="00817FAF">
              <w:rPr>
                <w:rFonts w:ascii="Arial" w:hAnsi="Arial" w:cs="Arial"/>
              </w:rPr>
              <w:t>tirecie</w:t>
            </w:r>
            <w:proofErr w:type="spellEnd"/>
            <w:r w:rsidRPr="00817FAF">
              <w:rPr>
                <w:rFonts w:ascii="Arial" w:hAnsi="Arial" w:cs="Arial"/>
              </w:rPr>
              <w:t>);</w:t>
            </w:r>
          </w:p>
          <w:p w14:paraId="6421B8FC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e) nazwa dysponenta jednostki umieszczona po obu bokach pojazdu;</w:t>
            </w:r>
          </w:p>
          <w:p w14:paraId="7CC27588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f) naklejki/oznaczenia informujące o zakupie – zgodnie ze wzorem podanym przez Zamawiającego.</w:t>
            </w:r>
            <w:r w:rsidRPr="00817FAF">
              <w:rPr>
                <w:rFonts w:ascii="Arial" w:hAnsi="Arial" w:cs="Arial"/>
              </w:rPr>
              <w:br/>
              <w:t>Przed wykonaniem oklejenia wymagane jest przedstawienie projektu do akceptacji Zamawiającego.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3E861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3B96A263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CE07EF1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30C96F39" w14:textId="77777777" w:rsidTr="00D3352D">
        <w:trPr>
          <w:trHeight w:val="539"/>
        </w:trPr>
        <w:tc>
          <w:tcPr>
            <w:tcW w:w="15376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28ADDB79" w14:textId="77777777" w:rsidR="00D3352D" w:rsidRPr="00817FAF" w:rsidRDefault="00D3352D" w:rsidP="00D3352D">
            <w:pPr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OŚWIETLENIE PRZEDZIAŁU MEDYCZNEGO</w:t>
            </w:r>
          </w:p>
        </w:tc>
      </w:tr>
      <w:tr w:rsidR="00D3352D" w:rsidRPr="009D59C8" w14:paraId="21620293" w14:textId="77777777" w:rsidTr="00D3352D">
        <w:trPr>
          <w:trHeight w:val="2903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ABCB560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491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81. Oświetlenie charakteryzujące się parametrami nie gorszymi jak poniżej:</w:t>
            </w:r>
          </w:p>
          <w:p w14:paraId="7486EB47" w14:textId="77777777" w:rsidR="00D3352D" w:rsidRPr="00817FAF" w:rsidRDefault="00D3352D" w:rsidP="00D3352D">
            <w:pPr>
              <w:numPr>
                <w:ilvl w:val="0"/>
                <w:numId w:val="22"/>
              </w:numPr>
              <w:tabs>
                <w:tab w:val="left" w:pos="142"/>
                <w:tab w:val="left" w:pos="408"/>
              </w:tabs>
              <w:autoSpaceDE/>
              <w:snapToGrid w:val="0"/>
              <w:ind w:left="125" w:right="142" w:firstLine="17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światło rozproszone w technologii LED, umieszczone po obu stronach w górnej części przedziału medycznego min. 6 lamp sufitowych, z funkcją ich przygaszania na czas transportu pacjenta (tzw. oświetlenie nocne),</w:t>
            </w:r>
          </w:p>
          <w:p w14:paraId="76FD06F7" w14:textId="77777777" w:rsidR="00D3352D" w:rsidRPr="00817FAF" w:rsidRDefault="00D3352D" w:rsidP="00D3352D">
            <w:pPr>
              <w:numPr>
                <w:ilvl w:val="0"/>
                <w:numId w:val="22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 xml:space="preserve">dodatkowa lampa w technologii LED umieszczona w przedniej części przedziału medycznego, załączana automatycznie po otwarciu drzwi, </w:t>
            </w:r>
            <w:r w:rsidRPr="00817FAF">
              <w:rPr>
                <w:rFonts w:ascii="Arial" w:hAnsi="Arial" w:cs="Arial"/>
              </w:rPr>
              <w:t>z wyłącznikiem czasowym dezaktywującym działanie lampy po 15 minutach w przypadku pozostawienia niedomkniętych drzwi przesuwnych do przedziału medycznego,</w:t>
            </w:r>
          </w:p>
          <w:p w14:paraId="64011B74" w14:textId="77777777" w:rsidR="00D3352D" w:rsidRPr="00817FAF" w:rsidRDefault="00D3352D" w:rsidP="00D3352D">
            <w:pPr>
              <w:numPr>
                <w:ilvl w:val="0"/>
                <w:numId w:val="22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oświetlenie punktowe w technologii LED regulowane umieszczone w suficie nad noszami (min. 2 szt.),</w:t>
            </w:r>
          </w:p>
          <w:p w14:paraId="1987165F" w14:textId="77777777" w:rsidR="00D3352D" w:rsidRPr="00817FAF" w:rsidRDefault="00D3352D" w:rsidP="00D3352D">
            <w:pPr>
              <w:numPr>
                <w:ilvl w:val="0"/>
                <w:numId w:val="22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oświetlenie punktowe w technologii LED regulowane umieszczone nad blatem roboczym.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1FD32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260B5A55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C952967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32F47270" w14:textId="77777777" w:rsidTr="00D3352D">
        <w:trPr>
          <w:trHeight w:val="539"/>
        </w:trPr>
        <w:tc>
          <w:tcPr>
            <w:tcW w:w="15376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4809970C" w14:textId="77777777" w:rsidR="00D3352D" w:rsidRPr="00817FAF" w:rsidRDefault="00D3352D" w:rsidP="00D3352D">
            <w:pPr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WYPOSAŻENIE W ŚRODKI ŁĄCZNOŚCI</w:t>
            </w:r>
          </w:p>
        </w:tc>
      </w:tr>
      <w:tr w:rsidR="00D3352D" w:rsidRPr="009D59C8" w14:paraId="080792A5" w14:textId="77777777" w:rsidTr="00D3352D">
        <w:trPr>
          <w:trHeight w:val="38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6D70CAD" w14:textId="77777777" w:rsidR="00D3352D" w:rsidRPr="00817FAF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Kabina kierowcy wyposażona w instalacje do radiotelefonu.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E2874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132E1A7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1F113754" w14:textId="77777777" w:rsidTr="00D3352D">
        <w:trPr>
          <w:trHeight w:val="38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59188A7" w14:textId="77777777" w:rsidR="00D3352D" w:rsidRPr="00152D30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  <w:color w:val="000000"/>
              </w:rPr>
            </w:pPr>
            <w:r w:rsidRPr="00152D30">
              <w:rPr>
                <w:rFonts w:ascii="Arial" w:hAnsi="Arial" w:cs="Arial"/>
                <w:color w:val="000000"/>
              </w:rPr>
              <w:t xml:space="preserve">  82.1 Zamontowany fabrycznie nowy radiotelefon zgodny z systemem MOTOTRBO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437CC" w14:textId="77777777" w:rsidR="00D3352D" w:rsidRPr="00152D30" w:rsidRDefault="00D3352D" w:rsidP="00D335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2D30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D4D71BC" w14:textId="77777777" w:rsidR="00D3352D" w:rsidRPr="006B3F89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  <w:color w:val="FF0000"/>
              </w:rPr>
            </w:pPr>
          </w:p>
        </w:tc>
      </w:tr>
      <w:tr w:rsidR="00D3352D" w:rsidRPr="009D59C8" w14:paraId="21ECBAA5" w14:textId="77777777" w:rsidTr="00D3352D">
        <w:trPr>
          <w:trHeight w:val="38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2845912" w14:textId="77777777" w:rsidR="00D3352D" w:rsidRPr="00152D30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firstLine="0"/>
              <w:rPr>
                <w:rFonts w:ascii="Arial" w:hAnsi="Arial" w:cs="Arial"/>
                <w:color w:val="000000"/>
                <w:lang w:eastAsia="pl-PL"/>
              </w:rPr>
            </w:pPr>
            <w:r w:rsidRPr="00152D30">
              <w:rPr>
                <w:rFonts w:ascii="Arial" w:hAnsi="Arial" w:cs="Arial"/>
                <w:color w:val="000000"/>
                <w:lang w:eastAsia="pl-PL"/>
              </w:rPr>
              <w:t xml:space="preserve">Wyprowadzenie instalacji do podłączenia radiotelefonu.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9F349" w14:textId="77777777" w:rsidR="00D3352D" w:rsidRPr="00152D30" w:rsidRDefault="00D3352D" w:rsidP="00D335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2D30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7D71927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C482072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1C11EBE" w14:textId="77777777" w:rsidR="00D3352D" w:rsidRPr="00152D30" w:rsidRDefault="00D3352D" w:rsidP="00D3352D">
            <w:pPr>
              <w:numPr>
                <w:ilvl w:val="0"/>
                <w:numId w:val="25"/>
              </w:numPr>
              <w:tabs>
                <w:tab w:val="left" w:pos="141"/>
                <w:tab w:val="left" w:pos="170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  <w:color w:val="000000"/>
              </w:rPr>
            </w:pPr>
            <w:r w:rsidRPr="00152D30">
              <w:rPr>
                <w:rFonts w:ascii="Arial" w:hAnsi="Arial" w:cs="Arial"/>
                <w:color w:val="000000"/>
              </w:rPr>
              <w:lastRenderedPageBreak/>
              <w:t>Zamontowana na powierzchni metalowej dachowa antena VHF do radiotelefonu o parametrach:</w:t>
            </w:r>
          </w:p>
          <w:p w14:paraId="38C5077C" w14:textId="77777777" w:rsidR="00D3352D" w:rsidRPr="00152D30" w:rsidRDefault="00D3352D" w:rsidP="00D3352D">
            <w:pPr>
              <w:numPr>
                <w:ilvl w:val="0"/>
                <w:numId w:val="24"/>
              </w:numPr>
              <w:tabs>
                <w:tab w:val="left" w:pos="141"/>
                <w:tab w:val="left" w:pos="170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  <w:color w:val="000000"/>
              </w:rPr>
            </w:pPr>
            <w:r w:rsidRPr="00152D30">
              <w:rPr>
                <w:rFonts w:ascii="Arial" w:hAnsi="Arial" w:cs="Arial"/>
                <w:color w:val="000000"/>
              </w:rPr>
              <w:t xml:space="preserve">zakres częstotliwości 168-170 </w:t>
            </w:r>
            <w:proofErr w:type="spellStart"/>
            <w:r w:rsidRPr="00152D30">
              <w:rPr>
                <w:rFonts w:ascii="Arial" w:hAnsi="Arial" w:cs="Arial"/>
                <w:color w:val="000000"/>
              </w:rPr>
              <w:t>Mhz</w:t>
            </w:r>
            <w:proofErr w:type="spellEnd"/>
            <w:r w:rsidRPr="00152D30">
              <w:rPr>
                <w:rFonts w:ascii="Arial" w:hAnsi="Arial" w:cs="Arial"/>
                <w:color w:val="000000"/>
              </w:rPr>
              <w:t>,</w:t>
            </w:r>
          </w:p>
          <w:p w14:paraId="79BCFD2E" w14:textId="77777777" w:rsidR="00D3352D" w:rsidRPr="00152D30" w:rsidRDefault="00D3352D" w:rsidP="00D3352D">
            <w:pPr>
              <w:numPr>
                <w:ilvl w:val="0"/>
                <w:numId w:val="24"/>
              </w:numPr>
              <w:tabs>
                <w:tab w:val="left" w:pos="141"/>
                <w:tab w:val="left" w:pos="170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  <w:color w:val="000000"/>
              </w:rPr>
            </w:pPr>
            <w:r w:rsidRPr="00152D30">
              <w:rPr>
                <w:rFonts w:ascii="Arial" w:hAnsi="Arial" w:cs="Arial"/>
                <w:color w:val="000000"/>
              </w:rPr>
              <w:t>impedancja wejścia 50 Ohm,</w:t>
            </w:r>
          </w:p>
          <w:p w14:paraId="6249C572" w14:textId="77777777" w:rsidR="00D3352D" w:rsidRPr="00152D30" w:rsidRDefault="00D3352D" w:rsidP="00D3352D">
            <w:pPr>
              <w:numPr>
                <w:ilvl w:val="0"/>
                <w:numId w:val="24"/>
              </w:numPr>
              <w:tabs>
                <w:tab w:val="left" w:pos="141"/>
                <w:tab w:val="left" w:pos="170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  <w:color w:val="000000"/>
              </w:rPr>
            </w:pPr>
            <w:r w:rsidRPr="00152D30">
              <w:rPr>
                <w:rFonts w:ascii="Arial" w:hAnsi="Arial" w:cs="Arial"/>
                <w:color w:val="000000"/>
              </w:rPr>
              <w:t>współczynnik fali stojącej 1,6,</w:t>
            </w:r>
          </w:p>
          <w:p w14:paraId="43288A72" w14:textId="77777777" w:rsidR="00D3352D" w:rsidRPr="00152D30" w:rsidRDefault="00D3352D" w:rsidP="00D3352D">
            <w:pPr>
              <w:numPr>
                <w:ilvl w:val="0"/>
                <w:numId w:val="24"/>
              </w:numPr>
              <w:tabs>
                <w:tab w:val="left" w:pos="141"/>
                <w:tab w:val="left" w:pos="170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  <w:color w:val="000000"/>
              </w:rPr>
            </w:pPr>
            <w:r w:rsidRPr="00152D30">
              <w:rPr>
                <w:rFonts w:ascii="Arial" w:hAnsi="Arial" w:cs="Arial"/>
                <w:color w:val="000000"/>
              </w:rPr>
              <w:t>charakterystyka  promieniowania dookólna.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3FDB3" w14:textId="77777777" w:rsidR="00D3352D" w:rsidRPr="00152D30" w:rsidRDefault="00D3352D" w:rsidP="00D335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2D30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2387E0B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41B9BB8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61194F4" w14:textId="77777777" w:rsidR="00D3352D" w:rsidRPr="00152D30" w:rsidRDefault="00D3352D" w:rsidP="00D3352D">
            <w:pPr>
              <w:tabs>
                <w:tab w:val="left" w:pos="141"/>
                <w:tab w:val="left" w:pos="170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  <w:color w:val="000000"/>
              </w:rPr>
            </w:pPr>
            <w:r w:rsidRPr="00152D30">
              <w:rPr>
                <w:rFonts w:ascii="Arial" w:hAnsi="Arial" w:cs="Arial"/>
                <w:color w:val="000000"/>
              </w:rPr>
              <w:t>84.1 Stacja dokująca z zasilaczem do tabletu systemu SWDPRM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0F75" w14:textId="77777777" w:rsidR="00D3352D" w:rsidRPr="00152D30" w:rsidRDefault="00D3352D" w:rsidP="00D335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2D30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739EBE5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33EC1284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2318822" w14:textId="77777777" w:rsidR="00D3352D" w:rsidRPr="00152D30" w:rsidRDefault="00D3352D" w:rsidP="00D3352D">
            <w:pPr>
              <w:tabs>
                <w:tab w:val="left" w:pos="141"/>
                <w:tab w:val="left" w:pos="170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  <w:color w:val="000000"/>
              </w:rPr>
            </w:pPr>
            <w:r w:rsidRPr="00152D30">
              <w:rPr>
                <w:rFonts w:ascii="Arial" w:hAnsi="Arial" w:cs="Arial"/>
                <w:color w:val="000000"/>
              </w:rPr>
              <w:t>84.2 Wyprowadzona instalacja z antenami GPS i GSM do podłączenia  modułu GPS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05339" w14:textId="77777777" w:rsidR="00D3352D" w:rsidRPr="00152D30" w:rsidRDefault="00D3352D" w:rsidP="00D335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2D30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BC58781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754EEFAB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28F23B4" w14:textId="77777777" w:rsidR="00D3352D" w:rsidRPr="00152D30" w:rsidRDefault="00D3352D" w:rsidP="00D3352D">
            <w:pPr>
              <w:tabs>
                <w:tab w:val="left" w:pos="141"/>
                <w:tab w:val="left" w:pos="170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  <w:color w:val="000000"/>
              </w:rPr>
            </w:pPr>
            <w:r w:rsidRPr="00152D30">
              <w:rPr>
                <w:rFonts w:ascii="Arial" w:hAnsi="Arial" w:cs="Arial"/>
                <w:color w:val="000000"/>
              </w:rPr>
              <w:t>84.3 Interkom umożliwiający łączność przedziału medycznego z kabiną kierowcy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96A63" w14:textId="77777777" w:rsidR="00D3352D" w:rsidRPr="00152D30" w:rsidRDefault="00D3352D" w:rsidP="00D335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52D30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9532213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625756A0" w14:textId="77777777" w:rsidTr="00D3352D">
        <w:trPr>
          <w:trHeight w:val="539"/>
        </w:trPr>
        <w:tc>
          <w:tcPr>
            <w:tcW w:w="15376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704D58DF" w14:textId="77777777" w:rsidR="00D3352D" w:rsidRPr="00817FAF" w:rsidRDefault="00D3352D" w:rsidP="00D3352D">
            <w:pPr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PRZEDZIAŁ MEDYCZNY I JEGO WYPOSAŻENIE</w:t>
            </w:r>
          </w:p>
        </w:tc>
      </w:tr>
      <w:tr w:rsidR="00D3352D" w:rsidRPr="009D59C8" w14:paraId="66B669CF" w14:textId="77777777" w:rsidTr="00D3352D">
        <w:trPr>
          <w:trHeight w:val="420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BA31C74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25"/>
                <w:tab w:val="left" w:pos="550"/>
              </w:tabs>
              <w:autoSpaceDE/>
              <w:snapToGrid w:val="0"/>
              <w:ind w:left="266" w:right="142" w:hanging="141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Cs/>
                <w:kern w:val="2"/>
              </w:rPr>
              <w:t>Przedział medyczny (pomieszczenie dla pacjenta) powinien pomieścić urządzenia wyszczególnione poniżej.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7704C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5EBEB81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77DC696A" w14:textId="77777777" w:rsidTr="00D3352D">
        <w:trPr>
          <w:trHeight w:val="558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F062202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29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Zabudowa specjalna na ścianie działowej:</w:t>
            </w:r>
          </w:p>
          <w:p w14:paraId="29539193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a) szafka przy drzwiach prawych przesuwnych z blatem roboczym do przygotowywania leków wyłożona blachą nierdzewną, wyposażona w szuflady,</w:t>
            </w:r>
          </w:p>
          <w:p w14:paraId="06048F25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b) mocowanie do pojemnika na zużyte igły, </w:t>
            </w:r>
          </w:p>
          <w:p w14:paraId="77F430A4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c) mocowanie (podstawa) do drukarki HP </w:t>
            </w:r>
            <w:proofErr w:type="spellStart"/>
            <w:r w:rsidRPr="00817FAF">
              <w:rPr>
                <w:rFonts w:ascii="Arial" w:hAnsi="Arial" w:cs="Arial"/>
              </w:rPr>
              <w:t>Officejet</w:t>
            </w:r>
            <w:proofErr w:type="spellEnd"/>
            <w:r w:rsidRPr="00817FAF">
              <w:rPr>
                <w:rFonts w:ascii="Arial" w:hAnsi="Arial" w:cs="Arial"/>
              </w:rPr>
              <w:t xml:space="preserve"> 100 Mobile </w:t>
            </w:r>
            <w:proofErr w:type="spellStart"/>
            <w:r w:rsidRPr="00817FAF">
              <w:rPr>
                <w:rFonts w:ascii="Arial" w:hAnsi="Arial" w:cs="Arial"/>
              </w:rPr>
              <w:t>Printer</w:t>
            </w:r>
            <w:proofErr w:type="spellEnd"/>
            <w:r w:rsidRPr="00817FAF">
              <w:rPr>
                <w:rFonts w:ascii="Arial" w:hAnsi="Arial" w:cs="Arial"/>
              </w:rPr>
              <w:t xml:space="preserve"> funkcjonującej w ramach systemu SWD PRM, zamontowanej w przedziale medycznym, na ścianie grodziowej pomiędzy przedziałem medycznym, a przedziałem kierowcy, zapewniające bezpośredni i łatwy dostęp do drukarki oraz możliwość pobierana drukowanych dokumentów bez konieczności demontowania urządzenia z podstawy,</w:t>
            </w:r>
          </w:p>
          <w:p w14:paraId="6DFAF83D" w14:textId="77777777" w:rsidR="00D3352D" w:rsidRPr="00152D30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  <w:color w:val="000000"/>
              </w:rPr>
            </w:pPr>
            <w:r w:rsidRPr="00152D30">
              <w:rPr>
                <w:rFonts w:ascii="Arial" w:hAnsi="Arial" w:cs="Arial"/>
                <w:color w:val="000000"/>
              </w:rPr>
              <w:t xml:space="preserve">d) dwa gniazda zasilające ( jedno 12V w formie gniazda zapalniczki samochodowej, drugie 230v) drukarki HP </w:t>
            </w:r>
            <w:proofErr w:type="spellStart"/>
            <w:r w:rsidRPr="00152D30">
              <w:rPr>
                <w:rFonts w:ascii="Arial" w:hAnsi="Arial" w:cs="Arial"/>
                <w:color w:val="000000"/>
              </w:rPr>
              <w:t>Officejet</w:t>
            </w:r>
            <w:proofErr w:type="spellEnd"/>
            <w:r w:rsidRPr="00152D30">
              <w:rPr>
                <w:rFonts w:ascii="Arial" w:hAnsi="Arial" w:cs="Arial"/>
                <w:color w:val="000000"/>
              </w:rPr>
              <w:t xml:space="preserve"> 100 Mobile </w:t>
            </w:r>
            <w:proofErr w:type="spellStart"/>
            <w:r w:rsidRPr="00152D30">
              <w:rPr>
                <w:rFonts w:ascii="Arial" w:hAnsi="Arial" w:cs="Arial"/>
                <w:color w:val="000000"/>
              </w:rPr>
              <w:t>Printer</w:t>
            </w:r>
            <w:proofErr w:type="spellEnd"/>
            <w:r w:rsidRPr="00152D30">
              <w:rPr>
                <w:rFonts w:ascii="Arial" w:hAnsi="Arial" w:cs="Arial"/>
                <w:color w:val="000000"/>
              </w:rPr>
              <w:t xml:space="preserve"> funkcjonującej w ramach systemu SWD PRM, zamontowanej w przedziale medycznym, na ścianie grodziowej pomiędzy przedziałem medycznym, a przedziałem kierowcy.</w:t>
            </w:r>
          </w:p>
          <w:p w14:paraId="50123552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e) </w:t>
            </w:r>
            <w:r w:rsidRPr="00817FAF">
              <w:rPr>
                <w:rFonts w:ascii="Arial" w:hAnsi="Arial" w:cs="Arial"/>
              </w:rPr>
              <w:t>miejsce i system mocowania plecaka ratunkowego z dostępem zarówno z zewnątrz, jak i z wewnątrz przedziału medycznego,</w:t>
            </w:r>
          </w:p>
          <w:p w14:paraId="659459B0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817FAF">
              <w:rPr>
                <w:rFonts w:ascii="Arial" w:hAnsi="Arial" w:cs="Arial"/>
              </w:rPr>
              <w:t>)  jeden fotel dla personelu medycznego obrotowy o kąt min. 90 stopni mocowany do podłogi w miejscu umożliwiającym nieskrępowane obejście noszy, jak i bezproblemowe przejście do kabiny kierowcy, wyposażony w zintegrowane bezwładnościowe pasy bezpieczeństwa, zagłówek i regulowany kąt oparcia pleców.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1990C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7A99083E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BDE3D24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3014EDC7" w14:textId="77777777" w:rsidTr="00D3352D">
        <w:trPr>
          <w:trHeight w:val="2513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DC4F174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29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lastRenderedPageBreak/>
              <w:t>Zabudowa specjalna na ścianie</w:t>
            </w:r>
            <w:r>
              <w:rPr>
                <w:rFonts w:ascii="Arial" w:hAnsi="Arial" w:cs="Arial"/>
                <w:kern w:val="2"/>
              </w:rPr>
              <w:t xml:space="preserve"> prawej</w:t>
            </w:r>
            <w:r w:rsidRPr="00817FAF">
              <w:rPr>
                <w:rFonts w:ascii="Arial" w:hAnsi="Arial" w:cs="Arial"/>
                <w:kern w:val="2"/>
              </w:rPr>
              <w:t>:</w:t>
            </w:r>
          </w:p>
          <w:p w14:paraId="676FE959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a) minimum dwie podsufitowe szafki z przezroczystymi frontami otwieranymi do góry i podświetleniem, wyposażonymi w cokoły zabezpieczające przed wypadnięciem przewożonych tam przedmiotów,  </w:t>
            </w:r>
          </w:p>
          <w:p w14:paraId="4B57DEFC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b) jeden fotel dla personelu medycznego, obrotowy w zakresie kąta 90 stopni (umożliwiający jazdę przodem do kierunku jazdy z możliwością obserwacji twarzy pacjenta  jak i wykonywanie czynności medycznych przy pacjencie), wyposażony w dwa podłokietniki, zintegrowane 3–punktowe bezwładnościowe pasy bezpieczeństwa, regulowany kąt oparcia pod plecami, zagłówek, składane do pionu siedzisko,</w:t>
            </w:r>
          </w:p>
          <w:p w14:paraId="051259B8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c) uchwyty ułatwiające wsiadanie; przy drzwiach bocznych i drzwiach tylnych,</w:t>
            </w:r>
          </w:p>
          <w:p w14:paraId="2C089819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d) przy drzwiach tylnych zamontowany panel lub włączniki sterujące oświetleniem roboczym po bokach i z tyłu ambulansu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FD005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399C40F5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A74DB7C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386909B0" w14:textId="77777777" w:rsidTr="00D3352D">
        <w:trPr>
          <w:trHeight w:val="395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DF2BAF1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29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Szafka na wyposażenie medyczne i wyposażona w schowek z zamontowaną lodówką.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A8C9C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DF12D70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3CF841E" w14:textId="77777777" w:rsidTr="00D3352D">
        <w:trPr>
          <w:trHeight w:val="288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0A58346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29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Zabudowa specjalna na ścianie lewej:</w:t>
            </w:r>
          </w:p>
          <w:p w14:paraId="58A9E234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a) minimum cztery podsufitowe szafki z przezroczystymi frontami otwieranymi do góry i podświetleniem, wyposażonymi w cokoły zabezpieczające przed wypadnięciem przewożonych tam przedmiotów, dodatkowa szafka zamykana na klucz,</w:t>
            </w:r>
          </w:p>
          <w:p w14:paraId="0857D390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b) na wysokości głowy pacjenta miejsce do zamocowania dowolnego respiratora transportowego, </w:t>
            </w:r>
          </w:p>
          <w:p w14:paraId="2C5BF9A8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left="125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c) szafa z pojemnikami do uporządkowanego transportu i segregacji leków.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55A4D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19E625A0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D3E22F3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2C2E8A3A" w14:textId="77777777" w:rsidTr="00D3352D">
        <w:trPr>
          <w:trHeight w:val="558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B0C4373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System szyn mocujących, umożliwiający bezpieczny montaż za pomocą płyt ściennych (różnej wielkości) urządzeń medycznych  (tj. defibrylator, ssak, pompa infuzyjna).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4505E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F0C0BD4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DA27343" w14:textId="77777777" w:rsidTr="00D3352D">
        <w:trPr>
          <w:trHeight w:val="47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0798E1E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29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Uchwyt do kroplówki na minimum 3 szt. mocowane w suficie.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DCD79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1DD053C1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C29E0D0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2B56EBCB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C2CBA2A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Zabezpieczenie wszystkich urządzeń oraz elementów wyposażenia przedziału medycznego przed przemieszczaniem się w czasie jazdy, gwarantujące jednocześnie łatwość dostępu i użycia.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EBB85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39CA447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236007AE" w14:textId="77777777" w:rsidTr="00D3352D">
        <w:trPr>
          <w:trHeight w:val="988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0A0A6D5" w14:textId="77777777" w:rsidR="00D3352D" w:rsidRPr="00C57DDF" w:rsidRDefault="00D3352D" w:rsidP="00D3352D">
            <w:pPr>
              <w:numPr>
                <w:ilvl w:val="0"/>
                <w:numId w:val="23"/>
              </w:numPr>
              <w:tabs>
                <w:tab w:val="left" w:pos="141"/>
                <w:tab w:val="left" w:pos="444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C57DDF">
              <w:rPr>
                <w:rFonts w:ascii="Arial" w:hAnsi="Arial" w:cs="Arial"/>
              </w:rPr>
              <w:t xml:space="preserve">uchwyt na 2 szt. butli tlenowych o min. Pojemności 400l przy ciśnieniu 150 </w:t>
            </w:r>
            <w:proofErr w:type="spellStart"/>
            <w:r w:rsidRPr="00C57DDF">
              <w:rPr>
                <w:rFonts w:ascii="Arial" w:hAnsi="Arial" w:cs="Arial"/>
              </w:rPr>
              <w:t>at</w:t>
            </w:r>
            <w:proofErr w:type="spellEnd"/>
            <w:r w:rsidRPr="00C57DDF">
              <w:rPr>
                <w:rFonts w:ascii="Arial" w:hAnsi="Arial" w:cs="Arial"/>
              </w:rPr>
              <w:t xml:space="preserve"> każda wraz z 2 szt. reduktorów z szybkozłączem AGA i przepływomierzem do min 25l/ min,</w:t>
            </w:r>
          </w:p>
          <w:p w14:paraId="6E2D1C48" w14:textId="77777777" w:rsidR="00D3352D" w:rsidRPr="00817FAF" w:rsidRDefault="00D3352D" w:rsidP="00D3352D">
            <w:pPr>
              <w:numPr>
                <w:ilvl w:val="0"/>
                <w:numId w:val="23"/>
              </w:numPr>
              <w:tabs>
                <w:tab w:val="left" w:pos="141"/>
                <w:tab w:val="left" w:pos="444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panelem z min. 2 punktami poboru typu AGA, </w:t>
            </w:r>
          </w:p>
          <w:p w14:paraId="53A2ED5E" w14:textId="77777777" w:rsidR="00D3352D" w:rsidRPr="00817FAF" w:rsidRDefault="00D3352D" w:rsidP="00D3352D">
            <w:pPr>
              <w:numPr>
                <w:ilvl w:val="0"/>
                <w:numId w:val="23"/>
              </w:numPr>
              <w:tabs>
                <w:tab w:val="left" w:pos="141"/>
                <w:tab w:val="left" w:pos="444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sufitowy punkt poboru tlenu, </w:t>
            </w:r>
          </w:p>
          <w:p w14:paraId="2C7908B0" w14:textId="77777777" w:rsidR="00D3352D" w:rsidRDefault="00D3352D" w:rsidP="00D3352D">
            <w:pPr>
              <w:numPr>
                <w:ilvl w:val="0"/>
                <w:numId w:val="23"/>
              </w:numPr>
              <w:tabs>
                <w:tab w:val="left" w:pos="141"/>
                <w:tab w:val="left" w:pos="444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instalacja tlenowa przystosowana do pracy przy ciśnieniu roboczym 150 atm.</w:t>
            </w:r>
          </w:p>
          <w:p w14:paraId="3A4F241A" w14:textId="77777777" w:rsidR="00D3352D" w:rsidRPr="00817FAF" w:rsidRDefault="00D3352D" w:rsidP="00D3352D">
            <w:pPr>
              <w:tabs>
                <w:tab w:val="left" w:pos="141"/>
                <w:tab w:val="left" w:pos="444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8BCF6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7AE5CFBA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D5F12C5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2F5E95AE" w14:textId="77777777" w:rsidTr="00D3352D">
        <w:trPr>
          <w:trHeight w:val="731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6135835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58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Wzmocniona podłoga umożliwiająca mocowanie ruchomej podstawy pod nosze główne. Podłoga o powierzchni przeciwpoślizgowej, łatwo zmywalnej, połączonej szczelnie z zabudową ścian.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B35C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A8C9C8C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A0EF527" w14:textId="77777777" w:rsidTr="00D3352D">
        <w:trPr>
          <w:trHeight w:val="480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AA1007D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29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Uchwyty ścienne i sufitowe dla personelu.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C91CD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A924FDF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D061932" w14:textId="77777777" w:rsidTr="00D3352D">
        <w:trPr>
          <w:trHeight w:val="480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ADFBC86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 xml:space="preserve">Laweta (podstawa pod nosze główne) z napędem mechanicznym lub elektrycznym, posiadająca przesuw boczny min. 30 cm, możliwość pochyłu o min. 10 stopni do pozycji </w:t>
            </w:r>
            <w:proofErr w:type="spellStart"/>
            <w:r w:rsidRPr="00817FAF">
              <w:rPr>
                <w:rFonts w:ascii="Arial" w:hAnsi="Arial" w:cs="Arial"/>
                <w:kern w:val="2"/>
              </w:rPr>
              <w:lastRenderedPageBreak/>
              <w:t>Trendelenburga</w:t>
            </w:r>
            <w:proofErr w:type="spellEnd"/>
            <w:r w:rsidRPr="00817FAF">
              <w:rPr>
                <w:rFonts w:ascii="Arial" w:hAnsi="Arial" w:cs="Arial"/>
                <w:kern w:val="2"/>
              </w:rPr>
              <w:t xml:space="preserve"> i </w:t>
            </w:r>
            <w:proofErr w:type="spellStart"/>
            <w:r w:rsidRPr="00817FAF">
              <w:rPr>
                <w:rFonts w:ascii="Arial" w:hAnsi="Arial" w:cs="Arial"/>
                <w:kern w:val="2"/>
              </w:rPr>
              <w:t>Antytrendelenburga</w:t>
            </w:r>
            <w:proofErr w:type="spellEnd"/>
            <w:r w:rsidRPr="00817FAF">
              <w:rPr>
                <w:rFonts w:ascii="Arial" w:hAnsi="Arial" w:cs="Arial"/>
                <w:kern w:val="2"/>
              </w:rPr>
              <w:t xml:space="preserve"> (pozycji drenażowej), z wysuwem na zewnątrz pojazdu umożliwiającym wjazd noszy na lawetę pod kątem nie większym jak 10 stopni, długość leża pacjenta w zakresie 190 - 195 cm.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034FA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lastRenderedPageBreak/>
              <w:t>TAK</w:t>
            </w:r>
          </w:p>
          <w:p w14:paraId="040D1B90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5E71465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5472770E" w14:textId="77777777" w:rsidTr="00D3352D">
        <w:trPr>
          <w:trHeight w:val="539"/>
        </w:trPr>
        <w:tc>
          <w:tcPr>
            <w:tcW w:w="15376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3E0156FA" w14:textId="77777777" w:rsidR="00D3352D" w:rsidRPr="00817FAF" w:rsidRDefault="00D3352D" w:rsidP="00D3352D">
            <w:pPr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DODATKOWE WYPOSAŻENIE POJAZDU</w:t>
            </w:r>
          </w:p>
        </w:tc>
      </w:tr>
      <w:tr w:rsidR="00D3352D" w:rsidRPr="009D59C8" w14:paraId="02F7C471" w14:textId="77777777" w:rsidTr="00D3352D">
        <w:trPr>
          <w:trHeight w:val="460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64E43CE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29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Dodatkowa gaśnica w przedziale medycznym.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C0902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E425D07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B5CAA90" w14:textId="77777777" w:rsidTr="00D3352D">
        <w:trPr>
          <w:trHeight w:val="512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637CFEE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29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Urządzenie do wybijania szyb i do cięcia pasów w przedziale medycznym.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0D619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A925892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77DD7D81" w14:textId="77777777" w:rsidTr="00D3352D">
        <w:trPr>
          <w:trHeight w:val="512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D0821C4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W kabinie kierowcy przenośny szperacz akumulatorowo-sieciowy, z możliwością ładowania w ambulansie, wyposażony w światło typu LED.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432AB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818BB7D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6FD74FBC" w14:textId="77777777" w:rsidTr="00D3352D">
        <w:trPr>
          <w:trHeight w:val="512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724A891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29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Trójkąt ostrzegawczy, komplet kluczy, podnośnik samochodowy.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368F7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4BE9E9B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618826DE" w14:textId="77777777" w:rsidTr="00D3352D">
        <w:trPr>
          <w:trHeight w:val="512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21ADEAD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29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Komplet dywaników gumowych w kabinie kierowcy.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D6498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768FB95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77094C0" w14:textId="77777777" w:rsidTr="00D3352D">
        <w:trPr>
          <w:trHeight w:val="512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F480524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29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Pełnowymiarowe koło zapasowe lub zestaw naprawczy.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9FE89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9A69A0C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7776625C" w14:textId="77777777" w:rsidTr="00D3352D">
        <w:trPr>
          <w:trHeight w:val="608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5077426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-48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Zbiornik paliwa w ambulansie przy odbiorze ma być napełniony powyżej stanu ,,rezerwy”.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FACF2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09AA344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03E1F3E5" w14:textId="77777777" w:rsidTr="00D3352D">
        <w:trPr>
          <w:trHeight w:val="512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3A84A9A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29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Ambulans dostarczony na oponach letnich.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2AE11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B1C9DE4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6A1FDD5E" w14:textId="77777777" w:rsidTr="00D3352D">
        <w:trPr>
          <w:trHeight w:val="512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E565749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295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Kamera cofania – kolor.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F3CC0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DAA5230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31F618D0" w14:textId="77777777" w:rsidTr="00D3352D">
        <w:trPr>
          <w:trHeight w:val="539"/>
        </w:trPr>
        <w:tc>
          <w:tcPr>
            <w:tcW w:w="15376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D9D9D9"/>
            <w:vAlign w:val="center"/>
          </w:tcPr>
          <w:p w14:paraId="637C487F" w14:textId="77777777" w:rsidR="00D3352D" w:rsidRPr="00817FAF" w:rsidRDefault="00D3352D" w:rsidP="00D3352D">
            <w:pPr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WARUNKI SERWISU I GWARANCJI</w:t>
            </w:r>
          </w:p>
        </w:tc>
      </w:tr>
      <w:tr w:rsidR="00D3352D" w:rsidRPr="009D59C8" w14:paraId="0E7A88EE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922B3E3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Gwarancja na bezusterkową eksploatację ambulansów: min. </w:t>
            </w:r>
            <w:r w:rsidRPr="00817FAF">
              <w:rPr>
                <w:rFonts w:ascii="Arial" w:hAnsi="Arial" w:cs="Arial"/>
                <w:color w:val="000000"/>
              </w:rPr>
              <w:t xml:space="preserve">24 miesiące (bez limitu kilometrów) na każdy ambulans od daty podpisania </w:t>
            </w:r>
            <w:r w:rsidRPr="00817FAF">
              <w:rPr>
                <w:rFonts w:ascii="Arial" w:hAnsi="Arial" w:cs="Arial"/>
              </w:rPr>
              <w:t>protokołu odbioru</w:t>
            </w:r>
            <w:r w:rsidRPr="00817FAF">
              <w:rPr>
                <w:rFonts w:ascii="Arial" w:hAnsi="Arial" w:cs="Arial"/>
                <w:bCs/>
              </w:rPr>
              <w:t xml:space="preserve"> ambulansu, pierwszego uruchomienia i szkolenia personelu.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BDA83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05DAC5A2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4DC9CDD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5A2F6776" w14:textId="77777777" w:rsidTr="00D3352D">
        <w:trPr>
          <w:trHeight w:val="660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DE3C03F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kern w:val="2"/>
              </w:rPr>
              <w:t>Gwarancja na powłoki  lakiernicze ambulansu – minimum 24 miesiące</w:t>
            </w:r>
            <w:r w:rsidRPr="00817FAF">
              <w:rPr>
                <w:rFonts w:ascii="Arial" w:hAnsi="Arial" w:cs="Arial"/>
              </w:rPr>
              <w:t>, okres liczony od daty dostarczenia pojazdów Zamawiającemu.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2E3AF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07F5B6A0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86BC9F3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6F0086E2" w14:textId="77777777" w:rsidTr="00D3352D">
        <w:trPr>
          <w:trHeight w:val="561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7A10131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58" w:firstLine="0"/>
              <w:rPr>
                <w:rFonts w:ascii="Arial" w:hAnsi="Arial" w:cs="Arial"/>
                <w:kern w:val="2"/>
              </w:rPr>
            </w:pPr>
            <w:r w:rsidRPr="00817FAF">
              <w:rPr>
                <w:rFonts w:ascii="Arial" w:hAnsi="Arial" w:cs="Arial"/>
                <w:kern w:val="2"/>
              </w:rPr>
              <w:t xml:space="preserve">Gwarancja na perforację – minimum 120  miesięcy. </w:t>
            </w:r>
            <w:r w:rsidRPr="00817FAF">
              <w:rPr>
                <w:rFonts w:ascii="Arial" w:hAnsi="Arial" w:cs="Arial"/>
              </w:rPr>
              <w:t>Okres liczony od daty dostarczenia pojazdów Zamawiającemu.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7A126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6DADFB4E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68ECAA2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26898A34" w14:textId="77777777" w:rsidTr="00D3352D">
        <w:trPr>
          <w:trHeight w:val="571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2438ABC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  <w:kern w:val="2"/>
              </w:rPr>
            </w:pPr>
            <w:r w:rsidRPr="00817FAF">
              <w:rPr>
                <w:rFonts w:ascii="Arial" w:hAnsi="Arial" w:cs="Arial"/>
                <w:kern w:val="2"/>
              </w:rPr>
              <w:t>Gwarancja na zabudowę medyczną – minimum 24 miesiące.</w:t>
            </w:r>
            <w:r w:rsidRPr="00817FAF">
              <w:rPr>
                <w:rFonts w:ascii="Arial" w:hAnsi="Arial" w:cs="Arial"/>
              </w:rPr>
              <w:t xml:space="preserve"> Okres liczony od daty dostarczenia pojazdów Zamawiającemu.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E00DF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23E45C28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AB03FBA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438ED0C1" w14:textId="77777777" w:rsidTr="00D3352D">
        <w:trPr>
          <w:trHeight w:val="417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587B93F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Serwis pojazdu bazowego realizowany w najbliższej ASO oferowanej marki ambulansu.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5CE2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E2A3061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9D59C8" w14:paraId="3DE19996" w14:textId="77777777" w:rsidTr="00D3352D">
        <w:trPr>
          <w:trHeight w:val="50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8EB5BF2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lastRenderedPageBreak/>
              <w:t>Serwis zabudowy specjalnej sanitarnej w okresie gwarancji (łącznie z wymaganymi okresowymi przeglądami zabudowy sanitarnej) realizowany w siedzibie Zamawiającego.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338F7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01D44B5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817FAF" w14:paraId="47AA9046" w14:textId="77777777" w:rsidTr="00D3352D">
        <w:trPr>
          <w:trHeight w:val="71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2CDF46C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DD6D83">
              <w:rPr>
                <w:rFonts w:ascii="Arial" w:hAnsi="Arial" w:cs="Arial"/>
              </w:rPr>
              <w:t>Wykonawca zobowiązany jest do każdorazowego podjęcia działań w celu usunięcia awarii przedmiotu zamówienia nie później niż w ciągu 72 godzin (w dni robocze) od momentu zgłoszenia awarii przez Zamawiającego i udostępnienia przedmiotu zamówienia; ww. zgłoszenia będą dokonywane za pośrednictwem e-maila wskazanego w umowie; maksymalny czas naprawy – do 14 dni roboczych od daty otrzymania zgłoszenia o wadzie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6A06A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EE4B96F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817FAF" w14:paraId="10EC931F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56D99B4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W okresie gwarancji w przypadku awarii wyłączającej ambulans z systemu ratownictwa medycznego powyżej 7 dni, Wykonawca jest zobowiązany do podstawienia sprawnego ambulansu typu C  od momentu zgłoszenia awarii do jej usunięcia lub pokrycia kosztów wynajmu ambulansu zastępczego przez Zamawiającego.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8B26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B1CF4EB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817FAF" w14:paraId="385E30E4" w14:textId="77777777" w:rsidTr="00D3352D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ED4C521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141"/>
                <w:tab w:val="left" w:pos="567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r w:rsidRPr="00875537">
              <w:rPr>
                <w:rFonts w:ascii="Arial" w:hAnsi="Arial" w:cs="Arial"/>
              </w:rPr>
              <w:t>Przeglądy gwarancyjne (serwisowe), jak i techniczne (okresowe) samochodów bazowych dokonywane były w ASO. Koszty wykonania ww. usług po stronie Wykonawcy, natomiast koszty materiałów eksploatacyjnych (np. olejów) płatne po stronie Zamawiającego. Koszt przeglądów zabudowy specjalnej (usługi, jak i materiałów) będzie po stronie Wykonawcy.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B7E06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F3E6966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D3352D" w:rsidRPr="00817FAF" w14:paraId="797473BA" w14:textId="77777777" w:rsidTr="00D3352D">
        <w:trPr>
          <w:trHeight w:val="608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14:paraId="10867592" w14:textId="77777777" w:rsidR="00D3352D" w:rsidRPr="00817FAF" w:rsidRDefault="00D3352D" w:rsidP="00D3352D">
            <w:pPr>
              <w:numPr>
                <w:ilvl w:val="0"/>
                <w:numId w:val="26"/>
              </w:numPr>
              <w:tabs>
                <w:tab w:val="left" w:pos="567"/>
              </w:tabs>
              <w:ind w:left="125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Serwis gwarancyjny u autoryzowanego przedstawiciela (podać adresy i nr telefonów punktów serwisowych).</w:t>
            </w:r>
          </w:p>
        </w:tc>
        <w:tc>
          <w:tcPr>
            <w:tcW w:w="1134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1159143F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216A5CD3" w14:textId="77777777" w:rsidR="00D3352D" w:rsidRPr="00817FAF" w:rsidRDefault="00D3352D" w:rsidP="00D3352D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801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877DD60" w14:textId="77777777" w:rsidR="00D3352D" w:rsidRPr="00817FAF" w:rsidRDefault="00D3352D" w:rsidP="00D3352D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</w:tbl>
    <w:p w14:paraId="1B92FC88" w14:textId="77777777" w:rsidR="00FC6F35" w:rsidRDefault="00FC6F35" w:rsidP="00FC6F35">
      <w:pPr>
        <w:overflowPunct w:val="0"/>
        <w:spacing w:line="360" w:lineRule="auto"/>
        <w:rPr>
          <w:sz w:val="22"/>
          <w:szCs w:val="22"/>
        </w:rPr>
      </w:pPr>
    </w:p>
    <w:p w14:paraId="70EEB1BD" w14:textId="77777777" w:rsidR="00FC6F35" w:rsidRDefault="00FC6F35" w:rsidP="00FC6F35">
      <w:pPr>
        <w:rPr>
          <w:sz w:val="22"/>
          <w:szCs w:val="22"/>
        </w:rPr>
      </w:pPr>
    </w:p>
    <w:p w14:paraId="3C08EEFD" w14:textId="77777777" w:rsidR="00766078" w:rsidRPr="00C54F6A" w:rsidRDefault="00766078" w:rsidP="00FC6F35">
      <w:pPr>
        <w:rPr>
          <w:sz w:val="22"/>
          <w:szCs w:val="22"/>
        </w:rPr>
      </w:pPr>
    </w:p>
    <w:p w14:paraId="0546F4A5" w14:textId="77777777" w:rsidR="0041726C" w:rsidRPr="00817FAF" w:rsidRDefault="0041726C" w:rsidP="0041726C">
      <w:pPr>
        <w:jc w:val="center"/>
        <w:rPr>
          <w:rFonts w:ascii="Arial" w:hAnsi="Arial" w:cs="Arial"/>
          <w:b/>
          <w:bCs/>
          <w:sz w:val="28"/>
        </w:rPr>
      </w:pPr>
      <w:r w:rsidRPr="00817FAF">
        <w:rPr>
          <w:rFonts w:ascii="Arial" w:hAnsi="Arial" w:cs="Arial"/>
          <w:b/>
          <w:bCs/>
          <w:sz w:val="28"/>
        </w:rPr>
        <w:t>WYPOSAŻENIE MEDYCZNE</w:t>
      </w:r>
    </w:p>
    <w:p w14:paraId="0E240296" w14:textId="77777777" w:rsidR="0041726C" w:rsidRPr="00817FAF" w:rsidRDefault="0041726C" w:rsidP="0041726C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15310" w:type="dxa"/>
        <w:tblInd w:w="-6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0"/>
        <w:gridCol w:w="1134"/>
        <w:gridCol w:w="5026"/>
      </w:tblGrid>
      <w:tr w:rsidR="0041726C" w:rsidRPr="00817FAF" w14:paraId="1CA8228B" w14:textId="77777777" w:rsidTr="00FF5633">
        <w:trPr>
          <w:trHeight w:val="697"/>
        </w:trPr>
        <w:tc>
          <w:tcPr>
            <w:tcW w:w="153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9E2F3"/>
            <w:vAlign w:val="center"/>
          </w:tcPr>
          <w:p w14:paraId="1683E127" w14:textId="77777777" w:rsidR="0041726C" w:rsidRPr="00817FAF" w:rsidRDefault="0041726C" w:rsidP="00FF5633">
            <w:pPr>
              <w:spacing w:before="60" w:after="60"/>
              <w:ind w:left="141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 xml:space="preserve">NOSZE GŁÓWNE –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17FAF">
              <w:rPr>
                <w:rFonts w:ascii="Arial" w:hAnsi="Arial" w:cs="Arial"/>
                <w:b/>
                <w:bCs/>
              </w:rPr>
              <w:t xml:space="preserve"> sztuki</w:t>
            </w:r>
          </w:p>
          <w:p w14:paraId="5C615288" w14:textId="77777777" w:rsidR="0041726C" w:rsidRPr="00817FAF" w:rsidRDefault="0041726C" w:rsidP="00FF5633">
            <w:pPr>
              <w:spacing w:before="60" w:after="60"/>
              <w:ind w:left="141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/>
                <w:bCs/>
              </w:rPr>
              <w:t>Marka ……………………..………………………..……..………..……. Model ……….………………..………………….…</w:t>
            </w:r>
            <w:r>
              <w:rPr>
                <w:rFonts w:ascii="Arial" w:hAnsi="Arial" w:cs="Arial"/>
                <w:b/>
                <w:bCs/>
              </w:rPr>
              <w:t>……..…………………. Rok produkcji: 2024</w:t>
            </w:r>
          </w:p>
        </w:tc>
      </w:tr>
      <w:tr w:rsidR="0041726C" w:rsidRPr="00817FAF" w14:paraId="6EA5E17B" w14:textId="77777777" w:rsidTr="00FF5633">
        <w:trPr>
          <w:trHeight w:val="390"/>
        </w:trPr>
        <w:tc>
          <w:tcPr>
            <w:tcW w:w="91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794200FD" w14:textId="77777777" w:rsidR="0041726C" w:rsidRPr="00817FAF" w:rsidRDefault="0041726C" w:rsidP="00FF5633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742CE996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TAK/NIE</w:t>
            </w:r>
          </w:p>
        </w:tc>
        <w:tc>
          <w:tcPr>
            <w:tcW w:w="5026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7A0A0D1C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PARAMETRY OFEROWANE</w:t>
            </w:r>
          </w:p>
        </w:tc>
      </w:tr>
      <w:tr w:rsidR="0041726C" w:rsidRPr="00817FAF" w14:paraId="5A23A554" w14:textId="77777777" w:rsidTr="00FF5633">
        <w:trPr>
          <w:trHeight w:val="520"/>
        </w:trPr>
        <w:tc>
          <w:tcPr>
            <w:tcW w:w="915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CC824B1" w14:textId="77777777" w:rsidR="0041726C" w:rsidRPr="00817FAF" w:rsidRDefault="0041726C" w:rsidP="0041726C">
            <w:pPr>
              <w:numPr>
                <w:ilvl w:val="0"/>
                <w:numId w:val="27"/>
              </w:numPr>
              <w:tabs>
                <w:tab w:val="left" w:pos="160"/>
                <w:tab w:val="left" w:pos="283"/>
                <w:tab w:val="left" w:pos="425"/>
              </w:tabs>
              <w:suppressAutoHyphens w:val="0"/>
              <w:autoSpaceDE/>
              <w:ind w:left="142" w:right="142" w:firstLine="0"/>
              <w:rPr>
                <w:rFonts w:ascii="Arial" w:hAnsi="Arial" w:cs="Arial"/>
                <w:color w:val="000000"/>
                <w:lang w:eastAsia="pl-PL"/>
              </w:rPr>
            </w:pPr>
            <w:r w:rsidRPr="00817FAF">
              <w:rPr>
                <w:rFonts w:ascii="Arial" w:hAnsi="Arial" w:cs="Arial"/>
              </w:rPr>
              <w:t>Przystosowane do prowadzenia reanimacji wyposażone w twardą płytę na całej długości pod materacem umożliwiającą ustawienie wszystkich dostępnych funkcji.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553481A0" w14:textId="77777777" w:rsidR="0041726C" w:rsidRPr="00817FAF" w:rsidRDefault="0041726C" w:rsidP="00FF5633">
            <w:pPr>
              <w:jc w:val="center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A5DC38C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817FAF" w14:paraId="7600FE8B" w14:textId="77777777" w:rsidTr="00FF5633">
        <w:trPr>
          <w:trHeight w:val="520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48A6EB2" w14:textId="77777777" w:rsidR="0041726C" w:rsidRPr="00817FAF" w:rsidRDefault="0041726C" w:rsidP="0041726C">
            <w:pPr>
              <w:numPr>
                <w:ilvl w:val="0"/>
                <w:numId w:val="27"/>
              </w:numPr>
              <w:tabs>
                <w:tab w:val="left" w:pos="160"/>
                <w:tab w:val="left" w:pos="444"/>
              </w:tabs>
              <w:ind w:left="160" w:right="142" w:hanging="19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</w:rPr>
              <w:t>Z materacem  z  materiału nie przyjmującego krwi, brudu itp., przystosowanym do mycia i dezynfekcji.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55AB5" w14:textId="77777777" w:rsidR="0041726C" w:rsidRPr="00817FAF" w:rsidRDefault="0041726C" w:rsidP="00FF5633">
            <w:pPr>
              <w:jc w:val="center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735CCDC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817FAF" w14:paraId="61E92655" w14:textId="77777777" w:rsidTr="00FF5633">
        <w:trPr>
          <w:trHeight w:val="520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F32068C" w14:textId="77777777" w:rsidR="0041726C" w:rsidRPr="00817FAF" w:rsidRDefault="0041726C" w:rsidP="0041726C">
            <w:pPr>
              <w:numPr>
                <w:ilvl w:val="0"/>
                <w:numId w:val="27"/>
              </w:numPr>
              <w:tabs>
                <w:tab w:val="left" w:pos="160"/>
                <w:tab w:val="left" w:pos="444"/>
              </w:tabs>
              <w:ind w:left="160" w:right="142" w:hanging="19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</w:rPr>
              <w:t>Nosze potrójnie łamane z możliwością ustawienia pozycji przeciwwstrząsowej, pozycji zmniejszającej napięcie mięśni brzucha ręcznie oraz pozycji siedzącej.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1D9A3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C772591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817FAF" w14:paraId="44D1793B" w14:textId="77777777" w:rsidTr="00FF5633">
        <w:trPr>
          <w:trHeight w:val="520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87071FB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425"/>
              </w:tabs>
              <w:ind w:left="142" w:right="142" w:hanging="1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</w:rPr>
              <w:t>Bezstopniowa, wspomagana sprężyną gazową regulacja nachylenia oparcia pod plecami do kąta min. 75 stopni.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181A1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  <w:p w14:paraId="2C66AFFE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A7A6715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817FAF" w14:paraId="75E83E5B" w14:textId="77777777" w:rsidTr="00FF5633">
        <w:trPr>
          <w:trHeight w:val="48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32495CA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425"/>
              </w:tabs>
              <w:ind w:left="142" w:right="142" w:hanging="19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</w:rPr>
              <w:lastRenderedPageBreak/>
              <w:t>Z zestawem pasów szelkowych i poprzecznych zabezpieczających pacjenta, o regulowanej długości mocowanych bezpośrednio do ramy noszy oraz systemem  pasów/uprzęży służących do transportu małych dzieci w pozycji leżącej lub siedzącej.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3398E" w14:textId="77777777" w:rsidR="0041726C" w:rsidRPr="00817FAF" w:rsidRDefault="0041726C" w:rsidP="00FF5633">
            <w:pPr>
              <w:jc w:val="center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413C7E4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817FAF" w14:paraId="210F39F5" w14:textId="77777777" w:rsidTr="00FF5633">
        <w:trPr>
          <w:trHeight w:val="48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9AD22AA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425"/>
              </w:tabs>
              <w:ind w:left="142" w:right="142" w:hanging="19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Wyposażone w podgłówek mocowany bezpośrednio do ramy noszy umożliwiający przedłużenie powierzchni leża w celu transportu pacjenta o znacznym wzroście.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7CC78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60BE2F8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817FAF" w14:paraId="7F118BD2" w14:textId="77777777" w:rsidTr="00FF5633">
        <w:trPr>
          <w:trHeight w:val="501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02F3B20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425"/>
              </w:tabs>
              <w:ind w:left="142" w:right="142" w:hanging="19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</w:rPr>
              <w:t>Wysuwane uchwyty przednie i tylne do przenoszenia noszy, składane barierki boczne.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C33A3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C55B519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817FAF" w14:paraId="2CD4CA1F" w14:textId="77777777" w:rsidTr="00FF5633">
        <w:trPr>
          <w:trHeight w:val="402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F2DEE59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425"/>
              </w:tabs>
              <w:ind w:left="142" w:right="142" w:hanging="19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Fabryczna półka uniwersalna mocowana na stałe bezpośrednio do ramy noszy po stronie głowy pacjenta, umożliwiająca przechowywanie oraz transport np. dokumentacji, rzeczy osobistych pacjenta itp. nośność minimum 15 kg.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DBE4D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  <w:p w14:paraId="101A4E04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C2FB237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817FAF" w14:paraId="6D91AE0A" w14:textId="77777777" w:rsidTr="00FF5633">
        <w:trPr>
          <w:trHeight w:val="481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A5AC0A7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425"/>
              </w:tabs>
              <w:ind w:left="142" w:right="142" w:hanging="19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Obciążenie dopuszczalne noszy min. 250 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DCC1E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  <w:p w14:paraId="6EAC61B4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62D292E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817FAF" w14:paraId="56ACE1AA" w14:textId="77777777" w:rsidTr="00FF5633">
        <w:trPr>
          <w:trHeight w:val="481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8CE97CB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425"/>
              </w:tabs>
              <w:ind w:left="142" w:right="142" w:hanging="19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Waga oferowanych noszy max. 23 kg zgodnie z wymogami normy PN EN 1865 (lub normy równoważnej).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1F86C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  <w:p w14:paraId="78C4317B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9AB2B68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6E6721D" w14:textId="77777777" w:rsidTr="00FF5633">
        <w:trPr>
          <w:trHeight w:val="808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15A0908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444"/>
              </w:tabs>
              <w:ind w:left="142" w:hanging="1"/>
              <w:rPr>
                <w:rFonts w:ascii="Arial" w:hAnsi="Arial" w:cs="Arial"/>
                <w:color w:val="FF0000"/>
              </w:rPr>
            </w:pPr>
            <w:r w:rsidRPr="00817FAF">
              <w:rPr>
                <w:rFonts w:ascii="Arial" w:hAnsi="Arial" w:cs="Arial"/>
              </w:rPr>
              <w:t xml:space="preserve">Wraz z dostawą przedmiotu zamówienia, Wykonawca zobowiązany jest dostarczyć książkę gwarancyjną oraz wszelkie inne dokumenty umożliwiające prawidłowe korzystanie przez Zamawiającego z przedmiotu zamówienia.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93C51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12BC30D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69FEF23" w14:textId="77777777" w:rsidTr="00FF5633">
        <w:trPr>
          <w:trHeight w:val="547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1B47257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444"/>
              </w:tabs>
              <w:ind w:left="142" w:right="142" w:hanging="1"/>
              <w:rPr>
                <w:rFonts w:ascii="Arial" w:hAnsi="Arial" w:cs="Arial"/>
                <w:color w:val="FF0000"/>
              </w:rPr>
            </w:pPr>
            <w:r w:rsidRPr="00817FAF">
              <w:rPr>
                <w:rFonts w:ascii="Arial" w:hAnsi="Arial" w:cs="Arial"/>
                <w:color w:val="000000"/>
              </w:rPr>
              <w:t xml:space="preserve">Okres gwarancji minimum: 24 miesiące od daty podpisania </w:t>
            </w:r>
            <w:r w:rsidRPr="00817FAF">
              <w:rPr>
                <w:rFonts w:ascii="Arial" w:hAnsi="Arial" w:cs="Arial"/>
              </w:rPr>
              <w:t>protokołu odbioru, pierwszego uruchomienia i szkolenia personelu.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3549A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  <w:p w14:paraId="392163C6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0FD75E0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DCF17FE" w14:textId="77777777" w:rsidTr="00FF5633">
        <w:trPr>
          <w:trHeight w:val="594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0A5E69B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444"/>
              </w:tabs>
              <w:ind w:left="142" w:hanging="1"/>
              <w:rPr>
                <w:rFonts w:ascii="Arial" w:hAnsi="Arial" w:cs="Arial"/>
                <w:color w:val="FF0000"/>
              </w:rPr>
            </w:pPr>
            <w:r w:rsidRPr="00817FAF">
              <w:rPr>
                <w:rFonts w:ascii="Arial" w:hAnsi="Arial" w:cs="Arial"/>
                <w:color w:val="000000"/>
              </w:rPr>
              <w:t xml:space="preserve">Wykonawca zobowiązany jest do </w:t>
            </w:r>
            <w:r w:rsidRPr="00817FAF">
              <w:rPr>
                <w:rFonts w:ascii="Arial" w:hAnsi="Arial" w:cs="Arial"/>
              </w:rPr>
              <w:t>dokonania dwóch bezpłatnych przeglądów okresowych (po pierwszym i drugim roku użytkowania) potwierdzone wpisem do dokumentacji sprzętu.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CC0CB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DCD0895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632BD22" w14:textId="77777777" w:rsidTr="00FF5633">
        <w:trPr>
          <w:trHeight w:val="278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CD83947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444"/>
              </w:tabs>
              <w:ind w:left="142" w:right="58" w:hanging="1"/>
              <w:rPr>
                <w:rFonts w:ascii="Arial" w:hAnsi="Arial" w:cs="Arial"/>
                <w:color w:val="FF0000"/>
              </w:rPr>
            </w:pPr>
            <w:r w:rsidRPr="00DD6D83">
              <w:rPr>
                <w:rFonts w:ascii="Arial" w:hAnsi="Arial" w:cs="Arial"/>
              </w:rPr>
              <w:t>Wykonawca zobowiązany jest do każdorazowego podjęcia działań w celu usunięcia awarii przedmiotu zamówienia nie później niż w ciągu 72 godzin (w dni robocze) od momentu zgłoszenia awarii przez Zamawiającego i udostępnienia przedmiotu zamówienia; ww. zgłoszenia będą dokonywane za pośrednictwem e-maila wskazanego w umowie</w:t>
            </w:r>
            <w:r w:rsidRPr="00817FAF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A0FA4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8D6DEEB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54D511EF" w14:textId="77777777" w:rsidTr="00FF5633">
        <w:trPr>
          <w:trHeight w:val="40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38E7A14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444"/>
              </w:tabs>
              <w:ind w:left="142" w:hanging="1"/>
              <w:rPr>
                <w:rFonts w:ascii="Arial" w:hAnsi="Arial" w:cs="Arial"/>
                <w:color w:val="FF0000"/>
              </w:rPr>
            </w:pPr>
            <w:r w:rsidRPr="00817FAF">
              <w:rPr>
                <w:rFonts w:ascii="Arial" w:hAnsi="Arial" w:cs="Arial"/>
              </w:rPr>
              <w:t>Czas naprawy maksymalnie do 14 dni roboczych od daty otrzymania zgłoszenia o wadzie.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DF1A3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25BBFAC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7EF67769" w14:textId="77777777" w:rsidTr="00FF5633">
        <w:trPr>
          <w:trHeight w:val="687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D1DDF9C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444"/>
              </w:tabs>
              <w:ind w:left="142" w:right="58" w:hanging="1"/>
              <w:rPr>
                <w:rFonts w:ascii="Arial" w:hAnsi="Arial" w:cs="Arial"/>
                <w:color w:val="FF0000"/>
              </w:rPr>
            </w:pPr>
            <w:r w:rsidRPr="00817FAF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818B8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D793BC4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4B45817" w14:textId="77777777" w:rsidTr="00FF5633">
        <w:trPr>
          <w:trHeight w:val="413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04FF39A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hanging="1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1298C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CE3A817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6E4366E" w14:textId="77777777" w:rsidTr="00FF5633">
        <w:trPr>
          <w:trHeight w:val="547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</w:tcBorders>
            <w:vAlign w:val="center"/>
          </w:tcPr>
          <w:p w14:paraId="05A44D1D" w14:textId="77777777" w:rsidR="0041726C" w:rsidRPr="00817FAF" w:rsidRDefault="0041726C" w:rsidP="0041726C">
            <w:pPr>
              <w:numPr>
                <w:ilvl w:val="6"/>
                <w:numId w:val="27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hanging="1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</w:rPr>
              <w:t>Autoryzowany przez producenta serwis z siedzibą na terenie Polski (podać punkty serwisowe).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2F1473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  <w:p w14:paraId="28303B1F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14:paraId="5D58E8B4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0BE955C" w14:textId="77777777" w:rsidTr="00FF5633">
        <w:trPr>
          <w:trHeight w:val="697"/>
        </w:trPr>
        <w:tc>
          <w:tcPr>
            <w:tcW w:w="153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9E2F3"/>
            <w:vAlign w:val="center"/>
          </w:tcPr>
          <w:p w14:paraId="6C08E928" w14:textId="77777777" w:rsidR="0041726C" w:rsidRPr="00817FAF" w:rsidRDefault="0041726C" w:rsidP="00FF5633">
            <w:pPr>
              <w:spacing w:before="60" w:after="60"/>
              <w:ind w:left="141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 xml:space="preserve">TRANSPORTER NOSZY GŁÓWNYCH –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17FAF">
              <w:rPr>
                <w:rFonts w:ascii="Arial" w:hAnsi="Arial" w:cs="Arial"/>
                <w:b/>
                <w:bCs/>
              </w:rPr>
              <w:t xml:space="preserve"> sztuki</w:t>
            </w:r>
          </w:p>
          <w:p w14:paraId="2CE5A383" w14:textId="77777777" w:rsidR="0041726C" w:rsidRPr="00817FAF" w:rsidRDefault="0041726C" w:rsidP="00FF5633">
            <w:pPr>
              <w:spacing w:before="60" w:after="60"/>
              <w:ind w:left="141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/>
                <w:bCs/>
              </w:rPr>
              <w:t>Marka ……………………..………………………..……..………..……. Model ……….………………..………………….…</w:t>
            </w:r>
            <w:r>
              <w:rPr>
                <w:rFonts w:ascii="Arial" w:hAnsi="Arial" w:cs="Arial"/>
                <w:b/>
                <w:bCs/>
              </w:rPr>
              <w:t>……..…………………. Rok produkcji: 2024</w:t>
            </w:r>
          </w:p>
        </w:tc>
      </w:tr>
      <w:tr w:rsidR="0041726C" w:rsidRPr="009D59C8" w14:paraId="40810D72" w14:textId="77777777" w:rsidTr="00FF5633">
        <w:trPr>
          <w:trHeight w:val="390"/>
        </w:trPr>
        <w:tc>
          <w:tcPr>
            <w:tcW w:w="9150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14:paraId="2A74A9D0" w14:textId="77777777" w:rsidR="0041726C" w:rsidRPr="00817FAF" w:rsidRDefault="0041726C" w:rsidP="00FF5633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14:paraId="58A35DAA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TAK/NIE</w:t>
            </w:r>
          </w:p>
        </w:tc>
        <w:tc>
          <w:tcPr>
            <w:tcW w:w="5026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14:paraId="0E4D2494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PARAMETRY OFEROWANE</w:t>
            </w:r>
          </w:p>
        </w:tc>
      </w:tr>
      <w:tr w:rsidR="0041726C" w:rsidRPr="009D59C8" w14:paraId="1FF83481" w14:textId="77777777" w:rsidTr="00FF5633">
        <w:trPr>
          <w:trHeight w:val="390"/>
        </w:trPr>
        <w:tc>
          <w:tcPr>
            <w:tcW w:w="9150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14:paraId="31ED936D" w14:textId="77777777" w:rsidR="0041726C" w:rsidRPr="00817FAF" w:rsidRDefault="0041726C" w:rsidP="0041726C">
            <w:pPr>
              <w:numPr>
                <w:ilvl w:val="0"/>
                <w:numId w:val="28"/>
              </w:numPr>
              <w:tabs>
                <w:tab w:val="left" w:pos="165"/>
                <w:tab w:val="left" w:pos="425"/>
              </w:tabs>
              <w:suppressAutoHyphens w:val="0"/>
              <w:autoSpaceDE/>
              <w:ind w:left="142" w:firstLine="23"/>
              <w:rPr>
                <w:rFonts w:ascii="Arial" w:hAnsi="Arial" w:cs="Arial"/>
                <w:color w:val="000000"/>
                <w:lang w:eastAsia="pl-PL"/>
              </w:rPr>
            </w:pPr>
            <w:r w:rsidRPr="00817FAF">
              <w:rPr>
                <w:rFonts w:ascii="Arial" w:hAnsi="Arial" w:cs="Arial"/>
              </w:rPr>
              <w:lastRenderedPageBreak/>
              <w:t>Z systemem składanego podwozia umożliwiającym łatwy załadunek i rozładunek transportera do/z ambulansu.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14:paraId="023D7B3E" w14:textId="77777777" w:rsidR="0041726C" w:rsidRPr="00817FAF" w:rsidRDefault="0041726C" w:rsidP="00FF5633">
            <w:pPr>
              <w:jc w:val="center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14:paraId="0BADA74F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1B8B29E" w14:textId="77777777" w:rsidTr="00FF5633">
        <w:trPr>
          <w:trHeight w:val="460"/>
        </w:trPr>
        <w:tc>
          <w:tcPr>
            <w:tcW w:w="9150" w:type="dxa"/>
            <w:tcBorders>
              <w:left w:val="thinThickLargeGap" w:sz="24" w:space="0" w:color="auto"/>
            </w:tcBorders>
            <w:vAlign w:val="center"/>
          </w:tcPr>
          <w:p w14:paraId="1003092E" w14:textId="77777777" w:rsidR="0041726C" w:rsidRPr="00817FAF" w:rsidRDefault="0041726C" w:rsidP="0041726C">
            <w:pPr>
              <w:numPr>
                <w:ilvl w:val="0"/>
                <w:numId w:val="28"/>
              </w:num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</w:rPr>
              <w:t>Szybki i łatwy system połączenia z noszami.</w:t>
            </w:r>
          </w:p>
        </w:tc>
        <w:tc>
          <w:tcPr>
            <w:tcW w:w="1134" w:type="dxa"/>
            <w:vAlign w:val="center"/>
          </w:tcPr>
          <w:p w14:paraId="5F83E983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62A226D5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739DE29" w14:textId="77777777" w:rsidTr="00FF5633">
        <w:trPr>
          <w:trHeight w:val="498"/>
        </w:trPr>
        <w:tc>
          <w:tcPr>
            <w:tcW w:w="9150" w:type="dxa"/>
            <w:tcBorders>
              <w:left w:val="thinThickLargeGap" w:sz="24" w:space="0" w:color="auto"/>
            </w:tcBorders>
            <w:vAlign w:val="center"/>
          </w:tcPr>
          <w:p w14:paraId="25A906D4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</w:rPr>
              <w:t>Regulacja wysokości na sześciu poziomach, ustawianie wysokości wspomagane sprężynami gazowymi.</w:t>
            </w:r>
          </w:p>
        </w:tc>
        <w:tc>
          <w:tcPr>
            <w:tcW w:w="1134" w:type="dxa"/>
            <w:vAlign w:val="center"/>
          </w:tcPr>
          <w:p w14:paraId="6077CC08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  <w:p w14:paraId="6EDB37A7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/>
                <w:bCs/>
              </w:rPr>
              <w:t>podać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6AF2FF52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69EB935" w14:textId="77777777" w:rsidTr="00FF5633">
        <w:trPr>
          <w:trHeight w:val="498"/>
        </w:trPr>
        <w:tc>
          <w:tcPr>
            <w:tcW w:w="9150" w:type="dxa"/>
            <w:tcBorders>
              <w:left w:val="thinThickLargeGap" w:sz="24" w:space="0" w:color="auto"/>
            </w:tcBorders>
            <w:vAlign w:val="center"/>
          </w:tcPr>
          <w:p w14:paraId="520C77A0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System niezależnego składania się przednich i tylnych goleni transportera w momencie załadunku do ambulansu i rozładunku z ambulansu pozwalający na wprowadzenie zestawu transportowego do ambulansu przez jedną osobę.</w:t>
            </w:r>
          </w:p>
        </w:tc>
        <w:tc>
          <w:tcPr>
            <w:tcW w:w="1134" w:type="dxa"/>
            <w:vAlign w:val="center"/>
          </w:tcPr>
          <w:p w14:paraId="43561FD3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5A0FAE4D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71E49C83" w14:textId="77777777" w:rsidTr="00FF5633">
        <w:trPr>
          <w:trHeight w:val="500"/>
        </w:trPr>
        <w:tc>
          <w:tcPr>
            <w:tcW w:w="9150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233FC0C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</w:rPr>
              <w:t>Możliwość regulacji długości goleni przednich (bez udziału serwisu), na minimum trzech poziomach w celu dostosowania wysokości najazdowej noszy, do wysokości podstawy noszy zamontowanej w ambulansie.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593161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  <w:p w14:paraId="6BC8019F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817FAF">
              <w:rPr>
                <w:rFonts w:ascii="Arial" w:hAnsi="Arial" w:cs="Arial"/>
                <w:b/>
                <w:bCs/>
              </w:rPr>
              <w:t>podać</w:t>
            </w:r>
          </w:p>
        </w:tc>
        <w:tc>
          <w:tcPr>
            <w:tcW w:w="5026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2F3111E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6F52C1C" w14:textId="77777777" w:rsidTr="00FF5633">
        <w:trPr>
          <w:trHeight w:val="545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A554E17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</w:rPr>
              <w:t>Możliwość ustawienia pozycji drenażowych (</w:t>
            </w:r>
            <w:proofErr w:type="spellStart"/>
            <w:r w:rsidRPr="00817FAF">
              <w:rPr>
                <w:rFonts w:ascii="Arial" w:hAnsi="Arial" w:cs="Arial"/>
              </w:rPr>
              <w:t>Trendelenburga</w:t>
            </w:r>
            <w:proofErr w:type="spellEnd"/>
            <w:r w:rsidRPr="00817FAF">
              <w:rPr>
                <w:rFonts w:ascii="Arial" w:hAnsi="Arial" w:cs="Arial"/>
              </w:rPr>
              <w:t xml:space="preserve"> i Fowlera na min. 3 poziomach pochylenia).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1B5F9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  <w:p w14:paraId="07CF07B3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C670345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ABAF07F" w14:textId="77777777" w:rsidTr="00FF5633">
        <w:trPr>
          <w:trHeight w:val="545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6A9F0F0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Wszystkie 4 kółka jezdne o średnicy min. 125 mm, minimum dwa skrętne w zakresie 360 </w:t>
            </w:r>
            <w:r w:rsidRPr="00817FAF">
              <w:rPr>
                <w:rFonts w:ascii="Arial" w:hAnsi="Arial" w:cs="Arial"/>
                <w:vertAlign w:val="superscript"/>
              </w:rPr>
              <w:t>o</w:t>
            </w:r>
            <w:r w:rsidRPr="00817FAF">
              <w:rPr>
                <w:rFonts w:ascii="Arial" w:hAnsi="Arial" w:cs="Arial"/>
              </w:rPr>
              <w:t>, hamulce na dwóch kółkach (hamulec uniemożliwia obrót kółek oraz funkcję skrętu).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CD498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  <w:p w14:paraId="75C4A7E7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46A3D36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6C02E81E" w14:textId="77777777" w:rsidTr="00FF5633">
        <w:trPr>
          <w:trHeight w:val="577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0A9149A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</w:rPr>
              <w:t>Transporter ma umożliwiać prowadzenie noszy w bok do kierunku jazdy.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810F7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BFFB657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5B41000C" w14:textId="77777777" w:rsidTr="00FF5633">
        <w:trPr>
          <w:trHeight w:val="593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68FAFCC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</w:rPr>
              <w:t xml:space="preserve"> Transporter wyposażony w dodatkowe uchylne uchwyty, ułatwiające pracę w przypadku transportu pacjentów </w:t>
            </w:r>
            <w:proofErr w:type="spellStart"/>
            <w:r w:rsidRPr="00817FAF">
              <w:rPr>
                <w:rFonts w:ascii="Arial" w:hAnsi="Arial" w:cs="Arial"/>
              </w:rPr>
              <w:t>bariatrycznych</w:t>
            </w:r>
            <w:proofErr w:type="spellEnd"/>
            <w:r w:rsidRPr="00817FAF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80A57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9916E4A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C6DC5A9" w14:textId="77777777" w:rsidTr="00FF5633">
        <w:trPr>
          <w:trHeight w:val="417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7ABAD3D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 Transporter posiadający możliwość złożenia do minimalnego poziomu wysokości poprzez zwolnienie dedykowanych blokad, bez konieczności wykonywania dodatkowych absorbujących czynności np. ustawianie kół do jazdy „na wprost”, uruchamianie blokady kół.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1F80B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23593A3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E28ABC5" w14:textId="77777777" w:rsidTr="00FF5633">
        <w:trPr>
          <w:trHeight w:val="417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A44982B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 </w:t>
            </w:r>
            <w:r w:rsidRPr="00817FAF">
              <w:rPr>
                <w:rFonts w:ascii="Helvetica" w:hAnsi="Helvetica"/>
                <w:color w:val="212529"/>
                <w:shd w:val="clear" w:color="auto" w:fill="FFFFFF"/>
              </w:rPr>
              <w:t>Transporter ma mieć możliwość automatycznej blokady goleni w pozycji złożonej (nie wymagającej od użytkownika wykonania żadnych czynności tj. wciskania przycisków zwalniania blokad) oraz możliwość przenoszenia ze złożonymi goleniami.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E972A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D4A1587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524D06DC" w14:textId="77777777" w:rsidTr="00FF5633">
        <w:trPr>
          <w:trHeight w:val="417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952623B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 </w:t>
            </w:r>
            <w:r w:rsidRPr="00817FAF">
              <w:rPr>
                <w:rFonts w:ascii="Helvetica" w:hAnsi="Helvetica"/>
                <w:color w:val="212529"/>
                <w:shd w:val="clear" w:color="auto" w:fill="FFFFFF"/>
              </w:rPr>
              <w:t>Obciążenie dopuszczalne transportera min. 250 kg.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F5E15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  <w:p w14:paraId="4F190DA4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F2D2765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E5DE498" w14:textId="77777777" w:rsidTr="00FF5633">
        <w:trPr>
          <w:trHeight w:val="496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00D1676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Waga transportera max. 28 kg, zgodnie z wymogami normy PN EN 1865 (lub normy równoważnej).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3A654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  <w:p w14:paraId="0FB0A8EE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74D5FB9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6D7E2F5" w14:textId="77777777" w:rsidTr="00FF5633">
        <w:trPr>
          <w:trHeight w:val="507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3177163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</w:rPr>
              <w:t xml:space="preserve"> Transporter zabezpieczony przed korozją poprzez wykonanie z odpowiedniego materiału.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5B876" w14:textId="77777777" w:rsidR="0041726C" w:rsidRPr="00817FAF" w:rsidRDefault="0041726C" w:rsidP="00FF5633">
            <w:pPr>
              <w:jc w:val="center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A624402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587C4F67" w14:textId="77777777" w:rsidTr="00FF5633">
        <w:trPr>
          <w:trHeight w:val="507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32AAFDE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 xml:space="preserve"> Pozytywnie przeprowadzony test dynamiczny 10 G, zgodnie z wymaganiami normy PN EN 1789 lub równoważnej.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98979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E0BDF24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38F6B2D" w14:textId="77777777" w:rsidTr="00FF5633">
        <w:trPr>
          <w:trHeight w:val="507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3FF0ED7" w14:textId="77777777" w:rsidR="0041726C" w:rsidRPr="00817FAF" w:rsidRDefault="0041726C" w:rsidP="0041726C">
            <w:pPr>
              <w:numPr>
                <w:ilvl w:val="6"/>
                <w:numId w:val="28"/>
              </w:numPr>
              <w:tabs>
                <w:tab w:val="left" w:pos="567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</w:rPr>
              <w:t>System mocowania transportera na podstawie zgodny z wymogami PN EN 1789 lub równoważnej.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92193" w14:textId="77777777" w:rsidR="0041726C" w:rsidRPr="00817FAF" w:rsidRDefault="0041726C" w:rsidP="00FF5633">
            <w:pPr>
              <w:jc w:val="center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CB9EB94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6DBC8B93" w14:textId="77777777" w:rsidTr="00FF5633">
        <w:trPr>
          <w:trHeight w:val="547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00F7217" w14:textId="77777777" w:rsidR="0041726C" w:rsidRPr="00817FAF" w:rsidRDefault="0041726C" w:rsidP="0041726C">
            <w:pPr>
              <w:numPr>
                <w:ilvl w:val="0"/>
                <w:numId w:val="30"/>
              </w:numPr>
              <w:tabs>
                <w:tab w:val="left" w:pos="283"/>
                <w:tab w:val="left" w:pos="567"/>
              </w:tabs>
              <w:ind w:left="142" w:right="142" w:firstLine="23"/>
              <w:rPr>
                <w:rFonts w:ascii="Arial" w:hAnsi="Arial" w:cs="Arial"/>
                <w:color w:val="FF0000"/>
              </w:rPr>
            </w:pPr>
            <w:r w:rsidRPr="00817FAF">
              <w:rPr>
                <w:rFonts w:ascii="Arial" w:hAnsi="Arial" w:cs="Arial"/>
                <w:color w:val="000000"/>
              </w:rPr>
              <w:t xml:space="preserve">Okres gwarancji minimum: 24 miesiące od daty podpisania </w:t>
            </w:r>
            <w:r w:rsidRPr="00817FAF">
              <w:rPr>
                <w:rFonts w:ascii="Arial" w:hAnsi="Arial" w:cs="Arial"/>
              </w:rPr>
              <w:t>protokołu odbioru, pierwszego uruchomienia i szkolenia personelu.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8C6E8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TAK</w:t>
            </w:r>
          </w:p>
          <w:p w14:paraId="4F137125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  <w:color w:val="000000"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7E8817E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1848F8A" w14:textId="77777777" w:rsidTr="00FF5633">
        <w:trPr>
          <w:trHeight w:val="554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5436735" w14:textId="77777777" w:rsidR="0041726C" w:rsidRPr="00817FAF" w:rsidRDefault="0041726C" w:rsidP="0041726C">
            <w:pPr>
              <w:numPr>
                <w:ilvl w:val="0"/>
                <w:numId w:val="30"/>
              </w:numPr>
              <w:tabs>
                <w:tab w:val="left" w:pos="444"/>
              </w:tabs>
              <w:ind w:left="160" w:hanging="19"/>
              <w:rPr>
                <w:rFonts w:ascii="Arial" w:hAnsi="Arial" w:cs="Arial"/>
                <w:color w:val="FF0000"/>
              </w:rPr>
            </w:pPr>
            <w:r w:rsidRPr="00817FAF">
              <w:rPr>
                <w:rFonts w:ascii="Arial" w:hAnsi="Arial" w:cs="Arial"/>
                <w:color w:val="000000"/>
              </w:rPr>
              <w:lastRenderedPageBreak/>
              <w:t xml:space="preserve">Wykonawca zobowiązany jest do </w:t>
            </w:r>
            <w:r w:rsidRPr="00817FAF">
              <w:rPr>
                <w:rFonts w:ascii="Arial" w:hAnsi="Arial" w:cs="Arial"/>
              </w:rPr>
              <w:t>dokonania dwóch bezpłatnych przeglądów okresowych (po pierwszym i drugim roku użytkowania) potwierdzone wpisem do dokumentacji sprzętu.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B502B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99F5B76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5D42493F" w14:textId="77777777" w:rsidTr="00FF5633">
        <w:trPr>
          <w:trHeight w:val="554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5837A86" w14:textId="77777777" w:rsidR="0041726C" w:rsidRPr="00817FAF" w:rsidRDefault="0041726C" w:rsidP="0041726C">
            <w:pPr>
              <w:numPr>
                <w:ilvl w:val="0"/>
                <w:numId w:val="30"/>
              </w:numPr>
              <w:tabs>
                <w:tab w:val="left" w:pos="444"/>
              </w:tabs>
              <w:ind w:left="160" w:right="58" w:hanging="19"/>
              <w:rPr>
                <w:rFonts w:ascii="Arial" w:hAnsi="Arial" w:cs="Arial"/>
                <w:color w:val="FF0000"/>
              </w:rPr>
            </w:pPr>
            <w:r w:rsidRPr="00DD6D83">
              <w:rPr>
                <w:rFonts w:ascii="Arial" w:hAnsi="Arial" w:cs="Arial"/>
              </w:rPr>
              <w:t>Wykonawca zobowiązany jest do każdorazowego podjęcia działań w celu usunięcia awarii przedmiotu zamówienia nie później niż w ciągu 72 godzin (w dni robocze) od momentu zgłoszenia awarii przez Zamawiającego i udostępnienia przedmiotu zamówienia; ww. zgłoszenia będą dokonywane za pośrednictwem e-maila wskazanego w umowie</w:t>
            </w:r>
            <w:r w:rsidRPr="00817FAF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034E7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2FA740A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7A3F09B9" w14:textId="77777777" w:rsidTr="00FF5633">
        <w:trPr>
          <w:trHeight w:val="48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300D6C5" w14:textId="77777777" w:rsidR="0041726C" w:rsidRPr="00817FAF" w:rsidRDefault="0041726C" w:rsidP="0041726C">
            <w:pPr>
              <w:numPr>
                <w:ilvl w:val="0"/>
                <w:numId w:val="30"/>
              </w:numPr>
              <w:tabs>
                <w:tab w:val="left" w:pos="444"/>
              </w:tabs>
              <w:ind w:left="160" w:hanging="19"/>
              <w:rPr>
                <w:rFonts w:ascii="Arial" w:hAnsi="Arial" w:cs="Arial"/>
                <w:color w:val="FF0000"/>
              </w:rPr>
            </w:pPr>
            <w:r w:rsidRPr="00817FAF">
              <w:rPr>
                <w:rFonts w:ascii="Arial" w:hAnsi="Arial" w:cs="Arial"/>
              </w:rPr>
              <w:t>Czas naprawy maksymalnie do 14 dni roboczych od daty otrzymania zgłoszenia o wadzie.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C2F16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9E751EF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9BF8BDB" w14:textId="77777777" w:rsidTr="00FF5633">
        <w:trPr>
          <w:trHeight w:val="20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F64FE7C" w14:textId="77777777" w:rsidR="0041726C" w:rsidRPr="00817FAF" w:rsidRDefault="0041726C" w:rsidP="0041726C">
            <w:pPr>
              <w:numPr>
                <w:ilvl w:val="0"/>
                <w:numId w:val="30"/>
              </w:numPr>
              <w:tabs>
                <w:tab w:val="left" w:pos="444"/>
              </w:tabs>
              <w:ind w:left="160" w:right="58" w:hanging="19"/>
              <w:rPr>
                <w:rFonts w:ascii="Arial" w:hAnsi="Arial" w:cs="Arial"/>
                <w:color w:val="FF0000"/>
              </w:rPr>
            </w:pPr>
            <w:r w:rsidRPr="00817FAF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3B3B0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7913C35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84B1FF2" w14:textId="77777777" w:rsidTr="00FF5633">
        <w:trPr>
          <w:trHeight w:val="20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46518CB" w14:textId="77777777" w:rsidR="0041726C" w:rsidRPr="00817FAF" w:rsidRDefault="0041726C" w:rsidP="0041726C">
            <w:pPr>
              <w:numPr>
                <w:ilvl w:val="0"/>
                <w:numId w:val="30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hanging="19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4DB1E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F06F0A7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7A54BD3" w14:textId="77777777" w:rsidTr="00FF5633">
        <w:trPr>
          <w:trHeight w:val="567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</w:tcBorders>
            <w:vAlign w:val="center"/>
          </w:tcPr>
          <w:p w14:paraId="65154241" w14:textId="77777777" w:rsidR="0041726C" w:rsidRPr="00817FAF" w:rsidRDefault="0041726C" w:rsidP="0041726C">
            <w:pPr>
              <w:numPr>
                <w:ilvl w:val="0"/>
                <w:numId w:val="30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hanging="19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color w:val="000000"/>
              </w:rPr>
              <w:t>Autoryzowany przez producenta serwis z siedzibą na terenie Polski (podać punkty serwisowe).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B9BB26B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TAK</w:t>
            </w:r>
          </w:p>
          <w:p w14:paraId="1F18A7E9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14:paraId="0FEE64FF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E626F46" w14:textId="77777777" w:rsidTr="00FF5633">
        <w:trPr>
          <w:trHeight w:val="727"/>
        </w:trPr>
        <w:tc>
          <w:tcPr>
            <w:tcW w:w="153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9E2F3"/>
            <w:vAlign w:val="center"/>
          </w:tcPr>
          <w:p w14:paraId="2B5AB88B" w14:textId="77777777" w:rsidR="0041726C" w:rsidRPr="00817FAF" w:rsidRDefault="0041726C" w:rsidP="00FF5633">
            <w:pPr>
              <w:shd w:val="clear" w:color="auto" w:fill="D9E2F3"/>
              <w:spacing w:before="60" w:after="60"/>
              <w:ind w:left="141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 xml:space="preserve">DESKA ORTOPEDYCZNA DLA DOROSŁYCH –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17FAF">
              <w:rPr>
                <w:rFonts w:ascii="Arial" w:hAnsi="Arial" w:cs="Arial"/>
                <w:b/>
                <w:bCs/>
              </w:rPr>
              <w:t xml:space="preserve"> sztuki</w:t>
            </w:r>
          </w:p>
          <w:p w14:paraId="52666CA2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/>
                <w:bCs/>
              </w:rPr>
              <w:t>Marka ……………………..………………………..……..………..……. Model ……….………………..………………….…</w:t>
            </w:r>
            <w:r>
              <w:rPr>
                <w:rFonts w:ascii="Arial" w:hAnsi="Arial" w:cs="Arial"/>
                <w:b/>
                <w:bCs/>
              </w:rPr>
              <w:t>……..…………………. Rok produkcji: 2024</w:t>
            </w:r>
          </w:p>
        </w:tc>
      </w:tr>
      <w:tr w:rsidR="0041726C" w:rsidRPr="009D59C8" w14:paraId="145DD5B7" w14:textId="77777777" w:rsidTr="00FF5633">
        <w:trPr>
          <w:trHeight w:val="519"/>
        </w:trPr>
        <w:tc>
          <w:tcPr>
            <w:tcW w:w="915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153A3E6" w14:textId="77777777" w:rsidR="0041726C" w:rsidRPr="00817FAF" w:rsidRDefault="0041726C" w:rsidP="0041726C">
            <w:pPr>
              <w:numPr>
                <w:ilvl w:val="0"/>
                <w:numId w:val="29"/>
              </w:numPr>
              <w:tabs>
                <w:tab w:val="left" w:pos="141"/>
                <w:tab w:val="left" w:pos="567"/>
              </w:tabs>
              <w:autoSpaceDE/>
              <w:snapToGrid w:val="0"/>
              <w:ind w:hanging="4898"/>
              <w:rPr>
                <w:rFonts w:ascii="Arial" w:hAnsi="Arial" w:cs="Arial"/>
                <w:color w:val="000000"/>
                <w:lang w:eastAsia="pl-PL"/>
              </w:rPr>
            </w:pPr>
            <w:r w:rsidRPr="00817FAF">
              <w:rPr>
                <w:rFonts w:ascii="Arial" w:hAnsi="Arial" w:cs="Arial"/>
              </w:rPr>
              <w:t>Deska wykonana z tworzywa sztucznego, łatwo zmywalnego.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60C395BB" w14:textId="77777777" w:rsidR="0041726C" w:rsidRPr="00817FAF" w:rsidRDefault="0041726C" w:rsidP="00FF5633">
            <w:pPr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14:paraId="4A540558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11FE9FD" w14:textId="77777777" w:rsidTr="00FF5633">
        <w:trPr>
          <w:trHeight w:val="1362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</w:tcBorders>
            <w:vAlign w:val="center"/>
          </w:tcPr>
          <w:p w14:paraId="6EDC91AA" w14:textId="77777777" w:rsidR="0041726C" w:rsidRPr="00817FAF" w:rsidRDefault="0041726C" w:rsidP="0041726C">
            <w:pPr>
              <w:numPr>
                <w:ilvl w:val="0"/>
                <w:numId w:val="29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Pasy zabezpieczające do deski:</w:t>
            </w:r>
          </w:p>
          <w:p w14:paraId="1ECD0BD7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konstrukcja pasa dwuczęściowa, wykonane z materiału wodoodpornego, zabezpieczonego przed wnikaniem krwi, olejów i innych substancji ropopochodnych,</w:t>
            </w:r>
          </w:p>
          <w:p w14:paraId="3B4BEBEE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możliwość regulacji długości,</w:t>
            </w:r>
          </w:p>
          <w:p w14:paraId="6AA6E578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pasy kodowane kolorami mocowane do deski za pomocą karabińczyków 4 sztuki.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BE2EE5" w14:textId="77777777" w:rsidR="0041726C" w:rsidRPr="00817FAF" w:rsidRDefault="0041726C" w:rsidP="00FF5633">
            <w:pPr>
              <w:jc w:val="center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5E19DC29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7661B1AB" w14:textId="77777777" w:rsidTr="00FF5633">
        <w:trPr>
          <w:trHeight w:val="700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</w:tcBorders>
            <w:vAlign w:val="center"/>
          </w:tcPr>
          <w:p w14:paraId="60604143" w14:textId="77777777" w:rsidR="0041726C" w:rsidRPr="00817FAF" w:rsidRDefault="0041726C" w:rsidP="0041726C">
            <w:pPr>
              <w:numPr>
                <w:ilvl w:val="0"/>
                <w:numId w:val="29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firstLine="0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Stabilizator głowy:</w:t>
            </w:r>
          </w:p>
          <w:p w14:paraId="67B48393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system 2 klocków z otworami umożliwiającymi dostęp do tętnic szyjnych,</w:t>
            </w:r>
          </w:p>
          <w:p w14:paraId="13288F3F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podkładka z rzepem do przyczepiania klocków,</w:t>
            </w:r>
          </w:p>
          <w:p w14:paraId="160C2C7F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</w:rPr>
              <w:t>- paski do mocowania stabilizatora do deski.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13B7FC" w14:textId="77777777" w:rsidR="0041726C" w:rsidRPr="00817FAF" w:rsidRDefault="0041726C" w:rsidP="00FF5633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4B86330F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704F44A" w14:textId="77777777" w:rsidTr="00FF5633">
        <w:trPr>
          <w:trHeight w:val="420"/>
        </w:trPr>
        <w:tc>
          <w:tcPr>
            <w:tcW w:w="9150" w:type="dxa"/>
            <w:tcBorders>
              <w:left w:val="thinThickLargeGap" w:sz="24" w:space="0" w:color="auto"/>
            </w:tcBorders>
            <w:vAlign w:val="center"/>
          </w:tcPr>
          <w:p w14:paraId="1CE9EA8E" w14:textId="77777777" w:rsidR="0041726C" w:rsidRPr="00817FAF" w:rsidRDefault="0041726C" w:rsidP="00FF5633">
            <w:pPr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817FAF">
              <w:rPr>
                <w:rFonts w:ascii="Arial" w:hAnsi="Arial" w:cs="Arial"/>
                <w:color w:val="000000"/>
              </w:rPr>
              <w:t xml:space="preserve">4. Okres gwarancji minimum: 24 miesiące od daty podpisania </w:t>
            </w:r>
            <w:r w:rsidRPr="00817FAF">
              <w:rPr>
                <w:rFonts w:ascii="Arial" w:hAnsi="Arial" w:cs="Arial"/>
              </w:rPr>
              <w:t>protokołu odb</w:t>
            </w:r>
            <w:r>
              <w:rPr>
                <w:rFonts w:ascii="Arial" w:hAnsi="Arial" w:cs="Arial"/>
              </w:rPr>
              <w:t xml:space="preserve">ioru </w:t>
            </w:r>
            <w:r w:rsidRPr="00817FAF">
              <w:rPr>
                <w:rFonts w:ascii="Arial" w:hAnsi="Arial" w:cs="Arial"/>
              </w:rPr>
              <w:t>i szkolenia personelu.</w:t>
            </w:r>
          </w:p>
        </w:tc>
        <w:tc>
          <w:tcPr>
            <w:tcW w:w="1134" w:type="dxa"/>
            <w:vAlign w:val="center"/>
          </w:tcPr>
          <w:p w14:paraId="54D7FFC2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7D7B9BD3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0A15F281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3950852" w14:textId="77777777" w:rsidTr="00FF5633">
        <w:trPr>
          <w:trHeight w:val="484"/>
        </w:trPr>
        <w:tc>
          <w:tcPr>
            <w:tcW w:w="9150" w:type="dxa"/>
            <w:tcBorders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641C81EA" w14:textId="77777777" w:rsidR="0041726C" w:rsidRPr="00817FAF" w:rsidRDefault="0041726C" w:rsidP="0041726C">
            <w:pPr>
              <w:numPr>
                <w:ilvl w:val="0"/>
                <w:numId w:val="31"/>
              </w:numPr>
              <w:tabs>
                <w:tab w:val="left" w:pos="444"/>
              </w:tabs>
              <w:ind w:left="142" w:right="58" w:firstLine="0"/>
              <w:rPr>
                <w:rFonts w:ascii="Arial" w:hAnsi="Arial" w:cs="Arial"/>
                <w:color w:val="FF0000"/>
              </w:rPr>
            </w:pPr>
            <w:r w:rsidRPr="00817FAF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  <w:vAlign w:val="center"/>
          </w:tcPr>
          <w:p w14:paraId="34B0CF57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7E0F1491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1C7EE170" w14:textId="77777777" w:rsidTr="00FF5633">
        <w:trPr>
          <w:trHeight w:val="673"/>
        </w:trPr>
        <w:tc>
          <w:tcPr>
            <w:tcW w:w="153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9E2F3"/>
            <w:vAlign w:val="center"/>
          </w:tcPr>
          <w:p w14:paraId="276CFF31" w14:textId="77777777" w:rsidR="0041726C" w:rsidRPr="00817FAF" w:rsidRDefault="0041726C" w:rsidP="00FF5633">
            <w:pPr>
              <w:shd w:val="clear" w:color="auto" w:fill="D9E2F3"/>
              <w:spacing w:before="60" w:after="60"/>
              <w:ind w:left="141"/>
              <w:rPr>
                <w:rFonts w:ascii="Arial" w:hAnsi="Arial" w:cs="Arial"/>
                <w:b/>
                <w:bCs/>
              </w:rPr>
            </w:pPr>
            <w:r w:rsidRPr="00817FAF">
              <w:rPr>
                <w:rFonts w:ascii="Arial" w:hAnsi="Arial" w:cs="Arial"/>
                <w:b/>
                <w:bCs/>
              </w:rPr>
              <w:t xml:space="preserve">DESKA ORTOPEDYCZNA DLA DZIECI –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17FAF">
              <w:rPr>
                <w:rFonts w:ascii="Arial" w:hAnsi="Arial" w:cs="Arial"/>
                <w:b/>
                <w:bCs/>
              </w:rPr>
              <w:t xml:space="preserve"> sztuki</w:t>
            </w:r>
          </w:p>
          <w:p w14:paraId="1B86C6A1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817FAF">
              <w:rPr>
                <w:rFonts w:ascii="Arial" w:hAnsi="Arial" w:cs="Arial"/>
                <w:b/>
                <w:bCs/>
              </w:rPr>
              <w:t xml:space="preserve">  Marka ……………………..………………………..……..………..……. Model ……….………………..………………….…</w:t>
            </w:r>
            <w:r>
              <w:rPr>
                <w:rFonts w:ascii="Arial" w:hAnsi="Arial" w:cs="Arial"/>
                <w:b/>
                <w:bCs/>
              </w:rPr>
              <w:t>……..…………………. Rok produkcji: 2024</w:t>
            </w:r>
          </w:p>
        </w:tc>
      </w:tr>
      <w:tr w:rsidR="0041726C" w:rsidRPr="009D59C8" w14:paraId="261C6155" w14:textId="77777777" w:rsidTr="00FF5633">
        <w:trPr>
          <w:trHeight w:val="431"/>
        </w:trPr>
        <w:tc>
          <w:tcPr>
            <w:tcW w:w="9150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A9B3C16" w14:textId="77777777" w:rsidR="0041726C" w:rsidRPr="00817FAF" w:rsidRDefault="0041726C" w:rsidP="0041726C">
            <w:pPr>
              <w:numPr>
                <w:ilvl w:val="0"/>
                <w:numId w:val="32"/>
              </w:numPr>
              <w:tabs>
                <w:tab w:val="left" w:pos="141"/>
                <w:tab w:val="left" w:pos="425"/>
              </w:tabs>
              <w:autoSpaceDE/>
              <w:snapToGrid w:val="0"/>
              <w:ind w:right="142" w:hanging="4898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  <w:color w:val="000000"/>
              </w:rPr>
              <w:t>Deska do stabilizacji poszkodowanego, przeznaczona specjalnie dla dzieci.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14:paraId="405CECE3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7F89296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1DB32BDB" w14:textId="77777777" w:rsidTr="00FF5633">
        <w:trPr>
          <w:trHeight w:val="431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9CEAF61" w14:textId="77777777" w:rsidR="0041726C" w:rsidRPr="00817FAF" w:rsidRDefault="0041726C" w:rsidP="0041726C">
            <w:pPr>
              <w:numPr>
                <w:ilvl w:val="0"/>
                <w:numId w:val="32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  <w:color w:val="000000"/>
              </w:rPr>
              <w:lastRenderedPageBreak/>
              <w:t>Wykonana z tworzywa sztucznego, zmywalnego, przepuszczalna dla promieni X.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AEA3C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14:paraId="7E69035E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DDCC7BD" w14:textId="77777777" w:rsidTr="00FF5633">
        <w:trPr>
          <w:trHeight w:val="431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DA62A06" w14:textId="77777777" w:rsidR="0041726C" w:rsidRPr="00817FAF" w:rsidRDefault="0041726C" w:rsidP="0041726C">
            <w:pPr>
              <w:numPr>
                <w:ilvl w:val="0"/>
                <w:numId w:val="32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  <w:color w:val="000000"/>
              </w:rPr>
              <w:t>Kompatybilna ze stabilizatorem głowy klockowym.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73498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B999458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5F1A399D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9E77A58" w14:textId="77777777" w:rsidR="0041726C" w:rsidRPr="00817FAF" w:rsidRDefault="0041726C" w:rsidP="0041726C">
            <w:pPr>
              <w:numPr>
                <w:ilvl w:val="0"/>
                <w:numId w:val="32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  <w:color w:val="000000"/>
              </w:rPr>
              <w:t>Stabilizator głowy:</w:t>
            </w:r>
          </w:p>
          <w:p w14:paraId="204D7642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  <w:color w:val="000000"/>
              </w:rPr>
              <w:t>- system 2 klocków z otworami umożliwiającymi dostęp do tętnic szyjnych,</w:t>
            </w:r>
          </w:p>
          <w:p w14:paraId="56BE9838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  <w:color w:val="000000"/>
              </w:rPr>
              <w:t>- podkładka z rzepem do przyczepiania klocków,</w:t>
            </w:r>
          </w:p>
          <w:p w14:paraId="68E278CE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  <w:color w:val="000000"/>
              </w:rPr>
              <w:t>- paski do mocowania stabilizatora do deski.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15638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C9584F4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78A18C53" w14:textId="77777777" w:rsidTr="00FF5633">
        <w:trPr>
          <w:trHeight w:val="1281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C2125FD" w14:textId="77777777" w:rsidR="0041726C" w:rsidRPr="00817FAF" w:rsidRDefault="0041726C" w:rsidP="0041726C">
            <w:pPr>
              <w:numPr>
                <w:ilvl w:val="0"/>
                <w:numId w:val="32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  <w:color w:val="000000"/>
              </w:rPr>
              <w:t>Pasy zabezpieczające do deski:</w:t>
            </w:r>
          </w:p>
          <w:p w14:paraId="6EBB083D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  <w:color w:val="000000"/>
              </w:rPr>
              <w:t>- konstrukcja pasa dwuczęściowa, wykonane z materiału wodoodpornego, zabezpieczonego przed wnikaniem krwi, olejów i innych substancji ropopochodnych</w:t>
            </w:r>
          </w:p>
          <w:p w14:paraId="1838083F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  <w:color w:val="000000"/>
              </w:rPr>
              <w:t>- możliwość regulacji długości,</w:t>
            </w:r>
          </w:p>
          <w:p w14:paraId="38A10492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  <w:color w:val="000000"/>
              </w:rPr>
              <w:t>- pasy kodowane kolorami mocowane do deski za pomocą karabińczyków - 3 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92AE9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14:paraId="702FE643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1AA5F825" w14:textId="77777777" w:rsidTr="00FF5633">
        <w:trPr>
          <w:trHeight w:val="586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891533F" w14:textId="77777777" w:rsidR="0041726C" w:rsidRPr="00817FAF" w:rsidRDefault="0041726C" w:rsidP="0041726C">
            <w:pPr>
              <w:numPr>
                <w:ilvl w:val="0"/>
                <w:numId w:val="32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817FAF">
              <w:rPr>
                <w:rFonts w:ascii="Arial" w:hAnsi="Arial" w:cs="Arial"/>
                <w:color w:val="000000"/>
              </w:rPr>
              <w:t>Okres gwarancji minimum: 24 miesiące od dat</w:t>
            </w:r>
            <w:r>
              <w:rPr>
                <w:rFonts w:ascii="Arial" w:hAnsi="Arial" w:cs="Arial"/>
                <w:color w:val="000000"/>
              </w:rPr>
              <w:t xml:space="preserve">y podpisania protokołu odbioru </w:t>
            </w:r>
            <w:r w:rsidRPr="00817FAF">
              <w:rPr>
                <w:rFonts w:ascii="Arial" w:hAnsi="Arial" w:cs="Arial"/>
                <w:color w:val="000000"/>
              </w:rPr>
              <w:t>i szkolenia personelu.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384E9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TAK</w:t>
            </w:r>
          </w:p>
          <w:p w14:paraId="157E9D23" w14:textId="77777777" w:rsidR="0041726C" w:rsidRPr="00817FAF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817FAF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55F0DEC" w14:textId="77777777" w:rsidR="0041726C" w:rsidRPr="00817FAF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66F393B8" w14:textId="77777777" w:rsidTr="00FF5633">
        <w:trPr>
          <w:trHeight w:val="586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6C2D5C03" w14:textId="77777777" w:rsidR="0041726C" w:rsidRPr="001C5068" w:rsidRDefault="0041726C" w:rsidP="0041726C">
            <w:pPr>
              <w:numPr>
                <w:ilvl w:val="0"/>
                <w:numId w:val="32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232FBE40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79A26B19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1A480238" w14:textId="77777777" w:rsidTr="00FF5633">
        <w:trPr>
          <w:trHeight w:val="639"/>
        </w:trPr>
        <w:tc>
          <w:tcPr>
            <w:tcW w:w="153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9E2F3"/>
            <w:vAlign w:val="center"/>
          </w:tcPr>
          <w:p w14:paraId="2976DA94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 xml:space="preserve">SZYNY KRAMERA –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C5068">
              <w:rPr>
                <w:rFonts w:ascii="Arial" w:hAnsi="Arial" w:cs="Arial"/>
                <w:b/>
                <w:bCs/>
              </w:rPr>
              <w:t xml:space="preserve"> zestawy</w:t>
            </w:r>
          </w:p>
          <w:p w14:paraId="4FAC2659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  <w:b/>
                <w:bCs/>
              </w:rPr>
              <w:t>Marka ……………………..………………………..……..………..……. Model ……….………………..………………….…</w:t>
            </w:r>
            <w:r>
              <w:rPr>
                <w:rFonts w:ascii="Arial" w:hAnsi="Arial" w:cs="Arial"/>
                <w:b/>
                <w:bCs/>
              </w:rPr>
              <w:t>……..…………………. Rok produkcji: 2024</w:t>
            </w:r>
          </w:p>
        </w:tc>
      </w:tr>
      <w:tr w:rsidR="0041726C" w:rsidRPr="009D59C8" w14:paraId="6DCBF28B" w14:textId="77777777" w:rsidTr="00FF5633">
        <w:trPr>
          <w:trHeight w:val="904"/>
        </w:trPr>
        <w:tc>
          <w:tcPr>
            <w:tcW w:w="9150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789E8AC" w14:textId="77777777" w:rsidR="0041726C" w:rsidRPr="001C5068" w:rsidRDefault="0041726C" w:rsidP="0041726C">
            <w:pPr>
              <w:numPr>
                <w:ilvl w:val="3"/>
                <w:numId w:val="20"/>
              </w:numPr>
              <w:tabs>
                <w:tab w:val="left" w:pos="141"/>
                <w:tab w:val="left" w:pos="425"/>
              </w:tabs>
              <w:autoSpaceDE/>
              <w:snapToGrid w:val="0"/>
              <w:ind w:left="142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Zestaw składający się z 13 szyn Kramera w powleczeniu wykonanym z tkaniny powlekanej od wewnątrz gąbką dla zwiększenia komfortu unieruchomionej kończyny. Powleczenie musi być nieprzepuszczalne dla płynów, wydzielin i wydalin z możliwością dezynfekcji wielorazowego użytku.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14:paraId="60AFEF84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14:paraId="58847D68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8AB372F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424B0B0" w14:textId="77777777" w:rsidR="0041726C" w:rsidRPr="001C5068" w:rsidRDefault="0041726C" w:rsidP="0041726C">
            <w:pPr>
              <w:numPr>
                <w:ilvl w:val="0"/>
                <w:numId w:val="33"/>
              </w:numPr>
              <w:tabs>
                <w:tab w:val="left" w:pos="141"/>
                <w:tab w:val="left" w:pos="425"/>
              </w:tabs>
              <w:autoSpaceDE/>
              <w:snapToGrid w:val="0"/>
              <w:ind w:right="142" w:hanging="4898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Torba transportowa w zestawie.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B22E2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309614DD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776CDEE0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2B70B1D5" w14:textId="77777777" w:rsidR="0041726C" w:rsidRPr="001C5068" w:rsidRDefault="0041726C" w:rsidP="0041726C">
            <w:pPr>
              <w:numPr>
                <w:ilvl w:val="0"/>
                <w:numId w:val="33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Okres gwarancji minimum: 24 miesiące od dat</w:t>
            </w:r>
            <w:r>
              <w:rPr>
                <w:rFonts w:ascii="Arial" w:hAnsi="Arial" w:cs="Arial"/>
                <w:color w:val="000000"/>
              </w:rPr>
              <w:t xml:space="preserve">y podpisania protokołu odbioru </w:t>
            </w:r>
            <w:r w:rsidRPr="001C5068">
              <w:rPr>
                <w:rFonts w:ascii="Arial" w:hAnsi="Arial" w:cs="Arial"/>
                <w:color w:val="000000"/>
              </w:rPr>
              <w:t>i szkolenia personelu.</w:t>
            </w:r>
          </w:p>
        </w:tc>
        <w:tc>
          <w:tcPr>
            <w:tcW w:w="1134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1D631538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7D31BAD7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77D9BE77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D38EFDB" w14:textId="77777777" w:rsidTr="00FF5633">
        <w:trPr>
          <w:trHeight w:val="577"/>
        </w:trPr>
        <w:tc>
          <w:tcPr>
            <w:tcW w:w="153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9E2F3"/>
            <w:vAlign w:val="center"/>
          </w:tcPr>
          <w:p w14:paraId="26AF3D20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 xml:space="preserve">SSAK AKUMULATOROWY –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C5068">
              <w:rPr>
                <w:rFonts w:ascii="Arial" w:hAnsi="Arial" w:cs="Arial"/>
                <w:b/>
                <w:bCs/>
              </w:rPr>
              <w:t xml:space="preserve"> sztuki</w:t>
            </w:r>
          </w:p>
          <w:p w14:paraId="2BC8B0F2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  <w:b/>
                <w:bCs/>
              </w:rPr>
              <w:t>Marka ……………………..………………………..……..………..……. Model ……….………………..………………….…</w:t>
            </w:r>
            <w:r>
              <w:rPr>
                <w:rFonts w:ascii="Arial" w:hAnsi="Arial" w:cs="Arial"/>
                <w:b/>
                <w:bCs/>
              </w:rPr>
              <w:t>……..…………………. Rok produkcji: 2024</w:t>
            </w:r>
          </w:p>
        </w:tc>
      </w:tr>
      <w:tr w:rsidR="0041726C" w:rsidRPr="009D59C8" w14:paraId="7C618408" w14:textId="77777777" w:rsidTr="00FF5633">
        <w:trPr>
          <w:trHeight w:val="470"/>
        </w:trPr>
        <w:tc>
          <w:tcPr>
            <w:tcW w:w="9150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C568A63" w14:textId="77777777" w:rsidR="0041726C" w:rsidRPr="001C5068" w:rsidRDefault="0041726C" w:rsidP="0041726C">
            <w:pPr>
              <w:numPr>
                <w:ilvl w:val="0"/>
                <w:numId w:val="3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4898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 xml:space="preserve">Płynna regulacja podciśnienia w zakresie 0 do 85  </w:t>
            </w:r>
            <w:proofErr w:type="spellStart"/>
            <w:r w:rsidRPr="001C5068">
              <w:rPr>
                <w:rFonts w:ascii="Arial" w:hAnsi="Arial" w:cs="Arial"/>
                <w:color w:val="000000"/>
              </w:rPr>
              <w:t>kPa</w:t>
            </w:r>
            <w:proofErr w:type="spellEnd"/>
            <w:r w:rsidRPr="001C506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14:paraId="3F07CC09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14:paraId="292B4778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F1C835C" w14:textId="77777777" w:rsidTr="00FF5633">
        <w:trPr>
          <w:trHeight w:val="470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4132503" w14:textId="77777777" w:rsidR="0041726C" w:rsidRPr="001C5068" w:rsidRDefault="0041726C" w:rsidP="0041726C">
            <w:pPr>
              <w:numPr>
                <w:ilvl w:val="0"/>
                <w:numId w:val="34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Wbudowany manometr obrazujący osiągane podciśnienie.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FB28B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6F138CB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7F1DD03" w14:textId="77777777" w:rsidTr="00FF5633">
        <w:trPr>
          <w:trHeight w:val="470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3E8426E" w14:textId="77777777" w:rsidR="0041726C" w:rsidRPr="001C5068" w:rsidRDefault="0041726C" w:rsidP="0041726C">
            <w:pPr>
              <w:numPr>
                <w:ilvl w:val="0"/>
                <w:numId w:val="34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Wyposażony w wielorazowy słój na wydzielinę o objętości 1 litr.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3FEA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14:paraId="5525D890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68244285" w14:textId="77777777" w:rsidTr="00FF5633">
        <w:trPr>
          <w:trHeight w:val="470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4B8879F" w14:textId="77777777" w:rsidR="0041726C" w:rsidRPr="001C5068" w:rsidRDefault="0041726C" w:rsidP="0041726C">
            <w:pPr>
              <w:numPr>
                <w:ilvl w:val="0"/>
                <w:numId w:val="34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Podwójne zabezpieczenie przed zalaniem pompy.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795D6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D7BF9A1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7A6E79E" w14:textId="77777777" w:rsidTr="00FF5633">
        <w:trPr>
          <w:trHeight w:val="470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218C886" w14:textId="77777777" w:rsidR="0041726C" w:rsidRPr="001C5068" w:rsidRDefault="0041726C" w:rsidP="0041726C">
            <w:pPr>
              <w:numPr>
                <w:ilvl w:val="0"/>
                <w:numId w:val="34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lastRenderedPageBreak/>
              <w:t>Maksymalny przepływ min. 30 l/minutę.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19F37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3D5AEFC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622EEC65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9106BB7" w14:textId="77777777" w:rsidR="0041726C" w:rsidRPr="001C5068" w:rsidRDefault="0041726C" w:rsidP="0041726C">
            <w:pPr>
              <w:numPr>
                <w:ilvl w:val="0"/>
                <w:numId w:val="34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Zasilanie akumulatorowe zapewniające min. 40 minut pracy.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14B16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6AAA4B47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14:paraId="2216DD27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468FC74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D2FC69E" w14:textId="77777777" w:rsidR="0041726C" w:rsidRPr="001C5068" w:rsidRDefault="0041726C" w:rsidP="0041726C">
            <w:pPr>
              <w:numPr>
                <w:ilvl w:val="0"/>
                <w:numId w:val="34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Uchwyt ścienny do mocowania w ambulansie, zapewniający automatyczne ładowanie po wpięciu ssaka.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372C3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CB69B19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7F486E5E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3AA9B70C" w14:textId="77777777" w:rsidR="0041726C" w:rsidRPr="001C5068" w:rsidRDefault="0041726C" w:rsidP="0041726C">
            <w:pPr>
              <w:numPr>
                <w:ilvl w:val="0"/>
                <w:numId w:val="34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Okres gwarancji minimum: 24 miesiące od daty podpisania protokołu odbioru, pierwszego uruchomienia i szkolenia personelu.</w:t>
            </w:r>
          </w:p>
        </w:tc>
        <w:tc>
          <w:tcPr>
            <w:tcW w:w="1134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1BE01716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7EE264A8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4E3C6DAD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1DBC186" w14:textId="77777777" w:rsidTr="00FF5633">
        <w:trPr>
          <w:trHeight w:val="702"/>
        </w:trPr>
        <w:tc>
          <w:tcPr>
            <w:tcW w:w="153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9E2F3"/>
            <w:vAlign w:val="center"/>
          </w:tcPr>
          <w:p w14:paraId="18BF1B44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 xml:space="preserve">PULSOKSYMETR –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C5068">
              <w:rPr>
                <w:rFonts w:ascii="Arial" w:hAnsi="Arial" w:cs="Arial"/>
                <w:b/>
                <w:bCs/>
              </w:rPr>
              <w:t xml:space="preserve"> sztuki</w:t>
            </w:r>
          </w:p>
          <w:p w14:paraId="7685B0C7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  <w:b/>
                <w:bCs/>
              </w:rPr>
              <w:t>Marka ……………………..………………………..……..………..……. Model ……….………………..………………….…</w:t>
            </w:r>
            <w:r>
              <w:rPr>
                <w:rFonts w:ascii="Arial" w:hAnsi="Arial" w:cs="Arial"/>
                <w:b/>
                <w:bCs/>
              </w:rPr>
              <w:t>……..…………………. Rok produkcji: 2024</w:t>
            </w:r>
          </w:p>
        </w:tc>
      </w:tr>
      <w:tr w:rsidR="0041726C" w:rsidRPr="009D59C8" w14:paraId="3B3F5A4A" w14:textId="77777777" w:rsidTr="00FF5633">
        <w:trPr>
          <w:trHeight w:val="519"/>
        </w:trPr>
        <w:tc>
          <w:tcPr>
            <w:tcW w:w="9150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69BF5A3" w14:textId="77777777" w:rsidR="0041726C" w:rsidRPr="001C5068" w:rsidRDefault="0041726C" w:rsidP="0041726C">
            <w:pPr>
              <w:numPr>
                <w:ilvl w:val="0"/>
                <w:numId w:val="35"/>
              </w:numPr>
              <w:tabs>
                <w:tab w:val="left" w:pos="141"/>
                <w:tab w:val="left" w:pos="425"/>
              </w:tabs>
              <w:autoSpaceDE/>
              <w:snapToGrid w:val="0"/>
              <w:ind w:right="142" w:hanging="4898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Przeznaczony do kontrolnych pomiarów SpO2 u dorosłych i dzieci powyżej 3 lat.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14:paraId="082B64C2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14:paraId="03C5183C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08C290C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8778DF8" w14:textId="77777777" w:rsidR="0041726C" w:rsidRPr="001C5068" w:rsidRDefault="0041726C" w:rsidP="0041726C">
            <w:pPr>
              <w:numPr>
                <w:ilvl w:val="0"/>
                <w:numId w:val="35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Cyfrowy wyświetlacz  wartości pulsu, SpO2 oraz jakości sygnału.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E28B3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01BC516B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3E4BB2C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C0F8D87" w14:textId="77777777" w:rsidR="0041726C" w:rsidRPr="001C5068" w:rsidRDefault="0041726C" w:rsidP="0041726C">
            <w:pPr>
              <w:numPr>
                <w:ilvl w:val="0"/>
                <w:numId w:val="35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Minimum 6 różnych możliwości pomiaru.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52831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7FD3C9D2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7AF27E50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A998991" w14:textId="77777777" w:rsidTr="00FF5633">
        <w:trPr>
          <w:trHeight w:val="446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8ED676B" w14:textId="77777777" w:rsidR="0041726C" w:rsidRPr="001C5068" w:rsidRDefault="0041726C" w:rsidP="0041726C">
            <w:pPr>
              <w:numPr>
                <w:ilvl w:val="0"/>
                <w:numId w:val="35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Zakres pomiaru SpO2: 70-99 %.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544F3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0D52BFEC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82DACF3" w14:textId="77777777" w:rsidTr="00FF5633">
        <w:trPr>
          <w:trHeight w:val="446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F3F486F" w14:textId="77777777" w:rsidR="0041726C" w:rsidRPr="001C5068" w:rsidRDefault="0041726C" w:rsidP="0041726C">
            <w:pPr>
              <w:numPr>
                <w:ilvl w:val="0"/>
                <w:numId w:val="35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 xml:space="preserve">Zakres pomiaru pulsu: 30-235 </w:t>
            </w:r>
            <w:proofErr w:type="spellStart"/>
            <w:r w:rsidRPr="001C5068">
              <w:rPr>
                <w:rFonts w:ascii="Arial" w:hAnsi="Arial" w:cs="Arial"/>
                <w:color w:val="000000"/>
              </w:rPr>
              <w:t>bmp</w:t>
            </w:r>
            <w:proofErr w:type="spellEnd"/>
            <w:r w:rsidRPr="001C506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A8C1D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5A6DFA71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52CC3EC4" w14:textId="77777777" w:rsidTr="00FF5633">
        <w:trPr>
          <w:trHeight w:val="446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B50AF56" w14:textId="77777777" w:rsidR="0041726C" w:rsidRPr="001C5068" w:rsidRDefault="0041726C" w:rsidP="0041726C">
            <w:pPr>
              <w:numPr>
                <w:ilvl w:val="0"/>
                <w:numId w:val="35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Zasilanie bateryjne 2xAAA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32D8B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54D6E2EB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ABDDD95" w14:textId="77777777" w:rsidTr="00FF5633">
        <w:trPr>
          <w:trHeight w:val="446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090D201" w14:textId="77777777" w:rsidR="0041726C" w:rsidRPr="001C5068" w:rsidRDefault="0041726C" w:rsidP="0041726C">
            <w:pPr>
              <w:numPr>
                <w:ilvl w:val="0"/>
                <w:numId w:val="35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 komplecie bateria, zawieszka oraz etui ochronne.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519F3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605151D9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3044A08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50EA583F" w14:textId="77777777" w:rsidR="0041726C" w:rsidRPr="001C5068" w:rsidRDefault="0041726C" w:rsidP="0041726C">
            <w:pPr>
              <w:numPr>
                <w:ilvl w:val="0"/>
                <w:numId w:val="35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Okres gwarancji minimum: 24 miesiące od daty podpisania protokołu odbioru, pierwszego uruchomienia i szkolenia personelu.</w:t>
            </w:r>
          </w:p>
        </w:tc>
        <w:tc>
          <w:tcPr>
            <w:tcW w:w="1134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49484ECA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7603766B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7DE2DB4E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9A6A693" w14:textId="77777777" w:rsidTr="00FF5633">
        <w:trPr>
          <w:trHeight w:val="661"/>
        </w:trPr>
        <w:tc>
          <w:tcPr>
            <w:tcW w:w="153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9E2F3"/>
            <w:vAlign w:val="center"/>
          </w:tcPr>
          <w:p w14:paraId="5698D0C6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 xml:space="preserve">PLECAK RATUNKOWY –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1C5068">
              <w:rPr>
                <w:rFonts w:ascii="Arial" w:hAnsi="Arial" w:cs="Arial"/>
                <w:b/>
                <w:bCs/>
              </w:rPr>
              <w:t xml:space="preserve"> sztuk</w:t>
            </w:r>
          </w:p>
          <w:p w14:paraId="3F8E1ACB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  <w:b/>
                <w:bCs/>
              </w:rPr>
              <w:t>Marka ……………………..………………………..……..………..……. Model ……….………………..………………….………..……………</w:t>
            </w:r>
            <w:r>
              <w:rPr>
                <w:rFonts w:ascii="Arial" w:hAnsi="Arial" w:cs="Arial"/>
                <w:b/>
                <w:bCs/>
              </w:rPr>
              <w:t>……. Rok produkcji: 2024</w:t>
            </w:r>
          </w:p>
        </w:tc>
      </w:tr>
      <w:tr w:rsidR="0041726C" w:rsidRPr="009D59C8" w14:paraId="426E9166" w14:textId="77777777" w:rsidTr="00FF5633">
        <w:trPr>
          <w:trHeight w:val="519"/>
        </w:trPr>
        <w:tc>
          <w:tcPr>
            <w:tcW w:w="9150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9514486" w14:textId="77777777" w:rsidR="0041726C" w:rsidRPr="001C5068" w:rsidRDefault="0041726C" w:rsidP="0041726C">
            <w:pPr>
              <w:numPr>
                <w:ilvl w:val="0"/>
                <w:numId w:val="36"/>
              </w:numPr>
              <w:tabs>
                <w:tab w:val="left" w:pos="141"/>
                <w:tab w:val="left" w:pos="425"/>
              </w:tabs>
              <w:autoSpaceDE/>
              <w:snapToGrid w:val="0"/>
              <w:ind w:right="142" w:hanging="4898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Wykonany z materiału umożliwiającego mycie i dezynfekcję.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14:paraId="5DBE8A77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1D2E380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F92B900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6CCBF1D" w14:textId="77777777" w:rsidR="0041726C" w:rsidRPr="001C5068" w:rsidRDefault="0041726C" w:rsidP="0041726C">
            <w:pPr>
              <w:numPr>
                <w:ilvl w:val="0"/>
                <w:numId w:val="36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Wymiary min. 52 cm x 54 cm x 25 cm +/- 5 %.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C72D6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195E312B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D9105A7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5496A8BB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AD00CF7" w14:textId="77777777" w:rsidR="0041726C" w:rsidRPr="001C5068" w:rsidRDefault="0041726C" w:rsidP="0041726C">
            <w:pPr>
              <w:numPr>
                <w:ilvl w:val="0"/>
                <w:numId w:val="36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Objętość 55 l.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E4303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EAD976B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78DDAF7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2D3E500" w14:textId="77777777" w:rsidR="0041726C" w:rsidRPr="001C5068" w:rsidRDefault="0041726C" w:rsidP="0041726C">
            <w:pPr>
              <w:numPr>
                <w:ilvl w:val="0"/>
                <w:numId w:val="36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lastRenderedPageBreak/>
              <w:t>Wyposażony w pasy szelkowe i pas biodrowy.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50D64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14:paraId="0ADF6762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947616E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81610B1" w14:textId="77777777" w:rsidR="0041726C" w:rsidRPr="001C5068" w:rsidRDefault="0041726C" w:rsidP="0041726C">
            <w:pPr>
              <w:numPr>
                <w:ilvl w:val="0"/>
                <w:numId w:val="36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Wyposażony w minimum 5 zewnętrznych kieszeni.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B43C5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36B3C4DE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29944C7F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23C1278" w14:textId="77777777" w:rsidTr="00FF5633">
        <w:trPr>
          <w:trHeight w:val="811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27182C5" w14:textId="77777777" w:rsidR="0041726C" w:rsidRPr="001C5068" w:rsidRDefault="0041726C" w:rsidP="0041726C">
            <w:pPr>
              <w:numPr>
                <w:ilvl w:val="0"/>
                <w:numId w:val="36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 xml:space="preserve">Komora główna wyposażona w </w:t>
            </w:r>
            <w:proofErr w:type="spellStart"/>
            <w:r w:rsidRPr="001C5068">
              <w:rPr>
                <w:rFonts w:ascii="Arial" w:hAnsi="Arial" w:cs="Arial"/>
                <w:color w:val="000000"/>
              </w:rPr>
              <w:t>organizery</w:t>
            </w:r>
            <w:proofErr w:type="spellEnd"/>
            <w:r w:rsidRPr="001C5068">
              <w:rPr>
                <w:rFonts w:ascii="Arial" w:hAnsi="Arial" w:cs="Arial"/>
                <w:color w:val="000000"/>
              </w:rPr>
              <w:t xml:space="preserve"> ułatwiające utrzymanie porządku, lub odpowiednie przegrody umożliwiające posegregowanie sprzętu. Dodatkowo  min. 5 saszetek umożliwiających podgląd zawartości bez otwierania.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26FD2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7378A43A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6414D36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B7856E1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59D5732" w14:textId="77777777" w:rsidR="0041726C" w:rsidRPr="001C5068" w:rsidRDefault="0041726C" w:rsidP="0041726C">
            <w:pPr>
              <w:numPr>
                <w:ilvl w:val="0"/>
                <w:numId w:val="36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 xml:space="preserve">Wyposażony w </w:t>
            </w:r>
            <w:proofErr w:type="spellStart"/>
            <w:r w:rsidRPr="001C5068">
              <w:rPr>
                <w:rFonts w:ascii="Arial" w:hAnsi="Arial" w:cs="Arial"/>
                <w:color w:val="000000"/>
              </w:rPr>
              <w:t>ampularium</w:t>
            </w:r>
            <w:proofErr w:type="spellEnd"/>
            <w:r w:rsidRPr="001C5068">
              <w:rPr>
                <w:rFonts w:ascii="Arial" w:hAnsi="Arial" w:cs="Arial"/>
                <w:color w:val="000000"/>
              </w:rPr>
              <w:t xml:space="preserve"> na min. 60 ampułek.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C539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7A68EE0D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6815A77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8FF7F78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62A9D2CC" w14:textId="77777777" w:rsidR="0041726C" w:rsidRPr="001C5068" w:rsidRDefault="0041726C" w:rsidP="0041726C">
            <w:pPr>
              <w:numPr>
                <w:ilvl w:val="0"/>
                <w:numId w:val="36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Okres gwarancji minimum: 24 miesiące od daty podpisania protokołu odbioru i szkolenia personelu.</w:t>
            </w:r>
          </w:p>
        </w:tc>
        <w:tc>
          <w:tcPr>
            <w:tcW w:w="1134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2808CCE1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74A8955F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02776237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794DB4BD" w14:textId="77777777" w:rsidTr="00FF5633">
        <w:trPr>
          <w:trHeight w:val="641"/>
        </w:trPr>
        <w:tc>
          <w:tcPr>
            <w:tcW w:w="153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9E2F3"/>
            <w:vAlign w:val="center"/>
          </w:tcPr>
          <w:p w14:paraId="3CC9EDDF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 xml:space="preserve">KRZESEŁKO KARDIOLOGICZNE –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C5068">
              <w:rPr>
                <w:rFonts w:ascii="Arial" w:hAnsi="Arial" w:cs="Arial"/>
                <w:b/>
                <w:bCs/>
              </w:rPr>
              <w:t xml:space="preserve"> sztuki</w:t>
            </w:r>
          </w:p>
          <w:p w14:paraId="29B7553C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  <w:b/>
                <w:bCs/>
              </w:rPr>
              <w:t>Marka ……………………..………………………..……..………..……. Model ……….………………..………………….………</w:t>
            </w:r>
            <w:r>
              <w:rPr>
                <w:rFonts w:ascii="Arial" w:hAnsi="Arial" w:cs="Arial"/>
                <w:b/>
                <w:bCs/>
              </w:rPr>
              <w:t>..…………………. Rok produkcji: 2024</w:t>
            </w:r>
          </w:p>
        </w:tc>
      </w:tr>
      <w:tr w:rsidR="0041726C" w:rsidRPr="009D59C8" w14:paraId="1FD2B585" w14:textId="77777777" w:rsidTr="00FF5633">
        <w:trPr>
          <w:trHeight w:val="519"/>
        </w:trPr>
        <w:tc>
          <w:tcPr>
            <w:tcW w:w="9150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51B9D9D" w14:textId="77777777" w:rsidR="0041726C" w:rsidRPr="001C5068" w:rsidRDefault="0041726C" w:rsidP="0041726C">
            <w:pPr>
              <w:numPr>
                <w:ilvl w:val="0"/>
                <w:numId w:val="37"/>
              </w:numPr>
              <w:tabs>
                <w:tab w:val="left" w:pos="141"/>
                <w:tab w:val="left" w:pos="425"/>
              </w:tabs>
              <w:autoSpaceDE/>
              <w:snapToGrid w:val="0"/>
              <w:ind w:right="142" w:hanging="4898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Siedzisko i oparcie krzesełka wykonane z łatwego do mycia i dezynfekcji tworzywa.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14:paraId="7F7A59B0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14:paraId="13CFA3FC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9EFCC5E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718A60EB" w14:textId="77777777" w:rsidR="0041726C" w:rsidRPr="001C5068" w:rsidRDefault="0041726C" w:rsidP="0041726C">
            <w:pPr>
              <w:numPr>
                <w:ilvl w:val="0"/>
                <w:numId w:val="37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Wyposażone w  4 kółka, 2 obrotowe wyposażone w hamulce.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4FAA6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0E00A613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B254CE3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F800519" w14:textId="77777777" w:rsidR="0041726C" w:rsidRPr="001C5068" w:rsidRDefault="0041726C" w:rsidP="0041726C">
            <w:pPr>
              <w:numPr>
                <w:ilvl w:val="0"/>
                <w:numId w:val="37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Pasy bezpieczeństwa o regulowanej długości z szybkozłączami.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0467B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4BACB194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D02173C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1037D4E" w14:textId="77777777" w:rsidR="0041726C" w:rsidRPr="001C5068" w:rsidRDefault="0041726C" w:rsidP="0041726C">
            <w:pPr>
              <w:numPr>
                <w:ilvl w:val="0"/>
                <w:numId w:val="37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2 pary rączek tylnych posiadających funkcję opuszczania do dołu.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ACED6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540DB5BE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16A4CBC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4423123" w14:textId="77777777" w:rsidR="0041726C" w:rsidRPr="001C5068" w:rsidRDefault="0041726C" w:rsidP="0041726C">
            <w:pPr>
              <w:numPr>
                <w:ilvl w:val="0"/>
                <w:numId w:val="37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Wydłużane teleskopowo rączki przednie. Podpórka pod nogi pacjenta.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EB79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264D600B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EE47A41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60E6764" w14:textId="77777777" w:rsidR="0041726C" w:rsidRPr="001C5068" w:rsidRDefault="0041726C" w:rsidP="0041726C">
            <w:pPr>
              <w:numPr>
                <w:ilvl w:val="0"/>
                <w:numId w:val="37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Szerokość minimum 50 cm.  Nośność minimum 160 kg.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14FC7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347E728A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71FCEB86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4241A51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E32CBC7" w14:textId="77777777" w:rsidR="0041726C" w:rsidRPr="001C5068" w:rsidRDefault="0041726C" w:rsidP="0041726C">
            <w:pPr>
              <w:numPr>
                <w:ilvl w:val="0"/>
                <w:numId w:val="37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Wyposażone w blokadę zabezpieczającą przed złożeniem w trakcie transportu.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8C07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EC8B066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CD65E9E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7812400F" w14:textId="77777777" w:rsidR="0041726C" w:rsidRPr="001C5068" w:rsidRDefault="0041726C" w:rsidP="0041726C">
            <w:pPr>
              <w:numPr>
                <w:ilvl w:val="0"/>
                <w:numId w:val="37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Okres gwarancji minimum: 24 miesiące od daty podpisania protokołu odbioru i szkolenia personelu.</w:t>
            </w:r>
          </w:p>
        </w:tc>
        <w:tc>
          <w:tcPr>
            <w:tcW w:w="1134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6F3066D9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2EE68626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5CB52842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7D693CC" w14:textId="77777777" w:rsidTr="00FF5633">
        <w:trPr>
          <w:trHeight w:val="644"/>
        </w:trPr>
        <w:tc>
          <w:tcPr>
            <w:tcW w:w="153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9E2F3"/>
            <w:vAlign w:val="center"/>
          </w:tcPr>
          <w:p w14:paraId="36F8A9CB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 xml:space="preserve">RESPIRATOR TRANSPORTOWY –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C5068">
              <w:rPr>
                <w:rFonts w:ascii="Arial" w:hAnsi="Arial" w:cs="Arial"/>
                <w:b/>
                <w:bCs/>
              </w:rPr>
              <w:t xml:space="preserve"> sztuki</w:t>
            </w:r>
          </w:p>
          <w:p w14:paraId="7C9694C7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  <w:b/>
                <w:bCs/>
              </w:rPr>
              <w:t>Marka ……………………..………………………..……..………..……. Model ……….………………..………………….………..…………………. Rok prod</w:t>
            </w:r>
            <w:r>
              <w:rPr>
                <w:rFonts w:ascii="Arial" w:hAnsi="Arial" w:cs="Arial"/>
                <w:b/>
                <w:bCs/>
              </w:rPr>
              <w:t>ukcji: 2024</w:t>
            </w:r>
          </w:p>
        </w:tc>
      </w:tr>
      <w:tr w:rsidR="0041726C" w:rsidRPr="009D59C8" w14:paraId="19204C4E" w14:textId="77777777" w:rsidTr="00FF5633">
        <w:trPr>
          <w:trHeight w:val="519"/>
        </w:trPr>
        <w:tc>
          <w:tcPr>
            <w:tcW w:w="9150" w:type="dxa"/>
            <w:tcBorders>
              <w:top w:val="thickThinLargeGap" w:sz="2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DF0DC8A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425"/>
              </w:tabs>
              <w:autoSpaceDE/>
              <w:snapToGrid w:val="0"/>
              <w:ind w:left="142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Respirator transportowy, przenośny, odporny na drgania i wstrząsy, zasilanie, sterowanie pracą oraz alarmami wyłącznie pneumatyczne – z przenośnego lub stacjonarnego źródła sprężonego tlenu.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14:paraId="5C497565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14:paraId="092986AD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66A5D60" w14:textId="77777777" w:rsidTr="00FF5633">
        <w:trPr>
          <w:trHeight w:val="46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71BFB52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lastRenderedPageBreak/>
              <w:t>Respirator umożliwiający wentylację pacjentów od ok. 5 kg masy ciała.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527FE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2A5C25C0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2C20EE80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919D0B8" w14:textId="77777777" w:rsidTr="00FF5633">
        <w:trPr>
          <w:trHeight w:val="46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98CDA2E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Maksymalna waga samego urządzenie – ok. 2,9  kg.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AFA4A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3380D215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70084A5D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75E6658E" w14:textId="77777777" w:rsidTr="00FF5633">
        <w:trPr>
          <w:trHeight w:val="46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E68CAEE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Zużycie gazu napędowego poniżej 10 ml/cykl oddechowy + objętość minutowa.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DED1E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43BE7DE0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7DEFDC61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DBB06D2" w14:textId="77777777" w:rsidTr="00FF5633">
        <w:trPr>
          <w:trHeight w:val="46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2D2DD37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Tryb wentylacji IPPV/CMV.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D5EBA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7AA7AD94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6DD68A2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B016A19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Funkcja „oddech na żądanie”, automatyczna blokada cyklu wentylacji IPPV/CMV przy oddechu spontanicznym pacjenta z zapewnieniem minimalnej wentylacji minutowej.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029AE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7E5BE7ED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73B1E820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1703DA4F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Podciśnienie wyzwalające „oddech na żądanie” – 3 cm H</w:t>
            </w:r>
            <w:r w:rsidRPr="001C5068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1C5068">
              <w:rPr>
                <w:rFonts w:ascii="Arial" w:hAnsi="Arial" w:cs="Arial"/>
                <w:color w:val="000000"/>
              </w:rPr>
              <w:t>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AB8CF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26F081D7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46159B95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B22F75C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Wentylacja bierna 100% tlenem – oddech spontaniczny na żądanie z przepływem zależnym od podciśnienia (integralna funkcja respiratora).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2EE8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38AC53BF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4BF4B2D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5FE6AC3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425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Wentylacja manualna z możliwością prowadzenia RKO.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28731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1519402A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147FD170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9B3AE80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425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Respirator z niezależną regulacją częstości i objętości oddechowej.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A4455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F5C56ED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A252B4D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6927B99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425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Regulacja częstości oddechów z zakresie nie mniejszym niż 8 – 40  oddechów/minutę.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C621E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14:paraId="566CE1F4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7B92A1B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EFB04C2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425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Regulacja objętości oddechowej w zakresie nie mniejszym niż 50 - 1750 ml (lub odpowiadająca temu objętość minutowa, nie mniejsza niż 2-14 l/minutę).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273E0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26541358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276EEF0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C2126DA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5911B24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425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Regulowane ciśnienie szczytowe w układzie pacjenta w zakresie min. 20-60 cm H</w:t>
            </w:r>
            <w:r w:rsidRPr="001C5068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1C5068">
              <w:rPr>
                <w:rFonts w:ascii="Arial" w:hAnsi="Arial" w:cs="Arial"/>
                <w:color w:val="000000"/>
              </w:rPr>
              <w:t>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AE994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456FA0C4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6775C69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69B41AD9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6EDC3296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Minimum dwa poziomy stężenia tlenu w mieszaninie oddechowej w trybie IPPV/CMV: 100% i 60%.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DA9F1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14:paraId="25BD495C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8058B59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D76DB29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Manometr ciśnienia w układzie pacjenta.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2960E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2B03489D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7DA6F0BF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7BFA6C7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CPAP płynnie regulowane w zakresie 0-20 cm H</w:t>
            </w:r>
            <w:r w:rsidRPr="001C5068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1C5068">
              <w:rPr>
                <w:rFonts w:ascii="Arial" w:hAnsi="Arial" w:cs="Arial"/>
                <w:color w:val="000000"/>
              </w:rPr>
              <w:t>O jako integralna część respiratora.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0B25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7EAE3EAA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1D22E285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86ECC4C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Regulowane ciśnienie końcowo-wydechowe w zakresie 0-20 cm H</w:t>
            </w:r>
            <w:r w:rsidRPr="001C5068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1C5068">
              <w:rPr>
                <w:rFonts w:ascii="Arial" w:hAnsi="Arial" w:cs="Arial"/>
                <w:color w:val="000000"/>
              </w:rPr>
              <w:t>O – PEEP – jako integralna część respiratora lub dodatkowy moduł.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02B4C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24A9B21E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1AD344FA" w14:textId="77777777" w:rsidTr="00FF5633">
        <w:trPr>
          <w:trHeight w:val="1130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E58D5F1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Alarmy:</w:t>
            </w:r>
          </w:p>
          <w:p w14:paraId="11145F49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- wysokiego ciśnienia szczytowego w fazie wdechu</w:t>
            </w:r>
          </w:p>
          <w:p w14:paraId="55983A1A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 xml:space="preserve">- niskiego ciśnienia w układzie pacjenta </w:t>
            </w:r>
          </w:p>
          <w:p w14:paraId="4BF9D554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 xml:space="preserve">- niskiego ciśnienia gazu zasilającego.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9E835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41CE1A49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57D2593E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609F839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lastRenderedPageBreak/>
              <w:t>Przepływ gazu w trybie automatycznym w zakresie minimalnym 6-42 l/min.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46E89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right w:val="thickThinLargeGap" w:sz="24" w:space="0" w:color="auto"/>
            </w:tcBorders>
            <w:vAlign w:val="center"/>
          </w:tcPr>
          <w:p w14:paraId="6E9150B6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350BF702" w14:textId="77777777" w:rsidTr="00FF5633">
        <w:trPr>
          <w:trHeight w:val="938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3BB67491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Respirator dostarczany w komplecie z maską resuscytacyjną uniwersalną 5/3 (lub maską 5 i 3), przewodem ciśnieniowym, zasilającym o długości min. 180 cm zakończonym końcówką typu AGA, silikonowym przewodem oddechowym z zastawką pacjenta.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2BEBB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3B7C06E4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0213571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03C727C4" w14:textId="77777777" w:rsidTr="00FF5633">
        <w:trPr>
          <w:trHeight w:val="3924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270FE218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Transportowy zestaw tlenowy zawierający:</w:t>
            </w:r>
          </w:p>
          <w:p w14:paraId="27616872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-  butlę aluminiową  na tlen medyczny o pojemności 2,7 l,</w:t>
            </w:r>
          </w:p>
          <w:p w14:paraId="5EF099F4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 xml:space="preserve">- reduktor z przepływomierzem 0-25 l/minutę i szybkozłączem AGA, torbę transportową pozwalająca na umieszczenie w niej zestawu tlenowego oraz respiratora wraz z akcesoriami. Torba powinna posiadać uchwyt do trzymania w dłoni, na ramieniu oraz dodatkowe uchwyty do zawieszenia na noszach transportowych. Konstrukcja wszystkich elementów zestawu pozwala na ich użycie w podczas badania MRI (możliwość umieszczenie wraz z pacjentem w komorze)  </w:t>
            </w:r>
          </w:p>
          <w:p w14:paraId="4F4F1CDA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- jednorazowego użytku system do terapii CPAP stosowany w pomocy doraźnej u pacjentów przytomnych, z ostrymi zaburzeniami oddechowymi, gotowy do użycia po podłączenia do źródła tlenu- po jednym w rozmiarze dla dzieci i dla dorosłych:  A) jeden zestaw zawiera co najmniej: maskę jednorazowego użytku z miękkim, dmuchanym kołnierzem, neoprenową uprząż mocującą, system CPAP, przewód tlenowy dł. min. 2 m. B) Regulacja pożądanej wartości ciśnienia CPAP uzyskiwana za pomocą wyboru odpowiedniego przepływu na reduktorze tlenowym. C) Zakres regulacji CPAP: 5-20 cm H20. D) Możliwością umieszczenia nebulizatora pomiędzy maską pacjenta a systemem. E) Port wylotu powietrza umieszczony w jednej linii z przewodem tlenowym, eliminując możliwość przypadkowego zamknięcia.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2B0A9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4D101896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D8C207C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7E9869BA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0A4D4147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Uchwyt ścienny mocujący respirator w ambulansie zgodnym z wymogami polskiej normy PN EN 1789 (lub normy równoważnej).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E07AD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026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0B094B3F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  <w:tr w:rsidR="0041726C" w:rsidRPr="009D59C8" w14:paraId="2CDEC55B" w14:textId="77777777" w:rsidTr="00FF5633">
        <w:trPr>
          <w:trHeight w:val="519"/>
        </w:trPr>
        <w:tc>
          <w:tcPr>
            <w:tcW w:w="9150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381D0D77" w14:textId="77777777" w:rsidR="0041726C" w:rsidRPr="001C5068" w:rsidRDefault="0041726C" w:rsidP="0041726C">
            <w:pPr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Okres gwarancji minimum: 24 miesiące od daty podpisania protokołu odbioru, pierwszego uruchomienia i szkolenia personelu.</w:t>
            </w:r>
          </w:p>
        </w:tc>
        <w:tc>
          <w:tcPr>
            <w:tcW w:w="1134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4D9A62AD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TAK</w:t>
            </w:r>
          </w:p>
          <w:p w14:paraId="36C85586" w14:textId="77777777" w:rsidR="0041726C" w:rsidRPr="001C5068" w:rsidRDefault="0041726C" w:rsidP="00FF5633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podać</w:t>
            </w:r>
          </w:p>
        </w:tc>
        <w:tc>
          <w:tcPr>
            <w:tcW w:w="5026" w:type="dxa"/>
            <w:tcBorders>
              <w:top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3E85C4E1" w14:textId="77777777" w:rsidR="0041726C" w:rsidRPr="001C5068" w:rsidRDefault="0041726C" w:rsidP="00FF5633">
            <w:p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</w:p>
        </w:tc>
      </w:tr>
    </w:tbl>
    <w:p w14:paraId="7945F0D3" w14:textId="77777777" w:rsidR="0041726C" w:rsidRPr="009D59C8" w:rsidRDefault="0041726C" w:rsidP="0041726C">
      <w:pPr>
        <w:rPr>
          <w:sz w:val="6"/>
          <w:szCs w:val="6"/>
          <w:highlight w:val="green"/>
        </w:rPr>
      </w:pPr>
    </w:p>
    <w:p w14:paraId="0B34B469" w14:textId="77777777" w:rsidR="0041726C" w:rsidRPr="009D59C8" w:rsidRDefault="0041726C" w:rsidP="0041726C">
      <w:pPr>
        <w:rPr>
          <w:sz w:val="6"/>
          <w:szCs w:val="6"/>
          <w:highlight w:val="green"/>
        </w:rPr>
      </w:pPr>
    </w:p>
    <w:p w14:paraId="7FF9C707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0A2DF684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22780B32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72524EFC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5AAD00DF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3A07576F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46B210CB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383B22EC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4FB79625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5107DE2F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35E39BA0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77D607D6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68F79E37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5644E04C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2B5DA82A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430923F5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50B53988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536CF3D7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15D36C5B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6AF08C17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293B2E91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5E762CD7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76A32ED6" w14:textId="77777777" w:rsidR="00B84B80" w:rsidRDefault="00B84B80" w:rsidP="0041726C">
      <w:pPr>
        <w:rPr>
          <w:sz w:val="6"/>
          <w:szCs w:val="6"/>
          <w:highlight w:val="green"/>
        </w:rPr>
      </w:pPr>
    </w:p>
    <w:p w14:paraId="2056D0D0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3D959181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2DFBE8D1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341F636E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33365412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4643F99A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38CB523A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6B1E4745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03A117DC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561CF4B7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2FE4E740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7B8842C3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35761BBE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0F1306E4" w14:textId="77777777" w:rsidR="0041726C" w:rsidRDefault="0041726C" w:rsidP="0041726C">
      <w:pPr>
        <w:rPr>
          <w:sz w:val="6"/>
          <w:szCs w:val="6"/>
          <w:highlight w:val="green"/>
        </w:rPr>
      </w:pPr>
    </w:p>
    <w:p w14:paraId="67FC1B83" w14:textId="77777777" w:rsidR="0041726C" w:rsidRPr="009D59C8" w:rsidRDefault="0041726C" w:rsidP="0041726C">
      <w:pPr>
        <w:rPr>
          <w:sz w:val="6"/>
          <w:szCs w:val="6"/>
          <w:highlight w:val="green"/>
        </w:rPr>
      </w:pPr>
    </w:p>
    <w:p w14:paraId="4DB863C1" w14:textId="77777777" w:rsidR="0041726C" w:rsidRPr="009D59C8" w:rsidRDefault="0041726C" w:rsidP="0041726C">
      <w:pPr>
        <w:rPr>
          <w:sz w:val="6"/>
          <w:szCs w:val="6"/>
          <w:highlight w:val="green"/>
        </w:rPr>
      </w:pP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5387"/>
        <w:gridCol w:w="851"/>
        <w:gridCol w:w="708"/>
        <w:gridCol w:w="1418"/>
        <w:gridCol w:w="1843"/>
        <w:gridCol w:w="1134"/>
        <w:gridCol w:w="1559"/>
        <w:gridCol w:w="1843"/>
      </w:tblGrid>
      <w:tr w:rsidR="0041726C" w:rsidRPr="001C5068" w14:paraId="469055C3" w14:textId="77777777" w:rsidTr="00FF5633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5D7C3EC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lastRenderedPageBreak/>
              <w:t>Lp.</w:t>
            </w:r>
          </w:p>
        </w:tc>
        <w:tc>
          <w:tcPr>
            <w:tcW w:w="53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1840249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0588449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>Jedn. wym.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ED7AF39" w14:textId="77777777" w:rsidR="0041726C" w:rsidRPr="001C5068" w:rsidRDefault="0041726C" w:rsidP="00FF5633">
            <w:pPr>
              <w:keepNext/>
              <w:widowControl w:val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369FB38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>Cena netto jednostki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3D76132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>Wartość</w:t>
            </w:r>
          </w:p>
          <w:p w14:paraId="08B88A71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>Netto</w:t>
            </w:r>
          </w:p>
          <w:p w14:paraId="2AA3CB46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(obliczyć: 4 x 5)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8B9F513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>Stawka</w:t>
            </w:r>
          </w:p>
          <w:p w14:paraId="40FBC008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>VAT</w:t>
            </w:r>
          </w:p>
          <w:p w14:paraId="1502BC7D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505C920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>Kwota</w:t>
            </w:r>
          </w:p>
          <w:p w14:paraId="6A018F90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>VAT</w:t>
            </w:r>
          </w:p>
          <w:p w14:paraId="58ED7754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(obliczyć: 6 x 7)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907C090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>Wartość</w:t>
            </w:r>
          </w:p>
          <w:p w14:paraId="29730F22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5068">
              <w:rPr>
                <w:rFonts w:ascii="Arial" w:hAnsi="Arial" w:cs="Arial"/>
                <w:b/>
                <w:bCs/>
              </w:rPr>
              <w:t>brutto</w:t>
            </w:r>
          </w:p>
          <w:p w14:paraId="3E185562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(obliczyć: 6 + 8)</w:t>
            </w:r>
          </w:p>
        </w:tc>
      </w:tr>
      <w:tr w:rsidR="0041726C" w:rsidRPr="001C5068" w14:paraId="0C8686C6" w14:textId="77777777" w:rsidTr="00FF5633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A36E66B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06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73262C7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06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3041FD9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06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0467A1C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06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AC75971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06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CBF29A8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06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CADD133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06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33F49B9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06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DFC20E3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06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D2EB3" w:rsidRPr="001C5068" w14:paraId="37AB6C86" w14:textId="77777777" w:rsidTr="00DD2EB3">
        <w:trPr>
          <w:trHeight w:val="492"/>
        </w:trPr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right w:val="nil"/>
            </w:tcBorders>
            <w:vAlign w:val="center"/>
          </w:tcPr>
          <w:p w14:paraId="1FED1965" w14:textId="77777777" w:rsidR="00DD2EB3" w:rsidRPr="001C5068" w:rsidRDefault="00DD2EB3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1.</w:t>
            </w:r>
          </w:p>
        </w:tc>
        <w:tc>
          <w:tcPr>
            <w:tcW w:w="5387" w:type="dxa"/>
            <w:tcBorders>
              <w:top w:val="thinThickLargeGap" w:sz="2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65F40BC2" w14:textId="77777777" w:rsidR="00DD2EB3" w:rsidRPr="001C5068" w:rsidRDefault="00DD2EB3" w:rsidP="00FF5633">
            <w:pPr>
              <w:suppressAutoHyphens w:val="0"/>
              <w:autoSpaceDE/>
              <w:spacing w:line="276" w:lineRule="auto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  <w:color w:val="000000"/>
              </w:rPr>
              <w:t>Ambulans typu C z zabudową</w:t>
            </w:r>
          </w:p>
        </w:tc>
        <w:tc>
          <w:tcPr>
            <w:tcW w:w="851" w:type="dxa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</w:tcPr>
          <w:p w14:paraId="5E740A09" w14:textId="77777777" w:rsidR="00DD2EB3" w:rsidRPr="001C5068" w:rsidRDefault="00DD2EB3" w:rsidP="00FF5633">
            <w:pPr>
              <w:jc w:val="center"/>
              <w:rPr>
                <w:rFonts w:ascii="Arial" w:hAnsi="Arial" w:cs="Arial"/>
              </w:rPr>
            </w:pPr>
            <w:proofErr w:type="spellStart"/>
            <w:r w:rsidRPr="001C5068">
              <w:rPr>
                <w:rFonts w:ascii="Arial" w:hAnsi="Arial" w:cs="Arial"/>
              </w:rPr>
              <w:t>kpl</w:t>
            </w:r>
            <w:proofErr w:type="spellEnd"/>
            <w:r w:rsidRPr="001C5068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</w:tcPr>
          <w:p w14:paraId="24B1DF13" w14:textId="77777777" w:rsidR="00DD2EB3" w:rsidRPr="001C5068" w:rsidRDefault="00DD2EB3" w:rsidP="00FF5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</w:tcPr>
          <w:p w14:paraId="56C7B3A4" w14:textId="77777777" w:rsidR="00DD2EB3" w:rsidRPr="001C5068" w:rsidRDefault="00DD2EB3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</w:tcPr>
          <w:p w14:paraId="46438F51" w14:textId="77777777" w:rsidR="00DD2EB3" w:rsidRPr="001C5068" w:rsidRDefault="00DD2EB3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</w:tcPr>
          <w:p w14:paraId="28DDF01E" w14:textId="77777777" w:rsidR="00DD2EB3" w:rsidRPr="001C5068" w:rsidRDefault="00DD2EB3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</w:tcPr>
          <w:p w14:paraId="655172A2" w14:textId="77777777" w:rsidR="00DD2EB3" w:rsidRPr="001C5068" w:rsidRDefault="00DD2EB3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  <w:left w:val="single" w:sz="2" w:space="0" w:color="000000"/>
              <w:right w:val="thinThickLargeGap" w:sz="24" w:space="0" w:color="auto"/>
            </w:tcBorders>
            <w:vAlign w:val="center"/>
          </w:tcPr>
          <w:p w14:paraId="00A7927D" w14:textId="77777777" w:rsidR="00DD2EB3" w:rsidRPr="001C5068" w:rsidRDefault="00DD2EB3" w:rsidP="00FF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26C" w:rsidRPr="001C5068" w14:paraId="5DC1B899" w14:textId="77777777" w:rsidTr="00FF563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27B637CA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4870A7D" w14:textId="77777777" w:rsidR="0041726C" w:rsidRPr="001C5068" w:rsidRDefault="0041726C" w:rsidP="00FF5633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Wyposażenie medyczne: Nosze główne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BAA298A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A085B96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DAE7C22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9DCFABF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D8C356B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6EA4761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4C1114E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26C" w:rsidRPr="001C5068" w14:paraId="087EBE6A" w14:textId="77777777" w:rsidTr="00FF563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BD3A88F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F67421" w14:textId="77777777" w:rsidR="0041726C" w:rsidRPr="001C5068" w:rsidRDefault="0041726C" w:rsidP="00FF5633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Wyposażenie medyczne: Transporter noszy głównych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6D1EB55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E3DF172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9648CE3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17DBE93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004ECA3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7F6FDE2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976AAAE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26C" w:rsidRPr="001C5068" w14:paraId="7DFB0F46" w14:textId="77777777" w:rsidTr="00FF563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015B9CE3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29E62AB" w14:textId="77777777" w:rsidR="0041726C" w:rsidRPr="001C5068" w:rsidRDefault="0041726C" w:rsidP="00FF5633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</w:rPr>
              <w:t>Wyposażenie medyczne: Deska ortopedyczna dla dorosłych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3C086D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71BF574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6A46003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B0419E5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76258FC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2FC7984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ACE78C0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26C" w:rsidRPr="001C5068" w14:paraId="12826F6A" w14:textId="77777777" w:rsidTr="00FF563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2385F31B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CC2441" w14:textId="77777777" w:rsidR="0041726C" w:rsidRPr="001C5068" w:rsidRDefault="0041726C" w:rsidP="00FF5633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</w:rPr>
              <w:t>Wyposażenie medyczne: Deska ortopedyczna dla dzieci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697BC77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625D576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47AB421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5D52E5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141ED3C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9371308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0E1D3AE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26C" w:rsidRPr="001C5068" w14:paraId="385D572B" w14:textId="77777777" w:rsidTr="00FF563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30F8E7A3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DB1F8C" w14:textId="77777777" w:rsidR="0041726C" w:rsidRPr="001C5068" w:rsidRDefault="0041726C" w:rsidP="00FF5633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</w:rPr>
              <w:t>Wyposażenie medyczne: Szyny Kramera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C5614B4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D6504DF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778C3CB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EFC01FC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4E50613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126E576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C3DC28D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26C" w:rsidRPr="001C5068" w14:paraId="1FB3DE9D" w14:textId="77777777" w:rsidTr="00FF563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FE5CC15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DD33C0F" w14:textId="77777777" w:rsidR="0041726C" w:rsidRPr="001C5068" w:rsidRDefault="0041726C" w:rsidP="00FF5633">
            <w:pPr>
              <w:suppressAutoHyphens w:val="0"/>
              <w:autoSpaceDE/>
              <w:spacing w:line="276" w:lineRule="auto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Wyposażenie medyczne: Ssak akumulatorowy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B4042A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4106447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3E3A0ED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A19995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88DE223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6293FF7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787CC43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26C" w:rsidRPr="001C5068" w14:paraId="052C8E3A" w14:textId="77777777" w:rsidTr="00FF563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526FF052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6357FA" w14:textId="77777777" w:rsidR="0041726C" w:rsidRPr="001C5068" w:rsidRDefault="0041726C" w:rsidP="00FF5633">
            <w:pPr>
              <w:suppressAutoHyphens w:val="0"/>
              <w:autoSpaceDE/>
              <w:spacing w:line="276" w:lineRule="auto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 xml:space="preserve">Wyposażenie medyczne: </w:t>
            </w:r>
            <w:proofErr w:type="spellStart"/>
            <w:r w:rsidRPr="001C5068">
              <w:rPr>
                <w:rFonts w:ascii="Arial" w:hAnsi="Arial" w:cs="Arial"/>
              </w:rPr>
              <w:t>Pulsoksymetr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D32D1A9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1A210F1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70D182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022278A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953C5A2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D19764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CA9B25E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26C" w:rsidRPr="001C5068" w14:paraId="10D404A5" w14:textId="77777777" w:rsidTr="00FF563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195904E4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71D4CB0" w14:textId="77777777" w:rsidR="0041726C" w:rsidRPr="001C5068" w:rsidRDefault="0041726C" w:rsidP="00FF5633">
            <w:pPr>
              <w:suppressAutoHyphens w:val="0"/>
              <w:autoSpaceDE/>
              <w:spacing w:line="276" w:lineRule="auto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Wyposażenie medyczne: Plecak ratunkowy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A13B5B6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12EBC51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8FB47EA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02C9B5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500D53D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C012648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3265693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26C" w:rsidRPr="001C5068" w14:paraId="1FE78817" w14:textId="77777777" w:rsidTr="00FF563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30C2ED1B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0F035E" w14:textId="77777777" w:rsidR="0041726C" w:rsidRPr="001C5068" w:rsidRDefault="0041726C" w:rsidP="00FF5633">
            <w:pPr>
              <w:suppressAutoHyphens w:val="0"/>
              <w:autoSpaceDE/>
              <w:spacing w:line="276" w:lineRule="auto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Wyposażenie medyczne: Krzesełko kardiologiczne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8010FD3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C91A52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4D03A19E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F5BFE78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73E13CB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38A1031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29BD92E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26C" w:rsidRPr="001C5068" w14:paraId="3CBB3479" w14:textId="77777777" w:rsidTr="00FF5633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nil"/>
            </w:tcBorders>
            <w:vAlign w:val="center"/>
          </w:tcPr>
          <w:p w14:paraId="105C8DAF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single" w:sz="2" w:space="0" w:color="000000"/>
            </w:tcBorders>
            <w:vAlign w:val="center"/>
          </w:tcPr>
          <w:p w14:paraId="49B4364F" w14:textId="77777777" w:rsidR="0041726C" w:rsidRPr="001C5068" w:rsidRDefault="0041726C" w:rsidP="00FF5633">
            <w:pPr>
              <w:suppressAutoHyphens w:val="0"/>
              <w:autoSpaceDE/>
              <w:spacing w:line="276" w:lineRule="auto"/>
              <w:rPr>
                <w:rFonts w:ascii="Arial" w:hAnsi="Arial" w:cs="Arial"/>
                <w:color w:val="000000"/>
              </w:rPr>
            </w:pPr>
            <w:r w:rsidRPr="001C5068">
              <w:rPr>
                <w:rFonts w:ascii="Arial" w:hAnsi="Arial" w:cs="Arial"/>
                <w:color w:val="000000"/>
              </w:rPr>
              <w:t>Wyposażenie medyczne: Respirator transportowy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21945655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52C0C85B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48D31DDB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662D2962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6D9971BC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32AD3109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93EE3F0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26C" w:rsidRPr="001C5068" w14:paraId="3C0ED1EC" w14:textId="77777777" w:rsidTr="00FF5633">
        <w:trPr>
          <w:trHeight w:val="604"/>
        </w:trPr>
        <w:tc>
          <w:tcPr>
            <w:tcW w:w="893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4D8C7F7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</w:rPr>
            </w:pPr>
            <w:r w:rsidRPr="001C5068">
              <w:rPr>
                <w:rFonts w:ascii="Arial" w:hAnsi="Arial" w:cs="Arial"/>
                <w:b/>
              </w:rPr>
              <w:t>RAZEM:</w:t>
            </w:r>
          </w:p>
          <w:p w14:paraId="3B7C4FE8" w14:textId="77777777" w:rsidR="0041726C" w:rsidRPr="001C5068" w:rsidRDefault="0041726C" w:rsidP="00FF5633">
            <w:pPr>
              <w:jc w:val="center"/>
              <w:rPr>
                <w:rFonts w:ascii="Arial" w:hAnsi="Arial" w:cs="Arial"/>
              </w:rPr>
            </w:pPr>
            <w:r w:rsidRPr="001C5068">
              <w:rPr>
                <w:rFonts w:ascii="Arial" w:hAnsi="Arial" w:cs="Arial"/>
                <w:b/>
              </w:rPr>
              <w:t xml:space="preserve">Zakup </w:t>
            </w:r>
            <w:r>
              <w:rPr>
                <w:rFonts w:ascii="Arial" w:hAnsi="Arial" w:cs="Arial"/>
                <w:b/>
              </w:rPr>
              <w:t>2</w:t>
            </w:r>
            <w:r w:rsidRPr="001C5068">
              <w:rPr>
                <w:rFonts w:ascii="Arial" w:hAnsi="Arial" w:cs="Arial"/>
                <w:b/>
              </w:rPr>
              <w:t xml:space="preserve"> ambulansów typu C </w:t>
            </w:r>
            <w:r>
              <w:rPr>
                <w:rFonts w:ascii="Arial" w:hAnsi="Arial" w:cs="Arial"/>
                <w:b/>
              </w:rPr>
              <w:t>z wyposażeniem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nil"/>
            </w:tcBorders>
            <w:vAlign w:val="center"/>
          </w:tcPr>
          <w:p w14:paraId="2B1256D1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79995A1A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068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14:paraId="0B2290E8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068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  <w:tc>
          <w:tcPr>
            <w:tcW w:w="1843" w:type="dxa"/>
            <w:tcBorders>
              <w:top w:val="thinThickLargeGap" w:sz="24" w:space="0" w:color="auto"/>
              <w:left w:val="single" w:sz="2" w:space="0" w:color="000000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81DD8B1" w14:textId="77777777" w:rsidR="0041726C" w:rsidRPr="001C5068" w:rsidRDefault="0041726C" w:rsidP="00FF56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98197C" w14:textId="77777777" w:rsidR="0041726C" w:rsidRPr="001C5068" w:rsidRDefault="0041726C" w:rsidP="0041726C">
      <w:pPr>
        <w:spacing w:line="360" w:lineRule="auto"/>
        <w:rPr>
          <w:rFonts w:ascii="Arial" w:hAnsi="Arial" w:cs="Arial"/>
          <w:sz w:val="10"/>
          <w:szCs w:val="10"/>
          <w:lang w:eastAsia="pl-PL"/>
        </w:rPr>
      </w:pPr>
    </w:p>
    <w:p w14:paraId="29168037" w14:textId="77777777" w:rsidR="0041726C" w:rsidRPr="001C5068" w:rsidRDefault="0041726C" w:rsidP="0041726C">
      <w:pPr>
        <w:ind w:left="-567"/>
        <w:rPr>
          <w:rFonts w:ascii="Arial" w:hAnsi="Arial" w:cs="Arial"/>
          <w:bCs/>
          <w:lang w:eastAsia="pl-PL"/>
        </w:rPr>
      </w:pPr>
      <w:r w:rsidRPr="001C5068">
        <w:rPr>
          <w:rFonts w:ascii="Arial" w:hAnsi="Arial" w:cs="Arial"/>
          <w:bCs/>
          <w:lang w:eastAsia="pl-PL"/>
        </w:rPr>
        <w:t xml:space="preserve">Zastosowane będą </w:t>
      </w:r>
      <w:r w:rsidRPr="001C5068">
        <w:rPr>
          <w:rFonts w:ascii="Arial" w:hAnsi="Arial" w:cs="Arial"/>
          <w:bCs/>
          <w:u w:val="single"/>
          <w:lang w:eastAsia="pl-PL"/>
        </w:rPr>
        <w:t>parametry techniczne</w:t>
      </w:r>
      <w:r w:rsidRPr="001C5068">
        <w:rPr>
          <w:rFonts w:ascii="Arial" w:hAnsi="Arial" w:cs="Arial"/>
          <w:bCs/>
          <w:lang w:eastAsia="pl-PL"/>
        </w:rPr>
        <w:t xml:space="preserve"> opisane powyżej. Maksimum do uzyskania: 40 punktów.</w:t>
      </w:r>
    </w:p>
    <w:p w14:paraId="102592AE" w14:textId="77777777" w:rsidR="00FC6F35" w:rsidRDefault="00FC6F35" w:rsidP="00FC6F35">
      <w:pPr>
        <w:rPr>
          <w:sz w:val="22"/>
          <w:szCs w:val="22"/>
        </w:rPr>
      </w:pPr>
    </w:p>
    <w:p w14:paraId="5701C90B" w14:textId="77777777" w:rsidR="00BE6220" w:rsidRDefault="00BE6220" w:rsidP="00BE6220"/>
    <w:p w14:paraId="563C63FD" w14:textId="77777777" w:rsidR="00CE4375" w:rsidRDefault="00CE4375" w:rsidP="00BE6220"/>
    <w:p w14:paraId="31727C42" w14:textId="77777777" w:rsidR="00BE6220" w:rsidRPr="00506C68" w:rsidRDefault="00BE6220" w:rsidP="00BE6220">
      <w:pPr>
        <w:rPr>
          <w:lang w:eastAsia="pl-PL" w:bidi="fa-IR"/>
        </w:rPr>
      </w:pPr>
      <w:r w:rsidRPr="00506C68">
        <w:rPr>
          <w:lang w:eastAsia="pl-PL" w:bidi="fa-IR"/>
        </w:rPr>
        <w:t xml:space="preserve">Zamawiający informuje, że ilekroć przedmiot zamówienia określony w specyfikacji warunków zamówienia opisany jest przez wskazanie znaku towarowego, patentu lub pochodzenia dopuszcza się rozwiązania równoważne tzn. posiadające cechy, parametry, zastosowanie nie gorsze niż opisane w przedmiocie zamówienia. </w:t>
      </w:r>
    </w:p>
    <w:p w14:paraId="0C7CF97A" w14:textId="7432A6F8" w:rsidR="00645B77" w:rsidRPr="00CE4375" w:rsidRDefault="00BE6220" w:rsidP="00CE4375">
      <w:r w:rsidRPr="00506C68">
        <w:t>UWAGA: Niespełnienie wymaganych warun</w:t>
      </w:r>
      <w:r w:rsidR="00CE4375">
        <w:t>ków spowoduje odrzucenie oferty</w:t>
      </w:r>
    </w:p>
    <w:sectPr w:rsidR="00645B77" w:rsidRPr="00CE4375" w:rsidSect="00087352">
      <w:headerReference w:type="default" r:id="rId8"/>
      <w:footerReference w:type="even" r:id="rId9"/>
      <w:footerReference w:type="default" r:id="rId10"/>
      <w:footnotePr>
        <w:pos w:val="beneathText"/>
      </w:footnotePr>
      <w:pgSz w:w="16837" w:h="11905" w:orient="landscape"/>
      <w:pgMar w:top="811" w:right="960" w:bottom="1273" w:left="993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032D9" w14:textId="77777777" w:rsidR="00ED2BDF" w:rsidRDefault="00ED2BDF">
      <w:r>
        <w:separator/>
      </w:r>
    </w:p>
  </w:endnote>
  <w:endnote w:type="continuationSeparator" w:id="0">
    <w:p w14:paraId="3E27BEC1" w14:textId="77777777" w:rsidR="00ED2BDF" w:rsidRDefault="00ED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16BA6" w14:textId="77777777" w:rsidR="00D3352D" w:rsidRDefault="00D3352D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6B72C9" w14:textId="77777777" w:rsidR="00D3352D" w:rsidRDefault="00D3352D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753E8" w14:textId="77777777" w:rsidR="00D3352D" w:rsidRDefault="00D3352D">
    <w:pPr>
      <w:pStyle w:val="Stopka"/>
      <w:ind w:right="360"/>
      <w:rPr>
        <w:sz w:val="4"/>
        <w:szCs w:val="4"/>
      </w:rPr>
    </w:pPr>
  </w:p>
  <w:p w14:paraId="58CAB981" w14:textId="77777777" w:rsidR="00D3352D" w:rsidRDefault="00D3352D">
    <w:pPr>
      <w:pStyle w:val="Stopka"/>
      <w:ind w:right="360"/>
      <w:rPr>
        <w:sz w:val="4"/>
        <w:szCs w:val="4"/>
      </w:rPr>
    </w:pPr>
  </w:p>
  <w:p w14:paraId="743B7BFA" w14:textId="77777777" w:rsidR="00D3352D" w:rsidRPr="003C461B" w:rsidRDefault="00D3352D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1415C" w14:textId="77777777" w:rsidR="00ED2BDF" w:rsidRDefault="00ED2BDF">
      <w:r>
        <w:separator/>
      </w:r>
    </w:p>
  </w:footnote>
  <w:footnote w:type="continuationSeparator" w:id="0">
    <w:p w14:paraId="24EC31BE" w14:textId="77777777" w:rsidR="00ED2BDF" w:rsidRDefault="00ED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DE76F" w14:textId="41106D50" w:rsidR="00D3352D" w:rsidRDefault="00D3352D" w:rsidP="00590403">
    <w:pPr>
      <w:pStyle w:val="Nagwek"/>
      <w:spacing w:before="0" w:after="0" w:line="276" w:lineRule="auto"/>
      <w:jc w:val="center"/>
      <w:rPr>
        <w:sz w:val="13"/>
        <w:szCs w:val="13"/>
        <w:lang w:val="pl-PL"/>
      </w:rPr>
    </w:pPr>
  </w:p>
  <w:p w14:paraId="607472C7" w14:textId="77777777" w:rsidR="00D3352D" w:rsidRPr="001147A0" w:rsidRDefault="00D3352D" w:rsidP="001147A0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7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9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0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7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3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9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1FC5C00"/>
    <w:multiLevelType w:val="hybridMultilevel"/>
    <w:tmpl w:val="7662EAE2"/>
    <w:lvl w:ilvl="0" w:tplc="3968C53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9113BC"/>
    <w:multiLevelType w:val="hybridMultilevel"/>
    <w:tmpl w:val="804C5124"/>
    <w:lvl w:ilvl="0" w:tplc="15AE25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63D20E12">
      <w:start w:val="3"/>
      <w:numFmt w:val="decimal"/>
      <w:lvlText w:val="%2"/>
      <w:lvlJc w:val="left"/>
      <w:pPr>
        <w:ind w:left="12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80A0215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0" w15:restartNumberingAfterBreak="0">
    <w:nsid w:val="053C0B4C"/>
    <w:multiLevelType w:val="hybridMultilevel"/>
    <w:tmpl w:val="2856F024"/>
    <w:lvl w:ilvl="0" w:tplc="7D9C4352">
      <w:start w:val="16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7B54CBF"/>
    <w:multiLevelType w:val="hybridMultilevel"/>
    <w:tmpl w:val="F35494D2"/>
    <w:lvl w:ilvl="0" w:tplc="568487F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9E4218"/>
    <w:multiLevelType w:val="hybridMultilevel"/>
    <w:tmpl w:val="A31E2474"/>
    <w:lvl w:ilvl="0" w:tplc="15AE25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45" w:hanging="360"/>
      </w:pPr>
    </w:lvl>
    <w:lvl w:ilvl="2" w:tplc="0415001B">
      <w:start w:val="1"/>
      <w:numFmt w:val="lowerRoman"/>
      <w:lvlText w:val="%3."/>
      <w:lvlJc w:val="right"/>
      <w:pPr>
        <w:ind w:left="1965" w:hanging="180"/>
      </w:pPr>
    </w:lvl>
    <w:lvl w:ilvl="3" w:tplc="0415000F">
      <w:start w:val="1"/>
      <w:numFmt w:val="decimal"/>
      <w:lvlText w:val="%4."/>
      <w:lvlJc w:val="left"/>
      <w:pPr>
        <w:ind w:left="2685" w:hanging="360"/>
      </w:pPr>
    </w:lvl>
    <w:lvl w:ilvl="4" w:tplc="04150019">
      <w:start w:val="1"/>
      <w:numFmt w:val="lowerLetter"/>
      <w:lvlText w:val="%5."/>
      <w:lvlJc w:val="left"/>
      <w:pPr>
        <w:ind w:left="3405" w:hanging="360"/>
      </w:pPr>
    </w:lvl>
    <w:lvl w:ilvl="5" w:tplc="0415001B">
      <w:start w:val="1"/>
      <w:numFmt w:val="lowerRoman"/>
      <w:lvlText w:val="%6."/>
      <w:lvlJc w:val="right"/>
      <w:pPr>
        <w:ind w:left="4125" w:hanging="180"/>
      </w:pPr>
    </w:lvl>
    <w:lvl w:ilvl="6" w:tplc="80A0215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565" w:hanging="360"/>
      </w:pPr>
    </w:lvl>
    <w:lvl w:ilvl="8" w:tplc="0415001B">
      <w:start w:val="1"/>
      <w:numFmt w:val="lowerRoman"/>
      <w:lvlText w:val="%9."/>
      <w:lvlJc w:val="right"/>
      <w:pPr>
        <w:ind w:left="6285" w:hanging="180"/>
      </w:pPr>
    </w:lvl>
  </w:abstractNum>
  <w:abstractNum w:abstractNumId="73" w15:restartNumberingAfterBreak="0">
    <w:nsid w:val="0C28097E"/>
    <w:multiLevelType w:val="hybridMultilevel"/>
    <w:tmpl w:val="FD36961E"/>
    <w:lvl w:ilvl="0" w:tplc="272410D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A42467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4" w15:restartNumberingAfterBreak="0">
    <w:nsid w:val="0E697AB2"/>
    <w:multiLevelType w:val="hybridMultilevel"/>
    <w:tmpl w:val="CB66C462"/>
    <w:lvl w:ilvl="0" w:tplc="90DCDDF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D5C3D3E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5" w15:restartNumberingAfterBreak="0">
    <w:nsid w:val="16020F3A"/>
    <w:multiLevelType w:val="hybridMultilevel"/>
    <w:tmpl w:val="C950AC36"/>
    <w:lvl w:ilvl="0" w:tplc="302A230E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E45455"/>
    <w:multiLevelType w:val="hybridMultilevel"/>
    <w:tmpl w:val="6BEA521E"/>
    <w:lvl w:ilvl="0" w:tplc="AD4829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2CC7790">
      <w:start w:val="4"/>
      <w:numFmt w:val="decimal"/>
      <w:lvlText w:val="%7."/>
      <w:lvlJc w:val="left"/>
      <w:pPr>
        <w:ind w:left="50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A3F05DA"/>
    <w:multiLevelType w:val="hybridMultilevel"/>
    <w:tmpl w:val="603C60CA"/>
    <w:lvl w:ilvl="0" w:tplc="AD5C2F98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3CF6337"/>
    <w:multiLevelType w:val="hybridMultilevel"/>
    <w:tmpl w:val="C5062D76"/>
    <w:lvl w:ilvl="0" w:tplc="3022DB9A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5E14F4B"/>
    <w:multiLevelType w:val="hybridMultilevel"/>
    <w:tmpl w:val="C6C4E6EE"/>
    <w:lvl w:ilvl="0" w:tplc="C3CAB9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B89A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67A59A8"/>
    <w:multiLevelType w:val="hybridMultilevel"/>
    <w:tmpl w:val="2A067748"/>
    <w:lvl w:ilvl="0" w:tplc="9B128B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F4E0A5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3" w15:restartNumberingAfterBreak="0">
    <w:nsid w:val="2D7221AD"/>
    <w:multiLevelType w:val="hybridMultilevel"/>
    <w:tmpl w:val="2F564350"/>
    <w:lvl w:ilvl="0" w:tplc="A8AA0DAE">
      <w:start w:val="3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0A31F08"/>
    <w:multiLevelType w:val="hybridMultilevel"/>
    <w:tmpl w:val="41D630F6"/>
    <w:lvl w:ilvl="0" w:tplc="EA8A325C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1EB4072"/>
    <w:multiLevelType w:val="hybridMultilevel"/>
    <w:tmpl w:val="11FC63F8"/>
    <w:lvl w:ilvl="0" w:tplc="AA2E18F2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9885BED"/>
    <w:multiLevelType w:val="hybridMultilevel"/>
    <w:tmpl w:val="A39068FA"/>
    <w:lvl w:ilvl="0" w:tplc="6C1CCA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20EC60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9" w15:restartNumberingAfterBreak="0">
    <w:nsid w:val="43387902"/>
    <w:multiLevelType w:val="hybridMultilevel"/>
    <w:tmpl w:val="B83EAC76"/>
    <w:lvl w:ilvl="0" w:tplc="AD02A846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7D2BE4"/>
    <w:multiLevelType w:val="hybridMultilevel"/>
    <w:tmpl w:val="F6FE2CB8"/>
    <w:lvl w:ilvl="0" w:tplc="12744F82">
      <w:start w:val="17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E4070"/>
    <w:multiLevelType w:val="hybridMultilevel"/>
    <w:tmpl w:val="73B8BF0E"/>
    <w:lvl w:ilvl="0" w:tplc="F94EB6E2">
      <w:start w:val="1"/>
      <w:numFmt w:val="decimal"/>
      <w:suff w:val="space"/>
      <w:lvlText w:val="%1."/>
      <w:lvlJc w:val="left"/>
      <w:pPr>
        <w:ind w:left="50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52426E9"/>
    <w:multiLevelType w:val="multilevel"/>
    <w:tmpl w:val="21E81D30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5" w15:restartNumberingAfterBreak="0">
    <w:nsid w:val="46C65054"/>
    <w:multiLevelType w:val="hybridMultilevel"/>
    <w:tmpl w:val="E99C9142"/>
    <w:lvl w:ilvl="0" w:tplc="B7942938">
      <w:start w:val="5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B97009C"/>
    <w:multiLevelType w:val="hybridMultilevel"/>
    <w:tmpl w:val="2EB66B70"/>
    <w:lvl w:ilvl="0" w:tplc="6C24F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BC8DBCC">
      <w:start w:val="1"/>
      <w:numFmt w:val="decimal"/>
      <w:lvlText w:val="%2"/>
      <w:lvlJc w:val="left"/>
      <w:pPr>
        <w:ind w:left="1140" w:hanging="360"/>
      </w:pPr>
      <w:rPr>
        <w:rFonts w:eastAsia="Andale Sans U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1" w15:restartNumberingAfterBreak="0">
    <w:nsid w:val="636E2D84"/>
    <w:multiLevelType w:val="hybridMultilevel"/>
    <w:tmpl w:val="F5184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95A7CD0"/>
    <w:multiLevelType w:val="hybridMultilevel"/>
    <w:tmpl w:val="33464D30"/>
    <w:lvl w:ilvl="0" w:tplc="DE501DBA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4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5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7320D65"/>
    <w:multiLevelType w:val="hybridMultilevel"/>
    <w:tmpl w:val="67BCFFF2"/>
    <w:lvl w:ilvl="0" w:tplc="FCF4CE56">
      <w:start w:val="1"/>
      <w:numFmt w:val="upperRoman"/>
      <w:lvlText w:val="%1."/>
      <w:lvlJc w:val="left"/>
      <w:pPr>
        <w:ind w:left="780" w:hanging="72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9" w15:restartNumberingAfterBreak="0">
    <w:nsid w:val="79190640"/>
    <w:multiLevelType w:val="hybridMultilevel"/>
    <w:tmpl w:val="27486D46"/>
    <w:lvl w:ilvl="0" w:tplc="C1A44980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0" w15:restartNumberingAfterBreak="0">
    <w:nsid w:val="7AC51D94"/>
    <w:multiLevelType w:val="hybridMultilevel"/>
    <w:tmpl w:val="F97A57FA"/>
    <w:lvl w:ilvl="0" w:tplc="EEEC8A60">
      <w:start w:val="85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9735D5"/>
    <w:multiLevelType w:val="hybridMultilevel"/>
    <w:tmpl w:val="82CADD2E"/>
    <w:lvl w:ilvl="0" w:tplc="EBAE176A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5" w:hanging="360"/>
      </w:pPr>
    </w:lvl>
    <w:lvl w:ilvl="2" w:tplc="0415001B" w:tentative="1">
      <w:start w:val="1"/>
      <w:numFmt w:val="lowerRoman"/>
      <w:lvlText w:val="%3."/>
      <w:lvlJc w:val="right"/>
      <w:pPr>
        <w:ind w:left="1925" w:hanging="180"/>
      </w:pPr>
    </w:lvl>
    <w:lvl w:ilvl="3" w:tplc="0415000F" w:tentative="1">
      <w:start w:val="1"/>
      <w:numFmt w:val="decimal"/>
      <w:lvlText w:val="%4."/>
      <w:lvlJc w:val="left"/>
      <w:pPr>
        <w:ind w:left="2645" w:hanging="360"/>
      </w:pPr>
    </w:lvl>
    <w:lvl w:ilvl="4" w:tplc="04150019" w:tentative="1">
      <w:start w:val="1"/>
      <w:numFmt w:val="lowerLetter"/>
      <w:lvlText w:val="%5."/>
      <w:lvlJc w:val="left"/>
      <w:pPr>
        <w:ind w:left="3365" w:hanging="360"/>
      </w:pPr>
    </w:lvl>
    <w:lvl w:ilvl="5" w:tplc="0415001B" w:tentative="1">
      <w:start w:val="1"/>
      <w:numFmt w:val="lowerRoman"/>
      <w:lvlText w:val="%6."/>
      <w:lvlJc w:val="right"/>
      <w:pPr>
        <w:ind w:left="4085" w:hanging="180"/>
      </w:pPr>
    </w:lvl>
    <w:lvl w:ilvl="6" w:tplc="0415000F" w:tentative="1">
      <w:start w:val="1"/>
      <w:numFmt w:val="decimal"/>
      <w:lvlText w:val="%7."/>
      <w:lvlJc w:val="left"/>
      <w:pPr>
        <w:ind w:left="4805" w:hanging="360"/>
      </w:pPr>
    </w:lvl>
    <w:lvl w:ilvl="7" w:tplc="04150019" w:tentative="1">
      <w:start w:val="1"/>
      <w:numFmt w:val="lowerLetter"/>
      <w:lvlText w:val="%8."/>
      <w:lvlJc w:val="left"/>
      <w:pPr>
        <w:ind w:left="5525" w:hanging="360"/>
      </w:pPr>
    </w:lvl>
    <w:lvl w:ilvl="8" w:tplc="0415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33"/>
  </w:num>
  <w:num w:numId="2">
    <w:abstractNumId w:val="78"/>
  </w:num>
  <w:num w:numId="3">
    <w:abstractNumId w:val="106"/>
  </w:num>
  <w:num w:numId="4">
    <w:abstractNumId w:val="92"/>
  </w:num>
  <w:num w:numId="5">
    <w:abstractNumId w:val="90"/>
  </w:num>
  <w:num w:numId="6">
    <w:abstractNumId w:val="96"/>
  </w:num>
  <w:num w:numId="7">
    <w:abstractNumId w:val="86"/>
  </w:num>
  <w:num w:numId="8">
    <w:abstractNumId w:val="100"/>
  </w:num>
  <w:num w:numId="9">
    <w:abstractNumId w:val="69"/>
  </w:num>
  <w:num w:numId="10">
    <w:abstractNumId w:val="70"/>
  </w:num>
  <w:num w:numId="11">
    <w:abstractNumId w:val="104"/>
  </w:num>
  <w:num w:numId="12">
    <w:abstractNumId w:val="73"/>
  </w:num>
  <w:num w:numId="13">
    <w:abstractNumId w:val="74"/>
  </w:num>
  <w:num w:numId="14">
    <w:abstractNumId w:val="81"/>
  </w:num>
  <w:num w:numId="15">
    <w:abstractNumId w:val="97"/>
  </w:num>
  <w:num w:numId="16">
    <w:abstractNumId w:val="80"/>
  </w:num>
  <w:num w:numId="17">
    <w:abstractNumId w:val="87"/>
  </w:num>
  <w:num w:numId="18">
    <w:abstractNumId w:val="101"/>
  </w:num>
  <w:num w:numId="19">
    <w:abstractNumId w:val="94"/>
  </w:num>
  <w:num w:numId="20">
    <w:abstractNumId w:val="108"/>
  </w:num>
  <w:num w:numId="21">
    <w:abstractNumId w:val="109"/>
  </w:num>
  <w:num w:numId="22">
    <w:abstractNumId w:val="85"/>
  </w:num>
  <w:num w:numId="23">
    <w:abstractNumId w:val="89"/>
  </w:num>
  <w:num w:numId="24">
    <w:abstractNumId w:val="111"/>
  </w:num>
  <w:num w:numId="25">
    <w:abstractNumId w:val="83"/>
  </w:num>
  <w:num w:numId="26">
    <w:abstractNumId w:val="110"/>
  </w:num>
  <w:num w:numId="27">
    <w:abstractNumId w:val="76"/>
  </w:num>
  <w:num w:numId="28">
    <w:abstractNumId w:val="72"/>
  </w:num>
  <w:num w:numId="29">
    <w:abstractNumId w:val="93"/>
  </w:num>
  <w:num w:numId="30">
    <w:abstractNumId w:val="91"/>
  </w:num>
  <w:num w:numId="31">
    <w:abstractNumId w:val="95"/>
  </w:num>
  <w:num w:numId="32">
    <w:abstractNumId w:val="79"/>
  </w:num>
  <w:num w:numId="33">
    <w:abstractNumId w:val="77"/>
  </w:num>
  <w:num w:numId="34">
    <w:abstractNumId w:val="71"/>
  </w:num>
  <w:num w:numId="35">
    <w:abstractNumId w:val="102"/>
  </w:num>
  <w:num w:numId="36">
    <w:abstractNumId w:val="84"/>
  </w:num>
  <w:num w:numId="37">
    <w:abstractNumId w:val="68"/>
  </w:num>
  <w:num w:numId="38">
    <w:abstractNumId w:val="7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23A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87352"/>
    <w:rsid w:val="00090FF5"/>
    <w:rsid w:val="000910E2"/>
    <w:rsid w:val="000916C2"/>
    <w:rsid w:val="00091A2E"/>
    <w:rsid w:val="000928EB"/>
    <w:rsid w:val="00092B18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EAC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973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3D3D"/>
    <w:rsid w:val="00114160"/>
    <w:rsid w:val="0011438F"/>
    <w:rsid w:val="00114799"/>
    <w:rsid w:val="001147A0"/>
    <w:rsid w:val="00114CED"/>
    <w:rsid w:val="001155D5"/>
    <w:rsid w:val="001172FA"/>
    <w:rsid w:val="001176D3"/>
    <w:rsid w:val="001176F1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15A8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64E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1E6"/>
    <w:rsid w:val="001D679F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488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17E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32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EDA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841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66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02AB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1B58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D65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5198"/>
    <w:rsid w:val="00416391"/>
    <w:rsid w:val="0041726C"/>
    <w:rsid w:val="0041733F"/>
    <w:rsid w:val="00417D76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1D85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801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0F2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19BF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2AEF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A02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175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5B77"/>
    <w:rsid w:val="00646506"/>
    <w:rsid w:val="006505AE"/>
    <w:rsid w:val="0065069D"/>
    <w:rsid w:val="00650B0D"/>
    <w:rsid w:val="00650B48"/>
    <w:rsid w:val="00650CF5"/>
    <w:rsid w:val="00650F08"/>
    <w:rsid w:val="00652E06"/>
    <w:rsid w:val="00653468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0C58"/>
    <w:rsid w:val="00661026"/>
    <w:rsid w:val="00661800"/>
    <w:rsid w:val="00661DD0"/>
    <w:rsid w:val="00662986"/>
    <w:rsid w:val="00662B48"/>
    <w:rsid w:val="00662FD1"/>
    <w:rsid w:val="006631D0"/>
    <w:rsid w:val="0066336A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A7CE3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4D6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020"/>
    <w:rsid w:val="006D62F3"/>
    <w:rsid w:val="006D63F2"/>
    <w:rsid w:val="006D6A3E"/>
    <w:rsid w:val="006D6AF2"/>
    <w:rsid w:val="006D6C74"/>
    <w:rsid w:val="006D6DC0"/>
    <w:rsid w:val="006D74B5"/>
    <w:rsid w:val="006D79A2"/>
    <w:rsid w:val="006D7F6F"/>
    <w:rsid w:val="006E01BC"/>
    <w:rsid w:val="006E0843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3DB"/>
    <w:rsid w:val="006F4CAF"/>
    <w:rsid w:val="006F6641"/>
    <w:rsid w:val="006F68B8"/>
    <w:rsid w:val="006F69FB"/>
    <w:rsid w:val="006F7ECA"/>
    <w:rsid w:val="007009E2"/>
    <w:rsid w:val="00700DA5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4D01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2E36"/>
    <w:rsid w:val="00753389"/>
    <w:rsid w:val="0075359F"/>
    <w:rsid w:val="0075376B"/>
    <w:rsid w:val="0075548F"/>
    <w:rsid w:val="00756322"/>
    <w:rsid w:val="007563A4"/>
    <w:rsid w:val="00756A79"/>
    <w:rsid w:val="00757A17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078"/>
    <w:rsid w:val="007661B9"/>
    <w:rsid w:val="0076633A"/>
    <w:rsid w:val="0076652C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059A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1FF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5E46"/>
    <w:rsid w:val="008062DC"/>
    <w:rsid w:val="00806D91"/>
    <w:rsid w:val="00806E9F"/>
    <w:rsid w:val="00807B33"/>
    <w:rsid w:val="008103AC"/>
    <w:rsid w:val="008108D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4C16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2043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0031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27FE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87D8A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628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1A9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225"/>
    <w:rsid w:val="00A076DE"/>
    <w:rsid w:val="00A11413"/>
    <w:rsid w:val="00A118AF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E1E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75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59CA"/>
    <w:rsid w:val="00A665B8"/>
    <w:rsid w:val="00A66866"/>
    <w:rsid w:val="00A70658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499D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4AC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124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4B27"/>
    <w:rsid w:val="00AF52E7"/>
    <w:rsid w:val="00AF5D2D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03D"/>
    <w:rsid w:val="00B44688"/>
    <w:rsid w:val="00B44D31"/>
    <w:rsid w:val="00B4694F"/>
    <w:rsid w:val="00B50454"/>
    <w:rsid w:val="00B51325"/>
    <w:rsid w:val="00B51643"/>
    <w:rsid w:val="00B5202E"/>
    <w:rsid w:val="00B5246D"/>
    <w:rsid w:val="00B527D3"/>
    <w:rsid w:val="00B52FF5"/>
    <w:rsid w:val="00B54951"/>
    <w:rsid w:val="00B55273"/>
    <w:rsid w:val="00B55331"/>
    <w:rsid w:val="00B561C5"/>
    <w:rsid w:val="00B56270"/>
    <w:rsid w:val="00B56452"/>
    <w:rsid w:val="00B57119"/>
    <w:rsid w:val="00B57B35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1DE0"/>
    <w:rsid w:val="00B82D80"/>
    <w:rsid w:val="00B8348F"/>
    <w:rsid w:val="00B845CB"/>
    <w:rsid w:val="00B84704"/>
    <w:rsid w:val="00B84B80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08C9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460"/>
    <w:rsid w:val="00BB375A"/>
    <w:rsid w:val="00BB3D9D"/>
    <w:rsid w:val="00BB623C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C7E15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220"/>
    <w:rsid w:val="00BE67F6"/>
    <w:rsid w:val="00BE6CE9"/>
    <w:rsid w:val="00BE72B5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115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18B5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0282"/>
    <w:rsid w:val="00C7115C"/>
    <w:rsid w:val="00C71424"/>
    <w:rsid w:val="00C7332F"/>
    <w:rsid w:val="00C735AE"/>
    <w:rsid w:val="00C73A5F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3322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19CA"/>
    <w:rsid w:val="00CB20E4"/>
    <w:rsid w:val="00CB2C9B"/>
    <w:rsid w:val="00CB4567"/>
    <w:rsid w:val="00CB4E17"/>
    <w:rsid w:val="00CB5B05"/>
    <w:rsid w:val="00CB5DD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5D5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375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092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352D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5D4C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AD0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B71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1BA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2EB3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084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7456"/>
    <w:rsid w:val="00E5001E"/>
    <w:rsid w:val="00E503BF"/>
    <w:rsid w:val="00E50879"/>
    <w:rsid w:val="00E5176B"/>
    <w:rsid w:val="00E51933"/>
    <w:rsid w:val="00E51E34"/>
    <w:rsid w:val="00E520FD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2C9A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DF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0F42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61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094C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47D19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1AAF"/>
    <w:rsid w:val="00F620BE"/>
    <w:rsid w:val="00F62455"/>
    <w:rsid w:val="00F625C1"/>
    <w:rsid w:val="00F6279A"/>
    <w:rsid w:val="00F63E9A"/>
    <w:rsid w:val="00F6430D"/>
    <w:rsid w:val="00F64501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3E6A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6F35"/>
    <w:rsid w:val="00FC726C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B87FC"/>
  <w15:docId w15:val="{BC4706BE-0D1E-4BEC-A645-D3B89536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aliases w:val=" Znak11 Znak, Znak11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aliases w:val=" Znak11 Znak Znak, Znak11 Znak1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aliases w:val=" Znak6 Znak Znak Znak, Znak6 Znak Znak, Znak6, Znak6 Znak,(F2)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aliases w:val=" Znak6 Znak Znak Znak Znak, Znak6 Znak Znak Znak1, Znak6 Znak1, Znak6 Znak Znak3,(F2) Znak1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aliases w:val=" Znak Znak Znak Znak Znak, Znak Znak Znak Znak, Znak Znak Znak, Znak Znak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aliases w:val=" Znak Znak Znak Znak Znak Znak, Znak Znak Znak Znak Znak1, Znak Znak Znak Znak1, Znak Znak Znak1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3C45EB"/>
    <w:rPr>
      <w:color w:val="0000FF"/>
      <w:u w:val="single"/>
    </w:rPr>
  </w:style>
  <w:style w:type="paragraph" w:styleId="Tekstpodstawowy3">
    <w:name w:val="Body Text 3"/>
    <w:aliases w:val=" Znak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aliases w:val=" Znak Znak1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rsid w:val="006B47F2"/>
    <w:rPr>
      <w:lang w:eastAsia="ar-SA"/>
    </w:rPr>
  </w:style>
  <w:style w:type="character" w:styleId="Odwoanieprzypisukocowego">
    <w:name w:val="endnote reference"/>
    <w:uiPriority w:val="99"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paragraph" w:customStyle="1" w:styleId="Tekstpodstawowy23">
    <w:name w:val="Tekst podstawowy 23"/>
    <w:basedOn w:val="Normalny"/>
    <w:rsid w:val="001147A0"/>
    <w:pPr>
      <w:suppressAutoHyphens w:val="0"/>
      <w:autoSpaceDE/>
      <w:jc w:val="both"/>
    </w:pPr>
    <w:rPr>
      <w:rFonts w:cs="Calibri"/>
      <w:sz w:val="24"/>
    </w:rPr>
  </w:style>
  <w:style w:type="paragraph" w:customStyle="1" w:styleId="pkt">
    <w:name w:val="pkt"/>
    <w:basedOn w:val="Normalny"/>
    <w:rsid w:val="00FC6F35"/>
    <w:pPr>
      <w:suppressAutoHyphens w:val="0"/>
      <w:autoSpaceDE/>
      <w:spacing w:before="60" w:after="60"/>
      <w:ind w:left="851" w:hanging="295"/>
      <w:jc w:val="both"/>
    </w:pPr>
    <w:rPr>
      <w:rFonts w:eastAsia="SimSun"/>
      <w:sz w:val="24"/>
      <w:szCs w:val="24"/>
      <w:lang w:eastAsia="pl-PL"/>
    </w:rPr>
  </w:style>
  <w:style w:type="paragraph" w:customStyle="1" w:styleId="pkt1">
    <w:name w:val="pkt1"/>
    <w:basedOn w:val="pkt"/>
    <w:rsid w:val="00FC6F35"/>
    <w:pPr>
      <w:ind w:left="850" w:hanging="425"/>
    </w:pPr>
  </w:style>
  <w:style w:type="paragraph" w:customStyle="1" w:styleId="FR3">
    <w:name w:val="FR3"/>
    <w:rsid w:val="00FC6F35"/>
    <w:pPr>
      <w:widowControl w:val="0"/>
      <w:jc w:val="both"/>
    </w:pPr>
    <w:rPr>
      <w:rFonts w:ascii="Arial" w:eastAsia="SimSun" w:hAnsi="Arial"/>
      <w:snapToGrid w:val="0"/>
      <w:sz w:val="16"/>
    </w:rPr>
  </w:style>
  <w:style w:type="paragraph" w:customStyle="1" w:styleId="FR1">
    <w:name w:val="FR1"/>
    <w:rsid w:val="00FC6F35"/>
    <w:pPr>
      <w:widowControl w:val="0"/>
      <w:spacing w:before="600"/>
    </w:pPr>
    <w:rPr>
      <w:rFonts w:ascii="Arial" w:eastAsia="SimSun" w:hAnsi="Arial"/>
      <w:snapToGrid w:val="0"/>
      <w:sz w:val="22"/>
    </w:rPr>
  </w:style>
  <w:style w:type="paragraph" w:customStyle="1" w:styleId="FR2">
    <w:name w:val="FR2"/>
    <w:rsid w:val="00FC6F35"/>
    <w:pPr>
      <w:widowControl w:val="0"/>
      <w:spacing w:before="60"/>
      <w:ind w:right="4000"/>
    </w:pPr>
    <w:rPr>
      <w:rFonts w:ascii="Arial" w:eastAsia="SimSun" w:hAnsi="Arial"/>
      <w:snapToGrid w:val="0"/>
      <w:sz w:val="16"/>
    </w:rPr>
  </w:style>
  <w:style w:type="paragraph" w:styleId="Spistreci2">
    <w:name w:val="toc 2"/>
    <w:basedOn w:val="Normalny"/>
    <w:next w:val="Normalny"/>
    <w:autoRedefine/>
    <w:semiHidden/>
    <w:rsid w:val="00FC6F35"/>
    <w:pPr>
      <w:suppressAutoHyphens w:val="0"/>
      <w:autoSpaceDE/>
      <w:ind w:left="200"/>
    </w:pPr>
    <w:rPr>
      <w:rFonts w:eastAsia="SimSun"/>
      <w:smallCaps/>
      <w:lang w:eastAsia="pl-PL"/>
    </w:rPr>
  </w:style>
  <w:style w:type="paragraph" w:styleId="Spistreci3">
    <w:name w:val="toc 3"/>
    <w:basedOn w:val="Normalny"/>
    <w:next w:val="Normalny"/>
    <w:autoRedefine/>
    <w:semiHidden/>
    <w:rsid w:val="00FC6F35"/>
    <w:pPr>
      <w:suppressAutoHyphens w:val="0"/>
      <w:autoSpaceDE/>
      <w:ind w:left="400"/>
    </w:pPr>
    <w:rPr>
      <w:rFonts w:eastAsia="SimSun"/>
      <w:i/>
      <w:iCs/>
      <w:lang w:eastAsia="pl-PL"/>
    </w:rPr>
  </w:style>
  <w:style w:type="paragraph" w:styleId="Spistreci4">
    <w:name w:val="toc 4"/>
    <w:basedOn w:val="Normalny"/>
    <w:next w:val="Normalny"/>
    <w:autoRedefine/>
    <w:semiHidden/>
    <w:rsid w:val="00FC6F35"/>
    <w:pPr>
      <w:suppressAutoHyphens w:val="0"/>
      <w:autoSpaceDE/>
      <w:ind w:left="600"/>
    </w:pPr>
    <w:rPr>
      <w:rFonts w:eastAsia="SimSu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semiHidden/>
    <w:rsid w:val="00FC6F35"/>
    <w:pPr>
      <w:suppressAutoHyphens w:val="0"/>
      <w:autoSpaceDE/>
      <w:ind w:left="800"/>
    </w:pPr>
    <w:rPr>
      <w:rFonts w:eastAsia="SimSu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semiHidden/>
    <w:rsid w:val="00FC6F35"/>
    <w:pPr>
      <w:suppressAutoHyphens w:val="0"/>
      <w:autoSpaceDE/>
      <w:ind w:left="1000"/>
    </w:pPr>
    <w:rPr>
      <w:rFonts w:eastAsia="SimSu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semiHidden/>
    <w:rsid w:val="00FC6F35"/>
    <w:pPr>
      <w:suppressAutoHyphens w:val="0"/>
      <w:autoSpaceDE/>
      <w:ind w:left="1200"/>
    </w:pPr>
    <w:rPr>
      <w:rFonts w:eastAsia="SimSu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semiHidden/>
    <w:rsid w:val="00FC6F35"/>
    <w:pPr>
      <w:suppressAutoHyphens w:val="0"/>
      <w:autoSpaceDE/>
      <w:ind w:left="1400"/>
    </w:pPr>
    <w:rPr>
      <w:rFonts w:eastAsia="SimSu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semiHidden/>
    <w:rsid w:val="00FC6F35"/>
    <w:pPr>
      <w:suppressAutoHyphens w:val="0"/>
      <w:autoSpaceDE/>
      <w:ind w:left="1600"/>
    </w:pPr>
    <w:rPr>
      <w:rFonts w:eastAsia="SimSun"/>
      <w:sz w:val="18"/>
      <w:szCs w:val="18"/>
      <w:lang w:eastAsia="pl-PL"/>
    </w:rPr>
  </w:style>
  <w:style w:type="paragraph" w:customStyle="1" w:styleId="ust">
    <w:name w:val="ust"/>
    <w:basedOn w:val="Normalny"/>
    <w:link w:val="ustZnak"/>
    <w:rsid w:val="00FC6F35"/>
    <w:pPr>
      <w:suppressAutoHyphens w:val="0"/>
      <w:autoSpaceDE/>
      <w:spacing w:after="80"/>
      <w:ind w:left="431" w:hanging="255"/>
      <w:jc w:val="both"/>
    </w:pPr>
    <w:rPr>
      <w:rFonts w:eastAsia="SimSun"/>
      <w:sz w:val="24"/>
      <w:lang w:eastAsia="pl-PL"/>
    </w:rPr>
  </w:style>
  <w:style w:type="character" w:customStyle="1" w:styleId="ustZnak">
    <w:name w:val="ust Znak"/>
    <w:link w:val="ust"/>
    <w:rsid w:val="00FC6F35"/>
    <w:rPr>
      <w:rFonts w:eastAsia="SimSun"/>
      <w:sz w:val="24"/>
    </w:rPr>
  </w:style>
  <w:style w:type="character" w:customStyle="1" w:styleId="Znak6ZnakZnakZnak1">
    <w:name w:val="Znak6 Znak Znak Znak1"/>
    <w:aliases w:val=" Znak6 Znak Znak1, Znak6 Znak Znak2,Tekst podstawowy Znak1,(F2) Znak"/>
    <w:rsid w:val="00FC6F35"/>
    <w:rPr>
      <w:rFonts w:ascii="Arial Narrow" w:hAnsi="Arial Narrow"/>
      <w:sz w:val="28"/>
      <w:lang w:val="pl-PL" w:eastAsia="pl-PL" w:bidi="ar-SA"/>
    </w:rPr>
  </w:style>
  <w:style w:type="paragraph" w:customStyle="1" w:styleId="ZnakZnakZnakZnakZnakZnakZnak">
    <w:name w:val="Znak Znak Znak Znak Znak Znak Znak"/>
    <w:basedOn w:val="Normalny"/>
    <w:rsid w:val="00FC6F35"/>
    <w:pPr>
      <w:suppressAutoHyphens w:val="0"/>
      <w:autoSpaceDE/>
    </w:pPr>
    <w:rPr>
      <w:rFonts w:eastAsia="SimSun"/>
      <w:sz w:val="24"/>
      <w:szCs w:val="24"/>
      <w:lang w:eastAsia="pl-PL"/>
    </w:rPr>
  </w:style>
  <w:style w:type="character" w:customStyle="1" w:styleId="Znak11ZnakZnak">
    <w:name w:val="Znak11 Znak Znak"/>
    <w:rsid w:val="00FC6F35"/>
    <w:rPr>
      <w:b/>
      <w:sz w:val="28"/>
      <w:u w:val="single"/>
      <w:lang w:val="pl-PL" w:eastAsia="pl-PL" w:bidi="ar-SA"/>
    </w:rPr>
  </w:style>
  <w:style w:type="character" w:customStyle="1" w:styleId="ZnakZnakZnakZnak">
    <w:name w:val="Znak Znak Znak Znak"/>
    <w:rsid w:val="00FC6F35"/>
    <w:rPr>
      <w:sz w:val="28"/>
      <w:lang w:val="pl-PL" w:eastAsia="pl-PL" w:bidi="ar-SA"/>
    </w:rPr>
  </w:style>
  <w:style w:type="character" w:customStyle="1" w:styleId="Nagwek4Znak1">
    <w:name w:val="Nagłówek 4 Znak1"/>
    <w:rsid w:val="00FC6F35"/>
    <w:rPr>
      <w:b/>
      <w:sz w:val="28"/>
      <w:u w:val="single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529F-72D7-41AB-9F5E-A4C3D87D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26</Pages>
  <Words>6829</Words>
  <Characters>40977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47711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Marta Jakóbczak</cp:lastModifiedBy>
  <cp:revision>49</cp:revision>
  <cp:lastPrinted>2021-03-24T10:43:00Z</cp:lastPrinted>
  <dcterms:created xsi:type="dcterms:W3CDTF">2022-01-04T07:09:00Z</dcterms:created>
  <dcterms:modified xsi:type="dcterms:W3CDTF">2024-02-28T08:57:00Z</dcterms:modified>
</cp:coreProperties>
</file>