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0724" w14:textId="77777777" w:rsidR="004021D8" w:rsidRDefault="004021D8" w:rsidP="004021D8">
      <w:pPr>
        <w:pStyle w:val="Nagwek5"/>
        <w:spacing w:before="0" w:after="0" w:line="240" w:lineRule="auto"/>
        <w:jc w:val="right"/>
        <w:rPr>
          <w:rFonts w:ascii="Arial" w:hAnsi="Arial" w:cs="Arial"/>
          <w:bCs w:val="0"/>
          <w:i w:val="0"/>
          <w:sz w:val="20"/>
          <w:szCs w:val="20"/>
        </w:rPr>
      </w:pPr>
      <w:r w:rsidRPr="007B3E81">
        <w:rPr>
          <w:rFonts w:ascii="Arial" w:hAnsi="Arial" w:cs="Arial"/>
          <w:bCs w:val="0"/>
          <w:i w:val="0"/>
          <w:sz w:val="20"/>
          <w:szCs w:val="20"/>
        </w:rPr>
        <w:t>znak sprawy: DZP.271.46.2023</w:t>
      </w:r>
    </w:p>
    <w:p w14:paraId="0D14E02D" w14:textId="77777777" w:rsidR="004021D8" w:rsidRPr="007B3E81" w:rsidRDefault="004021D8" w:rsidP="004021D8"/>
    <w:p w14:paraId="74E8C7A1" w14:textId="77777777" w:rsidR="004021D8" w:rsidRDefault="004021D8" w:rsidP="004021D8">
      <w:pPr>
        <w:pStyle w:val="Nagwek5"/>
        <w:spacing w:before="0" w:after="0" w:line="240" w:lineRule="auto"/>
        <w:jc w:val="right"/>
        <w:rPr>
          <w:rFonts w:ascii="Arial Narrow" w:hAnsi="Arial Narrow" w:cs="Arial"/>
          <w:b w:val="0"/>
          <w:i w:val="0"/>
          <w:sz w:val="22"/>
          <w:szCs w:val="22"/>
        </w:rPr>
      </w:pPr>
      <w:r w:rsidRPr="006340D8">
        <w:rPr>
          <w:rFonts w:ascii="Arial" w:hAnsi="Arial" w:cs="Arial"/>
          <w:b w:val="0"/>
          <w:i w:val="0"/>
          <w:sz w:val="20"/>
          <w:szCs w:val="20"/>
        </w:rPr>
        <w:t xml:space="preserve">Załącznik nr </w:t>
      </w:r>
      <w:r>
        <w:rPr>
          <w:rFonts w:ascii="Arial" w:hAnsi="Arial" w:cs="Arial"/>
          <w:b w:val="0"/>
          <w:i w:val="0"/>
          <w:sz w:val="20"/>
          <w:szCs w:val="20"/>
        </w:rPr>
        <w:t xml:space="preserve">5 do  </w:t>
      </w:r>
      <w:proofErr w:type="spellStart"/>
      <w:r>
        <w:rPr>
          <w:rFonts w:ascii="Arial" w:hAnsi="Arial" w:cs="Arial"/>
          <w:b w:val="0"/>
          <w:i w:val="0"/>
          <w:sz w:val="20"/>
          <w:szCs w:val="20"/>
        </w:rPr>
        <w:t>s</w:t>
      </w:r>
      <w:r w:rsidRPr="006340D8">
        <w:rPr>
          <w:rFonts w:ascii="Arial" w:hAnsi="Arial" w:cs="Arial"/>
          <w:b w:val="0"/>
          <w:i w:val="0"/>
          <w:sz w:val="20"/>
          <w:szCs w:val="20"/>
        </w:rPr>
        <w:t>wz</w:t>
      </w:r>
      <w:proofErr w:type="spellEnd"/>
    </w:p>
    <w:p w14:paraId="6909B40F" w14:textId="77777777" w:rsidR="004021D8" w:rsidRDefault="004021D8" w:rsidP="004021D8"/>
    <w:p w14:paraId="1FBBD431" w14:textId="77777777" w:rsidR="004021D8" w:rsidRPr="004021D8" w:rsidRDefault="004021D8" w:rsidP="004021D8"/>
    <w:p w14:paraId="5FC21E0B" w14:textId="77777777" w:rsidR="002A7B30" w:rsidRPr="00880564" w:rsidRDefault="002A7B30" w:rsidP="002A7B30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  <w:r w:rsidRPr="00880564">
        <w:rPr>
          <w:rFonts w:ascii="Arial Narrow" w:hAnsi="Arial Narrow" w:cs="Arial"/>
          <w:b w:val="0"/>
          <w:i w:val="0"/>
          <w:sz w:val="22"/>
          <w:szCs w:val="22"/>
        </w:rPr>
        <w:t>..............................................................</w:t>
      </w:r>
    </w:p>
    <w:p w14:paraId="3507818F" w14:textId="77777777" w:rsidR="002A7B30" w:rsidRDefault="002A7B30" w:rsidP="002A7B30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</w:rPr>
      </w:pPr>
      <w:r w:rsidRPr="00880564">
        <w:rPr>
          <w:rFonts w:ascii="Arial Narrow" w:hAnsi="Arial Narrow" w:cs="Arial"/>
        </w:rPr>
        <w:t xml:space="preserve"> </w:t>
      </w:r>
      <w:r w:rsidRPr="00880564">
        <w:rPr>
          <w:rFonts w:ascii="Arial Narrow" w:hAnsi="Arial Narrow" w:cs="Arial"/>
          <w:b w:val="0"/>
          <w:bCs w:val="0"/>
          <w:i w:val="0"/>
          <w:iCs w:val="0"/>
          <w:sz w:val="24"/>
        </w:rPr>
        <w:t xml:space="preserve">Pieczęć firmowa Wykonawcy/ów  </w:t>
      </w:r>
    </w:p>
    <w:p w14:paraId="40197989" w14:textId="77777777" w:rsidR="004021D8" w:rsidRDefault="004021D8" w:rsidP="004021D8"/>
    <w:p w14:paraId="0228629B" w14:textId="77777777" w:rsidR="004021D8" w:rsidRDefault="004021D8" w:rsidP="004021D8"/>
    <w:p w14:paraId="54612BF2" w14:textId="204B4D82" w:rsidR="004021D8" w:rsidRPr="004021D8" w:rsidRDefault="004021D8" w:rsidP="004021D8">
      <w:pPr>
        <w:jc w:val="center"/>
        <w:rPr>
          <w:rFonts w:ascii="Arial Narrow" w:hAnsi="Arial Narrow" w:cs="Arial"/>
          <w:b/>
          <w:bCs/>
        </w:rPr>
      </w:pPr>
      <w:r w:rsidRPr="0094252C">
        <w:rPr>
          <w:rFonts w:ascii="Arial Narrow" w:hAnsi="Arial Narrow" w:cs="Arial"/>
          <w:b/>
          <w:bCs/>
        </w:rPr>
        <w:t xml:space="preserve">ZADANIE NR </w:t>
      </w:r>
      <w:r>
        <w:rPr>
          <w:rFonts w:ascii="Arial Narrow" w:hAnsi="Arial Narrow" w:cs="Arial"/>
          <w:b/>
          <w:bCs/>
        </w:rPr>
        <w:t>3</w:t>
      </w:r>
    </w:p>
    <w:p w14:paraId="5A47738A" w14:textId="77777777" w:rsidR="004021D8" w:rsidRPr="004021D8" w:rsidRDefault="004021D8" w:rsidP="004021D8"/>
    <w:p w14:paraId="7C02248F" w14:textId="77777777" w:rsidR="002A7B30" w:rsidRPr="00880564" w:rsidRDefault="002A7B30" w:rsidP="002A7B30">
      <w:pPr>
        <w:pStyle w:val="Nagwek4"/>
        <w:rPr>
          <w:rFonts w:ascii="Arial Narrow" w:hAnsi="Arial Narrow" w:cs="Arial"/>
        </w:rPr>
      </w:pPr>
      <w:r w:rsidRPr="00880564">
        <w:rPr>
          <w:rFonts w:ascii="Arial Narrow" w:hAnsi="Arial Narrow" w:cs="Arial"/>
        </w:rPr>
        <w:t xml:space="preserve">I. SZCZEGÓŁOWY OPIS PRZEDMIOTU ZAMÓWIENIA </w:t>
      </w:r>
    </w:p>
    <w:p w14:paraId="79418B71" w14:textId="77777777" w:rsidR="000E534A" w:rsidRPr="000E534A" w:rsidRDefault="002A7B30" w:rsidP="000E534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/>
          <w:b/>
          <w:lang w:eastAsia="en-US"/>
        </w:rPr>
      </w:pPr>
      <w:r w:rsidRPr="000E534A">
        <w:rPr>
          <w:rFonts w:ascii="Arial Narrow" w:hAnsi="Arial Narrow" w:cs="Arial"/>
          <w:szCs w:val="24"/>
        </w:rPr>
        <w:t>Przedmiotem zamówienia jest</w:t>
      </w:r>
      <w:r w:rsidR="00A46612" w:rsidRPr="000E534A">
        <w:rPr>
          <w:rFonts w:ascii="Arial Narrow" w:hAnsi="Arial Narrow" w:cs="Arial"/>
          <w:szCs w:val="24"/>
        </w:rPr>
        <w:t>:</w:t>
      </w:r>
      <w:r w:rsidR="00B81256" w:rsidRPr="000E534A">
        <w:rPr>
          <w:rFonts w:ascii="Arial Narrow" w:hAnsi="Arial Narrow" w:cs="Arial"/>
          <w:szCs w:val="24"/>
        </w:rPr>
        <w:t xml:space="preserve"> </w:t>
      </w:r>
      <w:r w:rsidR="00F605EC" w:rsidRPr="000E534A">
        <w:rPr>
          <w:rFonts w:ascii="Arial Narrow" w:hAnsi="Arial Narrow"/>
          <w:b/>
          <w:lang w:eastAsia="en-US"/>
        </w:rPr>
        <w:t xml:space="preserve">Zakup </w:t>
      </w:r>
      <w:r w:rsidR="006C3220" w:rsidRPr="000E534A">
        <w:rPr>
          <w:rFonts w:ascii="Arial Narrow" w:hAnsi="Arial Narrow"/>
          <w:b/>
          <w:lang w:eastAsia="en-US"/>
        </w:rPr>
        <w:t xml:space="preserve">doposażenia </w:t>
      </w:r>
      <w:r w:rsidR="000E534A" w:rsidRPr="000E534A">
        <w:rPr>
          <w:rFonts w:ascii="Arial Narrow" w:hAnsi="Arial Narrow"/>
          <w:b/>
          <w:lang w:eastAsia="en-US"/>
        </w:rPr>
        <w:t xml:space="preserve">akceleratorów </w:t>
      </w:r>
      <w:r w:rsidR="000E534A" w:rsidRPr="000E534A">
        <w:rPr>
          <w:rFonts w:ascii="Arial Narrow" w:hAnsi="Arial Narrow"/>
          <w:lang w:eastAsia="en-US"/>
        </w:rPr>
        <w:t>(nowe funkcjonalności umożliwiające realizację nowych technik leczenia oraz precyzyjne monitorowanie obszaru napromieniania</w:t>
      </w:r>
      <w:r w:rsidR="000E534A">
        <w:rPr>
          <w:rFonts w:ascii="Arial Narrow" w:hAnsi="Arial Narrow"/>
          <w:b/>
          <w:lang w:eastAsia="en-US"/>
        </w:rPr>
        <w:t xml:space="preserve">) </w:t>
      </w:r>
      <w:r w:rsidR="000E534A" w:rsidRPr="000E534A">
        <w:rPr>
          <w:rFonts w:ascii="Arial Narrow" w:hAnsi="Arial Narrow"/>
          <w:b/>
          <w:lang w:eastAsia="en-US"/>
        </w:rPr>
        <w:t xml:space="preserve">w systemy dozymetryczne w ramach </w:t>
      </w:r>
      <w:r w:rsidR="000E534A" w:rsidRPr="000E534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realizacji Narodowej Strategii Onkologicznej</w:t>
      </w:r>
      <w:r w:rsidR="000E534A" w:rsidRPr="000E534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, w zakresie zadania pn.: </w:t>
      </w:r>
      <w:r w:rsidR="000E534A" w:rsidRPr="000E534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 xml:space="preserve">Doposażenie zakładów radioterapii – zakup systemów planowania radioterapii, doposażenie </w:t>
      </w:r>
      <w:r w:rsidR="000E534A" w:rsidRPr="000E534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stacji planowania (w tym zakup nowych wersji) </w:t>
      </w:r>
      <w:r w:rsidR="000E534A" w:rsidRPr="000E534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oraz doposaże</w:t>
      </w:r>
      <w:r w:rsidR="000E534A" w:rsidRPr="000E534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nie akcele</w:t>
      </w:r>
      <w:r w:rsidR="000E534A" w:rsidRPr="000E534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ratorów</w:t>
      </w:r>
      <w:r w:rsidR="000E534A" w:rsidRPr="000E534A">
        <w:rPr>
          <w:rFonts w:ascii="Arial Narrow" w:hAnsi="Arial Narrow"/>
          <w:sz w:val="22"/>
          <w:szCs w:val="22"/>
        </w:rPr>
        <w:t xml:space="preserve"> </w:t>
      </w:r>
      <w:r w:rsidR="000E534A" w:rsidRPr="000E534A">
        <w:rPr>
          <w:rFonts w:ascii="Arial Narrow" w:hAnsi="Arial Narrow"/>
          <w:b/>
          <w:lang w:eastAsia="en-US"/>
        </w:rPr>
        <w:t xml:space="preserve">dla potrzeb Zakładu Radioterapii Beskidzkiego Centrum Onkologii – Szpitala Miejskiego im. Jana Pawła II w Bielsku – Białej wraz z dostawą, zainstalowaniem oraz przeszkoleniem personelu w zakresie </w:t>
      </w:r>
      <w:r w:rsidR="000E534A">
        <w:rPr>
          <w:rFonts w:ascii="Arial Narrow" w:hAnsi="Arial Narrow"/>
          <w:b/>
          <w:lang w:eastAsia="en-US"/>
        </w:rPr>
        <w:t xml:space="preserve">ich </w:t>
      </w:r>
      <w:r w:rsidR="000E534A" w:rsidRPr="000E534A">
        <w:rPr>
          <w:rFonts w:ascii="Arial Narrow" w:hAnsi="Arial Narrow"/>
          <w:b/>
          <w:lang w:eastAsia="en-US"/>
        </w:rPr>
        <w:t xml:space="preserve">obsługi.  </w:t>
      </w:r>
    </w:p>
    <w:p w14:paraId="628F53E0" w14:textId="77777777" w:rsidR="002A7B30" w:rsidRPr="008E200F" w:rsidRDefault="002A7B30" w:rsidP="002A7B30">
      <w:pPr>
        <w:pStyle w:val="Tekstpodstawowywcity"/>
        <w:numPr>
          <w:ilvl w:val="0"/>
          <w:numId w:val="1"/>
        </w:numPr>
        <w:spacing w:before="120" w:line="240" w:lineRule="auto"/>
        <w:jc w:val="both"/>
        <w:rPr>
          <w:rFonts w:ascii="Arial Narrow" w:hAnsi="Arial Narrow" w:cs="Arial"/>
          <w:szCs w:val="24"/>
        </w:rPr>
      </w:pPr>
      <w:r w:rsidRPr="008E200F">
        <w:rPr>
          <w:rFonts w:ascii="Arial Narrow" w:hAnsi="Arial Narrow" w:cs="Arial"/>
          <w:szCs w:val="24"/>
        </w:rPr>
        <w:t xml:space="preserve">Wymogi medyczne i warunki techniczne przedmiotu zamówienia Zamawiający podał poniżej </w:t>
      </w:r>
      <w:r w:rsidR="00F605EC">
        <w:rPr>
          <w:rFonts w:ascii="Arial Narrow" w:hAnsi="Arial Narrow" w:cs="Arial"/>
          <w:szCs w:val="24"/>
        </w:rPr>
        <w:br/>
      </w:r>
      <w:r w:rsidR="000E534A">
        <w:rPr>
          <w:rFonts w:ascii="Arial Narrow" w:hAnsi="Arial Narrow" w:cs="Arial"/>
          <w:szCs w:val="24"/>
        </w:rPr>
        <w:t xml:space="preserve">w niniejszym załączniku do </w:t>
      </w:r>
      <w:proofErr w:type="spellStart"/>
      <w:r w:rsidR="000E534A">
        <w:rPr>
          <w:rFonts w:ascii="Arial Narrow" w:hAnsi="Arial Narrow" w:cs="Arial"/>
          <w:szCs w:val="24"/>
        </w:rPr>
        <w:t>s</w:t>
      </w:r>
      <w:r w:rsidRPr="008E200F">
        <w:rPr>
          <w:rFonts w:ascii="Arial Narrow" w:hAnsi="Arial Narrow" w:cs="Arial"/>
          <w:szCs w:val="24"/>
        </w:rPr>
        <w:t>wz</w:t>
      </w:r>
      <w:proofErr w:type="spellEnd"/>
      <w:r w:rsidRPr="008E200F">
        <w:rPr>
          <w:rFonts w:ascii="Arial Narrow" w:hAnsi="Arial Narrow" w:cs="Arial"/>
          <w:szCs w:val="24"/>
        </w:rPr>
        <w:t>.</w:t>
      </w:r>
    </w:p>
    <w:p w14:paraId="2F91B2E2" w14:textId="77777777" w:rsidR="002A7B30" w:rsidRPr="008E200F" w:rsidRDefault="002A7B30" w:rsidP="002A7B30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  <w:u w:val="single"/>
        </w:rPr>
      </w:pPr>
      <w:r w:rsidRPr="008E200F">
        <w:rPr>
          <w:rFonts w:ascii="Arial Narrow" w:hAnsi="Arial Narrow" w:cs="Arial"/>
          <w:szCs w:val="24"/>
          <w:u w:val="single"/>
        </w:rPr>
        <w:t>Przedmiot zamówienia obejmuje w szczególności:</w:t>
      </w:r>
    </w:p>
    <w:p w14:paraId="03886145" w14:textId="77777777" w:rsidR="008E200F" w:rsidRPr="008E200F" w:rsidRDefault="008E200F" w:rsidP="002A7B30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 w:cs="Arial"/>
        </w:rPr>
        <w:t xml:space="preserve">Dostawę </w:t>
      </w:r>
      <w:r w:rsidR="00FC4992">
        <w:rPr>
          <w:rFonts w:ascii="Arial Narrow" w:hAnsi="Arial Narrow" w:cs="Arial"/>
          <w:b/>
          <w:szCs w:val="24"/>
        </w:rPr>
        <w:t>systemu do dozymetrii weryfikacyjnej dynamicznych planów leczenia IMRT i VMAT</w:t>
      </w:r>
      <w:r w:rsidR="00E76A3F">
        <w:rPr>
          <w:rFonts w:ascii="Arial Narrow" w:hAnsi="Arial Narrow" w:cs="Arial"/>
          <w:b/>
          <w:szCs w:val="24"/>
        </w:rPr>
        <w:t xml:space="preserve"> oraz analizatora pola promieniowania fotonowego</w:t>
      </w:r>
      <w:r w:rsidR="00AF4FDC">
        <w:rPr>
          <w:rFonts w:ascii="Arial Narrow" w:hAnsi="Arial Narrow" w:cs="Arial"/>
        </w:rPr>
        <w:t xml:space="preserve"> </w:t>
      </w:r>
      <w:r w:rsidR="00FC4992" w:rsidRPr="00FC4992">
        <w:rPr>
          <w:rFonts w:ascii="Arial Narrow" w:hAnsi="Arial Narrow" w:cs="Arial"/>
          <w:b/>
        </w:rPr>
        <w:t>3D wraz z osprzętem</w:t>
      </w:r>
      <w:r w:rsidR="00FC4992">
        <w:rPr>
          <w:rFonts w:ascii="Arial Narrow" w:hAnsi="Arial Narrow" w:cs="Arial"/>
        </w:rPr>
        <w:t xml:space="preserve"> </w:t>
      </w:r>
      <w:r w:rsidR="00AF4FDC">
        <w:rPr>
          <w:rFonts w:ascii="Arial Narrow" w:hAnsi="Arial Narrow" w:cs="Arial"/>
        </w:rPr>
        <w:t xml:space="preserve">do </w:t>
      </w:r>
      <w:r w:rsidRPr="008E200F">
        <w:rPr>
          <w:rFonts w:ascii="Arial Narrow" w:hAnsi="Arial Narrow" w:cs="Arial"/>
        </w:rPr>
        <w:t>Beskidzkiego Centrum Onkologii-Szpitala Miejskiego im. Jana Pawła II w Bielsku-Białej</w:t>
      </w:r>
      <w:r w:rsidR="00AF4FDC">
        <w:rPr>
          <w:rFonts w:ascii="Arial Narrow" w:hAnsi="Arial Narrow" w:cs="Arial"/>
        </w:rPr>
        <w:t>,</w:t>
      </w:r>
    </w:p>
    <w:p w14:paraId="22084D64" w14:textId="3767B35A" w:rsidR="002A7B30" w:rsidRPr="006340D8" w:rsidRDefault="002A7B30" w:rsidP="002A7B30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Cs w:val="24"/>
        </w:rPr>
      </w:pPr>
      <w:r w:rsidRPr="006340D8">
        <w:rPr>
          <w:rFonts w:ascii="Arial Narrow" w:eastAsia="Calibri" w:hAnsi="Arial Narrow"/>
          <w:spacing w:val="-6"/>
          <w:szCs w:val="24"/>
          <w:lang w:eastAsia="en-US"/>
        </w:rPr>
        <w:t xml:space="preserve">Udzielenie gwarancji, jakości dla nowego </w:t>
      </w:r>
      <w:r w:rsidR="00FE3C54">
        <w:rPr>
          <w:rFonts w:ascii="Arial Narrow" w:eastAsia="Calibri" w:hAnsi="Arial Narrow"/>
          <w:spacing w:val="-6"/>
          <w:szCs w:val="24"/>
          <w:lang w:eastAsia="en-US"/>
        </w:rPr>
        <w:t>Sprzętu</w:t>
      </w:r>
      <w:r w:rsidRPr="006340D8">
        <w:rPr>
          <w:rFonts w:ascii="Arial Narrow" w:eastAsia="Calibri" w:hAnsi="Arial Narrow"/>
          <w:spacing w:val="-6"/>
          <w:szCs w:val="24"/>
          <w:lang w:eastAsia="en-US"/>
        </w:rPr>
        <w:t xml:space="preserve"> na okres nie krótszy niż</w:t>
      </w:r>
      <w:r w:rsidR="00BA716A">
        <w:rPr>
          <w:rFonts w:ascii="Arial Narrow" w:eastAsia="Calibri" w:hAnsi="Arial Narrow"/>
          <w:spacing w:val="-6"/>
          <w:szCs w:val="24"/>
          <w:lang w:eastAsia="en-US"/>
        </w:rPr>
        <w:t xml:space="preserve"> 2 lata</w:t>
      </w:r>
      <w:r w:rsidR="006E261E" w:rsidRPr="006340D8">
        <w:rPr>
          <w:rFonts w:ascii="Arial Narrow" w:eastAsia="Calibri" w:hAnsi="Arial Narrow"/>
          <w:spacing w:val="-6"/>
          <w:szCs w:val="24"/>
          <w:lang w:eastAsia="en-US"/>
        </w:rPr>
        <w:t xml:space="preserve">, która biegnie od daty podpisania </w:t>
      </w:r>
      <w:r w:rsidR="006E261E" w:rsidRPr="005E72E6">
        <w:rPr>
          <w:rFonts w:ascii="Arial Narrow" w:eastAsia="Calibri" w:hAnsi="Arial Narrow"/>
          <w:spacing w:val="-6"/>
          <w:szCs w:val="24"/>
          <w:lang w:eastAsia="en-US"/>
        </w:rPr>
        <w:t xml:space="preserve">protokołu </w:t>
      </w:r>
      <w:r w:rsidR="00AF125C" w:rsidRPr="005E72E6">
        <w:rPr>
          <w:rFonts w:ascii="Arial Narrow" w:eastAsia="Calibri" w:hAnsi="Arial Narrow"/>
          <w:spacing w:val="-6"/>
          <w:szCs w:val="24"/>
          <w:lang w:eastAsia="en-US"/>
        </w:rPr>
        <w:t>uruchomienia</w:t>
      </w:r>
      <w:r w:rsidR="00AF4ECF" w:rsidRPr="005E72E6">
        <w:rPr>
          <w:rFonts w:ascii="Arial Narrow" w:eastAsia="Calibri" w:hAnsi="Arial Narrow"/>
          <w:spacing w:val="-6"/>
          <w:szCs w:val="24"/>
          <w:lang w:eastAsia="en-US"/>
        </w:rPr>
        <w:t xml:space="preserve"> oraz</w:t>
      </w:r>
      <w:r w:rsidRPr="005E72E6">
        <w:rPr>
          <w:rFonts w:ascii="Arial Narrow" w:eastAsia="Calibri" w:hAnsi="Arial Narrow"/>
          <w:spacing w:val="-6"/>
          <w:szCs w:val="24"/>
          <w:lang w:eastAsia="en-US"/>
        </w:rPr>
        <w:t xml:space="preserve"> rękojmi za wady na</w:t>
      </w:r>
      <w:r w:rsidRPr="006340D8">
        <w:rPr>
          <w:rFonts w:ascii="Arial Narrow" w:eastAsia="Calibri" w:hAnsi="Arial Narrow"/>
          <w:spacing w:val="-6"/>
          <w:szCs w:val="24"/>
          <w:lang w:eastAsia="en-US"/>
        </w:rPr>
        <w:t xml:space="preserve"> okres równy okresowi udzielonej gwarancji.</w:t>
      </w:r>
    </w:p>
    <w:p w14:paraId="50EEB79D" w14:textId="77777777" w:rsidR="00956802" w:rsidRPr="004C2299" w:rsidRDefault="00956802" w:rsidP="00956802">
      <w:pPr>
        <w:pStyle w:val="Tekstpodstawowywcity"/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hAnsi="Arial Narrow"/>
          <w:szCs w:val="24"/>
        </w:rPr>
      </w:pPr>
      <w:r w:rsidRPr="004C2299">
        <w:rPr>
          <w:rFonts w:ascii="Arial Narrow" w:hAnsi="Arial Narrow" w:cs="Calibri"/>
          <w:color w:val="000000"/>
        </w:rPr>
        <w:t>Zapewnienie</w:t>
      </w:r>
      <w:r w:rsidRPr="004C2299">
        <w:rPr>
          <w:rFonts w:ascii="Arial Narrow" w:hAnsi="Arial Narrow"/>
        </w:rPr>
        <w:t xml:space="preserve"> </w:t>
      </w:r>
      <w:r w:rsidRPr="004C2299">
        <w:rPr>
          <w:rFonts w:ascii="Arial Narrow" w:hAnsi="Arial Narrow" w:cs="Calibri"/>
          <w:color w:val="000000"/>
        </w:rPr>
        <w:t>w ramach przewidzianego wynagrodzenia serwisu i obowiązkowych przeglądów przez cały okres gwarancji i rękojmi dla nowego Sprzętu, wykonywanych zgodnie z zaleceniami producenta</w:t>
      </w:r>
      <w:r>
        <w:rPr>
          <w:rFonts w:ascii="Arial Narrow" w:hAnsi="Arial Narrow" w:cs="Calibri"/>
          <w:color w:val="000000"/>
        </w:rPr>
        <w:t xml:space="preserve"> </w:t>
      </w:r>
      <w:r w:rsidRPr="004C2299">
        <w:rPr>
          <w:rFonts w:cs="Calibri"/>
          <w:color w:val="000000"/>
        </w:rPr>
        <w:t xml:space="preserve">i </w:t>
      </w:r>
      <w:r w:rsidRPr="004C2299">
        <w:rPr>
          <w:rFonts w:ascii="Arial Narrow" w:hAnsi="Arial Narrow" w:cs="Calibri"/>
          <w:color w:val="000000"/>
        </w:rPr>
        <w:t>wymogami przepisów prawnych , ale nie rzadziej niż  raz w roku, potwierdzonymi wpisem do paszportu technicznego Sprzętu</w:t>
      </w:r>
      <w:r w:rsidRPr="004C2299">
        <w:rPr>
          <w:rFonts w:ascii="Arial Narrow" w:hAnsi="Arial Narrow"/>
          <w:szCs w:val="24"/>
        </w:rPr>
        <w:t>.</w:t>
      </w:r>
    </w:p>
    <w:p w14:paraId="5C4F9B7B" w14:textId="77777777" w:rsidR="002A7B30" w:rsidRPr="00F832BA" w:rsidRDefault="002A7B30" w:rsidP="002A7B30">
      <w:pPr>
        <w:pStyle w:val="Tekstpodstawowywcity"/>
        <w:numPr>
          <w:ilvl w:val="0"/>
          <w:numId w:val="3"/>
        </w:numPr>
        <w:spacing w:after="0" w:line="240" w:lineRule="auto"/>
        <w:ind w:left="0"/>
        <w:jc w:val="both"/>
        <w:rPr>
          <w:rFonts w:ascii="Arial Narrow" w:hAnsi="Arial Narrow" w:cs="Arial"/>
          <w:szCs w:val="24"/>
        </w:rPr>
      </w:pPr>
      <w:r w:rsidRPr="00F832BA">
        <w:rPr>
          <w:rFonts w:ascii="Arial Narrow" w:hAnsi="Arial Narrow"/>
          <w:szCs w:val="24"/>
          <w:lang w:eastAsia="ar-SA"/>
        </w:rPr>
        <w:t xml:space="preserve">Dostarczenie instrukcji obsługi </w:t>
      </w:r>
      <w:r w:rsidR="00AF4FDC" w:rsidRPr="00F832BA">
        <w:rPr>
          <w:rFonts w:ascii="Arial Narrow" w:hAnsi="Arial Narrow"/>
          <w:szCs w:val="24"/>
          <w:lang w:eastAsia="ar-SA"/>
        </w:rPr>
        <w:t xml:space="preserve">(w języku polskim ) zawierającymi wszystkie niezbędne dla użytkownika informacje o dostarczonym  </w:t>
      </w:r>
      <w:r w:rsidR="00FE3C54" w:rsidRPr="00F832BA">
        <w:rPr>
          <w:rFonts w:ascii="Arial Narrow" w:eastAsia="Calibri" w:hAnsi="Arial Narrow"/>
          <w:spacing w:val="-6"/>
          <w:szCs w:val="24"/>
          <w:lang w:eastAsia="en-US"/>
        </w:rPr>
        <w:t>Sprzęcie</w:t>
      </w:r>
      <w:r w:rsidR="00AF4FDC" w:rsidRPr="00F832BA">
        <w:rPr>
          <w:rFonts w:ascii="Arial Narrow" w:hAnsi="Arial Narrow"/>
          <w:szCs w:val="24"/>
          <w:lang w:eastAsia="ar-SA"/>
        </w:rPr>
        <w:t xml:space="preserve">  ( w tym o sposobie użytkowania i obsługiwania </w:t>
      </w:r>
      <w:r w:rsidR="00FE3C54" w:rsidRPr="00F832BA">
        <w:rPr>
          <w:rFonts w:ascii="Arial Narrow" w:eastAsia="Calibri" w:hAnsi="Arial Narrow"/>
          <w:spacing w:val="-6"/>
          <w:szCs w:val="24"/>
          <w:lang w:eastAsia="en-US"/>
        </w:rPr>
        <w:t>Sprzętu</w:t>
      </w:r>
      <w:r w:rsidR="00AF4FDC" w:rsidRPr="00F832BA">
        <w:rPr>
          <w:rFonts w:ascii="Arial Narrow" w:hAnsi="Arial Narrow"/>
          <w:szCs w:val="24"/>
          <w:lang w:eastAsia="ar-SA"/>
        </w:rPr>
        <w:t xml:space="preserve">) </w:t>
      </w:r>
      <w:r w:rsidR="004D5D15" w:rsidRPr="00F832BA">
        <w:rPr>
          <w:rFonts w:ascii="Arial Narrow" w:hAnsi="Arial Narrow"/>
          <w:szCs w:val="24"/>
          <w:lang w:eastAsia="ar-SA"/>
        </w:rPr>
        <w:t>.</w:t>
      </w:r>
    </w:p>
    <w:p w14:paraId="750CA921" w14:textId="77777777" w:rsidR="00AF4FDC" w:rsidRPr="00F832BA" w:rsidRDefault="00AF4FDC" w:rsidP="002A7B30">
      <w:pPr>
        <w:pStyle w:val="Tekstpodstawowywcity"/>
        <w:numPr>
          <w:ilvl w:val="0"/>
          <w:numId w:val="3"/>
        </w:numPr>
        <w:spacing w:after="0" w:line="240" w:lineRule="auto"/>
        <w:ind w:left="0"/>
        <w:jc w:val="both"/>
        <w:rPr>
          <w:rFonts w:ascii="Arial Narrow" w:hAnsi="Arial Narrow" w:cs="Arial"/>
          <w:szCs w:val="24"/>
        </w:rPr>
      </w:pPr>
      <w:r w:rsidRPr="00F832BA">
        <w:rPr>
          <w:rFonts w:ascii="Arial Narrow" w:hAnsi="Arial Narrow"/>
          <w:szCs w:val="24"/>
          <w:lang w:eastAsia="ar-SA"/>
        </w:rPr>
        <w:t>Dostarczenie niezbędnej dokumentacji technicznej</w:t>
      </w:r>
      <w:r w:rsidR="006E261E" w:rsidRPr="00F832BA">
        <w:rPr>
          <w:rFonts w:ascii="Arial Narrow" w:hAnsi="Arial Narrow"/>
          <w:szCs w:val="24"/>
          <w:lang w:eastAsia="ar-SA"/>
        </w:rPr>
        <w:t>.</w:t>
      </w:r>
    </w:p>
    <w:p w14:paraId="01C142F7" w14:textId="77777777" w:rsidR="00AF4FDC" w:rsidRPr="00F832BA" w:rsidRDefault="00AF4FDC" w:rsidP="00AF4FDC">
      <w:pPr>
        <w:pStyle w:val="Tekstpodstawowywcity"/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6E32A777" w14:textId="77777777" w:rsidR="002A7B30" w:rsidRPr="00F832BA" w:rsidRDefault="002A7B30" w:rsidP="002A7B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F832BA">
        <w:rPr>
          <w:rFonts w:ascii="Arial Narrow" w:hAnsi="Arial Narrow"/>
          <w:szCs w:val="24"/>
        </w:rPr>
        <w:t>Dostawa przedmiotu zamówienia będzie się odbywać na koszt i ryzyko Wykonawcy.</w:t>
      </w:r>
    </w:p>
    <w:p w14:paraId="284F60BE" w14:textId="77777777" w:rsidR="002A7B30" w:rsidRPr="008E200F" w:rsidRDefault="002A7B30" w:rsidP="00A4661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8E200F">
        <w:rPr>
          <w:rFonts w:ascii="Arial Narrow" w:hAnsi="Arial Narrow"/>
          <w:szCs w:val="24"/>
        </w:rPr>
        <w:t xml:space="preserve">Wykonawca zobowiązany jest do bezwzględnego uzgodnienia z Zamawiającym terminu </w:t>
      </w:r>
      <w:r w:rsidR="001F6641" w:rsidRPr="008E200F">
        <w:rPr>
          <w:rFonts w:ascii="Arial Narrow" w:hAnsi="Arial Narrow"/>
          <w:szCs w:val="24"/>
        </w:rPr>
        <w:t>dostawy.</w:t>
      </w:r>
    </w:p>
    <w:p w14:paraId="083F21C8" w14:textId="77777777" w:rsidR="002A7B30" w:rsidRPr="001555AA" w:rsidRDefault="00FE3C54" w:rsidP="002A7B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4D5D15">
        <w:rPr>
          <w:rFonts w:ascii="Arial Narrow" w:eastAsia="Calibri" w:hAnsi="Arial Narrow"/>
          <w:spacing w:val="-6"/>
          <w:szCs w:val="24"/>
          <w:lang w:eastAsia="en-US"/>
        </w:rPr>
        <w:t xml:space="preserve">Sprzęt </w:t>
      </w:r>
      <w:r w:rsidR="001F6641" w:rsidRPr="004D5D15">
        <w:rPr>
          <w:rFonts w:ascii="Arial Narrow" w:hAnsi="Arial Narrow"/>
          <w:szCs w:val="24"/>
        </w:rPr>
        <w:t xml:space="preserve">należy dostarczyć </w:t>
      </w:r>
      <w:r w:rsidR="002A7B30" w:rsidRPr="004D5D15">
        <w:rPr>
          <w:rFonts w:ascii="Arial Narrow" w:hAnsi="Arial Narrow"/>
          <w:szCs w:val="24"/>
        </w:rPr>
        <w:t xml:space="preserve">w terminie wymaganym: </w:t>
      </w:r>
      <w:r w:rsidR="002A7B30" w:rsidRPr="001555AA">
        <w:rPr>
          <w:rFonts w:ascii="Arial Narrow" w:hAnsi="Arial Narrow"/>
          <w:b/>
          <w:bCs/>
          <w:szCs w:val="24"/>
        </w:rPr>
        <w:t>do</w:t>
      </w:r>
      <w:r w:rsidR="00232CEC" w:rsidRPr="001555AA">
        <w:rPr>
          <w:rFonts w:ascii="Arial Narrow" w:hAnsi="Arial Narrow"/>
          <w:b/>
          <w:bCs/>
          <w:szCs w:val="24"/>
        </w:rPr>
        <w:t xml:space="preserve"> </w:t>
      </w:r>
      <w:r w:rsidR="004910D6">
        <w:rPr>
          <w:rFonts w:ascii="Arial Narrow" w:hAnsi="Arial Narrow"/>
          <w:b/>
          <w:bCs/>
          <w:szCs w:val="24"/>
        </w:rPr>
        <w:t>15 kwietnia 2024r.</w:t>
      </w:r>
    </w:p>
    <w:p w14:paraId="78FFB771" w14:textId="77777777" w:rsidR="002A7B30" w:rsidRPr="004D5D15" w:rsidRDefault="002A7B30" w:rsidP="002A7B30">
      <w:pPr>
        <w:pStyle w:val="Akapitzlist"/>
        <w:numPr>
          <w:ilvl w:val="0"/>
          <w:numId w:val="1"/>
        </w:numPr>
        <w:spacing w:after="240" w:line="240" w:lineRule="auto"/>
        <w:jc w:val="both"/>
        <w:rPr>
          <w:rFonts w:ascii="Arial Narrow" w:hAnsi="Arial Narrow"/>
          <w:szCs w:val="24"/>
        </w:rPr>
      </w:pPr>
      <w:r w:rsidRPr="004D5D15">
        <w:rPr>
          <w:rFonts w:ascii="Arial Narrow" w:hAnsi="Arial Narrow"/>
          <w:szCs w:val="24"/>
        </w:rPr>
        <w:t>Oferowany Sprzęt musi być oznakowany znakiem CE i posiadać ważną deklarację zgodności CE.</w:t>
      </w:r>
    </w:p>
    <w:p w14:paraId="052D5653" w14:textId="77777777" w:rsidR="001F6641" w:rsidRPr="004D5D15" w:rsidRDefault="002A7B30" w:rsidP="002A7B30">
      <w:pPr>
        <w:pStyle w:val="Akapitzlist"/>
        <w:numPr>
          <w:ilvl w:val="0"/>
          <w:numId w:val="1"/>
        </w:numPr>
        <w:spacing w:after="240" w:line="240" w:lineRule="auto"/>
        <w:ind w:left="426" w:hanging="426"/>
        <w:jc w:val="both"/>
        <w:rPr>
          <w:rFonts w:ascii="Arial Narrow" w:hAnsi="Arial Narrow" w:cs="Arial"/>
          <w:szCs w:val="24"/>
        </w:rPr>
      </w:pPr>
      <w:r w:rsidRPr="008E200F">
        <w:rPr>
          <w:rFonts w:ascii="Arial Narrow" w:hAnsi="Arial Narrow"/>
          <w:szCs w:val="24"/>
        </w:rPr>
        <w:t xml:space="preserve"> </w:t>
      </w:r>
      <w:r w:rsidRPr="004D5D15">
        <w:rPr>
          <w:rFonts w:ascii="Arial Narrow" w:hAnsi="Arial Narrow"/>
          <w:szCs w:val="24"/>
        </w:rPr>
        <w:t>Sprzę</w:t>
      </w:r>
      <w:r w:rsidR="0092559C" w:rsidRPr="004D5D15">
        <w:rPr>
          <w:rFonts w:ascii="Arial Narrow" w:hAnsi="Arial Narrow"/>
          <w:szCs w:val="24"/>
        </w:rPr>
        <w:t xml:space="preserve">t wymagany fabrycznie nowy. </w:t>
      </w:r>
    </w:p>
    <w:p w14:paraId="375573C3" w14:textId="77777777" w:rsidR="001F6641" w:rsidRPr="001F6641" w:rsidRDefault="001F6641" w:rsidP="001F6641">
      <w:pPr>
        <w:pStyle w:val="Nagwek4"/>
        <w:spacing w:line="240" w:lineRule="auto"/>
        <w:ind w:left="426" w:hanging="426"/>
        <w:rPr>
          <w:rFonts w:ascii="Arial" w:hAnsi="Arial" w:cs="Arial"/>
          <w:bCs w:val="0"/>
        </w:rPr>
      </w:pPr>
      <w:bookmarkStart w:id="0" w:name="OLE_LINK2"/>
      <w:bookmarkStart w:id="1" w:name="OLE_LINK1"/>
      <w:r w:rsidRPr="004D5D15">
        <w:rPr>
          <w:rFonts w:ascii="Arial" w:hAnsi="Arial" w:cs="Arial"/>
        </w:rPr>
        <w:t>II</w:t>
      </w:r>
      <w:r w:rsidR="002A7B30" w:rsidRPr="004D5D15">
        <w:rPr>
          <w:rFonts w:ascii="Arial" w:hAnsi="Arial" w:cs="Arial"/>
        </w:rPr>
        <w:t>. OPIS TECHNICZ</w:t>
      </w:r>
      <w:r w:rsidRPr="004D5D15">
        <w:rPr>
          <w:rFonts w:ascii="Arial" w:hAnsi="Arial" w:cs="Arial"/>
        </w:rPr>
        <w:t xml:space="preserve">NY – </w:t>
      </w:r>
      <w:r w:rsidRPr="004D5D15">
        <w:rPr>
          <w:rFonts w:ascii="Arial" w:hAnsi="Arial" w:cs="Arial"/>
          <w:b w:val="0"/>
        </w:rPr>
        <w:t xml:space="preserve">ZESTAWIENIE WYMAGANYCH </w:t>
      </w:r>
      <w:r w:rsidRPr="004D5D15">
        <w:rPr>
          <w:rFonts w:ascii="Arial" w:hAnsi="Arial" w:cs="Arial"/>
          <w:b w:val="0"/>
        </w:rPr>
        <w:br/>
        <w:t>I OCENIANYCH PARAMETRÓW TECHNICZNYCH</w:t>
      </w:r>
    </w:p>
    <w:p w14:paraId="6446CFDD" w14:textId="77777777" w:rsidR="002A7B30" w:rsidRPr="00880564" w:rsidRDefault="002A7B30" w:rsidP="002A7B30">
      <w:pPr>
        <w:rPr>
          <w:rFonts w:ascii="Arial Narrow" w:hAnsi="Arial Narrow"/>
        </w:rPr>
      </w:pPr>
    </w:p>
    <w:bookmarkEnd w:id="0"/>
    <w:bookmarkEnd w:id="1"/>
    <w:p w14:paraId="0BA12AD4" w14:textId="77777777" w:rsidR="002A7B30" w:rsidRPr="00880564" w:rsidRDefault="002A7B30" w:rsidP="002A7B30">
      <w:pPr>
        <w:numPr>
          <w:ilvl w:val="0"/>
          <w:numId w:val="2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t xml:space="preserve">Nazwa producenta: </w:t>
      </w:r>
    </w:p>
    <w:p w14:paraId="40F4BCD0" w14:textId="77777777" w:rsidR="002A7B30" w:rsidRPr="00880564" w:rsidRDefault="002A7B30" w:rsidP="002A7B30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……………………………………………………………………………………………………….</w:t>
      </w:r>
    </w:p>
    <w:p w14:paraId="07FC6171" w14:textId="77777777" w:rsidR="002A7B30" w:rsidRPr="00880564" w:rsidRDefault="002A7B30" w:rsidP="002A7B30">
      <w:pPr>
        <w:numPr>
          <w:ilvl w:val="0"/>
          <w:numId w:val="2"/>
        </w:num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t>Nazwa</w:t>
      </w:r>
      <w:r w:rsidRPr="00880564">
        <w:rPr>
          <w:rFonts w:ascii="Arial Narrow" w:hAnsi="Arial Narrow" w:cs="Arial"/>
          <w:sz w:val="22"/>
          <w:szCs w:val="22"/>
          <w:lang w:eastAsia="en-US"/>
        </w:rPr>
        <w:t xml:space="preserve"> i typ Sprzętu</w:t>
      </w: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t>:</w:t>
      </w: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tab/>
        <w:t>………………………………………………………………………….</w:t>
      </w:r>
    </w:p>
    <w:p w14:paraId="7832D269" w14:textId="77777777" w:rsidR="002A7B30" w:rsidRPr="00880564" w:rsidRDefault="002A7B30" w:rsidP="002A7B30">
      <w:p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0BF0659" w14:textId="77777777" w:rsidR="002A7B30" w:rsidRPr="00880564" w:rsidRDefault="002A7B30" w:rsidP="002A7B30">
      <w:pPr>
        <w:numPr>
          <w:ilvl w:val="2"/>
          <w:numId w:val="2"/>
        </w:numPr>
        <w:tabs>
          <w:tab w:val="left" w:pos="426"/>
        </w:tabs>
        <w:spacing w:after="20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880564">
        <w:rPr>
          <w:rFonts w:ascii="Arial Narrow" w:hAnsi="Arial Narrow" w:cs="Arial"/>
          <w:sz w:val="22"/>
          <w:szCs w:val="22"/>
          <w:lang w:eastAsia="en-US"/>
        </w:rPr>
        <w:t>Kraj pochodzenia: ………………………………………………………………………………..</w:t>
      </w:r>
    </w:p>
    <w:p w14:paraId="4B635614" w14:textId="77777777" w:rsidR="00FC4992" w:rsidRPr="00E730EB" w:rsidRDefault="002A7B30" w:rsidP="00FC4992">
      <w:pPr>
        <w:numPr>
          <w:ilvl w:val="2"/>
          <w:numId w:val="2"/>
        </w:numPr>
        <w:jc w:val="both"/>
        <w:rPr>
          <w:rFonts w:ascii="Arial Narrow" w:hAnsi="Arial Narrow" w:cs="Arial"/>
          <w:sz w:val="22"/>
        </w:rPr>
      </w:pP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t>Rok produkcji: ……………………………</w:t>
      </w:r>
    </w:p>
    <w:p w14:paraId="3CEA1DA0" w14:textId="77777777" w:rsidR="00E730EB" w:rsidRDefault="00E730EB" w:rsidP="00E730EB">
      <w:p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XSpec="center" w:tblpY="-1181"/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445"/>
        <w:gridCol w:w="9"/>
        <w:gridCol w:w="966"/>
        <w:gridCol w:w="27"/>
        <w:gridCol w:w="1248"/>
        <w:gridCol w:w="27"/>
        <w:gridCol w:w="1701"/>
      </w:tblGrid>
      <w:tr w:rsidR="001F6641" w:rsidRPr="00FF1C3C" w14:paraId="6F3F225E" w14:textId="77777777" w:rsidTr="001F66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4D3A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FF1C3C">
              <w:rPr>
                <w:rFonts w:ascii="Arial Narrow" w:hAnsi="Arial Narrow" w:cs="Arial"/>
                <w:b/>
                <w:sz w:val="22"/>
              </w:rPr>
              <w:lastRenderedPageBreak/>
              <w:t>L.P.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9C90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56FD08C4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FF1C3C">
              <w:rPr>
                <w:rFonts w:ascii="Arial Narrow" w:hAnsi="Arial Narrow" w:cs="Arial"/>
                <w:b/>
                <w:sz w:val="22"/>
              </w:rPr>
              <w:t>OPIS PARAMETRU / WARUNKU</w:t>
            </w:r>
          </w:p>
          <w:p w14:paraId="444639D8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E9DC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8752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FF1C3C">
              <w:rPr>
                <w:rFonts w:ascii="Arial Narrow" w:hAnsi="Arial Narrow" w:cs="Arial"/>
                <w:b/>
                <w:sz w:val="22"/>
              </w:rPr>
              <w:t>Parametr oferowany/</w:t>
            </w:r>
            <w:r w:rsidRPr="00FF1C3C">
              <w:rPr>
                <w:rFonts w:ascii="Arial Narrow" w:hAnsi="Arial Narrow" w:cs="Arial"/>
                <w:b/>
                <w:sz w:val="22"/>
              </w:rPr>
              <w:br/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2BED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FF1C3C">
              <w:rPr>
                <w:rFonts w:ascii="Arial Narrow" w:hAnsi="Arial Narrow" w:cs="Arial"/>
                <w:b/>
                <w:sz w:val="22"/>
              </w:rPr>
              <w:t>Parametr</w:t>
            </w:r>
          </w:p>
          <w:p w14:paraId="55B72CD1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FF1C3C">
              <w:rPr>
                <w:rFonts w:ascii="Arial Narrow" w:hAnsi="Arial Narrow" w:cs="Arial"/>
                <w:b/>
                <w:sz w:val="22"/>
              </w:rPr>
              <w:t>oceniany</w:t>
            </w:r>
          </w:p>
        </w:tc>
      </w:tr>
      <w:tr w:rsidR="001F6641" w:rsidRPr="00FF1C3C" w14:paraId="62955392" w14:textId="77777777" w:rsidTr="00E34784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652F" w14:textId="77777777" w:rsidR="001F6641" w:rsidRPr="00FF1C3C" w:rsidRDefault="001F6641" w:rsidP="001F664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F1C3C">
              <w:rPr>
                <w:rFonts w:ascii="Arial Narrow" w:hAnsi="Arial Narrow" w:cs="Arial"/>
                <w:b/>
                <w:bCs/>
                <w:sz w:val="22"/>
              </w:rPr>
              <w:t>I.</w:t>
            </w:r>
          </w:p>
        </w:tc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B1C9" w14:textId="77777777" w:rsidR="001F6641" w:rsidRPr="00FF1C3C" w:rsidRDefault="00FC4992" w:rsidP="00E34784">
            <w:pPr>
              <w:rPr>
                <w:rFonts w:ascii="Arial Narrow" w:hAnsi="Arial Narrow" w:cstheme="minorHAnsi"/>
                <w:b/>
                <w:bCs/>
              </w:rPr>
            </w:pPr>
            <w:r w:rsidRPr="00FF1C3C">
              <w:rPr>
                <w:rFonts w:ascii="Arial Narrow" w:hAnsi="Arial Narrow" w:cstheme="minorHAnsi"/>
                <w:b/>
                <w:bCs/>
              </w:rPr>
              <w:t>System do dozymetrii weryfikacyjnej dynamicznych planów leczenia IMRT i VMAT</w:t>
            </w:r>
          </w:p>
        </w:tc>
      </w:tr>
      <w:tr w:rsidR="0099700D" w:rsidRPr="00FF1C3C" w14:paraId="2C4AF6FF" w14:textId="77777777" w:rsidTr="0099700D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E2EE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bCs/>
              </w:rPr>
            </w:pPr>
            <w:r w:rsidRPr="00FF1C3C">
              <w:rPr>
                <w:rFonts w:ascii="Arial Narrow" w:hAnsi="Arial Narrow" w:cs="Arial"/>
                <w:bCs/>
              </w:rPr>
              <w:t>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849A" w14:textId="77777777" w:rsidR="0099700D" w:rsidRPr="00FF1C3C" w:rsidRDefault="0099700D" w:rsidP="0099700D">
            <w:pPr>
              <w:pStyle w:val="Standard"/>
              <w:rPr>
                <w:rFonts w:ascii="Arial Narrow" w:hAnsi="Arial Narrow" w:cstheme="minorHAnsi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Matryca 2D wraz z czujnikiem kąta ustawienia głowicy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CE01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CFD6" w14:textId="77777777" w:rsidR="0099700D" w:rsidRPr="00FF1C3C" w:rsidRDefault="0099700D" w:rsidP="0099700D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058E" w14:textId="77777777" w:rsidR="0099700D" w:rsidRPr="00FF1C3C" w:rsidRDefault="0099700D" w:rsidP="0099700D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99700D" w:rsidRPr="00FF1C3C" w14:paraId="06B00E51" w14:textId="77777777" w:rsidTr="0099700D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6961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bCs/>
              </w:rPr>
            </w:pPr>
            <w:r w:rsidRPr="00FF1C3C">
              <w:rPr>
                <w:rFonts w:ascii="Arial Narrow" w:hAnsi="Arial Narrow" w:cs="Arial"/>
                <w:bCs/>
              </w:rPr>
              <w:t>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98C9" w14:textId="77777777" w:rsidR="0099700D" w:rsidRPr="00FF1C3C" w:rsidRDefault="0099700D" w:rsidP="0099700D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Wielkość pola pomiarowego minimum 20cm x 20cm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3C18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TAK, podać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6632" w14:textId="77777777" w:rsidR="0099700D" w:rsidRPr="00FF1C3C" w:rsidRDefault="0099700D" w:rsidP="0099700D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6136" w14:textId="77777777" w:rsidR="0099700D" w:rsidRPr="00FF1C3C" w:rsidRDefault="0099700D" w:rsidP="0099700D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99700D" w:rsidRPr="00FF1C3C" w14:paraId="15C99F6A" w14:textId="77777777" w:rsidTr="0099700D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E7A8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F4A4" w14:textId="77777777" w:rsidR="0099700D" w:rsidRPr="00FF1C3C" w:rsidRDefault="0099700D" w:rsidP="0099700D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bCs/>
                <w:sz w:val="20"/>
                <w:szCs w:val="20"/>
              </w:rPr>
              <w:t>Liczba komór jonizacyjnych w matrycy &gt; 1500 sztuk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24E6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TAK, podać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65EB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C475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05C9A9F0" w14:textId="77777777" w:rsidTr="0099700D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4FFD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9CBD" w14:textId="77777777" w:rsidR="0099700D" w:rsidRPr="00FF1C3C" w:rsidRDefault="0099700D" w:rsidP="0099700D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Rozdzielczość dla kontroli VMAT / IMRT &lt; 7 mm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D401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TAK, podać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FFEE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7EF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040F1EBB" w14:textId="77777777" w:rsidTr="0099700D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9150F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5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B51E" w14:textId="77777777" w:rsidR="0099700D" w:rsidRPr="00FF1C3C" w:rsidRDefault="0099700D" w:rsidP="0099700D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Bezprzewodowy czujnik położenia (kąta) </w:t>
            </w:r>
            <w:proofErr w:type="spellStart"/>
            <w:r w:rsidRPr="00FF1C3C">
              <w:rPr>
                <w:rFonts w:ascii="Arial Narrow" w:hAnsi="Arial Narrow" w:cstheme="minorHAnsi"/>
                <w:bCs/>
                <w:sz w:val="20"/>
                <w:szCs w:val="20"/>
              </w:rPr>
              <w:t>gantry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37B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E884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110E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1C1593CB" w14:textId="77777777" w:rsidTr="0099700D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A9AD6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6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F8B5" w14:textId="77777777" w:rsidR="0099700D" w:rsidRPr="00FF1C3C" w:rsidRDefault="0099700D" w:rsidP="0099700D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bCs/>
                <w:sz w:val="20"/>
                <w:szCs w:val="20"/>
              </w:rPr>
              <w:t>Zasilanie bateryjne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FFFB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4448" w14:textId="77777777" w:rsidR="0099700D" w:rsidRPr="00FF1C3C" w:rsidRDefault="0099700D" w:rsidP="0099700D">
            <w:pPr>
              <w:jc w:val="center"/>
              <w:rPr>
                <w:rFonts w:ascii="Arial Narrow" w:eastAsia="Liberation Serif" w:hAnsi="Arial Narrow" w:cs="Liberation Serif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60FD" w14:textId="77777777" w:rsidR="0099700D" w:rsidRPr="00FF1C3C" w:rsidRDefault="0099700D" w:rsidP="0099700D">
            <w:pPr>
              <w:pStyle w:val="Tekstpodstawowy21"/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99700D" w:rsidRPr="00FF1C3C" w14:paraId="5A206B49" w14:textId="77777777" w:rsidTr="0099700D">
        <w:trPr>
          <w:trHeight w:val="5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89F9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7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C3EB" w14:textId="77777777" w:rsidR="0099700D" w:rsidRPr="00FF1C3C" w:rsidRDefault="0099700D" w:rsidP="0099700D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bCs/>
                <w:sz w:val="20"/>
                <w:szCs w:val="20"/>
              </w:rPr>
              <w:t>Automatyczne pomiary wszystkich energii wiązki w jednym cyklu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B32B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23D9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FF00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300C4AE7" w14:textId="77777777" w:rsidTr="0099700D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0BC13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8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BE7D1" w14:textId="77777777" w:rsidR="0099700D" w:rsidRPr="00FF1C3C" w:rsidRDefault="0099700D" w:rsidP="0099700D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Oprogramowanie do pomiarów i analizy uzyskanych wyników bazujące na działającym w Zakładzie Radioterapii BCO (</w:t>
            </w:r>
            <w:proofErr w:type="spellStart"/>
            <w:r w:rsidRPr="00FF1C3C">
              <w:rPr>
                <w:rFonts w:ascii="Arial Narrow" w:hAnsi="Arial Narrow" w:cstheme="minorHAnsi"/>
                <w:sz w:val="20"/>
                <w:szCs w:val="20"/>
              </w:rPr>
              <w:t>upgrade</w:t>
            </w:r>
            <w:proofErr w:type="spellEnd"/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 do najnowszej wersji wraz z dedykowanymi dla matrycy aplikacjami)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F845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94383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FC744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523CBCE3" w14:textId="77777777" w:rsidTr="009970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25988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9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998A" w14:textId="77777777" w:rsidR="0099700D" w:rsidRPr="00FF1C3C" w:rsidRDefault="0099700D" w:rsidP="0099700D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bCs/>
                <w:sz w:val="20"/>
                <w:szCs w:val="20"/>
              </w:rPr>
              <w:t>Bezprzewodowe i kablowe (Ethernet) połączenie z modułem analizy danych (z oprogramowaniem)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0286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9BC8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1DFA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4996AEA4" w14:textId="77777777" w:rsidTr="009970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72BB9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10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618E" w14:textId="77777777" w:rsidR="0099700D" w:rsidRPr="00FF1C3C" w:rsidRDefault="0099700D" w:rsidP="0099700D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Komputer typu laptop spełniający wymogi techniczne oferowanego oprogramowania o minimalnych parametrach: procesor klasy i7, wyświetlacz 15”, 16GB RAM, 1 TB HD, gniazdo 1xRJ-45, Win10 OS – 1 szt.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361D" w14:textId="77777777" w:rsidR="0099700D" w:rsidRPr="00FF1C3C" w:rsidRDefault="008E4227" w:rsidP="0099700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D2D9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A047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5C2C7020" w14:textId="77777777" w:rsidTr="009970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6A42B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bCs/>
              </w:rPr>
            </w:pPr>
            <w:r w:rsidRPr="00FF1C3C">
              <w:rPr>
                <w:rFonts w:ascii="Arial Narrow" w:hAnsi="Arial Narrow" w:cs="Arial"/>
                <w:bCs/>
              </w:rPr>
              <w:t>11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D040" w14:textId="77777777" w:rsidR="0099700D" w:rsidRPr="00FF1C3C" w:rsidRDefault="0099700D" w:rsidP="0099700D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Fantom do matrycy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FDCA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TAK, podać wymiary, wagę, gęstość właściwą, gęstość elektronową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26B7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2FBF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24D85FFD" w14:textId="77777777" w:rsidTr="009970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66F3E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5B6A" w14:textId="77777777" w:rsidR="0099700D" w:rsidRPr="00FF1C3C" w:rsidRDefault="0099700D" w:rsidP="0099700D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Wkład do fantomu dla filmów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CCB2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A4AD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5CC8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0CEED7B2" w14:textId="77777777" w:rsidTr="009970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74601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46B8" w14:textId="77777777" w:rsidR="0099700D" w:rsidRPr="00FF1C3C" w:rsidRDefault="0099700D" w:rsidP="0099700D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Sprzęg fantomu z wodoszczelną cylindryczną komorą jonizacyjną typu Farmer o objętości 0.65 cm3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B6B8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7B53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E7C1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9700D" w:rsidRPr="00FF1C3C" w14:paraId="4E94B6EE" w14:textId="77777777" w:rsidTr="009970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56F74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79ED" w14:textId="77777777" w:rsidR="0099700D" w:rsidRPr="00FF1C3C" w:rsidRDefault="0099700D" w:rsidP="0099700D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Sprzęg fantomu z komorą jonizacyjną o objętości wnęki 0.04 cm</w:t>
            </w:r>
            <w:r w:rsidRPr="00FF1C3C">
              <w:rPr>
                <w:rFonts w:ascii="Arial Narrow" w:hAnsi="Arial Narrow" w:cstheme="minorHAnsi"/>
                <w:sz w:val="20"/>
                <w:szCs w:val="20"/>
                <w:vertAlign w:val="superscript"/>
              </w:rPr>
              <w:t>3</w:t>
            </w:r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 dla pomiarów małych pól z wysokimi gradientami dawki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4933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E3AD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1588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9700D" w:rsidRPr="00FF1C3C" w14:paraId="5A39C142" w14:textId="77777777" w:rsidTr="009970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AAEF7" w14:textId="77777777" w:rsidR="0099700D" w:rsidRPr="00FF1C3C" w:rsidRDefault="0099700D" w:rsidP="0099700D">
            <w:pPr>
              <w:ind w:left="72"/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15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FFC9" w14:textId="77777777" w:rsidR="0099700D" w:rsidRPr="00FF1C3C" w:rsidRDefault="0099700D" w:rsidP="0099700D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Sprzęg fantomu z komorą jonizacyjną o objętości wnęki 0,13 cm</w:t>
            </w:r>
            <w:r w:rsidRPr="00FF1C3C">
              <w:rPr>
                <w:rFonts w:ascii="Arial Narrow" w:hAnsi="Arial Narrow"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BBDA" w14:textId="77777777" w:rsidR="0099700D" w:rsidRPr="00FF1C3C" w:rsidRDefault="0099700D" w:rsidP="0099700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185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B7AA" w14:textId="77777777" w:rsidR="0099700D" w:rsidRPr="00FF1C3C" w:rsidRDefault="0099700D" w:rsidP="0099700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C0824" w:rsidRPr="00FF1C3C" w14:paraId="6BC10892" w14:textId="77777777" w:rsidTr="0076480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7EC45" w14:textId="77777777" w:rsidR="000C0824" w:rsidRPr="00FF1C3C" w:rsidRDefault="000C0824" w:rsidP="00C017EF">
            <w:pPr>
              <w:jc w:val="center"/>
              <w:rPr>
                <w:rFonts w:ascii="Arial Narrow" w:hAnsi="Arial Narrow" w:cs="Arial"/>
                <w:b/>
              </w:rPr>
            </w:pPr>
            <w:r w:rsidRPr="00FF1C3C">
              <w:rPr>
                <w:rFonts w:ascii="Arial Narrow" w:hAnsi="Arial Narrow" w:cs="Arial"/>
                <w:b/>
              </w:rPr>
              <w:t>II.</w:t>
            </w:r>
          </w:p>
        </w:tc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1777" w14:textId="77777777" w:rsidR="000C0824" w:rsidRPr="00FF1C3C" w:rsidRDefault="00FC4992" w:rsidP="00E34784">
            <w:pPr>
              <w:rPr>
                <w:rFonts w:ascii="Arial Narrow" w:hAnsi="Arial Narrow" w:cstheme="minorHAnsi"/>
                <w:b/>
                <w:bCs/>
              </w:rPr>
            </w:pPr>
            <w:r w:rsidRPr="00FF1C3C">
              <w:rPr>
                <w:rFonts w:ascii="Arial Narrow" w:hAnsi="Arial Narrow" w:cstheme="minorHAnsi"/>
                <w:b/>
                <w:bCs/>
              </w:rPr>
              <w:t xml:space="preserve">Analizator pola promieniowania fotonowego 3D wraz z osprzętem  </w:t>
            </w:r>
          </w:p>
        </w:tc>
      </w:tr>
      <w:tr w:rsidR="008E4227" w:rsidRPr="00FF1C3C" w14:paraId="501AD619" w14:textId="77777777" w:rsidTr="003312F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2A8CC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27958" w14:textId="77777777" w:rsidR="008E4227" w:rsidRPr="00FF1C3C" w:rsidRDefault="008E4227" w:rsidP="008E4227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Fantom wodny:</w:t>
            </w:r>
          </w:p>
          <w:p w14:paraId="23B5F9A4" w14:textId="77777777" w:rsidR="008E4227" w:rsidRPr="00FF1C3C" w:rsidRDefault="008E4227" w:rsidP="008E4227">
            <w:pPr>
              <w:pStyle w:val="Akapitzlist"/>
              <w:numPr>
                <w:ilvl w:val="0"/>
                <w:numId w:val="16"/>
              </w:numPr>
              <w:suppressAutoHyphens/>
              <w:spacing w:line="276" w:lineRule="auto"/>
              <w:contextualSpacing/>
              <w:rPr>
                <w:rFonts w:ascii="Arial Narrow" w:hAnsi="Arial Narrow" w:cstheme="minorHAnsi"/>
                <w:sz w:val="20"/>
              </w:rPr>
            </w:pPr>
            <w:r w:rsidRPr="00FF1C3C">
              <w:rPr>
                <w:rFonts w:ascii="Arial Narrow" w:hAnsi="Arial Narrow" w:cstheme="minorHAnsi"/>
                <w:sz w:val="20"/>
              </w:rPr>
              <w:t>Obszar skanowania dla analizatora pola ≥ 45cm x 45cm, głębokość ≥ 35cm</w:t>
            </w:r>
          </w:p>
          <w:p w14:paraId="1736C5CC" w14:textId="77777777" w:rsidR="008E4227" w:rsidRPr="00FF1C3C" w:rsidRDefault="008E4227" w:rsidP="008E4227">
            <w:pPr>
              <w:pStyle w:val="Akapitzlist"/>
              <w:numPr>
                <w:ilvl w:val="0"/>
                <w:numId w:val="16"/>
              </w:numPr>
              <w:suppressAutoHyphens/>
              <w:spacing w:line="276" w:lineRule="auto"/>
              <w:contextualSpacing/>
              <w:rPr>
                <w:rFonts w:ascii="Arial Narrow" w:hAnsi="Arial Narrow" w:cstheme="minorHAnsi"/>
                <w:sz w:val="20"/>
              </w:rPr>
            </w:pPr>
            <w:r w:rsidRPr="00FF1C3C">
              <w:rPr>
                <w:rFonts w:ascii="Arial Narrow" w:hAnsi="Arial Narrow" w:cstheme="minorHAnsi"/>
                <w:sz w:val="20"/>
              </w:rPr>
              <w:t>Dokładność pozycjonowania detektora pomiarowego ≤ 0,1 mm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EE5F2" w14:textId="77777777" w:rsidR="008E4227" w:rsidRPr="00FF1C3C" w:rsidRDefault="008E4227" w:rsidP="008E422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TAK, podać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84FA8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4923B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68FAE960" w14:textId="77777777" w:rsidTr="003312F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44FCE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2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659B1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System cztero-punktowego poziomowania z regulowanymi trzpieniami do szybkiego oznaczania poziomu lustra wody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BBC90" w14:textId="77777777" w:rsidR="008E4227" w:rsidRPr="00FF1C3C" w:rsidRDefault="008E4227" w:rsidP="008E422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D8AF3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84D50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12CE1DA2" w14:textId="77777777" w:rsidTr="003312F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7F6B1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3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FD6F2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color w:val="000000"/>
                <w:sz w:val="20"/>
                <w:szCs w:val="20"/>
              </w:rPr>
              <w:t>Zbiornik na wodę wyposażony w dwukierunkową pompę z szybkością przepływu nie mniejszą niż 40 l/min.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5B218" w14:textId="77777777" w:rsidR="008E4227" w:rsidRPr="00FF1C3C" w:rsidRDefault="008E4227" w:rsidP="008E422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E14B1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C9933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47A02196" w14:textId="77777777" w:rsidTr="003312F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39D1B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4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ED2B4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Wózek transportowy niezależny od zbiornika wody </w:t>
            </w:r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z elektrycznym podnośnikiem fantomu oraz z wysuwanymi nogami do ustawienia w dowolnym </w:t>
            </w:r>
            <w:proofErr w:type="spellStart"/>
            <w:r w:rsidRPr="00FF1C3C">
              <w:rPr>
                <w:rFonts w:ascii="Arial Narrow" w:hAnsi="Arial Narrow" w:cstheme="minorHAnsi"/>
                <w:sz w:val="20"/>
                <w:szCs w:val="20"/>
              </w:rPr>
              <w:t>gantry</w:t>
            </w:r>
            <w:proofErr w:type="spellEnd"/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 aparatu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5F837" w14:textId="77777777" w:rsidR="008E4227" w:rsidRPr="00FF1C3C" w:rsidRDefault="008E4227" w:rsidP="008E422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031FE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AB935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403A0FA2" w14:textId="77777777" w:rsidTr="008E02A6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55094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5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13CD8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Uchwyt uniwersalny dla małych detektorów diodowych (o średnicy od 4 do 10 mm) i komór jonizacyjnych (np. typu Farmer)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806B5" w14:textId="77777777" w:rsidR="008E4227" w:rsidRPr="00FF1C3C" w:rsidRDefault="008E4227" w:rsidP="008E422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6183B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C7E67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78DC505A" w14:textId="77777777" w:rsidTr="008E02A6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68801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6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C5325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Uchwyt uniwersalny dla dużych detektorów cylindrycznych i komór jonizacyjnych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EA8E8" w14:textId="77777777" w:rsidR="008E4227" w:rsidRPr="00FF1C3C" w:rsidRDefault="008E4227" w:rsidP="008E422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28680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EBB83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2F852610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7CA4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lastRenderedPageBreak/>
              <w:t>7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16CD5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Uchwyt uniwersalny dla komór jonizacyjnych płasko-równoległych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8E545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06342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C909F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3F0A8299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08DC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8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A999E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Okablowanie między bunkrem a sterownią niezbędne do prawidłowego funkcjonowania oferowanego systemu analizatora pola promieniowania oraz dla detektorów i komór jonizacyjnych (2x kabel Ethernet o dł. 15 m)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416FE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2EAE2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9CD6C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72FF2CEC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103AC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9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69A08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Okablowanie pomiędzy elektrometrem a analizatorem pola o długości 5m z końcówkami TNC – 2 </w:t>
            </w:r>
            <w:proofErr w:type="spellStart"/>
            <w:r w:rsidRPr="00FF1C3C">
              <w:rPr>
                <w:rFonts w:ascii="Arial Narrow" w:hAnsi="Arial Narrow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FCF63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408CC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22917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44B384B1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B4435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10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48371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Komora sygnału referencyjnego „przezroczysta” mocowana do tacy akceleratora do stosowania w dozymetrii wszystkich wielkości pól bez konieczności zmian jej położenia w trakcie pomiarów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345E4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D0C61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0A2D4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78215E09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666CC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11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27A8C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Komora o objętości czynnej 0.13 cm</w:t>
            </w:r>
            <w:r w:rsidRPr="00FF1C3C">
              <w:rPr>
                <w:rFonts w:ascii="Arial Narrow" w:hAnsi="Arial Narrow" w:cstheme="minorHAnsi"/>
                <w:sz w:val="20"/>
                <w:szCs w:val="20"/>
                <w:vertAlign w:val="superscript"/>
              </w:rPr>
              <w:t>3</w:t>
            </w:r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 do pomiarów współczynnika mocy wyjściowej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42FEA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F02CC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AF6F8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68DD6F4A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16639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12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B625D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Komora o objętości czynnej 0.04 cm</w:t>
            </w:r>
            <w:r w:rsidRPr="00FF1C3C">
              <w:rPr>
                <w:rFonts w:ascii="Arial Narrow" w:hAnsi="Arial Narrow" w:cstheme="minorHAnsi"/>
                <w:sz w:val="20"/>
                <w:szCs w:val="20"/>
                <w:vertAlign w:val="superscript"/>
              </w:rPr>
              <w:t>3</w:t>
            </w:r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 do pomiarów małych pól oraz zakresów z wysokimi gradientami dawki np. pól stereotaktycznych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95278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D806A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42C8A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2EAD10EF" w14:textId="77777777" w:rsidTr="00BA716A">
        <w:trPr>
          <w:trHeight w:val="5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35CD3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13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CD68E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Komora o objętości czynnej 0.01 cm</w:t>
            </w:r>
            <w:r w:rsidRPr="00FF1C3C">
              <w:rPr>
                <w:rFonts w:ascii="Arial Narrow" w:hAnsi="Arial Narrow" w:cstheme="minorHAnsi"/>
                <w:sz w:val="20"/>
                <w:szCs w:val="20"/>
                <w:vertAlign w:val="superscript"/>
              </w:rPr>
              <w:t>3</w:t>
            </w:r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 dla dozymetrii małych pól w zakresie wysokich gradientów np. pól stereotaktycznych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FDF80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E0A25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7DC58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8E4227" w:rsidRPr="00FF1C3C" w14:paraId="3EB83448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6921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14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0FBB2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Cylindryczna komora jonizacyjna o objętości czynnej 0,003 cm3 do pomiaru małych pól, profili, pól stereotaktycznych, IMRT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493EF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C2179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CFD25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2FFE0171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A7EB4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15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BA357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Detektor diodowy do pomiaru małych pól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64CA5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74284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F7D13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6270A796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A2717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16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A6B6E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Detektor diodowy do pomiaru wiązek fotonowych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83F25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B1C4D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96FBE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8E4227" w:rsidRPr="00FF1C3C" w14:paraId="26450E62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9FDFC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17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173E1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Detektor diodowy do pomiaru wiązek elektronowych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75595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AFC9C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9D174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3C92DA11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584C4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18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331C4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Detektor diodowy do pomiarów sygnału referencyjnego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8E886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D18A0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67F6A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4F2BDE84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48428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19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EE565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 xml:space="preserve">Oprogramowanie sterujące do fantomu wodnego zgodne z posiadanym przez Zamawiającego programem sterującym fantom wodny BLUE PHANTOM 2 umożliwiające: </w:t>
            </w:r>
          </w:p>
          <w:p w14:paraId="14833EFE" w14:textId="77777777" w:rsidR="008E4227" w:rsidRPr="00FF1C3C" w:rsidRDefault="008E4227" w:rsidP="008E4227">
            <w:pPr>
              <w:pStyle w:val="Akapitzlist"/>
              <w:numPr>
                <w:ilvl w:val="0"/>
                <w:numId w:val="17"/>
              </w:numPr>
              <w:suppressAutoHyphens/>
              <w:spacing w:line="276" w:lineRule="auto"/>
              <w:contextualSpacing/>
              <w:rPr>
                <w:rFonts w:ascii="Arial Narrow" w:hAnsi="Arial Narrow" w:cstheme="minorHAnsi"/>
                <w:sz w:val="20"/>
              </w:rPr>
            </w:pPr>
            <w:r w:rsidRPr="00FF1C3C">
              <w:rPr>
                <w:rFonts w:ascii="Arial Narrow" w:hAnsi="Arial Narrow" w:cstheme="minorHAnsi"/>
                <w:sz w:val="20"/>
              </w:rPr>
              <w:t>sterowanie położeniem komory jonizacyjnej</w:t>
            </w:r>
          </w:p>
          <w:p w14:paraId="0A144DF3" w14:textId="77777777" w:rsidR="008E4227" w:rsidRPr="00FF1C3C" w:rsidRDefault="008E4227" w:rsidP="008E4227">
            <w:pPr>
              <w:pStyle w:val="Akapitzlist"/>
              <w:numPr>
                <w:ilvl w:val="0"/>
                <w:numId w:val="17"/>
              </w:numPr>
              <w:suppressAutoHyphens/>
              <w:spacing w:line="276" w:lineRule="auto"/>
              <w:contextualSpacing/>
              <w:rPr>
                <w:rFonts w:ascii="Arial Narrow" w:hAnsi="Arial Narrow" w:cstheme="minorHAnsi"/>
                <w:sz w:val="20"/>
              </w:rPr>
            </w:pPr>
            <w:r w:rsidRPr="00FF1C3C">
              <w:rPr>
                <w:rFonts w:ascii="Arial Narrow" w:hAnsi="Arial Narrow" w:cstheme="minorHAnsi"/>
                <w:sz w:val="20"/>
              </w:rPr>
              <w:t>automatyczną analizę danych pomiarowych</w:t>
            </w:r>
          </w:p>
          <w:p w14:paraId="47FF152E" w14:textId="77777777" w:rsidR="008E4227" w:rsidRPr="00FF1C3C" w:rsidRDefault="008E4227" w:rsidP="008E4227">
            <w:pPr>
              <w:pStyle w:val="Akapitzlist"/>
              <w:numPr>
                <w:ilvl w:val="0"/>
                <w:numId w:val="17"/>
              </w:numPr>
              <w:suppressAutoHyphens/>
              <w:spacing w:line="276" w:lineRule="auto"/>
              <w:contextualSpacing/>
              <w:rPr>
                <w:rFonts w:ascii="Arial Narrow" w:hAnsi="Arial Narrow" w:cstheme="minorHAnsi"/>
                <w:sz w:val="20"/>
              </w:rPr>
            </w:pPr>
            <w:r w:rsidRPr="00FF1C3C">
              <w:rPr>
                <w:rFonts w:ascii="Arial Narrow" w:hAnsi="Arial Narrow" w:cstheme="minorHAnsi"/>
                <w:sz w:val="20"/>
              </w:rPr>
              <w:t>formatowanie i eksportowanie danych pomiarowych do TPS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C5E81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237B4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FE11D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3784EFC2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444A5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20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A4DD9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Komputer typu laptop spełniający wymogi techniczne oferowanego oprogramowania o minimalnych parametrach: procesor klasy i7, wyświetlacz 15”, 16GB RAM, 1 TB HD, gniazdo 1xRJ-45, Win10 OS – 1 szt.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196ADB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51220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522CD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8E4227" w:rsidRPr="00FF1C3C" w14:paraId="798A9F98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EC4CA" w14:textId="77777777" w:rsidR="008E4227" w:rsidRPr="00FF1C3C" w:rsidRDefault="008E4227" w:rsidP="008E4227">
            <w:pPr>
              <w:jc w:val="center"/>
              <w:rPr>
                <w:rFonts w:ascii="Arial Narrow" w:hAnsi="Arial Narrow" w:cs="Arial"/>
              </w:rPr>
            </w:pPr>
            <w:r w:rsidRPr="00FF1C3C">
              <w:rPr>
                <w:rFonts w:ascii="Arial Narrow" w:hAnsi="Arial Narrow" w:cs="Arial"/>
              </w:rPr>
              <w:t>21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02EA8" w14:textId="77777777" w:rsidR="008E4227" w:rsidRPr="00FF1C3C" w:rsidRDefault="008E4227" w:rsidP="008E422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Poziomica cyfrowa długości 80cm o dokładności 0,05</w:t>
            </w:r>
            <w:r w:rsidRPr="00FF1C3C">
              <w:rPr>
                <w:rFonts w:ascii="Arial Narrow" w:hAnsi="Arial Narrow" w:cstheme="minorHAnsi"/>
                <w:sz w:val="20"/>
                <w:szCs w:val="20"/>
                <w:shd w:val="clear" w:color="auto" w:fill="FFFFFF"/>
              </w:rPr>
              <w:t>° do kontroli poziomu fantomu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AC27E" w14:textId="77777777" w:rsidR="008E4227" w:rsidRPr="00FF1C3C" w:rsidRDefault="008E4227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435FD" w14:textId="77777777" w:rsidR="008E4227" w:rsidRPr="00FF1C3C" w:rsidRDefault="008E4227" w:rsidP="008E4227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7F90F" w14:textId="77777777" w:rsidR="008E4227" w:rsidRPr="00FF1C3C" w:rsidRDefault="008E4227" w:rsidP="008E4227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BA716A" w:rsidRPr="00FF1C3C" w14:paraId="16C1FBB2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980AE" w14:textId="77777777" w:rsidR="00BA716A" w:rsidRPr="00BA716A" w:rsidRDefault="00BA716A" w:rsidP="00BA716A">
            <w:pPr>
              <w:jc w:val="center"/>
              <w:rPr>
                <w:rFonts w:ascii="Arial Narrow" w:hAnsi="Arial Narrow" w:cs="Arial"/>
                <w:b/>
              </w:rPr>
            </w:pPr>
            <w:r w:rsidRPr="00BA716A">
              <w:rPr>
                <w:rFonts w:ascii="Arial Narrow" w:hAnsi="Arial Narrow" w:cs="Arial"/>
                <w:b/>
              </w:rPr>
              <w:t>III.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A73CC" w14:textId="77777777" w:rsidR="00BA716A" w:rsidRDefault="00BA716A" w:rsidP="00BA716A">
            <w:pPr>
              <w:rPr>
                <w:b/>
                <w:kern w:val="20"/>
                <w:sz w:val="20"/>
                <w:szCs w:val="20"/>
              </w:rPr>
            </w:pPr>
          </w:p>
          <w:p w14:paraId="2DE911C2" w14:textId="77777777" w:rsidR="00BA716A" w:rsidRPr="00FF1C3C" w:rsidRDefault="00BA716A" w:rsidP="00BA716A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>
              <w:rPr>
                <w:b/>
                <w:kern w:val="20"/>
                <w:sz w:val="20"/>
                <w:szCs w:val="20"/>
              </w:rPr>
              <w:t>GWARANCJA I SZKOLENIA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AFF3D" w14:textId="77777777" w:rsidR="00BA716A" w:rsidRPr="00FF1C3C" w:rsidRDefault="00BA716A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EB71A" w14:textId="77777777" w:rsidR="00BA716A" w:rsidRPr="00FF1C3C" w:rsidRDefault="00BA716A" w:rsidP="00BA716A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34886" w14:textId="77777777" w:rsidR="00BA716A" w:rsidRPr="00FF1C3C" w:rsidRDefault="00BA716A" w:rsidP="00BA716A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BA716A" w:rsidRPr="00FF1C3C" w14:paraId="272793F1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1AC4A" w14:textId="77777777" w:rsidR="00BA716A" w:rsidRPr="00FF1C3C" w:rsidRDefault="00BA716A" w:rsidP="00BA716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B5772" w14:textId="77777777" w:rsidR="00BA716A" w:rsidRPr="005E72E6" w:rsidRDefault="00BA716A" w:rsidP="00BA716A">
            <w:pPr>
              <w:rPr>
                <w:rFonts w:ascii="Arial Narrow" w:hAnsi="Arial Narrow"/>
                <w:sz w:val="20"/>
                <w:szCs w:val="20"/>
              </w:rPr>
            </w:pPr>
            <w:r w:rsidRPr="005E72E6">
              <w:rPr>
                <w:rFonts w:ascii="Arial Narrow" w:hAnsi="Arial Narrow"/>
                <w:sz w:val="20"/>
                <w:szCs w:val="20"/>
              </w:rPr>
              <w:t xml:space="preserve">Czas trwania gwarancji na dostarczony system  </w:t>
            </w:r>
            <w:r w:rsidRPr="005E72E6">
              <w:rPr>
                <w:rFonts w:ascii="Arial Narrow" w:hAnsi="Arial Narrow"/>
                <w:sz w:val="20"/>
                <w:szCs w:val="20"/>
              </w:rPr>
              <w:br/>
              <w:t>min. 24 miesiące.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66B9C" w14:textId="77777777" w:rsidR="00BA716A" w:rsidRPr="00FF1C3C" w:rsidRDefault="00BA716A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B062F" w14:textId="77777777" w:rsidR="00BA716A" w:rsidRPr="00FF1C3C" w:rsidRDefault="00BA716A" w:rsidP="00BA716A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8E9A1" w14:textId="77777777" w:rsidR="00BA716A" w:rsidRPr="00FF1C3C" w:rsidRDefault="00BA716A" w:rsidP="00BA716A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BA716A" w:rsidRPr="00FF1C3C" w14:paraId="5277BFF8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33ED9" w14:textId="77777777" w:rsidR="00BA716A" w:rsidRPr="00FF1C3C" w:rsidRDefault="00BA716A" w:rsidP="00BA716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ECA72" w14:textId="77777777" w:rsidR="00BA716A" w:rsidRPr="005E72E6" w:rsidRDefault="00BA716A" w:rsidP="00BA716A">
            <w:pPr>
              <w:rPr>
                <w:rFonts w:ascii="Arial Narrow" w:hAnsi="Arial Narrow"/>
                <w:sz w:val="20"/>
                <w:szCs w:val="20"/>
              </w:rPr>
            </w:pPr>
            <w:r w:rsidRPr="005E72E6">
              <w:rPr>
                <w:rFonts w:ascii="Arial Narrow" w:hAnsi="Arial Narrow"/>
                <w:sz w:val="20"/>
                <w:szCs w:val="20"/>
              </w:rPr>
              <w:t>Gwarantowany czas reakcji serwisu – 24 godziny, w dni robocze.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9596B" w14:textId="77777777" w:rsidR="00BA716A" w:rsidRPr="00FF1C3C" w:rsidRDefault="00BA716A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84E31" w14:textId="77777777" w:rsidR="00BA716A" w:rsidRPr="00FF1C3C" w:rsidRDefault="00BA716A" w:rsidP="00BA716A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C6BFD" w14:textId="77777777" w:rsidR="00BA716A" w:rsidRPr="00FF1C3C" w:rsidRDefault="00BA716A" w:rsidP="00BA716A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BA716A" w:rsidRPr="00FF1C3C" w14:paraId="7D1AA93B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C7EFC" w14:textId="77777777" w:rsidR="00BA716A" w:rsidRPr="00FF1C3C" w:rsidRDefault="00BA716A" w:rsidP="00BA716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066FC" w14:textId="77777777" w:rsidR="00BA716A" w:rsidRPr="005E72E6" w:rsidRDefault="00BA716A" w:rsidP="00BA716A">
            <w:pPr>
              <w:rPr>
                <w:rFonts w:ascii="Arial Narrow" w:hAnsi="Arial Narrow"/>
                <w:sz w:val="20"/>
                <w:szCs w:val="20"/>
              </w:rPr>
            </w:pPr>
            <w:r w:rsidRPr="005E72E6">
              <w:rPr>
                <w:rFonts w:ascii="Arial Narrow" w:hAnsi="Arial Narrow"/>
                <w:sz w:val="20"/>
                <w:szCs w:val="20"/>
              </w:rPr>
              <w:t>Maksymalny czas naprawy urządzeń, niewymagający zastosowania części zamiennych 3 dni robocze.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B986F" w14:textId="77777777" w:rsidR="00BA716A" w:rsidRPr="00FF1C3C" w:rsidRDefault="00BA716A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3875B" w14:textId="77777777" w:rsidR="00BA716A" w:rsidRPr="00FF1C3C" w:rsidRDefault="00BA716A" w:rsidP="00BA716A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C8E44" w14:textId="77777777" w:rsidR="00BA716A" w:rsidRPr="00FF1C3C" w:rsidRDefault="00BA716A" w:rsidP="00BA716A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BA716A" w:rsidRPr="00FF1C3C" w14:paraId="432E62E9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B372C" w14:textId="77777777" w:rsidR="00BA716A" w:rsidRPr="00FF1C3C" w:rsidRDefault="00BA716A" w:rsidP="00BA716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0347B" w14:textId="77777777" w:rsidR="00BA716A" w:rsidRPr="005E72E6" w:rsidRDefault="00BA716A" w:rsidP="00BA716A">
            <w:pPr>
              <w:rPr>
                <w:rFonts w:ascii="Arial Narrow" w:hAnsi="Arial Narrow"/>
                <w:sz w:val="20"/>
                <w:szCs w:val="20"/>
              </w:rPr>
            </w:pPr>
            <w:r w:rsidRPr="005E72E6">
              <w:rPr>
                <w:rFonts w:ascii="Arial Narrow" w:hAnsi="Arial Narrow"/>
                <w:sz w:val="20"/>
                <w:szCs w:val="20"/>
              </w:rPr>
              <w:t>Maksymalny czas naprawy urządzeń, wymagający zastosowania części zamiennych 14 dni roboczych.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A0D94" w14:textId="77777777" w:rsidR="00BA716A" w:rsidRPr="00FF1C3C" w:rsidRDefault="00BA716A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7CEC4" w14:textId="77777777" w:rsidR="00BA716A" w:rsidRPr="00FF1C3C" w:rsidRDefault="00BA716A" w:rsidP="00BA716A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41389" w14:textId="77777777" w:rsidR="00BA716A" w:rsidRPr="00FF1C3C" w:rsidRDefault="00BA716A" w:rsidP="00BA716A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BA716A" w:rsidRPr="00FF1C3C" w14:paraId="31A2DB82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54D19" w14:textId="77777777" w:rsidR="00BA716A" w:rsidRPr="00FF1C3C" w:rsidRDefault="00BA716A" w:rsidP="00BA716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BAAB9" w14:textId="77777777" w:rsidR="00BA716A" w:rsidRPr="005E72E6" w:rsidRDefault="00BA716A" w:rsidP="00BA716A">
            <w:pPr>
              <w:rPr>
                <w:rFonts w:ascii="Arial Narrow" w:hAnsi="Arial Narrow"/>
                <w:sz w:val="20"/>
                <w:szCs w:val="20"/>
              </w:rPr>
            </w:pPr>
            <w:r w:rsidRPr="005E72E6">
              <w:rPr>
                <w:rFonts w:ascii="Arial Narrow" w:hAnsi="Arial Narrow"/>
                <w:sz w:val="20"/>
                <w:szCs w:val="20"/>
              </w:rPr>
              <w:t>Przeglądy okresowe w okresie gwarancji,  zgodnie z zaleceniami producenta lecz  co najmniej 1 raz</w:t>
            </w:r>
            <w:r w:rsidRPr="005E72E6">
              <w:rPr>
                <w:rFonts w:ascii="Arial Narrow" w:hAnsi="Arial Narrow"/>
                <w:sz w:val="20"/>
                <w:szCs w:val="20"/>
              </w:rPr>
              <w:br/>
              <w:t>w ciągu roku.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15199" w14:textId="77777777" w:rsidR="00BA716A" w:rsidRPr="00FF1C3C" w:rsidRDefault="00BA716A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444FB" w14:textId="77777777" w:rsidR="00BA716A" w:rsidRPr="00FF1C3C" w:rsidRDefault="00BA716A" w:rsidP="00BA716A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72853" w14:textId="77777777" w:rsidR="00BA716A" w:rsidRPr="00FF1C3C" w:rsidRDefault="00BA716A" w:rsidP="00BA716A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BA716A" w:rsidRPr="00FF1C3C" w14:paraId="5F993DAA" w14:textId="77777777" w:rsidTr="00BA71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BDE85" w14:textId="77777777" w:rsidR="00BA716A" w:rsidRPr="00FF1C3C" w:rsidRDefault="00BA716A" w:rsidP="00BA716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47B6B" w14:textId="77777777" w:rsidR="00BA716A" w:rsidRPr="005E72E6" w:rsidRDefault="00BA716A" w:rsidP="00BA716A">
            <w:pPr>
              <w:rPr>
                <w:rFonts w:ascii="Arial Narrow" w:hAnsi="Arial Narrow"/>
                <w:sz w:val="20"/>
                <w:szCs w:val="20"/>
              </w:rPr>
            </w:pPr>
            <w:r w:rsidRPr="005E72E6">
              <w:rPr>
                <w:rFonts w:ascii="Arial Narrow" w:hAnsi="Arial Narrow"/>
                <w:sz w:val="20"/>
                <w:szCs w:val="20"/>
              </w:rPr>
              <w:t>Szkolenie w zakresie obsługi i użytkowania dostarczonego sprzętu dla min. 6 pracowników Zamawiającego.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F8F51" w14:textId="77777777" w:rsidR="00BA716A" w:rsidRPr="00FF1C3C" w:rsidRDefault="00BA716A" w:rsidP="00BA716A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F1C3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9C8EE" w14:textId="77777777" w:rsidR="00BA716A" w:rsidRPr="00FF1C3C" w:rsidRDefault="00BA716A" w:rsidP="00BA716A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E1646" w14:textId="77777777" w:rsidR="00BA716A" w:rsidRPr="00FF1C3C" w:rsidRDefault="00BA716A" w:rsidP="00BA716A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</w:tbl>
    <w:p w14:paraId="14DF9DFB" w14:textId="77777777" w:rsidR="00BA716A" w:rsidRDefault="00BA716A" w:rsidP="009F3455">
      <w:pPr>
        <w:spacing w:after="200"/>
        <w:ind w:left="1410" w:hanging="141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1BC61AD" w14:textId="77777777" w:rsidR="00BA716A" w:rsidRDefault="00BA716A" w:rsidP="009F3455">
      <w:pPr>
        <w:spacing w:after="200"/>
        <w:ind w:left="1410" w:hanging="141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4DB207C" w14:textId="77777777" w:rsidR="004021D8" w:rsidRPr="007B3E81" w:rsidRDefault="004021D8" w:rsidP="004021D8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B3E81">
        <w:rPr>
          <w:rFonts w:ascii="Arial Narrow" w:hAnsi="Arial Narrow" w:cs="Arial"/>
          <w:b/>
          <w:sz w:val="22"/>
          <w:szCs w:val="22"/>
          <w:u w:val="single"/>
        </w:rPr>
        <w:t>UWAGA!</w:t>
      </w:r>
    </w:p>
    <w:p w14:paraId="257A0A64" w14:textId="77777777" w:rsidR="004021D8" w:rsidRPr="007B3E81" w:rsidRDefault="004021D8" w:rsidP="004021D8">
      <w:p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bookmarkStart w:id="2" w:name="_Hlk42518007"/>
      <w:r w:rsidRPr="007B3E81">
        <w:rPr>
          <w:rFonts w:ascii="Arial Narrow" w:hAnsi="Arial Narrow" w:cs="Arial"/>
          <w:iCs/>
          <w:sz w:val="22"/>
          <w:szCs w:val="22"/>
        </w:rPr>
        <w:t xml:space="preserve">Wykonawca zobowiązany jest </w:t>
      </w:r>
      <w:r w:rsidRPr="007B3E81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wypełnić wszystkie wiersze w kolumnie „Parametr oferowany”, przy czym: </w:t>
      </w:r>
      <w:bookmarkEnd w:id="2"/>
    </w:p>
    <w:p w14:paraId="55ED73E5" w14:textId="77777777" w:rsidR="004021D8" w:rsidRPr="007B3E81" w:rsidRDefault="004021D8" w:rsidP="004021D8">
      <w:pPr>
        <w:numPr>
          <w:ilvl w:val="0"/>
          <w:numId w:val="18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lastRenderedPageBreak/>
        <w:t>W przypadku, gdy Zamawiający wymaga podania parametru w formie wartości liczbowej, Wykonawca winien podać wartość cyfrowo;</w:t>
      </w:r>
    </w:p>
    <w:p w14:paraId="118402AB" w14:textId="77777777" w:rsidR="004021D8" w:rsidRPr="007B3E81" w:rsidRDefault="004021D8" w:rsidP="004021D8">
      <w:pPr>
        <w:numPr>
          <w:ilvl w:val="0"/>
          <w:numId w:val="18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słownej, Wykonawca winien podać wartość słownie, wpisując odpowiednie sformułowanie lub opis;</w:t>
      </w:r>
    </w:p>
    <w:p w14:paraId="106711DF" w14:textId="77777777" w:rsidR="004021D8" w:rsidRPr="007B3E81" w:rsidRDefault="004021D8" w:rsidP="004021D8">
      <w:pPr>
        <w:numPr>
          <w:ilvl w:val="0"/>
          <w:numId w:val="18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określenia czy urządzenie posiada</w:t>
      </w:r>
      <w:r w:rsidRPr="007B3E81">
        <w:rPr>
          <w:rFonts w:ascii="Arial Narrow" w:hAnsi="Arial Narrow" w:cs="Arial"/>
          <w:color w:val="000000"/>
          <w:sz w:val="22"/>
          <w:szCs w:val="22"/>
        </w:rPr>
        <w:br/>
        <w:t>lub nie posada danego parametru, Wykonawca winien wpisać odpowiednio</w:t>
      </w:r>
      <w:r w:rsidRPr="007B3E81">
        <w:rPr>
          <w:rFonts w:ascii="Arial Narrow" w:hAnsi="Arial Narrow" w:cs="Arial"/>
          <w:color w:val="000000"/>
          <w:sz w:val="22"/>
          <w:szCs w:val="22"/>
        </w:rPr>
        <w:br/>
        <w:t>TAK lub NIE;</w:t>
      </w:r>
    </w:p>
    <w:p w14:paraId="5D2550E1" w14:textId="77777777" w:rsidR="004021D8" w:rsidRPr="007B3E81" w:rsidRDefault="004021D8" w:rsidP="004021D8">
      <w:pPr>
        <w:spacing w:line="276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7B3E81">
        <w:rPr>
          <w:rFonts w:ascii="Arial Narrow" w:hAnsi="Arial Narrow" w:cs="Arial"/>
          <w:i/>
          <w:iCs/>
          <w:color w:val="000000"/>
          <w:sz w:val="22"/>
          <w:szCs w:val="22"/>
        </w:rPr>
        <w:t xml:space="preserve">ustawy </w:t>
      </w:r>
      <w:proofErr w:type="spellStart"/>
      <w:r w:rsidRPr="007B3E81">
        <w:rPr>
          <w:rFonts w:ascii="Arial Narrow" w:hAnsi="Arial Narrow" w:cs="Arial"/>
          <w:i/>
          <w:iCs/>
          <w:color w:val="000000"/>
          <w:sz w:val="22"/>
          <w:szCs w:val="22"/>
        </w:rPr>
        <w:t>Pzp</w:t>
      </w:r>
      <w:proofErr w:type="spellEnd"/>
      <w:r w:rsidRPr="007B3E81">
        <w:rPr>
          <w:rFonts w:ascii="Arial Narrow" w:hAnsi="Arial Narrow" w:cs="Arial"/>
          <w:color w:val="000000"/>
          <w:sz w:val="22"/>
          <w:szCs w:val="22"/>
        </w:rPr>
        <w:t xml:space="preserve"> jako oferta, której treść jest niezgodna z warunkami zamówienia. </w:t>
      </w:r>
    </w:p>
    <w:p w14:paraId="7B9CC2C4" w14:textId="77777777" w:rsidR="004021D8" w:rsidRPr="007B3E81" w:rsidRDefault="004021D8" w:rsidP="004021D8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>Oświadczam, że oferowane urządzenie (Sprzęt) spełnia wymagania techniczne zawarte w SWZ,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  <w:t xml:space="preserve">                                                                                                         </w:t>
      </w:r>
    </w:p>
    <w:p w14:paraId="47E8E325" w14:textId="77777777" w:rsidR="004021D8" w:rsidRPr="007B3E81" w:rsidRDefault="004021D8" w:rsidP="004021D8">
      <w:pPr>
        <w:autoSpaceDE w:val="0"/>
        <w:autoSpaceDN w:val="0"/>
        <w:jc w:val="both"/>
        <w:rPr>
          <w:rFonts w:ascii="Arial Narrow" w:hAnsi="Arial Narrow" w:cs="Arial"/>
        </w:rPr>
      </w:pPr>
    </w:p>
    <w:p w14:paraId="4C5EEBB7" w14:textId="77777777" w:rsidR="004021D8" w:rsidRPr="007B3E81" w:rsidRDefault="004021D8" w:rsidP="004021D8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 xml:space="preserve">..................................................................                          </w:t>
      </w:r>
    </w:p>
    <w:p w14:paraId="7085AD2F" w14:textId="77777777" w:rsidR="004021D8" w:rsidRPr="007B3E81" w:rsidRDefault="004021D8" w:rsidP="004021D8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 xml:space="preserve">miejscowość i data                                                            </w:t>
      </w:r>
    </w:p>
    <w:p w14:paraId="5351DEE1" w14:textId="77777777" w:rsidR="004021D8" w:rsidRPr="007B3E81" w:rsidRDefault="004021D8" w:rsidP="004021D8">
      <w:pPr>
        <w:autoSpaceDE w:val="0"/>
        <w:autoSpaceDN w:val="0"/>
        <w:rPr>
          <w:rFonts w:ascii="Arial Narrow" w:hAnsi="Arial Narrow" w:cs="Arial"/>
        </w:rPr>
      </w:pPr>
    </w:p>
    <w:p w14:paraId="06E052DB" w14:textId="77777777" w:rsidR="004021D8" w:rsidRPr="007B3E81" w:rsidRDefault="004021D8" w:rsidP="004021D8">
      <w:pPr>
        <w:autoSpaceDE w:val="0"/>
        <w:autoSpaceDN w:val="0"/>
        <w:ind w:firstLine="708"/>
        <w:rPr>
          <w:rFonts w:ascii="Arial Narrow" w:hAnsi="Arial Narrow" w:cs="Arial"/>
          <w:b/>
          <w:i/>
        </w:rPr>
      </w:pPr>
    </w:p>
    <w:p w14:paraId="66D74B5C" w14:textId="77777777" w:rsidR="004021D8" w:rsidRPr="007B3E81" w:rsidRDefault="004021D8" w:rsidP="004021D8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  <w:lang w:eastAsia="en-US"/>
        </w:rPr>
      </w:pPr>
      <w:r w:rsidRPr="007B3E81">
        <w:rPr>
          <w:rFonts w:ascii="Arial Narrow" w:hAnsi="Arial Narrow"/>
          <w:b/>
          <w:bCs/>
          <w:color w:val="000000"/>
          <w:sz w:val="18"/>
          <w:szCs w:val="18"/>
        </w:rPr>
        <w:t>Formularz podpisany przy pomocy podpisu elektronicznego</w:t>
      </w:r>
    </w:p>
    <w:p w14:paraId="6C730447" w14:textId="77777777" w:rsidR="004021D8" w:rsidRPr="007B3E81" w:rsidRDefault="004021D8" w:rsidP="004021D8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7B3E81">
        <w:rPr>
          <w:rFonts w:ascii="Arial Narrow" w:hAnsi="Arial Narrow"/>
          <w:color w:val="000000"/>
          <w:sz w:val="18"/>
          <w:szCs w:val="18"/>
        </w:rPr>
        <w:t>dokument należy wypełnić i podpisać kwalifikowanym podpisem elektronicznym</w:t>
      </w:r>
    </w:p>
    <w:p w14:paraId="1377FB4D" w14:textId="77777777" w:rsidR="004021D8" w:rsidRPr="007B3E81" w:rsidRDefault="004021D8" w:rsidP="004021D8">
      <w:pPr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7B3E81">
        <w:rPr>
          <w:rFonts w:ascii="Arial Narrow" w:hAnsi="Arial Narrow"/>
          <w:color w:val="000000"/>
          <w:sz w:val="18"/>
          <w:szCs w:val="18"/>
        </w:rPr>
        <w:t>Zamawiający zaleca zapisanie dokumentu w formacie PDF</w:t>
      </w:r>
    </w:p>
    <w:p w14:paraId="7CF074D6" w14:textId="77777777" w:rsidR="004021D8" w:rsidRPr="00DA7B7A" w:rsidRDefault="004021D8" w:rsidP="004021D8">
      <w:pPr>
        <w:autoSpaceDE w:val="0"/>
        <w:autoSpaceDN w:val="0"/>
        <w:ind w:firstLine="708"/>
        <w:jc w:val="both"/>
        <w:rPr>
          <w:rFonts w:ascii="Arial Narrow" w:hAnsi="Arial Narrow" w:cs="Arial"/>
          <w:sz w:val="18"/>
          <w:szCs w:val="18"/>
        </w:rPr>
      </w:pPr>
    </w:p>
    <w:p w14:paraId="2FBF3AF7" w14:textId="77777777" w:rsidR="004021D8" w:rsidRPr="00DA7B7A" w:rsidRDefault="004021D8" w:rsidP="004021D8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5645EE12" w14:textId="77777777" w:rsidR="004021D8" w:rsidRPr="00DA7B7A" w:rsidRDefault="004021D8" w:rsidP="004021D8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562AD100" w14:textId="77777777" w:rsidR="002A7B30" w:rsidRPr="00880564" w:rsidRDefault="002A7B30" w:rsidP="002A7B30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43A0D932" w14:textId="77777777" w:rsidR="002A7B30" w:rsidRDefault="002A7B30" w:rsidP="002A7B30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0CB93819" w14:textId="77777777" w:rsidR="002A7B30" w:rsidRDefault="002A7B30" w:rsidP="002A7B30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38A9BDE5" w14:textId="77777777" w:rsidR="002A7B30" w:rsidRPr="00880564" w:rsidRDefault="002A7B30" w:rsidP="002A7B30">
      <w:pPr>
        <w:autoSpaceDE w:val="0"/>
        <w:autoSpaceDN w:val="0"/>
        <w:ind w:firstLine="708"/>
        <w:jc w:val="both"/>
        <w:rPr>
          <w:rFonts w:ascii="Arial Narrow" w:hAnsi="Arial Narrow" w:cs="Arial"/>
          <w:sz w:val="18"/>
          <w:szCs w:val="18"/>
        </w:rPr>
      </w:pPr>
    </w:p>
    <w:p w14:paraId="62E6D77A" w14:textId="77777777" w:rsidR="002A7B30" w:rsidRDefault="002A7B30" w:rsidP="002A7B30"/>
    <w:p w14:paraId="4CE542A1" w14:textId="77777777" w:rsidR="002A7B30" w:rsidRPr="007A7053" w:rsidRDefault="002A7B30" w:rsidP="002A7B30">
      <w:pPr>
        <w:rPr>
          <w:rFonts w:ascii="Arial Narrow" w:hAnsi="Arial Narrow"/>
          <w:sz w:val="20"/>
          <w:szCs w:val="20"/>
        </w:rPr>
      </w:pPr>
    </w:p>
    <w:p w14:paraId="1239F621" w14:textId="77777777" w:rsidR="002A7B30" w:rsidRPr="00880564" w:rsidRDefault="002A7B30" w:rsidP="002A7B30">
      <w:pPr>
        <w:rPr>
          <w:rFonts w:ascii="Arial Narrow" w:hAnsi="Arial Narrow"/>
        </w:rPr>
      </w:pPr>
    </w:p>
    <w:p w14:paraId="54A40915" w14:textId="77777777" w:rsidR="002A7B30" w:rsidRPr="00880564" w:rsidRDefault="002A7B30" w:rsidP="002A7B30">
      <w:pPr>
        <w:rPr>
          <w:rFonts w:ascii="Arial Narrow" w:hAnsi="Arial Narrow"/>
        </w:rPr>
      </w:pPr>
    </w:p>
    <w:p w14:paraId="33FD5434" w14:textId="77777777" w:rsidR="002A7B30" w:rsidRDefault="002A7B30" w:rsidP="002A7B30"/>
    <w:p w14:paraId="1894261C" w14:textId="77777777" w:rsidR="002A7B30" w:rsidRDefault="002A7B30" w:rsidP="002A7B30">
      <w:pPr>
        <w:rPr>
          <w:b/>
        </w:rPr>
      </w:pPr>
    </w:p>
    <w:p w14:paraId="0686C423" w14:textId="77777777" w:rsidR="002A7B30" w:rsidRDefault="002A7B30" w:rsidP="002A7B30">
      <w:pPr>
        <w:rPr>
          <w:b/>
        </w:rPr>
      </w:pPr>
    </w:p>
    <w:p w14:paraId="7B1F1C86" w14:textId="77777777" w:rsidR="002A7B30" w:rsidRPr="005C755B" w:rsidRDefault="002A7B30" w:rsidP="002A7B30">
      <w:pPr>
        <w:rPr>
          <w:b/>
        </w:rPr>
      </w:pPr>
    </w:p>
    <w:p w14:paraId="73962827" w14:textId="77777777" w:rsidR="002A7B30" w:rsidRDefault="002A7B30" w:rsidP="002A7B30"/>
    <w:p w14:paraId="628F5A86" w14:textId="77777777" w:rsidR="002A7B30" w:rsidRDefault="002A7B30" w:rsidP="002A7B30"/>
    <w:p w14:paraId="3090B859" w14:textId="77777777" w:rsidR="00D61660" w:rsidRDefault="00D61660"/>
    <w:sectPr w:rsidR="00D61660" w:rsidSect="00E73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B5BE1" w14:textId="77777777" w:rsidR="00C9059D" w:rsidRDefault="00C9059D">
      <w:r>
        <w:separator/>
      </w:r>
    </w:p>
  </w:endnote>
  <w:endnote w:type="continuationSeparator" w:id="0">
    <w:p w14:paraId="5CEEE131" w14:textId="77777777" w:rsidR="00C9059D" w:rsidRDefault="00C90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AA6A" w14:textId="77777777" w:rsidR="00FF74A6" w:rsidRDefault="00FF74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D3046" w14:textId="77777777" w:rsidR="00FF74A6" w:rsidRDefault="00FF7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0732" w14:textId="77777777" w:rsidR="00FF74A6" w:rsidRDefault="00FF74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A74DF" w14:textId="77777777" w:rsidR="00C9059D" w:rsidRDefault="00C9059D">
      <w:r>
        <w:separator/>
      </w:r>
    </w:p>
  </w:footnote>
  <w:footnote w:type="continuationSeparator" w:id="0">
    <w:p w14:paraId="7FA43F94" w14:textId="77777777" w:rsidR="00C9059D" w:rsidRDefault="00C90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F058" w14:textId="77777777" w:rsidR="00FF74A6" w:rsidRDefault="00FF74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F656B" w14:textId="77777777" w:rsidR="00FF74A6" w:rsidRDefault="00FF74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359B" w14:textId="77777777" w:rsidR="00FF74A6" w:rsidRDefault="00FF74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1263F"/>
    <w:multiLevelType w:val="multilevel"/>
    <w:tmpl w:val="FD7C15EC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0B27488"/>
    <w:multiLevelType w:val="hybridMultilevel"/>
    <w:tmpl w:val="CD98E620"/>
    <w:lvl w:ilvl="0" w:tplc="CA7CA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41CCC2C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2" w:tplc="E65AD1F2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A34B51"/>
    <w:multiLevelType w:val="hybridMultilevel"/>
    <w:tmpl w:val="5074D46A"/>
    <w:lvl w:ilvl="0" w:tplc="04150017">
      <w:start w:val="1"/>
      <w:numFmt w:val="lowerLetter"/>
      <w:lvlText w:val="%1)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9"/>
        </w:tabs>
        <w:ind w:left="1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9"/>
        </w:tabs>
        <w:ind w:left="1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9"/>
        </w:tabs>
        <w:ind w:left="2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9"/>
        </w:tabs>
        <w:ind w:left="3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9"/>
        </w:tabs>
        <w:ind w:left="4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9"/>
        </w:tabs>
        <w:ind w:left="4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9"/>
        </w:tabs>
        <w:ind w:left="5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9"/>
        </w:tabs>
        <w:ind w:left="6309" w:hanging="360"/>
      </w:pPr>
      <w:rPr>
        <w:rFonts w:ascii="Wingdings" w:hAnsi="Wingdings" w:hint="default"/>
      </w:rPr>
    </w:lvl>
  </w:abstractNum>
  <w:abstractNum w:abstractNumId="3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4" w15:restartNumberingAfterBreak="0">
    <w:nsid w:val="3B0435C5"/>
    <w:multiLevelType w:val="hybridMultilevel"/>
    <w:tmpl w:val="1FD479A0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974BD5"/>
    <w:multiLevelType w:val="hybridMultilevel"/>
    <w:tmpl w:val="C602D9C0"/>
    <w:lvl w:ilvl="0" w:tplc="F33851D0">
      <w:start w:val="4"/>
      <w:numFmt w:val="bullet"/>
      <w:lvlText w:val="-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E7C9B"/>
    <w:multiLevelType w:val="multilevel"/>
    <w:tmpl w:val="4D68E3C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9" w15:restartNumberingAfterBreak="0">
    <w:nsid w:val="4BDF6597"/>
    <w:multiLevelType w:val="hybridMultilevel"/>
    <w:tmpl w:val="17C2C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411B9"/>
    <w:multiLevelType w:val="hybridMultilevel"/>
    <w:tmpl w:val="11CC25A8"/>
    <w:lvl w:ilvl="0" w:tplc="F33851D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3851D0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2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3" w15:restartNumberingAfterBreak="0">
    <w:nsid w:val="5C143D10"/>
    <w:multiLevelType w:val="hybridMultilevel"/>
    <w:tmpl w:val="BB4E4552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A13019"/>
    <w:multiLevelType w:val="hybridMultilevel"/>
    <w:tmpl w:val="C7EC32F8"/>
    <w:lvl w:ilvl="0" w:tplc="F33851D0">
      <w:start w:val="4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37DB8"/>
    <w:multiLevelType w:val="hybridMultilevel"/>
    <w:tmpl w:val="A322D846"/>
    <w:lvl w:ilvl="0" w:tplc="9EC0C6BA">
      <w:start w:val="1"/>
      <w:numFmt w:val="bullet"/>
      <w:lvlText w:val="-"/>
      <w:lvlJc w:val="left"/>
      <w:pPr>
        <w:ind w:left="41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6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7" w15:restartNumberingAfterBreak="0">
    <w:nsid w:val="6C216E68"/>
    <w:multiLevelType w:val="multilevel"/>
    <w:tmpl w:val="B0CC0F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550932">
    <w:abstractNumId w:val="12"/>
  </w:num>
  <w:num w:numId="2" w16cid:durableId="973948902">
    <w:abstractNumId w:val="1"/>
  </w:num>
  <w:num w:numId="3" w16cid:durableId="701397419">
    <w:abstractNumId w:val="18"/>
  </w:num>
  <w:num w:numId="4" w16cid:durableId="193275014">
    <w:abstractNumId w:val="9"/>
  </w:num>
  <w:num w:numId="5" w16cid:durableId="1277373524">
    <w:abstractNumId w:val="15"/>
  </w:num>
  <w:num w:numId="6" w16cid:durableId="1223834602">
    <w:abstractNumId w:val="4"/>
  </w:num>
  <w:num w:numId="7" w16cid:durableId="1567372963">
    <w:abstractNumId w:val="16"/>
  </w:num>
  <w:num w:numId="8" w16cid:durableId="934551628">
    <w:abstractNumId w:val="3"/>
  </w:num>
  <w:num w:numId="9" w16cid:durableId="443499298">
    <w:abstractNumId w:val="8"/>
  </w:num>
  <w:num w:numId="10" w16cid:durableId="2078824192">
    <w:abstractNumId w:val="11"/>
  </w:num>
  <w:num w:numId="11" w16cid:durableId="144126949">
    <w:abstractNumId w:val="13"/>
  </w:num>
  <w:num w:numId="12" w16cid:durableId="843982533">
    <w:abstractNumId w:val="10"/>
  </w:num>
  <w:num w:numId="13" w16cid:durableId="1927880885">
    <w:abstractNumId w:val="5"/>
  </w:num>
  <w:num w:numId="14" w16cid:durableId="319192412">
    <w:abstractNumId w:val="2"/>
  </w:num>
  <w:num w:numId="15" w16cid:durableId="1563326820">
    <w:abstractNumId w:val="14"/>
  </w:num>
  <w:num w:numId="16" w16cid:durableId="1547599674">
    <w:abstractNumId w:val="0"/>
  </w:num>
  <w:num w:numId="17" w16cid:durableId="81151385">
    <w:abstractNumId w:val="7"/>
  </w:num>
  <w:num w:numId="18" w16cid:durableId="261574021">
    <w:abstractNumId w:val="6"/>
  </w:num>
  <w:num w:numId="19" w16cid:durableId="18471358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3F5"/>
    <w:rsid w:val="00043380"/>
    <w:rsid w:val="00076847"/>
    <w:rsid w:val="000A7FAF"/>
    <w:rsid w:val="000C0824"/>
    <w:rsid w:val="000C6F85"/>
    <w:rsid w:val="000D07DC"/>
    <w:rsid w:val="000E534A"/>
    <w:rsid w:val="00134296"/>
    <w:rsid w:val="001555AA"/>
    <w:rsid w:val="0019521E"/>
    <w:rsid w:val="001F6641"/>
    <w:rsid w:val="00232CEC"/>
    <w:rsid w:val="00296D2E"/>
    <w:rsid w:val="002A7B30"/>
    <w:rsid w:val="002C5EE0"/>
    <w:rsid w:val="002D0C81"/>
    <w:rsid w:val="002D1C11"/>
    <w:rsid w:val="002D7724"/>
    <w:rsid w:val="003338CC"/>
    <w:rsid w:val="00341ED9"/>
    <w:rsid w:val="003662E5"/>
    <w:rsid w:val="004021D8"/>
    <w:rsid w:val="00410DC2"/>
    <w:rsid w:val="00440E96"/>
    <w:rsid w:val="00480205"/>
    <w:rsid w:val="00480999"/>
    <w:rsid w:val="00485515"/>
    <w:rsid w:val="004910D6"/>
    <w:rsid w:val="004D5D15"/>
    <w:rsid w:val="004F68DF"/>
    <w:rsid w:val="005203F5"/>
    <w:rsid w:val="00521A93"/>
    <w:rsid w:val="005451DE"/>
    <w:rsid w:val="005659AE"/>
    <w:rsid w:val="0058123E"/>
    <w:rsid w:val="005E72E6"/>
    <w:rsid w:val="00610BAD"/>
    <w:rsid w:val="00626A3E"/>
    <w:rsid w:val="006340D8"/>
    <w:rsid w:val="006362B5"/>
    <w:rsid w:val="00644CB5"/>
    <w:rsid w:val="00663839"/>
    <w:rsid w:val="006944BC"/>
    <w:rsid w:val="006A63F7"/>
    <w:rsid w:val="006C3220"/>
    <w:rsid w:val="006E261E"/>
    <w:rsid w:val="00730014"/>
    <w:rsid w:val="00730FC1"/>
    <w:rsid w:val="0075178E"/>
    <w:rsid w:val="0076480D"/>
    <w:rsid w:val="00795DD0"/>
    <w:rsid w:val="007A65EF"/>
    <w:rsid w:val="007D7378"/>
    <w:rsid w:val="00820726"/>
    <w:rsid w:val="008336E0"/>
    <w:rsid w:val="008541D4"/>
    <w:rsid w:val="00883DE8"/>
    <w:rsid w:val="008D5DF2"/>
    <w:rsid w:val="008E200F"/>
    <w:rsid w:val="008E4227"/>
    <w:rsid w:val="0092559C"/>
    <w:rsid w:val="009352DF"/>
    <w:rsid w:val="00956802"/>
    <w:rsid w:val="00965639"/>
    <w:rsid w:val="00980BA5"/>
    <w:rsid w:val="0099700D"/>
    <w:rsid w:val="009B1ECD"/>
    <w:rsid w:val="009B4572"/>
    <w:rsid w:val="009B7767"/>
    <w:rsid w:val="009F3455"/>
    <w:rsid w:val="00A46612"/>
    <w:rsid w:val="00A6058C"/>
    <w:rsid w:val="00A677D3"/>
    <w:rsid w:val="00AC621B"/>
    <w:rsid w:val="00AD7615"/>
    <w:rsid w:val="00AF125C"/>
    <w:rsid w:val="00AF4ECF"/>
    <w:rsid w:val="00AF4FDC"/>
    <w:rsid w:val="00B0491C"/>
    <w:rsid w:val="00B07E6A"/>
    <w:rsid w:val="00B81256"/>
    <w:rsid w:val="00B91276"/>
    <w:rsid w:val="00BA2D55"/>
    <w:rsid w:val="00BA716A"/>
    <w:rsid w:val="00BD7214"/>
    <w:rsid w:val="00BE5DC2"/>
    <w:rsid w:val="00C017EF"/>
    <w:rsid w:val="00C80D63"/>
    <w:rsid w:val="00C9059D"/>
    <w:rsid w:val="00CA167C"/>
    <w:rsid w:val="00CF3445"/>
    <w:rsid w:val="00D06710"/>
    <w:rsid w:val="00D24FA0"/>
    <w:rsid w:val="00D44F46"/>
    <w:rsid w:val="00D46C19"/>
    <w:rsid w:val="00D61660"/>
    <w:rsid w:val="00DF2AB4"/>
    <w:rsid w:val="00E13555"/>
    <w:rsid w:val="00E34784"/>
    <w:rsid w:val="00E62FEE"/>
    <w:rsid w:val="00E730EB"/>
    <w:rsid w:val="00E76A3F"/>
    <w:rsid w:val="00EB2231"/>
    <w:rsid w:val="00EB378F"/>
    <w:rsid w:val="00F321E5"/>
    <w:rsid w:val="00F578AB"/>
    <w:rsid w:val="00F605EC"/>
    <w:rsid w:val="00F832BA"/>
    <w:rsid w:val="00FC4992"/>
    <w:rsid w:val="00FE3C54"/>
    <w:rsid w:val="00FF1C3C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83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6F85"/>
    <w:pPr>
      <w:keepNext/>
      <w:jc w:val="right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2A7B30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A7B30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A7B30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A7B3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2A7B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A7B3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A7B30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7B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2A7B30"/>
    <w:pPr>
      <w:spacing w:line="360" w:lineRule="auto"/>
      <w:ind w:left="708"/>
    </w:pPr>
    <w:rPr>
      <w:szCs w:val="20"/>
    </w:rPr>
  </w:style>
  <w:style w:type="paragraph" w:customStyle="1" w:styleId="AbsatzTableFormat">
    <w:name w:val="AbsatzTableFormat"/>
    <w:basedOn w:val="Normalny"/>
    <w:rsid w:val="002A7B30"/>
    <w:pPr>
      <w:suppressAutoHyphens/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nhideWhenUsed/>
    <w:rsid w:val="002A7B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7B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A7B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7B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B30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SimSun" w:hAnsi="Arial" w:cs="Arial"/>
      <w:kern w:val="1"/>
      <w:sz w:val="22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rsid w:val="002C5EE0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2C5EE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8D5DF2"/>
    <w:pPr>
      <w:widowControl w:val="0"/>
      <w:suppressAutoHyphens/>
      <w:spacing w:after="120"/>
    </w:pPr>
    <w:rPr>
      <w:rFonts w:eastAsia="Lucida Sans Unicode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D5DF2"/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FontStyle37">
    <w:name w:val="Font Style37"/>
    <w:rsid w:val="008D5DF2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0C6F85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0D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awartotabeli">
    <w:name w:val="Zawartość tabeli"/>
    <w:basedOn w:val="Normalny"/>
    <w:rsid w:val="009B4572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F605EC"/>
    <w:pPr>
      <w:spacing w:before="100" w:beforeAutospacing="1" w:after="100" w:afterAutospacing="1"/>
    </w:pPr>
    <w:rPr>
      <w:rFonts w:eastAsiaTheme="minorHAnsi"/>
      <w:color w:val="000000"/>
    </w:rPr>
  </w:style>
  <w:style w:type="paragraph" w:customStyle="1" w:styleId="Standard">
    <w:name w:val="Standard"/>
    <w:qFormat/>
    <w:rsid w:val="0099700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6996B-4428-4C09-B81D-8A98DE22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1341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2019-08-23T08:46:00Z</dcterms:created>
  <dcterms:modified xsi:type="dcterms:W3CDTF">2024-01-05T07:29:00Z</dcterms:modified>
</cp:coreProperties>
</file>