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1A7621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515C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22</w:t>
      </w:r>
      <w:r w:rsidR="0083744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.06.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38DA755D" w14:textId="421471F5" w:rsidR="00A452B6" w:rsidRPr="00A452B6" w:rsidRDefault="00544CE3" w:rsidP="00A452B6">
      <w:pPr>
        <w:spacing w:line="276" w:lineRule="auto"/>
        <w:ind w:right="-427"/>
        <w:jc w:val="both"/>
        <w:rPr>
          <w:rFonts w:ascii="Open Sans" w:eastAsia="Cambria" w:hAnsi="Open Sans" w:cs="Open Sans"/>
          <w:i/>
          <w:iCs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 xml:space="preserve">„Budowa instalacji odpylania nad rozdrabniarką do produkcji RDF w Hali nr 2 na terenie Zakładu Odzysku Odpadów w Sianowie </w:t>
      </w:r>
    </w:p>
    <w:p w14:paraId="76D0FBC6" w14:textId="374DE344" w:rsidR="00AE3683" w:rsidRPr="00EA0320" w:rsidRDefault="00A452B6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r w:rsidRPr="00A452B6">
        <w:rPr>
          <w:rFonts w:ascii="Open Sans" w:eastAsia="Cambria" w:hAnsi="Open Sans" w:cs="Open Sans"/>
          <w:i/>
          <w:iCs/>
        </w:rPr>
        <w:t xml:space="preserve">przy ulicy </w:t>
      </w:r>
      <w:proofErr w:type="spellStart"/>
      <w:r w:rsidRPr="00A452B6">
        <w:rPr>
          <w:rFonts w:ascii="Open Sans" w:eastAsia="Cambria" w:hAnsi="Open Sans" w:cs="Open Sans"/>
          <w:i/>
          <w:iCs/>
        </w:rPr>
        <w:t>Łubuszan</w:t>
      </w:r>
      <w:proofErr w:type="spellEnd"/>
      <w:r w:rsidRPr="00A452B6">
        <w:rPr>
          <w:rFonts w:ascii="Open Sans" w:eastAsia="Cambria" w:hAnsi="Open Sans" w:cs="Open Sans"/>
          <w:i/>
          <w:iCs/>
        </w:rPr>
        <w:t xml:space="preserve"> 80.”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65EB4E75" w14:textId="77777777" w:rsidR="009B4C89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Zamawiający informuje, 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iż kwota przeznaczona na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realizację zamówienia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>to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wartość </w:t>
      </w:r>
      <w:r w:rsidR="001A3C25">
        <w:rPr>
          <w:rFonts w:ascii="Open Sans" w:eastAsia="Cambria" w:hAnsi="Open Sans" w:cs="Open Sans"/>
          <w:i/>
          <w:iCs/>
          <w:sz w:val="22"/>
          <w:szCs w:val="22"/>
        </w:rPr>
        <w:br/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netto </w:t>
      </w:r>
      <w:r w:rsidR="00A452B6" w:rsidRPr="00DA4627">
        <w:rPr>
          <w:rFonts w:ascii="Open Sans" w:eastAsia="Cambria" w:hAnsi="Open Sans" w:cs="Open Sans"/>
          <w:i/>
          <w:iCs/>
          <w:sz w:val="22"/>
          <w:szCs w:val="22"/>
        </w:rPr>
        <w:t>374.357,24</w:t>
      </w:r>
      <w:r w:rsidR="00B77591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zł.</w:t>
      </w:r>
      <w:r w:rsidR="009B4C89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5431CA57" w14:textId="64A69692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Otwarto oferty złożone przez następujących Wykonawców: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5FBF891D" w:rsidR="00DA4627" w:rsidRPr="00DA4627" w:rsidRDefault="00DA4627" w:rsidP="00DA4627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NESTRO PPHU SP. z o.o. Stare Olesno, ul. Kolejowa 2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092734EB" w14:textId="77777777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2" w:name="_Hlk138325094"/>
      <w:r w:rsidRPr="00DA4627">
        <w:rPr>
          <w:rFonts w:ascii="Open Sans" w:eastAsia="Cambria" w:hAnsi="Open Sans" w:cs="Open Sans"/>
          <w:i/>
          <w:iCs/>
          <w:sz w:val="22"/>
          <w:szCs w:val="22"/>
        </w:rPr>
        <w:t>410.000,00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4BBBE924" w14:textId="64CCF487" w:rsidR="00B77591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>gwarancji i rękojmi za wady na cały przedmiot zamówienia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wynosi 60 miesięcy. </w:t>
      </w:r>
    </w:p>
    <w:p w14:paraId="6898730B" w14:textId="77777777" w:rsidR="009B4C89" w:rsidRPr="00DA4627" w:rsidRDefault="009B4C89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4D25A07B" w14:textId="4A36F095" w:rsidR="00B77591" w:rsidRPr="00DA4627" w:rsidRDefault="00DA4627" w:rsidP="00AE368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3" w:name="_Hlk138325130"/>
      <w:bookmarkEnd w:id="2"/>
      <w:proofErr w:type="spellStart"/>
      <w:r w:rsidRPr="00DA4627">
        <w:rPr>
          <w:rFonts w:ascii="Open Sans" w:eastAsia="Cambria" w:hAnsi="Open Sans" w:cs="Open Sans"/>
          <w:i/>
          <w:iCs/>
          <w:sz w:val="22"/>
          <w:szCs w:val="22"/>
        </w:rPr>
        <w:t>Herding</w:t>
      </w:r>
      <w:proofErr w:type="spellEnd"/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Polska Sp. z o.o. ul. Wschodnia 8a, 62-080 Swadzim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943395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180C7EC8" w14:textId="2AC313E4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4" w:name="_Hlk138325201"/>
      <w:bookmarkEnd w:id="3"/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537.323,00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zł netto, </w:t>
      </w:r>
    </w:p>
    <w:p w14:paraId="32686BB0" w14:textId="25CDD32F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>24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miesi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ące.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bookmarkEnd w:id="4"/>
    <w:p w14:paraId="242E4C38" w14:textId="77777777" w:rsidR="000C71E7" w:rsidRPr="00DA4627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1C39D189" w14:textId="55B767C2" w:rsidR="00DA4627" w:rsidRPr="00891672" w:rsidRDefault="00891672" w:rsidP="0089167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5" w:name="_Hlk138325235"/>
      <w:r w:rsidRPr="00891672">
        <w:rPr>
          <w:rFonts w:ascii="Open Sans" w:eastAsia="Cambria" w:hAnsi="Open Sans" w:cs="Open Sans"/>
          <w:i/>
          <w:iCs/>
          <w:sz w:val="22"/>
          <w:szCs w:val="22"/>
        </w:rPr>
        <w:t>GGK Wieland Polska Sp. z o.o. 41-800 Zabrze, ul. Pawliczka 25</w:t>
      </w:r>
      <w:r w:rsidRPr="00891672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DA4627" w:rsidRPr="00891672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p w14:paraId="4438CDDE" w14:textId="56DF49D3" w:rsidR="00891672" w:rsidRPr="00DA4627" w:rsidRDefault="00891672" w:rsidP="00891672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6" w:name="_Hlk138326940"/>
      <w:bookmarkEnd w:id="5"/>
      <w:r>
        <w:rPr>
          <w:rFonts w:ascii="Open Sans" w:eastAsia="Cambria" w:hAnsi="Open Sans" w:cs="Open Sans"/>
          <w:i/>
          <w:iCs/>
          <w:sz w:val="22"/>
          <w:szCs w:val="22"/>
        </w:rPr>
        <w:t>398.800,00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523E9D68" w14:textId="235FED71" w:rsidR="00891672" w:rsidRPr="00DA4627" w:rsidRDefault="00891672" w:rsidP="00891672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72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miesiące.  </w:t>
      </w:r>
    </w:p>
    <w:bookmarkEnd w:id="6"/>
    <w:p w14:paraId="2066F47A" w14:textId="77777777" w:rsidR="00284B7F" w:rsidRDefault="00284B7F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0AB909FA" w14:textId="2979D7BF" w:rsidR="00891672" w:rsidRPr="00891672" w:rsidRDefault="00F610FA" w:rsidP="0089167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 xml:space="preserve">Biuro  Projektowo-Usługowe WiK Karolina </w:t>
      </w:r>
      <w:proofErr w:type="spellStart"/>
      <w:r>
        <w:rPr>
          <w:rFonts w:ascii="Open Sans" w:eastAsia="Cambria" w:hAnsi="Open Sans" w:cs="Open Sans"/>
          <w:i/>
          <w:iCs/>
          <w:sz w:val="22"/>
          <w:szCs w:val="22"/>
        </w:rPr>
        <w:t>Andraczko</w:t>
      </w:r>
      <w:proofErr w:type="spellEnd"/>
      <w:r w:rsidR="00891672" w:rsidRPr="00891672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>
        <w:rPr>
          <w:rFonts w:ascii="Open Sans" w:eastAsia="Cambria" w:hAnsi="Open Sans" w:cs="Open Sans"/>
          <w:i/>
          <w:iCs/>
          <w:sz w:val="22"/>
          <w:szCs w:val="22"/>
        </w:rPr>
        <w:t>ul. Szczecińska 38 B, 75-137 Koszalin,</w:t>
      </w:r>
      <w:r w:rsidR="00891672" w:rsidRPr="00891672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p w14:paraId="009B6505" w14:textId="27C3EE87" w:rsidR="00F610FA" w:rsidRPr="00DA4627" w:rsidRDefault="00F610FA" w:rsidP="00F610FA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348.000,00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647F269D" w14:textId="6E1028D5" w:rsidR="00F610FA" w:rsidRPr="00DA4627" w:rsidRDefault="00F610FA" w:rsidP="00F610FA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 </w:t>
      </w:r>
      <w:r>
        <w:rPr>
          <w:rFonts w:ascii="Open Sans" w:eastAsia="Cambria" w:hAnsi="Open Sans" w:cs="Open Sans"/>
          <w:i/>
          <w:iCs/>
          <w:sz w:val="22"/>
          <w:szCs w:val="22"/>
        </w:rPr>
        <w:t>24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miesiące.  </w:t>
      </w:r>
    </w:p>
    <w:p w14:paraId="0E37850C" w14:textId="77777777" w:rsidR="00891672" w:rsidRPr="00DA4627" w:rsidRDefault="00891672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sectPr w:rsidR="00891672" w:rsidRPr="00DA4627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1A3C25"/>
    <w:rsid w:val="002515C5"/>
    <w:rsid w:val="00284B7F"/>
    <w:rsid w:val="00301E4E"/>
    <w:rsid w:val="00307CFE"/>
    <w:rsid w:val="00315772"/>
    <w:rsid w:val="00544CE3"/>
    <w:rsid w:val="005D3542"/>
    <w:rsid w:val="005F0689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3683"/>
    <w:rsid w:val="00B40DCE"/>
    <w:rsid w:val="00B64931"/>
    <w:rsid w:val="00B77591"/>
    <w:rsid w:val="00BA7E64"/>
    <w:rsid w:val="00C260CD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21</cp:revision>
  <cp:lastPrinted>2022-11-07T13:22:00Z</cp:lastPrinted>
  <dcterms:created xsi:type="dcterms:W3CDTF">2022-12-22T14:01:00Z</dcterms:created>
  <dcterms:modified xsi:type="dcterms:W3CDTF">2023-06-22T09:50:00Z</dcterms:modified>
  <dc:language>pl-PL</dc:language>
</cp:coreProperties>
</file>