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E49" w14:textId="77777777" w:rsidR="006A2A55" w:rsidRPr="003034F1" w:rsidRDefault="00F95C3D" w:rsidP="00975BDB">
      <w:pPr>
        <w:spacing w:line="360" w:lineRule="auto"/>
        <w:ind w:left="6372" w:firstLine="708"/>
        <w:rPr>
          <w:rFonts w:ascii="Times New Roman" w:hAnsi="Times New Roman" w:cs="Times New Roman"/>
          <w:bCs/>
          <w:snapToGrid w:val="0"/>
        </w:rPr>
      </w:pPr>
      <w:r>
        <w:rPr>
          <w:rFonts w:ascii="Times New Roman" w:hAnsi="Times New Roman" w:cs="Times New Roman"/>
          <w:bCs/>
          <w:snapToGrid w:val="0"/>
        </w:rPr>
        <w:t xml:space="preserve">      </w:t>
      </w:r>
      <w:r w:rsidR="006A2A55" w:rsidRPr="003034F1">
        <w:rPr>
          <w:rFonts w:ascii="Times New Roman" w:hAnsi="Times New Roman" w:cs="Times New Roman"/>
          <w:bCs/>
          <w:snapToGrid w:val="0"/>
        </w:rPr>
        <w:t>Załącznik nr 3</w:t>
      </w:r>
    </w:p>
    <w:p w14:paraId="65A1F556" w14:textId="77777777" w:rsidR="006A2A55" w:rsidRPr="003034F1" w:rsidRDefault="006A2A55" w:rsidP="00975BDB">
      <w:pPr>
        <w:spacing w:line="360" w:lineRule="auto"/>
        <w:ind w:left="2835"/>
        <w:rPr>
          <w:rFonts w:ascii="Times New Roman" w:hAnsi="Times New Roman" w:cs="Times New Roman"/>
          <w:b/>
          <w:bCs/>
        </w:rPr>
      </w:pPr>
      <w:r w:rsidRPr="003034F1">
        <w:rPr>
          <w:rFonts w:ascii="Times New Roman" w:hAnsi="Times New Roman" w:cs="Times New Roman"/>
          <w:b/>
          <w:bCs/>
        </w:rPr>
        <w:t>UMOWA nr ……………..</w:t>
      </w:r>
    </w:p>
    <w:p w14:paraId="114DD6E3" w14:textId="77777777" w:rsidR="006A2A55" w:rsidRPr="003034F1" w:rsidRDefault="006A2A55" w:rsidP="00975BDB">
      <w:pPr>
        <w:spacing w:line="360" w:lineRule="auto"/>
        <w:rPr>
          <w:rFonts w:ascii="Times New Roman" w:hAnsi="Times New Roman" w:cs="Times New Roman"/>
        </w:rPr>
      </w:pPr>
      <w:r w:rsidRPr="003034F1">
        <w:rPr>
          <w:rFonts w:ascii="Times New Roman" w:hAnsi="Times New Roman" w:cs="Times New Roman"/>
        </w:rPr>
        <w:t>Zawarta w Przasnyszu w dniu ………………………………….. pomiędzy:</w:t>
      </w:r>
    </w:p>
    <w:p w14:paraId="7239727E" w14:textId="77777777" w:rsidR="006A2A55" w:rsidRPr="003034F1" w:rsidRDefault="006A2A55" w:rsidP="00975BDB">
      <w:pPr>
        <w:spacing w:line="360" w:lineRule="auto"/>
        <w:rPr>
          <w:rFonts w:ascii="Times New Roman" w:hAnsi="Times New Roman" w:cs="Times New Roman"/>
        </w:rPr>
      </w:pPr>
    </w:p>
    <w:p w14:paraId="20EA362D" w14:textId="77777777" w:rsidR="006A2A55" w:rsidRPr="003034F1" w:rsidRDefault="00975BDB" w:rsidP="00D6738F">
      <w:pPr>
        <w:spacing w:line="360" w:lineRule="auto"/>
        <w:jc w:val="center"/>
        <w:rPr>
          <w:rFonts w:ascii="Times New Roman" w:hAnsi="Times New Roman" w:cs="Times New Roman"/>
          <w:b/>
          <w:bCs/>
        </w:rPr>
      </w:pPr>
      <w:r>
        <w:rPr>
          <w:rFonts w:ascii="Times New Roman" w:hAnsi="Times New Roman" w:cs="Times New Roman"/>
          <w:b/>
          <w:bCs/>
        </w:rPr>
        <w:t>Samodzielny Publiczny Zespół Zakładów Opieki Zdrowotnej w Przasnyszu</w:t>
      </w:r>
    </w:p>
    <w:p w14:paraId="542D0D20" w14:textId="77777777" w:rsidR="006A2A55" w:rsidRPr="003034F1" w:rsidRDefault="006A2A55" w:rsidP="00D6738F">
      <w:pPr>
        <w:spacing w:line="360" w:lineRule="auto"/>
        <w:jc w:val="center"/>
        <w:rPr>
          <w:rFonts w:ascii="Times New Roman" w:hAnsi="Times New Roman" w:cs="Times New Roman"/>
          <w:b/>
          <w:snapToGrid w:val="0"/>
        </w:rPr>
      </w:pPr>
      <w:r w:rsidRPr="003034F1">
        <w:rPr>
          <w:rFonts w:ascii="Times New Roman" w:hAnsi="Times New Roman" w:cs="Times New Roman"/>
          <w:b/>
          <w:snapToGrid w:val="0"/>
        </w:rPr>
        <w:t>06-300  Przasnysz, ul. Sadowa 9</w:t>
      </w:r>
    </w:p>
    <w:p w14:paraId="1D6ADC7B" w14:textId="77777777" w:rsidR="006A2A55" w:rsidRPr="00975BDB" w:rsidRDefault="006A2A55" w:rsidP="00D6738F">
      <w:pPr>
        <w:spacing w:line="360" w:lineRule="auto"/>
        <w:jc w:val="center"/>
        <w:rPr>
          <w:rFonts w:ascii="Times New Roman" w:hAnsi="Times New Roman" w:cs="Times New Roman"/>
          <w:b/>
          <w:bCs/>
        </w:rPr>
      </w:pPr>
      <w:r w:rsidRPr="003034F1">
        <w:rPr>
          <w:rFonts w:ascii="Times New Roman" w:hAnsi="Times New Roman" w:cs="Times New Roman"/>
          <w:b/>
          <w:bCs/>
        </w:rPr>
        <w:t>KRS 0000137844, NIP 761 13 33 881, REGON 000302480</w:t>
      </w:r>
    </w:p>
    <w:p w14:paraId="27991B6C" w14:textId="77777777" w:rsidR="006A2A55" w:rsidRPr="003034F1" w:rsidRDefault="006A2A55" w:rsidP="00975BDB">
      <w:pPr>
        <w:spacing w:line="360" w:lineRule="auto"/>
        <w:rPr>
          <w:rFonts w:ascii="Times New Roman" w:hAnsi="Times New Roman" w:cs="Times New Roman"/>
        </w:rPr>
      </w:pPr>
      <w:r w:rsidRPr="003034F1">
        <w:rPr>
          <w:rFonts w:ascii="Times New Roman" w:hAnsi="Times New Roman" w:cs="Times New Roman"/>
        </w:rPr>
        <w:t>reprezentowanym przez:</w:t>
      </w:r>
    </w:p>
    <w:p w14:paraId="37BDD5AD" w14:textId="77777777" w:rsidR="006A2A55" w:rsidRPr="003034F1" w:rsidRDefault="006A2A55" w:rsidP="00975BDB">
      <w:pPr>
        <w:spacing w:line="360" w:lineRule="auto"/>
        <w:rPr>
          <w:rFonts w:ascii="Times New Roman" w:hAnsi="Times New Roman" w:cs="Times New Roman"/>
          <w:b/>
          <w:bCs/>
        </w:rPr>
      </w:pPr>
    </w:p>
    <w:p w14:paraId="08BB26B7" w14:textId="77777777" w:rsidR="006A2A55" w:rsidRPr="003034F1" w:rsidRDefault="006A2A55" w:rsidP="00D6738F">
      <w:pPr>
        <w:widowControl/>
        <w:suppressAutoHyphens/>
        <w:autoSpaceDN/>
        <w:adjustRightInd/>
        <w:spacing w:line="360" w:lineRule="auto"/>
        <w:jc w:val="center"/>
        <w:rPr>
          <w:rFonts w:ascii="Times New Roman" w:eastAsia="Calibri" w:hAnsi="Times New Roman" w:cs="Times New Roman"/>
          <w:lang w:eastAsia="ar-SA"/>
        </w:rPr>
      </w:pPr>
      <w:r w:rsidRPr="003034F1">
        <w:rPr>
          <w:rFonts w:ascii="Times New Roman" w:eastAsia="Calibri" w:hAnsi="Times New Roman" w:cs="Times New Roman"/>
          <w:b/>
          <w:bCs/>
          <w:lang w:eastAsia="ar-SA"/>
        </w:rPr>
        <w:t>mgr Zbigniew Makowski -  Dyrektor SPZZOZ</w:t>
      </w:r>
    </w:p>
    <w:p w14:paraId="0EC8FE4B" w14:textId="77777777" w:rsidR="006A2A55" w:rsidRPr="003034F1" w:rsidRDefault="006A2A55" w:rsidP="00D6738F">
      <w:pPr>
        <w:widowControl/>
        <w:suppressAutoHyphens/>
        <w:autoSpaceDN/>
        <w:adjustRightInd/>
        <w:spacing w:line="360" w:lineRule="auto"/>
        <w:jc w:val="center"/>
        <w:rPr>
          <w:rFonts w:ascii="Times New Roman" w:eastAsia="Calibri" w:hAnsi="Times New Roman" w:cs="Times New Roman"/>
          <w:b/>
          <w:bCs/>
          <w:lang w:eastAsia="ar-SA"/>
        </w:rPr>
      </w:pPr>
      <w:r w:rsidRPr="003034F1">
        <w:rPr>
          <w:rFonts w:ascii="Times New Roman" w:eastAsia="Calibri" w:hAnsi="Times New Roman" w:cs="Times New Roman"/>
          <w:b/>
          <w:bCs/>
          <w:lang w:eastAsia="ar-SA"/>
        </w:rPr>
        <w:t>mgr Urszula Maćkowska – Z-ca Dyrektora ds. Administracyjno-Technicznych</w:t>
      </w:r>
    </w:p>
    <w:p w14:paraId="4FD0457B" w14:textId="77777777" w:rsidR="006A2A55" w:rsidRPr="003034F1" w:rsidRDefault="006A2A55" w:rsidP="00D6738F">
      <w:pPr>
        <w:widowControl/>
        <w:suppressAutoHyphens/>
        <w:autoSpaceDN/>
        <w:adjustRightInd/>
        <w:spacing w:line="360" w:lineRule="auto"/>
        <w:jc w:val="center"/>
        <w:rPr>
          <w:rFonts w:ascii="Times New Roman" w:eastAsia="Calibri" w:hAnsi="Times New Roman" w:cs="Times New Roman"/>
          <w:b/>
          <w:bCs/>
          <w:lang w:eastAsia="ar-SA"/>
        </w:rPr>
      </w:pPr>
      <w:r w:rsidRPr="003034F1">
        <w:rPr>
          <w:rFonts w:ascii="Times New Roman" w:eastAsia="Calibri" w:hAnsi="Times New Roman" w:cs="Times New Roman"/>
          <w:b/>
          <w:bCs/>
          <w:lang w:eastAsia="ar-SA"/>
        </w:rPr>
        <w:t>mgr Jolanta Pszczółkowska  - Główna Księgowa</w:t>
      </w:r>
    </w:p>
    <w:p w14:paraId="04066F68" w14:textId="77777777" w:rsidR="006A2A55" w:rsidRPr="003034F1" w:rsidRDefault="006A2A55" w:rsidP="00975BDB">
      <w:pPr>
        <w:spacing w:line="360" w:lineRule="auto"/>
        <w:rPr>
          <w:rFonts w:ascii="Times New Roman" w:hAnsi="Times New Roman" w:cs="Times New Roman"/>
          <w:i/>
          <w:iCs/>
        </w:rPr>
      </w:pPr>
    </w:p>
    <w:p w14:paraId="05EC9598" w14:textId="77777777" w:rsidR="006A2A55" w:rsidRPr="003034F1" w:rsidRDefault="006A2A55" w:rsidP="00975BDB">
      <w:pPr>
        <w:spacing w:line="360" w:lineRule="auto"/>
        <w:rPr>
          <w:rFonts w:ascii="Times New Roman" w:hAnsi="Times New Roman" w:cs="Times New Roman"/>
        </w:rPr>
      </w:pPr>
      <w:r w:rsidRPr="003034F1">
        <w:rPr>
          <w:rFonts w:ascii="Times New Roman" w:hAnsi="Times New Roman" w:cs="Times New Roman"/>
        </w:rPr>
        <w:t>zwanym w dalszej treści umowy „ZAMAWIAJĄCYM”</w:t>
      </w:r>
    </w:p>
    <w:p w14:paraId="60338D28" w14:textId="77777777" w:rsidR="006A2A55" w:rsidRPr="003034F1" w:rsidRDefault="006A2A55" w:rsidP="00975BDB">
      <w:pPr>
        <w:spacing w:line="360" w:lineRule="auto"/>
        <w:rPr>
          <w:rFonts w:ascii="Times New Roman" w:hAnsi="Times New Roman" w:cs="Times New Roman"/>
          <w:b/>
          <w:snapToGrid w:val="0"/>
        </w:rPr>
      </w:pPr>
      <w:r w:rsidRPr="003034F1">
        <w:rPr>
          <w:rFonts w:ascii="Times New Roman" w:hAnsi="Times New Roman" w:cs="Times New Roman"/>
          <w:snapToGrid w:val="0"/>
        </w:rPr>
        <w:t>a</w:t>
      </w:r>
    </w:p>
    <w:p w14:paraId="34BB266D" w14:textId="77777777" w:rsidR="006A2A55" w:rsidRPr="003034F1" w:rsidRDefault="006A2A55" w:rsidP="00975BDB">
      <w:pPr>
        <w:spacing w:line="360" w:lineRule="auto"/>
        <w:rPr>
          <w:rFonts w:ascii="Times New Roman" w:hAnsi="Times New Roman" w:cs="Times New Roman"/>
          <w:b/>
          <w:bCs/>
        </w:rPr>
      </w:pPr>
      <w:r w:rsidRPr="003034F1">
        <w:rPr>
          <w:rFonts w:ascii="Times New Roman" w:hAnsi="Times New Roman" w:cs="Times New Roman"/>
          <w:b/>
          <w:bCs/>
        </w:rPr>
        <w:t>………………………………………….</w:t>
      </w:r>
    </w:p>
    <w:p w14:paraId="0ABDF6D9" w14:textId="77777777" w:rsidR="006A2A55" w:rsidRPr="003034F1" w:rsidRDefault="006A2A55" w:rsidP="00975BDB">
      <w:pPr>
        <w:spacing w:line="360" w:lineRule="auto"/>
        <w:rPr>
          <w:rFonts w:ascii="Times New Roman" w:hAnsi="Times New Roman" w:cs="Times New Roman"/>
          <w:b/>
          <w:bCs/>
        </w:rPr>
      </w:pPr>
    </w:p>
    <w:p w14:paraId="34B38EBE" w14:textId="77777777" w:rsidR="006A2A55" w:rsidRPr="003034F1" w:rsidRDefault="006A2A55" w:rsidP="00975BDB">
      <w:pPr>
        <w:spacing w:line="360" w:lineRule="auto"/>
        <w:rPr>
          <w:rFonts w:ascii="Times New Roman" w:hAnsi="Times New Roman" w:cs="Times New Roman"/>
          <w:b/>
          <w:bCs/>
        </w:rPr>
      </w:pPr>
      <w:r w:rsidRPr="003034F1">
        <w:rPr>
          <w:rFonts w:ascii="Times New Roman" w:hAnsi="Times New Roman" w:cs="Times New Roman"/>
          <w:b/>
          <w:bCs/>
        </w:rPr>
        <w:t>KRS ………………….., NIP ………………………, REGON ……………………………..</w:t>
      </w:r>
    </w:p>
    <w:p w14:paraId="6777D36E" w14:textId="77777777" w:rsidR="006A2A55" w:rsidRPr="003034F1" w:rsidRDefault="006A2A55" w:rsidP="00975BDB">
      <w:pPr>
        <w:spacing w:line="360" w:lineRule="auto"/>
        <w:rPr>
          <w:rFonts w:ascii="Times New Roman" w:hAnsi="Times New Roman" w:cs="Times New Roman"/>
        </w:rPr>
      </w:pPr>
    </w:p>
    <w:p w14:paraId="7AF71CF1" w14:textId="77777777" w:rsidR="006A2A55" w:rsidRPr="003034F1" w:rsidRDefault="006A2A55" w:rsidP="00975BDB">
      <w:pPr>
        <w:spacing w:line="360" w:lineRule="auto"/>
        <w:rPr>
          <w:rFonts w:ascii="Times New Roman" w:hAnsi="Times New Roman" w:cs="Times New Roman"/>
        </w:rPr>
      </w:pPr>
      <w:r w:rsidRPr="003034F1">
        <w:rPr>
          <w:rFonts w:ascii="Times New Roman" w:hAnsi="Times New Roman" w:cs="Times New Roman"/>
        </w:rPr>
        <w:t>reprezentowanym przez:</w:t>
      </w:r>
    </w:p>
    <w:p w14:paraId="751E3EA9" w14:textId="77777777" w:rsidR="006A2A55" w:rsidRPr="003034F1" w:rsidRDefault="006A2A55" w:rsidP="00975BDB">
      <w:pPr>
        <w:keepNext/>
        <w:spacing w:line="360" w:lineRule="auto"/>
        <w:rPr>
          <w:rFonts w:ascii="Times New Roman" w:hAnsi="Times New Roman" w:cs="Times New Roman"/>
          <w:b/>
          <w:bCs/>
        </w:rPr>
      </w:pPr>
      <w:r w:rsidRPr="003034F1">
        <w:rPr>
          <w:rFonts w:ascii="Times New Roman" w:hAnsi="Times New Roman" w:cs="Times New Roman"/>
          <w:b/>
          <w:bCs/>
        </w:rPr>
        <w:t>………………………………..</w:t>
      </w:r>
    </w:p>
    <w:p w14:paraId="2456D601" w14:textId="77777777" w:rsidR="006A2A55" w:rsidRPr="003034F1" w:rsidRDefault="006A2A55" w:rsidP="00975BDB">
      <w:pPr>
        <w:spacing w:line="360" w:lineRule="auto"/>
        <w:rPr>
          <w:rFonts w:ascii="Times New Roman" w:hAnsi="Times New Roman" w:cs="Times New Roman"/>
        </w:rPr>
      </w:pPr>
    </w:p>
    <w:p w14:paraId="325C9A8A" w14:textId="77777777" w:rsidR="006A2A55" w:rsidRPr="003034F1" w:rsidRDefault="006A2A55" w:rsidP="00975BDB">
      <w:pPr>
        <w:spacing w:line="360" w:lineRule="auto"/>
        <w:rPr>
          <w:rFonts w:ascii="Times New Roman" w:hAnsi="Times New Roman" w:cs="Times New Roman"/>
        </w:rPr>
      </w:pPr>
      <w:r w:rsidRPr="003034F1">
        <w:rPr>
          <w:rFonts w:ascii="Times New Roman" w:hAnsi="Times New Roman" w:cs="Times New Roman"/>
        </w:rPr>
        <w:t>zwanym dalej w treści umowy „WYKONAWCĄ”</w:t>
      </w:r>
    </w:p>
    <w:p w14:paraId="25A16020" w14:textId="77777777" w:rsidR="006A2A55" w:rsidRPr="003034F1" w:rsidRDefault="006A2A55" w:rsidP="00975BDB">
      <w:pPr>
        <w:spacing w:line="360" w:lineRule="auto"/>
        <w:rPr>
          <w:rFonts w:ascii="Times New Roman" w:hAnsi="Times New Roman" w:cs="Times New Roman"/>
          <w:b/>
          <w:snapToGrid w:val="0"/>
        </w:rPr>
      </w:pPr>
      <w:r w:rsidRPr="003034F1">
        <w:rPr>
          <w:rFonts w:ascii="Times New Roman" w:hAnsi="Times New Roman" w:cs="Times New Roman"/>
          <w:snapToGrid w:val="0"/>
        </w:rPr>
        <w:t>o treści następującej:</w:t>
      </w:r>
    </w:p>
    <w:p w14:paraId="3AF163BF" w14:textId="77777777" w:rsidR="00975BDB" w:rsidRDefault="00975BDB" w:rsidP="00975BDB">
      <w:pPr>
        <w:spacing w:line="360" w:lineRule="auto"/>
        <w:ind w:left="4395"/>
        <w:rPr>
          <w:rFonts w:ascii="Times New Roman" w:hAnsi="Times New Roman" w:cs="Times New Roman"/>
          <w:b/>
          <w:bCs/>
        </w:rPr>
      </w:pPr>
    </w:p>
    <w:p w14:paraId="598C7219" w14:textId="77777777" w:rsidR="006A2A55" w:rsidRPr="003034F1" w:rsidRDefault="006A2A55" w:rsidP="00975BDB">
      <w:pPr>
        <w:spacing w:line="360" w:lineRule="auto"/>
        <w:ind w:left="4395"/>
        <w:rPr>
          <w:rFonts w:ascii="Times New Roman" w:hAnsi="Times New Roman" w:cs="Times New Roman"/>
          <w:b/>
          <w:bCs/>
        </w:rPr>
      </w:pPr>
      <w:r w:rsidRPr="003034F1">
        <w:rPr>
          <w:rFonts w:ascii="Times New Roman" w:hAnsi="Times New Roman" w:cs="Times New Roman"/>
          <w:b/>
          <w:bCs/>
        </w:rPr>
        <w:t>§ 1</w:t>
      </w:r>
    </w:p>
    <w:p w14:paraId="7C020F81" w14:textId="77777777" w:rsidR="00396DC4" w:rsidRDefault="006A2A55" w:rsidP="00975BDB">
      <w:pPr>
        <w:pStyle w:val="Akapitzlist"/>
        <w:numPr>
          <w:ilvl w:val="0"/>
          <w:numId w:val="24"/>
        </w:numPr>
        <w:spacing w:line="360" w:lineRule="auto"/>
        <w:rPr>
          <w:rFonts w:ascii="Times New Roman" w:hAnsi="Times New Roman" w:cs="Times New Roman"/>
        </w:rPr>
      </w:pPr>
      <w:r w:rsidRPr="003034F1">
        <w:rPr>
          <w:rFonts w:ascii="Times New Roman" w:hAnsi="Times New Roman" w:cs="Times New Roman"/>
        </w:rPr>
        <w:t xml:space="preserve">Przedmiotem umowy jest świadczenie usług przez Wykonawcę na rzecz Zamawiającego w zakresie </w:t>
      </w:r>
      <w:r w:rsidR="00396DC4" w:rsidRPr="003034F1">
        <w:rPr>
          <w:rFonts w:ascii="Times New Roman" w:hAnsi="Times New Roman" w:cs="Times New Roman"/>
        </w:rPr>
        <w:t>wykonania dokumentacji projektowo – kosztorysowej przyłącza gazowego oraz  wewnętrznej instalacji gazowej w budynku kotłowni  Samodzielnego Publicznego Zespołu Zakładów</w:t>
      </w:r>
      <w:r w:rsidR="00FF41C9">
        <w:rPr>
          <w:rFonts w:ascii="Times New Roman" w:hAnsi="Times New Roman" w:cs="Times New Roman"/>
        </w:rPr>
        <w:t xml:space="preserve"> Opieki Zdrowotnej w Przasnyszu</w:t>
      </w:r>
      <w:r w:rsidR="00396DC4" w:rsidRPr="003034F1">
        <w:rPr>
          <w:rFonts w:ascii="Times New Roman" w:hAnsi="Times New Roman" w:cs="Times New Roman"/>
        </w:rPr>
        <w:t>.</w:t>
      </w:r>
    </w:p>
    <w:p w14:paraId="7619D3AD" w14:textId="77777777" w:rsidR="004D26D0" w:rsidRDefault="004D26D0" w:rsidP="00975BDB">
      <w:pPr>
        <w:pStyle w:val="Akapitzlist"/>
        <w:spacing w:line="360" w:lineRule="auto"/>
        <w:rPr>
          <w:rFonts w:ascii="Times New Roman" w:hAnsi="Times New Roman" w:cs="Times New Roman"/>
        </w:rPr>
      </w:pPr>
    </w:p>
    <w:p w14:paraId="57DA91F3" w14:textId="77777777" w:rsidR="00975BDB" w:rsidRDefault="00975BDB" w:rsidP="00975BDB">
      <w:pPr>
        <w:spacing w:line="360" w:lineRule="auto"/>
        <w:ind w:left="4395"/>
        <w:rPr>
          <w:rFonts w:ascii="Times New Roman" w:hAnsi="Times New Roman" w:cs="Times New Roman"/>
          <w:b/>
          <w:bCs/>
        </w:rPr>
      </w:pPr>
    </w:p>
    <w:p w14:paraId="771E0C16" w14:textId="77777777" w:rsidR="00975BDB" w:rsidRDefault="00975BDB" w:rsidP="00975BDB">
      <w:pPr>
        <w:spacing w:line="360" w:lineRule="auto"/>
        <w:ind w:left="4395"/>
        <w:rPr>
          <w:rFonts w:ascii="Times New Roman" w:hAnsi="Times New Roman" w:cs="Times New Roman"/>
          <w:b/>
          <w:bCs/>
        </w:rPr>
      </w:pPr>
    </w:p>
    <w:p w14:paraId="56C2AF03" w14:textId="77777777" w:rsidR="004D26D0" w:rsidRPr="00975BDB" w:rsidRDefault="004D26D0" w:rsidP="00975BDB">
      <w:pPr>
        <w:spacing w:line="360" w:lineRule="auto"/>
        <w:ind w:left="4395"/>
        <w:rPr>
          <w:rFonts w:ascii="Times New Roman" w:hAnsi="Times New Roman" w:cs="Times New Roman"/>
          <w:b/>
          <w:bCs/>
        </w:rPr>
      </w:pPr>
      <w:r>
        <w:rPr>
          <w:rFonts w:ascii="Times New Roman" w:hAnsi="Times New Roman" w:cs="Times New Roman"/>
          <w:b/>
          <w:bCs/>
        </w:rPr>
        <w:t>§ 2</w:t>
      </w:r>
    </w:p>
    <w:p w14:paraId="05C0EC39" w14:textId="77777777" w:rsidR="00396DC4" w:rsidRPr="003034F1" w:rsidRDefault="00396DC4" w:rsidP="00975BDB">
      <w:pPr>
        <w:pStyle w:val="Akapitzlist"/>
        <w:numPr>
          <w:ilvl w:val="0"/>
          <w:numId w:val="25"/>
        </w:numPr>
        <w:spacing w:line="360" w:lineRule="auto"/>
        <w:rPr>
          <w:rFonts w:ascii="Times New Roman" w:hAnsi="Times New Roman" w:cs="Times New Roman"/>
        </w:rPr>
      </w:pPr>
      <w:r w:rsidRPr="003034F1">
        <w:rPr>
          <w:rFonts w:ascii="Times New Roman" w:hAnsi="Times New Roman" w:cs="Times New Roman"/>
        </w:rPr>
        <w:lastRenderedPageBreak/>
        <w:t>Zakres przedmiotu zamówienia.</w:t>
      </w:r>
    </w:p>
    <w:p w14:paraId="5532E9EC" w14:textId="77777777" w:rsidR="00396DC4" w:rsidRPr="003034F1" w:rsidRDefault="00396DC4" w:rsidP="00975BDB">
      <w:pPr>
        <w:pStyle w:val="Akapitzlist"/>
        <w:numPr>
          <w:ilvl w:val="1"/>
          <w:numId w:val="25"/>
        </w:numPr>
        <w:suppressAutoHyphens/>
        <w:autoSpaceDN/>
        <w:adjustRightInd/>
        <w:spacing w:line="360" w:lineRule="auto"/>
        <w:ind w:left="1560" w:hanging="426"/>
        <w:rPr>
          <w:rFonts w:ascii="Times New Roman" w:hAnsi="Times New Roman" w:cs="Times New Roman"/>
        </w:rPr>
      </w:pPr>
      <w:r w:rsidRPr="003034F1">
        <w:rPr>
          <w:rFonts w:ascii="Times New Roman" w:hAnsi="Times New Roman" w:cs="Times New Roman"/>
        </w:rPr>
        <w:t>Dokumentacja projektowa przyłącza gazowego.</w:t>
      </w:r>
    </w:p>
    <w:p w14:paraId="1D44EAD0" w14:textId="77777777" w:rsidR="00396DC4" w:rsidRPr="003034F1" w:rsidRDefault="00396DC4" w:rsidP="00975BDB">
      <w:pPr>
        <w:pStyle w:val="Akapitzlist"/>
        <w:numPr>
          <w:ilvl w:val="0"/>
          <w:numId w:val="12"/>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 xml:space="preserve">wykonanie projektu budowlano – wykonawczego przyłącza gazowego (wraz ze stacją gazową/zespołem gazowym) do budynku kotłowni szpitala zgodnie z ustawą Prawo budowlane oraz Rozporządzeniem Ministra Gospodarki z dnia 26 kwietnia 2013 r. w sprawie warunków technicznych, jakim powinny odpowiadać sieci gazowe i ich usytuowanie z późn. zm. (Dz.U.2013.640) oraz Warunkami przyłączenia do sieci gazowej nr 94583/1/2023 z dnia 07.09.2023 r. </w:t>
      </w:r>
    </w:p>
    <w:p w14:paraId="77F0EC80" w14:textId="77777777" w:rsidR="00396DC4" w:rsidRPr="003034F1" w:rsidRDefault="00396DC4" w:rsidP="00975BDB">
      <w:pPr>
        <w:pStyle w:val="Akapitzlist"/>
        <w:numPr>
          <w:ilvl w:val="0"/>
          <w:numId w:val="12"/>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uzgodnienie projektu przyłącza gazowego z PSG Sp. z o.o. Oddział Zakład Gazowniczy w Warszawie</w:t>
      </w:r>
    </w:p>
    <w:p w14:paraId="70ADDA84" w14:textId="77777777" w:rsidR="00396DC4" w:rsidRPr="003034F1" w:rsidRDefault="00396DC4" w:rsidP="00975BDB">
      <w:pPr>
        <w:pStyle w:val="Akapitzlist"/>
        <w:numPr>
          <w:ilvl w:val="0"/>
          <w:numId w:val="12"/>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 xml:space="preserve">opracowanie przedmiaru robót oraz kosztorysu inwestorskiego </w:t>
      </w:r>
    </w:p>
    <w:p w14:paraId="58A4E912" w14:textId="77777777" w:rsidR="00396DC4" w:rsidRPr="003034F1" w:rsidRDefault="00396DC4" w:rsidP="00975BDB">
      <w:pPr>
        <w:pStyle w:val="Akapitzlist"/>
        <w:numPr>
          <w:ilvl w:val="0"/>
          <w:numId w:val="12"/>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 xml:space="preserve">opracowanie Specyfikacji Technicznej Wykonania i Odbioru Robót (STWiOR) </w:t>
      </w:r>
    </w:p>
    <w:p w14:paraId="498E3FC4" w14:textId="77777777" w:rsidR="00396DC4" w:rsidRPr="00882255" w:rsidRDefault="00396DC4" w:rsidP="00975BDB">
      <w:pPr>
        <w:pStyle w:val="Akapitzlist"/>
        <w:numPr>
          <w:ilvl w:val="1"/>
          <w:numId w:val="25"/>
        </w:numPr>
        <w:suppressAutoHyphens/>
        <w:autoSpaceDN/>
        <w:adjustRightInd/>
        <w:spacing w:line="360" w:lineRule="auto"/>
        <w:ind w:left="1560" w:hanging="426"/>
        <w:rPr>
          <w:rFonts w:ascii="Times New Roman" w:hAnsi="Times New Roman" w:cs="Times New Roman"/>
        </w:rPr>
      </w:pPr>
      <w:r w:rsidRPr="00882255">
        <w:rPr>
          <w:rFonts w:ascii="Times New Roman" w:hAnsi="Times New Roman" w:cs="Times New Roman"/>
        </w:rPr>
        <w:t>Dokumentacja projektowa wewnętrznej instalacji gazowej</w:t>
      </w:r>
    </w:p>
    <w:p w14:paraId="71310F14" w14:textId="77777777" w:rsidR="00396DC4" w:rsidRPr="003034F1" w:rsidRDefault="00396DC4" w:rsidP="00975BDB">
      <w:pPr>
        <w:pStyle w:val="Akapitzlist"/>
        <w:numPr>
          <w:ilvl w:val="0"/>
          <w:numId w:val="14"/>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 xml:space="preserve">wykonanie projektu budowlanego oraz projektu technicznego wewnętrznej instalacji gazowej w budynku kotłowni szpitala zgodnie z ustawą Prawo budowlane, Rozporządzeniem Ministra Infrastruktury z dnia 12 kwietnia 2002 r. w sprawie warunków technicznych, jakim powinny odpowiadać budynki i ich usytuowanie z późn. Zm. (Dz. U.2022.1225), Rozporządzeniem Ministra Rozwoju z dnia 11 września 2020 r. w sprawie szczegółówego zakresu formy projektu budowlanego z późn. zm. (Dz.U.2022.1679).  </w:t>
      </w:r>
    </w:p>
    <w:p w14:paraId="021C5A0C" w14:textId="77777777" w:rsidR="00396DC4" w:rsidRPr="003034F1" w:rsidRDefault="00396DC4" w:rsidP="00975BDB">
      <w:pPr>
        <w:pStyle w:val="Akapitzlist"/>
        <w:spacing w:line="360" w:lineRule="auto"/>
        <w:rPr>
          <w:rFonts w:ascii="Times New Roman" w:hAnsi="Times New Roman" w:cs="Times New Roman"/>
        </w:rPr>
      </w:pPr>
      <w:r w:rsidRPr="003034F1">
        <w:rPr>
          <w:rFonts w:ascii="Times New Roman" w:hAnsi="Times New Roman" w:cs="Times New Roman"/>
        </w:rPr>
        <w:t>W projekcie należy przewidzieć:</w:t>
      </w:r>
    </w:p>
    <w:p w14:paraId="14B72181" w14:textId="77777777" w:rsidR="00396DC4" w:rsidRPr="003034F1" w:rsidRDefault="00396DC4" w:rsidP="00975BDB">
      <w:pPr>
        <w:pStyle w:val="Akapitzlist"/>
        <w:numPr>
          <w:ilvl w:val="0"/>
          <w:numId w:val="13"/>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 xml:space="preserve">dobór palnika gazowego w celu przeprowadzenia zmiany palnika olejowego na gazowy dla istniejącego kotła Osby Parca MAXI o mocy 1,0 MW wraz z układem automatyki i sterowania </w:t>
      </w:r>
    </w:p>
    <w:p w14:paraId="508D0C9C" w14:textId="77777777" w:rsidR="00396DC4" w:rsidRPr="003034F1" w:rsidRDefault="00396DC4" w:rsidP="00975BDB">
      <w:pPr>
        <w:pStyle w:val="Akapitzlist"/>
        <w:numPr>
          <w:ilvl w:val="0"/>
          <w:numId w:val="13"/>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możliwość podłączenia do instalacji gazowej jednego z dwóch pozostałych istniejących kotłów (o mocy 0,8 MW) jako rezerwowego</w:t>
      </w:r>
    </w:p>
    <w:p w14:paraId="4E2996BC" w14:textId="77777777" w:rsidR="00396DC4" w:rsidRPr="003034F1" w:rsidRDefault="00396DC4" w:rsidP="00975BDB">
      <w:pPr>
        <w:pStyle w:val="Akapitzlist"/>
        <w:numPr>
          <w:ilvl w:val="0"/>
          <w:numId w:val="13"/>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system detekcji GAZEX</w:t>
      </w:r>
    </w:p>
    <w:p w14:paraId="2C8890E0" w14:textId="77777777" w:rsidR="00396DC4" w:rsidRPr="003034F1" w:rsidRDefault="00396DC4" w:rsidP="00975BDB">
      <w:pPr>
        <w:pStyle w:val="Akapitzlist"/>
        <w:numPr>
          <w:ilvl w:val="0"/>
          <w:numId w:val="13"/>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aktualizację schematu technologicznego kotłowni uwzględniającego instalację gazową</w:t>
      </w:r>
    </w:p>
    <w:p w14:paraId="0E2AAE68" w14:textId="77777777" w:rsidR="00396DC4" w:rsidRPr="003034F1" w:rsidRDefault="00396DC4" w:rsidP="00975BDB">
      <w:pPr>
        <w:pStyle w:val="Akapitzlist"/>
        <w:numPr>
          <w:ilvl w:val="0"/>
          <w:numId w:val="14"/>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 xml:space="preserve">opracowanie przedmiaru robót oraz kosztorysu inwestorskiego </w:t>
      </w:r>
    </w:p>
    <w:p w14:paraId="167174C5" w14:textId="77777777" w:rsidR="00396DC4" w:rsidRPr="003034F1" w:rsidRDefault="00396DC4" w:rsidP="00975BDB">
      <w:pPr>
        <w:pStyle w:val="Akapitzlist"/>
        <w:numPr>
          <w:ilvl w:val="0"/>
          <w:numId w:val="14"/>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 xml:space="preserve">opracowanie Specyfikacji Technicznej Wykonania i Odbioru Robót (STWiOR) </w:t>
      </w:r>
    </w:p>
    <w:p w14:paraId="19996AC2" w14:textId="77777777" w:rsidR="00396DC4" w:rsidRPr="003034F1" w:rsidRDefault="00396DC4" w:rsidP="00975BDB">
      <w:pPr>
        <w:pStyle w:val="Akapitzlist"/>
        <w:numPr>
          <w:ilvl w:val="0"/>
          <w:numId w:val="14"/>
        </w:numPr>
        <w:suppressAutoHyphens/>
        <w:autoSpaceDN/>
        <w:adjustRightInd/>
        <w:spacing w:line="360" w:lineRule="auto"/>
        <w:ind w:left="720"/>
        <w:contextualSpacing w:val="0"/>
        <w:rPr>
          <w:rFonts w:ascii="Times New Roman" w:hAnsi="Times New Roman" w:cs="Times New Roman"/>
        </w:rPr>
      </w:pPr>
      <w:r w:rsidRPr="003034F1">
        <w:rPr>
          <w:rFonts w:ascii="Times New Roman" w:hAnsi="Times New Roman" w:cs="Times New Roman"/>
        </w:rPr>
        <w:t>uzgodnienie projektu z Zamawiającym</w:t>
      </w:r>
    </w:p>
    <w:p w14:paraId="2DA14901" w14:textId="77777777" w:rsidR="00396DC4" w:rsidRPr="003034F1" w:rsidRDefault="00396DC4" w:rsidP="00975BDB">
      <w:pPr>
        <w:spacing w:line="360" w:lineRule="auto"/>
        <w:rPr>
          <w:rFonts w:ascii="Times New Roman" w:hAnsi="Times New Roman" w:cs="Times New Roman"/>
        </w:rPr>
      </w:pPr>
    </w:p>
    <w:p w14:paraId="1F7A6B81" w14:textId="77777777" w:rsidR="00D23809" w:rsidRPr="00975BDB" w:rsidRDefault="004D26D0" w:rsidP="00975BDB">
      <w:pPr>
        <w:spacing w:line="360" w:lineRule="auto"/>
        <w:ind w:left="4395"/>
        <w:rPr>
          <w:rFonts w:ascii="Times New Roman" w:hAnsi="Times New Roman" w:cs="Times New Roman"/>
          <w:b/>
          <w:bCs/>
        </w:rPr>
      </w:pPr>
      <w:r>
        <w:rPr>
          <w:rFonts w:ascii="Times New Roman" w:hAnsi="Times New Roman" w:cs="Times New Roman"/>
          <w:b/>
          <w:bCs/>
        </w:rPr>
        <w:t>§ 3</w:t>
      </w:r>
    </w:p>
    <w:p w14:paraId="367AF9EC" w14:textId="77777777" w:rsidR="00D2643F" w:rsidRPr="00882255" w:rsidRDefault="004D26D0" w:rsidP="00975BDB">
      <w:pPr>
        <w:spacing w:line="360" w:lineRule="auto"/>
        <w:rPr>
          <w:rFonts w:ascii="Times New Roman" w:eastAsia="SimSun" w:hAnsi="Times New Roman" w:cs="Times New Roman"/>
          <w:kern w:val="1"/>
          <w:lang w:eastAsia="hi-IN" w:bidi="hi-IN"/>
        </w:rPr>
      </w:pPr>
      <w:r w:rsidRPr="00882255">
        <w:rPr>
          <w:rFonts w:ascii="Times New Roman" w:hAnsi="Times New Roman" w:cs="Times New Roman"/>
        </w:rPr>
        <w:lastRenderedPageBreak/>
        <w:t>Wykonawca wykona</w:t>
      </w:r>
      <w:r w:rsidR="00882255" w:rsidRPr="00882255">
        <w:rPr>
          <w:rFonts w:ascii="Times New Roman" w:hAnsi="Times New Roman" w:cs="Times New Roman"/>
        </w:rPr>
        <w:t xml:space="preserve"> przedmiot Umowy, określony w §2</w:t>
      </w:r>
      <w:r w:rsidRPr="00882255">
        <w:rPr>
          <w:rFonts w:ascii="Times New Roman" w:hAnsi="Times New Roman" w:cs="Times New Roman"/>
        </w:rPr>
        <w:t xml:space="preserve"> niniejszej Umowy</w:t>
      </w:r>
      <w:r w:rsidR="00DE7D3D" w:rsidRPr="00DE7D3D">
        <w:rPr>
          <w:rFonts w:ascii="Times New Roman" w:eastAsia="SimSun" w:hAnsi="Times New Roman" w:cs="Times New Roman"/>
          <w:kern w:val="1"/>
          <w:lang w:eastAsia="hi-IN" w:bidi="hi-IN"/>
        </w:rPr>
        <w:t xml:space="preserve"> </w:t>
      </w:r>
      <w:r w:rsidR="00DE7D3D" w:rsidRPr="00882255">
        <w:rPr>
          <w:rFonts w:ascii="Times New Roman" w:eastAsia="SimSun" w:hAnsi="Times New Roman" w:cs="Times New Roman"/>
          <w:kern w:val="1"/>
          <w:lang w:eastAsia="hi-IN" w:bidi="hi-IN"/>
        </w:rPr>
        <w:t>wraz z uzyskaniem wszelkich niezbędnych decyzji i pozwoleń do dnia 13.11.2023 roku</w:t>
      </w:r>
      <w:r w:rsidR="00D2643F" w:rsidRPr="00882255">
        <w:rPr>
          <w:rFonts w:ascii="Times New Roman" w:eastAsia="SimSun" w:hAnsi="Times New Roman" w:cs="Times New Roman"/>
          <w:kern w:val="1"/>
          <w:lang w:eastAsia="hi-IN" w:bidi="hi-IN"/>
        </w:rPr>
        <w:t>.</w:t>
      </w:r>
    </w:p>
    <w:p w14:paraId="26D2A635" w14:textId="77777777" w:rsidR="006A2A55" w:rsidRPr="003034F1" w:rsidRDefault="006A2A55" w:rsidP="00975BDB">
      <w:pPr>
        <w:spacing w:line="360" w:lineRule="auto"/>
        <w:rPr>
          <w:rFonts w:ascii="Times New Roman" w:hAnsi="Times New Roman" w:cs="Times New Roman"/>
          <w:lang w:eastAsia="en-US"/>
        </w:rPr>
      </w:pPr>
    </w:p>
    <w:p w14:paraId="7A3F0010" w14:textId="77777777" w:rsidR="006A2A55" w:rsidRPr="003034F1" w:rsidRDefault="006A2A55" w:rsidP="00975BDB">
      <w:pPr>
        <w:spacing w:line="360" w:lineRule="auto"/>
        <w:ind w:left="4395"/>
        <w:rPr>
          <w:rFonts w:ascii="Times New Roman" w:hAnsi="Times New Roman" w:cs="Times New Roman"/>
          <w:b/>
          <w:bCs/>
        </w:rPr>
      </w:pPr>
      <w:r w:rsidRPr="003034F1">
        <w:rPr>
          <w:rFonts w:ascii="Times New Roman" w:hAnsi="Times New Roman" w:cs="Times New Roman"/>
          <w:b/>
          <w:bCs/>
        </w:rPr>
        <w:t xml:space="preserve">§ </w:t>
      </w:r>
      <w:r w:rsidR="004D26D0">
        <w:rPr>
          <w:rFonts w:ascii="Times New Roman" w:hAnsi="Times New Roman" w:cs="Times New Roman"/>
          <w:b/>
          <w:bCs/>
        </w:rPr>
        <w:t>4</w:t>
      </w:r>
    </w:p>
    <w:p w14:paraId="5DF26A95" w14:textId="77777777" w:rsidR="006A2A55" w:rsidRPr="003034F1" w:rsidRDefault="006A2A55" w:rsidP="00975BDB">
      <w:pPr>
        <w:numPr>
          <w:ilvl w:val="0"/>
          <w:numId w:val="2"/>
        </w:numPr>
        <w:spacing w:line="360" w:lineRule="auto"/>
        <w:ind w:left="405"/>
        <w:rPr>
          <w:rFonts w:ascii="Times New Roman" w:hAnsi="Times New Roman" w:cs="Times New Roman"/>
        </w:rPr>
      </w:pPr>
      <w:r w:rsidRPr="003034F1">
        <w:rPr>
          <w:rFonts w:ascii="Times New Roman" w:hAnsi="Times New Roman" w:cs="Times New Roman"/>
        </w:rPr>
        <w:t>W celu rzetelnego wykonania przez WYKONAWCĘ przyjętych na siebie obowiązków ZAMAWIAJĄCY zobowiązuje się udostępnić WYKONAWCY wszelkie niezbędne dokumenty i informacje.</w:t>
      </w:r>
    </w:p>
    <w:p w14:paraId="37EFD13D" w14:textId="77777777" w:rsidR="006A2A55" w:rsidRPr="003034F1" w:rsidRDefault="006A2A55" w:rsidP="00975BDB">
      <w:pPr>
        <w:numPr>
          <w:ilvl w:val="0"/>
          <w:numId w:val="2"/>
        </w:numPr>
        <w:spacing w:line="360" w:lineRule="auto"/>
        <w:ind w:left="405"/>
        <w:rPr>
          <w:rFonts w:ascii="Times New Roman" w:hAnsi="Times New Roman" w:cs="Times New Roman"/>
        </w:rPr>
      </w:pPr>
      <w:r w:rsidRPr="003034F1">
        <w:rPr>
          <w:rFonts w:ascii="Times New Roman" w:hAnsi="Times New Roman" w:cs="Times New Roman"/>
        </w:rPr>
        <w:t>WYKONAWCA, któremu ZAMAWIAJĄCY powierzył wykonanie zlecenia zobowiązuje się do zachowania w tajemnicy wszelkich faktów, informacji i okoliczności poznanych i udostępnionych w trakcie realizacji zlecenia.</w:t>
      </w:r>
    </w:p>
    <w:p w14:paraId="063AD559" w14:textId="77777777" w:rsidR="00DE7D3D" w:rsidRPr="003034F1" w:rsidRDefault="006A2A55" w:rsidP="00975BDB">
      <w:pPr>
        <w:numPr>
          <w:ilvl w:val="0"/>
          <w:numId w:val="2"/>
        </w:numPr>
        <w:spacing w:line="360" w:lineRule="auto"/>
        <w:ind w:left="405"/>
        <w:rPr>
          <w:rFonts w:ascii="Times New Roman" w:hAnsi="Times New Roman" w:cs="Times New Roman"/>
          <w:snapToGrid w:val="0"/>
        </w:rPr>
      </w:pPr>
      <w:r w:rsidRPr="003034F1">
        <w:rPr>
          <w:rFonts w:ascii="Times New Roman" w:hAnsi="Times New Roman" w:cs="Times New Roman"/>
          <w:snapToGrid w:val="0"/>
        </w:rPr>
        <w:t>ZAMAWIAJĄCY zastrzega, że dokumenty udostępnione WYKONAWCY nie mogą</w:t>
      </w:r>
      <w:r w:rsidR="00DE7D3D" w:rsidRPr="00DE7D3D">
        <w:rPr>
          <w:rFonts w:ascii="Times New Roman" w:hAnsi="Times New Roman" w:cs="Times New Roman"/>
          <w:snapToGrid w:val="0"/>
        </w:rPr>
        <w:t xml:space="preserve"> </w:t>
      </w:r>
      <w:r w:rsidR="00DE7D3D" w:rsidRPr="003034F1">
        <w:rPr>
          <w:rFonts w:ascii="Times New Roman" w:hAnsi="Times New Roman" w:cs="Times New Roman"/>
          <w:snapToGrid w:val="0"/>
        </w:rPr>
        <w:t>być rozpowszechniane w celach innych niż przewidziane niniejszą umową.</w:t>
      </w:r>
    </w:p>
    <w:p w14:paraId="1A17760D" w14:textId="77777777" w:rsidR="00975BDB" w:rsidRDefault="00975BDB" w:rsidP="00975BDB">
      <w:pPr>
        <w:spacing w:line="360" w:lineRule="auto"/>
        <w:ind w:left="4395"/>
        <w:rPr>
          <w:rFonts w:ascii="Times New Roman" w:hAnsi="Times New Roman" w:cs="Times New Roman"/>
          <w:b/>
          <w:bCs/>
          <w:snapToGrid w:val="0"/>
        </w:rPr>
      </w:pPr>
    </w:p>
    <w:p w14:paraId="1118857A" w14:textId="77777777" w:rsidR="006A2A55" w:rsidRPr="00DE7D3D" w:rsidRDefault="006A2A55" w:rsidP="00975BDB">
      <w:pPr>
        <w:spacing w:line="360" w:lineRule="auto"/>
        <w:ind w:left="4395"/>
        <w:rPr>
          <w:rFonts w:ascii="Times New Roman" w:hAnsi="Times New Roman" w:cs="Times New Roman"/>
          <w:b/>
          <w:bCs/>
          <w:snapToGrid w:val="0"/>
        </w:rPr>
      </w:pPr>
      <w:r w:rsidRPr="00DE7D3D">
        <w:rPr>
          <w:rFonts w:ascii="Times New Roman" w:hAnsi="Times New Roman" w:cs="Times New Roman"/>
          <w:b/>
          <w:bCs/>
          <w:snapToGrid w:val="0"/>
        </w:rPr>
        <w:t xml:space="preserve">§ </w:t>
      </w:r>
      <w:r w:rsidR="004D26D0" w:rsidRPr="00DE7D3D">
        <w:rPr>
          <w:rFonts w:ascii="Times New Roman" w:hAnsi="Times New Roman" w:cs="Times New Roman"/>
          <w:b/>
          <w:bCs/>
          <w:snapToGrid w:val="0"/>
        </w:rPr>
        <w:t>5</w:t>
      </w:r>
    </w:p>
    <w:p w14:paraId="74C547FF" w14:textId="77777777" w:rsidR="006A2A55" w:rsidRPr="00DE7D3D" w:rsidRDefault="00B16B49" w:rsidP="00975BDB">
      <w:pPr>
        <w:numPr>
          <w:ilvl w:val="0"/>
          <w:numId w:val="3"/>
        </w:numPr>
        <w:spacing w:line="360" w:lineRule="auto"/>
        <w:rPr>
          <w:rFonts w:ascii="Times New Roman" w:hAnsi="Times New Roman" w:cs="Times New Roman"/>
          <w:snapToGrid w:val="0"/>
        </w:rPr>
      </w:pPr>
      <w:r w:rsidRPr="00DE7D3D">
        <w:rPr>
          <w:rFonts w:ascii="Times New Roman" w:hAnsi="Times New Roman" w:cs="Times New Roman"/>
          <w:snapToGrid w:val="0"/>
        </w:rPr>
        <w:t xml:space="preserve">Wykonawca zobowiązuje się do: </w:t>
      </w:r>
    </w:p>
    <w:p w14:paraId="4F68080F" w14:textId="77777777" w:rsidR="00B16B49" w:rsidRPr="00B16B49" w:rsidRDefault="00B16B49" w:rsidP="00975BDB">
      <w:pPr>
        <w:pStyle w:val="Akapitzlist"/>
        <w:numPr>
          <w:ilvl w:val="0"/>
          <w:numId w:val="20"/>
        </w:numPr>
        <w:suppressAutoHyphens/>
        <w:autoSpaceDN/>
        <w:adjustRightInd/>
        <w:spacing w:line="360" w:lineRule="auto"/>
        <w:contextualSpacing w:val="0"/>
        <w:rPr>
          <w:rFonts w:ascii="Times New Roman" w:eastAsia="SimSun" w:hAnsi="Times New Roman" w:cs="Times New Roman"/>
          <w:szCs w:val="21"/>
        </w:rPr>
      </w:pPr>
      <w:r w:rsidRPr="00DE7D3D">
        <w:rPr>
          <w:rFonts w:ascii="Times New Roman" w:eastAsia="HG Mincho Light J" w:hAnsi="Times New Roman" w:cs="Times New Roman"/>
          <w:snapToGrid w:val="0"/>
          <w:color w:val="000000"/>
        </w:rPr>
        <w:t>uzyskania niezbędnych wymaganych</w:t>
      </w:r>
      <w:r w:rsidRPr="00DE7D3D">
        <w:rPr>
          <w:rFonts w:ascii="Times New Roman" w:eastAsia="HG Mincho Light J" w:hAnsi="Times New Roman" w:cs="Times New Roman"/>
          <w:b/>
          <w:bCs/>
          <w:color w:val="000000"/>
        </w:rPr>
        <w:t xml:space="preserve"> </w:t>
      </w:r>
      <w:r w:rsidRPr="00B16B49">
        <w:rPr>
          <w:rFonts w:ascii="Times New Roman" w:eastAsia="HG Mincho Light J" w:hAnsi="Times New Roman" w:cs="Times New Roman"/>
          <w:color w:val="000000"/>
        </w:rPr>
        <w:t xml:space="preserve">opinii, pozwoleń i decyzji, </w:t>
      </w:r>
    </w:p>
    <w:p w14:paraId="6509FC31" w14:textId="77777777" w:rsidR="00B16B49" w:rsidRPr="00B16B49" w:rsidRDefault="00B16B49" w:rsidP="00975BDB">
      <w:pPr>
        <w:pStyle w:val="Akapitzlist"/>
        <w:numPr>
          <w:ilvl w:val="0"/>
          <w:numId w:val="20"/>
        </w:numPr>
        <w:suppressAutoHyphens/>
        <w:autoSpaceDN/>
        <w:adjustRightInd/>
        <w:spacing w:line="360" w:lineRule="auto"/>
        <w:contextualSpacing w:val="0"/>
        <w:rPr>
          <w:rFonts w:ascii="Times New Roman" w:eastAsia="SimSun" w:hAnsi="Times New Roman" w:cs="Times New Roman"/>
          <w:szCs w:val="21"/>
        </w:rPr>
      </w:pPr>
      <w:r w:rsidRPr="00B16B49">
        <w:rPr>
          <w:rFonts w:ascii="Times New Roman" w:eastAsia="HG Mincho Light J" w:hAnsi="Times New Roman" w:cs="Times New Roman"/>
          <w:color w:val="000000"/>
        </w:rPr>
        <w:t xml:space="preserve">uzyskanie w imieniu i na rzecz Zamawiającego, ostatecznej decyzji pozwolenia na budowę lub dokonanie zgłoszenia robót budowlanych zgodnie z wymogami ustawy Prawo budowlane </w:t>
      </w:r>
    </w:p>
    <w:p w14:paraId="4B1CCE59" w14:textId="77777777" w:rsidR="00B16B49" w:rsidRPr="00B16B49" w:rsidRDefault="00B16B49" w:rsidP="00975BDB">
      <w:pPr>
        <w:pStyle w:val="Akapitzlist"/>
        <w:numPr>
          <w:ilvl w:val="0"/>
          <w:numId w:val="20"/>
        </w:numPr>
        <w:suppressAutoHyphens/>
        <w:autoSpaceDN/>
        <w:adjustRightInd/>
        <w:spacing w:line="360" w:lineRule="auto"/>
        <w:contextualSpacing w:val="0"/>
        <w:rPr>
          <w:rFonts w:ascii="Times New Roman" w:eastAsia="SimSun" w:hAnsi="Times New Roman" w:cs="Times New Roman"/>
          <w:szCs w:val="21"/>
        </w:rPr>
      </w:pPr>
      <w:r w:rsidRPr="00B16B49">
        <w:rPr>
          <w:rFonts w:ascii="Times New Roman" w:eastAsia="HG Mincho Light J" w:hAnsi="Times New Roman" w:cs="Times New Roman"/>
          <w:color w:val="000000"/>
        </w:rPr>
        <w:t>uzyskania mapy do celów projektowych w celu opracowania dokumentacji projektowej</w:t>
      </w:r>
    </w:p>
    <w:p w14:paraId="2B251169" w14:textId="77777777" w:rsidR="00B16B49" w:rsidRPr="00B16B49" w:rsidRDefault="00B16B49" w:rsidP="00975BDB">
      <w:pPr>
        <w:pStyle w:val="Akapitzlist"/>
        <w:numPr>
          <w:ilvl w:val="0"/>
          <w:numId w:val="20"/>
        </w:numPr>
        <w:suppressAutoHyphens/>
        <w:autoSpaceDN/>
        <w:adjustRightInd/>
        <w:spacing w:line="360" w:lineRule="auto"/>
        <w:contextualSpacing w:val="0"/>
        <w:rPr>
          <w:rFonts w:ascii="Times New Roman" w:eastAsia="SimSun" w:hAnsi="Times New Roman" w:cs="Times New Roman"/>
          <w:szCs w:val="21"/>
        </w:rPr>
      </w:pPr>
      <w:r w:rsidRPr="00B16B49">
        <w:rPr>
          <w:rFonts w:ascii="Times New Roman" w:eastAsia="HG Mincho Light J" w:hAnsi="Times New Roman" w:cs="Times New Roman"/>
          <w:color w:val="000000"/>
        </w:rPr>
        <w:t>wykonania dokumentacji projektowej ze wszystkimi uzgodnieniami i zgłoszeniami:</w:t>
      </w:r>
    </w:p>
    <w:p w14:paraId="4819C442" w14:textId="77777777" w:rsidR="00B16B49" w:rsidRPr="00B16B49" w:rsidRDefault="00B16B49" w:rsidP="00975BDB">
      <w:pPr>
        <w:pStyle w:val="Akapitzlist"/>
        <w:numPr>
          <w:ilvl w:val="0"/>
          <w:numId w:val="15"/>
        </w:numPr>
        <w:suppressAutoHyphens/>
        <w:autoSpaceDN/>
        <w:adjustRightInd/>
        <w:spacing w:line="360" w:lineRule="auto"/>
        <w:contextualSpacing w:val="0"/>
        <w:rPr>
          <w:rFonts w:ascii="Times New Roman" w:hAnsi="Times New Roman" w:cs="Times New Roman"/>
        </w:rPr>
      </w:pPr>
      <w:r w:rsidRPr="00B16B49">
        <w:rPr>
          <w:rFonts w:ascii="Times New Roman" w:hAnsi="Times New Roman" w:cs="Times New Roman"/>
        </w:rPr>
        <w:t>projekt budowlano – wykonawczy przyłącza gazowego –3 egz.</w:t>
      </w:r>
    </w:p>
    <w:p w14:paraId="1F8AED06" w14:textId="77777777" w:rsidR="00B16B49" w:rsidRPr="00B16B49" w:rsidRDefault="00B16B49" w:rsidP="00975BDB">
      <w:pPr>
        <w:pStyle w:val="Akapitzlist"/>
        <w:numPr>
          <w:ilvl w:val="0"/>
          <w:numId w:val="15"/>
        </w:numPr>
        <w:suppressAutoHyphens/>
        <w:autoSpaceDN/>
        <w:adjustRightInd/>
        <w:spacing w:line="360" w:lineRule="auto"/>
        <w:contextualSpacing w:val="0"/>
        <w:rPr>
          <w:rFonts w:ascii="Times New Roman" w:hAnsi="Times New Roman" w:cs="Times New Roman"/>
        </w:rPr>
      </w:pPr>
      <w:r w:rsidRPr="00B16B49">
        <w:rPr>
          <w:rFonts w:ascii="Times New Roman" w:hAnsi="Times New Roman" w:cs="Times New Roman"/>
        </w:rPr>
        <w:t>przedmiar robót i kosztorys inwestorski przyłącza gazowego – 2 egz.</w:t>
      </w:r>
    </w:p>
    <w:p w14:paraId="2FB3B8E0" w14:textId="77777777" w:rsidR="00B16B49" w:rsidRPr="00B16B49" w:rsidRDefault="00B16B49" w:rsidP="00975BDB">
      <w:pPr>
        <w:pStyle w:val="Akapitzlist"/>
        <w:numPr>
          <w:ilvl w:val="0"/>
          <w:numId w:val="15"/>
        </w:numPr>
        <w:suppressAutoHyphens/>
        <w:autoSpaceDN/>
        <w:adjustRightInd/>
        <w:spacing w:line="360" w:lineRule="auto"/>
        <w:contextualSpacing w:val="0"/>
        <w:rPr>
          <w:rFonts w:ascii="Times New Roman" w:hAnsi="Times New Roman" w:cs="Times New Roman"/>
        </w:rPr>
      </w:pPr>
      <w:r w:rsidRPr="00B16B49">
        <w:rPr>
          <w:rFonts w:ascii="Times New Roman" w:hAnsi="Times New Roman" w:cs="Times New Roman"/>
        </w:rPr>
        <w:t>STWiOR przyłącza gazowego – 2 egz.</w:t>
      </w:r>
    </w:p>
    <w:p w14:paraId="1CC83DF9" w14:textId="77777777" w:rsidR="00B16B49" w:rsidRPr="00B16B49" w:rsidRDefault="00B16B49" w:rsidP="00975BDB">
      <w:pPr>
        <w:pStyle w:val="Akapitzlist"/>
        <w:numPr>
          <w:ilvl w:val="0"/>
          <w:numId w:val="15"/>
        </w:numPr>
        <w:suppressAutoHyphens/>
        <w:autoSpaceDN/>
        <w:adjustRightInd/>
        <w:spacing w:line="360" w:lineRule="auto"/>
        <w:contextualSpacing w:val="0"/>
        <w:rPr>
          <w:rFonts w:ascii="Times New Roman" w:hAnsi="Times New Roman" w:cs="Times New Roman"/>
        </w:rPr>
      </w:pPr>
      <w:r w:rsidRPr="00B16B49">
        <w:rPr>
          <w:rFonts w:ascii="Times New Roman" w:hAnsi="Times New Roman" w:cs="Times New Roman"/>
        </w:rPr>
        <w:t>projekt budowlany i techniczny instalacji gazowej – 3 egz.</w:t>
      </w:r>
    </w:p>
    <w:p w14:paraId="48FE2FB4" w14:textId="77777777" w:rsidR="00B16B49" w:rsidRPr="00B16B49" w:rsidRDefault="00B16B49" w:rsidP="00975BDB">
      <w:pPr>
        <w:pStyle w:val="Akapitzlist"/>
        <w:numPr>
          <w:ilvl w:val="0"/>
          <w:numId w:val="15"/>
        </w:numPr>
        <w:suppressAutoHyphens/>
        <w:autoSpaceDN/>
        <w:adjustRightInd/>
        <w:spacing w:line="360" w:lineRule="auto"/>
        <w:contextualSpacing w:val="0"/>
        <w:rPr>
          <w:rFonts w:ascii="Times New Roman" w:hAnsi="Times New Roman" w:cs="Times New Roman"/>
        </w:rPr>
      </w:pPr>
      <w:r w:rsidRPr="00B16B49">
        <w:rPr>
          <w:rFonts w:ascii="Times New Roman" w:hAnsi="Times New Roman" w:cs="Times New Roman"/>
        </w:rPr>
        <w:t>przedmiar robót i kosztorys inwestorski instalacji gazowej – 2 egz.</w:t>
      </w:r>
    </w:p>
    <w:p w14:paraId="5A78F9B6" w14:textId="77777777" w:rsidR="00B16B49" w:rsidRPr="00B16B49" w:rsidRDefault="00B16B49" w:rsidP="00975BDB">
      <w:pPr>
        <w:pStyle w:val="Akapitzlist"/>
        <w:numPr>
          <w:ilvl w:val="0"/>
          <w:numId w:val="15"/>
        </w:numPr>
        <w:suppressAutoHyphens/>
        <w:autoSpaceDN/>
        <w:adjustRightInd/>
        <w:spacing w:line="360" w:lineRule="auto"/>
        <w:contextualSpacing w:val="0"/>
        <w:rPr>
          <w:rFonts w:ascii="Times New Roman" w:hAnsi="Times New Roman" w:cs="Times New Roman"/>
        </w:rPr>
      </w:pPr>
      <w:r w:rsidRPr="00B16B49">
        <w:rPr>
          <w:rFonts w:ascii="Times New Roman" w:hAnsi="Times New Roman" w:cs="Times New Roman"/>
        </w:rPr>
        <w:t>STWiOR instalacji gazowej – 2 egz.</w:t>
      </w:r>
    </w:p>
    <w:p w14:paraId="6E10957A" w14:textId="77777777" w:rsidR="00B16B49" w:rsidRPr="00B16B49" w:rsidRDefault="00B16B49" w:rsidP="00975BDB">
      <w:pPr>
        <w:pStyle w:val="Akapitzlist"/>
        <w:numPr>
          <w:ilvl w:val="0"/>
          <w:numId w:val="15"/>
        </w:numPr>
        <w:suppressAutoHyphens/>
        <w:autoSpaceDN/>
        <w:adjustRightInd/>
        <w:spacing w:line="360" w:lineRule="auto"/>
        <w:contextualSpacing w:val="0"/>
        <w:rPr>
          <w:rFonts w:ascii="Times New Roman" w:hAnsi="Times New Roman" w:cs="Times New Roman"/>
        </w:rPr>
      </w:pPr>
      <w:r w:rsidRPr="00B16B49">
        <w:rPr>
          <w:rFonts w:ascii="Times New Roman" w:hAnsi="Times New Roman" w:cs="Times New Roman"/>
        </w:rPr>
        <w:t>całość dokumentacji w wersji elektronicznej z zapisem w formacie PDF na nośniku płyta CD lub pendrive</w:t>
      </w:r>
    </w:p>
    <w:p w14:paraId="0D436BC6" w14:textId="77777777" w:rsidR="00B16B49" w:rsidRPr="00DE7D3D" w:rsidRDefault="00B16B49" w:rsidP="00975BDB">
      <w:pPr>
        <w:numPr>
          <w:ilvl w:val="0"/>
          <w:numId w:val="3"/>
        </w:numPr>
        <w:spacing w:line="360" w:lineRule="auto"/>
        <w:ind w:hanging="502"/>
        <w:rPr>
          <w:rFonts w:ascii="Times New Roman" w:hAnsi="Times New Roman" w:cs="Times New Roman"/>
        </w:rPr>
      </w:pPr>
      <w:r w:rsidRPr="00B16B49">
        <w:rPr>
          <w:rFonts w:ascii="Times New Roman" w:hAnsi="Times New Roman" w:cs="Times New Roman"/>
        </w:rPr>
        <w:t>Wydanie kompletnej dokumentacji nastąpi w siedzibie Zamawiającego. Wykonawca sporządzi protokół zdawczo-odbiorczy, który podpisany przez wszystkie strony umowy, będzie stanowił podstawę do wystawienia faktury za wykonaną usługę.</w:t>
      </w:r>
    </w:p>
    <w:p w14:paraId="6E8A478B" w14:textId="77777777" w:rsidR="006A2A55" w:rsidRPr="00DE7D3D" w:rsidRDefault="006A2A55" w:rsidP="00975BDB">
      <w:pPr>
        <w:numPr>
          <w:ilvl w:val="0"/>
          <w:numId w:val="3"/>
        </w:numPr>
        <w:spacing w:line="360" w:lineRule="auto"/>
        <w:ind w:hanging="502"/>
        <w:rPr>
          <w:rFonts w:ascii="Times New Roman" w:hAnsi="Times New Roman" w:cs="Times New Roman"/>
          <w:snapToGrid w:val="0"/>
        </w:rPr>
      </w:pPr>
      <w:r w:rsidRPr="00DE7D3D">
        <w:rPr>
          <w:rFonts w:ascii="Times New Roman" w:hAnsi="Times New Roman" w:cs="Times New Roman"/>
          <w:snapToGrid w:val="0"/>
        </w:rPr>
        <w:lastRenderedPageBreak/>
        <w:t>W razie stwierdzenia wad przedmiotu umowy, Zamawiający może wezwać Wykonawcę do ich poprawy. Wezwanie takie nastąpi na piśmie lub mailowo natychmiast po stwierdzeniu błędów.</w:t>
      </w:r>
    </w:p>
    <w:p w14:paraId="49E79DAD" w14:textId="77777777" w:rsidR="00F95C3D" w:rsidRDefault="00F95C3D" w:rsidP="00975BDB">
      <w:pPr>
        <w:spacing w:line="360" w:lineRule="auto"/>
        <w:rPr>
          <w:rFonts w:ascii="Times New Roman" w:hAnsi="Times New Roman" w:cs="Times New Roman"/>
          <w:snapToGrid w:val="0"/>
        </w:rPr>
      </w:pPr>
    </w:p>
    <w:p w14:paraId="5598CB31" w14:textId="77777777" w:rsidR="00B16B49" w:rsidRPr="00975BDB" w:rsidRDefault="00B16B49" w:rsidP="00975BDB">
      <w:pPr>
        <w:spacing w:line="360" w:lineRule="auto"/>
        <w:ind w:left="4395"/>
        <w:rPr>
          <w:rFonts w:ascii="Times New Roman" w:hAnsi="Times New Roman" w:cs="Times New Roman"/>
          <w:b/>
          <w:bCs/>
        </w:rPr>
      </w:pPr>
      <w:r w:rsidRPr="00B16B49">
        <w:rPr>
          <w:rFonts w:ascii="Times New Roman" w:hAnsi="Times New Roman" w:cs="Times New Roman"/>
          <w:b/>
          <w:bCs/>
        </w:rPr>
        <w:t xml:space="preserve">§ </w:t>
      </w:r>
      <w:r w:rsidR="004D26D0">
        <w:rPr>
          <w:rFonts w:ascii="Times New Roman" w:hAnsi="Times New Roman" w:cs="Times New Roman"/>
          <w:b/>
          <w:bCs/>
        </w:rPr>
        <w:t>6</w:t>
      </w:r>
    </w:p>
    <w:p w14:paraId="61B7EC5E" w14:textId="77777777" w:rsidR="00B16B49" w:rsidRPr="00B16B49" w:rsidRDefault="00B16B49" w:rsidP="00975BDB">
      <w:pPr>
        <w:numPr>
          <w:ilvl w:val="0"/>
          <w:numId w:val="21"/>
        </w:numPr>
        <w:spacing w:line="360" w:lineRule="auto"/>
        <w:rPr>
          <w:rFonts w:ascii="Times New Roman" w:hAnsi="Times New Roman" w:cs="Times New Roman"/>
        </w:rPr>
      </w:pPr>
      <w:r w:rsidRPr="00B16B49">
        <w:rPr>
          <w:rFonts w:ascii="Times New Roman" w:hAnsi="Times New Roman" w:cs="Times New Roman"/>
        </w:rPr>
        <w:t xml:space="preserve">Strony ustalają następujące obowiązki szczegółowe: </w:t>
      </w:r>
    </w:p>
    <w:p w14:paraId="67F3BC9F" w14:textId="77777777" w:rsidR="00B16B49" w:rsidRPr="00B16B49" w:rsidRDefault="00B16B49" w:rsidP="00975BDB">
      <w:pPr>
        <w:pStyle w:val="Akapitzlist"/>
        <w:numPr>
          <w:ilvl w:val="0"/>
          <w:numId w:val="22"/>
        </w:numPr>
        <w:suppressAutoHyphens/>
        <w:autoSpaceDN/>
        <w:adjustRightInd/>
        <w:spacing w:line="360" w:lineRule="auto"/>
        <w:contextualSpacing w:val="0"/>
        <w:rPr>
          <w:rFonts w:ascii="Times New Roman" w:hAnsi="Times New Roman" w:cs="Times New Roman"/>
          <w:snapToGrid w:val="0"/>
        </w:rPr>
      </w:pPr>
      <w:r w:rsidRPr="00B16B49">
        <w:rPr>
          <w:rFonts w:ascii="Times New Roman" w:hAnsi="Times New Roman" w:cs="Times New Roman"/>
        </w:rPr>
        <w:t xml:space="preserve">Wykonawca ceduje na Zamawiającego wszelkie prawa, wynikające z prawa autorskiego w stosunku do wykonanego przedmiotu umowy. </w:t>
      </w:r>
    </w:p>
    <w:p w14:paraId="0C97FDE0" w14:textId="77777777" w:rsidR="00B16B49" w:rsidRPr="00B16B49" w:rsidRDefault="00B16B49" w:rsidP="00975BDB">
      <w:pPr>
        <w:pStyle w:val="Akapitzlist"/>
        <w:numPr>
          <w:ilvl w:val="0"/>
          <w:numId w:val="22"/>
        </w:numPr>
        <w:suppressAutoHyphens/>
        <w:autoSpaceDN/>
        <w:adjustRightInd/>
        <w:spacing w:line="360" w:lineRule="auto"/>
        <w:contextualSpacing w:val="0"/>
        <w:rPr>
          <w:rFonts w:ascii="Times New Roman" w:hAnsi="Times New Roman" w:cs="Times New Roman"/>
          <w:snapToGrid w:val="0"/>
        </w:rPr>
      </w:pPr>
      <w:r w:rsidRPr="00B16B49">
        <w:rPr>
          <w:rFonts w:ascii="Times New Roman" w:hAnsi="Times New Roman" w:cs="Times New Roman"/>
        </w:rPr>
        <w:t>Zamawiający ma prawo do używania i sporządzania kopii wykonanego przedmiotu umowy do wszystkich czynności związanych z realizacją inwestycji.</w:t>
      </w:r>
    </w:p>
    <w:p w14:paraId="3DF3333F" w14:textId="77777777" w:rsidR="00B16B49" w:rsidRPr="00B16B49" w:rsidRDefault="00B16B49" w:rsidP="00975BDB">
      <w:pPr>
        <w:pStyle w:val="Akapitzlist"/>
        <w:numPr>
          <w:ilvl w:val="0"/>
          <w:numId w:val="22"/>
        </w:numPr>
        <w:suppressAutoHyphens/>
        <w:autoSpaceDN/>
        <w:adjustRightInd/>
        <w:spacing w:line="360" w:lineRule="auto"/>
        <w:contextualSpacing w:val="0"/>
        <w:rPr>
          <w:rFonts w:ascii="Times New Roman" w:hAnsi="Times New Roman" w:cs="Times New Roman"/>
          <w:snapToGrid w:val="0"/>
        </w:rPr>
      </w:pPr>
      <w:r w:rsidRPr="00B16B49">
        <w:rPr>
          <w:rFonts w:ascii="Times New Roman" w:hAnsi="Times New Roman" w:cs="Times New Roman"/>
        </w:rPr>
        <w:t>Strony ustalają, że w trakcie trwania realizacji inwestycji objętych przedmiotem umowy pełnienie nadzoru autorskiego wykonywane będzie przez Wykonawcę na każde uzasadnione wezwanie Zamawiającego w ramach ceny ustalonej w ofercie za opracowanie dokumentacji.</w:t>
      </w:r>
    </w:p>
    <w:p w14:paraId="3601CC8E" w14:textId="77777777" w:rsidR="006A2A55" w:rsidRPr="003034F1" w:rsidRDefault="006A2A55" w:rsidP="00975BDB">
      <w:pPr>
        <w:spacing w:line="360" w:lineRule="auto"/>
        <w:ind w:left="360"/>
        <w:rPr>
          <w:rFonts w:ascii="Times New Roman" w:hAnsi="Times New Roman" w:cs="Times New Roman"/>
          <w:snapToGrid w:val="0"/>
        </w:rPr>
      </w:pPr>
    </w:p>
    <w:p w14:paraId="7E11472A" w14:textId="77777777" w:rsidR="006A2A55" w:rsidRPr="003034F1" w:rsidRDefault="00B16B49" w:rsidP="00975BDB">
      <w:pPr>
        <w:spacing w:line="360" w:lineRule="auto"/>
        <w:ind w:left="4395"/>
        <w:rPr>
          <w:rFonts w:ascii="Times New Roman" w:hAnsi="Times New Roman" w:cs="Times New Roman"/>
          <w:b/>
          <w:bCs/>
        </w:rPr>
      </w:pPr>
      <w:r>
        <w:rPr>
          <w:rFonts w:ascii="Times New Roman" w:hAnsi="Times New Roman" w:cs="Times New Roman"/>
          <w:b/>
          <w:bCs/>
        </w:rPr>
        <w:t xml:space="preserve"> </w:t>
      </w:r>
      <w:r w:rsidR="006A2A55" w:rsidRPr="003034F1">
        <w:rPr>
          <w:rFonts w:ascii="Times New Roman" w:hAnsi="Times New Roman" w:cs="Times New Roman"/>
          <w:b/>
          <w:bCs/>
        </w:rPr>
        <w:t xml:space="preserve">§ </w:t>
      </w:r>
      <w:r w:rsidR="004D26D0">
        <w:rPr>
          <w:rFonts w:ascii="Times New Roman" w:hAnsi="Times New Roman" w:cs="Times New Roman"/>
          <w:b/>
          <w:bCs/>
        </w:rPr>
        <w:t>7</w:t>
      </w:r>
    </w:p>
    <w:p w14:paraId="77E3FF74" w14:textId="77777777" w:rsidR="006A2A55" w:rsidRPr="003034F1" w:rsidRDefault="006A2A55" w:rsidP="00975BDB">
      <w:pPr>
        <w:numPr>
          <w:ilvl w:val="0"/>
          <w:numId w:val="1"/>
        </w:numPr>
        <w:spacing w:line="360" w:lineRule="auto"/>
        <w:rPr>
          <w:rFonts w:ascii="Times New Roman" w:hAnsi="Times New Roman" w:cs="Times New Roman"/>
        </w:rPr>
      </w:pPr>
      <w:r w:rsidRPr="003034F1">
        <w:rPr>
          <w:rFonts w:ascii="Times New Roman" w:hAnsi="Times New Roman" w:cs="Times New Roman"/>
        </w:rPr>
        <w:t>Za wykonane czynności, o której mowa w § 1 WYKONAWCA otrzyma od ZAMAWIAJĄCEGO wynagrodzenie w wysokości netto</w:t>
      </w:r>
      <w:r w:rsidRPr="003034F1">
        <w:rPr>
          <w:rFonts w:ascii="Times New Roman" w:hAnsi="Times New Roman" w:cs="Times New Roman"/>
          <w:b/>
        </w:rPr>
        <w:t>…………………….</w:t>
      </w:r>
      <w:r w:rsidRPr="003034F1">
        <w:rPr>
          <w:rFonts w:ascii="Times New Roman" w:hAnsi="Times New Roman" w:cs="Times New Roman"/>
        </w:rPr>
        <w:t xml:space="preserve"> (słownie: …………………. złotych) plus …….. podatku VAT, wynagrodzenie w wartości brutto …………………………(słownie:……………………………………….złotych)</w:t>
      </w:r>
    </w:p>
    <w:p w14:paraId="00CC063F" w14:textId="0DACF7F3" w:rsidR="006A2A55" w:rsidRPr="003034F1" w:rsidRDefault="006A2A55" w:rsidP="00975BDB">
      <w:pPr>
        <w:numPr>
          <w:ilvl w:val="0"/>
          <w:numId w:val="1"/>
        </w:numPr>
        <w:spacing w:line="360" w:lineRule="auto"/>
        <w:rPr>
          <w:rFonts w:ascii="Times New Roman" w:eastAsia="SimSun" w:hAnsi="Times New Roman" w:cs="Times New Roman"/>
          <w:lang w:bidi="hi-IN"/>
        </w:rPr>
      </w:pPr>
      <w:r w:rsidRPr="003034F1">
        <w:rPr>
          <w:rFonts w:ascii="Times New Roman" w:eastAsia="SimSun" w:hAnsi="Times New Roman" w:cs="Times New Roman"/>
          <w:lang w:bidi="hi-IN"/>
        </w:rPr>
        <w:t xml:space="preserve">Płatność w terminie </w:t>
      </w:r>
      <w:r w:rsidR="00375C6E">
        <w:rPr>
          <w:rFonts w:ascii="Times New Roman" w:eastAsia="SimSun" w:hAnsi="Times New Roman" w:cs="Times New Roman"/>
          <w:lang w:bidi="hi-IN"/>
        </w:rPr>
        <w:t>3</w:t>
      </w:r>
      <w:r w:rsidR="00D23809" w:rsidRPr="003034F1">
        <w:rPr>
          <w:rFonts w:ascii="Times New Roman" w:eastAsia="SimSun" w:hAnsi="Times New Roman" w:cs="Times New Roman"/>
          <w:lang w:bidi="hi-IN"/>
        </w:rPr>
        <w:t>0</w:t>
      </w:r>
      <w:r w:rsidRPr="003034F1">
        <w:rPr>
          <w:rFonts w:ascii="Times New Roman" w:eastAsia="SimSun" w:hAnsi="Times New Roman" w:cs="Times New Roman"/>
          <w:lang w:bidi="hi-IN"/>
        </w:rPr>
        <w:t xml:space="preserve"> dni po wykonaniu przedmiotu zamówienia i dostarczeniu faktury. </w:t>
      </w:r>
    </w:p>
    <w:p w14:paraId="2E18512A" w14:textId="77777777" w:rsidR="006A2A55" w:rsidRPr="00161874" w:rsidRDefault="006A2A55" w:rsidP="00975BDB">
      <w:pPr>
        <w:numPr>
          <w:ilvl w:val="0"/>
          <w:numId w:val="1"/>
        </w:numPr>
        <w:spacing w:line="360" w:lineRule="auto"/>
        <w:rPr>
          <w:rFonts w:ascii="Times New Roman" w:hAnsi="Times New Roman" w:cs="Times New Roman"/>
        </w:rPr>
      </w:pPr>
      <w:bookmarkStart w:id="0" w:name="_Hlk146614721"/>
      <w:r w:rsidRPr="003034F1">
        <w:rPr>
          <w:rFonts w:ascii="Times New Roman" w:hAnsi="Times New Roman" w:cs="Times New Roman"/>
        </w:rPr>
        <w:t>Podstawą płatności na rzecz Wykonawcy będą faktury VAT. Podstawa wystawienia faktur przez Wykonawcę będą protokoły zdawczo-odbiorcze podpisane przez strony umowy bez zastrzeżeń.</w:t>
      </w:r>
      <w:bookmarkEnd w:id="0"/>
    </w:p>
    <w:p w14:paraId="75EE8D86" w14:textId="77777777" w:rsidR="006A2A55" w:rsidRPr="003034F1" w:rsidRDefault="006A2A55" w:rsidP="00975BDB">
      <w:pPr>
        <w:spacing w:line="360" w:lineRule="auto"/>
        <w:ind w:left="4395"/>
        <w:rPr>
          <w:rFonts w:ascii="Times New Roman" w:hAnsi="Times New Roman" w:cs="Times New Roman"/>
          <w:b/>
          <w:bCs/>
        </w:rPr>
      </w:pPr>
      <w:r w:rsidRPr="003034F1">
        <w:rPr>
          <w:rFonts w:ascii="Times New Roman" w:hAnsi="Times New Roman" w:cs="Times New Roman"/>
          <w:b/>
          <w:bCs/>
        </w:rPr>
        <w:t xml:space="preserve">§ </w:t>
      </w:r>
      <w:r w:rsidR="004D26D0">
        <w:rPr>
          <w:rFonts w:ascii="Times New Roman" w:hAnsi="Times New Roman" w:cs="Times New Roman"/>
          <w:b/>
          <w:bCs/>
        </w:rPr>
        <w:t>8</w:t>
      </w:r>
    </w:p>
    <w:p w14:paraId="5BB84E25" w14:textId="77777777" w:rsidR="006A2A55" w:rsidRPr="00882255" w:rsidRDefault="006A2A55" w:rsidP="00975BDB">
      <w:pPr>
        <w:numPr>
          <w:ilvl w:val="0"/>
          <w:numId w:val="17"/>
        </w:numPr>
        <w:spacing w:line="360" w:lineRule="auto"/>
        <w:rPr>
          <w:rFonts w:ascii="Times New Roman" w:hAnsi="Times New Roman" w:cs="Times New Roman"/>
        </w:rPr>
      </w:pPr>
      <w:r w:rsidRPr="00882255">
        <w:rPr>
          <w:rFonts w:ascii="Times New Roman" w:hAnsi="Times New Roman" w:cs="Times New Roman"/>
        </w:rPr>
        <w:t>Strony dopuszczają stosowanie kar umownych</w:t>
      </w:r>
    </w:p>
    <w:p w14:paraId="489AB86F" w14:textId="77777777" w:rsidR="006A2A55" w:rsidRPr="003034F1" w:rsidRDefault="006A2A55" w:rsidP="00975BDB">
      <w:pPr>
        <w:pStyle w:val="Tekstblokowy"/>
        <w:numPr>
          <w:ilvl w:val="0"/>
          <w:numId w:val="4"/>
        </w:numPr>
        <w:spacing w:line="360" w:lineRule="auto"/>
        <w:ind w:right="0"/>
        <w:rPr>
          <w:i w:val="0"/>
          <w:sz w:val="24"/>
          <w:szCs w:val="24"/>
        </w:rPr>
      </w:pPr>
      <w:r w:rsidRPr="003034F1">
        <w:rPr>
          <w:i w:val="0"/>
          <w:sz w:val="24"/>
          <w:szCs w:val="24"/>
        </w:rPr>
        <w:t xml:space="preserve">w razie nie wykonania lub nienależytego wykonania umowy Wykonawca zobowiązuje się zapłacić Zamawiającemu kary umowne w wysokości 20% wartości nie zrealizowanego zamówienia, </w:t>
      </w:r>
    </w:p>
    <w:p w14:paraId="72A24FBD" w14:textId="01526071" w:rsidR="006A2A55" w:rsidRPr="003034F1" w:rsidRDefault="006A2A55" w:rsidP="00975BDB">
      <w:pPr>
        <w:pStyle w:val="Tekstblokowy"/>
        <w:numPr>
          <w:ilvl w:val="0"/>
          <w:numId w:val="4"/>
        </w:numPr>
        <w:spacing w:line="360" w:lineRule="auto"/>
        <w:ind w:right="0"/>
        <w:rPr>
          <w:i w:val="0"/>
          <w:sz w:val="24"/>
          <w:szCs w:val="24"/>
        </w:rPr>
      </w:pPr>
      <w:r w:rsidRPr="003034F1">
        <w:rPr>
          <w:i w:val="0"/>
          <w:sz w:val="24"/>
          <w:szCs w:val="24"/>
        </w:rPr>
        <w:t xml:space="preserve">w przypadku zwłoki w wykonaniu przedmiotu umowy – w wysokości </w:t>
      </w:r>
      <w:r w:rsidR="00375C6E">
        <w:rPr>
          <w:i w:val="0"/>
          <w:sz w:val="24"/>
          <w:szCs w:val="24"/>
        </w:rPr>
        <w:t>3</w:t>
      </w:r>
      <w:r w:rsidRPr="003034F1">
        <w:rPr>
          <w:i w:val="0"/>
          <w:sz w:val="24"/>
          <w:szCs w:val="24"/>
        </w:rPr>
        <w:t>% wynagrodzenia umownego, za każdy dzień zwłoki,</w:t>
      </w:r>
    </w:p>
    <w:p w14:paraId="57DA088F" w14:textId="55F9E127" w:rsidR="008C7F7E" w:rsidRPr="00161874" w:rsidRDefault="006A2A55" w:rsidP="00975BDB">
      <w:pPr>
        <w:pStyle w:val="Tekstblokowy"/>
        <w:numPr>
          <w:ilvl w:val="0"/>
          <w:numId w:val="4"/>
        </w:numPr>
        <w:spacing w:line="360" w:lineRule="auto"/>
        <w:ind w:right="0"/>
        <w:rPr>
          <w:i w:val="0"/>
          <w:sz w:val="24"/>
          <w:szCs w:val="24"/>
        </w:rPr>
      </w:pPr>
      <w:r w:rsidRPr="003034F1">
        <w:rPr>
          <w:i w:val="0"/>
          <w:sz w:val="24"/>
          <w:szCs w:val="24"/>
        </w:rPr>
        <w:t xml:space="preserve">w przypadku zwłoki w usunięciu wad, w wysokości </w:t>
      </w:r>
      <w:r w:rsidR="00375C6E">
        <w:rPr>
          <w:i w:val="0"/>
          <w:sz w:val="24"/>
          <w:szCs w:val="24"/>
        </w:rPr>
        <w:t>3</w:t>
      </w:r>
      <w:r w:rsidRPr="003034F1">
        <w:rPr>
          <w:i w:val="0"/>
          <w:sz w:val="24"/>
          <w:szCs w:val="24"/>
        </w:rPr>
        <w:t>% wynagrodzenia umownego za każdy dzień zwłoki,</w:t>
      </w:r>
    </w:p>
    <w:p w14:paraId="62873C60" w14:textId="77777777" w:rsidR="00161874" w:rsidRDefault="00161874" w:rsidP="00975BDB">
      <w:pPr>
        <w:numPr>
          <w:ilvl w:val="0"/>
          <w:numId w:val="17"/>
        </w:numPr>
        <w:spacing w:line="360" w:lineRule="auto"/>
        <w:rPr>
          <w:rFonts w:ascii="Times New Roman" w:hAnsi="Times New Roman" w:cs="Times New Roman"/>
        </w:rPr>
      </w:pPr>
      <w:r w:rsidRPr="00161874">
        <w:rPr>
          <w:rFonts w:ascii="Times New Roman" w:hAnsi="Times New Roman" w:cs="Times New Roman"/>
        </w:rPr>
        <w:t xml:space="preserve">Strony wprowadzają zakaz cesji wierzytelności wynikających z tytułu wykonania niniejszej </w:t>
      </w:r>
      <w:r w:rsidRPr="00161874">
        <w:rPr>
          <w:rFonts w:ascii="Times New Roman" w:hAnsi="Times New Roman" w:cs="Times New Roman"/>
        </w:rPr>
        <w:lastRenderedPageBreak/>
        <w:t>umowy bez zgody Zamawiającego wyrażonej na piśmie.</w:t>
      </w:r>
    </w:p>
    <w:p w14:paraId="79241453" w14:textId="77777777" w:rsidR="00161874" w:rsidRPr="00F95C3D" w:rsidRDefault="00161874" w:rsidP="00975BDB">
      <w:pPr>
        <w:spacing w:line="360" w:lineRule="auto"/>
        <w:rPr>
          <w:rFonts w:ascii="Times New Roman" w:hAnsi="Times New Roman" w:cs="Times New Roman"/>
        </w:rPr>
      </w:pPr>
    </w:p>
    <w:p w14:paraId="782CB21B" w14:textId="77777777" w:rsidR="006A2A55" w:rsidRPr="003034F1" w:rsidRDefault="006A2A55" w:rsidP="00975BDB">
      <w:pPr>
        <w:spacing w:line="360" w:lineRule="auto"/>
        <w:ind w:left="4395"/>
        <w:rPr>
          <w:rFonts w:ascii="Times New Roman" w:hAnsi="Times New Roman" w:cs="Times New Roman"/>
          <w:b/>
          <w:bCs/>
        </w:rPr>
      </w:pPr>
      <w:r w:rsidRPr="003034F1">
        <w:rPr>
          <w:rFonts w:ascii="Times New Roman" w:hAnsi="Times New Roman" w:cs="Times New Roman"/>
          <w:b/>
          <w:bCs/>
        </w:rPr>
        <w:t xml:space="preserve">§ </w:t>
      </w:r>
      <w:r w:rsidR="004D26D0">
        <w:rPr>
          <w:rFonts w:ascii="Times New Roman" w:hAnsi="Times New Roman" w:cs="Times New Roman"/>
          <w:b/>
          <w:bCs/>
        </w:rPr>
        <w:t>9</w:t>
      </w:r>
    </w:p>
    <w:p w14:paraId="65B99CAF" w14:textId="77777777" w:rsidR="006A2A55" w:rsidRPr="00975BDB" w:rsidRDefault="006A2A55" w:rsidP="00975BDB">
      <w:pPr>
        <w:spacing w:line="360" w:lineRule="auto"/>
        <w:rPr>
          <w:rFonts w:ascii="Times New Roman" w:hAnsi="Times New Roman" w:cs="Times New Roman"/>
        </w:rPr>
      </w:pPr>
      <w:r w:rsidRPr="003034F1">
        <w:rPr>
          <w:rFonts w:ascii="Times New Roman" w:hAnsi="Times New Roman" w:cs="Times New Roman"/>
        </w:rPr>
        <w:t>W sprawach nie uregulowanych niniejszą umową mają zastosowanie przepisy Kodeksu Cywilnego.</w:t>
      </w:r>
    </w:p>
    <w:p w14:paraId="1CBCCE8D" w14:textId="77777777" w:rsidR="006A2A55" w:rsidRPr="00975BDB" w:rsidRDefault="006A2A55" w:rsidP="00975BDB">
      <w:pPr>
        <w:spacing w:line="360" w:lineRule="auto"/>
        <w:ind w:left="4395"/>
        <w:rPr>
          <w:rFonts w:ascii="Times New Roman" w:hAnsi="Times New Roman" w:cs="Times New Roman"/>
          <w:b/>
          <w:bCs/>
          <w:color w:val="000000"/>
          <w:lang w:eastAsia="ar-SA"/>
        </w:rPr>
      </w:pPr>
      <w:r w:rsidRPr="003034F1">
        <w:rPr>
          <w:rFonts w:ascii="Times New Roman" w:hAnsi="Times New Roman" w:cs="Times New Roman"/>
          <w:b/>
          <w:bCs/>
          <w:color w:val="000000"/>
          <w:lang w:eastAsia="ar-SA"/>
        </w:rPr>
        <w:t xml:space="preserve">§ </w:t>
      </w:r>
      <w:r w:rsidR="004D26D0">
        <w:rPr>
          <w:rFonts w:ascii="Times New Roman" w:hAnsi="Times New Roman" w:cs="Times New Roman"/>
          <w:b/>
          <w:bCs/>
          <w:color w:val="000000"/>
          <w:lang w:eastAsia="ar-SA"/>
        </w:rPr>
        <w:t>10</w:t>
      </w:r>
    </w:p>
    <w:p w14:paraId="124CBD0F" w14:textId="77777777" w:rsidR="006A2A55" w:rsidRPr="003034F1" w:rsidRDefault="006A2A55" w:rsidP="00975BDB">
      <w:pPr>
        <w:numPr>
          <w:ilvl w:val="0"/>
          <w:numId w:val="18"/>
        </w:numPr>
        <w:spacing w:line="360" w:lineRule="auto"/>
        <w:rPr>
          <w:rFonts w:ascii="Times New Roman" w:hAnsi="Times New Roman" w:cs="Times New Roman"/>
          <w:color w:val="000000"/>
          <w:lang w:eastAsia="ar-SA"/>
        </w:rPr>
      </w:pPr>
      <w:r w:rsidRPr="003034F1">
        <w:rPr>
          <w:rFonts w:ascii="Times New Roman" w:hAnsi="Times New Roman" w:cs="Times New Roman"/>
          <w:color w:val="000000"/>
          <w:lang w:eastAsia="ar-SA"/>
        </w:rPr>
        <w:t>Wszelkie zmiany tre</w:t>
      </w:r>
      <w:r w:rsidRPr="003034F1">
        <w:rPr>
          <w:rFonts w:ascii="Times New Roman" w:eastAsia="TimesNewRoman" w:hAnsi="Times New Roman" w:cs="Times New Roman"/>
          <w:color w:val="000000"/>
          <w:lang w:eastAsia="ar-SA"/>
        </w:rPr>
        <w:t>ś</w:t>
      </w:r>
      <w:r w:rsidRPr="003034F1">
        <w:rPr>
          <w:rFonts w:ascii="Times New Roman" w:hAnsi="Times New Roman" w:cs="Times New Roman"/>
          <w:color w:val="000000"/>
          <w:lang w:eastAsia="ar-SA"/>
        </w:rPr>
        <w:t>ci niniejszej umowy wymagaj</w:t>
      </w:r>
      <w:r w:rsidRPr="003034F1">
        <w:rPr>
          <w:rFonts w:ascii="Times New Roman" w:eastAsia="TimesNewRoman" w:hAnsi="Times New Roman" w:cs="Times New Roman"/>
          <w:color w:val="000000"/>
          <w:lang w:eastAsia="ar-SA"/>
        </w:rPr>
        <w:t xml:space="preserve">ą </w:t>
      </w:r>
      <w:r w:rsidRPr="003034F1">
        <w:rPr>
          <w:rFonts w:ascii="Times New Roman" w:hAnsi="Times New Roman" w:cs="Times New Roman"/>
          <w:color w:val="000000"/>
          <w:lang w:eastAsia="ar-SA"/>
        </w:rPr>
        <w:t>formy pisemnej po rygorem niewa</w:t>
      </w:r>
      <w:r w:rsidRPr="003034F1">
        <w:rPr>
          <w:rFonts w:ascii="Times New Roman" w:eastAsia="TimesNewRoman" w:hAnsi="Times New Roman" w:cs="Times New Roman"/>
          <w:color w:val="000000"/>
          <w:lang w:eastAsia="ar-SA"/>
        </w:rPr>
        <w:t>ż</w:t>
      </w:r>
      <w:r w:rsidRPr="003034F1">
        <w:rPr>
          <w:rFonts w:ascii="Times New Roman" w:hAnsi="Times New Roman" w:cs="Times New Roman"/>
          <w:color w:val="000000"/>
          <w:lang w:eastAsia="ar-SA"/>
        </w:rPr>
        <w:t>no</w:t>
      </w:r>
      <w:r w:rsidRPr="003034F1">
        <w:rPr>
          <w:rFonts w:ascii="Times New Roman" w:eastAsia="TimesNewRoman" w:hAnsi="Times New Roman" w:cs="Times New Roman"/>
          <w:color w:val="000000"/>
          <w:lang w:eastAsia="ar-SA"/>
        </w:rPr>
        <w:t>ś</w:t>
      </w:r>
      <w:r w:rsidRPr="003034F1">
        <w:rPr>
          <w:rFonts w:ascii="Times New Roman" w:hAnsi="Times New Roman" w:cs="Times New Roman"/>
          <w:color w:val="000000"/>
          <w:lang w:eastAsia="ar-SA"/>
        </w:rPr>
        <w:t>ci.</w:t>
      </w:r>
    </w:p>
    <w:p w14:paraId="24FDA704" w14:textId="77777777" w:rsidR="006A2A55" w:rsidRPr="003034F1" w:rsidRDefault="006A2A55" w:rsidP="00975BDB">
      <w:pPr>
        <w:numPr>
          <w:ilvl w:val="0"/>
          <w:numId w:val="18"/>
        </w:numPr>
        <w:spacing w:line="360" w:lineRule="auto"/>
        <w:rPr>
          <w:rFonts w:ascii="Times New Roman" w:hAnsi="Times New Roman" w:cs="Times New Roman"/>
          <w:spacing w:val="6"/>
          <w:lang w:eastAsia="hi-IN" w:bidi="hi-IN"/>
        </w:rPr>
      </w:pPr>
      <w:r w:rsidRPr="003034F1">
        <w:rPr>
          <w:rFonts w:ascii="Times New Roman" w:hAnsi="Times New Roman" w:cs="Times New Roman"/>
          <w:spacing w:val="6"/>
        </w:rPr>
        <w:t xml:space="preserve"> Strony przewidują możliwość zmiany umowy w następujących przypadkach:</w:t>
      </w:r>
    </w:p>
    <w:p w14:paraId="31FD11A1" w14:textId="77777777" w:rsidR="006A2A55" w:rsidRPr="003034F1" w:rsidRDefault="006A2A55" w:rsidP="00975BDB">
      <w:pPr>
        <w:pStyle w:val="Tekstblokowy"/>
        <w:numPr>
          <w:ilvl w:val="0"/>
          <w:numId w:val="19"/>
        </w:numPr>
        <w:spacing w:line="360" w:lineRule="auto"/>
        <w:ind w:right="0"/>
        <w:rPr>
          <w:rFonts w:eastAsia="Times New Roman"/>
          <w:i w:val="0"/>
          <w:spacing w:val="6"/>
          <w:sz w:val="24"/>
          <w:szCs w:val="24"/>
        </w:rPr>
      </w:pPr>
      <w:r w:rsidRPr="003034F1">
        <w:rPr>
          <w:rFonts w:eastAsia="Times New Roman"/>
          <w:i w:val="0"/>
          <w:spacing w:val="6"/>
          <w:sz w:val="24"/>
          <w:szCs w:val="24"/>
        </w:rPr>
        <w:t>regulacji prawnych wprowadzonych w życie po dacie podpisania umowy, wywołujących potrzebę zmian umowy, wraz ze skutkami wprowadzenia takich zmian,</w:t>
      </w:r>
    </w:p>
    <w:p w14:paraId="549A2AC6" w14:textId="77777777" w:rsidR="006A2A55" w:rsidRPr="003034F1" w:rsidRDefault="006A2A55" w:rsidP="00975BDB">
      <w:pPr>
        <w:pStyle w:val="Tekstblokowy"/>
        <w:numPr>
          <w:ilvl w:val="0"/>
          <w:numId w:val="19"/>
        </w:numPr>
        <w:spacing w:line="360" w:lineRule="auto"/>
        <w:ind w:right="0"/>
        <w:rPr>
          <w:i w:val="0"/>
          <w:spacing w:val="6"/>
          <w:sz w:val="24"/>
          <w:szCs w:val="24"/>
        </w:rPr>
      </w:pPr>
      <w:r w:rsidRPr="003034F1">
        <w:rPr>
          <w:i w:val="0"/>
          <w:spacing w:val="6"/>
          <w:sz w:val="24"/>
          <w:szCs w:val="24"/>
        </w:rPr>
        <w:t xml:space="preserve">z powodu okoliczności, których nie można było przewidzieć w chwili zawarcia umowy oraz w każdym przypadku, kiedy zmiany umowy są korzystne dla Zamawiającego z zachowaniem przepisów ustawy Prawo zamówień publicznych. </w:t>
      </w:r>
    </w:p>
    <w:p w14:paraId="3967CD3D" w14:textId="77777777" w:rsidR="006A2A55" w:rsidRPr="003034F1" w:rsidRDefault="00882255" w:rsidP="00975BDB">
      <w:pPr>
        <w:pStyle w:val="Tekstblokowy"/>
        <w:numPr>
          <w:ilvl w:val="0"/>
          <w:numId w:val="19"/>
        </w:numPr>
        <w:spacing w:line="360" w:lineRule="auto"/>
        <w:ind w:right="0"/>
        <w:rPr>
          <w:i w:val="0"/>
          <w:sz w:val="24"/>
          <w:szCs w:val="24"/>
        </w:rPr>
      </w:pPr>
      <w:r>
        <w:rPr>
          <w:i w:val="0"/>
          <w:spacing w:val="6"/>
          <w:sz w:val="24"/>
          <w:szCs w:val="24"/>
        </w:rPr>
        <w:t>z</w:t>
      </w:r>
      <w:r w:rsidR="006A2A55" w:rsidRPr="003034F1">
        <w:rPr>
          <w:i w:val="0"/>
          <w:spacing w:val="6"/>
          <w:sz w:val="24"/>
          <w:szCs w:val="24"/>
        </w:rPr>
        <w:t>mian przepisów dotyczących stawki pod. VAT, przy czym zmianie ulegnie wyłącznie cena brutto, a cena netto pozostanie bez zmian</w:t>
      </w:r>
      <w:r w:rsidR="006A2A55" w:rsidRPr="003034F1">
        <w:rPr>
          <w:i w:val="0"/>
          <w:sz w:val="24"/>
          <w:szCs w:val="24"/>
        </w:rPr>
        <w:t xml:space="preserve"> Zmiana cen nastąpi od dnia obowiązywania odpowiednich przepisów prawa.</w:t>
      </w:r>
    </w:p>
    <w:p w14:paraId="5E3978CC" w14:textId="77777777" w:rsidR="004D26D0" w:rsidRDefault="006A2A55" w:rsidP="00975BDB">
      <w:pPr>
        <w:pStyle w:val="Tekstblokowy"/>
        <w:numPr>
          <w:ilvl w:val="0"/>
          <w:numId w:val="19"/>
        </w:numPr>
        <w:spacing w:line="360" w:lineRule="auto"/>
        <w:ind w:right="0"/>
        <w:rPr>
          <w:i w:val="0"/>
          <w:sz w:val="24"/>
          <w:szCs w:val="24"/>
        </w:rPr>
      </w:pPr>
      <w:r w:rsidRPr="003034F1">
        <w:rPr>
          <w:i w:val="0"/>
          <w:sz w:val="24"/>
          <w:szCs w:val="24"/>
        </w:rPr>
        <w:t>zaistnienia omyłki pisarskiej lub rachunkowe</w:t>
      </w:r>
      <w:r w:rsidR="00882255">
        <w:rPr>
          <w:i w:val="0"/>
          <w:sz w:val="24"/>
          <w:szCs w:val="24"/>
        </w:rPr>
        <w:t>j</w:t>
      </w:r>
      <w:r w:rsidR="00882255" w:rsidRPr="00882255">
        <w:rPr>
          <w:i w:val="0"/>
          <w:sz w:val="24"/>
          <w:szCs w:val="24"/>
        </w:rPr>
        <w:t xml:space="preserve"> zaistnienia siły wyższej (powódź, pożar, zamieszki, strajki, ataki terrorystyczne, przerwy w dostawie energii elektrycznej) mającej wpływ na realizację umowy</w:t>
      </w:r>
    </w:p>
    <w:p w14:paraId="1669852C" w14:textId="36282FA4" w:rsidR="00375C6E" w:rsidRPr="00161874" w:rsidRDefault="00375C6E" w:rsidP="00975BDB">
      <w:pPr>
        <w:pStyle w:val="Tekstblokowy"/>
        <w:numPr>
          <w:ilvl w:val="0"/>
          <w:numId w:val="19"/>
        </w:numPr>
        <w:spacing w:line="360" w:lineRule="auto"/>
        <w:ind w:right="0"/>
        <w:rPr>
          <w:i w:val="0"/>
          <w:sz w:val="24"/>
          <w:szCs w:val="24"/>
        </w:rPr>
      </w:pPr>
      <w:r>
        <w:rPr>
          <w:i w:val="0"/>
          <w:sz w:val="24"/>
          <w:szCs w:val="24"/>
        </w:rPr>
        <w:t xml:space="preserve">Zamawiający zastrzega prawo zmiany terminu wykonania przedmiotu zamówienia. </w:t>
      </w:r>
    </w:p>
    <w:p w14:paraId="5DDC0991" w14:textId="77777777" w:rsidR="007238E7" w:rsidRPr="007238E7" w:rsidRDefault="007238E7" w:rsidP="00975BDB">
      <w:pPr>
        <w:numPr>
          <w:ilvl w:val="0"/>
          <w:numId w:val="18"/>
        </w:numPr>
        <w:spacing w:line="360" w:lineRule="auto"/>
        <w:ind w:left="360"/>
        <w:rPr>
          <w:rFonts w:ascii="Times New Roman" w:hAnsi="Times New Roman" w:cs="Times New Roman"/>
        </w:rPr>
      </w:pPr>
      <w:r w:rsidRPr="007238E7">
        <w:rPr>
          <w:rFonts w:ascii="Times New Roman" w:hAnsi="Times New Roman" w:cs="Times New Roman"/>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5D67E940" w14:textId="77777777" w:rsidR="006A2A55" w:rsidRPr="003034F1" w:rsidRDefault="006A2A55" w:rsidP="00975BDB">
      <w:pPr>
        <w:numPr>
          <w:ilvl w:val="0"/>
          <w:numId w:val="18"/>
        </w:numPr>
        <w:spacing w:line="360" w:lineRule="auto"/>
        <w:rPr>
          <w:rFonts w:ascii="Times New Roman" w:hAnsi="Times New Roman" w:cs="Times New Roman"/>
          <w:color w:val="000000"/>
          <w:lang w:eastAsia="ar-SA"/>
        </w:rPr>
      </w:pPr>
      <w:r w:rsidRPr="003034F1">
        <w:rPr>
          <w:rFonts w:ascii="Times New Roman" w:hAnsi="Times New Roman" w:cs="Times New Roman"/>
          <w:color w:val="000000"/>
          <w:lang w:eastAsia="ar-SA"/>
        </w:rPr>
        <w:t>W razie zaistnienia istotnej okoliczno</w:t>
      </w:r>
      <w:r w:rsidRPr="003034F1">
        <w:rPr>
          <w:rFonts w:ascii="Times New Roman" w:eastAsia="TimesNewRoman" w:hAnsi="Times New Roman" w:cs="Times New Roman"/>
          <w:color w:val="000000"/>
          <w:lang w:eastAsia="ar-SA"/>
        </w:rPr>
        <w:t>ś</w:t>
      </w:r>
      <w:r w:rsidRPr="003034F1">
        <w:rPr>
          <w:rFonts w:ascii="Times New Roman" w:hAnsi="Times New Roman" w:cs="Times New Roman"/>
          <w:color w:val="000000"/>
          <w:lang w:eastAsia="ar-SA"/>
        </w:rPr>
        <w:t>ci powoduj</w:t>
      </w:r>
      <w:r w:rsidRPr="003034F1">
        <w:rPr>
          <w:rFonts w:ascii="Times New Roman" w:eastAsia="TimesNewRoman" w:hAnsi="Times New Roman" w:cs="Times New Roman"/>
          <w:color w:val="000000"/>
          <w:lang w:eastAsia="ar-SA"/>
        </w:rPr>
        <w:t>ą</w:t>
      </w:r>
      <w:r w:rsidRPr="003034F1">
        <w:rPr>
          <w:rFonts w:ascii="Times New Roman" w:hAnsi="Times New Roman" w:cs="Times New Roman"/>
          <w:color w:val="000000"/>
          <w:lang w:eastAsia="ar-SA"/>
        </w:rPr>
        <w:t xml:space="preserve">cej, </w:t>
      </w:r>
      <w:r w:rsidRPr="003034F1">
        <w:rPr>
          <w:rFonts w:ascii="Times New Roman" w:eastAsia="TimesNewRoman" w:hAnsi="Times New Roman" w:cs="Times New Roman"/>
          <w:color w:val="000000"/>
          <w:lang w:eastAsia="ar-SA"/>
        </w:rPr>
        <w:t>ż</w:t>
      </w:r>
      <w:r w:rsidRPr="003034F1">
        <w:rPr>
          <w:rFonts w:ascii="Times New Roman" w:hAnsi="Times New Roman" w:cs="Times New Roman"/>
          <w:color w:val="000000"/>
          <w:lang w:eastAsia="ar-SA"/>
        </w:rPr>
        <w:t>e wykonanie umowy nie le</w:t>
      </w:r>
      <w:r w:rsidRPr="003034F1">
        <w:rPr>
          <w:rFonts w:ascii="Times New Roman" w:eastAsia="TimesNewRoman" w:hAnsi="Times New Roman" w:cs="Times New Roman"/>
          <w:color w:val="000000"/>
          <w:lang w:eastAsia="ar-SA"/>
        </w:rPr>
        <w:t>ż</w:t>
      </w:r>
      <w:r w:rsidRPr="003034F1">
        <w:rPr>
          <w:rFonts w:ascii="Times New Roman" w:hAnsi="Times New Roman" w:cs="Times New Roman"/>
          <w:color w:val="000000"/>
          <w:lang w:eastAsia="ar-SA"/>
        </w:rPr>
        <w:t>y w interesie publicznym, czego nie mo</w:t>
      </w:r>
      <w:r w:rsidRPr="003034F1">
        <w:rPr>
          <w:rFonts w:ascii="Times New Roman" w:eastAsia="TimesNewRoman" w:hAnsi="Times New Roman" w:cs="Times New Roman"/>
          <w:color w:val="000000"/>
          <w:lang w:eastAsia="ar-SA"/>
        </w:rPr>
        <w:t>ż</w:t>
      </w:r>
      <w:r w:rsidRPr="003034F1">
        <w:rPr>
          <w:rFonts w:ascii="Times New Roman" w:hAnsi="Times New Roman" w:cs="Times New Roman"/>
          <w:color w:val="000000"/>
          <w:lang w:eastAsia="ar-SA"/>
        </w:rPr>
        <w:t>na było przewidzie</w:t>
      </w:r>
      <w:r w:rsidRPr="003034F1">
        <w:rPr>
          <w:rFonts w:ascii="Times New Roman" w:eastAsia="TimesNewRoman" w:hAnsi="Times New Roman" w:cs="Times New Roman"/>
          <w:color w:val="000000"/>
          <w:lang w:eastAsia="ar-SA"/>
        </w:rPr>
        <w:t xml:space="preserve">ć </w:t>
      </w:r>
      <w:r w:rsidRPr="003034F1">
        <w:rPr>
          <w:rFonts w:ascii="Times New Roman" w:hAnsi="Times New Roman" w:cs="Times New Roman"/>
          <w:color w:val="000000"/>
          <w:lang w:eastAsia="ar-SA"/>
        </w:rPr>
        <w:t xml:space="preserve">w chwili zawarcia umowy </w:t>
      </w:r>
      <w:r w:rsidR="007238E7">
        <w:rPr>
          <w:rFonts w:ascii="Times New Roman" w:hAnsi="Times New Roman" w:cs="Times New Roman"/>
          <w:color w:val="000000"/>
          <w:lang w:eastAsia="ar-SA"/>
        </w:rPr>
        <w:t>Z</w:t>
      </w:r>
      <w:r w:rsidRPr="003034F1">
        <w:rPr>
          <w:rFonts w:ascii="Times New Roman" w:hAnsi="Times New Roman" w:cs="Times New Roman"/>
          <w:color w:val="000000"/>
          <w:lang w:eastAsia="ar-SA"/>
        </w:rPr>
        <w:t>amawiaj</w:t>
      </w:r>
      <w:r w:rsidRPr="003034F1">
        <w:rPr>
          <w:rFonts w:ascii="Times New Roman" w:eastAsia="TimesNewRoman" w:hAnsi="Times New Roman" w:cs="Times New Roman"/>
          <w:color w:val="000000"/>
          <w:lang w:eastAsia="ar-SA"/>
        </w:rPr>
        <w:t>ą</w:t>
      </w:r>
      <w:r w:rsidRPr="003034F1">
        <w:rPr>
          <w:rFonts w:ascii="Times New Roman" w:hAnsi="Times New Roman" w:cs="Times New Roman"/>
          <w:color w:val="000000"/>
          <w:lang w:eastAsia="ar-SA"/>
        </w:rPr>
        <w:t>cy mo</w:t>
      </w:r>
      <w:r w:rsidRPr="003034F1">
        <w:rPr>
          <w:rFonts w:ascii="Times New Roman" w:eastAsia="TimesNewRoman" w:hAnsi="Times New Roman" w:cs="Times New Roman"/>
          <w:color w:val="000000"/>
          <w:lang w:eastAsia="ar-SA"/>
        </w:rPr>
        <w:t>ż</w:t>
      </w:r>
      <w:r w:rsidRPr="003034F1">
        <w:rPr>
          <w:rFonts w:ascii="Times New Roman" w:hAnsi="Times New Roman" w:cs="Times New Roman"/>
          <w:color w:val="000000"/>
          <w:lang w:eastAsia="ar-SA"/>
        </w:rPr>
        <w:t>e odst</w:t>
      </w:r>
      <w:r w:rsidRPr="003034F1">
        <w:rPr>
          <w:rFonts w:ascii="Times New Roman" w:eastAsia="TimesNewRoman" w:hAnsi="Times New Roman" w:cs="Times New Roman"/>
          <w:color w:val="000000"/>
          <w:lang w:eastAsia="ar-SA"/>
        </w:rPr>
        <w:t>ą</w:t>
      </w:r>
      <w:r w:rsidRPr="003034F1">
        <w:rPr>
          <w:rFonts w:ascii="Times New Roman" w:hAnsi="Times New Roman" w:cs="Times New Roman"/>
          <w:color w:val="000000"/>
          <w:lang w:eastAsia="ar-SA"/>
        </w:rPr>
        <w:t>pi</w:t>
      </w:r>
      <w:r w:rsidRPr="003034F1">
        <w:rPr>
          <w:rFonts w:ascii="Times New Roman" w:eastAsia="TimesNewRoman" w:hAnsi="Times New Roman" w:cs="Times New Roman"/>
          <w:color w:val="000000"/>
          <w:lang w:eastAsia="ar-SA"/>
        </w:rPr>
        <w:t xml:space="preserve">ć </w:t>
      </w:r>
      <w:r w:rsidRPr="003034F1">
        <w:rPr>
          <w:rFonts w:ascii="Times New Roman" w:hAnsi="Times New Roman" w:cs="Times New Roman"/>
          <w:color w:val="000000"/>
          <w:lang w:eastAsia="ar-SA"/>
        </w:rPr>
        <w:t>od umowy w terminie 30 dni od powzi</w:t>
      </w:r>
      <w:r w:rsidRPr="003034F1">
        <w:rPr>
          <w:rFonts w:ascii="Times New Roman" w:eastAsia="TimesNewRoman" w:hAnsi="Times New Roman" w:cs="Times New Roman"/>
          <w:color w:val="000000"/>
          <w:lang w:eastAsia="ar-SA"/>
        </w:rPr>
        <w:t>ę</w:t>
      </w:r>
      <w:r w:rsidRPr="003034F1">
        <w:rPr>
          <w:rFonts w:ascii="Times New Roman" w:hAnsi="Times New Roman" w:cs="Times New Roman"/>
          <w:color w:val="000000"/>
          <w:lang w:eastAsia="ar-SA"/>
        </w:rPr>
        <w:t>cia wiadomo</w:t>
      </w:r>
      <w:r w:rsidRPr="003034F1">
        <w:rPr>
          <w:rFonts w:ascii="Times New Roman" w:eastAsia="TimesNewRoman" w:hAnsi="Times New Roman" w:cs="Times New Roman"/>
          <w:color w:val="000000"/>
          <w:lang w:eastAsia="ar-SA"/>
        </w:rPr>
        <w:t>ś</w:t>
      </w:r>
      <w:r w:rsidRPr="003034F1">
        <w:rPr>
          <w:rFonts w:ascii="Times New Roman" w:hAnsi="Times New Roman" w:cs="Times New Roman"/>
          <w:color w:val="000000"/>
          <w:lang w:eastAsia="ar-SA"/>
        </w:rPr>
        <w:t>ci o tych okoliczno</w:t>
      </w:r>
      <w:r w:rsidRPr="003034F1">
        <w:rPr>
          <w:rFonts w:ascii="Times New Roman" w:eastAsia="TimesNewRoman" w:hAnsi="Times New Roman" w:cs="Times New Roman"/>
          <w:color w:val="000000"/>
          <w:lang w:eastAsia="ar-SA"/>
        </w:rPr>
        <w:t>ś</w:t>
      </w:r>
      <w:r w:rsidRPr="003034F1">
        <w:rPr>
          <w:rFonts w:ascii="Times New Roman" w:hAnsi="Times New Roman" w:cs="Times New Roman"/>
          <w:color w:val="000000"/>
          <w:lang w:eastAsia="ar-SA"/>
        </w:rPr>
        <w:t>ciach.</w:t>
      </w:r>
    </w:p>
    <w:p w14:paraId="766C1377" w14:textId="77777777" w:rsidR="006A2A55" w:rsidRPr="003034F1" w:rsidRDefault="006A2A55" w:rsidP="00975BDB">
      <w:pPr>
        <w:spacing w:line="360" w:lineRule="auto"/>
        <w:ind w:left="4395"/>
        <w:rPr>
          <w:rFonts w:ascii="Times New Roman" w:hAnsi="Times New Roman" w:cs="Times New Roman"/>
          <w:b/>
          <w:bCs/>
        </w:rPr>
      </w:pPr>
      <w:r w:rsidRPr="003034F1">
        <w:rPr>
          <w:rFonts w:ascii="Times New Roman" w:hAnsi="Times New Roman" w:cs="Times New Roman"/>
          <w:b/>
          <w:bCs/>
        </w:rPr>
        <w:t xml:space="preserve">§ </w:t>
      </w:r>
      <w:r w:rsidR="004D26D0">
        <w:rPr>
          <w:rFonts w:ascii="Times New Roman" w:hAnsi="Times New Roman" w:cs="Times New Roman"/>
          <w:b/>
          <w:bCs/>
        </w:rPr>
        <w:t>11</w:t>
      </w:r>
    </w:p>
    <w:p w14:paraId="2B33A68E" w14:textId="77777777" w:rsidR="006A2A55" w:rsidRPr="003034F1" w:rsidRDefault="006A2A55" w:rsidP="00975BDB">
      <w:pPr>
        <w:spacing w:line="360" w:lineRule="auto"/>
        <w:rPr>
          <w:rFonts w:ascii="Times New Roman" w:hAnsi="Times New Roman" w:cs="Times New Roman"/>
        </w:rPr>
      </w:pPr>
      <w:r w:rsidRPr="003034F1">
        <w:rPr>
          <w:rFonts w:ascii="Times New Roman" w:hAnsi="Times New Roman" w:cs="Times New Roman"/>
        </w:rPr>
        <w:t xml:space="preserve">Właściwym do rozstrzygania sporów mających wyniknąć w wyniku realizacji umowy jest sąd </w:t>
      </w:r>
      <w:r w:rsidRPr="003034F1">
        <w:rPr>
          <w:rFonts w:ascii="Times New Roman" w:hAnsi="Times New Roman" w:cs="Times New Roman"/>
        </w:rPr>
        <w:lastRenderedPageBreak/>
        <w:t>miejscowo właściwy dla siedziby Zamawiającego.</w:t>
      </w:r>
    </w:p>
    <w:p w14:paraId="778965D5" w14:textId="77777777" w:rsidR="006A2A55" w:rsidRPr="003034F1" w:rsidRDefault="006A2A55" w:rsidP="00975BDB">
      <w:pPr>
        <w:spacing w:line="360" w:lineRule="auto"/>
        <w:rPr>
          <w:rFonts w:ascii="Times New Roman" w:hAnsi="Times New Roman" w:cs="Times New Roman"/>
          <w:b/>
          <w:bCs/>
        </w:rPr>
      </w:pPr>
    </w:p>
    <w:p w14:paraId="6D148AD2" w14:textId="77777777" w:rsidR="006A2A55" w:rsidRPr="003034F1" w:rsidRDefault="006A2A55" w:rsidP="00975BDB">
      <w:pPr>
        <w:spacing w:line="360" w:lineRule="auto"/>
        <w:ind w:left="4395"/>
        <w:rPr>
          <w:rFonts w:ascii="Times New Roman" w:hAnsi="Times New Roman" w:cs="Times New Roman"/>
          <w:b/>
          <w:bCs/>
        </w:rPr>
      </w:pPr>
      <w:r w:rsidRPr="003034F1">
        <w:rPr>
          <w:rFonts w:ascii="Times New Roman" w:hAnsi="Times New Roman" w:cs="Times New Roman"/>
          <w:b/>
          <w:bCs/>
        </w:rPr>
        <w:t>§ 1</w:t>
      </w:r>
      <w:r w:rsidR="004D26D0">
        <w:rPr>
          <w:rFonts w:ascii="Times New Roman" w:hAnsi="Times New Roman" w:cs="Times New Roman"/>
          <w:b/>
          <w:bCs/>
        </w:rPr>
        <w:t>2</w:t>
      </w:r>
    </w:p>
    <w:p w14:paraId="481E909A" w14:textId="77777777" w:rsidR="006A2A55" w:rsidRPr="003034F1" w:rsidRDefault="006A2A55" w:rsidP="00975BDB">
      <w:pPr>
        <w:spacing w:line="360" w:lineRule="auto"/>
        <w:rPr>
          <w:rFonts w:ascii="Times New Roman" w:hAnsi="Times New Roman" w:cs="Times New Roman"/>
        </w:rPr>
      </w:pPr>
      <w:r w:rsidRPr="003034F1">
        <w:rPr>
          <w:rFonts w:ascii="Times New Roman" w:hAnsi="Times New Roman" w:cs="Times New Roman"/>
        </w:rPr>
        <w:t xml:space="preserve">Umowę sporządzono w dwóch jednobrzmiących egzemplarzach, po jednej dla każdej                  ze Stron. </w:t>
      </w:r>
    </w:p>
    <w:p w14:paraId="579E3697" w14:textId="77777777" w:rsidR="006A2A55" w:rsidRPr="003034F1" w:rsidRDefault="006A2A55" w:rsidP="00975BDB">
      <w:pPr>
        <w:spacing w:line="360" w:lineRule="auto"/>
        <w:rPr>
          <w:rFonts w:ascii="Times New Roman" w:hAnsi="Times New Roman" w:cs="Times New Roman"/>
          <w:b/>
          <w:snapToGrid w:val="0"/>
        </w:rPr>
      </w:pPr>
    </w:p>
    <w:p w14:paraId="6BA1261B" w14:textId="77777777" w:rsidR="006A2A55" w:rsidRPr="003034F1" w:rsidRDefault="006A2A55" w:rsidP="00975BDB">
      <w:pPr>
        <w:spacing w:line="360" w:lineRule="auto"/>
        <w:rPr>
          <w:rFonts w:ascii="Times New Roman" w:hAnsi="Times New Roman" w:cs="Times New Roman"/>
          <w:b/>
          <w:snapToGrid w:val="0"/>
        </w:rPr>
      </w:pPr>
    </w:p>
    <w:p w14:paraId="203FBF30" w14:textId="77777777" w:rsidR="006A2A55" w:rsidRPr="003034F1" w:rsidRDefault="006A2A55" w:rsidP="00975BDB">
      <w:pPr>
        <w:keepNext/>
        <w:spacing w:line="360" w:lineRule="auto"/>
        <w:rPr>
          <w:rFonts w:ascii="Times New Roman" w:hAnsi="Times New Roman" w:cs="Times New Roman"/>
          <w:b/>
          <w:bCs/>
        </w:rPr>
      </w:pPr>
      <w:r w:rsidRPr="003034F1">
        <w:rPr>
          <w:rFonts w:ascii="Times New Roman" w:hAnsi="Times New Roman" w:cs="Times New Roman"/>
          <w:b/>
          <w:bCs/>
        </w:rPr>
        <w:t>WYKONAWCA</w:t>
      </w:r>
      <w:r w:rsidRPr="003034F1">
        <w:rPr>
          <w:rFonts w:ascii="Times New Roman" w:hAnsi="Times New Roman" w:cs="Times New Roman"/>
          <w:b/>
          <w:bCs/>
        </w:rPr>
        <w:tab/>
      </w:r>
      <w:r w:rsidRPr="003034F1">
        <w:rPr>
          <w:rFonts w:ascii="Times New Roman" w:hAnsi="Times New Roman" w:cs="Times New Roman"/>
          <w:b/>
          <w:bCs/>
        </w:rPr>
        <w:tab/>
      </w:r>
      <w:r w:rsidRPr="003034F1">
        <w:rPr>
          <w:rFonts w:ascii="Times New Roman" w:hAnsi="Times New Roman" w:cs="Times New Roman"/>
          <w:b/>
          <w:bCs/>
        </w:rPr>
        <w:tab/>
      </w:r>
      <w:r w:rsidRPr="003034F1">
        <w:rPr>
          <w:rFonts w:ascii="Times New Roman" w:hAnsi="Times New Roman" w:cs="Times New Roman"/>
          <w:b/>
          <w:bCs/>
        </w:rPr>
        <w:tab/>
      </w:r>
      <w:r w:rsidRPr="003034F1">
        <w:rPr>
          <w:rFonts w:ascii="Times New Roman" w:hAnsi="Times New Roman" w:cs="Times New Roman"/>
          <w:b/>
          <w:bCs/>
        </w:rPr>
        <w:tab/>
      </w:r>
      <w:r w:rsidRPr="003034F1">
        <w:rPr>
          <w:rFonts w:ascii="Times New Roman" w:hAnsi="Times New Roman" w:cs="Times New Roman"/>
          <w:b/>
          <w:bCs/>
        </w:rPr>
        <w:tab/>
      </w:r>
      <w:r w:rsidRPr="003034F1">
        <w:rPr>
          <w:rFonts w:ascii="Times New Roman" w:hAnsi="Times New Roman" w:cs="Times New Roman"/>
          <w:b/>
          <w:bCs/>
        </w:rPr>
        <w:tab/>
      </w:r>
      <w:r w:rsidRPr="003034F1">
        <w:rPr>
          <w:rFonts w:ascii="Times New Roman" w:hAnsi="Times New Roman" w:cs="Times New Roman"/>
          <w:b/>
          <w:bCs/>
        </w:rPr>
        <w:tab/>
        <w:t>ZAMAWIAJĄCY</w:t>
      </w:r>
    </w:p>
    <w:p w14:paraId="48966523" w14:textId="77777777" w:rsidR="006A2A55" w:rsidRPr="003034F1" w:rsidRDefault="006A2A55" w:rsidP="00975BDB">
      <w:pPr>
        <w:tabs>
          <w:tab w:val="left" w:leader="dot" w:pos="3259"/>
        </w:tabs>
        <w:spacing w:line="360" w:lineRule="auto"/>
        <w:ind w:right="120"/>
        <w:rPr>
          <w:rFonts w:ascii="Times New Roman" w:hAnsi="Times New Roman" w:cs="Times New Roman"/>
          <w:b/>
          <w:bCs/>
        </w:rPr>
      </w:pPr>
    </w:p>
    <w:p w14:paraId="4CB2BB3E" w14:textId="77777777" w:rsidR="001F1F58" w:rsidRPr="003034F1" w:rsidRDefault="001F1F58" w:rsidP="00975BDB">
      <w:pPr>
        <w:spacing w:line="360" w:lineRule="auto"/>
        <w:rPr>
          <w:rFonts w:ascii="Times New Roman" w:hAnsi="Times New Roman" w:cs="Times New Roman"/>
        </w:rPr>
      </w:pPr>
    </w:p>
    <w:sectPr w:rsidR="001F1F58" w:rsidRPr="003034F1" w:rsidSect="006A2A55">
      <w:pgSz w:w="11906" w:h="16838"/>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00"/>
    <w:family w:val="auto"/>
    <w:pitch w:val="default"/>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FFFFFFFF"/>
    <w:name w:val="RTF_Num 30"/>
    <w:lvl w:ilvl="0">
      <w:start w:val="1"/>
      <w:numFmt w:val="decimal"/>
      <w:lvlText w:val="%1."/>
      <w:lvlJc w:val="left"/>
      <w:pPr>
        <w:ind w:left="360" w:hanging="360"/>
      </w:pPr>
      <w:rPr>
        <w:rFonts w:cs="Times New Roman"/>
        <w:b w:val="0"/>
      </w:rPr>
    </w:lvl>
  </w:abstractNum>
  <w:abstractNum w:abstractNumId="1" w15:restartNumberingAfterBreak="0">
    <w:nsid w:val="00000004"/>
    <w:multiLevelType w:val="singleLevel"/>
    <w:tmpl w:val="FFFFFFFF"/>
    <w:name w:val="RTF_Num 29"/>
    <w:lvl w:ilvl="0">
      <w:start w:val="1"/>
      <w:numFmt w:val="decimal"/>
      <w:lvlText w:val="%1."/>
      <w:lvlJc w:val="left"/>
      <w:pPr>
        <w:ind w:left="502" w:hanging="360"/>
      </w:pPr>
      <w:rPr>
        <w:rFonts w:cs="Times New Roman"/>
      </w:rPr>
    </w:lvl>
  </w:abstractNum>
  <w:abstractNum w:abstractNumId="2" w15:restartNumberingAfterBreak="0">
    <w:nsid w:val="0000000A"/>
    <w:multiLevelType w:val="multilevel"/>
    <w:tmpl w:val="E07452AC"/>
    <w:name w:val="RTF_Num 14"/>
    <w:lvl w:ilvl="0">
      <w:start w:val="1"/>
      <w:numFmt w:val="decimal"/>
      <w:lvlText w:val="%1."/>
      <w:lvlJc w:val="left"/>
      <w:pPr>
        <w:ind w:left="502"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DFE0228"/>
    <w:multiLevelType w:val="hybridMultilevel"/>
    <w:tmpl w:val="1610D024"/>
    <w:lvl w:ilvl="0" w:tplc="72DA8C5C">
      <w:start w:val="1"/>
      <w:numFmt w:val="lowerLetter"/>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4" w15:restartNumberingAfterBreak="0">
    <w:nsid w:val="10665DF2"/>
    <w:multiLevelType w:val="multilevel"/>
    <w:tmpl w:val="5712E08C"/>
    <w:lvl w:ilvl="0">
      <w:start w:val="1"/>
      <w:numFmt w:val="decimal"/>
      <w:lvlText w:val="%1."/>
      <w:lvlJc w:val="left"/>
      <w:pPr>
        <w:ind w:left="720" w:hanging="360"/>
      </w:pPr>
      <w:rPr>
        <w:rFonts w:hint="default"/>
      </w:rPr>
    </w:lvl>
    <w:lvl w:ilvl="1">
      <w:start w:val="1"/>
      <w:numFmt w:val="decimal"/>
      <w:isLgl/>
      <w:lvlText w:val="%1.%2"/>
      <w:lvlJc w:val="left"/>
      <w:pPr>
        <w:ind w:left="2490" w:hanging="360"/>
      </w:pPr>
      <w:rPr>
        <w:rFonts w:hint="default"/>
      </w:rPr>
    </w:lvl>
    <w:lvl w:ilvl="2">
      <w:start w:val="1"/>
      <w:numFmt w:val="decimal"/>
      <w:isLgl/>
      <w:lvlText w:val="%1.%2.%3"/>
      <w:lvlJc w:val="left"/>
      <w:pPr>
        <w:ind w:left="4620" w:hanging="720"/>
      </w:pPr>
      <w:rPr>
        <w:rFonts w:hint="default"/>
      </w:rPr>
    </w:lvl>
    <w:lvl w:ilvl="3">
      <w:start w:val="1"/>
      <w:numFmt w:val="decimal"/>
      <w:isLgl/>
      <w:lvlText w:val="%1.%2.%3.%4"/>
      <w:lvlJc w:val="left"/>
      <w:pPr>
        <w:ind w:left="6390" w:hanging="720"/>
      </w:pPr>
      <w:rPr>
        <w:rFonts w:hint="default"/>
      </w:rPr>
    </w:lvl>
    <w:lvl w:ilvl="4">
      <w:start w:val="1"/>
      <w:numFmt w:val="decimal"/>
      <w:isLgl/>
      <w:lvlText w:val="%1.%2.%3.%4.%5"/>
      <w:lvlJc w:val="left"/>
      <w:pPr>
        <w:ind w:left="8520" w:hanging="1080"/>
      </w:pPr>
      <w:rPr>
        <w:rFonts w:hint="default"/>
      </w:rPr>
    </w:lvl>
    <w:lvl w:ilvl="5">
      <w:start w:val="1"/>
      <w:numFmt w:val="decimal"/>
      <w:isLgl/>
      <w:lvlText w:val="%1.%2.%3.%4.%5.%6"/>
      <w:lvlJc w:val="left"/>
      <w:pPr>
        <w:ind w:left="10290" w:hanging="1080"/>
      </w:pPr>
      <w:rPr>
        <w:rFonts w:hint="default"/>
      </w:rPr>
    </w:lvl>
    <w:lvl w:ilvl="6">
      <w:start w:val="1"/>
      <w:numFmt w:val="decimal"/>
      <w:isLgl/>
      <w:lvlText w:val="%1.%2.%3.%4.%5.%6.%7"/>
      <w:lvlJc w:val="left"/>
      <w:pPr>
        <w:ind w:left="12420" w:hanging="1440"/>
      </w:pPr>
      <w:rPr>
        <w:rFonts w:hint="default"/>
      </w:rPr>
    </w:lvl>
    <w:lvl w:ilvl="7">
      <w:start w:val="1"/>
      <w:numFmt w:val="decimal"/>
      <w:isLgl/>
      <w:lvlText w:val="%1.%2.%3.%4.%5.%6.%7.%8"/>
      <w:lvlJc w:val="left"/>
      <w:pPr>
        <w:ind w:left="14190" w:hanging="1440"/>
      </w:pPr>
      <w:rPr>
        <w:rFonts w:hint="default"/>
      </w:rPr>
    </w:lvl>
    <w:lvl w:ilvl="8">
      <w:start w:val="1"/>
      <w:numFmt w:val="decimal"/>
      <w:isLgl/>
      <w:lvlText w:val="%1.%2.%3.%4.%5.%6.%7.%8.%9"/>
      <w:lvlJc w:val="left"/>
      <w:pPr>
        <w:ind w:left="16320" w:hanging="1800"/>
      </w:pPr>
      <w:rPr>
        <w:rFonts w:hint="default"/>
      </w:rPr>
    </w:lvl>
  </w:abstractNum>
  <w:abstractNum w:abstractNumId="5" w15:restartNumberingAfterBreak="0">
    <w:nsid w:val="15691F36"/>
    <w:multiLevelType w:val="multilevel"/>
    <w:tmpl w:val="E16A32B8"/>
    <w:lvl w:ilvl="0">
      <w:start w:val="1"/>
      <w:numFmt w:val="decimal"/>
      <w:lvlText w:val="%1."/>
      <w:lvlJc w:val="left"/>
      <w:pPr>
        <w:ind w:left="928"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6" w15:restartNumberingAfterBreak="0">
    <w:nsid w:val="1DD245AA"/>
    <w:multiLevelType w:val="hybridMultilevel"/>
    <w:tmpl w:val="B770D0B2"/>
    <w:name w:val="RTF_Num 3022"/>
    <w:lvl w:ilvl="0" w:tplc="011496D0">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341A68"/>
    <w:multiLevelType w:val="hybridMultilevel"/>
    <w:tmpl w:val="2682C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923AFB"/>
    <w:multiLevelType w:val="hybridMultilevel"/>
    <w:tmpl w:val="49B2A734"/>
    <w:lvl w:ilvl="0" w:tplc="1166D5C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2CBE1EFF"/>
    <w:multiLevelType w:val="hybridMultilevel"/>
    <w:tmpl w:val="C4F68438"/>
    <w:lvl w:ilvl="0" w:tplc="C2302376">
      <w:start w:val="1"/>
      <w:numFmt w:val="lowerLetter"/>
      <w:lvlText w:val="%1)"/>
      <w:lvlJc w:val="left"/>
      <w:pPr>
        <w:tabs>
          <w:tab w:val="num" w:pos="851"/>
        </w:tabs>
        <w:ind w:left="851" w:hanging="567"/>
      </w:pPr>
      <w:rPr>
        <w:rFonts w:cs="Times New Roman"/>
        <w:sz w:val="24"/>
        <w:szCs w:val="24"/>
      </w:rPr>
    </w:lvl>
    <w:lvl w:ilvl="1" w:tplc="04150019">
      <w:start w:val="1"/>
      <w:numFmt w:val="decimal"/>
      <w:lvlText w:val="%2."/>
      <w:lvlJc w:val="left"/>
      <w:pPr>
        <w:tabs>
          <w:tab w:val="num" w:pos="1384"/>
        </w:tabs>
        <w:ind w:left="1384" w:hanging="360"/>
      </w:pPr>
      <w:rPr>
        <w:rFonts w:cs="Times New Roman"/>
      </w:rPr>
    </w:lvl>
    <w:lvl w:ilvl="2" w:tplc="0415001B">
      <w:start w:val="1"/>
      <w:numFmt w:val="decimal"/>
      <w:lvlText w:val="%3."/>
      <w:lvlJc w:val="left"/>
      <w:pPr>
        <w:tabs>
          <w:tab w:val="num" w:pos="2104"/>
        </w:tabs>
        <w:ind w:left="2104" w:hanging="360"/>
      </w:pPr>
      <w:rPr>
        <w:rFonts w:cs="Times New Roman"/>
      </w:rPr>
    </w:lvl>
    <w:lvl w:ilvl="3" w:tplc="0415000F">
      <w:start w:val="1"/>
      <w:numFmt w:val="decimal"/>
      <w:lvlText w:val="%4."/>
      <w:lvlJc w:val="left"/>
      <w:pPr>
        <w:tabs>
          <w:tab w:val="num" w:pos="2824"/>
        </w:tabs>
        <w:ind w:left="2824" w:hanging="360"/>
      </w:pPr>
      <w:rPr>
        <w:rFonts w:cs="Times New Roman"/>
      </w:rPr>
    </w:lvl>
    <w:lvl w:ilvl="4" w:tplc="04150019">
      <w:start w:val="1"/>
      <w:numFmt w:val="decimal"/>
      <w:lvlText w:val="%5."/>
      <w:lvlJc w:val="left"/>
      <w:pPr>
        <w:tabs>
          <w:tab w:val="num" w:pos="3544"/>
        </w:tabs>
        <w:ind w:left="3544" w:hanging="360"/>
      </w:pPr>
      <w:rPr>
        <w:rFonts w:cs="Times New Roman"/>
      </w:rPr>
    </w:lvl>
    <w:lvl w:ilvl="5" w:tplc="0415001B">
      <w:start w:val="1"/>
      <w:numFmt w:val="decimal"/>
      <w:lvlText w:val="%6."/>
      <w:lvlJc w:val="left"/>
      <w:pPr>
        <w:tabs>
          <w:tab w:val="num" w:pos="4264"/>
        </w:tabs>
        <w:ind w:left="4264" w:hanging="360"/>
      </w:pPr>
      <w:rPr>
        <w:rFonts w:cs="Times New Roman"/>
      </w:rPr>
    </w:lvl>
    <w:lvl w:ilvl="6" w:tplc="0415000F">
      <w:start w:val="1"/>
      <w:numFmt w:val="decimal"/>
      <w:lvlText w:val="%7."/>
      <w:lvlJc w:val="left"/>
      <w:pPr>
        <w:tabs>
          <w:tab w:val="num" w:pos="4984"/>
        </w:tabs>
        <w:ind w:left="4984" w:hanging="360"/>
      </w:pPr>
      <w:rPr>
        <w:rFonts w:cs="Times New Roman"/>
      </w:rPr>
    </w:lvl>
    <w:lvl w:ilvl="7" w:tplc="04150019">
      <w:start w:val="1"/>
      <w:numFmt w:val="decimal"/>
      <w:lvlText w:val="%8."/>
      <w:lvlJc w:val="left"/>
      <w:pPr>
        <w:tabs>
          <w:tab w:val="num" w:pos="5704"/>
        </w:tabs>
        <w:ind w:left="5704" w:hanging="360"/>
      </w:pPr>
      <w:rPr>
        <w:rFonts w:cs="Times New Roman"/>
      </w:rPr>
    </w:lvl>
    <w:lvl w:ilvl="8" w:tplc="0415001B">
      <w:start w:val="1"/>
      <w:numFmt w:val="decimal"/>
      <w:lvlText w:val="%9."/>
      <w:lvlJc w:val="left"/>
      <w:pPr>
        <w:tabs>
          <w:tab w:val="num" w:pos="6424"/>
        </w:tabs>
        <w:ind w:left="6424" w:hanging="360"/>
      </w:pPr>
      <w:rPr>
        <w:rFonts w:cs="Times New Roman"/>
      </w:rPr>
    </w:lvl>
  </w:abstractNum>
  <w:abstractNum w:abstractNumId="10" w15:restartNumberingAfterBreak="0">
    <w:nsid w:val="2D624919"/>
    <w:multiLevelType w:val="hybridMultilevel"/>
    <w:tmpl w:val="5316E13A"/>
    <w:lvl w:ilvl="0" w:tplc="04150001">
      <w:start w:val="1"/>
      <w:numFmt w:val="bullet"/>
      <w:lvlText w:val=""/>
      <w:lvlJc w:val="left"/>
      <w:pPr>
        <w:ind w:left="249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43EE6"/>
    <w:multiLevelType w:val="hybridMultilevel"/>
    <w:tmpl w:val="98D6B37A"/>
    <w:lvl w:ilvl="0" w:tplc="A6EE969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252C44"/>
    <w:multiLevelType w:val="hybridMultilevel"/>
    <w:tmpl w:val="08223976"/>
    <w:lvl w:ilvl="0" w:tplc="0415000F">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406FF2"/>
    <w:multiLevelType w:val="hybridMultilevel"/>
    <w:tmpl w:val="3FEA410E"/>
    <w:name w:val="RTF_Num 302"/>
    <w:lvl w:ilvl="0" w:tplc="0FDA9C32">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DF530F"/>
    <w:multiLevelType w:val="hybridMultilevel"/>
    <w:tmpl w:val="F2C03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720B71"/>
    <w:multiLevelType w:val="hybridMultilevel"/>
    <w:tmpl w:val="423E9FF2"/>
    <w:lvl w:ilvl="0" w:tplc="5BECBF8A">
      <w:start w:val="1"/>
      <w:numFmt w:val="lowerLetter"/>
      <w:lvlText w:val="%1)"/>
      <w:lvlJc w:val="left"/>
      <w:pPr>
        <w:ind w:left="24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F134C9"/>
    <w:multiLevelType w:val="hybridMultilevel"/>
    <w:tmpl w:val="4AF87500"/>
    <w:lvl w:ilvl="0" w:tplc="DE26D9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AC727A3"/>
    <w:multiLevelType w:val="hybridMultilevel"/>
    <w:tmpl w:val="A9BC3CFC"/>
    <w:lvl w:ilvl="0" w:tplc="7CCC2D5E">
      <w:start w:val="1"/>
      <w:numFmt w:val="lowerLetter"/>
      <w:lvlText w:val="%1)"/>
      <w:lvlJc w:val="left"/>
      <w:pPr>
        <w:tabs>
          <w:tab w:val="num" w:pos="907"/>
        </w:tabs>
        <w:ind w:left="907" w:hanging="567"/>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704418"/>
    <w:multiLevelType w:val="multilevel"/>
    <w:tmpl w:val="B41405AC"/>
    <w:lvl w:ilvl="0">
      <w:start w:val="1"/>
      <w:numFmt w:val="decimal"/>
      <w:lvlText w:val="%1."/>
      <w:lvlJc w:val="left"/>
      <w:pPr>
        <w:ind w:left="720" w:hanging="360"/>
      </w:pPr>
      <w:rPr>
        <w:rFonts w:hint="default"/>
      </w:rPr>
    </w:lvl>
    <w:lvl w:ilvl="1">
      <w:start w:val="1"/>
      <w:numFmt w:val="decimal"/>
      <w:isLgl/>
      <w:lvlText w:val="%1.%2"/>
      <w:lvlJc w:val="left"/>
      <w:pPr>
        <w:ind w:left="2490" w:hanging="360"/>
      </w:pPr>
      <w:rPr>
        <w:rFonts w:hint="default"/>
      </w:rPr>
    </w:lvl>
    <w:lvl w:ilvl="2">
      <w:start w:val="1"/>
      <w:numFmt w:val="decimal"/>
      <w:isLgl/>
      <w:lvlText w:val="%1.%2.%3"/>
      <w:lvlJc w:val="left"/>
      <w:pPr>
        <w:ind w:left="4620" w:hanging="720"/>
      </w:pPr>
      <w:rPr>
        <w:rFonts w:hint="default"/>
      </w:rPr>
    </w:lvl>
    <w:lvl w:ilvl="3">
      <w:start w:val="1"/>
      <w:numFmt w:val="decimal"/>
      <w:isLgl/>
      <w:lvlText w:val="%1.%2.%3.%4"/>
      <w:lvlJc w:val="left"/>
      <w:pPr>
        <w:ind w:left="6390" w:hanging="720"/>
      </w:pPr>
      <w:rPr>
        <w:rFonts w:hint="default"/>
      </w:rPr>
    </w:lvl>
    <w:lvl w:ilvl="4">
      <w:start w:val="1"/>
      <w:numFmt w:val="decimal"/>
      <w:isLgl/>
      <w:lvlText w:val="%1.%2.%3.%4.%5"/>
      <w:lvlJc w:val="left"/>
      <w:pPr>
        <w:ind w:left="8520" w:hanging="1080"/>
      </w:pPr>
      <w:rPr>
        <w:rFonts w:hint="default"/>
      </w:rPr>
    </w:lvl>
    <w:lvl w:ilvl="5">
      <w:start w:val="1"/>
      <w:numFmt w:val="decimal"/>
      <w:isLgl/>
      <w:lvlText w:val="%1.%2.%3.%4.%5.%6"/>
      <w:lvlJc w:val="left"/>
      <w:pPr>
        <w:ind w:left="10290" w:hanging="1080"/>
      </w:pPr>
      <w:rPr>
        <w:rFonts w:hint="default"/>
      </w:rPr>
    </w:lvl>
    <w:lvl w:ilvl="6">
      <w:start w:val="1"/>
      <w:numFmt w:val="decimal"/>
      <w:isLgl/>
      <w:lvlText w:val="%1.%2.%3.%4.%5.%6.%7"/>
      <w:lvlJc w:val="left"/>
      <w:pPr>
        <w:ind w:left="12420" w:hanging="1440"/>
      </w:pPr>
      <w:rPr>
        <w:rFonts w:hint="default"/>
      </w:rPr>
    </w:lvl>
    <w:lvl w:ilvl="7">
      <w:start w:val="1"/>
      <w:numFmt w:val="decimal"/>
      <w:isLgl/>
      <w:lvlText w:val="%1.%2.%3.%4.%5.%6.%7.%8"/>
      <w:lvlJc w:val="left"/>
      <w:pPr>
        <w:ind w:left="14190" w:hanging="1440"/>
      </w:pPr>
      <w:rPr>
        <w:rFonts w:hint="default"/>
      </w:rPr>
    </w:lvl>
    <w:lvl w:ilvl="8">
      <w:start w:val="1"/>
      <w:numFmt w:val="decimal"/>
      <w:isLgl/>
      <w:lvlText w:val="%1.%2.%3.%4.%5.%6.%7.%8.%9"/>
      <w:lvlJc w:val="left"/>
      <w:pPr>
        <w:ind w:left="16320" w:hanging="1800"/>
      </w:pPr>
      <w:rPr>
        <w:rFonts w:hint="default"/>
      </w:rPr>
    </w:lvl>
  </w:abstractNum>
  <w:abstractNum w:abstractNumId="19" w15:restartNumberingAfterBreak="0">
    <w:nsid w:val="6D214C64"/>
    <w:multiLevelType w:val="singleLevel"/>
    <w:tmpl w:val="FFFFFFFF"/>
    <w:lvl w:ilvl="0">
      <w:start w:val="1"/>
      <w:numFmt w:val="decimal"/>
      <w:lvlText w:val="%1."/>
      <w:lvlJc w:val="left"/>
      <w:pPr>
        <w:ind w:left="360" w:hanging="360"/>
      </w:pPr>
      <w:rPr>
        <w:rFonts w:cs="Times New Roman"/>
      </w:rPr>
    </w:lvl>
  </w:abstractNum>
  <w:abstractNum w:abstractNumId="20" w15:restartNumberingAfterBreak="0">
    <w:nsid w:val="73D2178D"/>
    <w:multiLevelType w:val="multilevel"/>
    <w:tmpl w:val="80B65E38"/>
    <w:name w:val="RTF_Num 142"/>
    <w:lvl w:ilvl="0">
      <w:start w:val="1"/>
      <w:numFmt w:val="decimal"/>
      <w:lvlText w:val="%1."/>
      <w:lvlJc w:val="left"/>
      <w:pPr>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767835AB"/>
    <w:multiLevelType w:val="hybridMultilevel"/>
    <w:tmpl w:val="4C7801A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78E9661B"/>
    <w:multiLevelType w:val="multilevel"/>
    <w:tmpl w:val="8D0ECDD4"/>
    <w:lvl w:ilvl="0">
      <w:start w:val="1"/>
      <w:numFmt w:val="decimal"/>
      <w:lvlText w:val="%1."/>
      <w:lvlJc w:val="left"/>
      <w:pPr>
        <w:ind w:left="720" w:hanging="360"/>
      </w:pPr>
      <w:rPr>
        <w:rFonts w:hint="default"/>
      </w:rPr>
    </w:lvl>
    <w:lvl w:ilvl="1">
      <w:start w:val="1"/>
      <w:numFmt w:val="decimal"/>
      <w:isLgl/>
      <w:lvlText w:val="%1.%2"/>
      <w:lvlJc w:val="left"/>
      <w:pPr>
        <w:ind w:left="2490" w:hanging="360"/>
      </w:pPr>
      <w:rPr>
        <w:rFonts w:hint="default"/>
      </w:rPr>
    </w:lvl>
    <w:lvl w:ilvl="2">
      <w:start w:val="1"/>
      <w:numFmt w:val="decimal"/>
      <w:isLgl/>
      <w:lvlText w:val="%1.%2.%3"/>
      <w:lvlJc w:val="left"/>
      <w:pPr>
        <w:ind w:left="4620" w:hanging="720"/>
      </w:pPr>
      <w:rPr>
        <w:rFonts w:hint="default"/>
      </w:rPr>
    </w:lvl>
    <w:lvl w:ilvl="3">
      <w:start w:val="1"/>
      <w:numFmt w:val="decimal"/>
      <w:isLgl/>
      <w:lvlText w:val="%1.%2.%3.%4"/>
      <w:lvlJc w:val="left"/>
      <w:pPr>
        <w:ind w:left="6390" w:hanging="720"/>
      </w:pPr>
      <w:rPr>
        <w:rFonts w:hint="default"/>
      </w:rPr>
    </w:lvl>
    <w:lvl w:ilvl="4">
      <w:start w:val="1"/>
      <w:numFmt w:val="decimal"/>
      <w:isLgl/>
      <w:lvlText w:val="%1.%2.%3.%4.%5"/>
      <w:lvlJc w:val="left"/>
      <w:pPr>
        <w:ind w:left="8520" w:hanging="1080"/>
      </w:pPr>
      <w:rPr>
        <w:rFonts w:hint="default"/>
      </w:rPr>
    </w:lvl>
    <w:lvl w:ilvl="5">
      <w:start w:val="1"/>
      <w:numFmt w:val="decimal"/>
      <w:isLgl/>
      <w:lvlText w:val="%1.%2.%3.%4.%5.%6"/>
      <w:lvlJc w:val="left"/>
      <w:pPr>
        <w:ind w:left="10290" w:hanging="1080"/>
      </w:pPr>
      <w:rPr>
        <w:rFonts w:hint="default"/>
      </w:rPr>
    </w:lvl>
    <w:lvl w:ilvl="6">
      <w:start w:val="1"/>
      <w:numFmt w:val="decimal"/>
      <w:isLgl/>
      <w:lvlText w:val="%1.%2.%3.%4.%5.%6.%7"/>
      <w:lvlJc w:val="left"/>
      <w:pPr>
        <w:ind w:left="12420" w:hanging="1440"/>
      </w:pPr>
      <w:rPr>
        <w:rFonts w:hint="default"/>
      </w:rPr>
    </w:lvl>
    <w:lvl w:ilvl="7">
      <w:start w:val="1"/>
      <w:numFmt w:val="decimal"/>
      <w:isLgl/>
      <w:lvlText w:val="%1.%2.%3.%4.%5.%6.%7.%8"/>
      <w:lvlJc w:val="left"/>
      <w:pPr>
        <w:ind w:left="14190" w:hanging="1440"/>
      </w:pPr>
      <w:rPr>
        <w:rFonts w:hint="default"/>
      </w:rPr>
    </w:lvl>
    <w:lvl w:ilvl="8">
      <w:start w:val="1"/>
      <w:numFmt w:val="decimal"/>
      <w:isLgl/>
      <w:lvlText w:val="%1.%2.%3.%4.%5.%6.%7.%8.%9"/>
      <w:lvlJc w:val="left"/>
      <w:pPr>
        <w:ind w:left="16320" w:hanging="1800"/>
      </w:pPr>
      <w:rPr>
        <w:rFonts w:hint="default"/>
      </w:rPr>
    </w:lvl>
  </w:abstractNum>
  <w:abstractNum w:abstractNumId="23" w15:restartNumberingAfterBreak="0">
    <w:nsid w:val="7EA558E9"/>
    <w:multiLevelType w:val="multilevel"/>
    <w:tmpl w:val="8A0EA506"/>
    <w:lvl w:ilvl="0">
      <w:start w:val="1"/>
      <w:numFmt w:val="decimal"/>
      <w:lvlText w:val="%1."/>
      <w:lvlJc w:val="left"/>
      <w:pPr>
        <w:ind w:left="720" w:hanging="360"/>
      </w:pPr>
    </w:lvl>
    <w:lvl w:ilvl="1">
      <w:start w:val="1"/>
      <w:numFmt w:val="decimal"/>
      <w:isLgl/>
      <w:lvlText w:val="%1.%2"/>
      <w:lvlJc w:val="left"/>
      <w:pPr>
        <w:ind w:left="2490" w:hanging="360"/>
      </w:pPr>
      <w:rPr>
        <w:rFonts w:hint="default"/>
      </w:rPr>
    </w:lvl>
    <w:lvl w:ilvl="2">
      <w:start w:val="1"/>
      <w:numFmt w:val="decimal"/>
      <w:isLgl/>
      <w:lvlText w:val="%1.%2.%3"/>
      <w:lvlJc w:val="left"/>
      <w:pPr>
        <w:ind w:left="4620" w:hanging="720"/>
      </w:pPr>
      <w:rPr>
        <w:rFonts w:hint="default"/>
      </w:rPr>
    </w:lvl>
    <w:lvl w:ilvl="3">
      <w:start w:val="1"/>
      <w:numFmt w:val="decimal"/>
      <w:isLgl/>
      <w:lvlText w:val="%1.%2.%3.%4"/>
      <w:lvlJc w:val="left"/>
      <w:pPr>
        <w:ind w:left="6390" w:hanging="720"/>
      </w:pPr>
      <w:rPr>
        <w:rFonts w:hint="default"/>
      </w:rPr>
    </w:lvl>
    <w:lvl w:ilvl="4">
      <w:start w:val="1"/>
      <w:numFmt w:val="decimal"/>
      <w:isLgl/>
      <w:lvlText w:val="%1.%2.%3.%4.%5"/>
      <w:lvlJc w:val="left"/>
      <w:pPr>
        <w:ind w:left="8520" w:hanging="1080"/>
      </w:pPr>
      <w:rPr>
        <w:rFonts w:hint="default"/>
      </w:rPr>
    </w:lvl>
    <w:lvl w:ilvl="5">
      <w:start w:val="1"/>
      <w:numFmt w:val="decimal"/>
      <w:isLgl/>
      <w:lvlText w:val="%1.%2.%3.%4.%5.%6"/>
      <w:lvlJc w:val="left"/>
      <w:pPr>
        <w:ind w:left="10290" w:hanging="1080"/>
      </w:pPr>
      <w:rPr>
        <w:rFonts w:hint="default"/>
      </w:rPr>
    </w:lvl>
    <w:lvl w:ilvl="6">
      <w:start w:val="1"/>
      <w:numFmt w:val="decimal"/>
      <w:isLgl/>
      <w:lvlText w:val="%1.%2.%3.%4.%5.%6.%7"/>
      <w:lvlJc w:val="left"/>
      <w:pPr>
        <w:ind w:left="12420" w:hanging="1440"/>
      </w:pPr>
      <w:rPr>
        <w:rFonts w:hint="default"/>
      </w:rPr>
    </w:lvl>
    <w:lvl w:ilvl="7">
      <w:start w:val="1"/>
      <w:numFmt w:val="decimal"/>
      <w:isLgl/>
      <w:lvlText w:val="%1.%2.%3.%4.%5.%6.%7.%8"/>
      <w:lvlJc w:val="left"/>
      <w:pPr>
        <w:ind w:left="14190" w:hanging="1440"/>
      </w:pPr>
      <w:rPr>
        <w:rFonts w:hint="default"/>
      </w:rPr>
    </w:lvl>
    <w:lvl w:ilvl="8">
      <w:start w:val="1"/>
      <w:numFmt w:val="decimal"/>
      <w:isLgl/>
      <w:lvlText w:val="%1.%2.%3.%4.%5.%6.%7.%8.%9"/>
      <w:lvlJc w:val="left"/>
      <w:pPr>
        <w:ind w:left="16320" w:hanging="1800"/>
      </w:pPr>
      <w:rPr>
        <w:rFonts w:hint="default"/>
      </w:rPr>
    </w:lvl>
  </w:abstractNum>
  <w:num w:numId="1" w16cid:durableId="495845756">
    <w:abstractNumId w:val="0"/>
  </w:num>
  <w:num w:numId="2" w16cid:durableId="1422408838">
    <w:abstractNumId w:val="1"/>
  </w:num>
  <w:num w:numId="3" w16cid:durableId="509294076">
    <w:abstractNumId w:val="2"/>
  </w:num>
  <w:num w:numId="4" w16cid:durableId="11890266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3709209">
    <w:abstractNumId w:val="14"/>
  </w:num>
  <w:num w:numId="6" w16cid:durableId="813832351">
    <w:abstractNumId w:val="7"/>
  </w:num>
  <w:num w:numId="7" w16cid:durableId="741606466">
    <w:abstractNumId w:val="1"/>
    <w:lvlOverride w:ilvl="0">
      <w:startOverride w:val="1"/>
    </w:lvlOverride>
  </w:num>
  <w:num w:numId="8" w16cid:durableId="1358115282">
    <w:abstractNumId w:val="12"/>
  </w:num>
  <w:num w:numId="9" w16cid:durableId="1207136044">
    <w:abstractNumId w:val="9"/>
  </w:num>
  <w:num w:numId="10" w16cid:durableId="47413434">
    <w:abstractNumId w:val="23"/>
  </w:num>
  <w:num w:numId="11" w16cid:durableId="255289010">
    <w:abstractNumId w:val="5"/>
  </w:num>
  <w:num w:numId="12" w16cid:durableId="1386103201">
    <w:abstractNumId w:val="3"/>
  </w:num>
  <w:num w:numId="13" w16cid:durableId="800344544">
    <w:abstractNumId w:val="10"/>
  </w:num>
  <w:num w:numId="14" w16cid:durableId="1959292709">
    <w:abstractNumId w:val="15"/>
  </w:num>
  <w:num w:numId="15" w16cid:durableId="445124371">
    <w:abstractNumId w:val="21"/>
  </w:num>
  <w:num w:numId="16" w16cid:durableId="1185024255">
    <w:abstractNumId w:val="8"/>
  </w:num>
  <w:num w:numId="17" w16cid:durableId="745690445">
    <w:abstractNumId w:val="13"/>
  </w:num>
  <w:num w:numId="18" w16cid:durableId="572275759">
    <w:abstractNumId w:val="6"/>
  </w:num>
  <w:num w:numId="19" w16cid:durableId="1324695589">
    <w:abstractNumId w:val="17"/>
  </w:num>
  <w:num w:numId="20" w16cid:durableId="162673407">
    <w:abstractNumId w:val="16"/>
  </w:num>
  <w:num w:numId="21" w16cid:durableId="839464254">
    <w:abstractNumId w:val="20"/>
  </w:num>
  <w:num w:numId="22" w16cid:durableId="2128771280">
    <w:abstractNumId w:val="11"/>
  </w:num>
  <w:num w:numId="23" w16cid:durableId="1287850907">
    <w:abstractNumId w:val="4"/>
  </w:num>
  <w:num w:numId="24" w16cid:durableId="432288187">
    <w:abstractNumId w:val="18"/>
  </w:num>
  <w:num w:numId="25" w16cid:durableId="1427768094">
    <w:abstractNumId w:val="22"/>
  </w:num>
  <w:num w:numId="26" w16cid:durableId="13682903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33"/>
    <w:rsid w:val="000B21FE"/>
    <w:rsid w:val="00161874"/>
    <w:rsid w:val="001F1F58"/>
    <w:rsid w:val="00260D91"/>
    <w:rsid w:val="003034F1"/>
    <w:rsid w:val="00375C6E"/>
    <w:rsid w:val="00396DC4"/>
    <w:rsid w:val="004D26D0"/>
    <w:rsid w:val="005744AB"/>
    <w:rsid w:val="005E1DBA"/>
    <w:rsid w:val="006A2A55"/>
    <w:rsid w:val="007238E7"/>
    <w:rsid w:val="007311D0"/>
    <w:rsid w:val="008228FA"/>
    <w:rsid w:val="0087677B"/>
    <w:rsid w:val="00882255"/>
    <w:rsid w:val="008C7F7E"/>
    <w:rsid w:val="00975BDB"/>
    <w:rsid w:val="009A682D"/>
    <w:rsid w:val="00B16B49"/>
    <w:rsid w:val="00CE4B1B"/>
    <w:rsid w:val="00D23809"/>
    <w:rsid w:val="00D2643F"/>
    <w:rsid w:val="00D407BD"/>
    <w:rsid w:val="00D6738F"/>
    <w:rsid w:val="00DE7D3D"/>
    <w:rsid w:val="00ED5133"/>
    <w:rsid w:val="00F95C3D"/>
    <w:rsid w:val="00FF41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A23F"/>
  <w15:docId w15:val="{C414D99B-68FE-480F-B6A4-911598EA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A55"/>
    <w:pPr>
      <w:widowControl w:val="0"/>
      <w:autoSpaceDN w:val="0"/>
      <w:adjustRightInd w:val="0"/>
      <w:spacing w:after="0" w:line="240" w:lineRule="auto"/>
      <w:jc w:val="both"/>
    </w:pPr>
    <w:rPr>
      <w:rFonts w:ascii="Arial" w:eastAsiaTheme="minorEastAsia" w:hAnsi="Arial" w:cs="Arial"/>
      <w:kern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uiPriority w:val="99"/>
    <w:unhideWhenUsed/>
    <w:rsid w:val="006A2A55"/>
    <w:pPr>
      <w:widowControl/>
      <w:autoSpaceDN/>
      <w:adjustRightInd/>
      <w:ind w:left="705" w:right="-567"/>
    </w:pPr>
    <w:rPr>
      <w:rFonts w:ascii="Times New Roman" w:hAnsi="Times New Roman" w:cs="Times New Roman"/>
      <w:i/>
      <w:sz w:val="28"/>
      <w:szCs w:val="20"/>
    </w:rPr>
  </w:style>
  <w:style w:type="paragraph" w:styleId="Akapitzlist">
    <w:name w:val="List Paragraph"/>
    <w:basedOn w:val="Normalny"/>
    <w:uiPriority w:val="34"/>
    <w:qFormat/>
    <w:rsid w:val="008C7F7E"/>
    <w:pPr>
      <w:ind w:left="720"/>
      <w:contextualSpacing/>
    </w:pPr>
  </w:style>
  <w:style w:type="paragraph" w:styleId="Tekstdymka">
    <w:name w:val="Balloon Text"/>
    <w:basedOn w:val="Normalny"/>
    <w:link w:val="TekstdymkaZnak"/>
    <w:uiPriority w:val="99"/>
    <w:semiHidden/>
    <w:unhideWhenUsed/>
    <w:rsid w:val="00396DC4"/>
    <w:rPr>
      <w:rFonts w:ascii="Tahoma" w:hAnsi="Tahoma" w:cs="Tahoma"/>
      <w:sz w:val="16"/>
      <w:szCs w:val="16"/>
    </w:rPr>
  </w:style>
  <w:style w:type="character" w:customStyle="1" w:styleId="TekstdymkaZnak">
    <w:name w:val="Tekst dymka Znak"/>
    <w:basedOn w:val="Domylnaczcionkaakapitu"/>
    <w:link w:val="Tekstdymka"/>
    <w:uiPriority w:val="99"/>
    <w:semiHidden/>
    <w:rsid w:val="00396DC4"/>
    <w:rPr>
      <w:rFonts w:ascii="Tahoma" w:eastAsiaTheme="minorEastAsia" w:hAnsi="Tahoma" w:cs="Tahoma"/>
      <w:kern w:val="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DB59-5DF9-485B-BAC8-3F7F6B66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1203</Words>
  <Characters>7218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start</cp:lastModifiedBy>
  <cp:revision>3</cp:revision>
  <cp:lastPrinted>2023-10-02T06:35:00Z</cp:lastPrinted>
  <dcterms:created xsi:type="dcterms:W3CDTF">2023-10-02T06:38:00Z</dcterms:created>
  <dcterms:modified xsi:type="dcterms:W3CDTF">2023-10-02T10:23:00Z</dcterms:modified>
</cp:coreProperties>
</file>