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B0A79" w14:textId="471E8346" w:rsidR="001A2F6D" w:rsidRDefault="00D13B8A" w:rsidP="001A2F6D">
      <w:pPr>
        <w:keepNext/>
        <w:keepLines/>
        <w:spacing w:before="200" w:after="0" w:line="276" w:lineRule="auto"/>
        <w:jc w:val="both"/>
        <w:outlineLvl w:val="3"/>
        <w:rPr>
          <w:rFonts w:eastAsia="Times New Roman" w:cstheme="minorHAnsi"/>
          <w:b/>
          <w:bCs/>
          <w:i/>
          <w:color w:val="000000"/>
          <w:kern w:val="0"/>
          <w14:ligatures w14:val="none"/>
        </w:rPr>
      </w:pPr>
      <w:r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    </w:t>
      </w:r>
      <w:r w:rsidR="001A2F6D" w:rsidRPr="0009237B">
        <w:rPr>
          <w:rFonts w:cstheme="minorHAnsi"/>
          <w:noProof/>
          <w:sz w:val="24"/>
          <w:szCs w:val="24"/>
        </w:rPr>
        <w:drawing>
          <wp:inline distT="0" distB="0" distL="0" distR="0" wp14:anchorId="6E362F91" wp14:editId="16C07536">
            <wp:extent cx="5754370" cy="952500"/>
            <wp:effectExtent l="0" t="0" r="0" b="0"/>
            <wp:docPr id="1264404432" name="Obraz 126440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08"/>
                    <a:stretch/>
                  </pic:blipFill>
                  <pic:spPr bwMode="auto">
                    <a:xfrm>
                      <a:off x="0" y="0"/>
                      <a:ext cx="575437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C8B71B" w14:textId="20EBCFAE" w:rsidR="00D13B8A" w:rsidRPr="00FB3D9A" w:rsidRDefault="00D13B8A" w:rsidP="001A2F6D">
      <w:pPr>
        <w:keepNext/>
        <w:keepLines/>
        <w:spacing w:before="200" w:after="0" w:line="276" w:lineRule="auto"/>
        <w:ind w:left="6379"/>
        <w:jc w:val="right"/>
        <w:outlineLvl w:val="3"/>
        <w:rPr>
          <w:rFonts w:eastAsia="Times New Roman" w:cstheme="minorHAnsi"/>
          <w:b/>
          <w:bCs/>
          <w:i/>
          <w:color w:val="000000"/>
          <w:kern w:val="0"/>
          <w14:ligatures w14:val="none"/>
        </w:rPr>
      </w:pPr>
      <w:r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Załącznik nr </w:t>
      </w:r>
      <w:r w:rsidR="00BC71D8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>3</w:t>
      </w:r>
      <w:r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</w:t>
      </w:r>
      <w:r w:rsidRPr="00FB3D9A">
        <w:rPr>
          <w:rFonts w:eastAsia="Times New Roman" w:cstheme="minorHAnsi"/>
          <w:bCs/>
          <w:i/>
          <w:color w:val="000000"/>
          <w:kern w:val="0"/>
          <w14:ligatures w14:val="none"/>
        </w:rPr>
        <w:t>do SWZ</w:t>
      </w:r>
    </w:p>
    <w:p w14:paraId="40255316" w14:textId="77777777" w:rsidR="00D13B8A" w:rsidRPr="00FB3D9A" w:rsidRDefault="00D13B8A" w:rsidP="00D13B8A">
      <w:pPr>
        <w:jc w:val="center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 FORMULARZ OFERTY</w:t>
      </w:r>
    </w:p>
    <w:p w14:paraId="0AF0E8EC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b/>
        </w:rPr>
      </w:pPr>
      <w:r w:rsidRPr="00FB3D9A">
        <w:rPr>
          <w:rFonts w:eastAsia="MyriadPro-Bold" w:cstheme="minorHAnsi"/>
          <w:b/>
        </w:rPr>
        <w:t>Wykonawca:</w:t>
      </w:r>
    </w:p>
    <w:p w14:paraId="5724636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2A062CB4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49EDB76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3FA1C53B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3C1847F8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0A8DBF4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7AEFB38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(pełna nazwa Wykonawcy, adres oraz adres do korespondencji)</w:t>
      </w:r>
    </w:p>
    <w:p w14:paraId="58C70660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664C83E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KRS/CEiDG</w:t>
      </w:r>
      <w:r w:rsidRPr="00FB3D9A">
        <w:rPr>
          <w:rFonts w:eastAsia="MyriadPro-Bold" w:cstheme="minorHAnsi"/>
          <w:lang w:val="en-US"/>
        </w:rPr>
        <w:t xml:space="preserve"> ……………………………………..</w:t>
      </w:r>
    </w:p>
    <w:p w14:paraId="206C94B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NIP/PESEL</w:t>
      </w:r>
      <w:r w:rsidRPr="00FB3D9A">
        <w:rPr>
          <w:rFonts w:eastAsia="MyriadPro-Bold" w:cstheme="minorHAnsi"/>
          <w:lang w:val="en-US"/>
        </w:rPr>
        <w:t>……………………………………….</w:t>
      </w:r>
    </w:p>
    <w:p w14:paraId="00916CD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lang w:val="en-US"/>
        </w:rPr>
        <w:t>tel./fax. …………………………………..……..</w:t>
      </w:r>
    </w:p>
    <w:p w14:paraId="70FB83D4" w14:textId="66088D4D" w:rsidR="00D13B8A" w:rsidRPr="00FB3D9A" w:rsidRDefault="00B75E63" w:rsidP="00B75E63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e-mail …………………………………………….</w:t>
      </w:r>
    </w:p>
    <w:p w14:paraId="7BFD528D" w14:textId="77777777" w:rsidR="00D13B8A" w:rsidRPr="00FB3D9A" w:rsidRDefault="00D13B8A" w:rsidP="00D13B8A">
      <w:pPr>
        <w:spacing w:after="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Zamawiający: Gmina Czyżew </w:t>
      </w:r>
    </w:p>
    <w:p w14:paraId="4054D2D9" w14:textId="77777777" w:rsidR="00D13B8A" w:rsidRPr="00FB3D9A" w:rsidRDefault="00D13B8A" w:rsidP="00D13B8A">
      <w:pPr>
        <w:spacing w:after="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ul. Mazowiecka 34, 18-220 Czyżew</w:t>
      </w:r>
    </w:p>
    <w:p w14:paraId="1129B0C4" w14:textId="77777777" w:rsidR="00D13B8A" w:rsidRPr="00FB3D9A" w:rsidRDefault="00D13B8A" w:rsidP="00D13B8A">
      <w:pPr>
        <w:ind w:left="4820"/>
        <w:jc w:val="both"/>
        <w:rPr>
          <w:rFonts w:cstheme="minorHAnsi"/>
          <w:b/>
          <w:kern w:val="0"/>
          <w14:ligatures w14:val="none"/>
        </w:rPr>
      </w:pPr>
    </w:p>
    <w:p w14:paraId="076F1231" w14:textId="38E9B542" w:rsidR="00D13B8A" w:rsidRDefault="00BC71D8" w:rsidP="00D13B8A">
      <w:pPr>
        <w:autoSpaceDE w:val="0"/>
        <w:autoSpaceDN w:val="0"/>
        <w:adjustRightInd w:val="0"/>
        <w:jc w:val="both"/>
        <w:rPr>
          <w:rFonts w:cstheme="minorHAnsi"/>
          <w:kern w:val="0"/>
          <w14:ligatures w14:val="none"/>
        </w:rPr>
      </w:pPr>
      <w:r w:rsidRPr="00BC71D8">
        <w:rPr>
          <w:rFonts w:cstheme="minorHAnsi"/>
          <w:kern w:val="0"/>
          <w14:ligatures w14:val="none"/>
        </w:rPr>
        <w:t>Odpowiadając na ogłoszenie o przetargu nieograniczonym pn. „</w:t>
      </w:r>
      <w:r w:rsidRPr="00BC71D8">
        <w:rPr>
          <w:rFonts w:cstheme="minorHAnsi"/>
          <w:b/>
          <w:kern w:val="0"/>
          <w14:ligatures w14:val="none"/>
        </w:rPr>
        <w:t>Modernizacja infrastruktury oświetleniowej w Gminie Czyżew</w:t>
      </w:r>
      <w:r w:rsidRPr="00BC71D8">
        <w:rPr>
          <w:rFonts w:cstheme="minorHAnsi"/>
          <w:bCs/>
          <w:kern w:val="0"/>
          <w14:ligatures w14:val="none"/>
        </w:rPr>
        <w:t>”</w:t>
      </w:r>
      <w:r w:rsidRPr="00BC71D8">
        <w:rPr>
          <w:rFonts w:cstheme="minorHAnsi"/>
          <w:kern w:val="0"/>
          <w14:ligatures w14:val="none"/>
        </w:rPr>
        <w:t xml:space="preserve"> oferujemy wykonanie zamówienia w zakresie objętym specyfikacją warunków zamówienia za cenę</w:t>
      </w:r>
      <w:r w:rsidR="00D13B8A" w:rsidRPr="00FB3D9A">
        <w:rPr>
          <w:rFonts w:cstheme="minorHAnsi"/>
          <w:kern w:val="0"/>
          <w14:ligatures w14:val="none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4051"/>
        <w:gridCol w:w="1196"/>
        <w:gridCol w:w="1907"/>
        <w:gridCol w:w="1906"/>
      </w:tblGrid>
      <w:tr w:rsidR="00CC45CD" w14:paraId="3B69E1FC" w14:textId="77777777" w:rsidTr="00CC45CD">
        <w:tc>
          <w:tcPr>
            <w:tcW w:w="480" w:type="dxa"/>
          </w:tcPr>
          <w:p w14:paraId="7F2D0AB8" w14:textId="33B0E832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051" w:type="dxa"/>
          </w:tcPr>
          <w:p w14:paraId="7E0140A8" w14:textId="34F88AD0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Nazwa elementu</w:t>
            </w:r>
          </w:p>
        </w:tc>
        <w:tc>
          <w:tcPr>
            <w:tcW w:w="1196" w:type="dxa"/>
          </w:tcPr>
          <w:p w14:paraId="111A6B24" w14:textId="5D7A7F9E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ilość</w:t>
            </w:r>
          </w:p>
        </w:tc>
        <w:tc>
          <w:tcPr>
            <w:tcW w:w="1907" w:type="dxa"/>
          </w:tcPr>
          <w:p w14:paraId="3D8CEC2A" w14:textId="59FBB18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Cena jednostkowa netto</w:t>
            </w:r>
          </w:p>
        </w:tc>
        <w:tc>
          <w:tcPr>
            <w:tcW w:w="1906" w:type="dxa"/>
          </w:tcPr>
          <w:p w14:paraId="624CE7EA" w14:textId="34263C3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Wartość netto</w:t>
            </w:r>
          </w:p>
        </w:tc>
      </w:tr>
      <w:tr w:rsidR="00CC45CD" w14:paraId="5FC7D375" w14:textId="77777777" w:rsidTr="00CC45CD">
        <w:tc>
          <w:tcPr>
            <w:tcW w:w="480" w:type="dxa"/>
          </w:tcPr>
          <w:p w14:paraId="680F628D" w14:textId="70FDD3B4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051" w:type="dxa"/>
          </w:tcPr>
          <w:p w14:paraId="3144AB8B" w14:textId="78CF0DEC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Modernizacja szaf oświetleniowych</w:t>
            </w:r>
            <w:r w:rsidR="001A2F6D">
              <w:rPr>
                <w:rFonts w:cstheme="minorHAnsi"/>
                <w:b/>
                <w:bCs/>
                <w:sz w:val="24"/>
                <w:szCs w:val="24"/>
              </w:rPr>
              <w:t xml:space="preserve"> – wyniesienie SO z istniejących stacji transformatorowych</w:t>
            </w:r>
          </w:p>
        </w:tc>
        <w:tc>
          <w:tcPr>
            <w:tcW w:w="1196" w:type="dxa"/>
          </w:tcPr>
          <w:p w14:paraId="3275B1B0" w14:textId="0A9FC962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28 szt</w:t>
            </w:r>
          </w:p>
        </w:tc>
        <w:tc>
          <w:tcPr>
            <w:tcW w:w="1907" w:type="dxa"/>
          </w:tcPr>
          <w:p w14:paraId="682E7DA2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5A96A1BE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1A2F6D" w14:paraId="150AC3D1" w14:textId="77777777" w:rsidTr="00CC45CD">
        <w:tc>
          <w:tcPr>
            <w:tcW w:w="480" w:type="dxa"/>
          </w:tcPr>
          <w:p w14:paraId="27A1D797" w14:textId="4E8B808E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051" w:type="dxa"/>
          </w:tcPr>
          <w:p w14:paraId="06D8745B" w14:textId="2BFB07C2" w:rsidR="001A2F6D" w:rsidRPr="00BC71D8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Modernizacja szaf oświetleniowych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wymiana istniejących SO poza stacjami transf. na nowe</w:t>
            </w:r>
          </w:p>
        </w:tc>
        <w:tc>
          <w:tcPr>
            <w:tcW w:w="1196" w:type="dxa"/>
          </w:tcPr>
          <w:p w14:paraId="38F478E3" w14:textId="4693D2FB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48 szt.</w:t>
            </w:r>
          </w:p>
        </w:tc>
        <w:tc>
          <w:tcPr>
            <w:tcW w:w="1907" w:type="dxa"/>
          </w:tcPr>
          <w:p w14:paraId="15CE6E4A" w14:textId="77777777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2B69CDD9" w14:textId="77777777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1A2F6D" w14:paraId="51E502CC" w14:textId="77777777" w:rsidTr="00CC45CD">
        <w:tc>
          <w:tcPr>
            <w:tcW w:w="480" w:type="dxa"/>
          </w:tcPr>
          <w:p w14:paraId="2B455901" w14:textId="58CF94FC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051" w:type="dxa"/>
          </w:tcPr>
          <w:p w14:paraId="1E744219" w14:textId="0FACF464" w:rsidR="001A2F6D" w:rsidRPr="00BC71D8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Modernizacja szaf oświetleniowych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doposażenie istniejących SO o układy zdalnego sterowania </w:t>
            </w:r>
          </w:p>
        </w:tc>
        <w:tc>
          <w:tcPr>
            <w:tcW w:w="1196" w:type="dxa"/>
          </w:tcPr>
          <w:p w14:paraId="6D187E8A" w14:textId="23FA8213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 szt.</w:t>
            </w:r>
          </w:p>
        </w:tc>
        <w:tc>
          <w:tcPr>
            <w:tcW w:w="1907" w:type="dxa"/>
          </w:tcPr>
          <w:p w14:paraId="5FBB5C95" w14:textId="77777777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31DBA210" w14:textId="77777777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CC45CD" w14:paraId="0CEEEC3F" w14:textId="77777777" w:rsidTr="00CC45CD">
        <w:tc>
          <w:tcPr>
            <w:tcW w:w="480" w:type="dxa"/>
          </w:tcPr>
          <w:p w14:paraId="10081CC1" w14:textId="2E9379BD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051" w:type="dxa"/>
          </w:tcPr>
          <w:p w14:paraId="2243C526" w14:textId="0B5E0E9F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Montaż dodatkowych słupów oświetleniowych</w:t>
            </w:r>
          </w:p>
        </w:tc>
        <w:tc>
          <w:tcPr>
            <w:tcW w:w="1196" w:type="dxa"/>
          </w:tcPr>
          <w:p w14:paraId="1CEEFCA7" w14:textId="5F7B3CBE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16 szt.</w:t>
            </w:r>
          </w:p>
        </w:tc>
        <w:tc>
          <w:tcPr>
            <w:tcW w:w="1907" w:type="dxa"/>
          </w:tcPr>
          <w:p w14:paraId="175F4ED7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3E603C1D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CC45CD" w14:paraId="6C1A3A3D" w14:textId="77777777" w:rsidTr="00CC45CD">
        <w:tc>
          <w:tcPr>
            <w:tcW w:w="480" w:type="dxa"/>
          </w:tcPr>
          <w:p w14:paraId="44E9D9D8" w14:textId="6AB21A9A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051" w:type="dxa"/>
          </w:tcPr>
          <w:p w14:paraId="5A570CB5" w14:textId="5DF8FB45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Montaż systemu zdalnego sterowania SO i nowymi oprawami LED</w:t>
            </w:r>
          </w:p>
        </w:tc>
        <w:tc>
          <w:tcPr>
            <w:tcW w:w="1196" w:type="dxa"/>
          </w:tcPr>
          <w:p w14:paraId="588F6268" w14:textId="472AB835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 kpl</w:t>
            </w:r>
          </w:p>
        </w:tc>
        <w:tc>
          <w:tcPr>
            <w:tcW w:w="1907" w:type="dxa"/>
          </w:tcPr>
          <w:p w14:paraId="0FBF03C7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2E00B486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CC45CD" w14:paraId="744D8CB5" w14:textId="77777777" w:rsidTr="00CC45CD">
        <w:tc>
          <w:tcPr>
            <w:tcW w:w="480" w:type="dxa"/>
          </w:tcPr>
          <w:p w14:paraId="5D2F9DD9" w14:textId="4DB38912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051" w:type="dxa"/>
          </w:tcPr>
          <w:p w14:paraId="06C77802" w14:textId="4AF9D2C9" w:rsidR="00CC45CD" w:rsidRPr="00BC71D8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Wymiana wysięgników</w:t>
            </w:r>
          </w:p>
        </w:tc>
        <w:tc>
          <w:tcPr>
            <w:tcW w:w="1196" w:type="dxa"/>
          </w:tcPr>
          <w:p w14:paraId="2D53A6F7" w14:textId="2C82812A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764 szt.</w:t>
            </w:r>
          </w:p>
        </w:tc>
        <w:tc>
          <w:tcPr>
            <w:tcW w:w="1907" w:type="dxa"/>
          </w:tcPr>
          <w:p w14:paraId="7D391B15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12D0EE2A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CC45CD" w14:paraId="3F88A3EE" w14:textId="77777777" w:rsidTr="00CC45CD">
        <w:tc>
          <w:tcPr>
            <w:tcW w:w="480" w:type="dxa"/>
          </w:tcPr>
          <w:p w14:paraId="453933E4" w14:textId="7B9E4C6E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4051" w:type="dxa"/>
          </w:tcPr>
          <w:p w14:paraId="3E8883E0" w14:textId="5873DFCE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Modernizacja opraw sodowych na nowe LED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oprawy uliczne</w:t>
            </w:r>
          </w:p>
        </w:tc>
        <w:tc>
          <w:tcPr>
            <w:tcW w:w="1196" w:type="dxa"/>
          </w:tcPr>
          <w:p w14:paraId="1637FE3F" w14:textId="0AD84545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828 szt.</w:t>
            </w:r>
          </w:p>
        </w:tc>
        <w:tc>
          <w:tcPr>
            <w:tcW w:w="1907" w:type="dxa"/>
          </w:tcPr>
          <w:p w14:paraId="7D217081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06E5F8DB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CC45CD" w14:paraId="2C1AC698" w14:textId="77777777" w:rsidTr="00CC45CD">
        <w:tc>
          <w:tcPr>
            <w:tcW w:w="480" w:type="dxa"/>
          </w:tcPr>
          <w:p w14:paraId="05F288FD" w14:textId="02E71073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</w:t>
            </w:r>
          </w:p>
        </w:tc>
        <w:tc>
          <w:tcPr>
            <w:tcW w:w="4051" w:type="dxa"/>
          </w:tcPr>
          <w:p w14:paraId="447E07A2" w14:textId="02F83052" w:rsidR="00CC45CD" w:rsidRPr="00BC71D8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Modernizacja opraw sodowych na nowe LED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oprawy uliczne stylizowane</w:t>
            </w:r>
          </w:p>
        </w:tc>
        <w:tc>
          <w:tcPr>
            <w:tcW w:w="1196" w:type="dxa"/>
          </w:tcPr>
          <w:p w14:paraId="31F7B4C2" w14:textId="6C0EEBDD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15 szt.</w:t>
            </w:r>
          </w:p>
        </w:tc>
        <w:tc>
          <w:tcPr>
            <w:tcW w:w="1907" w:type="dxa"/>
          </w:tcPr>
          <w:p w14:paraId="06DE4754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1863149F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CC45CD" w14:paraId="19040AA1" w14:textId="77777777" w:rsidTr="00CC45CD">
        <w:tc>
          <w:tcPr>
            <w:tcW w:w="480" w:type="dxa"/>
          </w:tcPr>
          <w:p w14:paraId="728ECB40" w14:textId="756EC23F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4051" w:type="dxa"/>
          </w:tcPr>
          <w:p w14:paraId="6B184631" w14:textId="72AF07C7" w:rsidR="00CC45CD" w:rsidRPr="00BC71D8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Modernizacja opraw sodowych na nowe LED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oprawy parkowe</w:t>
            </w:r>
          </w:p>
        </w:tc>
        <w:tc>
          <w:tcPr>
            <w:tcW w:w="1196" w:type="dxa"/>
          </w:tcPr>
          <w:p w14:paraId="1D49AE07" w14:textId="0AF7E220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119 szt.</w:t>
            </w:r>
          </w:p>
        </w:tc>
        <w:tc>
          <w:tcPr>
            <w:tcW w:w="1907" w:type="dxa"/>
          </w:tcPr>
          <w:p w14:paraId="2EA60F7F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33AD4385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CC45CD" w14:paraId="56EDE0E7" w14:textId="77777777" w:rsidTr="00CC45CD">
        <w:tc>
          <w:tcPr>
            <w:tcW w:w="480" w:type="dxa"/>
          </w:tcPr>
          <w:p w14:paraId="521CFEC2" w14:textId="7E7B569C" w:rsidR="00CC45C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4051" w:type="dxa"/>
          </w:tcPr>
          <w:p w14:paraId="3D6627FA" w14:textId="06636B77" w:rsidR="00CC45CD" w:rsidRPr="00BC71D8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C71D8">
              <w:rPr>
                <w:rFonts w:cstheme="minorHAnsi"/>
                <w:b/>
                <w:bCs/>
                <w:sz w:val="24"/>
                <w:szCs w:val="24"/>
              </w:rPr>
              <w:t>Koszt prac towarzyszących, utylizacji, badań, dokumentacji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projektowej,</w:t>
            </w:r>
            <w:r w:rsidRPr="00BC71D8">
              <w:rPr>
                <w:rFonts w:cstheme="minorHAnsi"/>
                <w:b/>
                <w:bCs/>
                <w:sz w:val="24"/>
                <w:szCs w:val="24"/>
              </w:rPr>
              <w:t xml:space="preserve"> powykonawczej</w:t>
            </w:r>
          </w:p>
        </w:tc>
        <w:tc>
          <w:tcPr>
            <w:tcW w:w="1196" w:type="dxa"/>
          </w:tcPr>
          <w:p w14:paraId="131870F3" w14:textId="0FCB5213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 kpl</w:t>
            </w:r>
          </w:p>
        </w:tc>
        <w:tc>
          <w:tcPr>
            <w:tcW w:w="1907" w:type="dxa"/>
          </w:tcPr>
          <w:p w14:paraId="2BB1C690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906" w:type="dxa"/>
          </w:tcPr>
          <w:p w14:paraId="5E1B4333" w14:textId="77777777" w:rsidR="00CC45CD" w:rsidRDefault="00CC45C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1A2F6D" w14:paraId="1A029AEA" w14:textId="77777777" w:rsidTr="000F77C9">
        <w:tc>
          <w:tcPr>
            <w:tcW w:w="7634" w:type="dxa"/>
            <w:gridSpan w:val="4"/>
          </w:tcPr>
          <w:p w14:paraId="068F16F9" w14:textId="2594BBD3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RAZEM</w:t>
            </w:r>
          </w:p>
        </w:tc>
        <w:tc>
          <w:tcPr>
            <w:tcW w:w="1906" w:type="dxa"/>
          </w:tcPr>
          <w:p w14:paraId="3A70F20C" w14:textId="77777777" w:rsidR="001A2F6D" w:rsidRDefault="001A2F6D" w:rsidP="00D13B8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</w:tbl>
    <w:p w14:paraId="7878C868" w14:textId="29D84FEB" w:rsidR="00CC45CD" w:rsidRDefault="00CC45CD" w:rsidP="00D13B8A">
      <w:pPr>
        <w:autoSpaceDE w:val="0"/>
        <w:autoSpaceDN w:val="0"/>
        <w:adjustRightInd w:val="0"/>
        <w:jc w:val="both"/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ab/>
      </w:r>
      <w:r>
        <w:rPr>
          <w:rFonts w:cstheme="minorHAnsi"/>
          <w:kern w:val="0"/>
          <w14:ligatures w14:val="none"/>
        </w:rPr>
        <w:tab/>
      </w:r>
    </w:p>
    <w:p w14:paraId="6EC4267E" w14:textId="77777777" w:rsidR="00031146" w:rsidRDefault="00031146" w:rsidP="00031146">
      <w:pPr>
        <w:rPr>
          <w:rFonts w:cstheme="minorHAnsi"/>
          <w:b/>
          <w:bCs/>
          <w:sz w:val="24"/>
          <w:szCs w:val="24"/>
        </w:rPr>
      </w:pPr>
    </w:p>
    <w:p w14:paraId="348428BC" w14:textId="371285EE" w:rsidR="00031146" w:rsidRPr="00031146" w:rsidRDefault="001A2F6D" w:rsidP="00031146">
      <w:pPr>
        <w:rPr>
          <w:rFonts w:cstheme="minorHAnsi"/>
        </w:rPr>
      </w:pPr>
      <w:r>
        <w:rPr>
          <w:rFonts w:cstheme="minorHAnsi"/>
          <w:b/>
          <w:bCs/>
          <w:sz w:val="24"/>
          <w:szCs w:val="24"/>
        </w:rPr>
        <w:t xml:space="preserve">Podatek VAT </w:t>
      </w:r>
      <w:r w:rsidR="00031146" w:rsidRPr="00031146">
        <w:rPr>
          <w:rFonts w:cstheme="minorHAnsi"/>
          <w:b/>
          <w:bCs/>
          <w:sz w:val="24"/>
          <w:szCs w:val="24"/>
        </w:rPr>
        <w:t xml:space="preserve"> ……………………………………………………….zł</w:t>
      </w:r>
    </w:p>
    <w:p w14:paraId="07D54CB0" w14:textId="52599EDC" w:rsidR="0041644B" w:rsidRPr="00BC71D8" w:rsidRDefault="0041644B" w:rsidP="00D13B8A">
      <w:pPr>
        <w:rPr>
          <w:rFonts w:cstheme="minorHAnsi"/>
          <w:kern w:val="0"/>
          <w14:ligatures w14:val="none"/>
        </w:rPr>
      </w:pP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>CENA ZA CAŁOŚĆ ZAMÓWIENIA brutto ……………………………………………………….zł</w:t>
      </w:r>
    </w:p>
    <w:p w14:paraId="34D7A623" w14:textId="70F8F1E5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1A2F6D">
        <w:rPr>
          <w:rFonts w:cstheme="minorHAnsi"/>
          <w:kern w:val="0"/>
          <w14:ligatures w14:val="none"/>
        </w:rPr>
        <w:t>Termin płatności 30 dni</w:t>
      </w:r>
    </w:p>
    <w:p w14:paraId="465BC235" w14:textId="2A3CF50B" w:rsidR="00031146" w:rsidRPr="001A2F6D" w:rsidRDefault="00D13B8A" w:rsidP="001A2F6D">
      <w:pPr>
        <w:suppressAutoHyphens/>
        <w:spacing w:after="120" w:line="21" w:lineRule="atLeast"/>
        <w:jc w:val="both"/>
        <w:rPr>
          <w:rFonts w:cstheme="minorHAnsi"/>
          <w:bCs/>
          <w:sz w:val="24"/>
          <w:szCs w:val="24"/>
        </w:rPr>
      </w:pPr>
      <w:r w:rsidRPr="001A2F6D">
        <w:rPr>
          <w:rFonts w:cstheme="minorHAnsi"/>
          <w:kern w:val="0"/>
          <w14:ligatures w14:val="none"/>
        </w:rPr>
        <w:t xml:space="preserve">Termin </w:t>
      </w:r>
      <w:r w:rsidR="00D809CF" w:rsidRPr="001A2F6D">
        <w:rPr>
          <w:rFonts w:cstheme="minorHAnsi"/>
          <w:kern w:val="0"/>
          <w14:ligatures w14:val="none"/>
        </w:rPr>
        <w:t xml:space="preserve">realizacji zamówienia </w:t>
      </w:r>
      <w:r w:rsidR="00031146" w:rsidRPr="001A2F6D">
        <w:rPr>
          <w:rFonts w:cstheme="minorHAnsi"/>
          <w:kern w:val="0"/>
          <w14:ligatures w14:val="none"/>
        </w:rPr>
        <w:t>13 miesięcy</w:t>
      </w:r>
      <w:r w:rsidR="001A2F6D" w:rsidRPr="001A2F6D">
        <w:rPr>
          <w:rFonts w:cstheme="minorHAnsi"/>
          <w:kern w:val="0"/>
          <w14:ligatures w14:val="none"/>
        </w:rPr>
        <w:t xml:space="preserve"> </w:t>
      </w:r>
      <w:r w:rsidR="001A2F6D">
        <w:rPr>
          <w:rFonts w:cstheme="minorHAnsi"/>
          <w:kern w:val="0"/>
          <w14:ligatures w14:val="none"/>
        </w:rPr>
        <w:t xml:space="preserve">od dnia podpisania umowy, z zastrzeżeniem że </w:t>
      </w:r>
      <w:r w:rsidR="001A2F6D" w:rsidRPr="001A2F6D">
        <w:rPr>
          <w:rFonts w:cstheme="minorHAnsi"/>
          <w:bCs/>
          <w:sz w:val="24"/>
          <w:szCs w:val="24"/>
        </w:rPr>
        <w:t xml:space="preserve">Wykonawca zobowiązuje się, że do dnia 20.12.2024r wykona etap 1 zadania tj. modernizację szaf oświetleniowych, montaż dodatkowych słupów, ewentualnie montaż niektórych wysięgników. Wartość wykonanych robót w etapie 1 musi wynosić minimum 500 tys zł. </w:t>
      </w:r>
    </w:p>
    <w:p w14:paraId="2A050B36" w14:textId="77777777" w:rsidR="00D13B8A" w:rsidRPr="00FB3D9A" w:rsidRDefault="00D13B8A" w:rsidP="00D13B8A">
      <w:pPr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Informacje dotyczące kryteriów pozacenowych:</w:t>
      </w:r>
    </w:p>
    <w:p w14:paraId="1E8BEAC4" w14:textId="4BBD6CAC" w:rsidR="00D13B8A" w:rsidRPr="00FB3D9A" w:rsidRDefault="00D13B8A" w:rsidP="00D13B8A">
      <w:pPr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- </w:t>
      </w:r>
      <w:r w:rsidR="0010250A">
        <w:rPr>
          <w:rFonts w:cstheme="minorHAnsi"/>
          <w:b/>
          <w:kern w:val="0"/>
          <w14:ligatures w14:val="none"/>
        </w:rPr>
        <w:t>Okres</w:t>
      </w:r>
      <w:r w:rsidRPr="00FB3D9A">
        <w:rPr>
          <w:rFonts w:cstheme="minorHAnsi"/>
          <w:b/>
          <w:kern w:val="0"/>
          <w14:ligatures w14:val="none"/>
        </w:rPr>
        <w:t xml:space="preserve"> gwarancji </w:t>
      </w:r>
    </w:p>
    <w:p w14:paraId="78BA1400" w14:textId="3C60D408" w:rsidR="00D13B8A" w:rsidRPr="00FB3D9A" w:rsidRDefault="00D13B8A" w:rsidP="00D13B8A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 w:rsidR="0010250A"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</w:t>
      </w:r>
      <w:r w:rsidR="0086339F" w:rsidRPr="00FB3D9A">
        <w:rPr>
          <w:rFonts w:cstheme="minorHAnsi"/>
          <w:kern w:val="0"/>
          <w14:ligatures w14:val="none"/>
        </w:rPr>
        <w:t xml:space="preserve">  ………………………………………………….</w:t>
      </w:r>
      <w:r w:rsidR="00BC71D8">
        <w:rPr>
          <w:rFonts w:cstheme="minorHAnsi"/>
          <w:kern w:val="0"/>
          <w14:ligatures w14:val="none"/>
        </w:rPr>
        <w:t xml:space="preserve"> (min. </w:t>
      </w:r>
      <w:r w:rsidR="001A2F6D">
        <w:rPr>
          <w:rFonts w:cstheme="minorHAnsi"/>
          <w:kern w:val="0"/>
          <w14:ligatures w14:val="none"/>
        </w:rPr>
        <w:t>120</w:t>
      </w:r>
      <w:r w:rsidR="00BC71D8">
        <w:rPr>
          <w:rFonts w:cstheme="minorHAnsi"/>
          <w:kern w:val="0"/>
          <w14:ligatures w14:val="none"/>
        </w:rPr>
        <w:t xml:space="preserve"> miesięcy).</w:t>
      </w:r>
    </w:p>
    <w:p w14:paraId="7DF00A52" w14:textId="61084EB6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W przypadku nieoświadczenia się przez Wykonawcę, w zakresie oznaczenia terminu gwarancji Zamawiający przyjmie, iż Wykonawca wyznaczył termin gwarancji </w:t>
      </w:r>
      <w:r w:rsidR="001A2F6D">
        <w:rPr>
          <w:rFonts w:cstheme="minorHAnsi"/>
          <w:kern w:val="0"/>
          <w14:ligatures w14:val="none"/>
        </w:rPr>
        <w:t>120</w:t>
      </w:r>
      <w:r w:rsidR="0010250A">
        <w:rPr>
          <w:rFonts w:cstheme="minorHAnsi"/>
          <w:kern w:val="0"/>
          <w14:ligatures w14:val="none"/>
        </w:rPr>
        <w:t xml:space="preserve"> miesięcy</w:t>
      </w:r>
      <w:r w:rsidRPr="00FB3D9A">
        <w:rPr>
          <w:rFonts w:cstheme="minorHAnsi"/>
          <w:kern w:val="0"/>
          <w14:ligatures w14:val="none"/>
        </w:rPr>
        <w:t>.</w:t>
      </w:r>
    </w:p>
    <w:p w14:paraId="7CC8D822" w14:textId="77777777" w:rsidR="00D13B8A" w:rsidRPr="00FB3D9A" w:rsidRDefault="00D13B8A" w:rsidP="00D13B8A">
      <w:pPr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Oświadczam/-y, że:</w:t>
      </w:r>
    </w:p>
    <w:p w14:paraId="7C39CE57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zapoznałem/-liśmy się z treścią SWZ i nie wnoszę/-simy do niej zastrzeżeń, oraz że uznaję/-emy się za związanych określonymi w niej postanowieniami i zasadami postępowania,</w:t>
      </w:r>
    </w:p>
    <w:p w14:paraId="3506C870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zdobyłem/-liśmy wszelkie informacje dotyczące przyszłej roboty budowlanej, konieczne do przygotowania oferty;</w:t>
      </w:r>
    </w:p>
    <w:p w14:paraId="1EAE86EC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cena oferty odpowiada całemu zakresowi robót wynikającemu z dokumentacji </w:t>
      </w:r>
      <w:r w:rsidR="00FB3D9A" w:rsidRPr="00FB3D9A">
        <w:rPr>
          <w:rFonts w:cstheme="minorHAnsi"/>
          <w:kern w:val="0"/>
          <w14:ligatures w14:val="none"/>
        </w:rPr>
        <w:t>technicznej</w:t>
      </w:r>
      <w:r w:rsidRPr="00FB3D9A">
        <w:rPr>
          <w:rFonts w:cstheme="minorHAnsi"/>
          <w:kern w:val="0"/>
          <w14:ligatures w14:val="none"/>
        </w:rPr>
        <w:t>, a ponadto zawiera koszty wszystkich robót towarzyszących, bez których wykonanie zamówienia byłoby niemożliwe,</w:t>
      </w:r>
    </w:p>
    <w:p w14:paraId="647C25EB" w14:textId="77777777" w:rsidR="00FB3D9A" w:rsidRDefault="00FB3D9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wszystkie wyjaśnienia udzielane przez Zamawiającego w toku postępowania przetargowego zostały uwzględnione w cenie ofertowej.</w:t>
      </w:r>
      <w:r w:rsidR="00D13B8A" w:rsidRPr="00FB3D9A">
        <w:rPr>
          <w:rFonts w:cstheme="minorHAnsi"/>
          <w:kern w:val="0"/>
          <w14:ligatures w14:val="none"/>
        </w:rPr>
        <w:tab/>
      </w:r>
    </w:p>
    <w:p w14:paraId="3FB1A719" w14:textId="0112F45D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zamówienie zamierzam/-y wykonać bez udziału podwykonawców/ za pomocą podwykonawców, którym zamierzam powierzyć wykonanie części zamówienia, polegającej na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 xml:space="preserve"> (</w:t>
      </w:r>
      <w:r w:rsidRPr="00FB3D9A">
        <w:rPr>
          <w:rFonts w:cstheme="minorHAnsi"/>
          <w:b/>
          <w:kern w:val="0"/>
          <w14:ligatures w14:val="none"/>
        </w:rPr>
        <w:t>należy wskazać części zamówienia, której wykonanie wykonawca zamierza powierzyć podwykonawcom oraz nazwę i adres podwykonawcy</w:t>
      </w:r>
      <w:r w:rsidRPr="00FB3D9A">
        <w:rPr>
          <w:rFonts w:cstheme="minorHAnsi"/>
          <w:kern w:val="0"/>
          <w14:ligatures w14:val="none"/>
        </w:rPr>
        <w:t>) – w przypadku nieoświadczenia się przez Wykonawcę Zamawiający przyjmie, iż Wykonawca wykona samodzielnie przedmiot zamówienia*: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………………………………………………………………………………………………………</w:t>
      </w:r>
    </w:p>
    <w:p w14:paraId="47644B20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</w:rPr>
        <w:t xml:space="preserve">uważam/-y się za związanego/-ych ofertą na okres wskazany w treści SWZ, tj. przez okres 30 dni to jest do dnia ……………….…., </w:t>
      </w:r>
    </w:p>
    <w:p w14:paraId="12CA2952" w14:textId="77777777" w:rsid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w razie dokonania wyboru mojej/naszej oferty zobowiązuję/-emy się do zawarcia umowy na warunkach określonych w projektowanych postanowieniach umowy, stanowiącym odpowiedni załącznik </w:t>
      </w:r>
      <w:r w:rsidRPr="00FB3D9A">
        <w:rPr>
          <w:rFonts w:cstheme="minorHAnsi"/>
          <w:b/>
          <w:kern w:val="0"/>
          <w14:ligatures w14:val="none"/>
        </w:rPr>
        <w:t>do SWZ</w:t>
      </w:r>
      <w:r w:rsidRPr="00FB3D9A">
        <w:rPr>
          <w:rFonts w:cstheme="minorHAnsi"/>
          <w:kern w:val="0"/>
          <w14:ligatures w14:val="none"/>
        </w:rPr>
        <w:t>, w miejscu i terminie określonym przez Zamawiającego.</w:t>
      </w:r>
    </w:p>
    <w:p w14:paraId="4317DC57" w14:textId="59F122A0" w:rsidR="00D13B8A" w:rsidRP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3B6152">
        <w:rPr>
          <w:rFonts w:cstheme="minorHAnsi"/>
          <w:b/>
          <w:bCs/>
          <w:kern w:val="0"/>
          <w14:ligatures w14:val="none"/>
        </w:rPr>
        <w:lastRenderedPageBreak/>
        <w:t>oświadczamy, że</w:t>
      </w:r>
      <w:r w:rsidRPr="003B6152">
        <w:rPr>
          <w:rFonts w:cstheme="minorHAnsi"/>
          <w:kern w:val="0"/>
          <w14:ligatures w14:val="none"/>
        </w:rPr>
        <w:t xml:space="preserve"> wypełniliśmy obowiązki informacyjne przewidziane w art. 13 lub art. 14 RODO</w:t>
      </w:r>
      <w:r w:rsidRPr="003B6152">
        <w:rPr>
          <w:rFonts w:cstheme="minorHAnsi"/>
          <w:kern w:val="0"/>
          <w:vertAlign w:val="superscript"/>
          <w14:ligatures w14:val="none"/>
        </w:rPr>
        <w:t>1)</w:t>
      </w:r>
      <w:r w:rsidRPr="003B6152">
        <w:rPr>
          <w:rFonts w:cstheme="minorHAnsi"/>
          <w:kern w:val="0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3B6152">
        <w:rPr>
          <w:rFonts w:cstheme="minorHAnsi"/>
          <w:kern w:val="0"/>
          <w:vertAlign w:val="superscript"/>
          <w14:ligatures w14:val="none"/>
        </w:rPr>
        <w:t>2)</w:t>
      </w:r>
      <w:r w:rsidRPr="003B6152">
        <w:rPr>
          <w:rFonts w:cstheme="minorHAnsi"/>
          <w:kern w:val="0"/>
          <w14:ligatures w14:val="none"/>
        </w:rPr>
        <w:t>.</w:t>
      </w:r>
    </w:p>
    <w:p w14:paraId="056CD1D9" w14:textId="77777777" w:rsidR="00D13B8A" w:rsidRPr="00FB3D9A" w:rsidRDefault="00D13B8A" w:rsidP="00D13B8A">
      <w:pPr>
        <w:suppressAutoHyphens/>
        <w:spacing w:after="0" w:line="100" w:lineRule="atLeast"/>
        <w:ind w:left="644"/>
        <w:jc w:val="both"/>
        <w:rPr>
          <w:rFonts w:eastAsia="SimSun" w:cstheme="minorHAnsi"/>
          <w:color w:val="00000A"/>
          <w:kern w:val="1"/>
          <w:vertAlign w:val="superscript"/>
          <w:lang w:eastAsia="ar-SA"/>
          <w14:ligatures w14:val="none"/>
        </w:rPr>
      </w:pPr>
      <w:r w:rsidRPr="00FB3D9A">
        <w:rPr>
          <w:rFonts w:eastAsia="SimSun" w:cstheme="minorHAnsi"/>
          <w:color w:val="000000"/>
          <w:kern w:val="1"/>
          <w:vertAlign w:val="superscript"/>
          <w:lang w:eastAsia="ar-SA"/>
          <w14:ligatures w14:val="none"/>
        </w:rPr>
        <w:t xml:space="preserve">1) </w:t>
      </w:r>
      <w:r w:rsidRPr="00FB3D9A">
        <w:rPr>
          <w:rFonts w:eastAsia="SimSun" w:cstheme="minorHAnsi"/>
          <w:color w:val="000000"/>
          <w:kern w:val="1"/>
          <w:lang w:eastAsia="ar-SA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ABB15F3" w14:textId="77777777" w:rsidR="00D13B8A" w:rsidRPr="00FB3D9A" w:rsidRDefault="00D13B8A" w:rsidP="00D13B8A">
      <w:pPr>
        <w:tabs>
          <w:tab w:val="left" w:pos="540"/>
        </w:tabs>
        <w:ind w:left="644"/>
        <w:contextualSpacing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:vertAlign w:val="superscript"/>
          <w14:ligatures w14:val="none"/>
        </w:rPr>
        <w:t xml:space="preserve">2) </w:t>
      </w:r>
      <w:r w:rsidRPr="00FB3D9A">
        <w:rPr>
          <w:rFonts w:cstheme="minorHAnsi"/>
          <w:kern w:val="0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91E45D" w14:textId="213BB564" w:rsidR="00FB3D9A" w:rsidRPr="003B6152" w:rsidRDefault="00FB3D9A" w:rsidP="003B615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eastAsia="MyriadPro-Bold" w:cstheme="minorHAnsi"/>
          <w:i/>
        </w:rPr>
      </w:pPr>
      <w:r w:rsidRPr="003B6152">
        <w:rPr>
          <w:rFonts w:eastAsia="MyriadPro-Bold" w:cstheme="minorHAnsi"/>
        </w:rPr>
        <w:t xml:space="preserve">Informuję, że zgodnie z art. 7 ustawy z dnia 8 marca 2018 r. prawo przedsiębiorców (tj. Dz. U. z 2024 r. poz. 236), zaliczam się do ………………………………………….… </w:t>
      </w:r>
      <w:r w:rsidRPr="003B6152">
        <w:rPr>
          <w:rFonts w:eastAsia="MyriadPro-Bold" w:cstheme="minorHAnsi"/>
          <w:i/>
        </w:rPr>
        <w:t xml:space="preserve">(wypełnić: mikro przedsiębiorców, albo małych przedsiębiorców, albo średnich przedsiębiorców) </w:t>
      </w:r>
    </w:p>
    <w:p w14:paraId="24F287AC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(Mikroprzedsiębiorstwo: przedsiębiorstwo, które zatrudnia mniej niż 10 osób i którego roczny obrót lub roczna suma bilansowa nie przekracza 2 milionów EUR.</w:t>
      </w:r>
    </w:p>
    <w:p w14:paraId="074B9AB1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7A7A3D88" w14:textId="77777777" w:rsidR="00FB3D9A" w:rsidRPr="0010250A" w:rsidRDefault="00FB3D9A" w:rsidP="00FB3D9A">
      <w:pPr>
        <w:widowControl w:val="0"/>
        <w:spacing w:after="0"/>
        <w:ind w:left="283"/>
        <w:contextualSpacing/>
        <w:jc w:val="both"/>
        <w:rPr>
          <w:rFonts w:eastAsia="MyriadPro-Bold" w:cstheme="minorHAnsi"/>
          <w:i/>
          <w:iCs/>
          <w:sz w:val="20"/>
          <w:szCs w:val="20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Średnie przedsiębiorstwa: przedsiębiorstwa, które nie są mikroprzedsiębiorstwami ani małymi przedsiębiorstwami i które zatrudniają mniej niż 250 osób i których roczny obrót nie przekracza 50 milionów EUR lub roczna suma bilansowa nie przekracza 43 milionów EUR</w:t>
      </w:r>
      <w:r w:rsidRPr="0010250A">
        <w:rPr>
          <w:rFonts w:eastAsia="MyriadPro-Bold" w:cstheme="minorHAnsi"/>
          <w:i/>
          <w:iCs/>
          <w:sz w:val="20"/>
          <w:szCs w:val="20"/>
        </w:rPr>
        <w:t>).</w:t>
      </w:r>
    </w:p>
    <w:p w14:paraId="7425F002" w14:textId="5E557B62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10250A">
        <w:rPr>
          <w:rFonts w:eastAsia="MyriadPro-Bold" w:cstheme="minorHAnsi"/>
          <w:lang w:eastAsia="pl-PL"/>
        </w:rPr>
        <w:t xml:space="preserve"> </w:t>
      </w:r>
      <w:r w:rsidRPr="003B6152">
        <w:rPr>
          <w:rFonts w:eastAsia="MyriadPro-Bold" w:cstheme="minorHAnsi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50FBFA46" w14:textId="77777777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24AEEFDF" w14:textId="044472FD" w:rsidR="00FB3D9A" w:rsidRP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UPOWAŻNIONYM DO KONTAKTU w sprawie przedmiotowego postępowania jest: </w:t>
      </w:r>
    </w:p>
    <w:p w14:paraId="6634F3A9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Imię i nazwisko:______________________________________________________</w:t>
      </w:r>
    </w:p>
    <w:p w14:paraId="18747656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tel. _______________ e-mail: ________________________ </w:t>
      </w:r>
    </w:p>
    <w:p w14:paraId="46EC6FD9" w14:textId="26E9B5B5" w:rsidR="00FB3D9A" w:rsidRPr="003B6152" w:rsidRDefault="00FB3D9A" w:rsidP="003B6152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>Informuję, że wybór oferty będzie / nie będzie* prowadzić do powstania</w:t>
      </w:r>
      <w:r w:rsidRPr="003B6152">
        <w:rPr>
          <w:rFonts w:eastAsia="MyriadPro-Bold" w:cstheme="minorHAnsi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778BB0EB" w14:textId="77777777" w:rsidR="00FB3D9A" w:rsidRPr="00FB3D9A" w:rsidRDefault="00FB3D9A" w:rsidP="003B6152">
      <w:p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…...................................................................................................................................................</w:t>
      </w:r>
    </w:p>
    <w:p w14:paraId="450F2673" w14:textId="77777777" w:rsidR="00FB3D9A" w:rsidRPr="00FB3D9A" w:rsidRDefault="00FB3D9A" w:rsidP="003B6152">
      <w:p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.....................................................................................................................................................</w:t>
      </w:r>
    </w:p>
    <w:p w14:paraId="13C6DE36" w14:textId="3E978451" w:rsidR="00FB3D9A" w:rsidRPr="00FB3D9A" w:rsidRDefault="00FB3D9A" w:rsidP="00FB3D9A">
      <w:pPr>
        <w:shd w:val="clear" w:color="auto" w:fill="FFFFFF"/>
        <w:spacing w:after="0" w:line="240" w:lineRule="auto"/>
        <w:ind w:left="360" w:hanging="360"/>
        <w:rPr>
          <w:rFonts w:eastAsia="MyriadPro-Bold" w:cstheme="minorHAnsi"/>
          <w:i/>
        </w:rPr>
      </w:pPr>
    </w:p>
    <w:p w14:paraId="1CD1EF53" w14:textId="4F4785FF" w:rsidR="00D13B8A" w:rsidRPr="00FB3D9A" w:rsidRDefault="00D13B8A" w:rsidP="00FB3D9A">
      <w:pPr>
        <w:tabs>
          <w:tab w:val="left" w:pos="540"/>
        </w:tabs>
        <w:ind w:left="284"/>
        <w:contextualSpacing/>
        <w:jc w:val="both"/>
        <w:rPr>
          <w:rFonts w:eastAsia="Times New Roman" w:cstheme="minorHAnsi"/>
          <w:color w:val="222222"/>
          <w:kern w:val="0"/>
          <w:lang w:eastAsia="pl-PL"/>
          <w14:ligatures w14:val="none"/>
        </w:rPr>
      </w:pPr>
    </w:p>
    <w:p w14:paraId="27B5C39C" w14:textId="77777777" w:rsidR="00B8708A" w:rsidRPr="00FB3D9A" w:rsidRDefault="00B8708A" w:rsidP="00D13B8A">
      <w:pPr>
        <w:shd w:val="clear" w:color="auto" w:fill="FFFFFF"/>
        <w:spacing w:after="0" w:line="240" w:lineRule="auto"/>
        <w:ind w:left="360"/>
        <w:rPr>
          <w:rFonts w:eastAsia="Times New Roman" w:cstheme="minorHAnsi"/>
          <w:color w:val="222222"/>
          <w:kern w:val="0"/>
          <w:lang w:eastAsia="pl-PL"/>
          <w14:ligatures w14:val="none"/>
        </w:rPr>
      </w:pPr>
    </w:p>
    <w:p w14:paraId="49BA0670" w14:textId="106B5238" w:rsidR="00D13B8A" w:rsidRDefault="00B8708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   </w:t>
      </w:r>
    </w:p>
    <w:p w14:paraId="629C94FC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</w:p>
    <w:p w14:paraId="72544F45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</w:p>
    <w:p w14:paraId="5B8DFB92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kern w:val="0"/>
          <w14:ligatures w14:val="none"/>
        </w:rPr>
      </w:pPr>
    </w:p>
    <w:p w14:paraId="7CCFBB6D" w14:textId="35CC48C9" w:rsidR="009A17DE" w:rsidRPr="00FB3D9A" w:rsidRDefault="009A17DE" w:rsidP="00D13B8A">
      <w:pPr>
        <w:spacing w:after="0" w:line="240" w:lineRule="auto"/>
        <w:ind w:left="720"/>
        <w:jc w:val="both"/>
        <w:rPr>
          <w:rFonts w:cstheme="minorHAnsi"/>
          <w:kern w:val="0"/>
          <w14:ligatures w14:val="none"/>
        </w:rPr>
      </w:pPr>
    </w:p>
    <w:p w14:paraId="232A311E" w14:textId="77777777" w:rsidR="00B8708A" w:rsidRPr="00FB3D9A" w:rsidRDefault="00B8708A" w:rsidP="00D13B8A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</w:p>
    <w:p w14:paraId="0095C36B" w14:textId="77777777" w:rsidR="00D13B8A" w:rsidRPr="00FB3D9A" w:rsidRDefault="00D13B8A" w:rsidP="00D13B8A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  <w:r w:rsidRPr="00FB3D9A">
        <w:rPr>
          <w:rFonts w:cstheme="minorHAnsi"/>
          <w:b/>
          <w:i/>
          <w:color w:val="FF0000"/>
          <w:kern w:val="0"/>
          <w14:ligatures w14:val="none"/>
        </w:rPr>
        <w:t>Dokument należy wypełnić i podpisać kwalifikowanym podpisem elektronicznym lub podpisem zaufanym lub podpisem osobistym.*)</w:t>
      </w:r>
    </w:p>
    <w:p w14:paraId="3BFF8F01" w14:textId="26DEA2D1" w:rsidR="00D13B8A" w:rsidRPr="001A2F6D" w:rsidRDefault="00D13B8A" w:rsidP="001A2F6D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  <w:r w:rsidRPr="00FB3D9A">
        <w:rPr>
          <w:rFonts w:cstheme="minorHAnsi"/>
          <w:b/>
          <w:i/>
          <w:color w:val="FF0000"/>
          <w:kern w:val="0"/>
          <w:u w:val="single"/>
          <w14:ligatures w14:val="none"/>
        </w:rPr>
        <w:t>Zamawiający zaleca zapisanie dokumentu w formacie PDF</w:t>
      </w:r>
      <w:r w:rsidRPr="00FB3D9A">
        <w:rPr>
          <w:rFonts w:cstheme="minorHAnsi"/>
          <w:b/>
          <w:i/>
          <w:color w:val="FF0000"/>
          <w:kern w:val="0"/>
          <w14:ligatures w14:val="none"/>
        </w:rPr>
        <w:t xml:space="preserve">. </w:t>
      </w:r>
    </w:p>
    <w:sectPr w:rsidR="00D13B8A" w:rsidRPr="001A2F6D" w:rsidSect="00EC5D21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07" w:right="1080" w:bottom="1274" w:left="1276" w:header="708" w:footer="6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C95D3" w14:textId="77777777" w:rsidR="00C71D6C" w:rsidRDefault="00C71D6C" w:rsidP="00D13B8A">
      <w:pPr>
        <w:spacing w:after="0" w:line="240" w:lineRule="auto"/>
      </w:pPr>
      <w:r>
        <w:separator/>
      </w:r>
    </w:p>
  </w:endnote>
  <w:endnote w:type="continuationSeparator" w:id="0">
    <w:p w14:paraId="4EC4879D" w14:textId="77777777" w:rsidR="00C71D6C" w:rsidRDefault="00C71D6C" w:rsidP="00D1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B067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44487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 w:rsidR="00D809CF" w:rsidRPr="00D809CF">
      <w:rPr>
        <w:b/>
        <w:noProof/>
        <w:sz w:val="16"/>
      </w:rPr>
      <w:t>3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4AEE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A603E" w14:textId="77777777" w:rsidR="00C71D6C" w:rsidRDefault="00C71D6C" w:rsidP="00D13B8A">
      <w:pPr>
        <w:spacing w:after="0" w:line="240" w:lineRule="auto"/>
      </w:pPr>
      <w:r>
        <w:separator/>
      </w:r>
    </w:p>
  </w:footnote>
  <w:footnote w:type="continuationSeparator" w:id="0">
    <w:p w14:paraId="2F78B923" w14:textId="77777777" w:rsidR="00C71D6C" w:rsidRDefault="00C71D6C" w:rsidP="00D1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DFE41" w14:textId="77777777" w:rsidR="002515E5" w:rsidRPr="00907C66" w:rsidRDefault="002515E5" w:rsidP="00907C6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57AFE086" w14:textId="4C4C19E0" w:rsidR="002515E5" w:rsidRDefault="00251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D71AAFA6"/>
    <w:lvl w:ilvl="0">
      <w:start w:val="1"/>
      <w:numFmt w:val="decimal"/>
      <w:lvlText w:val="%1)"/>
      <w:lvlJc w:val="left"/>
      <w:pPr>
        <w:ind w:left="644" w:hanging="360"/>
      </w:pPr>
      <w:rPr>
        <w:i w:val="0"/>
        <w:iCs/>
        <w:lang w:val="x-none"/>
      </w:rPr>
    </w:lvl>
  </w:abstractNum>
  <w:abstractNum w:abstractNumId="1" w15:restartNumberingAfterBreak="0">
    <w:nsid w:val="0E9D5B3C"/>
    <w:multiLevelType w:val="hybridMultilevel"/>
    <w:tmpl w:val="B33211C2"/>
    <w:lvl w:ilvl="0" w:tplc="A170F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40A19"/>
    <w:multiLevelType w:val="multilevel"/>
    <w:tmpl w:val="13B2D9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B378F9"/>
    <w:multiLevelType w:val="multilevel"/>
    <w:tmpl w:val="8CB45F4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1B09AA"/>
    <w:multiLevelType w:val="multilevel"/>
    <w:tmpl w:val="C610F0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925310"/>
    <w:multiLevelType w:val="hybridMultilevel"/>
    <w:tmpl w:val="8C10E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C6A19"/>
    <w:multiLevelType w:val="hybridMultilevel"/>
    <w:tmpl w:val="27A2C5F0"/>
    <w:lvl w:ilvl="0" w:tplc="9A704292">
      <w:start w:val="1"/>
      <w:numFmt w:val="decimal"/>
      <w:lvlText w:val="%1)"/>
      <w:lvlJc w:val="left"/>
      <w:pPr>
        <w:ind w:left="644" w:hanging="360"/>
      </w:pPr>
      <w:rPr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325415">
    <w:abstractNumId w:val="0"/>
  </w:num>
  <w:num w:numId="2" w16cid:durableId="443499310">
    <w:abstractNumId w:val="7"/>
  </w:num>
  <w:num w:numId="3" w16cid:durableId="1291279384">
    <w:abstractNumId w:val="8"/>
  </w:num>
  <w:num w:numId="4" w16cid:durableId="1260219841">
    <w:abstractNumId w:val="6"/>
  </w:num>
  <w:num w:numId="5" w16cid:durableId="522204525">
    <w:abstractNumId w:val="5"/>
  </w:num>
  <w:num w:numId="6" w16cid:durableId="1475101190">
    <w:abstractNumId w:val="4"/>
  </w:num>
  <w:num w:numId="7" w16cid:durableId="1854101293">
    <w:abstractNumId w:val="2"/>
  </w:num>
  <w:num w:numId="8" w16cid:durableId="1903100044">
    <w:abstractNumId w:val="3"/>
  </w:num>
  <w:num w:numId="9" w16cid:durableId="1229656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8A"/>
    <w:rsid w:val="00031146"/>
    <w:rsid w:val="000533BE"/>
    <w:rsid w:val="00061949"/>
    <w:rsid w:val="0010250A"/>
    <w:rsid w:val="00144CF2"/>
    <w:rsid w:val="0018482F"/>
    <w:rsid w:val="001A2F6D"/>
    <w:rsid w:val="001D0CFC"/>
    <w:rsid w:val="002515E5"/>
    <w:rsid w:val="0028194E"/>
    <w:rsid w:val="003B6152"/>
    <w:rsid w:val="0041644B"/>
    <w:rsid w:val="00470A3D"/>
    <w:rsid w:val="00577020"/>
    <w:rsid w:val="00591F41"/>
    <w:rsid w:val="00624FFB"/>
    <w:rsid w:val="00741F5E"/>
    <w:rsid w:val="007557D9"/>
    <w:rsid w:val="007567FD"/>
    <w:rsid w:val="0083284C"/>
    <w:rsid w:val="0086339F"/>
    <w:rsid w:val="00874C8A"/>
    <w:rsid w:val="009A17DE"/>
    <w:rsid w:val="00AE0D00"/>
    <w:rsid w:val="00B62441"/>
    <w:rsid w:val="00B75E63"/>
    <w:rsid w:val="00B8708A"/>
    <w:rsid w:val="00BC71D8"/>
    <w:rsid w:val="00C71D6C"/>
    <w:rsid w:val="00CA7264"/>
    <w:rsid w:val="00CC45CD"/>
    <w:rsid w:val="00D13B8A"/>
    <w:rsid w:val="00D367CD"/>
    <w:rsid w:val="00D809CF"/>
    <w:rsid w:val="00EA3B45"/>
    <w:rsid w:val="00FB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5DE9"/>
  <w15:chartTrackingRefBased/>
  <w15:docId w15:val="{B1278E54-C59B-4856-904D-78EEF9E7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B8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13B8A"/>
    <w:rPr>
      <w:rFonts w:eastAsiaTheme="minorEastAsia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5E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Akapit z listą BS,CW_Lista,Colorful List Accent 1,Akapit z listą4,Akapit z listą1,Średnia siatka 1 — akcent 21,sw tekst,Wypunktowanie,Colorful List - Accent 11"/>
    <w:basedOn w:val="Normalny"/>
    <w:link w:val="AkapitzlistZnak"/>
    <w:qFormat/>
    <w:rsid w:val="00B75E63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BulletC Znak,Numerowanie Znak,Wyliczanie Znak,Obiekt Znak,List Paragraph Znak,normalny tekst Znak,Akapit z listą BS Znak,CW_Lista Znak,Colorful List Accent 1 Znak,Akapit z listą4 Znak,Akapit z listą1 Znak,sw tekst Znak"/>
    <w:link w:val="Akapitzlist"/>
    <w:qFormat/>
    <w:locked/>
    <w:rsid w:val="00B75E6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1001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iwonaz</dc:creator>
  <cp:keywords/>
  <dc:description/>
  <cp:lastModifiedBy>Urszula Jankowska</cp:lastModifiedBy>
  <cp:revision>13</cp:revision>
  <cp:lastPrinted>2023-04-17T12:45:00Z</cp:lastPrinted>
  <dcterms:created xsi:type="dcterms:W3CDTF">2023-04-14T14:55:00Z</dcterms:created>
  <dcterms:modified xsi:type="dcterms:W3CDTF">2024-09-11T11:28:00Z</dcterms:modified>
</cp:coreProperties>
</file>