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2F8BDE2E" w14:textId="77777777" w:rsidR="00C02F2B" w:rsidRDefault="00986497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hAnsi="Trebuchet MS"/>
                <w:b/>
                <w:iCs/>
                <w:lang w:eastAsia="ar-SA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pod nazwą:</w:t>
            </w:r>
            <w:r w:rsidR="00C02F2B" w:rsidRPr="00274610">
              <w:rPr>
                <w:rFonts w:ascii="Trebuchet MS" w:hAnsi="Trebuchet MS"/>
                <w:b/>
                <w:iCs/>
                <w:lang w:eastAsia="ar-SA"/>
              </w:rPr>
              <w:t xml:space="preserve"> </w:t>
            </w:r>
          </w:p>
          <w:p w14:paraId="0A06FACC" w14:textId="0AC8443E" w:rsidR="006322D5" w:rsidRPr="002C02F6" w:rsidRDefault="00EB7D15" w:rsidP="002C02F6">
            <w:pPr>
              <w:pStyle w:val="Akapitzlist"/>
              <w:spacing w:before="120" w:after="120"/>
              <w:ind w:left="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Odbieranie i zagospodarowanie odpadów komunalnych powstających na nieruchomościach zamieszkałych i niezamieszkałych</w:t>
            </w:r>
            <w:r w:rsidR="00DE6202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 xml:space="preserve"> na terenie Miasta Bełchatowa</w:t>
            </w:r>
            <w:r w:rsidR="002C02F6" w:rsidRPr="002C02F6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00315C6E" w:rsidR="006322D5" w:rsidRPr="006322D5" w:rsidRDefault="00B14254" w:rsidP="006322D5">
            <w:pPr>
              <w:tabs>
                <w:tab w:val="left" w:pos="567"/>
              </w:tabs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C9798E">
              <w:rPr>
                <w:rFonts w:ascii="Trebuchet MS" w:hAnsi="Trebuchet MS"/>
                <w:color w:val="000000"/>
              </w:rPr>
              <w:t xml:space="preserve"> </w:t>
            </w: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4BCAEFBB" w14:textId="53415A25" w:rsidR="00BF4376" w:rsidRP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475D774F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43076735" w:rsidR="00BF4376" w:rsidRPr="00E87155" w:rsidRDefault="00BF4376" w:rsidP="00E8715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E87155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D56596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</w:p>
    <w:p w14:paraId="14B0EC7C" w14:textId="63F08761" w:rsidR="00986497" w:rsidRPr="00753C04" w:rsidRDefault="00E87155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     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7505DB75" w:rsidR="00BF4376" w:rsidRDefault="00E87155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                                  </w:t>
      </w:r>
      <w:r w:rsidR="00986497"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</w:t>
      </w:r>
      <w:r w:rsidR="00986497"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4CFBCA6E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7291BDF1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C30BA8A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547120D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306AB3C" w14:textId="7487092E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</w:p>
    <w:p w14:paraId="2A5BADB9" w14:textId="77777777" w:rsidR="0024024C" w:rsidRPr="00BF4376" w:rsidRDefault="0024024C">
      <w:pPr>
        <w:rPr>
          <w:rFonts w:ascii="Trebuchet MS" w:hAnsi="Trebuchet MS"/>
          <w:sz w:val="18"/>
          <w:szCs w:val="18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6725BB">
      <w:headerReference w:type="default" r:id="rId8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95911" w14:textId="77777777" w:rsidR="006725BB" w:rsidRDefault="006725BB" w:rsidP="00986497">
      <w:pPr>
        <w:spacing w:after="0" w:line="240" w:lineRule="auto"/>
      </w:pPr>
      <w:r>
        <w:separator/>
      </w:r>
    </w:p>
  </w:endnote>
  <w:endnote w:type="continuationSeparator" w:id="0">
    <w:p w14:paraId="665987F2" w14:textId="77777777" w:rsidR="006725BB" w:rsidRDefault="006725BB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7885E" w14:textId="77777777" w:rsidR="006725BB" w:rsidRDefault="006725BB" w:rsidP="00986497">
      <w:pPr>
        <w:spacing w:after="0" w:line="240" w:lineRule="auto"/>
      </w:pPr>
      <w:r>
        <w:separator/>
      </w:r>
    </w:p>
  </w:footnote>
  <w:footnote w:type="continuationSeparator" w:id="0">
    <w:p w14:paraId="115EAC92" w14:textId="77777777" w:rsidR="006725BB" w:rsidRDefault="006725BB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C230" w14:textId="77777777" w:rsidR="003A1904" w:rsidRDefault="003A1904">
    <w:pPr>
      <w:pStyle w:val="Nagwek"/>
    </w:pPr>
  </w:p>
  <w:p w14:paraId="52C96CEA" w14:textId="2313E268" w:rsidR="008361E0" w:rsidRPr="003A1904" w:rsidRDefault="003A1904">
    <w:pPr>
      <w:pStyle w:val="Nagwek"/>
      <w:rPr>
        <w:b/>
        <w:bCs/>
      </w:rPr>
    </w:pPr>
    <w:r w:rsidRPr="003A1904">
      <w:rPr>
        <w:b/>
        <w:bCs/>
      </w:rPr>
      <w:t>WIZ.271.</w:t>
    </w:r>
    <w:r w:rsidR="00EB7D15">
      <w:rPr>
        <w:b/>
        <w:bCs/>
      </w:rPr>
      <w:t>8</w:t>
    </w:r>
    <w:r w:rsidRPr="003A1904">
      <w:rPr>
        <w:b/>
        <w:bCs/>
      </w:rPr>
      <w:t xml:space="preserve">.2024                                                                                   Załącznik do SWZ    </w:t>
    </w:r>
    <w:r w:rsidR="008361E0" w:rsidRPr="003A1904">
      <w:rPr>
        <w:b/>
        <w:bCs/>
      </w:rPr>
      <w:ptab w:relativeTo="margin" w:alignment="center" w:leader="none"/>
    </w:r>
  </w:p>
  <w:p w14:paraId="1E7D2A93" w14:textId="7779BE90" w:rsidR="008361E0" w:rsidRDefault="008361E0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1453749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E0C26"/>
    <w:rsid w:val="0024024C"/>
    <w:rsid w:val="00255C2C"/>
    <w:rsid w:val="002612EA"/>
    <w:rsid w:val="002C02F6"/>
    <w:rsid w:val="002D56C2"/>
    <w:rsid w:val="003203F7"/>
    <w:rsid w:val="0034157C"/>
    <w:rsid w:val="00374E26"/>
    <w:rsid w:val="003A1904"/>
    <w:rsid w:val="006322D5"/>
    <w:rsid w:val="0065359F"/>
    <w:rsid w:val="006725BB"/>
    <w:rsid w:val="006E6937"/>
    <w:rsid w:val="006F15ED"/>
    <w:rsid w:val="00723B0F"/>
    <w:rsid w:val="00753C04"/>
    <w:rsid w:val="007861FF"/>
    <w:rsid w:val="007D73F4"/>
    <w:rsid w:val="008361E0"/>
    <w:rsid w:val="0084215A"/>
    <w:rsid w:val="00851FC4"/>
    <w:rsid w:val="00885DAB"/>
    <w:rsid w:val="008A2148"/>
    <w:rsid w:val="008C1002"/>
    <w:rsid w:val="009032F6"/>
    <w:rsid w:val="00951BE3"/>
    <w:rsid w:val="0097644E"/>
    <w:rsid w:val="00986497"/>
    <w:rsid w:val="009E6EEE"/>
    <w:rsid w:val="00AB7055"/>
    <w:rsid w:val="00AF4F73"/>
    <w:rsid w:val="00B03BA2"/>
    <w:rsid w:val="00B14254"/>
    <w:rsid w:val="00B6444B"/>
    <w:rsid w:val="00BF4376"/>
    <w:rsid w:val="00C01591"/>
    <w:rsid w:val="00C02F2B"/>
    <w:rsid w:val="00C678B2"/>
    <w:rsid w:val="00CF05AE"/>
    <w:rsid w:val="00D72DE1"/>
    <w:rsid w:val="00DE6202"/>
    <w:rsid w:val="00E40200"/>
    <w:rsid w:val="00E41988"/>
    <w:rsid w:val="00E448EE"/>
    <w:rsid w:val="00E87155"/>
    <w:rsid w:val="00EA1D74"/>
    <w:rsid w:val="00EB7D15"/>
    <w:rsid w:val="00F3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25</cp:revision>
  <cp:lastPrinted>2021-06-16T14:08:00Z</cp:lastPrinted>
  <dcterms:created xsi:type="dcterms:W3CDTF">2021-04-19T12:11:00Z</dcterms:created>
  <dcterms:modified xsi:type="dcterms:W3CDTF">2024-04-04T07:28:00Z</dcterms:modified>
</cp:coreProperties>
</file>