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1D" w:rsidRPr="00C51F1D" w:rsidRDefault="00C51F1D" w:rsidP="00C51F1D">
      <w:pPr>
        <w:tabs>
          <w:tab w:val="center" w:pos="4513"/>
        </w:tabs>
        <w:suppressAutoHyphens/>
        <w:spacing w:before="240" w:line="276" w:lineRule="auto"/>
        <w:contextualSpacing/>
        <w:jc w:val="right"/>
        <w:rPr>
          <w:i/>
          <w:spacing w:val="-3"/>
          <w:sz w:val="22"/>
          <w:szCs w:val="22"/>
        </w:rPr>
      </w:pPr>
      <w:r w:rsidRPr="00C51F1D">
        <w:rPr>
          <w:i/>
          <w:spacing w:val="-3"/>
          <w:sz w:val="22"/>
          <w:szCs w:val="22"/>
        </w:rPr>
        <w:t>Załącznik nr 2 do PPU</w:t>
      </w:r>
    </w:p>
    <w:p w:rsidR="00C51F1D" w:rsidRPr="00C51F1D" w:rsidRDefault="00C51F1D" w:rsidP="00C51F1D">
      <w:pPr>
        <w:tabs>
          <w:tab w:val="center" w:pos="4513"/>
        </w:tabs>
        <w:suppressAutoHyphens/>
        <w:spacing w:line="276" w:lineRule="auto"/>
        <w:contextualSpacing/>
        <w:jc w:val="center"/>
        <w:rPr>
          <w:rFonts w:ascii="Book Antiqua" w:hAnsi="Book Antiqua"/>
          <w:b/>
          <w:spacing w:val="-3"/>
          <w:sz w:val="22"/>
          <w:szCs w:val="22"/>
        </w:rPr>
      </w:pPr>
      <w:r w:rsidRPr="00C51F1D">
        <w:rPr>
          <w:rFonts w:ascii="Book Antiqua" w:hAnsi="Book Antiqua"/>
          <w:b/>
          <w:spacing w:val="-3"/>
          <w:sz w:val="22"/>
          <w:szCs w:val="22"/>
        </w:rPr>
        <w:t>KONTRAKT nr ………………</w:t>
      </w:r>
      <w:bookmarkStart w:id="0" w:name="_GoBack"/>
      <w:bookmarkEnd w:id="0"/>
    </w:p>
    <w:p w:rsidR="00C51F1D" w:rsidRPr="00C51F1D" w:rsidRDefault="00C51F1D" w:rsidP="00C51F1D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</w:p>
    <w:p w:rsidR="00C51F1D" w:rsidRPr="00C51F1D" w:rsidRDefault="00C51F1D" w:rsidP="00C51F1D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C51F1D">
        <w:rPr>
          <w:rFonts w:ascii="Book Antiqua" w:hAnsi="Book Antiqua"/>
          <w:sz w:val="22"/>
          <w:szCs w:val="22"/>
        </w:rPr>
        <w:t>zlecony Wykonawcy w dniu …………………. przez Zamawiającego na podstawie umowy nr ………….2022 r. zawartej w dniu 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51F1D" w:rsidRPr="00C51F1D" w:rsidTr="00044451">
        <w:tc>
          <w:tcPr>
            <w:tcW w:w="9062" w:type="dxa"/>
          </w:tcPr>
          <w:p w:rsidR="00C51F1D" w:rsidRPr="00C51F1D" w:rsidRDefault="00C51F1D" w:rsidP="00C51F1D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51F1D">
              <w:rPr>
                <w:rFonts w:ascii="Book Antiqua" w:hAnsi="Book Antiqua"/>
                <w:b/>
                <w:sz w:val="22"/>
                <w:szCs w:val="22"/>
              </w:rPr>
              <w:t>Statek</w:t>
            </w:r>
          </w:p>
        </w:tc>
      </w:tr>
      <w:tr w:rsidR="00C51F1D" w:rsidRPr="00C51F1D" w:rsidTr="00044451">
        <w:tc>
          <w:tcPr>
            <w:tcW w:w="9062" w:type="dxa"/>
          </w:tcPr>
          <w:p w:rsidR="00C51F1D" w:rsidRPr="00C51F1D" w:rsidRDefault="00C51F1D" w:rsidP="00C51F1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C51F1D" w:rsidRPr="00C51F1D" w:rsidRDefault="00C51F1D" w:rsidP="00C51F1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51F1D">
              <w:rPr>
                <w:b/>
                <w:sz w:val="24"/>
                <w:szCs w:val="24"/>
              </w:rPr>
              <w:t xml:space="preserve">s/v ZODIAK. </w:t>
            </w:r>
          </w:p>
          <w:p w:rsidR="00C51F1D" w:rsidRPr="00C51F1D" w:rsidRDefault="00C51F1D" w:rsidP="00C51F1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1F1D" w:rsidRPr="00C51F1D" w:rsidTr="00044451">
        <w:tc>
          <w:tcPr>
            <w:tcW w:w="9062" w:type="dxa"/>
          </w:tcPr>
          <w:p w:rsidR="00C51F1D" w:rsidRPr="00C51F1D" w:rsidRDefault="00C51F1D" w:rsidP="00C51F1D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51F1D">
              <w:rPr>
                <w:rFonts w:ascii="Book Antiqua" w:hAnsi="Book Antiqua"/>
                <w:b/>
                <w:sz w:val="22"/>
                <w:szCs w:val="22"/>
              </w:rPr>
              <w:t>Szczegółowy zakres Usługi</w:t>
            </w:r>
          </w:p>
        </w:tc>
      </w:tr>
      <w:tr w:rsidR="00C51F1D" w:rsidRPr="00C51F1D" w:rsidTr="00044451">
        <w:tc>
          <w:tcPr>
            <w:tcW w:w="9062" w:type="dxa"/>
          </w:tcPr>
          <w:p w:rsidR="00C51F1D" w:rsidRPr="00C51F1D" w:rsidRDefault="00C51F1D" w:rsidP="00C51F1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51F1D">
              <w:rPr>
                <w:sz w:val="24"/>
                <w:szCs w:val="24"/>
              </w:rPr>
              <w:t xml:space="preserve">Marynarz będzie wykonywał funkcję </w:t>
            </w:r>
            <w:r w:rsidRPr="00C51F1D">
              <w:rPr>
                <w:b/>
                <w:sz w:val="24"/>
                <w:szCs w:val="24"/>
              </w:rPr>
              <w:t>Oficera</w:t>
            </w:r>
            <w:r w:rsidRPr="00C51F1D">
              <w:rPr>
                <w:sz w:val="24"/>
                <w:szCs w:val="24"/>
              </w:rPr>
              <w:t xml:space="preserve"> </w:t>
            </w:r>
            <w:r w:rsidRPr="00C51F1D">
              <w:rPr>
                <w:b/>
                <w:sz w:val="24"/>
                <w:szCs w:val="24"/>
              </w:rPr>
              <w:t xml:space="preserve">Elektroautomatyka. </w:t>
            </w:r>
            <w:r w:rsidRPr="00C51F1D">
              <w:rPr>
                <w:sz w:val="24"/>
                <w:szCs w:val="24"/>
              </w:rPr>
              <w:t>Zakres świadczonych usług, obok obowiązków wynikających z powszechnie obowiązujących przepisów prawa, obejmuje:</w:t>
            </w:r>
          </w:p>
          <w:p w:rsidR="00C51F1D" w:rsidRPr="00C51F1D" w:rsidRDefault="00C51F1D" w:rsidP="00C51F1D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C51F1D">
              <w:rPr>
                <w:sz w:val="24"/>
                <w:szCs w:val="24"/>
              </w:rPr>
              <w:t>utrzymanie w należytym stanie gotowości technicznej okrętowych urządzeń pokładowych z napędami elektrycznymi i elektrohydraulicznymi, ich właściwa konserwacja i naprawa;</w:t>
            </w:r>
          </w:p>
          <w:p w:rsidR="00C51F1D" w:rsidRPr="00C51F1D" w:rsidRDefault="00C51F1D" w:rsidP="00C51F1D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C51F1D">
              <w:rPr>
                <w:sz w:val="24"/>
                <w:szCs w:val="24"/>
              </w:rPr>
              <w:t>utrzymanie w gotowości eksploatacyjnej okrętowych urządzeń chłodniczych, ich konserwacja naprawa;</w:t>
            </w:r>
          </w:p>
          <w:p w:rsidR="00C51F1D" w:rsidRPr="00C51F1D" w:rsidRDefault="00C51F1D" w:rsidP="00C51F1D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C51F1D">
              <w:rPr>
                <w:sz w:val="24"/>
                <w:szCs w:val="24"/>
              </w:rPr>
              <w:t>obsługa i konserwacja agregatów prądotwórczych oraz akumulatorów;</w:t>
            </w:r>
          </w:p>
          <w:p w:rsidR="00C51F1D" w:rsidRPr="00C51F1D" w:rsidRDefault="00C51F1D" w:rsidP="00C51F1D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C51F1D">
              <w:rPr>
                <w:sz w:val="24"/>
                <w:szCs w:val="24"/>
              </w:rPr>
              <w:t>dozór i konserwacja urządzeń i instalacji elektrycznych oraz wykonywanie drobnych napraw wymiany części zapasowych;</w:t>
            </w:r>
          </w:p>
          <w:p w:rsidR="00C51F1D" w:rsidRPr="00C51F1D" w:rsidRDefault="00C51F1D" w:rsidP="00C51F1D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C51F1D">
              <w:rPr>
                <w:sz w:val="24"/>
                <w:szCs w:val="24"/>
              </w:rPr>
              <w:t>dokonywanie lokalizacji uszkodzeń w obsługiwanych nadzorowanych urządzeniach, określanie przyczyny awarii i zgłaszanie powyższego Kapitanowi statku merytorycznie odpowiedzialnemu za kontrolę i nadzór stanu technicznego tych urządzeń na statkach;</w:t>
            </w:r>
          </w:p>
          <w:p w:rsidR="00C51F1D" w:rsidRPr="00C51F1D" w:rsidRDefault="00C51F1D" w:rsidP="00C51F1D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C51F1D">
              <w:rPr>
                <w:sz w:val="24"/>
                <w:szCs w:val="24"/>
              </w:rPr>
              <w:t>uczestniczenie przy opracowywaniu specyfikacji prac remontowych działu maszynowego w zakresie obsługiwanych i dozorowanych urządzeń i instalacji elektrycznych, udział w tych remontach oraz nadzór nad pracami remontowymi w czasie postoju statku w stoczni remontowej;</w:t>
            </w:r>
          </w:p>
          <w:p w:rsidR="00C51F1D" w:rsidRPr="00C51F1D" w:rsidRDefault="00C51F1D" w:rsidP="00C51F1D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C51F1D">
              <w:rPr>
                <w:sz w:val="24"/>
                <w:szCs w:val="24"/>
              </w:rPr>
              <w:t>przeprowadzanie bieżących prac samoremontowych w czasie postoju statku w porcie lub w stoczni remontowej;</w:t>
            </w:r>
          </w:p>
          <w:p w:rsidR="00C51F1D" w:rsidRPr="00C51F1D" w:rsidRDefault="00C51F1D" w:rsidP="00C51F1D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C51F1D">
              <w:rPr>
                <w:sz w:val="24"/>
                <w:szCs w:val="24"/>
              </w:rPr>
              <w:t xml:space="preserve">w zakresie ochrony przeciwpożarowej: </w:t>
            </w:r>
          </w:p>
          <w:p w:rsidR="00C51F1D" w:rsidRPr="00C51F1D" w:rsidRDefault="00C51F1D" w:rsidP="00C51F1D">
            <w:pPr>
              <w:spacing w:line="276" w:lineRule="auto"/>
              <w:ind w:left="1021"/>
              <w:contextualSpacing/>
              <w:rPr>
                <w:sz w:val="24"/>
                <w:szCs w:val="24"/>
              </w:rPr>
            </w:pPr>
            <w:r w:rsidRPr="00C51F1D">
              <w:rPr>
                <w:sz w:val="24"/>
                <w:szCs w:val="24"/>
              </w:rPr>
              <w:t xml:space="preserve">- systematyczne kontrole prewencyjne okrętowych urządzeń pokładowych z napędami elektrycznymi i elektrohydraulicznymi, urządzeń i instalacji elektrycznych, urządzeń chłodniczych oraz właściwe zabezpieczenie p/pożarowe statku; </w:t>
            </w:r>
          </w:p>
          <w:p w:rsidR="00C51F1D" w:rsidRPr="00C51F1D" w:rsidRDefault="00C51F1D" w:rsidP="00C51F1D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C51F1D">
              <w:rPr>
                <w:sz w:val="24"/>
                <w:szCs w:val="24"/>
              </w:rPr>
              <w:t>przekazywanie obowiązków zmiennikowi, udział w przeglądzie działu maszynowego oraz dokonywanie wpisów w swoim zakresie w zeszycie przekazania obowiązków działu maszynowego”;</w:t>
            </w:r>
          </w:p>
          <w:p w:rsidR="00C51F1D" w:rsidRPr="00C51F1D" w:rsidRDefault="00C51F1D" w:rsidP="00C51F1D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C51F1D">
              <w:rPr>
                <w:sz w:val="24"/>
                <w:szCs w:val="24"/>
              </w:rPr>
              <w:t>wykonywanie innych zadań powierzonych przez Zleceniodawcę, nieujętych w powyższym zakresie czynności, a wynikających ze specyfiki pracy oficera elektroautomatyka.</w:t>
            </w:r>
          </w:p>
        </w:tc>
      </w:tr>
      <w:tr w:rsidR="00C51F1D" w:rsidRPr="00C51F1D" w:rsidTr="00044451">
        <w:tc>
          <w:tcPr>
            <w:tcW w:w="9062" w:type="dxa"/>
          </w:tcPr>
          <w:p w:rsidR="00C51F1D" w:rsidRPr="00C51F1D" w:rsidRDefault="00C51F1D" w:rsidP="00C51F1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51F1D">
              <w:rPr>
                <w:rFonts w:ascii="Book Antiqua" w:hAnsi="Book Antiqua"/>
                <w:b/>
                <w:sz w:val="22"/>
                <w:szCs w:val="22"/>
              </w:rPr>
              <w:t xml:space="preserve">Termin rozpoczęcia wykonywania Usługi: </w:t>
            </w:r>
            <w:r w:rsidRPr="00C51F1D">
              <w:rPr>
                <w:rFonts w:ascii="Book Antiqua" w:hAnsi="Book Antiqua"/>
                <w:sz w:val="22"/>
                <w:szCs w:val="22"/>
              </w:rPr>
              <w:t>……………….. r.</w:t>
            </w:r>
          </w:p>
          <w:p w:rsidR="00C51F1D" w:rsidRPr="00C51F1D" w:rsidRDefault="00C51F1D" w:rsidP="00C51F1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1F1D" w:rsidRPr="00C51F1D" w:rsidTr="00044451">
        <w:tc>
          <w:tcPr>
            <w:tcW w:w="9062" w:type="dxa"/>
          </w:tcPr>
          <w:p w:rsidR="00C51F1D" w:rsidRPr="00C51F1D" w:rsidRDefault="00C51F1D" w:rsidP="00C51F1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51F1D">
              <w:rPr>
                <w:rFonts w:ascii="Book Antiqua" w:hAnsi="Book Antiqua"/>
                <w:b/>
                <w:sz w:val="22"/>
                <w:szCs w:val="22"/>
              </w:rPr>
              <w:lastRenderedPageBreak/>
              <w:t xml:space="preserve">Termin zakończenia wykonania Usługi: </w:t>
            </w:r>
            <w:r w:rsidRPr="00C51F1D">
              <w:rPr>
                <w:rFonts w:ascii="Book Antiqua" w:hAnsi="Book Antiqua"/>
                <w:sz w:val="22"/>
                <w:szCs w:val="22"/>
              </w:rPr>
              <w:t>………………………….. r.</w:t>
            </w:r>
          </w:p>
          <w:p w:rsidR="00C51F1D" w:rsidRPr="00C51F1D" w:rsidRDefault="00C51F1D" w:rsidP="00C51F1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1F1D" w:rsidRPr="00C51F1D" w:rsidTr="00044451">
        <w:trPr>
          <w:trHeight w:val="733"/>
        </w:trPr>
        <w:tc>
          <w:tcPr>
            <w:tcW w:w="9062" w:type="dxa"/>
          </w:tcPr>
          <w:p w:rsidR="00C51F1D" w:rsidRPr="00C51F1D" w:rsidRDefault="00C51F1D" w:rsidP="00C51F1D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C51F1D">
              <w:rPr>
                <w:rFonts w:ascii="Book Antiqua" w:hAnsi="Book Antiqua"/>
                <w:b/>
                <w:sz w:val="22"/>
                <w:szCs w:val="22"/>
              </w:rPr>
              <w:t xml:space="preserve">Wynagrodzenie: </w:t>
            </w:r>
          </w:p>
          <w:p w:rsidR="00C51F1D" w:rsidRPr="00C51F1D" w:rsidRDefault="00C51F1D" w:rsidP="00C51F1D">
            <w:pPr>
              <w:spacing w:line="276" w:lineRule="auto"/>
              <w:contextualSpacing/>
              <w:jc w:val="both"/>
              <w:rPr>
                <w:rFonts w:ascii="Book Antiqua" w:hAnsi="Book Antiqua"/>
                <w:i/>
                <w:sz w:val="22"/>
                <w:szCs w:val="22"/>
              </w:rPr>
            </w:pPr>
            <w:r w:rsidRPr="00C51F1D">
              <w:rPr>
                <w:rFonts w:ascii="Book Antiqua" w:hAnsi="Book Antiqua"/>
                <w:sz w:val="22"/>
                <w:szCs w:val="22"/>
              </w:rPr>
              <w:t xml:space="preserve">……………….. brutto (dla nieprzedsiębiorców)/ netto (dla przedsiębiorców) PLN za dobę. Zgodnie z ofertą z dnia……. </w:t>
            </w:r>
            <w:r w:rsidRPr="00C51F1D">
              <w:rPr>
                <w:rFonts w:ascii="Book Antiqua" w:hAnsi="Book Antiqua"/>
                <w:i/>
                <w:sz w:val="22"/>
                <w:szCs w:val="22"/>
              </w:rPr>
              <w:t>( wpis w zależności od treści oferty)</w:t>
            </w:r>
          </w:p>
          <w:p w:rsidR="00C51F1D" w:rsidRPr="00C51F1D" w:rsidRDefault="00C51F1D" w:rsidP="00C51F1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51F1D">
              <w:rPr>
                <w:rFonts w:ascii="Book Antiqua" w:hAnsi="Book Antiqua"/>
                <w:sz w:val="22"/>
                <w:szCs w:val="22"/>
              </w:rPr>
              <w:t>*przypadku, jeżeli w danym dniu Wykonawca świadczy Usługę krócej niż przez 12 godzin to przysługuje mu połowa stawki dziennej zgodnie z zapisami pkt … umowy ….</w:t>
            </w:r>
          </w:p>
          <w:p w:rsidR="00C51F1D" w:rsidRPr="00C51F1D" w:rsidRDefault="00C51F1D" w:rsidP="00C51F1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1F1D" w:rsidRPr="00C51F1D" w:rsidTr="00044451">
        <w:tc>
          <w:tcPr>
            <w:tcW w:w="9062" w:type="dxa"/>
          </w:tcPr>
          <w:p w:rsidR="00C51F1D" w:rsidRPr="00C51F1D" w:rsidRDefault="00C51F1D" w:rsidP="00C51F1D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C51F1D">
              <w:rPr>
                <w:rFonts w:ascii="Book Antiqua" w:hAnsi="Book Antiqua"/>
                <w:b/>
                <w:sz w:val="22"/>
                <w:szCs w:val="22"/>
              </w:rPr>
              <w:t>Sposób rozliczenia – faktura / nr rachunku</w:t>
            </w:r>
          </w:p>
          <w:p w:rsidR="00C51F1D" w:rsidRPr="00C51F1D" w:rsidRDefault="00C51F1D" w:rsidP="00C51F1D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C51F1D" w:rsidRPr="00C51F1D" w:rsidTr="00044451">
        <w:tc>
          <w:tcPr>
            <w:tcW w:w="9062" w:type="dxa"/>
          </w:tcPr>
          <w:p w:rsidR="00C51F1D" w:rsidRPr="00C51F1D" w:rsidRDefault="00C51F1D" w:rsidP="00C51F1D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C51F1D">
              <w:rPr>
                <w:rFonts w:ascii="Book Antiqua" w:hAnsi="Book Antiqua"/>
                <w:b/>
                <w:sz w:val="22"/>
                <w:szCs w:val="22"/>
              </w:rPr>
              <w:t>Dodatkowe postanowienia:</w:t>
            </w:r>
          </w:p>
          <w:p w:rsidR="00C51F1D" w:rsidRPr="00C51F1D" w:rsidRDefault="00C51F1D" w:rsidP="00C51F1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51F1D">
              <w:rPr>
                <w:rFonts w:ascii="Book Antiqua" w:hAnsi="Book Antiqua"/>
                <w:sz w:val="22"/>
                <w:szCs w:val="22"/>
              </w:rPr>
              <w:t>Imię i nazwisko Podwykonawcy/Marynarza: ……………………….</w:t>
            </w:r>
          </w:p>
          <w:p w:rsidR="00C51F1D" w:rsidRPr="00C51F1D" w:rsidRDefault="00C51F1D" w:rsidP="00C51F1D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C51F1D" w:rsidRPr="00C51F1D" w:rsidRDefault="00C51F1D" w:rsidP="00C51F1D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C51F1D" w:rsidRPr="00C51F1D" w:rsidRDefault="00C51F1D" w:rsidP="00C51F1D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  <w:r w:rsidRPr="00C51F1D">
        <w:rPr>
          <w:rFonts w:ascii="Book Antiqua" w:hAnsi="Book Antiqua"/>
          <w:sz w:val="22"/>
          <w:szCs w:val="22"/>
        </w:rPr>
        <w:t>Podwykonawca/Marynarz potwierdza i akceptuje bez zastrzeżeń warunki Kontraktu składając na nim swój czytelny podpis i datę.</w:t>
      </w:r>
    </w:p>
    <w:p w:rsidR="00C51F1D" w:rsidRPr="00C51F1D" w:rsidRDefault="00C51F1D" w:rsidP="00C51F1D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C51F1D" w:rsidRPr="00C51F1D" w:rsidRDefault="00C51F1D" w:rsidP="00C51F1D">
      <w:pPr>
        <w:spacing w:line="276" w:lineRule="auto"/>
        <w:contextualSpacing/>
        <w:rPr>
          <w:rFonts w:ascii="Book Antiqua" w:hAnsi="Book Antiqua"/>
          <w:b/>
          <w:sz w:val="22"/>
          <w:szCs w:val="22"/>
        </w:rPr>
      </w:pPr>
    </w:p>
    <w:p w:rsidR="00C51F1D" w:rsidRPr="00C51F1D" w:rsidRDefault="00C51F1D" w:rsidP="00C51F1D">
      <w:pPr>
        <w:spacing w:line="276" w:lineRule="auto"/>
        <w:contextualSpacing/>
        <w:rPr>
          <w:rFonts w:ascii="Book Antiqua" w:hAnsi="Book Antiqua"/>
          <w:b/>
          <w:sz w:val="22"/>
          <w:szCs w:val="22"/>
        </w:rPr>
      </w:pPr>
    </w:p>
    <w:p w:rsidR="00C51F1D" w:rsidRPr="00C51F1D" w:rsidRDefault="00C51F1D" w:rsidP="00C51F1D">
      <w:pPr>
        <w:keepNext/>
        <w:spacing w:line="276" w:lineRule="auto"/>
        <w:contextualSpacing/>
        <w:jc w:val="center"/>
        <w:outlineLvl w:val="2"/>
        <w:rPr>
          <w:rFonts w:ascii="Book Antiqua" w:hAnsi="Book Antiqua"/>
          <w:b/>
          <w:sz w:val="22"/>
          <w:szCs w:val="22"/>
        </w:rPr>
      </w:pPr>
      <w:r w:rsidRPr="00C51F1D">
        <w:rPr>
          <w:rFonts w:ascii="Book Antiqua" w:hAnsi="Book Antiqua"/>
          <w:b/>
          <w:sz w:val="22"/>
          <w:szCs w:val="22"/>
        </w:rPr>
        <w:t>………………………………*                                               Podwykonawca/Marynarz</w:t>
      </w:r>
    </w:p>
    <w:p w:rsidR="00C51F1D" w:rsidRPr="00C51F1D" w:rsidRDefault="00C51F1D" w:rsidP="00C51F1D">
      <w:pPr>
        <w:spacing w:line="276" w:lineRule="auto"/>
        <w:rPr>
          <w:rFonts w:ascii="Book Antiqua" w:hAnsi="Book Antiqua"/>
        </w:rPr>
      </w:pPr>
    </w:p>
    <w:p w:rsidR="00C51F1D" w:rsidRPr="00C51F1D" w:rsidRDefault="00C51F1D" w:rsidP="00C51F1D">
      <w:pPr>
        <w:spacing w:line="276" w:lineRule="auto"/>
        <w:rPr>
          <w:rFonts w:ascii="Book Antiqua" w:hAnsi="Book Antiqua"/>
        </w:rPr>
      </w:pPr>
    </w:p>
    <w:p w:rsidR="00C51F1D" w:rsidRPr="00C51F1D" w:rsidRDefault="00C51F1D" w:rsidP="00C51F1D">
      <w:pPr>
        <w:spacing w:line="276" w:lineRule="auto"/>
        <w:rPr>
          <w:rFonts w:ascii="Book Antiqua" w:hAnsi="Book Antiqua"/>
        </w:rPr>
      </w:pPr>
      <w:r w:rsidRPr="00C51F1D">
        <w:rPr>
          <w:rFonts w:ascii="Book Antiqua" w:hAnsi="Book Antiqua"/>
        </w:rPr>
        <w:t xml:space="preserve">*Podpisuje Zamawiający w przypadku wykonywania usługi osobiście przez Wykonawcę. </w:t>
      </w:r>
    </w:p>
    <w:p w:rsidR="00C51F1D" w:rsidRPr="00C51F1D" w:rsidRDefault="00C51F1D" w:rsidP="00C51F1D">
      <w:pPr>
        <w:spacing w:line="276" w:lineRule="auto"/>
        <w:rPr>
          <w:rFonts w:ascii="Book Antiqua" w:hAnsi="Book Antiqua"/>
        </w:rPr>
      </w:pPr>
      <w:r w:rsidRPr="00C51F1D">
        <w:rPr>
          <w:rFonts w:ascii="Book Antiqua" w:hAnsi="Book Antiqua"/>
        </w:rPr>
        <w:t>Podpisuje Wykonawca (strona umowy z Zamawiającym) w przypadku udzielenia podwykonawstwa innej osobie (marynarzowi).</w:t>
      </w:r>
    </w:p>
    <w:p w:rsidR="00E03B52" w:rsidRPr="00C51F1D" w:rsidRDefault="00E03B52" w:rsidP="00C51F1D"/>
    <w:sectPr w:rsidR="00E03B52" w:rsidRPr="00C51F1D" w:rsidSect="00232E8F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8" w:footer="10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50" w:rsidRDefault="00711B50">
      <w:r>
        <w:separator/>
      </w:r>
    </w:p>
  </w:endnote>
  <w:endnote w:type="continuationSeparator" w:id="0">
    <w:p w:rsidR="00711B50" w:rsidRDefault="007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FC3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4B66" w:rsidRDefault="00A54B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FC3A0C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C0DEB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C0DEB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A54B66" w:rsidRDefault="00A54B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50" w:rsidRDefault="00711B50">
      <w:r>
        <w:separator/>
      </w:r>
    </w:p>
  </w:footnote>
  <w:footnote w:type="continuationSeparator" w:id="0">
    <w:p w:rsidR="00711B50" w:rsidRDefault="007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7A" w:rsidRDefault="008C0DEB" w:rsidP="008B087A">
    <w:pPr>
      <w:pStyle w:val="Nagwek"/>
      <w:jc w:val="right"/>
    </w:pPr>
    <w:r>
      <w:t>Załącznik nr 2</w:t>
    </w:r>
    <w:r w:rsidR="008B087A">
      <w:t xml:space="preserve"> do CZĘŚCI II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E3A"/>
    <w:multiLevelType w:val="hybridMultilevel"/>
    <w:tmpl w:val="5D480CC6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BE1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C1F"/>
    <w:multiLevelType w:val="hybridMultilevel"/>
    <w:tmpl w:val="D7267C8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313"/>
    <w:multiLevelType w:val="hybridMultilevel"/>
    <w:tmpl w:val="3E081F3E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3E1"/>
    <w:multiLevelType w:val="hybridMultilevel"/>
    <w:tmpl w:val="ED78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6984"/>
    <w:multiLevelType w:val="hybridMultilevel"/>
    <w:tmpl w:val="58089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84B39"/>
    <w:multiLevelType w:val="hybridMultilevel"/>
    <w:tmpl w:val="BDB0AF70"/>
    <w:lvl w:ilvl="0" w:tplc="CD6C2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6C15"/>
    <w:multiLevelType w:val="multilevel"/>
    <w:tmpl w:val="078A87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7" w15:restartNumberingAfterBreak="0">
    <w:nsid w:val="487906BF"/>
    <w:multiLevelType w:val="hybridMultilevel"/>
    <w:tmpl w:val="C6506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E17AFD"/>
    <w:multiLevelType w:val="hybridMultilevel"/>
    <w:tmpl w:val="2AB6E0DE"/>
    <w:lvl w:ilvl="0" w:tplc="70140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5A2AF0"/>
    <w:multiLevelType w:val="hybridMultilevel"/>
    <w:tmpl w:val="F3303C5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41FC6"/>
    <w:multiLevelType w:val="hybridMultilevel"/>
    <w:tmpl w:val="0436F492"/>
    <w:lvl w:ilvl="0" w:tplc="A8A68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E70C77"/>
    <w:multiLevelType w:val="hybridMultilevel"/>
    <w:tmpl w:val="E7DEF1E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66"/>
    <w:rsid w:val="0009555E"/>
    <w:rsid w:val="000A4C72"/>
    <w:rsid w:val="0010182B"/>
    <w:rsid w:val="00193762"/>
    <w:rsid w:val="001E0E5C"/>
    <w:rsid w:val="00232E8F"/>
    <w:rsid w:val="00293D07"/>
    <w:rsid w:val="002F68EB"/>
    <w:rsid w:val="002F72C8"/>
    <w:rsid w:val="0039275C"/>
    <w:rsid w:val="00397C74"/>
    <w:rsid w:val="003E0C9F"/>
    <w:rsid w:val="00543104"/>
    <w:rsid w:val="00576CDA"/>
    <w:rsid w:val="00711B50"/>
    <w:rsid w:val="007551B7"/>
    <w:rsid w:val="0082690E"/>
    <w:rsid w:val="00857120"/>
    <w:rsid w:val="008B087A"/>
    <w:rsid w:val="008C0DEB"/>
    <w:rsid w:val="008C2020"/>
    <w:rsid w:val="00A54B66"/>
    <w:rsid w:val="00AB0FFA"/>
    <w:rsid w:val="00C373F2"/>
    <w:rsid w:val="00C47DAD"/>
    <w:rsid w:val="00C51F1D"/>
    <w:rsid w:val="00CD78FC"/>
    <w:rsid w:val="00DA03F9"/>
    <w:rsid w:val="00E03B52"/>
    <w:rsid w:val="00FB1DB0"/>
    <w:rsid w:val="00FB770B"/>
    <w:rsid w:val="00F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A2E505"/>
  <w15:docId w15:val="{46532FA8-92A3-4299-BE80-DD381854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Book Antiqua" w:hAnsi="Book Antiqua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tabs>
        <w:tab w:val="center" w:pos="4513"/>
      </w:tabs>
      <w:suppressAutoHyphens/>
      <w:jc w:val="center"/>
    </w:pPr>
    <w:rPr>
      <w:rFonts w:ascii="Book Antiqua" w:hAnsi="Book Antiqua"/>
      <w:b/>
      <w:spacing w:val="-3"/>
      <w:sz w:val="26"/>
    </w:rPr>
  </w:style>
  <w:style w:type="character" w:customStyle="1" w:styleId="TytuZnak">
    <w:name w:val="Tytuł Znak"/>
    <w:basedOn w:val="Domylnaczcionkaakapitu"/>
    <w:link w:val="Tytu"/>
    <w:rPr>
      <w:rFonts w:ascii="Book Antiqua" w:eastAsia="Times New Roman" w:hAnsi="Book Antiqua" w:cs="Times New Roman"/>
      <w:b/>
      <w:spacing w:val="-3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Book Antiqua" w:eastAsia="Times New Roman" w:hAnsi="Book Antiqua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3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D0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BF56BCD-F603-46CE-80B3-A45772AD50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Bień</dc:creator>
  <cp:lastModifiedBy>Sasinowski Michał</cp:lastModifiedBy>
  <cp:revision>4</cp:revision>
  <cp:lastPrinted>2021-03-03T06:51:00Z</cp:lastPrinted>
  <dcterms:created xsi:type="dcterms:W3CDTF">2022-07-05T08:33:00Z</dcterms:created>
  <dcterms:modified xsi:type="dcterms:W3CDTF">2022-07-06T12:29:00Z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1dbce17e-f7ac-45c4-90ee-51e739b25684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