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028F" w14:textId="27A774F3" w:rsidR="0021125B" w:rsidRDefault="00742D6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1</w:t>
      </w:r>
    </w:p>
    <w:p w14:paraId="13B53DA4" w14:textId="0441E463" w:rsidR="003A22B5" w:rsidRDefault="003A22B5" w:rsidP="003A22B5">
      <w:pPr>
        <w:rPr>
          <w:b/>
          <w:bCs/>
        </w:rPr>
      </w:pPr>
      <w:r w:rsidRPr="0021125B">
        <w:rPr>
          <w:b/>
          <w:bCs/>
        </w:rPr>
        <w:t>Sprzęt musi być fabrycznie nowy i pochodzić z polskiej dystrybucji.</w:t>
      </w:r>
    </w:p>
    <w:p w14:paraId="25A99106" w14:textId="77777777" w:rsidR="00CF6BAF" w:rsidRDefault="00CF6BAF" w:rsidP="00CF6BAF">
      <w:pPr>
        <w:rPr>
          <w:b/>
          <w:bCs/>
        </w:rPr>
      </w:pPr>
      <w:r>
        <w:rPr>
          <w:b/>
          <w:bCs/>
        </w:rPr>
        <w:t>Wymagane wsparcie inżyniera produktu w trakcie wdrażania rozwiązania. (do ustalenia z zamawiającym)</w:t>
      </w:r>
    </w:p>
    <w:p w14:paraId="6EE36BC0" w14:textId="77777777" w:rsidR="00CF6BAF" w:rsidRPr="0021125B" w:rsidRDefault="00CF6BAF" w:rsidP="003A22B5">
      <w:pPr>
        <w:rPr>
          <w:b/>
          <w:bCs/>
        </w:rPr>
      </w:pPr>
      <w:bookmarkStart w:id="0" w:name="_GoBack"/>
      <w:bookmarkEnd w:id="0"/>
    </w:p>
    <w:p w14:paraId="5E3E60D9" w14:textId="77777777" w:rsidR="003A22B5" w:rsidRPr="00742D64" w:rsidRDefault="003A22B5" w:rsidP="003A22B5">
      <w:pPr>
        <w:pStyle w:val="Bezodstpw"/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711"/>
      </w:tblGrid>
      <w:tr w:rsidR="00EC1426" w:rsidRPr="00EC1426" w14:paraId="6E077C98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C6A27" w14:textId="77777777" w:rsidR="00EC1426" w:rsidRPr="00EC1426" w:rsidRDefault="00EC1426" w:rsidP="00EC142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Komponent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11249" w14:textId="77777777" w:rsidR="00EC1426" w:rsidRPr="00EC1426" w:rsidRDefault="00EC1426" w:rsidP="00EC142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Minimalne wymagania </w:t>
            </w:r>
          </w:p>
        </w:tc>
      </w:tr>
      <w:tr w:rsidR="00EC1426" w:rsidRPr="00EC1426" w14:paraId="166B60DA" w14:textId="77777777" w:rsidTr="00742D64">
        <w:trPr>
          <w:trHeight w:val="570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3B9A6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Obudowa i pojemność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5D478" w14:textId="4C6E9182" w:rsidR="00EC1426" w:rsidRPr="00EC1426" w:rsidRDefault="005D282F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Wysokość</w:t>
            </w:r>
            <w:r w:rsidR="00EC1426"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maksymalnie 1U do instalacji w szafie Rack. </w:t>
            </w:r>
          </w:p>
          <w:p w14:paraId="7924DE26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9 slotów przeznaczonych na zestaw taśm. </w:t>
            </w:r>
          </w:p>
        </w:tc>
      </w:tr>
      <w:tr w:rsidR="00EC1426" w:rsidRPr="00EC1426" w14:paraId="3820E575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F4737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Połączenie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BCF6A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1 port SAS o przepustowości co najmniej 6Gb/s w standardzie umożliwiającym podłączenie serwerów.  </w:t>
            </w:r>
          </w:p>
        </w:tc>
      </w:tr>
      <w:tr w:rsidR="00EC1426" w:rsidRPr="00EC1426" w14:paraId="766266BF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F8C13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Napęd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9530" w14:textId="3BBF80EA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Wyposażony w co najmniej 1 sztukę napędu SAS LTO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8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 </w:t>
            </w:r>
          </w:p>
          <w:p w14:paraId="2FD9E051" w14:textId="77777777" w:rsidR="00E5313D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komplecie</w:t>
            </w:r>
            <w:r w:rsid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: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</w:p>
          <w:p w14:paraId="68D11592" w14:textId="2A5F94BD" w:rsidR="00EC1426" w:rsidRPr="00E5313D" w:rsidRDefault="00EC1426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kabel SAS umożliwiający podłączenie biblioteki do serwera o dł. min. 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</w:t>
            </w: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 </w:t>
            </w:r>
          </w:p>
          <w:p w14:paraId="4B42C761" w14:textId="1185DCC4" w:rsidR="00EC1426" w:rsidRPr="00E5313D" w:rsidRDefault="00DC536F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10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taśm LTO-8</w:t>
            </w:r>
          </w:p>
          <w:p w14:paraId="383578A7" w14:textId="46BBFFEE" w:rsidR="00EC1426" w:rsidRPr="00E5313D" w:rsidRDefault="00334705" w:rsidP="00E531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taśm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</w:t>
            </w:r>
            <w:r w:rsidR="00650B6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zyszcząc</w:t>
            </w:r>
            <w:r w:rsidR="00650B6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e</w:t>
            </w:r>
            <w:r w:rsidR="00EC1426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  <w:tr w:rsidR="00EC1426" w:rsidRPr="00EC1426" w14:paraId="140A93C6" w14:textId="77777777" w:rsidTr="00742D64"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CA38D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Gwarancja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9B77" w14:textId="456AE3EE" w:rsidR="00E5313D" w:rsidRPr="00E5313D" w:rsidRDefault="00334705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lat</w:t>
            </w:r>
            <w:r w:rsid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</w:t>
            </w:r>
            <w:r w:rsidR="00E5313D"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gwarancji producenta</w:t>
            </w:r>
          </w:p>
          <w:p w14:paraId="6ECBF5E6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21A5784F" w14:textId="77777777" w:rsid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sie na inną formę.  </w:t>
            </w:r>
          </w:p>
          <w:p w14:paraId="205322F2" w14:textId="689FD328" w:rsidR="0033763A" w:rsidRPr="00E5313D" w:rsidRDefault="0033763A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Uszkodzone nośniki nie podlegają zwrotowi – usługa pozostawienia nośników w siedzibie Zamawiającego</w:t>
            </w:r>
          </w:p>
          <w:p w14:paraId="3801FBB9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wymaga pojedynczego punktu kontaktu dla całego rozwiązania producenta, w tym także sprzedanego oprogramowania. </w:t>
            </w:r>
          </w:p>
          <w:p w14:paraId="3F22B010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32527E8A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  <w:p w14:paraId="21CD352C" w14:textId="77777777" w:rsidR="00E5313D" w:rsidRP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  <w:p w14:paraId="7C499AF6" w14:textId="77777777" w:rsidR="00E5313D" w:rsidRDefault="00E5313D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3F5DC418" w14:textId="469C4205" w:rsidR="00EC1426" w:rsidRPr="00E5313D" w:rsidRDefault="00EC1426" w:rsidP="00E5313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5313D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czasie obowiązywania gwarancji dostawca zobowiązany jest do udostępnienia Zamawiającemu nowych wersji BIOS, firmware i sterowników (na płytach CD lub stronach internetowych). </w:t>
            </w:r>
          </w:p>
          <w:p w14:paraId="0B389075" w14:textId="77777777" w:rsidR="00EC1426" w:rsidRPr="00EC1426" w:rsidRDefault="00EC1426" w:rsidP="00EC14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</w:tr>
    </w:tbl>
    <w:p w14:paraId="4BC36298" w14:textId="30F17FE3" w:rsidR="0021125B" w:rsidRPr="0021125B" w:rsidRDefault="0021125B">
      <w:pPr>
        <w:rPr>
          <w:b/>
          <w:bCs/>
        </w:rPr>
      </w:pPr>
    </w:p>
    <w:sectPr w:rsidR="0021125B" w:rsidRPr="0021125B" w:rsidSect="00AF5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DDEA" w14:textId="77777777" w:rsidR="00C33704" w:rsidRDefault="00C33704" w:rsidP="00EC1426">
      <w:pPr>
        <w:spacing w:after="0" w:line="240" w:lineRule="auto"/>
      </w:pPr>
      <w:r>
        <w:separator/>
      </w:r>
    </w:p>
  </w:endnote>
  <w:endnote w:type="continuationSeparator" w:id="0">
    <w:p w14:paraId="4B66D643" w14:textId="77777777" w:rsidR="00C33704" w:rsidRDefault="00C33704" w:rsidP="00E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E03E" w14:textId="77777777" w:rsidR="00C33704" w:rsidRDefault="00C33704" w:rsidP="00EC1426">
      <w:pPr>
        <w:spacing w:after="0" w:line="240" w:lineRule="auto"/>
      </w:pPr>
      <w:r>
        <w:separator/>
      </w:r>
    </w:p>
  </w:footnote>
  <w:footnote w:type="continuationSeparator" w:id="0">
    <w:p w14:paraId="3BF71E2E" w14:textId="77777777" w:rsidR="00C33704" w:rsidRDefault="00C33704" w:rsidP="00EC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6AE"/>
    <w:multiLevelType w:val="multilevel"/>
    <w:tmpl w:val="EEC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40484"/>
    <w:multiLevelType w:val="hybridMultilevel"/>
    <w:tmpl w:val="C22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6"/>
    <w:rsid w:val="0005012D"/>
    <w:rsid w:val="001F023D"/>
    <w:rsid w:val="0021125B"/>
    <w:rsid w:val="00276418"/>
    <w:rsid w:val="002F0FF5"/>
    <w:rsid w:val="00334705"/>
    <w:rsid w:val="0033763A"/>
    <w:rsid w:val="0035705C"/>
    <w:rsid w:val="003A22B5"/>
    <w:rsid w:val="005D282F"/>
    <w:rsid w:val="00650B60"/>
    <w:rsid w:val="00742D64"/>
    <w:rsid w:val="00AF575D"/>
    <w:rsid w:val="00BE75F0"/>
    <w:rsid w:val="00C33704"/>
    <w:rsid w:val="00CC47F4"/>
    <w:rsid w:val="00CF6BAF"/>
    <w:rsid w:val="00DC536F"/>
    <w:rsid w:val="00E5313D"/>
    <w:rsid w:val="00EC1426"/>
    <w:rsid w:val="00ED67FC"/>
    <w:rsid w:val="00F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8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C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C1426"/>
  </w:style>
  <w:style w:type="character" w:customStyle="1" w:styleId="eop">
    <w:name w:val="eop"/>
    <w:basedOn w:val="Domylnaczcionkaakapitu"/>
    <w:rsid w:val="00EC1426"/>
  </w:style>
  <w:style w:type="paragraph" w:styleId="Nagwek">
    <w:name w:val="header"/>
    <w:basedOn w:val="Normalny"/>
    <w:link w:val="NagwekZnak"/>
    <w:uiPriority w:val="99"/>
    <w:unhideWhenUsed/>
    <w:rsid w:val="00E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426"/>
  </w:style>
  <w:style w:type="paragraph" w:styleId="Stopka">
    <w:name w:val="footer"/>
    <w:basedOn w:val="Normalny"/>
    <w:link w:val="StopkaZnak"/>
    <w:uiPriority w:val="99"/>
    <w:unhideWhenUsed/>
    <w:rsid w:val="00E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426"/>
  </w:style>
  <w:style w:type="paragraph" w:styleId="Akapitzlist">
    <w:name w:val="List Paragraph"/>
    <w:basedOn w:val="Normalny"/>
    <w:uiPriority w:val="34"/>
    <w:qFormat/>
    <w:rsid w:val="00E5313D"/>
    <w:pPr>
      <w:ind w:left="720"/>
      <w:contextualSpacing/>
    </w:pPr>
  </w:style>
  <w:style w:type="paragraph" w:styleId="Bezodstpw">
    <w:name w:val="No Spacing"/>
    <w:uiPriority w:val="1"/>
    <w:qFormat/>
    <w:rsid w:val="003A2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2023-12-19T14:28:00Z</dcterms:created>
  <dcterms:modified xsi:type="dcterms:W3CDTF">2024-07-11T06:25:00Z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2023-12-19T14:28:40Z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0d29bd82-47c7-42d0-a03b-4a684222868f</vt:lpwstr>
  </property>
  <property fmtid="{D5CDD505-2E9C-101B-9397-08002B2CF9AE}" pid="8" name="MSIP_Label_8dbef4c5-c818-41ba-ac89-c164c445b051_ContentBits">
    <vt:lpwstr>0</vt:lpwstr>
  </property>
</Properties>
</file>