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EB" w:rsidRDefault="00CF782D" w:rsidP="009F67EB">
      <w:pPr>
        <w:ind w:left="4956" w:firstLine="708"/>
      </w:pPr>
      <w:r>
        <w:t>Świebodzin, dnia 11.03.2024</w:t>
      </w:r>
      <w:r w:rsidR="009F67EB">
        <w:t xml:space="preserve"> r.</w:t>
      </w:r>
    </w:p>
    <w:p w:rsidR="009F67EB" w:rsidRPr="00682A52" w:rsidRDefault="00682A52" w:rsidP="009F67EB">
      <w:r w:rsidRPr="00682A52">
        <w:t>PEZ.272.1.5</w:t>
      </w:r>
      <w:r w:rsidR="00CF782D" w:rsidRPr="00682A52">
        <w:t>.2024</w:t>
      </w:r>
      <w:r w:rsidR="009F67EB" w:rsidRPr="00682A52">
        <w:t>.BN</w:t>
      </w:r>
    </w:p>
    <w:p w:rsidR="009F67EB" w:rsidRDefault="009F67EB" w:rsidP="009F67EB">
      <w:pPr>
        <w:rPr>
          <w:b/>
        </w:rPr>
      </w:pPr>
      <w:bookmarkStart w:id="0" w:name="_GoBack"/>
      <w:bookmarkEnd w:id="0"/>
    </w:p>
    <w:p w:rsidR="009F67EB" w:rsidRDefault="009F67EB" w:rsidP="009F67EB">
      <w:pPr>
        <w:jc w:val="center"/>
        <w:rPr>
          <w:b/>
        </w:rPr>
      </w:pPr>
      <w:r>
        <w:rPr>
          <w:b/>
        </w:rPr>
        <w:t>ZMIANA TREŚCI SPECYFIKACJI WARUNKÓW ZAMÓWIENIA</w:t>
      </w:r>
    </w:p>
    <w:p w:rsidR="009F67EB" w:rsidRDefault="009F67EB" w:rsidP="009F67EB">
      <w:pPr>
        <w:rPr>
          <w:b/>
        </w:rPr>
      </w:pPr>
    </w:p>
    <w:p w:rsidR="009F67EB" w:rsidRDefault="009F67EB" w:rsidP="009F67EB">
      <w:r>
        <w:t xml:space="preserve">Działając na podstawie art. 286 ust. 1 ustawy prawo zamówień publicznych (Dz. U. z 2023 r. poz. 1605 z </w:t>
      </w:r>
      <w:proofErr w:type="spellStart"/>
      <w:r>
        <w:t>póź</w:t>
      </w:r>
      <w:proofErr w:type="spellEnd"/>
      <w:r>
        <w:t xml:space="preserve">. zm.) zawiadamia się o dokonaniu zmiany treści specyfikacji warunków zamówienia na zadanie pn. </w:t>
      </w:r>
      <w:r>
        <w:rPr>
          <w:b/>
        </w:rPr>
        <w:t>„</w:t>
      </w:r>
      <w:r w:rsidR="00CF782D">
        <w:rPr>
          <w:rFonts w:eastAsia="Times New Roman" w:cs="Times New Roman"/>
          <w:b/>
          <w:bCs/>
          <w:lang w:eastAsia="pl-PL"/>
        </w:rPr>
        <w:t>Przebudowa dróg powiatowych nr 1228F ul. Sikorskiego oraz ul. Sobieskiego w m. Świebodzin” – od przejazdu kolejowego do skrzyżowania z ul. Kozią</w:t>
      </w:r>
      <w:r>
        <w:rPr>
          <w:b/>
          <w:bCs/>
        </w:rPr>
        <w:t>”</w:t>
      </w:r>
    </w:p>
    <w:p w:rsidR="009F67EB" w:rsidRDefault="009F67EB" w:rsidP="009F67EB">
      <w:pPr>
        <w:spacing w:before="12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Zmiana treści SWZ w zał. Nr 2 do SWZ „Projektowane postanowienia umowne”</w:t>
      </w:r>
    </w:p>
    <w:p w:rsidR="009F67EB" w:rsidRDefault="00CF782D" w:rsidP="009F67EB">
      <w:pPr>
        <w:tabs>
          <w:tab w:val="num" w:pos="540"/>
        </w:tabs>
        <w:spacing w:after="0" w:line="240" w:lineRule="auto"/>
        <w:jc w:val="both"/>
        <w:rPr>
          <w:bCs/>
        </w:rPr>
      </w:pPr>
      <w:r>
        <w:rPr>
          <w:bCs/>
        </w:rPr>
        <w:t>Zamawiający wprowadził zmiany:</w:t>
      </w:r>
    </w:p>
    <w:p w:rsidR="00CF782D" w:rsidRDefault="00CF782D" w:rsidP="009F67EB">
      <w:pPr>
        <w:tabs>
          <w:tab w:val="num" w:pos="540"/>
        </w:tabs>
        <w:spacing w:after="0" w:line="240" w:lineRule="auto"/>
        <w:jc w:val="both"/>
        <w:rPr>
          <w:bCs/>
        </w:rPr>
      </w:pPr>
      <w:r>
        <w:rPr>
          <w:bCs/>
        </w:rPr>
        <w:t>- w §3 ust. 1 pkt 1</w:t>
      </w:r>
    </w:p>
    <w:p w:rsidR="00CF782D" w:rsidRDefault="00CF782D" w:rsidP="009F67EB">
      <w:pPr>
        <w:tabs>
          <w:tab w:val="num" w:pos="540"/>
        </w:tabs>
        <w:spacing w:after="0" w:line="240" w:lineRule="auto"/>
        <w:jc w:val="both"/>
        <w:rPr>
          <w:bCs/>
        </w:rPr>
      </w:pPr>
      <w:r>
        <w:rPr>
          <w:bCs/>
        </w:rPr>
        <w:t>- w §7 ust. 3 i 5,</w:t>
      </w:r>
    </w:p>
    <w:p w:rsidR="00CF782D" w:rsidRDefault="00BB3C67" w:rsidP="009F67EB">
      <w:pPr>
        <w:tabs>
          <w:tab w:val="num" w:pos="540"/>
        </w:tabs>
        <w:spacing w:after="0" w:line="240" w:lineRule="auto"/>
        <w:jc w:val="both"/>
        <w:rPr>
          <w:bCs/>
        </w:rPr>
      </w:pPr>
      <w:r>
        <w:rPr>
          <w:bCs/>
        </w:rPr>
        <w:t>- § 10 usunięto wszelkie zapisy związane z odbiorami i fakturami częściowymi,</w:t>
      </w:r>
    </w:p>
    <w:p w:rsidR="00BB3C67" w:rsidRDefault="00BB3C67" w:rsidP="009F67EB">
      <w:pPr>
        <w:tabs>
          <w:tab w:val="num" w:pos="540"/>
        </w:tabs>
        <w:spacing w:after="0" w:line="240" w:lineRule="auto"/>
        <w:jc w:val="both"/>
        <w:rPr>
          <w:bCs/>
        </w:rPr>
      </w:pPr>
      <w:r>
        <w:rPr>
          <w:bCs/>
        </w:rPr>
        <w:t>- § 11 usunięto odbiory częściowe,</w:t>
      </w:r>
    </w:p>
    <w:p w:rsidR="00BB3C67" w:rsidRDefault="00BB3C67" w:rsidP="009F67EB">
      <w:pPr>
        <w:tabs>
          <w:tab w:val="num" w:pos="540"/>
        </w:tabs>
        <w:spacing w:after="0" w:line="240" w:lineRule="auto"/>
        <w:jc w:val="both"/>
        <w:rPr>
          <w:bCs/>
        </w:rPr>
      </w:pPr>
      <w:r>
        <w:rPr>
          <w:bCs/>
        </w:rPr>
        <w:t>- § 12 ust. 2 usunięto słowo „bezusterkowe”</w:t>
      </w:r>
    </w:p>
    <w:p w:rsidR="00BB3C67" w:rsidRPr="00BB3C67" w:rsidRDefault="00BB3C67" w:rsidP="009F67EB">
      <w:pPr>
        <w:tabs>
          <w:tab w:val="num" w:pos="540"/>
        </w:tabs>
        <w:spacing w:after="0" w:line="240" w:lineRule="auto"/>
        <w:jc w:val="both"/>
        <w:rPr>
          <w:rFonts w:ascii="Calibri" w:hAnsi="Calibri" w:cs="Calibri"/>
          <w:bCs/>
        </w:rPr>
      </w:pPr>
      <w:r>
        <w:rPr>
          <w:bCs/>
        </w:rPr>
        <w:t>- § 14 dodano ust. 5</w:t>
      </w:r>
    </w:p>
    <w:p w:rsidR="004F31C7" w:rsidRDefault="004F31C7" w:rsidP="009F67EB">
      <w:pPr>
        <w:rPr>
          <w:bCs/>
        </w:rPr>
      </w:pPr>
    </w:p>
    <w:p w:rsidR="009F67EB" w:rsidRDefault="009F67EB" w:rsidP="009F67EB">
      <w:pPr>
        <w:rPr>
          <w:bCs/>
        </w:rPr>
      </w:pPr>
      <w:r>
        <w:rPr>
          <w:bCs/>
        </w:rPr>
        <w:t>Pozostałe warunki Specyfikacji Warunków Zamówienia pozostają bez zmian.</w:t>
      </w:r>
    </w:p>
    <w:p w:rsidR="009F67EB" w:rsidRDefault="009F67EB" w:rsidP="009F67EB">
      <w:pPr>
        <w:ind w:left="4956"/>
      </w:pPr>
    </w:p>
    <w:p w:rsidR="009F67EB" w:rsidRDefault="009F67EB" w:rsidP="009F67EB">
      <w:pPr>
        <w:ind w:left="4956"/>
      </w:pPr>
      <w:r>
        <w:t>Starosta Świebodziński</w:t>
      </w:r>
    </w:p>
    <w:p w:rsidR="009F67EB" w:rsidRDefault="009F67EB" w:rsidP="009F67EB">
      <w:pPr>
        <w:ind w:left="4956"/>
      </w:pPr>
      <w:r>
        <w:t>Zbigniew Szumski /-/</w:t>
      </w:r>
    </w:p>
    <w:p w:rsidR="009F67EB" w:rsidRDefault="009F67EB" w:rsidP="009F67EB"/>
    <w:p w:rsidR="009F67EB" w:rsidRDefault="009F67EB" w:rsidP="009F67EB"/>
    <w:p w:rsidR="009F67EB" w:rsidRDefault="009F67EB" w:rsidP="009F67EB"/>
    <w:p w:rsidR="00837C21" w:rsidRDefault="00837C21"/>
    <w:sectPr w:rsidR="0083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E5D"/>
    <w:multiLevelType w:val="hybridMultilevel"/>
    <w:tmpl w:val="DF4AC696"/>
    <w:lvl w:ilvl="0" w:tplc="D632D8D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B"/>
    <w:rsid w:val="004F31C7"/>
    <w:rsid w:val="00682A52"/>
    <w:rsid w:val="00837C21"/>
    <w:rsid w:val="009F67EB"/>
    <w:rsid w:val="00BB3C67"/>
    <w:rsid w:val="00C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0A4E-0EB8-46A7-8143-6EDF6586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</cp:lastModifiedBy>
  <cp:revision>5</cp:revision>
  <dcterms:created xsi:type="dcterms:W3CDTF">2023-11-06T14:47:00Z</dcterms:created>
  <dcterms:modified xsi:type="dcterms:W3CDTF">2024-03-10T07:26:00Z</dcterms:modified>
</cp:coreProperties>
</file>