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F36341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2768BC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9B0069F" w14:textId="2E84CB0C" w:rsidR="00E57492" w:rsidRDefault="00E57492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Sacharoza,</w:t>
      </w:r>
      <w:r w:rsidRPr="00E574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 kg (IB37160) - ilość: 1</w:t>
      </w:r>
    </w:p>
    <w:p w14:paraId="79EDC1B8" w14:textId="10FAD1CA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0AF33DC" w14:textId="77777777" w:rsidR="00E57492" w:rsidRDefault="00E57492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57492">
        <w:rPr>
          <w:rFonts w:asciiTheme="majorHAnsi" w:eastAsia="Times New Roman" w:hAnsiTheme="majorHAnsi" w:cstheme="majorHAnsi"/>
          <w:sz w:val="22"/>
          <w:szCs w:val="22"/>
          <w:lang w:val="pl-PL"/>
        </w:rPr>
        <w:t>Mocznik, ..., 2,5 kg (IB72064) - ilość: 1</w:t>
      </w:r>
    </w:p>
    <w:p w14:paraId="5C301ABE" w14:textId="6C656366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bookmarkEnd w:id="0"/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E56E" w14:textId="77777777" w:rsidR="00A63D35" w:rsidRDefault="00A63D35">
      <w:r>
        <w:separator/>
      </w:r>
    </w:p>
  </w:endnote>
  <w:endnote w:type="continuationSeparator" w:id="0">
    <w:p w14:paraId="5DF08700" w14:textId="77777777" w:rsidR="00A63D35" w:rsidRDefault="00A6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2DE3" w14:textId="77777777" w:rsidR="00A63D35" w:rsidRDefault="00A63D35">
      <w:r>
        <w:separator/>
      </w:r>
    </w:p>
  </w:footnote>
  <w:footnote w:type="continuationSeparator" w:id="0">
    <w:p w14:paraId="0AA76537" w14:textId="77777777" w:rsidR="00A63D35" w:rsidRDefault="00A63D3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2024-07-02T11:19:00Z</dcterms:modified>
</cp:coreProperties>
</file>