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DA75EE" w:rsidP="003C5BDD">
      <w:pPr>
        <w:keepNext/>
        <w:spacing w:after="0"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…/2024</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DA75EE"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2024</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BA7849" w:rsidRPr="00BA7849" w:rsidRDefault="00255BC4" w:rsidP="000A7DC5">
      <w:pPr>
        <w:pStyle w:val="Akapitzlist"/>
        <w:widowControl w:val="0"/>
        <w:numPr>
          <w:ilvl w:val="0"/>
          <w:numId w:val="18"/>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DA75EE" w:rsidRPr="00DA75EE">
        <w:rPr>
          <w:rFonts w:ascii="Arial" w:eastAsia="Times New Roman" w:hAnsi="Arial" w:cs="Arial"/>
          <w:b/>
          <w:bCs/>
          <w:color w:val="000000"/>
          <w:sz w:val="24"/>
          <w:szCs w:val="24"/>
          <w:lang w:eastAsia="pl-PL"/>
        </w:rPr>
        <w:t>Remont i modernizacja dróg na terenie Gminy Czudec w 2024 roku</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w:t>
      </w:r>
      <w:r w:rsidR="00BA7849">
        <w:rPr>
          <w:rFonts w:ascii="Arial" w:eastAsia="Times New Roman" w:hAnsi="Arial" w:cs="Arial"/>
          <w:sz w:val="24"/>
          <w:szCs w:val="24"/>
          <w:lang w:eastAsia="pl-PL"/>
        </w:rPr>
        <w:t xml:space="preserve"> następujący zakres robót: </w:t>
      </w:r>
      <w:r w:rsidRPr="003C5BDD">
        <w:rPr>
          <w:rFonts w:ascii="Arial" w:eastAsia="Times New Roman" w:hAnsi="Arial" w:cs="Arial"/>
          <w:sz w:val="24"/>
          <w:szCs w:val="24"/>
          <w:lang w:eastAsia="pl-PL"/>
        </w:rPr>
        <w:t xml:space="preserve"> </w:t>
      </w:r>
      <w:r w:rsidR="00DA75EE" w:rsidRPr="00DA75EE">
        <w:rPr>
          <w:rFonts w:ascii="Arial" w:eastAsia="Times New Roman" w:hAnsi="Arial" w:cs="Arial"/>
          <w:sz w:val="24"/>
          <w:szCs w:val="24"/>
          <w:lang w:eastAsia="pl-PL"/>
        </w:rPr>
        <w:t xml:space="preserve">remont i modernizacja ok. 16 odcinków dróg na terenie Gminy Czudec (ok. 2200 </w:t>
      </w:r>
      <w:proofErr w:type="spellStart"/>
      <w:r w:rsidR="00DA75EE" w:rsidRPr="00DA75EE">
        <w:rPr>
          <w:rFonts w:ascii="Arial" w:eastAsia="Times New Roman" w:hAnsi="Arial" w:cs="Arial"/>
          <w:sz w:val="24"/>
          <w:szCs w:val="24"/>
          <w:lang w:eastAsia="pl-PL"/>
        </w:rPr>
        <w:t>mb</w:t>
      </w:r>
      <w:proofErr w:type="spellEnd"/>
      <w:r w:rsidR="00DA75EE" w:rsidRPr="00DA75EE">
        <w:rPr>
          <w:rFonts w:ascii="Arial" w:eastAsia="Times New Roman" w:hAnsi="Arial" w:cs="Arial"/>
          <w:sz w:val="24"/>
          <w:szCs w:val="24"/>
          <w:lang w:eastAsia="pl-PL"/>
        </w:rPr>
        <w:t>). Łączna powierzchnia przeznaczona do modernizacji wynosi ok. 7 100,00 m</w:t>
      </w:r>
      <w:r w:rsidR="00DA75EE" w:rsidRPr="00DA75EE">
        <w:rPr>
          <w:rFonts w:ascii="Arial" w:eastAsia="Times New Roman" w:hAnsi="Arial" w:cs="Arial"/>
          <w:sz w:val="24"/>
          <w:szCs w:val="24"/>
          <w:vertAlign w:val="superscript"/>
          <w:lang w:eastAsia="pl-PL"/>
        </w:rPr>
        <w:t>2</w:t>
      </w:r>
      <w:r w:rsidR="00BA7849" w:rsidRPr="00BA7849">
        <w:rPr>
          <w:rFonts w:ascii="Arial" w:eastAsia="Times New Roman" w:hAnsi="Arial" w:cs="Arial"/>
          <w:sz w:val="24"/>
          <w:szCs w:val="24"/>
          <w:lang w:eastAsia="pl-PL"/>
        </w:rPr>
        <w:t>.</w:t>
      </w:r>
    </w:p>
    <w:p w:rsidR="00BA7849" w:rsidRPr="00BA7849" w:rsidRDefault="003A3C59" w:rsidP="000A7DC5">
      <w:pPr>
        <w:pStyle w:val="Akapitzlist"/>
        <w:widowControl w:val="0"/>
        <w:numPr>
          <w:ilvl w:val="0"/>
          <w:numId w:val="18"/>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BA7849">
        <w:rPr>
          <w:rFonts w:ascii="Arial" w:eastAsia="Times New Roman" w:hAnsi="Arial" w:cs="Arial"/>
          <w:color w:val="000000"/>
          <w:sz w:val="24"/>
          <w:szCs w:val="24"/>
          <w:lang w:eastAsia="pl-PL"/>
        </w:rPr>
        <w:t xml:space="preserve"> </w:t>
      </w:r>
      <w:r w:rsidR="00BA7849" w:rsidRPr="00BA7849">
        <w:rPr>
          <w:rFonts w:ascii="Arial" w:hAnsi="Arial" w:cs="Arial"/>
          <w:color w:val="000000"/>
          <w:sz w:val="24"/>
          <w:szCs w:val="24"/>
        </w:rPr>
        <w:t>Szczegółowy zakres robót:</w:t>
      </w:r>
    </w:p>
    <w:p w:rsidR="00BA7849" w:rsidRPr="00BA7849" w:rsidRDefault="00BA7849" w:rsidP="00BA7849">
      <w:pPr>
        <w:widowControl w:val="0"/>
        <w:autoSpaceDE w:val="0"/>
        <w:autoSpaceDN w:val="0"/>
        <w:adjustRightInd w:val="0"/>
        <w:spacing w:after="0" w:line="360" w:lineRule="auto"/>
        <w:ind w:left="426"/>
        <w:rPr>
          <w:rFonts w:ascii="Arial" w:hAnsi="Arial" w:cs="Arial"/>
          <w:color w:val="000000"/>
          <w:sz w:val="24"/>
          <w:szCs w:val="24"/>
        </w:rPr>
      </w:pPr>
      <w:r w:rsidRPr="00BA7849">
        <w:rPr>
          <w:rFonts w:ascii="Arial" w:hAnsi="Arial" w:cs="Arial"/>
          <w:color w:val="000000"/>
          <w:sz w:val="24"/>
          <w:szCs w:val="24"/>
        </w:rPr>
        <w:t xml:space="preserve">Wykonanie poszczególnych robót na wyznaczonych przez zamawiającego odcinkach dróg: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wyrównanie podbudowy klińcem grubości około 5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górna warstwa nawierzchni tłuczniowej grubości 8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górna warstwa nawierzchni tłuczniowej grubości 10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górna warstwa nawierzchni tłuczniowej grubości 15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górna warstwa nawierzchni tłuczniowej grubości 20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mechaniczne wyrównanie podbudowy mieszanką </w:t>
      </w:r>
      <w:proofErr w:type="spellStart"/>
      <w:r w:rsidRPr="00CF51BB">
        <w:rPr>
          <w:rFonts w:ascii="Arial" w:hAnsi="Arial" w:cs="Arial"/>
          <w:color w:val="000000"/>
          <w:sz w:val="24"/>
          <w:szCs w:val="24"/>
        </w:rPr>
        <w:t>mineralno</w:t>
      </w:r>
      <w:proofErr w:type="spellEnd"/>
      <w:r w:rsidRPr="00CF51BB">
        <w:rPr>
          <w:rFonts w:ascii="Arial" w:hAnsi="Arial" w:cs="Arial"/>
          <w:color w:val="000000"/>
          <w:sz w:val="24"/>
          <w:szCs w:val="24"/>
        </w:rPr>
        <w:t xml:space="preserve"> - asfaltową grubości 2 cm [t],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mechaniczne wyrównanie podbudowy mieszanką </w:t>
      </w:r>
      <w:proofErr w:type="spellStart"/>
      <w:r w:rsidRPr="00CF51BB">
        <w:rPr>
          <w:rFonts w:ascii="Arial" w:hAnsi="Arial" w:cs="Arial"/>
          <w:color w:val="000000"/>
          <w:sz w:val="24"/>
          <w:szCs w:val="24"/>
        </w:rPr>
        <w:t>mineralno</w:t>
      </w:r>
      <w:proofErr w:type="spellEnd"/>
      <w:r w:rsidRPr="00CF51BB">
        <w:rPr>
          <w:rFonts w:ascii="Arial" w:hAnsi="Arial" w:cs="Arial"/>
          <w:color w:val="000000"/>
          <w:sz w:val="24"/>
          <w:szCs w:val="24"/>
        </w:rPr>
        <w:t xml:space="preserve"> - asfaltową grubości 3 cm [t],</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nawierzchnia z mieszanki </w:t>
      </w:r>
      <w:proofErr w:type="spellStart"/>
      <w:r w:rsidRPr="00CF51BB">
        <w:rPr>
          <w:rFonts w:ascii="Arial" w:hAnsi="Arial" w:cs="Arial"/>
          <w:color w:val="000000"/>
          <w:sz w:val="24"/>
          <w:szCs w:val="24"/>
        </w:rPr>
        <w:t>mineralno</w:t>
      </w:r>
      <w:proofErr w:type="spellEnd"/>
      <w:r w:rsidRPr="00CF51BB">
        <w:rPr>
          <w:rFonts w:ascii="Arial" w:hAnsi="Arial" w:cs="Arial"/>
          <w:color w:val="000000"/>
          <w:sz w:val="24"/>
          <w:szCs w:val="24"/>
        </w:rPr>
        <w:t xml:space="preserve"> - asfaltowej grubości 3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nawierzchnia z mieszanki </w:t>
      </w:r>
      <w:proofErr w:type="spellStart"/>
      <w:r w:rsidRPr="00CF51BB">
        <w:rPr>
          <w:rFonts w:ascii="Arial" w:hAnsi="Arial" w:cs="Arial"/>
          <w:color w:val="000000"/>
          <w:sz w:val="24"/>
          <w:szCs w:val="24"/>
        </w:rPr>
        <w:t>mineralno</w:t>
      </w:r>
      <w:proofErr w:type="spellEnd"/>
      <w:r w:rsidRPr="00CF51BB">
        <w:rPr>
          <w:rFonts w:ascii="Arial" w:hAnsi="Arial" w:cs="Arial"/>
          <w:color w:val="000000"/>
          <w:sz w:val="24"/>
          <w:szCs w:val="24"/>
        </w:rPr>
        <w:t xml:space="preserve"> - asfaltowej grubości 4 cm [m2],</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nawierzchnia z mieszanki </w:t>
      </w:r>
      <w:proofErr w:type="spellStart"/>
      <w:r w:rsidRPr="00CF51BB">
        <w:rPr>
          <w:rFonts w:ascii="Arial" w:hAnsi="Arial" w:cs="Arial"/>
          <w:color w:val="000000"/>
          <w:sz w:val="24"/>
          <w:szCs w:val="24"/>
        </w:rPr>
        <w:t>mineralno</w:t>
      </w:r>
      <w:proofErr w:type="spellEnd"/>
      <w:r w:rsidRPr="00CF51BB">
        <w:rPr>
          <w:rFonts w:ascii="Arial" w:hAnsi="Arial" w:cs="Arial"/>
          <w:color w:val="000000"/>
          <w:sz w:val="24"/>
          <w:szCs w:val="24"/>
        </w:rPr>
        <w:t xml:space="preserve"> - asfaltowej grubości 6 cm [m2],</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lastRenderedPageBreak/>
        <w:t>cięcie piłą nawierzchni bitumicznych na głębokość 6 – 10 cm,</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frezowanie nawierzchni asfaltowej grubości do 4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regulacja pionowa studzienki kanalizacyjnej z włazem kanałowym lub kratką ściekową [szt.],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 xml:space="preserve">ścięcie poboczy – grubość warstwy 10 cm [m2], </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mechaniczne profilowanie i zagęszczenie istniejącej nawierzchni tłuczniowej [m2],</w:t>
      </w:r>
    </w:p>
    <w:p w:rsidR="00CF51BB" w:rsidRPr="00CF51BB"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skropienie mechaniczne nawierzchni bitumicznej emulsją asfaltową [m2]</w:t>
      </w:r>
    </w:p>
    <w:p w:rsidR="00BA7849" w:rsidRPr="00BA7849" w:rsidRDefault="00CF51BB" w:rsidP="00CF51BB">
      <w:pPr>
        <w:widowControl w:val="0"/>
        <w:numPr>
          <w:ilvl w:val="0"/>
          <w:numId w:val="28"/>
        </w:numPr>
        <w:autoSpaceDE w:val="0"/>
        <w:autoSpaceDN w:val="0"/>
        <w:adjustRightInd w:val="0"/>
        <w:spacing w:after="0" w:line="360" w:lineRule="auto"/>
        <w:rPr>
          <w:rFonts w:ascii="Arial" w:hAnsi="Arial" w:cs="Arial"/>
          <w:color w:val="000000"/>
          <w:sz w:val="24"/>
          <w:szCs w:val="24"/>
        </w:rPr>
      </w:pPr>
      <w:r w:rsidRPr="00CF51BB">
        <w:rPr>
          <w:rFonts w:ascii="Arial" w:hAnsi="Arial" w:cs="Arial"/>
          <w:color w:val="000000"/>
          <w:sz w:val="24"/>
          <w:szCs w:val="24"/>
        </w:rPr>
        <w:t>pobocze z kruszywa łamanego – grubość po zagęszczeniu 10 cm [m2]</w:t>
      </w:r>
    </w:p>
    <w:p w:rsidR="00BA7849" w:rsidRDefault="00BA7849" w:rsidP="000A7DC5">
      <w:pPr>
        <w:pStyle w:val="Akapitzlist"/>
        <w:numPr>
          <w:ilvl w:val="0"/>
          <w:numId w:val="18"/>
        </w:numPr>
        <w:spacing w:after="0" w:line="360" w:lineRule="auto"/>
        <w:ind w:left="426" w:hanging="426"/>
        <w:rPr>
          <w:rFonts w:ascii="Arial" w:eastAsia="Times New Roman" w:hAnsi="Arial" w:cs="Arial"/>
          <w:sz w:val="24"/>
          <w:szCs w:val="24"/>
          <w:lang w:eastAsia="pl-PL"/>
        </w:rPr>
      </w:pPr>
      <w:r w:rsidRPr="00BA7849">
        <w:rPr>
          <w:rFonts w:ascii="Arial" w:eastAsia="Times New Roman" w:hAnsi="Arial" w:cs="Arial"/>
          <w:sz w:val="24"/>
          <w:szCs w:val="24"/>
          <w:lang w:eastAsia="pl-PL"/>
        </w:rPr>
        <w:t xml:space="preserve">Zamawiający każdorazowo ustali z Wykonawcą zakres i rodzaj prac na danym odcinku drogi. </w:t>
      </w:r>
    </w:p>
    <w:p w:rsidR="003A3C59" w:rsidRPr="00C93C4D" w:rsidRDefault="00BA7849" w:rsidP="000A7DC5">
      <w:pPr>
        <w:pStyle w:val="Akapitzlist"/>
        <w:numPr>
          <w:ilvl w:val="0"/>
          <w:numId w:val="18"/>
        </w:numPr>
        <w:spacing w:line="360" w:lineRule="auto"/>
        <w:ind w:left="426" w:hanging="426"/>
        <w:rPr>
          <w:rFonts w:ascii="Arial" w:eastAsia="Times New Roman" w:hAnsi="Arial" w:cs="Arial"/>
          <w:sz w:val="24"/>
          <w:szCs w:val="24"/>
          <w:lang w:eastAsia="pl-PL"/>
        </w:rPr>
      </w:pPr>
      <w:r w:rsidRPr="00BA7849">
        <w:rPr>
          <w:rFonts w:ascii="Arial" w:eastAsia="Times New Roman" w:hAnsi="Arial" w:cs="Arial"/>
          <w:sz w:val="24"/>
          <w:szCs w:val="24"/>
          <w:lang w:eastAsia="pl-PL"/>
        </w:rPr>
        <w:t>Zamawiający zastrzega sobie prawo do zwiększenia lub zmniejszenia ilości odcinków dróg w ramach posiadanych środków finansowych.</w:t>
      </w: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0C72B8" w:rsidRPr="00BA7849" w:rsidRDefault="00BA7849" w:rsidP="008615BD">
      <w:pPr>
        <w:widowControl w:val="0"/>
        <w:autoSpaceDE w:val="0"/>
        <w:autoSpaceDN w:val="0"/>
        <w:adjustRightInd w:val="0"/>
        <w:spacing w:line="360" w:lineRule="auto"/>
        <w:rPr>
          <w:rFonts w:ascii="Arial" w:eastAsia="Times New Roman" w:hAnsi="Arial" w:cs="Arial"/>
          <w:color w:val="000000"/>
          <w:sz w:val="24"/>
          <w:szCs w:val="24"/>
          <w:lang w:eastAsia="pl-PL"/>
        </w:rPr>
      </w:pPr>
      <w:r w:rsidRPr="00BA7849">
        <w:rPr>
          <w:rFonts w:ascii="Arial" w:eastAsia="Times New Roman" w:hAnsi="Arial" w:cs="Arial"/>
          <w:color w:val="000000"/>
          <w:sz w:val="24"/>
          <w:szCs w:val="24"/>
          <w:highlight w:val="white"/>
          <w:lang w:eastAsia="pl-PL"/>
        </w:rPr>
        <w:t>45233220-7</w:t>
      </w:r>
      <w:r w:rsidRPr="00BA7849">
        <w:rPr>
          <w:rFonts w:ascii="Arial" w:eastAsia="Times New Roman" w:hAnsi="Arial" w:cs="Arial"/>
          <w:color w:val="000000"/>
          <w:sz w:val="24"/>
          <w:szCs w:val="24"/>
          <w:highlight w:val="white"/>
          <w:lang w:eastAsia="pl-PL"/>
        </w:rPr>
        <w:tab/>
        <w:t>Roboty w zakresie nawierzchni dróg</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255BC4" w:rsidRPr="00BA7849" w:rsidRDefault="00BA7849" w:rsidP="00BA7849">
      <w:pPr>
        <w:spacing w:line="360" w:lineRule="auto"/>
        <w:ind w:right="-1"/>
        <w:rPr>
          <w:rFonts w:ascii="Arial" w:eastAsia="Times New Roman" w:hAnsi="Arial" w:cs="Arial"/>
          <w:sz w:val="24"/>
          <w:szCs w:val="24"/>
          <w:lang w:eastAsia="pl-PL"/>
        </w:rPr>
      </w:pPr>
      <w:r w:rsidRPr="00BA7849">
        <w:rPr>
          <w:rFonts w:ascii="Arial" w:eastAsia="Times New Roman" w:hAnsi="Arial" w:cs="Arial"/>
          <w:sz w:val="24"/>
          <w:szCs w:val="24"/>
          <w:lang w:eastAsia="pl-PL"/>
        </w:rPr>
        <w:t>Wykonawca wykona roboty własnymi siłami i z własnych materiałów.</w:t>
      </w:r>
      <w:r w:rsidR="00255BC4" w:rsidRPr="00BA784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BA7849">
        <w:rPr>
          <w:rFonts w:ascii="Arial" w:eastAsia="Times New Roman" w:hAnsi="Arial" w:cs="Arial"/>
          <w:b/>
          <w:sz w:val="24"/>
          <w:szCs w:val="24"/>
          <w:lang w:eastAsia="pl-PL"/>
        </w:rPr>
        <w:t>do 2</w:t>
      </w:r>
      <w:r w:rsidR="008041BC" w:rsidRPr="008041BC">
        <w:rPr>
          <w:rFonts w:ascii="Arial" w:eastAsia="Times New Roman" w:hAnsi="Arial" w:cs="Arial"/>
          <w:b/>
          <w:sz w:val="24"/>
          <w:szCs w:val="24"/>
          <w:lang w:eastAsia="pl-PL"/>
        </w:rPr>
        <w:t xml:space="preserve"> miesięcy od dnia 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BA7849" w:rsidRPr="00EB0379" w:rsidRDefault="00BA7849" w:rsidP="000A7DC5">
      <w:pPr>
        <w:pStyle w:val="Akapitzlist"/>
        <w:numPr>
          <w:ilvl w:val="0"/>
          <w:numId w:val="42"/>
        </w:numPr>
        <w:spacing w:after="0" w:line="360" w:lineRule="auto"/>
        <w:ind w:left="426" w:right="-1" w:hanging="426"/>
        <w:rPr>
          <w:rFonts w:ascii="Arial" w:eastAsia="Times New Roman" w:hAnsi="Arial" w:cs="Arial"/>
          <w:sz w:val="24"/>
          <w:szCs w:val="24"/>
          <w:lang w:eastAsia="pl-PL"/>
        </w:rPr>
      </w:pPr>
      <w:r w:rsidRPr="00EB0379">
        <w:rPr>
          <w:rFonts w:ascii="Arial" w:eastAsia="Times New Roman" w:hAnsi="Arial" w:cs="Arial"/>
          <w:sz w:val="24"/>
          <w:szCs w:val="24"/>
          <w:lang w:eastAsia="pl-PL"/>
        </w:rPr>
        <w:t xml:space="preserve">Strony ustalają wynagrodzenie:    </w:t>
      </w:r>
    </w:p>
    <w:p w:rsidR="00BA7849" w:rsidRPr="00EB0379" w:rsidRDefault="00DA75EE" w:rsidP="000A7DC5">
      <w:pPr>
        <w:pStyle w:val="Akapitzlist"/>
        <w:numPr>
          <w:ilvl w:val="1"/>
          <w:numId w:val="29"/>
        </w:numPr>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W</w:t>
      </w:r>
      <w:r w:rsidRPr="00DA75EE">
        <w:rPr>
          <w:rFonts w:ascii="Arial" w:eastAsia="Times New Roman" w:hAnsi="Arial" w:cs="Arial"/>
          <w:b/>
          <w:bCs/>
          <w:sz w:val="24"/>
          <w:szCs w:val="24"/>
          <w:lang w:eastAsia="pl-PL"/>
        </w:rPr>
        <w:t>yrównanie podbudow</w:t>
      </w:r>
      <w:r>
        <w:rPr>
          <w:rFonts w:ascii="Arial" w:eastAsia="Times New Roman" w:hAnsi="Arial" w:cs="Arial"/>
          <w:b/>
          <w:bCs/>
          <w:sz w:val="24"/>
          <w:szCs w:val="24"/>
          <w:lang w:eastAsia="pl-PL"/>
        </w:rPr>
        <w:t>y klińcem grubości około 5 cm</w:t>
      </w:r>
      <w:r w:rsidR="00BA7849" w:rsidRPr="00EB0379">
        <w:rPr>
          <w:rFonts w:ascii="Arial" w:eastAsia="Times New Roman" w:hAnsi="Arial" w:cs="Arial"/>
          <w:b/>
          <w:bCs/>
          <w:sz w:val="24"/>
          <w:szCs w:val="24"/>
          <w:lang w:eastAsia="pl-PL"/>
        </w:rPr>
        <w:t xml:space="preserve"> </w:t>
      </w:r>
    </w:p>
    <w:p w:rsidR="00BA7849" w:rsidRPr="00BA7849" w:rsidRDefault="00BA7849" w:rsidP="00EB0379">
      <w:pPr>
        <w:spacing w:after="0" w:line="360" w:lineRule="auto"/>
        <w:ind w:left="709"/>
        <w:rPr>
          <w:rFonts w:ascii="Arial" w:eastAsia="Times New Roman" w:hAnsi="Arial" w:cs="Arial"/>
          <w:sz w:val="24"/>
          <w:szCs w:val="24"/>
          <w:vertAlign w:val="superscript"/>
          <w:lang w:eastAsia="pl-PL"/>
        </w:rPr>
      </w:pPr>
      <w:r w:rsidRPr="00BA7849">
        <w:rPr>
          <w:rFonts w:ascii="Arial" w:eastAsia="Times New Roman" w:hAnsi="Arial" w:cs="Arial"/>
          <w:sz w:val="24"/>
          <w:szCs w:val="24"/>
          <w:lang w:eastAsia="pl-PL"/>
        </w:rPr>
        <w:t>Cena ofertowa netto …………. zł/m</w:t>
      </w:r>
      <w:r w:rsidR="002B0720">
        <w:rPr>
          <w:rFonts w:ascii="Arial" w:eastAsia="Times New Roman" w:hAnsi="Arial" w:cs="Arial"/>
          <w:sz w:val="24"/>
          <w:szCs w:val="24"/>
          <w:vertAlign w:val="superscript"/>
          <w:lang w:eastAsia="pl-PL"/>
        </w:rPr>
        <w:t>2</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002B0720">
        <w:rPr>
          <w:rFonts w:ascii="Arial" w:eastAsia="Times New Roman" w:hAnsi="Arial" w:cs="Arial"/>
          <w:sz w:val="24"/>
          <w:szCs w:val="24"/>
          <w:vertAlign w:val="superscript"/>
          <w:lang w:eastAsia="pl-PL"/>
        </w:rPr>
        <w:t>2</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002B0720">
        <w:rPr>
          <w:rFonts w:ascii="Arial" w:eastAsia="Times New Roman" w:hAnsi="Arial" w:cs="Arial"/>
          <w:sz w:val="24"/>
          <w:szCs w:val="24"/>
          <w:vertAlign w:val="superscript"/>
          <w:lang w:eastAsia="pl-PL"/>
        </w:rPr>
        <w:t>2</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0A7DC5">
      <w:pPr>
        <w:pStyle w:val="Akapitzlist"/>
        <w:numPr>
          <w:ilvl w:val="1"/>
          <w:numId w:val="29"/>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G</w:t>
      </w:r>
      <w:r w:rsidR="00DA75EE" w:rsidRPr="00DA75EE">
        <w:rPr>
          <w:rFonts w:ascii="Arial" w:eastAsia="Times New Roman" w:hAnsi="Arial" w:cs="Arial"/>
          <w:b/>
          <w:bCs/>
          <w:sz w:val="24"/>
          <w:szCs w:val="24"/>
          <w:lang w:eastAsia="pl-PL"/>
        </w:rPr>
        <w:t>órna warstwa nawierzchni tłuczniowej grubości 8 cm</w:t>
      </w:r>
      <w:r w:rsidR="00BA7849" w:rsidRPr="00EB0379">
        <w:rPr>
          <w:rFonts w:ascii="Arial" w:eastAsia="Times New Roman" w:hAnsi="Arial" w:cs="Arial"/>
          <w:b/>
          <w:bCs/>
          <w:sz w:val="24"/>
          <w:szCs w:val="24"/>
          <w:lang w:eastAsia="pl-PL"/>
        </w:rPr>
        <w:t xml:space="preserve"> </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BA7849" w:rsidRPr="00EB0379" w:rsidRDefault="00BA7849" w:rsidP="00EB0379">
      <w:pPr>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0A7DC5">
      <w:pPr>
        <w:pStyle w:val="Akapitzlist"/>
        <w:numPr>
          <w:ilvl w:val="0"/>
          <w:numId w:val="30"/>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G</w:t>
      </w:r>
      <w:r w:rsidR="00DA75EE" w:rsidRPr="00DA75EE">
        <w:rPr>
          <w:rFonts w:ascii="Arial" w:eastAsia="Times New Roman" w:hAnsi="Arial" w:cs="Arial"/>
          <w:b/>
          <w:bCs/>
          <w:sz w:val="24"/>
          <w:szCs w:val="24"/>
          <w:lang w:eastAsia="pl-PL"/>
        </w:rPr>
        <w:t>órna warstwa nawierzchni tłuczniowej grubości 10 cm</w:t>
      </w:r>
      <w:r w:rsidR="00BA7849" w:rsidRPr="00EB0379">
        <w:rPr>
          <w:rFonts w:ascii="Arial" w:eastAsia="Times New Roman" w:hAnsi="Arial" w:cs="Arial"/>
          <w:b/>
          <w:bCs/>
          <w:sz w:val="24"/>
          <w:szCs w:val="24"/>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lastRenderedPageBreak/>
        <w:t>Cena ofertowa netto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0A7DC5">
      <w:pPr>
        <w:pStyle w:val="Akapitzlist"/>
        <w:numPr>
          <w:ilvl w:val="0"/>
          <w:numId w:val="31"/>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G</w:t>
      </w:r>
      <w:r w:rsidR="00DA75EE" w:rsidRPr="00DA75EE">
        <w:rPr>
          <w:rFonts w:ascii="Arial" w:eastAsia="Times New Roman" w:hAnsi="Arial" w:cs="Arial"/>
          <w:b/>
          <w:bCs/>
          <w:sz w:val="24"/>
          <w:szCs w:val="24"/>
          <w:lang w:eastAsia="pl-PL"/>
        </w:rPr>
        <w:t>órna warstwa nawierzchni tłuczniowej grubości 15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0A7DC5">
      <w:pPr>
        <w:pStyle w:val="Akapitzlist"/>
        <w:numPr>
          <w:ilvl w:val="0"/>
          <w:numId w:val="32"/>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G</w:t>
      </w:r>
      <w:r w:rsidR="00DA75EE" w:rsidRPr="00DA75EE">
        <w:rPr>
          <w:rFonts w:ascii="Arial" w:eastAsia="Times New Roman" w:hAnsi="Arial" w:cs="Arial"/>
          <w:b/>
          <w:bCs/>
          <w:sz w:val="24"/>
          <w:szCs w:val="24"/>
          <w:lang w:eastAsia="pl-PL"/>
        </w:rPr>
        <w:t>órna warstwa nawierzchni tłuczniowej grubości 20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2B0720" w:rsidP="00EB0379">
      <w:pPr>
        <w:tabs>
          <w:tab w:val="left" w:pos="993"/>
        </w:tabs>
        <w:spacing w:after="0" w:line="360" w:lineRule="auto"/>
        <w:ind w:left="709"/>
        <w:rPr>
          <w:rFonts w:ascii="Arial" w:eastAsia="Times New Roman" w:hAnsi="Arial" w:cs="Arial"/>
          <w:sz w:val="24"/>
          <w:szCs w:val="24"/>
          <w:lang w:eastAsia="pl-PL"/>
        </w:rPr>
      </w:pPr>
      <w:r>
        <w:rPr>
          <w:rFonts w:ascii="Arial" w:eastAsia="Times New Roman" w:hAnsi="Arial" w:cs="Arial"/>
          <w:sz w:val="24"/>
          <w:szCs w:val="24"/>
          <w:lang w:eastAsia="pl-PL"/>
        </w:rPr>
        <w:t>Cena ofertowa brutto …….. zł/</w:t>
      </w:r>
      <w:r w:rsidRPr="002B0720">
        <w:rPr>
          <w:rFonts w:ascii="Arial" w:eastAsia="Times New Roman" w:hAnsi="Arial" w:cs="Arial"/>
          <w:sz w:val="24"/>
          <w:szCs w:val="24"/>
          <w:lang w:eastAsia="pl-PL"/>
        </w:rPr>
        <w:t>m</w:t>
      </w:r>
      <w:r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CF51BB" w:rsidRPr="00EB0379" w:rsidRDefault="00CF51BB"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M</w:t>
      </w:r>
      <w:r w:rsidRPr="00DA75EE">
        <w:rPr>
          <w:rFonts w:ascii="Arial" w:eastAsia="Times New Roman" w:hAnsi="Arial" w:cs="Arial"/>
          <w:b/>
          <w:bCs/>
          <w:sz w:val="24"/>
          <w:szCs w:val="24"/>
          <w:lang w:eastAsia="pl-PL"/>
        </w:rPr>
        <w:t xml:space="preserve">echaniczne wyrównanie podbudowy mieszanką </w:t>
      </w:r>
      <w:proofErr w:type="spellStart"/>
      <w:r>
        <w:rPr>
          <w:rFonts w:ascii="Arial" w:eastAsia="Times New Roman" w:hAnsi="Arial" w:cs="Arial"/>
          <w:b/>
          <w:bCs/>
          <w:sz w:val="24"/>
          <w:szCs w:val="24"/>
          <w:lang w:eastAsia="pl-PL"/>
        </w:rPr>
        <w:t>mineralno</w:t>
      </w:r>
      <w:proofErr w:type="spellEnd"/>
      <w:r>
        <w:rPr>
          <w:rFonts w:ascii="Arial" w:eastAsia="Times New Roman" w:hAnsi="Arial" w:cs="Arial"/>
          <w:b/>
          <w:bCs/>
          <w:sz w:val="24"/>
          <w:szCs w:val="24"/>
          <w:lang w:eastAsia="pl-PL"/>
        </w:rPr>
        <w:t xml:space="preserve"> - asfaltową grubości 2</w:t>
      </w:r>
      <w:r w:rsidRPr="00DA75EE">
        <w:rPr>
          <w:rFonts w:ascii="Arial" w:eastAsia="Times New Roman" w:hAnsi="Arial" w:cs="Arial"/>
          <w:b/>
          <w:bCs/>
          <w:sz w:val="24"/>
          <w:szCs w:val="24"/>
          <w:lang w:eastAsia="pl-PL"/>
        </w:rPr>
        <w:t xml:space="preserve"> cm</w:t>
      </w:r>
      <w:r w:rsidRPr="00EB0379">
        <w:rPr>
          <w:rFonts w:ascii="Arial" w:eastAsia="Times New Roman" w:hAnsi="Arial" w:cs="Arial"/>
          <w:b/>
          <w:bCs/>
          <w:sz w:val="24"/>
          <w:szCs w:val="24"/>
          <w:vertAlign w:val="superscript"/>
          <w:lang w:eastAsia="pl-PL"/>
        </w:rPr>
        <w:t xml:space="preserve"> </w:t>
      </w:r>
    </w:p>
    <w:p w:rsidR="00CF51BB" w:rsidRPr="00BA7849" w:rsidRDefault="00CF51BB" w:rsidP="00CF51B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Pr>
          <w:rFonts w:ascii="Arial" w:eastAsia="Times New Roman" w:hAnsi="Arial" w:cs="Arial"/>
          <w:sz w:val="24"/>
          <w:szCs w:val="24"/>
          <w:lang w:eastAsia="pl-PL"/>
        </w:rPr>
        <w:t>tonę</w:t>
      </w:r>
    </w:p>
    <w:p w:rsidR="00CF51BB" w:rsidRPr="00BA7849" w:rsidRDefault="00CF51BB" w:rsidP="00CF51B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CF51BB" w:rsidRPr="00BA7849" w:rsidRDefault="00CF51BB" w:rsidP="00CF51B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zł/tonę</w:t>
      </w:r>
    </w:p>
    <w:p w:rsidR="00CF51BB" w:rsidRPr="00BA7849" w:rsidRDefault="00CF51BB" w:rsidP="00CF51B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zł/tonę</w:t>
      </w:r>
    </w:p>
    <w:p w:rsidR="00CF51BB" w:rsidRDefault="00CF51BB" w:rsidP="00CF51BB">
      <w:pPr>
        <w:pStyle w:val="Akapitzlist"/>
        <w:tabs>
          <w:tab w:val="left" w:pos="993"/>
        </w:tabs>
        <w:spacing w:after="0" w:line="360" w:lineRule="auto"/>
        <w:ind w:left="709"/>
        <w:rPr>
          <w:rFonts w:ascii="Arial" w:eastAsia="Times New Roman" w:hAnsi="Arial" w:cs="Arial"/>
          <w:b/>
          <w:bCs/>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M</w:t>
      </w:r>
      <w:r w:rsidR="00DA75EE" w:rsidRPr="00DA75EE">
        <w:rPr>
          <w:rFonts w:ascii="Arial" w:eastAsia="Times New Roman" w:hAnsi="Arial" w:cs="Arial"/>
          <w:b/>
          <w:bCs/>
          <w:sz w:val="24"/>
          <w:szCs w:val="24"/>
          <w:lang w:eastAsia="pl-PL"/>
        </w:rPr>
        <w:t xml:space="preserve">echaniczne wyrównanie podbudowy mieszanką </w:t>
      </w:r>
      <w:proofErr w:type="spellStart"/>
      <w:r w:rsidR="00DA75EE" w:rsidRPr="00DA75EE">
        <w:rPr>
          <w:rFonts w:ascii="Arial" w:eastAsia="Times New Roman" w:hAnsi="Arial" w:cs="Arial"/>
          <w:b/>
          <w:bCs/>
          <w:sz w:val="24"/>
          <w:szCs w:val="24"/>
          <w:lang w:eastAsia="pl-PL"/>
        </w:rPr>
        <w:t>mineralno</w:t>
      </w:r>
      <w:proofErr w:type="spellEnd"/>
      <w:r w:rsidR="00DA75EE" w:rsidRPr="00DA75EE">
        <w:rPr>
          <w:rFonts w:ascii="Arial" w:eastAsia="Times New Roman" w:hAnsi="Arial" w:cs="Arial"/>
          <w:b/>
          <w:bCs/>
          <w:sz w:val="24"/>
          <w:szCs w:val="24"/>
          <w:lang w:eastAsia="pl-PL"/>
        </w:rPr>
        <w:t xml:space="preserve"> - asfaltową grubości 3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sidR="002B0720">
        <w:rPr>
          <w:rFonts w:ascii="Arial" w:eastAsia="Times New Roman" w:hAnsi="Arial" w:cs="Arial"/>
          <w:sz w:val="24"/>
          <w:szCs w:val="24"/>
          <w:lang w:eastAsia="pl-PL"/>
        </w:rPr>
        <w:t>tonę</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zł/tonę</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zł/tonę</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CF51BB">
      <w:pPr>
        <w:pStyle w:val="Akapitzlist"/>
        <w:numPr>
          <w:ilvl w:val="0"/>
          <w:numId w:val="46"/>
        </w:numPr>
        <w:tabs>
          <w:tab w:val="left" w:pos="993"/>
        </w:tabs>
        <w:spacing w:after="0" w:line="360" w:lineRule="auto"/>
        <w:ind w:left="851" w:hanging="425"/>
        <w:rPr>
          <w:rFonts w:ascii="Arial" w:eastAsia="Times New Roman" w:hAnsi="Arial" w:cs="Arial"/>
          <w:b/>
          <w:bCs/>
          <w:sz w:val="24"/>
          <w:szCs w:val="24"/>
          <w:lang w:eastAsia="pl-PL"/>
        </w:rPr>
      </w:pPr>
      <w:r>
        <w:rPr>
          <w:rFonts w:ascii="Arial" w:eastAsia="Times New Roman" w:hAnsi="Arial" w:cs="Arial"/>
          <w:b/>
          <w:bCs/>
          <w:sz w:val="24"/>
          <w:szCs w:val="24"/>
          <w:lang w:eastAsia="pl-PL"/>
        </w:rPr>
        <w:t>N</w:t>
      </w:r>
      <w:r w:rsidR="00DA75EE" w:rsidRPr="00DA75EE">
        <w:rPr>
          <w:rFonts w:ascii="Arial" w:eastAsia="Times New Roman" w:hAnsi="Arial" w:cs="Arial"/>
          <w:b/>
          <w:bCs/>
          <w:sz w:val="24"/>
          <w:szCs w:val="24"/>
          <w:lang w:eastAsia="pl-PL"/>
        </w:rPr>
        <w:t xml:space="preserve">awierzchnia z mieszanki </w:t>
      </w:r>
      <w:proofErr w:type="spellStart"/>
      <w:r w:rsidR="00DA75EE" w:rsidRPr="00DA75EE">
        <w:rPr>
          <w:rFonts w:ascii="Arial" w:eastAsia="Times New Roman" w:hAnsi="Arial" w:cs="Arial"/>
          <w:b/>
          <w:bCs/>
          <w:sz w:val="24"/>
          <w:szCs w:val="24"/>
          <w:lang w:eastAsia="pl-PL"/>
        </w:rPr>
        <w:t>mineralno</w:t>
      </w:r>
      <w:proofErr w:type="spellEnd"/>
      <w:r w:rsidR="00DA75EE" w:rsidRPr="00DA75EE">
        <w:rPr>
          <w:rFonts w:ascii="Arial" w:eastAsia="Times New Roman" w:hAnsi="Arial" w:cs="Arial"/>
          <w:b/>
          <w:bCs/>
          <w:sz w:val="24"/>
          <w:szCs w:val="24"/>
          <w:lang w:eastAsia="pl-PL"/>
        </w:rPr>
        <w:t xml:space="preserve"> - asfaltowej grubości 3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lastRenderedPageBreak/>
        <w:t>(Słownie: ………………………………)</w:t>
      </w:r>
    </w:p>
    <w:p w:rsidR="00BA7849" w:rsidRPr="00EB0379"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N</w:t>
      </w:r>
      <w:r w:rsidR="00DA75EE" w:rsidRPr="00DA75EE">
        <w:rPr>
          <w:rFonts w:ascii="Arial" w:eastAsia="Times New Roman" w:hAnsi="Arial" w:cs="Arial"/>
          <w:b/>
          <w:bCs/>
          <w:sz w:val="24"/>
          <w:szCs w:val="24"/>
          <w:lang w:eastAsia="pl-PL"/>
        </w:rPr>
        <w:t xml:space="preserve">awierzchnia z mieszanki </w:t>
      </w:r>
      <w:proofErr w:type="spellStart"/>
      <w:r w:rsidR="00DA75EE" w:rsidRPr="00DA75EE">
        <w:rPr>
          <w:rFonts w:ascii="Arial" w:eastAsia="Times New Roman" w:hAnsi="Arial" w:cs="Arial"/>
          <w:b/>
          <w:bCs/>
          <w:sz w:val="24"/>
          <w:szCs w:val="24"/>
          <w:lang w:eastAsia="pl-PL"/>
        </w:rPr>
        <w:t>mineralno</w:t>
      </w:r>
      <w:proofErr w:type="spellEnd"/>
      <w:r w:rsidR="00DA75EE" w:rsidRPr="00DA75EE">
        <w:rPr>
          <w:rFonts w:ascii="Arial" w:eastAsia="Times New Roman" w:hAnsi="Arial" w:cs="Arial"/>
          <w:b/>
          <w:bCs/>
          <w:sz w:val="24"/>
          <w:szCs w:val="24"/>
          <w:lang w:eastAsia="pl-PL"/>
        </w:rPr>
        <w:t xml:space="preserve"> - asfaltowej grubości 4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N</w:t>
      </w:r>
      <w:r w:rsidR="00DA75EE" w:rsidRPr="00DA75EE">
        <w:rPr>
          <w:rFonts w:ascii="Arial" w:eastAsia="Times New Roman" w:hAnsi="Arial" w:cs="Arial"/>
          <w:b/>
          <w:bCs/>
          <w:sz w:val="24"/>
          <w:szCs w:val="24"/>
          <w:lang w:eastAsia="pl-PL"/>
        </w:rPr>
        <w:t xml:space="preserve">awierzchnia z mieszanki </w:t>
      </w:r>
      <w:proofErr w:type="spellStart"/>
      <w:r w:rsidR="00DA75EE" w:rsidRPr="00DA75EE">
        <w:rPr>
          <w:rFonts w:ascii="Arial" w:eastAsia="Times New Roman" w:hAnsi="Arial" w:cs="Arial"/>
          <w:b/>
          <w:bCs/>
          <w:sz w:val="24"/>
          <w:szCs w:val="24"/>
          <w:lang w:eastAsia="pl-PL"/>
        </w:rPr>
        <w:t>mineralno</w:t>
      </w:r>
      <w:proofErr w:type="spellEnd"/>
      <w:r w:rsidR="00DA75EE" w:rsidRPr="00DA75EE">
        <w:rPr>
          <w:rFonts w:ascii="Arial" w:eastAsia="Times New Roman" w:hAnsi="Arial" w:cs="Arial"/>
          <w:b/>
          <w:bCs/>
          <w:sz w:val="24"/>
          <w:szCs w:val="24"/>
          <w:lang w:eastAsia="pl-PL"/>
        </w:rPr>
        <w:t xml:space="preserve"> - asfaltowej grubości 6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BA7849" w:rsidRPr="00BA7849" w:rsidRDefault="00BA7849" w:rsidP="00EB0379">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B0379"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C</w:t>
      </w:r>
      <w:r w:rsidR="00DA75EE" w:rsidRPr="00DA75EE">
        <w:rPr>
          <w:rFonts w:ascii="Arial" w:eastAsia="Times New Roman" w:hAnsi="Arial" w:cs="Arial"/>
          <w:b/>
          <w:bCs/>
          <w:sz w:val="24"/>
          <w:szCs w:val="24"/>
          <w:lang w:eastAsia="pl-PL"/>
        </w:rPr>
        <w:t>ięcie piłą nawierzchni bitumicznych na głębokość 6 – 10 cm</w:t>
      </w:r>
      <w:r w:rsidR="00BA7849" w:rsidRPr="00EB0379">
        <w:rPr>
          <w:rFonts w:ascii="Arial" w:eastAsia="Times New Roman" w:hAnsi="Arial" w:cs="Arial"/>
          <w:b/>
          <w:bCs/>
          <w:sz w:val="24"/>
          <w:szCs w:val="24"/>
          <w:vertAlign w:val="superscript"/>
          <w:lang w:eastAsia="pl-PL"/>
        </w:rPr>
        <w:t xml:space="preserv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F</w:t>
      </w:r>
      <w:r w:rsidR="00DA75EE" w:rsidRPr="00DA75EE">
        <w:rPr>
          <w:rFonts w:ascii="Arial" w:eastAsia="Times New Roman" w:hAnsi="Arial" w:cs="Arial"/>
          <w:b/>
          <w:bCs/>
          <w:sz w:val="24"/>
          <w:szCs w:val="24"/>
          <w:lang w:eastAsia="pl-PL"/>
        </w:rPr>
        <w:t>rezowanie nawierzchni asfaltowej grubości do 4 cm</w:t>
      </w:r>
      <w:r w:rsidR="00BA7849" w:rsidRPr="00E5327B">
        <w:rPr>
          <w:rFonts w:ascii="Arial" w:eastAsia="Times New Roman" w:hAnsi="Arial" w:cs="Arial"/>
          <w:b/>
          <w:bCs/>
          <w:sz w:val="24"/>
          <w:szCs w:val="24"/>
          <w:vertAlign w:val="superscript"/>
          <w:lang w:eastAsia="pl-PL"/>
        </w:rPr>
        <w:t xml:space="preserv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w:t>
      </w:r>
      <w:r w:rsidR="002B0720" w:rsidRPr="002B0720">
        <w:rPr>
          <w:rFonts w:ascii="Arial" w:eastAsia="Times New Roman" w:hAnsi="Arial" w:cs="Arial"/>
          <w:sz w:val="24"/>
          <w:szCs w:val="24"/>
          <w:lang w:eastAsia="pl-PL"/>
        </w:rPr>
        <w:t>m</w:t>
      </w:r>
      <w:r w:rsidR="002B0720" w:rsidRPr="002B0720">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R</w:t>
      </w:r>
      <w:r w:rsidR="00DA75EE" w:rsidRPr="00DA75EE">
        <w:rPr>
          <w:rFonts w:ascii="Arial" w:eastAsia="Times New Roman" w:hAnsi="Arial" w:cs="Arial"/>
          <w:b/>
          <w:bCs/>
          <w:sz w:val="24"/>
          <w:szCs w:val="24"/>
          <w:lang w:eastAsia="pl-PL"/>
        </w:rPr>
        <w:t>egulacja pionowa studzienki kanalizacyjnej z włazem kanałowym lub kratką ściekową</w:t>
      </w:r>
      <w:r w:rsidR="00BA7849" w:rsidRPr="00E5327B">
        <w:rPr>
          <w:rFonts w:ascii="Arial" w:eastAsia="Times New Roman" w:hAnsi="Arial" w:cs="Arial"/>
          <w:b/>
          <w:bCs/>
          <w:sz w:val="24"/>
          <w:szCs w:val="24"/>
          <w:vertAlign w:val="superscript"/>
          <w:lang w:eastAsia="pl-PL"/>
        </w:rPr>
        <w:t xml:space="preserve"> </w:t>
      </w:r>
    </w:p>
    <w:p w:rsidR="00BA7849" w:rsidRPr="00BA7849" w:rsidRDefault="00DA75EE" w:rsidP="00E5327B">
      <w:pPr>
        <w:tabs>
          <w:tab w:val="left" w:pos="993"/>
        </w:tabs>
        <w:spacing w:after="0" w:line="360" w:lineRule="auto"/>
        <w:ind w:left="709"/>
        <w:rPr>
          <w:rFonts w:ascii="Arial" w:eastAsia="Times New Roman" w:hAnsi="Arial" w:cs="Arial"/>
          <w:sz w:val="24"/>
          <w:szCs w:val="24"/>
          <w:lang w:eastAsia="pl-PL"/>
        </w:rPr>
      </w:pPr>
      <w:r>
        <w:rPr>
          <w:rFonts w:ascii="Arial" w:eastAsia="Times New Roman" w:hAnsi="Arial" w:cs="Arial"/>
          <w:sz w:val="24"/>
          <w:szCs w:val="24"/>
          <w:lang w:eastAsia="pl-PL"/>
        </w:rPr>
        <w:t>Cena ofertowa netto ………… zł/szt.</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w:t>
      </w:r>
      <w:r w:rsidR="00DA75EE">
        <w:rPr>
          <w:rFonts w:ascii="Arial" w:eastAsia="Times New Roman" w:hAnsi="Arial" w:cs="Arial"/>
          <w:sz w:val="24"/>
          <w:szCs w:val="24"/>
          <w:lang w:eastAsia="pl-PL"/>
        </w:rPr>
        <w:t xml:space="preserve"> pod. VAT …….. zł/szt.</w:t>
      </w:r>
    </w:p>
    <w:p w:rsidR="00BA7849" w:rsidRPr="00BA7849" w:rsidRDefault="00DA75EE" w:rsidP="00E5327B">
      <w:pPr>
        <w:tabs>
          <w:tab w:val="left" w:pos="993"/>
        </w:tabs>
        <w:spacing w:after="0" w:line="360" w:lineRule="auto"/>
        <w:ind w:left="709"/>
        <w:rPr>
          <w:rFonts w:ascii="Arial" w:eastAsia="Times New Roman" w:hAnsi="Arial" w:cs="Arial"/>
          <w:sz w:val="24"/>
          <w:szCs w:val="24"/>
          <w:lang w:eastAsia="pl-PL"/>
        </w:rPr>
      </w:pPr>
      <w:r>
        <w:rPr>
          <w:rFonts w:ascii="Arial" w:eastAsia="Times New Roman" w:hAnsi="Arial" w:cs="Arial"/>
          <w:sz w:val="24"/>
          <w:szCs w:val="24"/>
          <w:lang w:eastAsia="pl-PL"/>
        </w:rPr>
        <w:t>Cena ofertowa brutto ………. zł/szt.</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Ś</w:t>
      </w:r>
      <w:r w:rsidR="00DA75EE" w:rsidRPr="00DA75EE">
        <w:rPr>
          <w:rFonts w:ascii="Arial" w:eastAsia="Times New Roman" w:hAnsi="Arial" w:cs="Arial"/>
          <w:b/>
          <w:bCs/>
          <w:sz w:val="24"/>
          <w:szCs w:val="24"/>
          <w:lang w:eastAsia="pl-PL"/>
        </w:rPr>
        <w:t>cięcie poboczy – grubość warstwy 10 cm</w:t>
      </w:r>
      <w:r w:rsidR="00BA7849" w:rsidRPr="00E5327B">
        <w:rPr>
          <w:rFonts w:ascii="Arial" w:eastAsia="Times New Roman" w:hAnsi="Arial" w:cs="Arial"/>
          <w:b/>
          <w:bCs/>
          <w:sz w:val="24"/>
          <w:szCs w:val="24"/>
          <w:vertAlign w:val="superscript"/>
          <w:lang w:eastAsia="pl-PL"/>
        </w:rPr>
        <w:t xml:space="preserv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BA7849" w:rsidRPr="00BA7849" w:rsidRDefault="00BA7849" w:rsidP="00E5327B">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lastRenderedPageBreak/>
        <w:t>Cena ofertowa brutto ………. zł/m</w:t>
      </w:r>
      <w:r w:rsidRPr="00BA7849">
        <w:rPr>
          <w:rFonts w:ascii="Arial" w:eastAsia="Times New Roman" w:hAnsi="Arial" w:cs="Arial"/>
          <w:sz w:val="24"/>
          <w:szCs w:val="24"/>
          <w:vertAlign w:val="superscript"/>
          <w:lang w:eastAsia="pl-PL"/>
        </w:rPr>
        <w:t>2</w:t>
      </w:r>
    </w:p>
    <w:p w:rsidR="0018058B" w:rsidRDefault="00BA7849" w:rsidP="00C21131">
      <w:pPr>
        <w:tabs>
          <w:tab w:val="left" w:pos="993"/>
        </w:tabs>
        <w:spacing w:after="0" w:line="360" w:lineRule="auto"/>
        <w:ind w:left="709" w:right="-1"/>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M</w:t>
      </w:r>
      <w:r w:rsidR="00DA75EE" w:rsidRPr="00DA75EE">
        <w:rPr>
          <w:rFonts w:ascii="Arial" w:eastAsia="Times New Roman" w:hAnsi="Arial" w:cs="Arial"/>
          <w:b/>
          <w:bCs/>
          <w:sz w:val="24"/>
          <w:szCs w:val="24"/>
          <w:lang w:eastAsia="pl-PL"/>
        </w:rPr>
        <w:t>echaniczne profilowanie i zagęszczenie istniejącej nawierzchni tłuczniowej</w:t>
      </w:r>
      <w:r w:rsidR="00DA75EE" w:rsidRPr="00E5327B">
        <w:rPr>
          <w:rFonts w:ascii="Arial" w:eastAsia="Times New Roman" w:hAnsi="Arial" w:cs="Arial"/>
          <w:b/>
          <w:bCs/>
          <w:sz w:val="24"/>
          <w:szCs w:val="24"/>
          <w:vertAlign w:val="superscript"/>
          <w:lang w:eastAsia="pl-PL"/>
        </w:rPr>
        <w:t xml:space="preserv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DA75EE" w:rsidRDefault="00DA75EE" w:rsidP="00DA75EE">
      <w:pPr>
        <w:tabs>
          <w:tab w:val="left" w:pos="993"/>
        </w:tabs>
        <w:spacing w:after="0" w:line="360" w:lineRule="auto"/>
        <w:ind w:left="709" w:right="-1"/>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S</w:t>
      </w:r>
      <w:r w:rsidR="00DA75EE" w:rsidRPr="00DA75EE">
        <w:rPr>
          <w:rFonts w:ascii="Arial" w:eastAsia="Times New Roman" w:hAnsi="Arial" w:cs="Arial"/>
          <w:b/>
          <w:bCs/>
          <w:sz w:val="24"/>
          <w:szCs w:val="24"/>
          <w:lang w:eastAsia="pl-PL"/>
        </w:rPr>
        <w:t>kropienie mechaniczne nawierzchni bitumicznej emulsją asfaltową</w:t>
      </w:r>
      <w:r w:rsidR="00DA75EE" w:rsidRPr="00E5327B">
        <w:rPr>
          <w:rFonts w:ascii="Arial" w:eastAsia="Times New Roman" w:hAnsi="Arial" w:cs="Arial"/>
          <w:b/>
          <w:bCs/>
          <w:sz w:val="24"/>
          <w:szCs w:val="24"/>
          <w:vertAlign w:val="superscript"/>
          <w:lang w:eastAsia="pl-PL"/>
        </w:rPr>
        <w:t xml:space="preserv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DA75EE" w:rsidRDefault="00DA75EE" w:rsidP="00DA75EE">
      <w:pPr>
        <w:tabs>
          <w:tab w:val="left" w:pos="993"/>
        </w:tabs>
        <w:spacing w:after="0" w:line="360" w:lineRule="auto"/>
        <w:ind w:left="709" w:right="-1"/>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E5327B" w:rsidRDefault="000175FC" w:rsidP="00CF51BB">
      <w:pPr>
        <w:pStyle w:val="Akapitzlist"/>
        <w:numPr>
          <w:ilvl w:val="0"/>
          <w:numId w:val="46"/>
        </w:numPr>
        <w:tabs>
          <w:tab w:val="left" w:pos="993"/>
        </w:tabs>
        <w:spacing w:after="0" w:line="360" w:lineRule="auto"/>
        <w:ind w:left="709" w:hanging="425"/>
        <w:rPr>
          <w:rFonts w:ascii="Arial" w:eastAsia="Times New Roman" w:hAnsi="Arial" w:cs="Arial"/>
          <w:b/>
          <w:bCs/>
          <w:sz w:val="24"/>
          <w:szCs w:val="24"/>
          <w:lang w:eastAsia="pl-PL"/>
        </w:rPr>
      </w:pPr>
      <w:r>
        <w:rPr>
          <w:rFonts w:ascii="Arial" w:eastAsia="Times New Roman" w:hAnsi="Arial" w:cs="Arial"/>
          <w:b/>
          <w:bCs/>
          <w:sz w:val="24"/>
          <w:szCs w:val="24"/>
          <w:lang w:eastAsia="pl-PL"/>
        </w:rPr>
        <w:t>P</w:t>
      </w:r>
      <w:r w:rsidR="00DA75EE" w:rsidRPr="00DA75EE">
        <w:rPr>
          <w:rFonts w:ascii="Arial" w:eastAsia="Times New Roman" w:hAnsi="Arial" w:cs="Arial"/>
          <w:b/>
          <w:bCs/>
          <w:sz w:val="24"/>
          <w:szCs w:val="24"/>
          <w:lang w:eastAsia="pl-PL"/>
        </w:rPr>
        <w:t>obocze z kruszywa łamanego – grubość po zagęszczeniu 10 cm</w:t>
      </w:r>
      <w:r w:rsidR="00DA75EE" w:rsidRPr="00E5327B">
        <w:rPr>
          <w:rFonts w:ascii="Arial" w:eastAsia="Times New Roman" w:hAnsi="Arial" w:cs="Arial"/>
          <w:b/>
          <w:bCs/>
          <w:sz w:val="24"/>
          <w:szCs w:val="24"/>
          <w:vertAlign w:val="superscript"/>
          <w:lang w:eastAsia="pl-PL"/>
        </w:rPr>
        <w:t xml:space="preserv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netto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Stawka pod. VAT …..%, wartość pod. VAT …….. zł/m</w:t>
      </w:r>
      <w:r w:rsidRPr="00BA7849">
        <w:rPr>
          <w:rFonts w:ascii="Arial" w:eastAsia="Times New Roman" w:hAnsi="Arial" w:cs="Arial"/>
          <w:sz w:val="24"/>
          <w:szCs w:val="24"/>
          <w:vertAlign w:val="superscript"/>
          <w:lang w:eastAsia="pl-PL"/>
        </w:rPr>
        <w:t>2</w:t>
      </w:r>
    </w:p>
    <w:p w:rsidR="00DA75EE" w:rsidRPr="00BA7849" w:rsidRDefault="00DA75EE" w:rsidP="00DA75EE">
      <w:pPr>
        <w:tabs>
          <w:tab w:val="left" w:pos="993"/>
        </w:tabs>
        <w:spacing w:after="0" w:line="360" w:lineRule="auto"/>
        <w:ind w:left="709"/>
        <w:rPr>
          <w:rFonts w:ascii="Arial" w:eastAsia="Times New Roman" w:hAnsi="Arial" w:cs="Arial"/>
          <w:sz w:val="24"/>
          <w:szCs w:val="24"/>
          <w:lang w:eastAsia="pl-PL"/>
        </w:rPr>
      </w:pPr>
      <w:r w:rsidRPr="00BA7849">
        <w:rPr>
          <w:rFonts w:ascii="Arial" w:eastAsia="Times New Roman" w:hAnsi="Arial" w:cs="Arial"/>
          <w:sz w:val="24"/>
          <w:szCs w:val="24"/>
          <w:lang w:eastAsia="pl-PL"/>
        </w:rPr>
        <w:t>Cena ofertowa brutto ………. zł/m</w:t>
      </w:r>
      <w:r w:rsidRPr="00BA7849">
        <w:rPr>
          <w:rFonts w:ascii="Arial" w:eastAsia="Times New Roman" w:hAnsi="Arial" w:cs="Arial"/>
          <w:sz w:val="24"/>
          <w:szCs w:val="24"/>
          <w:vertAlign w:val="superscript"/>
          <w:lang w:eastAsia="pl-PL"/>
        </w:rPr>
        <w:t>2</w:t>
      </w:r>
    </w:p>
    <w:p w:rsidR="00DA75EE" w:rsidRDefault="00DA75EE" w:rsidP="00DA75EE">
      <w:pPr>
        <w:tabs>
          <w:tab w:val="left" w:pos="993"/>
        </w:tabs>
        <w:spacing w:after="0" w:line="360" w:lineRule="auto"/>
        <w:ind w:left="709" w:right="-1"/>
        <w:rPr>
          <w:rFonts w:ascii="Arial" w:eastAsia="Times New Roman" w:hAnsi="Arial" w:cs="Arial"/>
          <w:sz w:val="24"/>
          <w:szCs w:val="24"/>
          <w:lang w:eastAsia="pl-PL"/>
        </w:rPr>
      </w:pPr>
      <w:r w:rsidRPr="00BA7849">
        <w:rPr>
          <w:rFonts w:ascii="Arial" w:eastAsia="Times New Roman" w:hAnsi="Arial" w:cs="Arial"/>
          <w:sz w:val="24"/>
          <w:szCs w:val="24"/>
          <w:lang w:eastAsia="pl-PL"/>
        </w:rPr>
        <w:t>(Słownie: …………………………………)</w:t>
      </w:r>
    </w:p>
    <w:p w:rsidR="00C21131" w:rsidRPr="00C21131" w:rsidRDefault="00C21131" w:rsidP="000A7DC5">
      <w:pPr>
        <w:pStyle w:val="Akapitzlist"/>
        <w:numPr>
          <w:ilvl w:val="0"/>
          <w:numId w:val="41"/>
        </w:numPr>
        <w:tabs>
          <w:tab w:val="left" w:pos="993"/>
        </w:tabs>
        <w:spacing w:line="360" w:lineRule="auto"/>
        <w:ind w:left="426" w:right="-1" w:hanging="426"/>
        <w:rPr>
          <w:rFonts w:ascii="Arial" w:eastAsia="Times New Roman" w:hAnsi="Arial" w:cs="Arial"/>
          <w:sz w:val="24"/>
          <w:szCs w:val="24"/>
          <w:lang w:eastAsia="pl-PL"/>
        </w:rPr>
      </w:pPr>
      <w:r w:rsidRPr="00C21131">
        <w:rPr>
          <w:rFonts w:ascii="Arial" w:eastAsia="Times New Roman" w:hAnsi="Arial" w:cs="Arial"/>
          <w:sz w:val="24"/>
          <w:szCs w:val="24"/>
          <w:lang w:eastAsia="pl-PL"/>
        </w:rPr>
        <w:t xml:space="preserve">Całkowitą wartość umowy ustala się na kwotę brutto: </w:t>
      </w:r>
      <w:r w:rsidR="000175FC">
        <w:rPr>
          <w:rFonts w:ascii="Arial" w:eastAsia="Times New Roman" w:hAnsi="Arial" w:cs="Arial"/>
          <w:sz w:val="24"/>
          <w:szCs w:val="24"/>
          <w:lang w:eastAsia="pl-PL"/>
        </w:rPr>
        <w:t>……………..</w:t>
      </w:r>
      <w:r w:rsidRPr="00C21131">
        <w:rPr>
          <w:rFonts w:ascii="Arial" w:eastAsia="Times New Roman" w:hAnsi="Arial" w:cs="Arial"/>
          <w:sz w:val="24"/>
          <w:szCs w:val="24"/>
          <w:lang w:eastAsia="pl-PL"/>
        </w:rPr>
        <w:t xml:space="preserve"> zł (słownie:</w:t>
      </w:r>
      <w:r w:rsidR="00747E8B">
        <w:rPr>
          <w:rFonts w:ascii="Arial" w:eastAsia="Times New Roman" w:hAnsi="Arial" w:cs="Arial"/>
          <w:sz w:val="24"/>
          <w:szCs w:val="24"/>
          <w:lang w:eastAsia="pl-PL"/>
        </w:rPr>
        <w:t xml:space="preserve"> </w:t>
      </w:r>
      <w:r w:rsidR="000175FC">
        <w:rPr>
          <w:rFonts w:ascii="Arial" w:eastAsia="Times New Roman" w:hAnsi="Arial" w:cs="Arial"/>
          <w:sz w:val="24"/>
          <w:szCs w:val="24"/>
          <w:lang w:eastAsia="pl-PL"/>
        </w:rPr>
        <w:t>…………………………………………………</w:t>
      </w:r>
      <w:r w:rsidR="00747E8B">
        <w:rPr>
          <w:rFonts w:ascii="Arial" w:eastAsia="Times New Roman" w:hAnsi="Arial" w:cs="Arial"/>
          <w:sz w:val="24"/>
          <w:szCs w:val="24"/>
          <w:lang w:eastAsia="pl-PL"/>
        </w:rPr>
        <w:t>)</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Zamawiający, na podstawie art. 95 ust 1 ustawy Prawo zamówień publicznych, wymaga zatrudnienia na podstawie umowy o pracę przez wykonawcę lub podwykonawcę w rozumieniu przepisów ustawy z dnia 26 czerwca 1974 r. Kodeks pracy </w:t>
      </w:r>
      <w:r w:rsidR="00B75A82" w:rsidRPr="00B75A82">
        <w:rPr>
          <w:rFonts w:ascii="Arial" w:eastAsia="Times New Roman" w:hAnsi="Arial" w:cs="Arial"/>
          <w:bCs/>
          <w:sz w:val="24"/>
          <w:szCs w:val="24"/>
        </w:rPr>
        <w:t>operatorów walca i rozkładarki mas bitumicznych</w:t>
      </w:r>
      <w:r w:rsidR="003C5BDD" w:rsidRPr="003C5BDD">
        <w:rPr>
          <w:rFonts w:ascii="Arial" w:eastAsia="Times New Roman" w:hAnsi="Arial" w:cs="Arial"/>
          <w:bCs/>
          <w:sz w:val="24"/>
          <w:szCs w:val="24"/>
        </w:rPr>
        <w:t xml:space="preserve"> (obowiązek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0A7DC5">
      <w:pPr>
        <w:widowControl w:val="0"/>
        <w:numPr>
          <w:ilvl w:val="0"/>
          <w:numId w:val="27"/>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0A7DC5">
      <w:pPr>
        <w:widowControl w:val="0"/>
        <w:numPr>
          <w:ilvl w:val="0"/>
          <w:numId w:val="27"/>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0A7DC5">
      <w:pPr>
        <w:widowControl w:val="0"/>
        <w:numPr>
          <w:ilvl w:val="0"/>
          <w:numId w:val="27"/>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0A7DC5">
      <w:pPr>
        <w:widowControl w:val="0"/>
        <w:numPr>
          <w:ilvl w:val="0"/>
          <w:numId w:val="27"/>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W przypadku uzasadnionych wątpliwości co do przestrzegania prawa pracy przez wykonawcę lub podwykonawcę, zamawiający może zwrócić się o przeprowadzenie </w:t>
      </w:r>
      <w:r w:rsidRPr="003C5BDD">
        <w:rPr>
          <w:rFonts w:ascii="Arial" w:eastAsia="Times New Roman" w:hAnsi="Arial" w:cs="Arial"/>
          <w:bCs/>
          <w:sz w:val="24"/>
          <w:szCs w:val="24"/>
        </w:rPr>
        <w:lastRenderedPageBreak/>
        <w:t>kontroli przez Państwową Inspekcję Pracy.</w:t>
      </w:r>
    </w:p>
    <w:p w:rsidR="000175FC" w:rsidRPr="00CF51BB" w:rsidRDefault="00BC1E4F" w:rsidP="00CF51BB">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B75A82" w:rsidRPr="00B75A82" w:rsidRDefault="00B75A82" w:rsidP="000A7DC5">
      <w:pPr>
        <w:numPr>
          <w:ilvl w:val="0"/>
          <w:numId w:val="12"/>
        </w:numPr>
        <w:spacing w:after="0" w:line="360" w:lineRule="auto"/>
        <w:ind w:left="426" w:right="-1" w:hanging="426"/>
        <w:rPr>
          <w:rFonts w:ascii="Arial" w:eastAsia="Times New Roman" w:hAnsi="Arial" w:cs="Arial"/>
          <w:sz w:val="24"/>
          <w:szCs w:val="24"/>
          <w:lang w:eastAsia="pl-PL"/>
        </w:rPr>
      </w:pPr>
      <w:r w:rsidRPr="00B75A82">
        <w:rPr>
          <w:rFonts w:ascii="Arial" w:eastAsia="Times New Roman" w:hAnsi="Arial" w:cs="Arial"/>
          <w:sz w:val="24"/>
          <w:szCs w:val="24"/>
          <w:lang w:eastAsia="pl-PL"/>
        </w:rPr>
        <w:t>Roboty będą realizowane odcinkami, których lokalizacja, rodzaj prac, zakres oraz termin rozpoczęcia robót, będzie każdorazowo uzgadniany z Wykonawcą z co najmniej 3 dniowym wyprzedzeniem.</w:t>
      </w:r>
    </w:p>
    <w:p w:rsidR="0067260A" w:rsidRPr="0067260A" w:rsidRDefault="00B75A82" w:rsidP="000A7DC5">
      <w:pPr>
        <w:numPr>
          <w:ilvl w:val="0"/>
          <w:numId w:val="12"/>
        </w:numPr>
        <w:spacing w:line="360" w:lineRule="auto"/>
        <w:ind w:left="426" w:right="-1" w:hanging="426"/>
        <w:rPr>
          <w:rFonts w:ascii="Arial" w:eastAsia="Times New Roman" w:hAnsi="Arial" w:cs="Arial"/>
          <w:sz w:val="24"/>
          <w:szCs w:val="24"/>
          <w:lang w:eastAsia="pl-PL"/>
        </w:rPr>
      </w:pPr>
      <w:r w:rsidRPr="00B75A82">
        <w:rPr>
          <w:rFonts w:ascii="Arial" w:eastAsia="Times New Roman" w:hAnsi="Arial" w:cs="Arial"/>
          <w:sz w:val="24"/>
          <w:szCs w:val="24"/>
          <w:lang w:eastAsia="pl-PL"/>
        </w:rPr>
        <w:t>Funkcję Inspektora Nadzoru będzie pełnił …………………...</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373AC1" w:rsidRDefault="007007B3" w:rsidP="00E0278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bookmarkStart w:id="0" w:name="_GoBack"/>
      <w:bookmarkEnd w:id="0"/>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B75A82" w:rsidP="000A7DC5">
      <w:pPr>
        <w:widowControl w:val="0"/>
        <w:numPr>
          <w:ilvl w:val="3"/>
          <w:numId w:val="13"/>
        </w:numPr>
        <w:autoSpaceDE w:val="0"/>
        <w:autoSpaceDN w:val="0"/>
        <w:adjustRightInd w:val="0"/>
        <w:spacing w:before="240" w:after="200" w:line="360" w:lineRule="auto"/>
        <w:ind w:left="426" w:hanging="426"/>
        <w:contextualSpacing/>
        <w:rPr>
          <w:rFonts w:ascii="Arial" w:eastAsia="Calibri" w:hAnsi="Arial" w:cs="Arial"/>
          <w:sz w:val="24"/>
          <w:szCs w:val="24"/>
        </w:rPr>
      </w:pPr>
      <w:r w:rsidRPr="00B75A82">
        <w:rPr>
          <w:rFonts w:ascii="Arial" w:eastAsia="Calibri" w:hAnsi="Arial" w:cs="Arial"/>
          <w:color w:val="000000"/>
          <w:sz w:val="24"/>
          <w:szCs w:val="24"/>
        </w:rPr>
        <w:t>Okres gwarancji wynosi … miesięcy od daty odbioru danego odcinka robót</w:t>
      </w:r>
      <w:r w:rsidR="007007B3" w:rsidRPr="003C5BDD">
        <w:rPr>
          <w:rFonts w:ascii="Arial" w:eastAsia="Calibri" w:hAnsi="Arial" w:cs="Arial"/>
          <w:color w:val="000000"/>
          <w:sz w:val="24"/>
          <w:szCs w:val="24"/>
        </w:rPr>
        <w:t>. W przypadku stwierdzenia w tym okresie wad, Zamawiający może:</w:t>
      </w:r>
    </w:p>
    <w:p w:rsidR="007007B3" w:rsidRPr="003C5BDD" w:rsidRDefault="007007B3" w:rsidP="000A7DC5">
      <w:pPr>
        <w:widowControl w:val="0"/>
        <w:numPr>
          <w:ilvl w:val="1"/>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0A7DC5">
      <w:pPr>
        <w:widowControl w:val="0"/>
        <w:numPr>
          <w:ilvl w:val="0"/>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0A7DC5">
      <w:pPr>
        <w:widowControl w:val="0"/>
        <w:numPr>
          <w:ilvl w:val="0"/>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0A7DC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0A7DC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0A7DC5">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lastRenderedPageBreak/>
        <w:t>gwarancji:</w:t>
      </w:r>
    </w:p>
    <w:p w:rsidR="007007B3" w:rsidRPr="003C5BDD" w:rsidRDefault="007007B3" w:rsidP="000A7DC5">
      <w:pPr>
        <w:widowControl w:val="0"/>
        <w:numPr>
          <w:ilvl w:val="1"/>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w:t>
      </w:r>
      <w:r w:rsidR="00E5327B">
        <w:rPr>
          <w:rFonts w:ascii="Arial" w:eastAsia="Calibri" w:hAnsi="Arial" w:cs="Arial"/>
          <w:color w:val="000000"/>
          <w:sz w:val="24"/>
          <w:szCs w:val="24"/>
        </w:rPr>
        <w:t>,</w:t>
      </w:r>
      <w:r w:rsidRPr="003C5BDD">
        <w:rPr>
          <w:rFonts w:ascii="Arial" w:eastAsia="Calibri" w:hAnsi="Arial" w:cs="Arial"/>
          <w:color w:val="000000"/>
          <w:sz w:val="24"/>
          <w:szCs w:val="24"/>
        </w:rPr>
        <w:t xml:space="preserve"> a w wyjątkowych wypadkach w innym uzgodnionym z Zamawiającym terminie;</w:t>
      </w:r>
    </w:p>
    <w:p w:rsidR="007007B3" w:rsidRPr="003C5BDD" w:rsidRDefault="007007B3" w:rsidP="000A7DC5">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Po bezskutecznym upływie terminu okr</w:t>
      </w:r>
      <w:r w:rsidR="00E5327B">
        <w:rPr>
          <w:rFonts w:ascii="Arial" w:eastAsia="Calibri" w:hAnsi="Arial" w:cs="Arial"/>
          <w:color w:val="000000"/>
          <w:sz w:val="24"/>
          <w:szCs w:val="24"/>
        </w:rPr>
        <w:t xml:space="preserve">eślonego w ust. 4 pkt. 1) </w:t>
      </w:r>
      <w:r w:rsidRPr="003C5BDD">
        <w:rPr>
          <w:rFonts w:ascii="Arial" w:eastAsia="Calibri" w:hAnsi="Arial" w:cs="Arial"/>
          <w:color w:val="000000"/>
          <w:sz w:val="24"/>
          <w:szCs w:val="24"/>
        </w:rPr>
        <w:t xml:space="preserve">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0A7DC5">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w:t>
      </w:r>
      <w:r w:rsidR="00E5327B">
        <w:rPr>
          <w:rFonts w:ascii="Arial" w:eastAsia="Calibri" w:hAnsi="Arial" w:cs="Arial"/>
          <w:color w:val="000000"/>
          <w:sz w:val="24"/>
          <w:szCs w:val="24"/>
        </w:rPr>
        <w:t>, o których mowa w ust. 4 pkt. 2</w:t>
      </w:r>
      <w:r w:rsidRPr="003C5BDD">
        <w:rPr>
          <w:rFonts w:ascii="Arial" w:eastAsia="Calibri" w:hAnsi="Arial" w:cs="Arial"/>
          <w:color w:val="000000"/>
          <w:sz w:val="24"/>
          <w:szCs w:val="24"/>
        </w:rPr>
        <w:t>)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0A7DC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termin gwarancji na tą część, w której wada została usunięta, biegnie na nowo od chwili usunięcia wady.</w:t>
      </w:r>
    </w:p>
    <w:p w:rsidR="007007B3" w:rsidRPr="003C5BDD" w:rsidRDefault="007007B3" w:rsidP="000A7DC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7007B3" w:rsidP="000A7DC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0A7DC5">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udzielonej gwarancji na roboty liczonego od dnia wyznaczonego na usunięcie wad.</w:t>
      </w:r>
    </w:p>
    <w:p w:rsidR="00747E8B" w:rsidRPr="000175FC" w:rsidRDefault="007007B3" w:rsidP="000175FC">
      <w:pPr>
        <w:widowControl w:val="0"/>
        <w:numPr>
          <w:ilvl w:val="0"/>
          <w:numId w:val="17"/>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C21131" w:rsidRDefault="00255BC4" w:rsidP="00C21131">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wykonanie przedmiotu Umowy o podwykonawstwo zostaje określone na co najmniej takim poziomie jakości, jaki wynika z Umowy zawartej pom</w:t>
      </w:r>
      <w:r w:rsidR="00C21131">
        <w:rPr>
          <w:rFonts w:ascii="Arial" w:eastAsia="Times New Roman" w:hAnsi="Arial" w:cs="Arial"/>
          <w:sz w:val="24"/>
          <w:szCs w:val="24"/>
          <w:lang w:eastAsia="pl-PL"/>
        </w:rPr>
        <w:t xml:space="preserve">iędzy Zamawiającym a Wykonawcą </w:t>
      </w:r>
      <w:r w:rsidRPr="003C5BDD">
        <w:rPr>
          <w:rFonts w:ascii="Arial" w:eastAsia="Times New Roman" w:hAnsi="Arial" w:cs="Arial"/>
          <w:sz w:val="24"/>
          <w:szCs w:val="24"/>
          <w:lang w:eastAsia="pl-PL"/>
        </w:rP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w:t>
      </w:r>
      <w:r w:rsidRPr="003C5BDD">
        <w:rPr>
          <w:rFonts w:ascii="Arial" w:eastAsia="Times New Roman" w:hAnsi="Arial" w:cs="Arial"/>
          <w:sz w:val="24"/>
          <w:szCs w:val="24"/>
          <w:lang w:eastAsia="pl-PL"/>
        </w:rPr>
        <w:lastRenderedPageBreak/>
        <w:t>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 xml:space="preserve">dni od dnia przedłożenia mu projektu nie zgłosi na piśmie zastrzeżeń. Za </w:t>
      </w:r>
      <w:r w:rsidRPr="003C5BDD">
        <w:rPr>
          <w:rFonts w:ascii="Arial" w:eastAsia="Times New Roman" w:hAnsi="Arial" w:cs="Arial"/>
          <w:sz w:val="24"/>
          <w:szCs w:val="24"/>
          <w:lang w:eastAsia="pl-PL"/>
        </w:rPr>
        <w:lastRenderedPageBreak/>
        <w:t>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w szczególnoś</w:t>
      </w:r>
      <w:r w:rsidR="000175FC">
        <w:rPr>
          <w:rFonts w:ascii="Arial" w:eastAsia="Times New Roman" w:hAnsi="Arial" w:cs="Arial"/>
          <w:sz w:val="24"/>
          <w:szCs w:val="24"/>
          <w:lang w:eastAsia="pl-PL"/>
        </w:rPr>
        <w:t>ci w następujących przypadkach:</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w:t>
      </w:r>
      <w:r w:rsidRPr="003C5BDD">
        <w:rPr>
          <w:rFonts w:ascii="Arial" w:eastAsia="Times New Roman" w:hAnsi="Arial" w:cs="Arial"/>
          <w:sz w:val="24"/>
          <w:szCs w:val="24"/>
          <w:lang w:eastAsia="pl-PL"/>
        </w:rPr>
        <w:lastRenderedPageBreak/>
        <w:t>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B75A82" w:rsidRPr="00B75A82" w:rsidRDefault="00B75A82" w:rsidP="00B75A82">
      <w:pPr>
        <w:pStyle w:val="Tekstpodstawowywcity"/>
        <w:numPr>
          <w:ilvl w:val="0"/>
          <w:numId w:val="1"/>
        </w:numPr>
        <w:tabs>
          <w:tab w:val="clear" w:pos="1920"/>
          <w:tab w:val="num" w:pos="426"/>
        </w:tabs>
        <w:spacing w:line="360" w:lineRule="auto"/>
        <w:ind w:left="426" w:right="-1"/>
        <w:jc w:val="both"/>
        <w:rPr>
          <w:rFonts w:ascii="Arial" w:hAnsi="Arial" w:cs="Arial"/>
          <w:sz w:val="24"/>
          <w:szCs w:val="24"/>
        </w:rPr>
      </w:pPr>
      <w:r w:rsidRPr="00B75A82">
        <w:rPr>
          <w:rFonts w:ascii="Arial" w:hAnsi="Arial" w:cs="Arial"/>
          <w:sz w:val="24"/>
          <w:szCs w:val="24"/>
        </w:rPr>
        <w:t>Zamawiający oświadcza, że ma zapewnione finansowanie robót objętych umową.</w:t>
      </w:r>
    </w:p>
    <w:p w:rsidR="00B75A82" w:rsidRPr="00B75A82" w:rsidRDefault="00B75A82" w:rsidP="00B75A82">
      <w:pPr>
        <w:pStyle w:val="Tekstpodstawowywcity"/>
        <w:numPr>
          <w:ilvl w:val="0"/>
          <w:numId w:val="1"/>
        </w:numPr>
        <w:tabs>
          <w:tab w:val="clear" w:pos="1920"/>
          <w:tab w:val="num" w:pos="426"/>
        </w:tabs>
        <w:spacing w:line="360" w:lineRule="auto"/>
        <w:ind w:left="426" w:right="-1"/>
        <w:jc w:val="both"/>
        <w:rPr>
          <w:rFonts w:ascii="Arial" w:hAnsi="Arial" w:cs="Arial"/>
          <w:sz w:val="24"/>
          <w:szCs w:val="24"/>
        </w:rPr>
      </w:pPr>
      <w:r w:rsidRPr="00B75A82">
        <w:rPr>
          <w:rFonts w:ascii="Arial" w:hAnsi="Arial" w:cs="Arial"/>
          <w:sz w:val="24"/>
          <w:szCs w:val="24"/>
        </w:rPr>
        <w:t xml:space="preserve">Zamawiający zobowiązuje się zapłacić Wykonawcy wynagrodzenie ustalone w umowie. </w:t>
      </w:r>
    </w:p>
    <w:p w:rsidR="00B75A82" w:rsidRPr="00B75A82" w:rsidRDefault="00B75A82" w:rsidP="00B75A82">
      <w:pPr>
        <w:pStyle w:val="Tekstpodstawowywcity"/>
        <w:numPr>
          <w:ilvl w:val="0"/>
          <w:numId w:val="1"/>
        </w:numPr>
        <w:tabs>
          <w:tab w:val="clear" w:pos="1920"/>
          <w:tab w:val="num" w:pos="426"/>
        </w:tabs>
        <w:spacing w:line="360" w:lineRule="auto"/>
        <w:ind w:left="426" w:right="-1"/>
        <w:jc w:val="both"/>
        <w:rPr>
          <w:rFonts w:ascii="Arial" w:hAnsi="Arial" w:cs="Arial"/>
          <w:sz w:val="24"/>
          <w:szCs w:val="24"/>
        </w:rPr>
      </w:pPr>
      <w:r w:rsidRPr="00B75A82">
        <w:rPr>
          <w:rFonts w:ascii="Arial" w:hAnsi="Arial" w:cs="Arial"/>
          <w:sz w:val="24"/>
          <w:szCs w:val="24"/>
        </w:rPr>
        <w:t xml:space="preserve">Rozliczenie Wykonawcy za wykonanie przedmiotu umowy nastąpi fakturą sporządzoną na podstawie protokołu odbioru.  </w:t>
      </w:r>
    </w:p>
    <w:p w:rsidR="00B75A82" w:rsidRPr="00B75A82" w:rsidRDefault="00B75A82" w:rsidP="00B75A82">
      <w:pPr>
        <w:pStyle w:val="Tekstpodstawowywcity"/>
        <w:numPr>
          <w:ilvl w:val="0"/>
          <w:numId w:val="1"/>
        </w:numPr>
        <w:tabs>
          <w:tab w:val="clear" w:pos="1920"/>
          <w:tab w:val="num" w:pos="426"/>
        </w:tabs>
        <w:spacing w:line="360" w:lineRule="auto"/>
        <w:ind w:left="426" w:right="-1"/>
        <w:jc w:val="both"/>
        <w:rPr>
          <w:rFonts w:ascii="Arial" w:hAnsi="Arial" w:cs="Arial"/>
          <w:sz w:val="24"/>
          <w:szCs w:val="24"/>
        </w:rPr>
      </w:pPr>
      <w:r w:rsidRPr="00B75A82">
        <w:rPr>
          <w:rFonts w:ascii="Arial" w:hAnsi="Arial" w:cs="Arial"/>
          <w:sz w:val="24"/>
          <w:szCs w:val="24"/>
        </w:rPr>
        <w:t xml:space="preserve">Faktura będzie płatna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wymagalnego </w:t>
      </w:r>
      <w:r w:rsidRPr="00FA2E46">
        <w:rPr>
          <w:rFonts w:ascii="Arial" w:eastAsia="Times New Roman" w:hAnsi="Arial" w:cs="Arial"/>
          <w:sz w:val="24"/>
          <w:szCs w:val="24"/>
          <w:lang w:eastAsia="pl-PL"/>
        </w:rPr>
        <w:lastRenderedPageBreak/>
        <w:t>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0A7DC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0A7DC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0A7DC5">
      <w:pPr>
        <w:numPr>
          <w:ilvl w:val="2"/>
          <w:numId w:val="25"/>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0A7DC5">
      <w:pPr>
        <w:pStyle w:val="Akapitzlist"/>
        <w:numPr>
          <w:ilvl w:val="0"/>
          <w:numId w:val="26"/>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C21131" w:rsidRPr="000175FC" w:rsidRDefault="00255BC4" w:rsidP="000175FC">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0A7DC5">
      <w:pPr>
        <w:numPr>
          <w:ilvl w:val="0"/>
          <w:numId w:val="21"/>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0A7DC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0A7DC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zaakceptowane przez Zamawiającego/inspektora 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0A7DC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0A7DC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0A7DC5">
      <w:pPr>
        <w:numPr>
          <w:ilvl w:val="1"/>
          <w:numId w:val="23"/>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podwykonawcy w trakcie realizacji; jeżeli zmiana lub rezygnacja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 podwykonawcy dotyczy podmiotu, na którego zasoby Wykonawca powoływał się, na zasadach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określonych w art. 118 ustawy Prawo zamówień publicznych, w celu wykazania spełniania warunków</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udziału w postępowaniu, o których mowa w art. 112 ust. 1 tej ustawy, Wykonawca jest obowiązany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wykazać Zamawiającemu, iż proponowany inny podwykonawca lub Wykonawca samodzielnie spełnia je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w stopniu nie mniejszym niż wymagany w </w:t>
      </w:r>
      <w:r w:rsidRPr="004478DD">
        <w:rPr>
          <w:rFonts w:ascii="Arial" w:eastAsia="Times New Roman" w:hAnsi="Arial" w:cs="Arial"/>
          <w:sz w:val="24"/>
          <w:szCs w:val="24"/>
          <w:lang w:eastAsia="pl-PL"/>
        </w:rPr>
        <w:lastRenderedPageBreak/>
        <w:t>trakcie postępowania o udzielenie zamówienia. W tym celu</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zobowiązany jest przedłożyć stosowne dokumenty wymagane w postanowieniach SWZ. Ponadto nowy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podwykonawca, o którym wyżej mowa nie może podlegać wykluczeniu w oparciu o przesłanki wskazane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SWZ. W tym celu Wykonawca zobowiązany jest przedłożyć stosowne dokumenty wymagane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postanowieniach SWZ (oświadczenie analogiczne do tego które było składane w postępowaniu 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udzielenie zamówienia publicznego).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0A7DC5">
      <w:pPr>
        <w:numPr>
          <w:ilvl w:val="0"/>
          <w:numId w:val="22"/>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0A7DC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0A7DC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0A7DC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w:t>
      </w:r>
      <w:r w:rsidRPr="000256D1">
        <w:rPr>
          <w:rFonts w:ascii="Arial" w:eastAsia="Times New Roman" w:hAnsi="Arial" w:cs="Arial"/>
          <w:sz w:val="24"/>
          <w:szCs w:val="24"/>
          <w:lang w:eastAsia="pl-PL"/>
        </w:rPr>
        <w:lastRenderedPageBreak/>
        <w:t xml:space="preserve">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0A7DC5">
      <w:pPr>
        <w:numPr>
          <w:ilvl w:val="0"/>
          <w:numId w:val="24"/>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0A7DC5">
      <w:pPr>
        <w:numPr>
          <w:ilvl w:val="0"/>
          <w:numId w:val="24"/>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0A7DC5">
      <w:pPr>
        <w:numPr>
          <w:ilvl w:val="0"/>
          <w:numId w:val="20"/>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0A7DC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0A7DC5">
      <w:pPr>
        <w:numPr>
          <w:ilvl w:val="0"/>
          <w:numId w:val="19"/>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0A7DC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0A7DC5">
      <w:pPr>
        <w:numPr>
          <w:ilvl w:val="0"/>
          <w:numId w:val="19"/>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0A7DC5">
      <w:pPr>
        <w:numPr>
          <w:ilvl w:val="0"/>
          <w:numId w:val="19"/>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t>
      </w:r>
      <w:r w:rsidR="000175FC">
        <w:rPr>
          <w:rFonts w:ascii="Arial" w:eastAsia="Times New Roman" w:hAnsi="Arial" w:cs="Arial"/>
          <w:sz w:val="24"/>
          <w:szCs w:val="24"/>
          <w:lang w:eastAsia="pl-PL"/>
        </w:rPr>
        <w:t xml:space="preserve">w, o </w:t>
      </w:r>
      <w:r w:rsidR="00373AC1">
        <w:rPr>
          <w:rFonts w:ascii="Arial" w:eastAsia="Times New Roman" w:hAnsi="Arial" w:cs="Arial"/>
          <w:sz w:val="24"/>
          <w:szCs w:val="24"/>
          <w:lang w:eastAsia="pl-PL"/>
        </w:rPr>
        <w:t>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052F7" w:rsidRDefault="00255BC4" w:rsidP="00373AC1">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3E01AB"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373AC1" w:rsidRDefault="00255BC4" w:rsidP="00C93C4D">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3C5BDD" w:rsidRPr="00C21131" w:rsidRDefault="00255BC4" w:rsidP="00C21131">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sectPr w:rsidR="003C5BDD" w:rsidRPr="00C21131" w:rsidSect="007178AC">
      <w:headerReference w:type="even" r:id="rId8"/>
      <w:footerReference w:type="default" r:id="rId9"/>
      <w:footerReference w:type="first" r:id="rId10"/>
      <w:pgSz w:w="11906" w:h="16838"/>
      <w:pgMar w:top="851" w:right="1133" w:bottom="851"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3DB" w:rsidRDefault="001663DB" w:rsidP="00255BC4">
      <w:pPr>
        <w:spacing w:after="0" w:line="240" w:lineRule="auto"/>
      </w:pPr>
      <w:r>
        <w:separator/>
      </w:r>
    </w:p>
  </w:endnote>
  <w:endnote w:type="continuationSeparator" w:id="0">
    <w:p w:rsidR="001663DB" w:rsidRDefault="001663DB"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CF51BB">
      <w:rPr>
        <w:rFonts w:ascii="Arial" w:hAnsi="Arial" w:cs="Arial"/>
        <w:noProof/>
        <w:sz w:val="16"/>
        <w:szCs w:val="16"/>
      </w:rPr>
      <w:t>19</w:t>
    </w:r>
    <w:r w:rsidRPr="008E4EC1">
      <w:rPr>
        <w:rFonts w:ascii="Arial" w:hAnsi="Arial" w:cs="Arial"/>
        <w:sz w:val="16"/>
        <w:szCs w:val="16"/>
      </w:rPr>
      <w:fldChar w:fldCharType="end"/>
    </w:r>
  </w:p>
  <w:p w:rsidR="00306509" w:rsidRDefault="001663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CF51BB">
      <w:rPr>
        <w:rFonts w:ascii="Arial" w:hAnsi="Arial" w:cs="Arial"/>
        <w:noProof/>
        <w:sz w:val="16"/>
        <w:szCs w:val="16"/>
      </w:rPr>
      <w:t>1</w:t>
    </w:r>
    <w:r w:rsidRPr="004F64D9">
      <w:rPr>
        <w:rFonts w:ascii="Arial" w:hAnsi="Arial" w:cs="Arial"/>
        <w:sz w:val="16"/>
        <w:szCs w:val="16"/>
      </w:rPr>
      <w:fldChar w:fldCharType="end"/>
    </w:r>
  </w:p>
  <w:p w:rsidR="00306509" w:rsidRDefault="001663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3DB" w:rsidRDefault="001663DB" w:rsidP="00255BC4">
      <w:pPr>
        <w:spacing w:after="0" w:line="240" w:lineRule="auto"/>
      </w:pPr>
      <w:r>
        <w:separator/>
      </w:r>
    </w:p>
  </w:footnote>
  <w:footnote w:type="continuationSeparator" w:id="0">
    <w:p w:rsidR="001663DB" w:rsidRDefault="001663DB"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178AC">
      <w:rPr>
        <w:rStyle w:val="Numerstrony"/>
        <w:noProof/>
      </w:rPr>
      <w:t>5</w:t>
    </w:r>
    <w:r>
      <w:rPr>
        <w:rStyle w:val="Numerstrony"/>
      </w:rPr>
      <w:fldChar w:fldCharType="end"/>
    </w:r>
  </w:p>
  <w:p w:rsidR="00F4206E" w:rsidRDefault="001663D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ECE"/>
    <w:multiLevelType w:val="hybridMultilevel"/>
    <w:tmpl w:val="ACB6667C"/>
    <w:lvl w:ilvl="0" w:tplc="4B1CE280">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26455"/>
    <w:multiLevelType w:val="hybridMultilevel"/>
    <w:tmpl w:val="D584D02E"/>
    <w:lvl w:ilvl="0" w:tplc="8DE052E8">
      <w:start w:val="4"/>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530BA"/>
    <w:multiLevelType w:val="hybridMultilevel"/>
    <w:tmpl w:val="E2987D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66BEE"/>
    <w:multiLevelType w:val="hybridMultilevel"/>
    <w:tmpl w:val="455E8A3A"/>
    <w:lvl w:ilvl="0" w:tplc="DC6E06F6">
      <w:start w:val="13"/>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E021A"/>
    <w:multiLevelType w:val="hybridMultilevel"/>
    <w:tmpl w:val="E1200672"/>
    <w:lvl w:ilvl="0" w:tplc="F76CA4FE">
      <w:start w:val="5"/>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3B35B4"/>
    <w:multiLevelType w:val="hybridMultilevel"/>
    <w:tmpl w:val="09E61116"/>
    <w:lvl w:ilvl="0" w:tplc="1826D4E6">
      <w:start w:val="8"/>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C39BC"/>
    <w:multiLevelType w:val="hybridMultilevel"/>
    <w:tmpl w:val="58DA34C6"/>
    <w:lvl w:ilvl="0" w:tplc="92F40A3E">
      <w:start w:val="13"/>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91A6A"/>
    <w:multiLevelType w:val="hybridMultilevel"/>
    <w:tmpl w:val="195414AA"/>
    <w:lvl w:ilvl="0" w:tplc="1F64C878">
      <w:start w:val="3"/>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241258"/>
    <w:multiLevelType w:val="hybridMultilevel"/>
    <w:tmpl w:val="F3CC96CA"/>
    <w:lvl w:ilvl="0" w:tplc="4C5CD6D4">
      <w:start w:val="11"/>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4"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43292"/>
    <w:multiLevelType w:val="hybridMultilevel"/>
    <w:tmpl w:val="AAAAC64A"/>
    <w:lvl w:ilvl="0" w:tplc="9268097C">
      <w:start w:val="6"/>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F5B6D"/>
    <w:multiLevelType w:val="hybridMultilevel"/>
    <w:tmpl w:val="26EA504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7EC46E1"/>
    <w:multiLevelType w:val="hybridMultilevel"/>
    <w:tmpl w:val="E47E6274"/>
    <w:lvl w:ilvl="0" w:tplc="9AAAD9F6">
      <w:start w:val="10"/>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21"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43BD0"/>
    <w:multiLevelType w:val="hybridMultilevel"/>
    <w:tmpl w:val="A808A69C"/>
    <w:lvl w:ilvl="0" w:tplc="B2B09B20">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9"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F061C8"/>
    <w:multiLevelType w:val="hybridMultilevel"/>
    <w:tmpl w:val="F3D24E7A"/>
    <w:lvl w:ilvl="0" w:tplc="24EE48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274344"/>
    <w:multiLevelType w:val="hybridMultilevel"/>
    <w:tmpl w:val="B0CC33FE"/>
    <w:lvl w:ilvl="0" w:tplc="E0E8A0A8">
      <w:start w:val="1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E38EF"/>
    <w:multiLevelType w:val="hybridMultilevel"/>
    <w:tmpl w:val="E45A1718"/>
    <w:lvl w:ilvl="0" w:tplc="96C8F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B5F66D9"/>
    <w:multiLevelType w:val="hybridMultilevel"/>
    <w:tmpl w:val="DA06CA84"/>
    <w:lvl w:ilvl="0" w:tplc="A0D6C6CA">
      <w:start w:val="7"/>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6EDE1242"/>
    <w:multiLevelType w:val="hybridMultilevel"/>
    <w:tmpl w:val="AA1CA38E"/>
    <w:lvl w:ilvl="0" w:tplc="FC90C5A4">
      <w:start w:val="13"/>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5026ED"/>
    <w:multiLevelType w:val="hybridMultilevel"/>
    <w:tmpl w:val="CF6C1356"/>
    <w:lvl w:ilvl="0" w:tplc="9268097C">
      <w:start w:val="6"/>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7B3A2085"/>
    <w:multiLevelType w:val="hybridMultilevel"/>
    <w:tmpl w:val="4C3E7896"/>
    <w:lvl w:ilvl="0" w:tplc="1C3446F6">
      <w:start w:val="13"/>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7"/>
  </w:num>
  <w:num w:numId="3">
    <w:abstractNumId w:val="22"/>
  </w:num>
  <w:num w:numId="4">
    <w:abstractNumId w:val="31"/>
  </w:num>
  <w:num w:numId="5">
    <w:abstractNumId w:val="34"/>
  </w:num>
  <w:num w:numId="6">
    <w:abstractNumId w:val="43"/>
  </w:num>
  <w:num w:numId="7">
    <w:abstractNumId w:val="29"/>
  </w:num>
  <w:num w:numId="8">
    <w:abstractNumId w:val="35"/>
  </w:num>
  <w:num w:numId="9">
    <w:abstractNumId w:val="24"/>
  </w:num>
  <w:num w:numId="10">
    <w:abstractNumId w:val="25"/>
  </w:num>
  <w:num w:numId="11">
    <w:abstractNumId w:val="26"/>
  </w:num>
  <w:num w:numId="12">
    <w:abstractNumId w:val="23"/>
  </w:num>
  <w:num w:numId="13">
    <w:abstractNumId w:val="13"/>
  </w:num>
  <w:num w:numId="14">
    <w:abstractNumId w:val="14"/>
  </w:num>
  <w:num w:numId="15">
    <w:abstractNumId w:val="45"/>
  </w:num>
  <w:num w:numId="16">
    <w:abstractNumId w:val="2"/>
  </w:num>
  <w:num w:numId="17">
    <w:abstractNumId w:val="20"/>
  </w:num>
  <w:num w:numId="18">
    <w:abstractNumId w:val="3"/>
  </w:num>
  <w:num w:numId="19">
    <w:abstractNumId w:val="16"/>
  </w:num>
  <w:num w:numId="20">
    <w:abstractNumId w:val="5"/>
  </w:num>
  <w:num w:numId="21">
    <w:abstractNumId w:val="15"/>
  </w:num>
  <w:num w:numId="22">
    <w:abstractNumId w:val="11"/>
  </w:num>
  <w:num w:numId="23">
    <w:abstractNumId w:val="40"/>
  </w:num>
  <w:num w:numId="24">
    <w:abstractNumId w:val="32"/>
  </w:num>
  <w:num w:numId="25">
    <w:abstractNumId w:val="38"/>
  </w:num>
  <w:num w:numId="26">
    <w:abstractNumId w:val="33"/>
  </w:num>
  <w:num w:numId="27">
    <w:abstractNumId w:val="21"/>
  </w:num>
  <w:num w:numId="28">
    <w:abstractNumId w:val="30"/>
  </w:num>
  <w:num w:numId="29">
    <w:abstractNumId w:val="18"/>
  </w:num>
  <w:num w:numId="30">
    <w:abstractNumId w:val="10"/>
  </w:num>
  <w:num w:numId="31">
    <w:abstractNumId w:val="1"/>
  </w:num>
  <w:num w:numId="32">
    <w:abstractNumId w:val="6"/>
  </w:num>
  <w:num w:numId="33">
    <w:abstractNumId w:val="17"/>
  </w:num>
  <w:num w:numId="34">
    <w:abstractNumId w:val="39"/>
  </w:num>
  <w:num w:numId="35">
    <w:abstractNumId w:val="8"/>
  </w:num>
  <w:num w:numId="36">
    <w:abstractNumId w:val="0"/>
  </w:num>
  <w:num w:numId="37">
    <w:abstractNumId w:val="19"/>
  </w:num>
  <w:num w:numId="38">
    <w:abstractNumId w:val="12"/>
  </w:num>
  <w:num w:numId="39">
    <w:abstractNumId w:val="36"/>
  </w:num>
  <w:num w:numId="40">
    <w:abstractNumId w:val="41"/>
  </w:num>
  <w:num w:numId="41">
    <w:abstractNumId w:val="27"/>
  </w:num>
  <w:num w:numId="42">
    <w:abstractNumId w:val="37"/>
  </w:num>
  <w:num w:numId="43">
    <w:abstractNumId w:val="44"/>
  </w:num>
  <w:num w:numId="44">
    <w:abstractNumId w:val="9"/>
  </w:num>
  <w:num w:numId="45">
    <w:abstractNumId w:val="4"/>
  </w:num>
  <w:num w:numId="46">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175FC"/>
    <w:rsid w:val="000256D1"/>
    <w:rsid w:val="000667D2"/>
    <w:rsid w:val="000A7DC5"/>
    <w:rsid w:val="000C72B8"/>
    <w:rsid w:val="000E7BA2"/>
    <w:rsid w:val="001663DB"/>
    <w:rsid w:val="0018058B"/>
    <w:rsid w:val="001C55DC"/>
    <w:rsid w:val="0021768F"/>
    <w:rsid w:val="00255BC4"/>
    <w:rsid w:val="00264F89"/>
    <w:rsid w:val="00284067"/>
    <w:rsid w:val="002A1598"/>
    <w:rsid w:val="002B0720"/>
    <w:rsid w:val="002D5EB3"/>
    <w:rsid w:val="002F1D85"/>
    <w:rsid w:val="00373AC1"/>
    <w:rsid w:val="00377DD8"/>
    <w:rsid w:val="003A3C59"/>
    <w:rsid w:val="003C5BDD"/>
    <w:rsid w:val="003E01AB"/>
    <w:rsid w:val="003F1BF7"/>
    <w:rsid w:val="004478DD"/>
    <w:rsid w:val="004B6A20"/>
    <w:rsid w:val="005D3FB4"/>
    <w:rsid w:val="005E7361"/>
    <w:rsid w:val="00603C85"/>
    <w:rsid w:val="006324CB"/>
    <w:rsid w:val="006413A7"/>
    <w:rsid w:val="0067223A"/>
    <w:rsid w:val="0067260A"/>
    <w:rsid w:val="00672F9C"/>
    <w:rsid w:val="006D056F"/>
    <w:rsid w:val="006D17A4"/>
    <w:rsid w:val="007007B3"/>
    <w:rsid w:val="007178AC"/>
    <w:rsid w:val="00726DBA"/>
    <w:rsid w:val="00747E8B"/>
    <w:rsid w:val="0076485F"/>
    <w:rsid w:val="007C0CD5"/>
    <w:rsid w:val="008005E3"/>
    <w:rsid w:val="008041BC"/>
    <w:rsid w:val="008052F7"/>
    <w:rsid w:val="00853902"/>
    <w:rsid w:val="008615BD"/>
    <w:rsid w:val="00985583"/>
    <w:rsid w:val="009E3F7D"/>
    <w:rsid w:val="009F0B9E"/>
    <w:rsid w:val="00A011F9"/>
    <w:rsid w:val="00A127D7"/>
    <w:rsid w:val="00AA1499"/>
    <w:rsid w:val="00AD01A3"/>
    <w:rsid w:val="00AD6B16"/>
    <w:rsid w:val="00AF1844"/>
    <w:rsid w:val="00AF37C4"/>
    <w:rsid w:val="00B05A37"/>
    <w:rsid w:val="00B120D8"/>
    <w:rsid w:val="00B30097"/>
    <w:rsid w:val="00B75A82"/>
    <w:rsid w:val="00BA7849"/>
    <w:rsid w:val="00BC1E4F"/>
    <w:rsid w:val="00BD497E"/>
    <w:rsid w:val="00C21131"/>
    <w:rsid w:val="00C66F59"/>
    <w:rsid w:val="00C93C4D"/>
    <w:rsid w:val="00CA4370"/>
    <w:rsid w:val="00CA5CA0"/>
    <w:rsid w:val="00CF51BB"/>
    <w:rsid w:val="00D56307"/>
    <w:rsid w:val="00D57A3E"/>
    <w:rsid w:val="00DA32FC"/>
    <w:rsid w:val="00DA75EE"/>
    <w:rsid w:val="00DB1DA6"/>
    <w:rsid w:val="00E02782"/>
    <w:rsid w:val="00E41161"/>
    <w:rsid w:val="00E507E5"/>
    <w:rsid w:val="00E5327B"/>
    <w:rsid w:val="00EB0379"/>
    <w:rsid w:val="00ED075E"/>
    <w:rsid w:val="00EE1E20"/>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75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19</Pages>
  <Words>5317</Words>
  <Characters>31906</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44</cp:revision>
  <cp:lastPrinted>2023-08-31T09:04:00Z</cp:lastPrinted>
  <dcterms:created xsi:type="dcterms:W3CDTF">2021-04-27T11:53:00Z</dcterms:created>
  <dcterms:modified xsi:type="dcterms:W3CDTF">2024-07-04T11:36:00Z</dcterms:modified>
</cp:coreProperties>
</file>