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FE" w:rsidRPr="008148FE" w:rsidRDefault="008148FE" w:rsidP="008148FE">
      <w:pPr>
        <w:rPr>
          <w:rFonts w:ascii="Cambria" w:eastAsia="Cambria" w:hAnsi="Cambria" w:cs="Cambria"/>
          <w:sz w:val="24"/>
          <w:szCs w:val="24"/>
        </w:rPr>
      </w:pPr>
      <w:r w:rsidRPr="008148FE">
        <w:rPr>
          <w:sz w:val="22"/>
          <w:szCs w:val="22"/>
        </w:rPr>
        <w:t xml:space="preserve">Załącznik nr 4 do SWZ </w:t>
      </w:r>
    </w:p>
    <w:p w:rsidR="008148FE" w:rsidRDefault="008148FE" w:rsidP="008148FE">
      <w:pPr>
        <w:pStyle w:val="Tytu"/>
        <w:ind w:left="2832" w:firstLine="708"/>
        <w:rPr>
          <w:bCs/>
          <w:sz w:val="20"/>
          <w:szCs w:val="20"/>
        </w:rPr>
      </w:pPr>
      <w:r>
        <w:rPr>
          <w:sz w:val="20"/>
          <w:szCs w:val="20"/>
        </w:rPr>
        <w:t>WZÓR UMOWY TP</w:t>
      </w:r>
      <w:r w:rsidR="00801E46">
        <w:rPr>
          <w:sz w:val="20"/>
          <w:szCs w:val="20"/>
        </w:rPr>
        <w:t xml:space="preserve"> 9/</w:t>
      </w:r>
      <w:r>
        <w:rPr>
          <w:sz w:val="20"/>
          <w:szCs w:val="20"/>
        </w:rPr>
        <w:t>2024-….</w:t>
      </w:r>
    </w:p>
    <w:p w:rsidR="008148FE" w:rsidRDefault="008148FE" w:rsidP="008148FE">
      <w:pPr>
        <w:ind w:left="2124" w:firstLine="708"/>
        <w:jc w:val="both"/>
        <w:rPr>
          <w:b/>
          <w:sz w:val="22"/>
          <w:szCs w:val="22"/>
        </w:rPr>
      </w:pPr>
    </w:p>
    <w:p w:rsidR="008148FE" w:rsidRDefault="008148FE" w:rsidP="008148FE">
      <w:pPr>
        <w:jc w:val="both"/>
        <w:rPr>
          <w:sz w:val="22"/>
          <w:szCs w:val="22"/>
        </w:rPr>
      </w:pPr>
      <w:r>
        <w:rPr>
          <w:sz w:val="22"/>
          <w:szCs w:val="22"/>
        </w:rPr>
        <w:t>W dniu........................................, w Konstancinie-Jeziorna, pomiędzy:</w:t>
      </w:r>
    </w:p>
    <w:p w:rsidR="008148FE" w:rsidRDefault="008148FE" w:rsidP="008148FE">
      <w:pPr>
        <w:jc w:val="both"/>
        <w:rPr>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 xml:space="preserve">Spółką Mazowieckie Centrum Rehabilitacji „STOCER” Sp. z o.o. z siedzibą w Konstancinie – Jeziornie, przy ul. Wierzejewskiego 12, wpisaną do Krajowego Rejestru Sądowego pod numerem 0000337011, reprezentowaną przez </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Pana Piotra Papaja – Prezesa Zarządu,</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 xml:space="preserve">……………………………………………. </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zwaną w treści Umowy „Zamawiającym”,</w:t>
      </w:r>
    </w:p>
    <w:p w:rsidR="008148FE" w:rsidRDefault="008148FE" w:rsidP="008148FE">
      <w:pPr>
        <w:jc w:val="both"/>
        <w:rPr>
          <w:b/>
          <w:sz w:val="22"/>
          <w:szCs w:val="22"/>
        </w:rPr>
      </w:pPr>
    </w:p>
    <w:p w:rsidR="008148FE" w:rsidRDefault="008148FE" w:rsidP="008148FE">
      <w:pPr>
        <w:jc w:val="both"/>
        <w:rPr>
          <w:sz w:val="22"/>
          <w:szCs w:val="22"/>
        </w:rPr>
      </w:pPr>
      <w:r>
        <w:rPr>
          <w:sz w:val="22"/>
          <w:szCs w:val="22"/>
        </w:rPr>
        <w:t>oraz firmą:</w:t>
      </w:r>
    </w:p>
    <w:p w:rsidR="008148FE" w:rsidRDefault="008148FE" w:rsidP="008148FE">
      <w:pPr>
        <w:jc w:val="both"/>
        <w:rPr>
          <w:sz w:val="22"/>
          <w:szCs w:val="22"/>
        </w:rPr>
      </w:pPr>
      <w:r>
        <w:rPr>
          <w:sz w:val="22"/>
          <w:szCs w:val="22"/>
        </w:rPr>
        <w:t>...........................................................................................</w:t>
      </w:r>
    </w:p>
    <w:p w:rsidR="008148FE" w:rsidRDefault="008148FE" w:rsidP="008148FE">
      <w:pPr>
        <w:jc w:val="both"/>
        <w:rPr>
          <w:sz w:val="22"/>
          <w:szCs w:val="22"/>
        </w:rPr>
      </w:pPr>
      <w:r>
        <w:rPr>
          <w:sz w:val="22"/>
          <w:szCs w:val="22"/>
        </w:rPr>
        <w:t>............................................................................................</w:t>
      </w:r>
    </w:p>
    <w:p w:rsidR="008148FE" w:rsidRDefault="008148FE" w:rsidP="008148FE">
      <w:pPr>
        <w:jc w:val="both"/>
        <w:rPr>
          <w:sz w:val="22"/>
          <w:szCs w:val="22"/>
        </w:rPr>
      </w:pPr>
      <w:r>
        <w:rPr>
          <w:sz w:val="22"/>
          <w:szCs w:val="22"/>
        </w:rPr>
        <w:t>działającą na podstawie wpisu do Krajowego Rejestru Sądowego pod numerem.......................</w:t>
      </w:r>
    </w:p>
    <w:p w:rsidR="008148FE" w:rsidRDefault="008148FE" w:rsidP="008148FE">
      <w:pPr>
        <w:jc w:val="both"/>
        <w:rPr>
          <w:sz w:val="22"/>
          <w:szCs w:val="22"/>
        </w:rPr>
      </w:pPr>
      <w:r>
        <w:rPr>
          <w:sz w:val="22"/>
          <w:szCs w:val="22"/>
        </w:rPr>
        <w:t>reprezentowaną przez:</w:t>
      </w:r>
    </w:p>
    <w:p w:rsidR="008148FE" w:rsidRDefault="008148FE" w:rsidP="008148FE">
      <w:pPr>
        <w:jc w:val="both"/>
        <w:rPr>
          <w:sz w:val="22"/>
          <w:szCs w:val="22"/>
        </w:rPr>
      </w:pPr>
    </w:p>
    <w:p w:rsidR="008148FE" w:rsidRDefault="008148FE" w:rsidP="008148FE">
      <w:pPr>
        <w:numPr>
          <w:ilvl w:val="0"/>
          <w:numId w:val="2"/>
        </w:numPr>
        <w:tabs>
          <w:tab w:val="clear" w:pos="644"/>
          <w:tab w:val="num" w:pos="720"/>
          <w:tab w:val="num" w:pos="786"/>
        </w:tabs>
        <w:suppressAutoHyphens/>
        <w:ind w:left="720"/>
        <w:jc w:val="both"/>
        <w:rPr>
          <w:sz w:val="22"/>
          <w:szCs w:val="22"/>
        </w:rPr>
      </w:pPr>
      <w:r>
        <w:rPr>
          <w:sz w:val="22"/>
          <w:szCs w:val="22"/>
        </w:rPr>
        <w:t>....................................................................................................................</w:t>
      </w:r>
    </w:p>
    <w:p w:rsidR="008148FE" w:rsidRDefault="008148FE" w:rsidP="008148FE">
      <w:pPr>
        <w:ind w:left="720"/>
        <w:jc w:val="both"/>
        <w:rPr>
          <w:sz w:val="22"/>
          <w:szCs w:val="22"/>
        </w:rPr>
      </w:pPr>
    </w:p>
    <w:p w:rsidR="008148FE" w:rsidRDefault="008148FE" w:rsidP="008148FE">
      <w:pPr>
        <w:numPr>
          <w:ilvl w:val="0"/>
          <w:numId w:val="2"/>
        </w:numPr>
        <w:tabs>
          <w:tab w:val="clear" w:pos="644"/>
          <w:tab w:val="num" w:pos="720"/>
          <w:tab w:val="num" w:pos="786"/>
        </w:tabs>
        <w:suppressAutoHyphens/>
        <w:ind w:left="720"/>
        <w:jc w:val="both"/>
        <w:rPr>
          <w:sz w:val="22"/>
          <w:szCs w:val="22"/>
        </w:rPr>
      </w:pPr>
      <w:r>
        <w:rPr>
          <w:sz w:val="22"/>
          <w:szCs w:val="22"/>
        </w:rPr>
        <w:t>.....................................................................................................................</w:t>
      </w:r>
    </w:p>
    <w:p w:rsidR="008148FE" w:rsidRDefault="008148FE" w:rsidP="008148FE">
      <w:pPr>
        <w:jc w:val="both"/>
        <w:rPr>
          <w:sz w:val="22"/>
          <w:szCs w:val="22"/>
        </w:rPr>
      </w:pPr>
      <w:r>
        <w:rPr>
          <w:sz w:val="22"/>
          <w:szCs w:val="22"/>
        </w:rPr>
        <w:t>zwaną w treści Umowy „Wykonawcą”, wybraną w trybie podstawowym, zgodnie z art. 275 pkt 1 ustawy z dnia 11 września 2019 r. – Prawo zamówień publicznych (</w:t>
      </w:r>
      <w:r>
        <w:rPr>
          <w:rStyle w:val="ng-binding"/>
          <w:sz w:val="22"/>
          <w:szCs w:val="22"/>
        </w:rPr>
        <w:t xml:space="preserve">Dz.U. 2023.1605 z </w:t>
      </w:r>
      <w:proofErr w:type="spellStart"/>
      <w:r>
        <w:rPr>
          <w:rStyle w:val="ng-binding"/>
          <w:sz w:val="22"/>
          <w:szCs w:val="22"/>
        </w:rPr>
        <w:t>późn</w:t>
      </w:r>
      <w:proofErr w:type="spellEnd"/>
      <w:r>
        <w:rPr>
          <w:rStyle w:val="ng-binding"/>
          <w:sz w:val="22"/>
          <w:szCs w:val="22"/>
        </w:rPr>
        <w:t xml:space="preserve">. zm.) </w:t>
      </w:r>
      <w:r>
        <w:rPr>
          <w:sz w:val="22"/>
          <w:szCs w:val="22"/>
        </w:rPr>
        <w:t xml:space="preserve"> </w:t>
      </w:r>
    </w:p>
    <w:p w:rsidR="008148FE" w:rsidRDefault="008148FE" w:rsidP="008148FE">
      <w:pPr>
        <w:jc w:val="both"/>
        <w:rPr>
          <w:sz w:val="22"/>
          <w:szCs w:val="22"/>
        </w:rPr>
      </w:pPr>
    </w:p>
    <w:p w:rsidR="008148FE" w:rsidRDefault="008148FE" w:rsidP="008148FE">
      <w:pPr>
        <w:jc w:val="both"/>
        <w:rPr>
          <w:sz w:val="22"/>
          <w:szCs w:val="22"/>
        </w:rPr>
      </w:pPr>
      <w:r>
        <w:rPr>
          <w:sz w:val="22"/>
          <w:szCs w:val="22"/>
        </w:rPr>
        <w:t>zawarta została umowa następującej treści:</w:t>
      </w:r>
    </w:p>
    <w:p w:rsidR="008148FE" w:rsidRDefault="008148FE" w:rsidP="008148FE">
      <w:pPr>
        <w:jc w:val="both"/>
        <w:rPr>
          <w:sz w:val="22"/>
          <w:szCs w:val="22"/>
        </w:rPr>
      </w:pPr>
    </w:p>
    <w:p w:rsidR="008148FE" w:rsidRDefault="008148FE" w:rsidP="008148FE">
      <w:pPr>
        <w:jc w:val="both"/>
        <w:rPr>
          <w:b/>
          <w:sz w:val="22"/>
          <w:szCs w:val="22"/>
        </w:rPr>
      </w:pPr>
    </w:p>
    <w:p w:rsidR="008148FE" w:rsidRDefault="008148FE" w:rsidP="008148FE">
      <w:pPr>
        <w:jc w:val="center"/>
        <w:rPr>
          <w:b/>
          <w:sz w:val="22"/>
          <w:szCs w:val="22"/>
        </w:rPr>
      </w:pPr>
      <w:r>
        <w:rPr>
          <w:b/>
          <w:sz w:val="22"/>
          <w:szCs w:val="22"/>
        </w:rPr>
        <w:t>§1</w:t>
      </w:r>
    </w:p>
    <w:p w:rsidR="008148FE" w:rsidRDefault="008148FE" w:rsidP="008148FE">
      <w:pPr>
        <w:jc w:val="center"/>
        <w:rPr>
          <w:b/>
          <w:sz w:val="22"/>
          <w:szCs w:val="22"/>
        </w:rPr>
      </w:pPr>
      <w:r>
        <w:rPr>
          <w:b/>
          <w:sz w:val="22"/>
          <w:szCs w:val="22"/>
        </w:rPr>
        <w:t>Przedmiot umowy</w:t>
      </w:r>
    </w:p>
    <w:p w:rsidR="008148FE" w:rsidRDefault="008148FE" w:rsidP="008148FE">
      <w:pPr>
        <w:jc w:val="both"/>
        <w:rPr>
          <w:sz w:val="22"/>
          <w:szCs w:val="22"/>
        </w:rPr>
      </w:pPr>
    </w:p>
    <w:p w:rsidR="008148FE" w:rsidRDefault="008148FE" w:rsidP="008148FE">
      <w:pPr>
        <w:numPr>
          <w:ilvl w:val="0"/>
          <w:numId w:val="3"/>
        </w:numPr>
        <w:suppressAutoHyphens/>
        <w:jc w:val="both"/>
        <w:rPr>
          <w:sz w:val="22"/>
          <w:szCs w:val="22"/>
        </w:rPr>
      </w:pPr>
      <w:r>
        <w:rPr>
          <w:sz w:val="22"/>
          <w:szCs w:val="22"/>
        </w:rPr>
        <w:t xml:space="preserve">Przedmiotem umowy jest dostawa przez Wykonawcę do Zamawiającego gazów medycznych i technicznych w asortymencie i w ilości szczegółowo określonych w </w:t>
      </w:r>
      <w:r>
        <w:rPr>
          <w:b/>
          <w:sz w:val="22"/>
          <w:szCs w:val="22"/>
        </w:rPr>
        <w:t>załączniku Nr 1</w:t>
      </w:r>
      <w:r>
        <w:rPr>
          <w:sz w:val="22"/>
          <w:szCs w:val="22"/>
        </w:rPr>
        <w:t xml:space="preserve"> do niniejszej umowy </w:t>
      </w:r>
      <w:r>
        <w:rPr>
          <w:b/>
          <w:bCs/>
          <w:sz w:val="22"/>
          <w:szCs w:val="22"/>
        </w:rPr>
        <w:t>-  pakiet nr</w:t>
      </w:r>
      <w:r>
        <w:rPr>
          <w:b/>
          <w:sz w:val="22"/>
          <w:szCs w:val="22"/>
        </w:rPr>
        <w:t xml:space="preserve"> …, </w:t>
      </w:r>
      <w:r>
        <w:rPr>
          <w:sz w:val="22"/>
          <w:szCs w:val="22"/>
        </w:rPr>
        <w:t>zwanych dalej towarem.</w:t>
      </w:r>
    </w:p>
    <w:p w:rsidR="008148FE" w:rsidRDefault="008148FE" w:rsidP="008148FE">
      <w:pPr>
        <w:numPr>
          <w:ilvl w:val="0"/>
          <w:numId w:val="3"/>
        </w:numPr>
        <w:suppressAutoHyphens/>
        <w:jc w:val="both"/>
        <w:rPr>
          <w:sz w:val="22"/>
          <w:szCs w:val="22"/>
        </w:rPr>
      </w:pPr>
      <w:r>
        <w:rPr>
          <w:sz w:val="22"/>
          <w:szCs w:val="22"/>
        </w:rPr>
        <w:t>Wykonawca oświadcza, że oferowane gazy medyczne/techniczne posiadają pozwolenie na dopuszczenie do obrotu na terytorium Rzeczypospolitej Polskiej oraz posiadają atesty i certyfikaty wymagane aktualnie obowiązującymi przepisami prawa polskiego i UE.</w:t>
      </w:r>
    </w:p>
    <w:p w:rsidR="008148FE" w:rsidRDefault="008148FE" w:rsidP="008148FE">
      <w:pPr>
        <w:pStyle w:val="Akapitzlist"/>
        <w:widowControl/>
        <w:numPr>
          <w:ilvl w:val="0"/>
          <w:numId w:val="3"/>
        </w:numPr>
        <w:adjustRightInd/>
        <w:spacing w:before="0" w:beforeAutospacing="0" w:after="0" w:afterAutospacing="0" w:line="240" w:lineRule="auto"/>
        <w:ind w:right="-285"/>
        <w:rPr>
          <w:rFonts w:ascii="Times New Roman" w:hAnsi="Times New Roman"/>
          <w:color w:val="auto"/>
        </w:rPr>
      </w:pPr>
      <w:r>
        <w:rPr>
          <w:rFonts w:ascii="Times New Roman" w:hAnsi="Times New Roman"/>
          <w:color w:val="auto"/>
        </w:rPr>
        <w:t>Zamawiający może zażądać w każdej chwili przedstawienia przez Wykonawcę kompletu dokumentów świadczących o dopuszczeniu dostarczanych gazów medycznych/technicznych do obrotu na terytorium RP zgodnie z aktualnie obowiązującym prawem polskim oraz UE, pod rygorem odstąpienia od umowy z winy Wykonawcy.</w:t>
      </w:r>
    </w:p>
    <w:p w:rsidR="008148FE" w:rsidRDefault="008148FE" w:rsidP="008148FE">
      <w:pPr>
        <w:numPr>
          <w:ilvl w:val="0"/>
          <w:numId w:val="3"/>
        </w:numPr>
        <w:suppressAutoHyphens/>
        <w:jc w:val="both"/>
        <w:rPr>
          <w:sz w:val="22"/>
          <w:szCs w:val="22"/>
        </w:rPr>
      </w:pPr>
      <w:r>
        <w:rPr>
          <w:sz w:val="22"/>
          <w:szCs w:val="22"/>
        </w:rPr>
        <w:t xml:space="preserve">Zamawiający zastrzega sobie prawo zakupu mniejszej ilości produktów, o których mowa w ust. 1, od określonych w załączniku nr 1 do niniejszej umowy, o ile czynniki ekonomiczne i społeczne wykażą konieczność takiego postępowania, a w szczególności w przypadku, gdy ilość i wartość świadczeń zdrowotnych zakontraktowanych z Narodowym Funduszem Zdrowia w okresie obowiązywania niniejszej umowy, okaże się mniejsza od spodziewanych (ustalonych w oparciu o dane z lat ubiegłych), a Wykonawca oświadcza, że wyraża na powyższe zgodę z zastrzeżeniem, że Zamawiający zobowiązuje się nabyć towar o wartości nie mniejszej niż 80% wartości zamówienia. </w:t>
      </w:r>
    </w:p>
    <w:p w:rsidR="008148FE" w:rsidRDefault="008148FE" w:rsidP="008148FE">
      <w:pPr>
        <w:rPr>
          <w:b/>
          <w:sz w:val="22"/>
          <w:szCs w:val="22"/>
        </w:rPr>
      </w:pPr>
    </w:p>
    <w:p w:rsidR="008148FE" w:rsidRDefault="008148FE" w:rsidP="008148FE">
      <w:pPr>
        <w:rPr>
          <w:b/>
          <w:sz w:val="22"/>
          <w:szCs w:val="22"/>
        </w:rPr>
      </w:pPr>
    </w:p>
    <w:p w:rsidR="008148FE" w:rsidRDefault="008148FE" w:rsidP="008148FE">
      <w:pPr>
        <w:rPr>
          <w:b/>
          <w:sz w:val="22"/>
          <w:szCs w:val="22"/>
        </w:rPr>
      </w:pPr>
    </w:p>
    <w:p w:rsidR="008148FE" w:rsidRDefault="008148FE" w:rsidP="008148FE">
      <w:pPr>
        <w:jc w:val="center"/>
        <w:rPr>
          <w:b/>
          <w:sz w:val="22"/>
          <w:szCs w:val="22"/>
        </w:rPr>
      </w:pPr>
      <w:r>
        <w:rPr>
          <w:b/>
          <w:sz w:val="22"/>
          <w:szCs w:val="22"/>
        </w:rPr>
        <w:t>§ 2</w:t>
      </w:r>
    </w:p>
    <w:p w:rsidR="008148FE" w:rsidRDefault="008148FE" w:rsidP="008148FE">
      <w:pPr>
        <w:jc w:val="center"/>
        <w:rPr>
          <w:b/>
          <w:sz w:val="22"/>
          <w:szCs w:val="22"/>
        </w:rPr>
      </w:pPr>
      <w:r>
        <w:rPr>
          <w:b/>
          <w:sz w:val="22"/>
          <w:szCs w:val="22"/>
        </w:rPr>
        <w:t>Warunki i termin realizacji</w:t>
      </w:r>
    </w:p>
    <w:p w:rsidR="008148FE" w:rsidRDefault="008148FE" w:rsidP="008148FE">
      <w:pPr>
        <w:jc w:val="both"/>
        <w:rPr>
          <w:sz w:val="22"/>
          <w:szCs w:val="22"/>
        </w:rPr>
      </w:pPr>
    </w:p>
    <w:p w:rsidR="008148FE" w:rsidRDefault="008148FE" w:rsidP="008148FE">
      <w:pPr>
        <w:numPr>
          <w:ilvl w:val="0"/>
          <w:numId w:val="4"/>
        </w:numPr>
        <w:suppressAutoHyphens/>
        <w:jc w:val="both"/>
        <w:rPr>
          <w:sz w:val="22"/>
          <w:szCs w:val="22"/>
        </w:rPr>
      </w:pPr>
      <w:r>
        <w:rPr>
          <w:sz w:val="22"/>
          <w:szCs w:val="22"/>
        </w:rPr>
        <w:t>Dostawa gazów medycznych i technicznych będzie realizowana sukcesywnie przez okres 12 (słownie: dwunastu) miesięcy tj.</w:t>
      </w:r>
      <w:r>
        <w:rPr>
          <w:b/>
          <w:sz w:val="22"/>
          <w:szCs w:val="22"/>
        </w:rPr>
        <w:t xml:space="preserve"> od dnia……………r do dnia………………r</w:t>
      </w:r>
      <w:r>
        <w:rPr>
          <w:sz w:val="22"/>
          <w:szCs w:val="22"/>
        </w:rPr>
        <w:t>.</w:t>
      </w:r>
    </w:p>
    <w:p w:rsidR="008148FE" w:rsidRDefault="008148FE" w:rsidP="008148FE">
      <w:pPr>
        <w:numPr>
          <w:ilvl w:val="0"/>
          <w:numId w:val="4"/>
        </w:numPr>
        <w:suppressAutoHyphens/>
        <w:jc w:val="both"/>
        <w:rPr>
          <w:i/>
          <w:iCs/>
          <w:sz w:val="22"/>
          <w:szCs w:val="22"/>
        </w:rPr>
      </w:pPr>
      <w:r>
        <w:rPr>
          <w:sz w:val="22"/>
          <w:szCs w:val="22"/>
        </w:rPr>
        <w:t xml:space="preserve">Dostawy przedmiotu umowy następować będą w dni powszednie, od poniedziałku do piątku w </w:t>
      </w:r>
      <w:r w:rsidRPr="008148FE">
        <w:rPr>
          <w:b/>
          <w:sz w:val="22"/>
          <w:szCs w:val="22"/>
        </w:rPr>
        <w:t>terminie do 48 godzin</w:t>
      </w:r>
      <w:r w:rsidRPr="008148FE">
        <w:rPr>
          <w:sz w:val="22"/>
          <w:szCs w:val="22"/>
        </w:rPr>
        <w:t xml:space="preserve"> </w:t>
      </w:r>
      <w:r>
        <w:rPr>
          <w:sz w:val="22"/>
          <w:szCs w:val="22"/>
        </w:rPr>
        <w:t>od dnia złożenia zamówienia przez Zamawiającego</w:t>
      </w:r>
      <w:r>
        <w:rPr>
          <w:i/>
          <w:iCs/>
          <w:sz w:val="22"/>
          <w:szCs w:val="22"/>
        </w:rPr>
        <w:t xml:space="preserve">. </w:t>
      </w:r>
      <w:r>
        <w:rPr>
          <w:iCs/>
          <w:sz w:val="22"/>
          <w:szCs w:val="22"/>
        </w:rPr>
        <w:t>Zamówienie nastąpi telefonicznie i będzie potwierdzone faksem.</w:t>
      </w:r>
    </w:p>
    <w:p w:rsidR="008148FE" w:rsidRDefault="008148FE" w:rsidP="008148FE">
      <w:pPr>
        <w:pStyle w:val="Tekstpodstawowywcity21"/>
        <w:numPr>
          <w:ilvl w:val="0"/>
          <w:numId w:val="4"/>
        </w:numPr>
        <w:spacing w:after="0" w:line="240" w:lineRule="auto"/>
        <w:jc w:val="both"/>
        <w:rPr>
          <w:rFonts w:ascii="Times New Roman" w:hAnsi="Times New Roman"/>
          <w:sz w:val="22"/>
          <w:szCs w:val="22"/>
        </w:rPr>
      </w:pPr>
      <w:r>
        <w:rPr>
          <w:rFonts w:ascii="Times New Roman" w:hAnsi="Times New Roman"/>
          <w:sz w:val="22"/>
          <w:szCs w:val="22"/>
        </w:rPr>
        <w:t xml:space="preserve">W przypadku nie zawinionej przez Zamawiającego odmowy przez Wykonawcę dostawy przedmiotu niniejszej umowy, Zamawiający zastrzega sobie prawo do wykonania zastępczego umowy, poprzez zakup gazów medycznych i technicznych, określonych w załączniku Nr 1 do niniejszej umowy u innego dostawcy i obciążenia Wykonawcy kosztami takiej dostawy oraz ewentualnej różnicy w cenie pomiędzy ceną wynikającą z niniejszej umowy a ceną jaką będzie zmuszony zapłacić Zamawiający realizując dany zakup zastępczy. Powyższe koszty oraz ewentualną różnicę w cenie Zamawiający potrąci z należności Wykonawcy związanych z realizacja niniejszej umowy. Wykonawca oświadcza, że wyraża na to zgodę. </w:t>
      </w:r>
    </w:p>
    <w:p w:rsidR="008148FE" w:rsidRDefault="008148FE" w:rsidP="008148FE">
      <w:pPr>
        <w:pStyle w:val="Tekstpodstawowywcity21"/>
        <w:numPr>
          <w:ilvl w:val="0"/>
          <w:numId w:val="4"/>
        </w:numPr>
        <w:spacing w:after="0" w:line="240" w:lineRule="auto"/>
        <w:jc w:val="both"/>
        <w:rPr>
          <w:rFonts w:ascii="Times New Roman" w:hAnsi="Times New Roman"/>
          <w:sz w:val="22"/>
          <w:szCs w:val="22"/>
        </w:rPr>
      </w:pPr>
      <w:r>
        <w:rPr>
          <w:rFonts w:ascii="Times New Roman" w:hAnsi="Times New Roman"/>
          <w:sz w:val="22"/>
          <w:szCs w:val="22"/>
        </w:rPr>
        <w:t xml:space="preserve">Dostarczone gazy medyczne i techniczne będą miały termin ważności nie krótszy </w:t>
      </w:r>
      <w:r>
        <w:rPr>
          <w:rFonts w:ascii="Times New Roman" w:hAnsi="Times New Roman"/>
          <w:b/>
          <w:sz w:val="22"/>
          <w:szCs w:val="22"/>
        </w:rPr>
        <w:t>niż …. miesięcy</w:t>
      </w:r>
      <w:r>
        <w:rPr>
          <w:rFonts w:ascii="Times New Roman" w:hAnsi="Times New Roman"/>
          <w:sz w:val="22"/>
          <w:szCs w:val="22"/>
        </w:rPr>
        <w:t xml:space="preserve"> od daty dostawy.</w:t>
      </w:r>
    </w:p>
    <w:p w:rsidR="008148FE" w:rsidRDefault="008148FE" w:rsidP="008148FE">
      <w:pPr>
        <w:jc w:val="both"/>
        <w:rPr>
          <w:sz w:val="22"/>
          <w:szCs w:val="22"/>
        </w:rPr>
      </w:pPr>
    </w:p>
    <w:p w:rsidR="008148FE" w:rsidRDefault="008148FE" w:rsidP="008148FE">
      <w:pPr>
        <w:jc w:val="center"/>
        <w:rPr>
          <w:b/>
          <w:sz w:val="22"/>
          <w:szCs w:val="22"/>
        </w:rPr>
      </w:pPr>
      <w:r>
        <w:rPr>
          <w:b/>
          <w:sz w:val="22"/>
          <w:szCs w:val="22"/>
        </w:rPr>
        <w:t>§ 3</w:t>
      </w:r>
    </w:p>
    <w:p w:rsidR="008148FE" w:rsidRDefault="008148FE" w:rsidP="008148FE">
      <w:pPr>
        <w:jc w:val="center"/>
        <w:rPr>
          <w:b/>
          <w:sz w:val="22"/>
          <w:szCs w:val="22"/>
        </w:rPr>
      </w:pPr>
      <w:r>
        <w:rPr>
          <w:b/>
          <w:sz w:val="22"/>
          <w:szCs w:val="22"/>
        </w:rPr>
        <w:t>Wartość umowy</w:t>
      </w:r>
    </w:p>
    <w:p w:rsidR="008148FE" w:rsidRDefault="008148FE" w:rsidP="008148FE">
      <w:pPr>
        <w:jc w:val="both"/>
        <w:rPr>
          <w:b/>
          <w:sz w:val="22"/>
          <w:szCs w:val="22"/>
        </w:rPr>
      </w:pPr>
    </w:p>
    <w:p w:rsidR="008148FE" w:rsidRDefault="008148FE" w:rsidP="008148FE">
      <w:pPr>
        <w:numPr>
          <w:ilvl w:val="0"/>
          <w:numId w:val="5"/>
        </w:numPr>
        <w:suppressAutoHyphens/>
        <w:jc w:val="both"/>
        <w:rPr>
          <w:sz w:val="22"/>
          <w:szCs w:val="22"/>
          <w:lang w:val="de-DE"/>
        </w:rPr>
      </w:pPr>
      <w:r>
        <w:rPr>
          <w:sz w:val="22"/>
          <w:szCs w:val="22"/>
        </w:rPr>
        <w:t xml:space="preserve">Wartość umowy, zgodnie z załącznikiem nr 1 do umowy, wynosi .......................................... </w:t>
      </w:r>
      <w:r>
        <w:rPr>
          <w:sz w:val="22"/>
          <w:szCs w:val="22"/>
          <w:lang w:val="de-DE"/>
        </w:rPr>
        <w:t>PLN netto, ………………………………PLN brutto.</w:t>
      </w:r>
    </w:p>
    <w:p w:rsidR="008148FE" w:rsidRDefault="008148FE" w:rsidP="008148FE">
      <w:pPr>
        <w:numPr>
          <w:ilvl w:val="0"/>
          <w:numId w:val="5"/>
        </w:numPr>
        <w:suppressAutoHyphens/>
        <w:jc w:val="both"/>
        <w:rPr>
          <w:sz w:val="22"/>
          <w:szCs w:val="22"/>
        </w:rPr>
      </w:pPr>
      <w:r>
        <w:rPr>
          <w:sz w:val="22"/>
          <w:szCs w:val="22"/>
        </w:rPr>
        <w:t xml:space="preserve">Zamawiający zapłaci za towar zakupiony w ramach każdorazowej dostawy cenę brutto określoną w ofercie, zgodnie z załącznikiem nr 1 do niniejszej umowy. Strony ustalają ceny produktów wyszczególnionych w załączniku nr 1 – </w:t>
      </w:r>
      <w:proofErr w:type="spellStart"/>
      <w:r>
        <w:rPr>
          <w:sz w:val="22"/>
          <w:szCs w:val="22"/>
        </w:rPr>
        <w:t>loco</w:t>
      </w:r>
      <w:proofErr w:type="spellEnd"/>
      <w:r>
        <w:rPr>
          <w:sz w:val="22"/>
          <w:szCs w:val="22"/>
        </w:rPr>
        <w:t xml:space="preserve"> magazyn Zamawiającego.</w:t>
      </w:r>
    </w:p>
    <w:p w:rsidR="008148FE" w:rsidRDefault="008148FE" w:rsidP="008148FE">
      <w:pPr>
        <w:numPr>
          <w:ilvl w:val="0"/>
          <w:numId w:val="5"/>
        </w:numPr>
        <w:suppressAutoHyphens/>
        <w:jc w:val="both"/>
        <w:rPr>
          <w:sz w:val="22"/>
          <w:szCs w:val="22"/>
        </w:rPr>
      </w:pPr>
      <w:r>
        <w:rPr>
          <w:sz w:val="22"/>
          <w:szCs w:val="22"/>
        </w:rPr>
        <w:t>Ceny określone w załączniku nr 1 do niniejszej umowy, pozostają niezmienne przez okres 12 miesięcy licząc od daty pierwszej dostawy z tym zastrzeżeniem, że w tym okresie ceny mogą ulec zmianie jedynie ze względu na zmianę stawek podatku od towarów i usług (VAT), którą objęty będzie przedmiot zamówienia.</w:t>
      </w:r>
    </w:p>
    <w:p w:rsidR="008148FE" w:rsidRDefault="008148FE" w:rsidP="008148FE">
      <w:pPr>
        <w:numPr>
          <w:ilvl w:val="0"/>
          <w:numId w:val="5"/>
        </w:numPr>
        <w:suppressAutoHyphens/>
        <w:jc w:val="both"/>
        <w:rPr>
          <w:sz w:val="22"/>
          <w:szCs w:val="22"/>
        </w:rPr>
      </w:pPr>
      <w:r>
        <w:rPr>
          <w:sz w:val="22"/>
          <w:szCs w:val="22"/>
        </w:rPr>
        <w:t>Zmiany cen muszą być udokumentowane poprzez wskazanie podstawy prawnej. Wykonawcy nie wolno fakturować dostaw po cenach odbiegających od cen ofertowych bez uprzedniego wskazania okoliczności powodującej zmianę oraz uzyskania pisemnej akceptacji Zamawiającego.</w:t>
      </w:r>
    </w:p>
    <w:p w:rsidR="008148FE" w:rsidRDefault="008148FE" w:rsidP="008148FE">
      <w:pPr>
        <w:numPr>
          <w:ilvl w:val="0"/>
          <w:numId w:val="5"/>
        </w:numPr>
        <w:suppressAutoHyphens/>
        <w:jc w:val="both"/>
        <w:rPr>
          <w:sz w:val="22"/>
          <w:szCs w:val="22"/>
        </w:rPr>
      </w:pPr>
      <w:r>
        <w:rPr>
          <w:sz w:val="22"/>
          <w:szCs w:val="22"/>
        </w:rPr>
        <w:t>Zapłata należności za towar nastąpi po jego dostawie w terminie …………  dni od daty doręczenia faktury przez Wykonawcę na rachunek bankowy Wykonawcy wskazany w fakturze.</w:t>
      </w:r>
    </w:p>
    <w:p w:rsidR="008148FE" w:rsidRDefault="008148FE" w:rsidP="008148FE">
      <w:pPr>
        <w:numPr>
          <w:ilvl w:val="0"/>
          <w:numId w:val="5"/>
        </w:numPr>
        <w:suppressAutoHyphens/>
        <w:spacing w:after="160"/>
        <w:jc w:val="both"/>
        <w:rPr>
          <w:sz w:val="22"/>
          <w:szCs w:val="22"/>
          <w:lang w:eastAsia="ar-SA"/>
        </w:rPr>
      </w:pPr>
      <w:r>
        <w:rPr>
          <w:sz w:val="22"/>
          <w:szCs w:val="22"/>
        </w:rPr>
        <w:t>Wykonawca zobowiązuje się do zagwarantowania autentyczności pochodzenia faktur wystawianych przez </w:t>
      </w:r>
      <w:r>
        <w:rPr>
          <w:b/>
          <w:sz w:val="22"/>
          <w:szCs w:val="22"/>
        </w:rPr>
        <w:t xml:space="preserve">Wykonawcę </w:t>
      </w:r>
      <w:r>
        <w:rPr>
          <w:sz w:val="22"/>
          <w:szCs w:val="22"/>
        </w:rPr>
        <w:t>i integralności ich treści. </w:t>
      </w:r>
    </w:p>
    <w:p w:rsidR="008148FE" w:rsidRDefault="008148FE" w:rsidP="008148FE">
      <w:pPr>
        <w:numPr>
          <w:ilvl w:val="0"/>
          <w:numId w:val="5"/>
        </w:numPr>
        <w:jc w:val="both"/>
        <w:rPr>
          <w:b/>
          <w:bCs/>
          <w:sz w:val="22"/>
          <w:szCs w:val="22"/>
        </w:rPr>
      </w:pPr>
      <w:r>
        <w:rPr>
          <w:rFonts w:eastAsia="Garamond"/>
          <w:sz w:val="22"/>
          <w:szCs w:val="22"/>
        </w:rPr>
        <w:t xml:space="preserve">Z tytułu wykonania umowy, Wykonawca zobowiązuje się do wystawiania i przesyłania   faktur w formie elektronicznej na adres poczty elektronicznej Zamawiającego wskazany w Umowie albo za pośrednictwem Platformy Elektronicznego Fakturowania. </w:t>
      </w:r>
    </w:p>
    <w:p w:rsidR="008148FE" w:rsidRDefault="008148FE" w:rsidP="008148FE">
      <w:pPr>
        <w:pStyle w:val="Akapitzlist"/>
        <w:widowControl/>
        <w:numPr>
          <w:ilvl w:val="0"/>
          <w:numId w:val="5"/>
        </w:numPr>
        <w:adjustRightInd/>
        <w:spacing w:before="0" w:beforeAutospacing="0" w:after="0" w:afterAutospacing="0" w:line="240" w:lineRule="auto"/>
        <w:contextualSpacing/>
        <w:rPr>
          <w:rFonts w:ascii="Times New Roman" w:hAnsi="Times New Roman"/>
          <w:color w:val="auto"/>
        </w:rPr>
      </w:pPr>
      <w:r>
        <w:rPr>
          <w:rFonts w:ascii="Times New Roman" w:eastAsia="Garamond" w:hAnsi="Times New Roman"/>
          <w:color w:val="auto"/>
        </w:rPr>
        <w:t>W celu zabezpieczenia autentyczności faktury i jej integralności   </w:t>
      </w:r>
      <w:r>
        <w:rPr>
          <w:rFonts w:ascii="Times New Roman" w:eastAsia="Garamond" w:hAnsi="Times New Roman"/>
          <w:b/>
          <w:color w:val="auto"/>
        </w:rPr>
        <w:t xml:space="preserve">Wykonawca </w:t>
      </w:r>
      <w:r>
        <w:rPr>
          <w:rFonts w:ascii="Times New Roman" w:eastAsia="Garamond" w:hAnsi="Times New Roman"/>
          <w:color w:val="auto"/>
        </w:rPr>
        <w:t>zobowiązuje się do przesyłania faktur z adresu</w:t>
      </w:r>
      <w:r>
        <w:rPr>
          <w:rFonts w:ascii="Times New Roman" w:eastAsia="Garamond" w:hAnsi="Times New Roman"/>
          <w:b/>
          <w:color w:val="auto"/>
        </w:rPr>
        <w:t>:</w:t>
      </w:r>
      <w:r>
        <w:rPr>
          <w:rFonts w:ascii="Times New Roman" w:eastAsia="Garamond" w:hAnsi="Times New Roman"/>
          <w:color w:val="auto"/>
        </w:rPr>
        <w:t xml:space="preserve"> </w:t>
      </w:r>
      <w:hyperlink r:id="rId5" w:history="1">
        <w:r>
          <w:rPr>
            <w:rStyle w:val="Hipercze"/>
            <w:rFonts w:ascii="Times New Roman" w:eastAsia="Garamond" w:hAnsi="Times New Roman"/>
            <w:b/>
            <w:color w:val="auto"/>
          </w:rPr>
          <w:t>………………………….</w:t>
        </w:r>
      </w:hyperlink>
      <w:r>
        <w:rPr>
          <w:rFonts w:ascii="Times New Roman" w:eastAsia="Garamond" w:hAnsi="Times New Roman"/>
          <w:color w:val="auto"/>
        </w:rPr>
        <w:t xml:space="preserve"> na adres </w:t>
      </w:r>
      <w:r>
        <w:rPr>
          <w:rFonts w:ascii="Times New Roman" w:eastAsia="Garamond" w:hAnsi="Times New Roman"/>
          <w:b/>
          <w:color w:val="auto"/>
        </w:rPr>
        <w:t>Zamawiającego</w:t>
      </w:r>
      <w:r>
        <w:rPr>
          <w:rFonts w:ascii="Times New Roman" w:eastAsia="Garamond" w:hAnsi="Times New Roman"/>
          <w:color w:val="auto"/>
        </w:rPr>
        <w:t xml:space="preserve"> </w:t>
      </w:r>
      <w:hyperlink r:id="rId6" w:history="1">
        <w:r>
          <w:rPr>
            <w:rStyle w:val="Hipercze"/>
            <w:rFonts w:ascii="Times New Roman" w:eastAsia="Garamond" w:hAnsi="Times New Roman"/>
            <w:b/>
            <w:color w:val="auto"/>
          </w:rPr>
          <w:t>efaktura@stocer.pl</w:t>
        </w:r>
      </w:hyperlink>
      <w:r>
        <w:rPr>
          <w:rFonts w:ascii="Times New Roman" w:eastAsia="Garamond" w:hAnsi="Times New Roman"/>
          <w:b/>
          <w:color w:val="auto"/>
        </w:rPr>
        <w:t xml:space="preserve"> albo</w:t>
      </w:r>
      <w:r>
        <w:rPr>
          <w:rFonts w:ascii="Times New Roman" w:eastAsia="Garamond" w:hAnsi="Times New Roman"/>
          <w:color w:val="auto"/>
        </w:rPr>
        <w:t xml:space="preserve"> na adres skrzynki</w:t>
      </w:r>
      <w:r>
        <w:rPr>
          <w:rFonts w:ascii="Times New Roman" w:eastAsia="Garamond" w:hAnsi="Times New Roman"/>
          <w:b/>
          <w:color w:val="auto"/>
        </w:rPr>
        <w:t xml:space="preserve"> PEPPOL pod nazwą „Mazowieckie Centrum Rehabilitacji ‘STOCER’ Sp. z o.o.” na Platformie Elektronicznego Fakturowania, przy czym Wykonawca zobowiązuje się wyłącznie do jednokrotnego przesyłania faktury na adres poczty elektronicznej albo na adres skrzynki PEPPOL.</w:t>
      </w:r>
    </w:p>
    <w:p w:rsidR="008148FE" w:rsidRDefault="008148FE" w:rsidP="008148FE">
      <w:pPr>
        <w:numPr>
          <w:ilvl w:val="0"/>
          <w:numId w:val="5"/>
        </w:numPr>
        <w:jc w:val="both"/>
        <w:rPr>
          <w:sz w:val="22"/>
          <w:szCs w:val="22"/>
        </w:rPr>
      </w:pPr>
      <w:r>
        <w:rPr>
          <w:sz w:val="22"/>
          <w:szCs w:val="22"/>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t>
      </w:r>
      <w:r>
        <w:rPr>
          <w:sz w:val="22"/>
          <w:szCs w:val="22"/>
        </w:rPr>
        <w:lastRenderedPageBreak/>
        <w:t>wysyłane z nowego adresu lub pod nowy adres, pod rygorem uznania faktur przesłanych w dotychczasowy sposób, za skutecznie przesłane i doręczone.</w:t>
      </w:r>
    </w:p>
    <w:p w:rsidR="008148FE" w:rsidRDefault="008148FE" w:rsidP="008148FE">
      <w:pPr>
        <w:numPr>
          <w:ilvl w:val="0"/>
          <w:numId w:val="5"/>
        </w:numPr>
        <w:jc w:val="both"/>
        <w:rPr>
          <w:sz w:val="22"/>
          <w:szCs w:val="22"/>
        </w:rPr>
      </w:pPr>
      <w:r>
        <w:rPr>
          <w:sz w:val="22"/>
          <w:szCs w:val="22"/>
        </w:rPr>
        <w:t>Przez przesyłanie w formie elektronicznej Strony rozumieją przesyłanie za pośrednictwem poczty elektronicznej obrazu faktury w formacie pliku *.pdf lub inne rozwiązania dopuszczone przez ustawę o ile zostanie ono wspólnie uzgodnione.</w:t>
      </w:r>
    </w:p>
    <w:p w:rsidR="008148FE" w:rsidRDefault="008148FE" w:rsidP="008148FE">
      <w:pPr>
        <w:numPr>
          <w:ilvl w:val="0"/>
          <w:numId w:val="5"/>
        </w:numPr>
        <w:suppressAutoHyphens/>
        <w:jc w:val="both"/>
        <w:rPr>
          <w:sz w:val="22"/>
          <w:szCs w:val="22"/>
        </w:rPr>
      </w:pPr>
      <w:r>
        <w:rPr>
          <w:sz w:val="22"/>
          <w:szCs w:val="22"/>
        </w:rPr>
        <w:t xml:space="preserve">Cena </w:t>
      </w:r>
      <w:proofErr w:type="spellStart"/>
      <w:r>
        <w:rPr>
          <w:sz w:val="22"/>
          <w:szCs w:val="22"/>
        </w:rPr>
        <w:t>loco</w:t>
      </w:r>
      <w:proofErr w:type="spellEnd"/>
      <w:r>
        <w:rPr>
          <w:sz w:val="22"/>
          <w:szCs w:val="22"/>
        </w:rPr>
        <w:t xml:space="preserve"> magazyn Zamawiającego obejmuje również koszt rozładunku zamówionej partii towaru.</w:t>
      </w:r>
    </w:p>
    <w:p w:rsidR="008148FE" w:rsidRDefault="008148FE" w:rsidP="008148FE">
      <w:pPr>
        <w:numPr>
          <w:ilvl w:val="0"/>
          <w:numId w:val="5"/>
        </w:numPr>
        <w:suppressAutoHyphens/>
        <w:jc w:val="both"/>
        <w:rPr>
          <w:sz w:val="22"/>
          <w:szCs w:val="22"/>
        </w:rPr>
      </w:pPr>
      <w:r>
        <w:rPr>
          <w:sz w:val="22"/>
          <w:szCs w:val="22"/>
        </w:rPr>
        <w:t>Za dzień zapłaty uznaje się dzień obciążenia rachunku Wykonawcy.</w:t>
      </w:r>
    </w:p>
    <w:p w:rsidR="008148FE" w:rsidRDefault="008148FE" w:rsidP="008148FE">
      <w:pPr>
        <w:jc w:val="both"/>
        <w:rPr>
          <w:b/>
          <w:sz w:val="22"/>
          <w:szCs w:val="22"/>
        </w:rPr>
      </w:pPr>
    </w:p>
    <w:p w:rsidR="008148FE" w:rsidRDefault="008148FE" w:rsidP="008148FE">
      <w:pPr>
        <w:jc w:val="center"/>
        <w:rPr>
          <w:b/>
          <w:sz w:val="22"/>
          <w:szCs w:val="22"/>
        </w:rPr>
      </w:pPr>
      <w:r>
        <w:rPr>
          <w:b/>
          <w:sz w:val="22"/>
          <w:szCs w:val="22"/>
        </w:rPr>
        <w:t>§ 4</w:t>
      </w:r>
    </w:p>
    <w:p w:rsidR="008148FE" w:rsidRDefault="008148FE" w:rsidP="008148FE">
      <w:pPr>
        <w:jc w:val="center"/>
        <w:rPr>
          <w:b/>
          <w:sz w:val="22"/>
          <w:szCs w:val="22"/>
        </w:rPr>
      </w:pPr>
      <w:r>
        <w:rPr>
          <w:b/>
          <w:sz w:val="22"/>
          <w:szCs w:val="22"/>
        </w:rPr>
        <w:t>Reklamacje</w:t>
      </w:r>
    </w:p>
    <w:p w:rsidR="008148FE" w:rsidRDefault="008148FE" w:rsidP="008148FE">
      <w:pPr>
        <w:jc w:val="both"/>
        <w:rPr>
          <w:b/>
          <w:sz w:val="22"/>
          <w:szCs w:val="22"/>
        </w:rPr>
      </w:pPr>
    </w:p>
    <w:p w:rsidR="008148FE" w:rsidRDefault="008148FE" w:rsidP="008148FE">
      <w:pPr>
        <w:numPr>
          <w:ilvl w:val="0"/>
          <w:numId w:val="6"/>
        </w:numPr>
        <w:suppressAutoHyphens/>
        <w:jc w:val="both"/>
        <w:rPr>
          <w:sz w:val="22"/>
          <w:szCs w:val="22"/>
        </w:rPr>
      </w:pPr>
      <w:r>
        <w:rPr>
          <w:sz w:val="22"/>
          <w:szCs w:val="22"/>
        </w:rPr>
        <w:t>W razie stwierdzenia niezgodności dostawy z zamówieniem oraz warunkami i terminem realizacji, Zamawiający w ciągu 3 dni roboczych zawiadomi Wykonawcę o brakach, wadach lub widocznych uszkodzeniach, bądź zniszczeniach otrzymanego towaru.</w:t>
      </w:r>
    </w:p>
    <w:p w:rsidR="008148FE" w:rsidRDefault="008148FE" w:rsidP="008148FE">
      <w:pPr>
        <w:numPr>
          <w:ilvl w:val="0"/>
          <w:numId w:val="6"/>
        </w:numPr>
        <w:suppressAutoHyphens/>
        <w:jc w:val="both"/>
        <w:rPr>
          <w:sz w:val="22"/>
          <w:szCs w:val="22"/>
        </w:rPr>
      </w:pPr>
      <w:r>
        <w:rPr>
          <w:sz w:val="22"/>
          <w:szCs w:val="22"/>
        </w:rPr>
        <w:t>W przypadku stwierdzenia braków lub wad w dostarczonym towarze, o których mowa w ust. 1, Wykonawca podejmie natychmiastowe działania na swój koszt mające wyeliminować te braki lub wady poprzez dostarczenie brakującego towaru lub wymianę częściową, bądź całkowitą. Dostarczenie brakującego towaru lub wymiana powinny być dokonane na koszt Wykonawcy w terminie nie dłuższym niż 48 godzin daty otrzymania zawiadomienia o wykryciu braku towaru lub jego wady przez Zamawiającego.</w:t>
      </w:r>
    </w:p>
    <w:p w:rsidR="008148FE" w:rsidRDefault="008148FE" w:rsidP="008148FE">
      <w:pPr>
        <w:numPr>
          <w:ilvl w:val="0"/>
          <w:numId w:val="6"/>
        </w:numPr>
        <w:suppressAutoHyphens/>
        <w:jc w:val="both"/>
        <w:rPr>
          <w:sz w:val="22"/>
          <w:szCs w:val="22"/>
        </w:rPr>
      </w:pPr>
      <w:r>
        <w:rPr>
          <w:sz w:val="22"/>
          <w:szCs w:val="22"/>
        </w:rPr>
        <w:t>Wymieniony wadliwy towar powinien być zwrócony Wykonawcy na jego żądanie i na jego koszt w czasie uzgodnionym przez strony.</w:t>
      </w:r>
    </w:p>
    <w:p w:rsidR="008148FE" w:rsidRDefault="008148FE" w:rsidP="008148FE">
      <w:pPr>
        <w:rPr>
          <w:b/>
          <w:sz w:val="22"/>
          <w:szCs w:val="22"/>
        </w:rPr>
      </w:pPr>
    </w:p>
    <w:p w:rsidR="008148FE" w:rsidRDefault="008148FE" w:rsidP="008148FE">
      <w:pPr>
        <w:jc w:val="center"/>
        <w:rPr>
          <w:b/>
          <w:sz w:val="22"/>
          <w:szCs w:val="22"/>
        </w:rPr>
      </w:pPr>
      <w:r>
        <w:rPr>
          <w:b/>
          <w:sz w:val="22"/>
          <w:szCs w:val="22"/>
        </w:rPr>
        <w:t>§ 5</w:t>
      </w:r>
    </w:p>
    <w:p w:rsidR="008148FE" w:rsidRDefault="008148FE" w:rsidP="008148FE">
      <w:pPr>
        <w:jc w:val="center"/>
        <w:rPr>
          <w:b/>
          <w:sz w:val="22"/>
          <w:szCs w:val="22"/>
        </w:rPr>
      </w:pPr>
      <w:r>
        <w:rPr>
          <w:b/>
          <w:sz w:val="22"/>
          <w:szCs w:val="22"/>
        </w:rPr>
        <w:t>Kary umowne</w:t>
      </w:r>
    </w:p>
    <w:p w:rsidR="008148FE" w:rsidRDefault="008148FE" w:rsidP="008148FE">
      <w:pPr>
        <w:jc w:val="center"/>
        <w:rPr>
          <w:b/>
          <w:sz w:val="22"/>
          <w:szCs w:val="22"/>
        </w:rPr>
      </w:pPr>
    </w:p>
    <w:p w:rsidR="008148FE" w:rsidRDefault="008148FE" w:rsidP="008148FE">
      <w:pPr>
        <w:numPr>
          <w:ilvl w:val="0"/>
          <w:numId w:val="7"/>
        </w:numPr>
        <w:suppressAutoHyphens/>
        <w:jc w:val="both"/>
        <w:rPr>
          <w:sz w:val="22"/>
          <w:szCs w:val="22"/>
        </w:rPr>
      </w:pPr>
      <w:r>
        <w:rPr>
          <w:sz w:val="22"/>
          <w:szCs w:val="22"/>
        </w:rPr>
        <w:t>W przypadku zwłoki w dostawie lub wymianie towaru wadliwego na wolny od wad, Wykonawca zobowiązany jest płacić kary umowne w wysokości 1 % wartości nie dostarczonego towaru za każdy rozpoczęty dzień zwłoki.</w:t>
      </w:r>
    </w:p>
    <w:p w:rsidR="008148FE" w:rsidRDefault="008148FE" w:rsidP="008148FE">
      <w:pPr>
        <w:numPr>
          <w:ilvl w:val="0"/>
          <w:numId w:val="7"/>
        </w:numPr>
        <w:suppressAutoHyphens/>
        <w:jc w:val="both"/>
        <w:rPr>
          <w:sz w:val="22"/>
          <w:szCs w:val="22"/>
        </w:rPr>
      </w:pPr>
      <w:r>
        <w:rPr>
          <w:sz w:val="22"/>
          <w:szCs w:val="22"/>
        </w:rPr>
        <w:t>Zamawiający ma prawo do potrącenia należności naliczonych z tytułu kar umownych z należnościami Wykonawcy określonymi na fakturze w dniu zapłaty należności.</w:t>
      </w:r>
    </w:p>
    <w:p w:rsidR="008148FE" w:rsidRDefault="008148FE" w:rsidP="008148FE">
      <w:pPr>
        <w:numPr>
          <w:ilvl w:val="0"/>
          <w:numId w:val="7"/>
        </w:numPr>
        <w:suppressAutoHyphens/>
        <w:jc w:val="both"/>
        <w:rPr>
          <w:sz w:val="22"/>
          <w:szCs w:val="22"/>
        </w:rPr>
      </w:pPr>
      <w:r>
        <w:rPr>
          <w:sz w:val="22"/>
          <w:szCs w:val="22"/>
        </w:rPr>
        <w:t>W przypadku zwłoki Wykonawcy w dostawie towaru w terminie dłuższym niż 14 dni, Zamawiający ma prawo odstąpić od umowy zachowując uprawnienia określone w punkcie 1 i 2, do których prawo powstało przed dniem odstąpienia od umowy.</w:t>
      </w:r>
    </w:p>
    <w:p w:rsidR="008148FE" w:rsidRDefault="008148FE" w:rsidP="008148FE">
      <w:pPr>
        <w:numPr>
          <w:ilvl w:val="0"/>
          <w:numId w:val="7"/>
        </w:numPr>
        <w:suppressAutoHyphens/>
        <w:jc w:val="both"/>
        <w:rPr>
          <w:sz w:val="22"/>
          <w:szCs w:val="22"/>
        </w:rPr>
      </w:pPr>
      <w:r>
        <w:rPr>
          <w:sz w:val="22"/>
          <w:szCs w:val="22"/>
        </w:rPr>
        <w:t>W przypadku zwłoki w zapłacie należności, Wykonawcy przysługuje prawo do naliczenia Zamawiającemu odsetek ustawowych.</w:t>
      </w:r>
    </w:p>
    <w:p w:rsidR="008148FE" w:rsidRDefault="008148FE" w:rsidP="008148FE">
      <w:pPr>
        <w:numPr>
          <w:ilvl w:val="0"/>
          <w:numId w:val="7"/>
        </w:numPr>
        <w:suppressAutoHyphens/>
        <w:jc w:val="both"/>
        <w:rPr>
          <w:sz w:val="22"/>
          <w:szCs w:val="22"/>
        </w:rPr>
      </w:pPr>
      <w:r>
        <w:rPr>
          <w:sz w:val="22"/>
          <w:szCs w:val="22"/>
        </w:rPr>
        <w:t>Łączna wysokość kar umownych, których mogą dochodzić Strony, nie przekroczy 20 % wartości umowy netto.</w:t>
      </w:r>
    </w:p>
    <w:p w:rsidR="008148FE" w:rsidRDefault="008148FE" w:rsidP="008148FE">
      <w:pPr>
        <w:numPr>
          <w:ilvl w:val="0"/>
          <w:numId w:val="7"/>
        </w:numPr>
        <w:tabs>
          <w:tab w:val="num" w:pos="0"/>
        </w:tabs>
        <w:autoSpaceDE w:val="0"/>
        <w:autoSpaceDN w:val="0"/>
        <w:adjustRightInd w:val="0"/>
        <w:spacing w:line="276" w:lineRule="auto"/>
        <w:ind w:left="644"/>
        <w:jc w:val="both"/>
        <w:rPr>
          <w:sz w:val="22"/>
          <w:szCs w:val="22"/>
        </w:rPr>
      </w:pPr>
      <w:r>
        <w:rPr>
          <w:sz w:val="22"/>
          <w:szCs w:val="22"/>
        </w:rPr>
        <w:t>Żadna ze Stron nie będzie odpowiedzialna za opóźnienia w wykonaniu oraz za niewykonanie własnych zobowiązań wynikających z niniejszej Umowy, o ile takie opóźnienie lub niewykonanie będzie spowodowane przez czynniki niezależne od Stron, wywołane w szczególności zdarzeniami siły wyższej, takimi jak: działania osób trzecich, blokady, strajk, uszkodzenie maszyny lub urządzenia, eksplozja, powódź, pożar, trzęsienie ziemi, awaria systemów łączności, brak możności zapewnienia energii elektrycznej, środków transportu lub istotnych dostaw, uniemożliwiające wykonanie części lub całości zobowiązań umownych.</w:t>
      </w:r>
    </w:p>
    <w:p w:rsidR="008148FE" w:rsidRDefault="008148FE" w:rsidP="008148FE">
      <w:pPr>
        <w:jc w:val="both"/>
        <w:rPr>
          <w:sz w:val="22"/>
          <w:szCs w:val="22"/>
        </w:rPr>
      </w:pPr>
    </w:p>
    <w:p w:rsidR="008148FE" w:rsidRDefault="008148FE" w:rsidP="008148FE">
      <w:pPr>
        <w:jc w:val="center"/>
        <w:rPr>
          <w:b/>
          <w:sz w:val="22"/>
          <w:szCs w:val="22"/>
        </w:rPr>
      </w:pPr>
      <w:r>
        <w:rPr>
          <w:b/>
          <w:sz w:val="22"/>
          <w:szCs w:val="22"/>
        </w:rPr>
        <w:t>§ 6</w:t>
      </w:r>
    </w:p>
    <w:p w:rsidR="008148FE" w:rsidRDefault="008148FE" w:rsidP="008148FE">
      <w:pPr>
        <w:jc w:val="center"/>
        <w:rPr>
          <w:b/>
          <w:sz w:val="22"/>
          <w:szCs w:val="22"/>
        </w:rPr>
      </w:pPr>
      <w:r>
        <w:rPr>
          <w:b/>
          <w:sz w:val="22"/>
          <w:szCs w:val="22"/>
        </w:rPr>
        <w:t>Odstąpienie od umowy</w:t>
      </w:r>
    </w:p>
    <w:p w:rsidR="008148FE" w:rsidRDefault="008148FE" w:rsidP="008148FE">
      <w:pPr>
        <w:suppressAutoHyphens/>
        <w:jc w:val="both"/>
        <w:rPr>
          <w:sz w:val="22"/>
          <w:szCs w:val="22"/>
        </w:rPr>
      </w:pPr>
      <w:r>
        <w:rPr>
          <w:sz w:val="22"/>
          <w:szCs w:val="22"/>
        </w:rPr>
        <w:t>Zamawiający może odstąpić od umowy w trybie i na zasadach określonych w art. 456 ustawy z dnia 11 września 2019 r. Prawo zamówień publicznych.</w:t>
      </w:r>
    </w:p>
    <w:p w:rsidR="008148FE" w:rsidRDefault="008148FE" w:rsidP="008148FE">
      <w:pPr>
        <w:suppressAutoHyphens/>
        <w:jc w:val="both"/>
        <w:rPr>
          <w:sz w:val="22"/>
          <w:szCs w:val="22"/>
        </w:rPr>
      </w:pPr>
    </w:p>
    <w:p w:rsidR="008148FE" w:rsidRDefault="008148FE" w:rsidP="008148FE">
      <w:pPr>
        <w:suppressAutoHyphens/>
        <w:jc w:val="both"/>
        <w:rPr>
          <w:sz w:val="22"/>
          <w:szCs w:val="22"/>
        </w:rPr>
      </w:pPr>
    </w:p>
    <w:p w:rsidR="008148FE" w:rsidRDefault="008148FE" w:rsidP="008148FE">
      <w:pPr>
        <w:suppressAutoHyphens/>
        <w:jc w:val="both"/>
        <w:rPr>
          <w:sz w:val="22"/>
          <w:szCs w:val="22"/>
        </w:rPr>
      </w:pPr>
    </w:p>
    <w:p w:rsidR="008148FE" w:rsidRDefault="008148FE" w:rsidP="008148FE">
      <w:pPr>
        <w:jc w:val="center"/>
        <w:rPr>
          <w:b/>
          <w:sz w:val="22"/>
          <w:szCs w:val="22"/>
        </w:rPr>
      </w:pPr>
      <w:r>
        <w:rPr>
          <w:b/>
          <w:sz w:val="22"/>
          <w:szCs w:val="22"/>
        </w:rPr>
        <w:lastRenderedPageBreak/>
        <w:t>§ 7</w:t>
      </w:r>
    </w:p>
    <w:p w:rsidR="008148FE" w:rsidRDefault="008148FE" w:rsidP="008148FE">
      <w:pPr>
        <w:jc w:val="center"/>
        <w:rPr>
          <w:b/>
          <w:sz w:val="22"/>
          <w:szCs w:val="22"/>
        </w:rPr>
      </w:pPr>
      <w:r>
        <w:rPr>
          <w:b/>
          <w:sz w:val="22"/>
          <w:szCs w:val="22"/>
        </w:rPr>
        <w:t>Arbitraż</w:t>
      </w:r>
    </w:p>
    <w:p w:rsidR="008148FE" w:rsidRDefault="008148FE" w:rsidP="008148FE">
      <w:pPr>
        <w:jc w:val="center"/>
        <w:rPr>
          <w:b/>
          <w:sz w:val="22"/>
          <w:szCs w:val="22"/>
        </w:rPr>
      </w:pPr>
    </w:p>
    <w:p w:rsidR="008148FE" w:rsidRDefault="008148FE" w:rsidP="008148FE">
      <w:pPr>
        <w:numPr>
          <w:ilvl w:val="0"/>
          <w:numId w:val="8"/>
        </w:numPr>
        <w:suppressAutoHyphens/>
        <w:jc w:val="both"/>
        <w:rPr>
          <w:sz w:val="22"/>
          <w:szCs w:val="22"/>
        </w:rPr>
      </w:pPr>
      <w:r>
        <w:rPr>
          <w:sz w:val="22"/>
          <w:szCs w:val="22"/>
        </w:rPr>
        <w:t>Wszelkie spory wynikające z realizacji niniejszej umowy rozstrzygane będą na zasadach wzajemnych negocjacji przez wyznaczonych pełnomocników.</w:t>
      </w:r>
    </w:p>
    <w:p w:rsidR="008148FE" w:rsidRDefault="008148FE" w:rsidP="008148FE">
      <w:pPr>
        <w:numPr>
          <w:ilvl w:val="0"/>
          <w:numId w:val="8"/>
        </w:numPr>
        <w:suppressAutoHyphens/>
        <w:jc w:val="both"/>
        <w:rPr>
          <w:sz w:val="22"/>
          <w:szCs w:val="22"/>
        </w:rPr>
      </w:pPr>
      <w:r>
        <w:rPr>
          <w:sz w:val="22"/>
          <w:szCs w:val="22"/>
        </w:rPr>
        <w:t>Jeżeli strony nie osiągną kompromisu, wówczas sporne sprawy kierowane będą do sądu powszechnego właściwego dla siedziby Zamawiającego.</w:t>
      </w:r>
    </w:p>
    <w:p w:rsidR="008148FE" w:rsidRDefault="008148FE" w:rsidP="008148FE">
      <w:pPr>
        <w:suppressAutoHyphens/>
        <w:ind w:left="720"/>
        <w:jc w:val="both"/>
        <w:rPr>
          <w:sz w:val="22"/>
          <w:szCs w:val="22"/>
        </w:rPr>
      </w:pPr>
    </w:p>
    <w:p w:rsidR="008148FE" w:rsidRDefault="008148FE" w:rsidP="008148FE">
      <w:pPr>
        <w:ind w:left="360"/>
        <w:jc w:val="center"/>
        <w:rPr>
          <w:b/>
          <w:spacing w:val="5"/>
          <w:sz w:val="22"/>
          <w:szCs w:val="22"/>
        </w:rPr>
      </w:pPr>
      <w:r>
        <w:rPr>
          <w:b/>
          <w:spacing w:val="5"/>
          <w:sz w:val="22"/>
          <w:szCs w:val="22"/>
        </w:rPr>
        <w:t>§ 8</w:t>
      </w:r>
    </w:p>
    <w:p w:rsidR="008148FE" w:rsidRDefault="008148FE" w:rsidP="008148FE">
      <w:pPr>
        <w:ind w:left="360"/>
        <w:jc w:val="center"/>
        <w:rPr>
          <w:b/>
          <w:spacing w:val="5"/>
          <w:sz w:val="22"/>
          <w:szCs w:val="22"/>
        </w:rPr>
      </w:pPr>
      <w:r>
        <w:rPr>
          <w:b/>
          <w:spacing w:val="5"/>
          <w:sz w:val="22"/>
          <w:szCs w:val="22"/>
        </w:rPr>
        <w:t>Siła wyższa</w:t>
      </w:r>
    </w:p>
    <w:p w:rsidR="008148FE" w:rsidRDefault="008148FE" w:rsidP="008148FE">
      <w:pPr>
        <w:ind w:left="360"/>
        <w:jc w:val="center"/>
        <w:rPr>
          <w:b/>
          <w:spacing w:val="5"/>
          <w:sz w:val="22"/>
          <w:szCs w:val="22"/>
        </w:rPr>
      </w:pPr>
    </w:p>
    <w:p w:rsidR="008148FE" w:rsidRDefault="008148FE" w:rsidP="008148FE">
      <w:pPr>
        <w:pStyle w:val="Tekstpodstawowywcity31"/>
        <w:numPr>
          <w:ilvl w:val="1"/>
          <w:numId w:val="8"/>
        </w:numPr>
        <w:spacing w:after="0"/>
        <w:ind w:left="851" w:hanging="425"/>
        <w:jc w:val="both"/>
        <w:rPr>
          <w:sz w:val="22"/>
          <w:szCs w:val="22"/>
        </w:rPr>
      </w:pPr>
      <w:r>
        <w:rPr>
          <w:sz w:val="22"/>
          <w:szCs w:val="22"/>
        </w:rPr>
        <w:t xml:space="preserve">Strony nie są odpowiedzialne za naruszenie obowiązków wynikających z Umowy w przypadku, gdy wyłączną przyczyną naruszenia jest działanie siły wyższej.  </w:t>
      </w:r>
    </w:p>
    <w:p w:rsidR="008148FE" w:rsidRDefault="008148FE" w:rsidP="008148FE">
      <w:pPr>
        <w:pStyle w:val="Tekstpodstawowywcity31"/>
        <w:numPr>
          <w:ilvl w:val="1"/>
          <w:numId w:val="8"/>
        </w:numPr>
        <w:spacing w:after="0"/>
        <w:ind w:left="851" w:hanging="425"/>
        <w:jc w:val="both"/>
        <w:rPr>
          <w:sz w:val="22"/>
          <w:szCs w:val="22"/>
        </w:rPr>
      </w:pPr>
      <w:r>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rsidR="008148FE" w:rsidRDefault="008148FE" w:rsidP="008148FE">
      <w:pPr>
        <w:pStyle w:val="Tekstpodstawowywcity31"/>
        <w:numPr>
          <w:ilvl w:val="1"/>
          <w:numId w:val="8"/>
        </w:numPr>
        <w:spacing w:after="0"/>
        <w:ind w:left="851" w:hanging="425"/>
        <w:jc w:val="both"/>
        <w:rPr>
          <w:sz w:val="22"/>
          <w:szCs w:val="22"/>
        </w:rPr>
      </w:pPr>
      <w:r>
        <w:rPr>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rsidR="008148FE" w:rsidRDefault="008148FE" w:rsidP="008148FE">
      <w:pPr>
        <w:pStyle w:val="Tekstpodstawowywcity31"/>
        <w:numPr>
          <w:ilvl w:val="1"/>
          <w:numId w:val="8"/>
        </w:numPr>
        <w:spacing w:after="0"/>
        <w:ind w:left="851" w:hanging="425"/>
        <w:jc w:val="both"/>
        <w:rPr>
          <w:sz w:val="22"/>
          <w:szCs w:val="22"/>
        </w:rPr>
      </w:pPr>
      <w:r>
        <w:rPr>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rsidR="008148FE" w:rsidRDefault="008148FE" w:rsidP="008148FE">
      <w:pPr>
        <w:pStyle w:val="Tekstpodstawowywcity31"/>
        <w:numPr>
          <w:ilvl w:val="1"/>
          <w:numId w:val="8"/>
        </w:numPr>
        <w:spacing w:after="0"/>
        <w:ind w:left="851" w:hanging="425"/>
        <w:jc w:val="both"/>
        <w:rPr>
          <w:sz w:val="22"/>
          <w:szCs w:val="22"/>
        </w:rPr>
      </w:pPr>
      <w:r>
        <w:rPr>
          <w:sz w:val="22"/>
          <w:szCs w:val="22"/>
        </w:rPr>
        <w:t>Jeżeli z powodu działania siły wyższej realizacja przedmiotu umowy stanie się niemożliwa, Stronie powołującej się na siłę wyższą przysługuje prawo rozwiązania Umowy bez zachowania okresu wypowiedzenia.</w:t>
      </w:r>
    </w:p>
    <w:p w:rsidR="008148FE" w:rsidRDefault="008148FE" w:rsidP="008148FE">
      <w:pPr>
        <w:pStyle w:val="Tekstpodstawowywcity31"/>
        <w:numPr>
          <w:ilvl w:val="1"/>
          <w:numId w:val="8"/>
        </w:numPr>
        <w:spacing w:after="0"/>
        <w:ind w:left="851" w:hanging="425"/>
        <w:jc w:val="both"/>
        <w:rPr>
          <w:sz w:val="22"/>
          <w:szCs w:val="22"/>
        </w:rPr>
      </w:pPr>
      <w:r>
        <w:rPr>
          <w:sz w:val="22"/>
          <w:szCs w:val="22"/>
        </w:rPr>
        <w:t xml:space="preserve">W przypadku braku realizacji dostaw lub opóźnienia dostaw, spowodowanych siłą wyższą, Zamawiający odstąpi od naliczania kar umownych.  </w:t>
      </w:r>
    </w:p>
    <w:p w:rsidR="008148FE" w:rsidRDefault="008148FE" w:rsidP="008148FE">
      <w:pPr>
        <w:pStyle w:val="Tekstpodstawowywcity31"/>
        <w:spacing w:after="0"/>
        <w:ind w:left="0"/>
        <w:jc w:val="both"/>
        <w:rPr>
          <w:sz w:val="22"/>
          <w:szCs w:val="22"/>
        </w:rPr>
      </w:pPr>
    </w:p>
    <w:p w:rsidR="008148FE" w:rsidRDefault="008148FE" w:rsidP="008148FE">
      <w:pPr>
        <w:jc w:val="center"/>
        <w:rPr>
          <w:b/>
          <w:sz w:val="22"/>
          <w:szCs w:val="22"/>
        </w:rPr>
      </w:pPr>
      <w:r>
        <w:rPr>
          <w:b/>
          <w:sz w:val="22"/>
          <w:szCs w:val="22"/>
        </w:rPr>
        <w:t>§ 9</w:t>
      </w:r>
    </w:p>
    <w:p w:rsidR="008148FE" w:rsidRDefault="008148FE" w:rsidP="008148FE">
      <w:pPr>
        <w:jc w:val="center"/>
        <w:rPr>
          <w:b/>
          <w:sz w:val="22"/>
          <w:szCs w:val="22"/>
        </w:rPr>
      </w:pPr>
      <w:r>
        <w:rPr>
          <w:b/>
          <w:sz w:val="22"/>
          <w:szCs w:val="22"/>
        </w:rPr>
        <w:t>Postanowienia końcowe</w:t>
      </w:r>
    </w:p>
    <w:p w:rsidR="008148FE" w:rsidRDefault="008148FE" w:rsidP="008148FE">
      <w:pPr>
        <w:jc w:val="center"/>
        <w:rPr>
          <w:b/>
          <w:sz w:val="22"/>
          <w:szCs w:val="22"/>
        </w:rPr>
      </w:pPr>
    </w:p>
    <w:p w:rsidR="008148FE" w:rsidRDefault="008148FE" w:rsidP="008148FE">
      <w:pPr>
        <w:numPr>
          <w:ilvl w:val="0"/>
          <w:numId w:val="9"/>
        </w:numPr>
        <w:suppressAutoHyphens/>
        <w:jc w:val="both"/>
        <w:rPr>
          <w:sz w:val="22"/>
          <w:szCs w:val="22"/>
        </w:rPr>
      </w:pPr>
      <w:r>
        <w:rPr>
          <w:sz w:val="22"/>
          <w:szCs w:val="22"/>
        </w:rPr>
        <w:t xml:space="preserve">Prawa i obowiązki stron określone niniejszą umową, w tym cesja wierzytelności, nie mogą być przenoszone na osoby trzecie bez zgody drugiej strony. </w:t>
      </w:r>
    </w:p>
    <w:p w:rsidR="008148FE" w:rsidRDefault="008148FE" w:rsidP="008148FE">
      <w:pPr>
        <w:jc w:val="both"/>
        <w:rPr>
          <w:sz w:val="22"/>
          <w:szCs w:val="22"/>
        </w:rPr>
      </w:pPr>
    </w:p>
    <w:p w:rsidR="008148FE" w:rsidRDefault="008148FE" w:rsidP="008148FE">
      <w:pPr>
        <w:numPr>
          <w:ilvl w:val="0"/>
          <w:numId w:val="9"/>
        </w:numPr>
        <w:suppressAutoHyphens/>
        <w:jc w:val="both"/>
        <w:rPr>
          <w:sz w:val="22"/>
          <w:szCs w:val="22"/>
        </w:rPr>
      </w:pPr>
      <w:r>
        <w:rPr>
          <w:sz w:val="22"/>
          <w:szCs w:val="22"/>
        </w:rPr>
        <w:t>Wszelkie zmiany lub uzupełnienia niniejszej umowy wymagają zachowania formy pisemnej pod rygorem nieważności, z zastrzeżeniem art. 455 ustawy Prawo zamówień publicznych.</w:t>
      </w:r>
    </w:p>
    <w:p w:rsidR="008148FE" w:rsidRDefault="008148FE" w:rsidP="008148FE">
      <w:pPr>
        <w:jc w:val="both"/>
        <w:rPr>
          <w:sz w:val="22"/>
          <w:szCs w:val="22"/>
        </w:rPr>
      </w:pPr>
    </w:p>
    <w:p w:rsidR="008148FE" w:rsidRDefault="008148FE" w:rsidP="008148FE">
      <w:pPr>
        <w:numPr>
          <w:ilvl w:val="0"/>
          <w:numId w:val="9"/>
        </w:numPr>
        <w:suppressAutoHyphens/>
        <w:jc w:val="both"/>
        <w:rPr>
          <w:sz w:val="22"/>
          <w:szCs w:val="22"/>
        </w:rPr>
      </w:pPr>
      <w:r>
        <w:rPr>
          <w:sz w:val="22"/>
          <w:szCs w:val="22"/>
        </w:rPr>
        <w:t>W sprawach nieuregulowanych niniejszą umową mają zastosowanie przepisy ustawy Prawo zamówień publicznych oraz Kodeksu cywilnego.</w:t>
      </w:r>
    </w:p>
    <w:p w:rsidR="008148FE" w:rsidRDefault="008148FE" w:rsidP="008148FE">
      <w:pPr>
        <w:jc w:val="both"/>
        <w:rPr>
          <w:sz w:val="22"/>
          <w:szCs w:val="22"/>
        </w:rPr>
      </w:pPr>
    </w:p>
    <w:p w:rsidR="008148FE" w:rsidRDefault="008148FE" w:rsidP="008148FE">
      <w:pPr>
        <w:numPr>
          <w:ilvl w:val="0"/>
          <w:numId w:val="9"/>
        </w:numPr>
        <w:suppressAutoHyphens/>
        <w:jc w:val="both"/>
        <w:rPr>
          <w:sz w:val="22"/>
          <w:szCs w:val="22"/>
        </w:rPr>
      </w:pPr>
      <w:r>
        <w:rPr>
          <w:sz w:val="22"/>
          <w:szCs w:val="22"/>
        </w:rPr>
        <w:t>Umowę sporządzono w dwóch jednobrzmiących egzemplarzach, po jednym dla każdej ze Stron.</w:t>
      </w:r>
    </w:p>
    <w:p w:rsidR="008148FE" w:rsidRDefault="008148FE" w:rsidP="008148FE">
      <w:pPr>
        <w:ind w:left="360"/>
        <w:jc w:val="both"/>
        <w:rPr>
          <w:sz w:val="22"/>
          <w:szCs w:val="22"/>
        </w:rPr>
      </w:pPr>
      <w:r>
        <w:rPr>
          <w:sz w:val="22"/>
          <w:szCs w:val="22"/>
        </w:rPr>
        <w:tab/>
      </w:r>
    </w:p>
    <w:p w:rsidR="008148FE" w:rsidRDefault="008148FE" w:rsidP="008148FE">
      <w:pPr>
        <w:ind w:firstLine="708"/>
        <w:jc w:val="both"/>
        <w:rPr>
          <w:b/>
          <w:sz w:val="22"/>
          <w:szCs w:val="22"/>
        </w:rPr>
      </w:pPr>
    </w:p>
    <w:p w:rsidR="008148FE" w:rsidRDefault="008148FE" w:rsidP="008148FE">
      <w:pPr>
        <w:ind w:firstLine="708"/>
        <w:jc w:val="both"/>
        <w:rPr>
          <w:b/>
          <w:sz w:val="22"/>
          <w:szCs w:val="22"/>
        </w:rPr>
      </w:pPr>
    </w:p>
    <w:p w:rsidR="008148FE" w:rsidRDefault="008148FE" w:rsidP="008148FE">
      <w:pPr>
        <w:ind w:firstLine="708"/>
        <w:jc w:val="both"/>
        <w:rPr>
          <w:b/>
          <w:sz w:val="22"/>
          <w:szCs w:val="22"/>
        </w:rPr>
      </w:pPr>
      <w:r>
        <w:rPr>
          <w:b/>
          <w:sz w:val="22"/>
          <w:szCs w:val="22"/>
        </w:rPr>
        <w:t xml:space="preserve">              Wykonawca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Zamawiający</w:t>
      </w:r>
    </w:p>
    <w:p w:rsidR="008148FE" w:rsidRDefault="008148FE" w:rsidP="008148FE">
      <w:pPr>
        <w:jc w:val="center"/>
        <w:rPr>
          <w:b/>
          <w:bCs/>
          <w:sz w:val="22"/>
          <w:szCs w:val="22"/>
        </w:rPr>
      </w:pPr>
    </w:p>
    <w:p w:rsidR="008148FE" w:rsidRDefault="008148FE" w:rsidP="008148FE">
      <w:pPr>
        <w:jc w:val="both"/>
        <w:rPr>
          <w:sz w:val="22"/>
          <w:szCs w:val="22"/>
        </w:rPr>
      </w:pPr>
    </w:p>
    <w:p w:rsidR="008148FE" w:rsidRDefault="008148FE" w:rsidP="008148FE">
      <w:pPr>
        <w:pStyle w:val="Tytu"/>
        <w:jc w:val="center"/>
        <w:rPr>
          <w:sz w:val="20"/>
          <w:szCs w:val="20"/>
        </w:rPr>
      </w:pPr>
      <w:r>
        <w:rPr>
          <w:sz w:val="20"/>
          <w:szCs w:val="20"/>
        </w:rPr>
        <w:lastRenderedPageBreak/>
        <w:t>WZÓR UMOWY – dzierżawy</w:t>
      </w:r>
    </w:p>
    <w:p w:rsidR="008148FE" w:rsidRDefault="008148FE" w:rsidP="008148FE">
      <w:pPr>
        <w:pStyle w:val="Stopka"/>
        <w:tabs>
          <w:tab w:val="left" w:pos="708"/>
        </w:tabs>
        <w:rPr>
          <w:i/>
          <w:sz w:val="22"/>
          <w:szCs w:val="22"/>
          <w:u w:val="single"/>
        </w:rPr>
      </w:pPr>
    </w:p>
    <w:p w:rsidR="008148FE" w:rsidRDefault="008148FE" w:rsidP="008148FE">
      <w:pPr>
        <w:jc w:val="both"/>
        <w:rPr>
          <w:sz w:val="22"/>
          <w:szCs w:val="22"/>
        </w:rPr>
      </w:pPr>
      <w:r>
        <w:rPr>
          <w:sz w:val="22"/>
          <w:szCs w:val="22"/>
        </w:rPr>
        <w:t xml:space="preserve">W dniu ............ w ……………………………. z Wykonawcą wybranym w postępowaniu przetargowym o zamówienie publiczne w trybie podstawowym, zgodnie z przepisami ustawy z dnia 11 września 2019 r. Prawo zamówień publicznych, </w:t>
      </w:r>
      <w:r>
        <w:rPr>
          <w:rStyle w:val="ng-binding"/>
          <w:sz w:val="22"/>
          <w:szCs w:val="22"/>
        </w:rPr>
        <w:t xml:space="preserve">Dz.U. 2023 poz. 1605 z </w:t>
      </w:r>
      <w:proofErr w:type="spellStart"/>
      <w:r>
        <w:rPr>
          <w:rStyle w:val="ng-binding"/>
          <w:sz w:val="22"/>
          <w:szCs w:val="22"/>
        </w:rPr>
        <w:t>późn</w:t>
      </w:r>
      <w:proofErr w:type="spellEnd"/>
      <w:r>
        <w:rPr>
          <w:rStyle w:val="ng-binding"/>
          <w:sz w:val="22"/>
          <w:szCs w:val="22"/>
        </w:rPr>
        <w:t xml:space="preserve">. zm., </w:t>
      </w:r>
      <w:r>
        <w:rPr>
          <w:sz w:val="22"/>
          <w:szCs w:val="22"/>
        </w:rPr>
        <w:t xml:space="preserve">pomiędzy: </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 xml:space="preserve">Spółką Mazowieckie Centrum Rehabilitacji „STOCER” Sp. z o.o. z siedzibą w Konstancinie – Jeziornie, przy ul. Wierzejewskiego 12, wpisaną do Krajowego Rejestru Sądowego pod numerem 0000337011, reprezentowaną przez </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 xml:space="preserve">Pana Piotra Papaja – Prezesa Zarządu, </w:t>
      </w:r>
    </w:p>
    <w:p w:rsidR="008148FE" w:rsidRDefault="008148FE" w:rsidP="008148FE">
      <w:pPr>
        <w:pStyle w:val="Tekstpodstawowywcity21"/>
        <w:spacing w:after="0" w:line="240" w:lineRule="auto"/>
        <w:ind w:left="0"/>
        <w:jc w:val="both"/>
        <w:rPr>
          <w:rFonts w:ascii="Times New Roman" w:hAnsi="Times New Roman"/>
          <w:sz w:val="22"/>
          <w:szCs w:val="22"/>
        </w:rPr>
      </w:pPr>
      <w:r>
        <w:rPr>
          <w:rFonts w:ascii="Times New Roman" w:hAnsi="Times New Roman"/>
          <w:sz w:val="22"/>
          <w:szCs w:val="22"/>
        </w:rPr>
        <w:t>……………………………………………</w:t>
      </w:r>
    </w:p>
    <w:p w:rsidR="008148FE" w:rsidRDefault="008148FE" w:rsidP="008148FE">
      <w:pPr>
        <w:pStyle w:val="Tekstpodstawowywcity21"/>
        <w:spacing w:after="0" w:line="240" w:lineRule="auto"/>
        <w:ind w:left="0"/>
        <w:jc w:val="both"/>
        <w:rPr>
          <w:rFonts w:ascii="Times New Roman" w:hAnsi="Times New Roman"/>
          <w:sz w:val="22"/>
          <w:szCs w:val="22"/>
        </w:rPr>
      </w:pPr>
    </w:p>
    <w:p w:rsidR="008148FE" w:rsidRDefault="008148FE" w:rsidP="008148FE">
      <w:pPr>
        <w:jc w:val="both"/>
        <w:rPr>
          <w:sz w:val="22"/>
          <w:szCs w:val="22"/>
        </w:rPr>
      </w:pPr>
    </w:p>
    <w:p w:rsidR="008148FE" w:rsidRDefault="008148FE" w:rsidP="008148FE">
      <w:pPr>
        <w:jc w:val="both"/>
        <w:rPr>
          <w:sz w:val="22"/>
          <w:szCs w:val="22"/>
        </w:rPr>
      </w:pPr>
      <w:r>
        <w:rPr>
          <w:sz w:val="22"/>
          <w:szCs w:val="22"/>
        </w:rPr>
        <w:t>zwaną dalej „Dzierżawcą”</w:t>
      </w:r>
    </w:p>
    <w:p w:rsidR="008148FE" w:rsidRDefault="008148FE" w:rsidP="008148FE">
      <w:pPr>
        <w:jc w:val="both"/>
        <w:rPr>
          <w:sz w:val="22"/>
          <w:szCs w:val="22"/>
        </w:rPr>
      </w:pPr>
    </w:p>
    <w:p w:rsidR="008148FE" w:rsidRDefault="008148FE" w:rsidP="008148FE">
      <w:pPr>
        <w:jc w:val="both"/>
        <w:rPr>
          <w:sz w:val="22"/>
          <w:szCs w:val="22"/>
        </w:rPr>
      </w:pPr>
      <w:r>
        <w:rPr>
          <w:sz w:val="22"/>
          <w:szCs w:val="22"/>
        </w:rPr>
        <w:t xml:space="preserve"> a firmą:</w:t>
      </w:r>
    </w:p>
    <w:p w:rsidR="008148FE" w:rsidRDefault="008148FE" w:rsidP="008148FE">
      <w:pPr>
        <w:pStyle w:val="Tekstpodstawowy"/>
        <w:rPr>
          <w:rFonts w:ascii="Times New Roman" w:hAnsi="Times New Roman"/>
          <w:b/>
          <w:sz w:val="22"/>
          <w:szCs w:val="22"/>
        </w:rPr>
      </w:pPr>
      <w:r>
        <w:rPr>
          <w:rFonts w:ascii="Times New Roman" w:hAnsi="Times New Roman"/>
          <w:sz w:val="22"/>
          <w:szCs w:val="22"/>
        </w:rPr>
        <w:t>.......................................................................................................................................................</w:t>
      </w:r>
    </w:p>
    <w:p w:rsidR="008148FE" w:rsidRDefault="008148FE" w:rsidP="008148FE">
      <w:pPr>
        <w:jc w:val="both"/>
        <w:rPr>
          <w:sz w:val="22"/>
          <w:szCs w:val="22"/>
        </w:rPr>
      </w:pPr>
      <w:r>
        <w:rPr>
          <w:sz w:val="22"/>
          <w:szCs w:val="22"/>
        </w:rPr>
        <w:t>.......................................................................................................................................................</w:t>
      </w:r>
    </w:p>
    <w:p w:rsidR="008148FE" w:rsidRDefault="008148FE" w:rsidP="008148FE">
      <w:pPr>
        <w:jc w:val="both"/>
        <w:rPr>
          <w:sz w:val="22"/>
          <w:szCs w:val="22"/>
        </w:rPr>
      </w:pPr>
      <w:r>
        <w:rPr>
          <w:sz w:val="22"/>
          <w:szCs w:val="22"/>
        </w:rPr>
        <w:t>reprezentowaną przez:</w:t>
      </w:r>
    </w:p>
    <w:p w:rsidR="008148FE" w:rsidRDefault="008148FE" w:rsidP="008148FE">
      <w:pPr>
        <w:jc w:val="both"/>
        <w:rPr>
          <w:sz w:val="22"/>
          <w:szCs w:val="22"/>
        </w:rPr>
      </w:pPr>
    </w:p>
    <w:p w:rsidR="008148FE" w:rsidRDefault="008148FE" w:rsidP="008148FE">
      <w:pPr>
        <w:numPr>
          <w:ilvl w:val="0"/>
          <w:numId w:val="10"/>
        </w:numPr>
        <w:tabs>
          <w:tab w:val="clear" w:pos="0"/>
          <w:tab w:val="num" w:pos="720"/>
          <w:tab w:val="left" w:pos="4320"/>
          <w:tab w:val="left" w:pos="8460"/>
          <w:tab w:val="left" w:pos="8640"/>
          <w:tab w:val="left" w:pos="8820"/>
        </w:tabs>
        <w:suppressAutoHyphens/>
        <w:ind w:left="720" w:hanging="360"/>
        <w:jc w:val="both"/>
        <w:rPr>
          <w:sz w:val="22"/>
          <w:szCs w:val="22"/>
        </w:rPr>
      </w:pPr>
      <w:r>
        <w:rPr>
          <w:sz w:val="22"/>
          <w:szCs w:val="22"/>
        </w:rPr>
        <w:t>..........................................................................................................................................</w:t>
      </w:r>
    </w:p>
    <w:p w:rsidR="008148FE" w:rsidRDefault="008148FE" w:rsidP="008148FE">
      <w:pPr>
        <w:tabs>
          <w:tab w:val="left" w:pos="4320"/>
          <w:tab w:val="left" w:pos="8460"/>
          <w:tab w:val="left" w:pos="8640"/>
          <w:tab w:val="left" w:pos="8820"/>
        </w:tabs>
        <w:ind w:left="720"/>
        <w:jc w:val="both"/>
        <w:rPr>
          <w:sz w:val="22"/>
          <w:szCs w:val="22"/>
        </w:rPr>
      </w:pPr>
    </w:p>
    <w:p w:rsidR="008148FE" w:rsidRDefault="008148FE" w:rsidP="008148FE">
      <w:pPr>
        <w:numPr>
          <w:ilvl w:val="0"/>
          <w:numId w:val="10"/>
        </w:numPr>
        <w:tabs>
          <w:tab w:val="clear" w:pos="0"/>
          <w:tab w:val="num" w:pos="720"/>
          <w:tab w:val="left" w:pos="4320"/>
        </w:tabs>
        <w:suppressAutoHyphens/>
        <w:ind w:left="720" w:hanging="360"/>
        <w:jc w:val="both"/>
        <w:rPr>
          <w:sz w:val="22"/>
          <w:szCs w:val="22"/>
        </w:rPr>
      </w:pPr>
      <w:r>
        <w:rPr>
          <w:sz w:val="22"/>
          <w:szCs w:val="22"/>
        </w:rPr>
        <w:t>...........................................................................................................................................</w:t>
      </w:r>
    </w:p>
    <w:p w:rsidR="008148FE" w:rsidRDefault="008148FE" w:rsidP="008148FE">
      <w:pPr>
        <w:jc w:val="both"/>
        <w:rPr>
          <w:sz w:val="22"/>
          <w:szCs w:val="22"/>
        </w:rPr>
      </w:pPr>
      <w:r>
        <w:rPr>
          <w:sz w:val="22"/>
          <w:szCs w:val="22"/>
        </w:rPr>
        <w:t>zwaną dalej „Wydzierżawiającym”, zawarta została umowa treści następującej:</w:t>
      </w:r>
    </w:p>
    <w:p w:rsidR="008148FE" w:rsidRPr="008148FE" w:rsidRDefault="008148FE" w:rsidP="008148FE">
      <w:pPr>
        <w:jc w:val="both"/>
        <w:rPr>
          <w:sz w:val="22"/>
          <w:szCs w:val="22"/>
        </w:rPr>
      </w:pPr>
    </w:p>
    <w:p w:rsidR="008148FE" w:rsidRDefault="008148FE" w:rsidP="008148FE">
      <w:pPr>
        <w:jc w:val="center"/>
        <w:rPr>
          <w:spacing w:val="5"/>
          <w:sz w:val="22"/>
          <w:szCs w:val="22"/>
        </w:rPr>
      </w:pPr>
      <w:r>
        <w:rPr>
          <w:spacing w:val="5"/>
          <w:sz w:val="22"/>
          <w:szCs w:val="22"/>
        </w:rPr>
        <w:t>§1</w:t>
      </w:r>
    </w:p>
    <w:p w:rsidR="008148FE" w:rsidRDefault="008148FE" w:rsidP="008148FE">
      <w:pPr>
        <w:tabs>
          <w:tab w:val="left" w:pos="0"/>
        </w:tabs>
        <w:jc w:val="both"/>
        <w:rPr>
          <w:sz w:val="22"/>
          <w:szCs w:val="22"/>
        </w:rPr>
      </w:pPr>
      <w:r>
        <w:rPr>
          <w:sz w:val="22"/>
          <w:szCs w:val="22"/>
        </w:rPr>
        <w:t>Przedmiotem niniejszej umowy jest dzierżawa stanowiącego własność Wydzierżawiającego zbiornika na ciekły ………………… o pojemności ……………m3 wraz z parownicą o wydajności ……………. m3/h, wraz z towarzyszącą instalacją, zwanego dalej „</w:t>
      </w:r>
      <w:r>
        <w:rPr>
          <w:b/>
          <w:sz w:val="22"/>
          <w:szCs w:val="22"/>
        </w:rPr>
        <w:t>zbiornikiem”</w:t>
      </w:r>
      <w:r>
        <w:rPr>
          <w:sz w:val="22"/>
          <w:szCs w:val="22"/>
        </w:rPr>
        <w:t>.</w:t>
      </w: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t>§2</w:t>
      </w:r>
    </w:p>
    <w:p w:rsidR="008148FE" w:rsidRDefault="008148FE" w:rsidP="008148FE">
      <w:pPr>
        <w:pStyle w:val="Tekstpodstawowy"/>
        <w:rPr>
          <w:rFonts w:ascii="Times New Roman" w:hAnsi="Times New Roman"/>
          <w:sz w:val="22"/>
          <w:szCs w:val="22"/>
        </w:rPr>
      </w:pPr>
      <w:r>
        <w:rPr>
          <w:rFonts w:ascii="Times New Roman" w:hAnsi="Times New Roman"/>
          <w:sz w:val="22"/>
          <w:szCs w:val="22"/>
        </w:rPr>
        <w:t>Wydzierżawiający zobowiązuje się udostępnić Dzierżawcy wymieniony w § 1 niniejszej umowy zbiornik tlenu.</w:t>
      </w:r>
    </w:p>
    <w:p w:rsidR="008148FE" w:rsidRDefault="008148FE" w:rsidP="008148FE">
      <w:pPr>
        <w:pStyle w:val="Tekstpodstawowy"/>
        <w:rPr>
          <w:rFonts w:ascii="Times New Roman" w:hAnsi="Times New Roman"/>
          <w:sz w:val="22"/>
          <w:szCs w:val="22"/>
        </w:rPr>
      </w:pPr>
    </w:p>
    <w:p w:rsidR="008148FE" w:rsidRDefault="008148FE" w:rsidP="008148FE">
      <w:pPr>
        <w:jc w:val="center"/>
        <w:rPr>
          <w:spacing w:val="5"/>
          <w:sz w:val="22"/>
          <w:szCs w:val="22"/>
        </w:rPr>
      </w:pPr>
      <w:r>
        <w:rPr>
          <w:spacing w:val="5"/>
          <w:sz w:val="22"/>
          <w:szCs w:val="22"/>
        </w:rPr>
        <w:t>§3</w:t>
      </w:r>
    </w:p>
    <w:p w:rsidR="008148FE" w:rsidRDefault="008148FE" w:rsidP="008148FE">
      <w:pPr>
        <w:jc w:val="both"/>
        <w:rPr>
          <w:spacing w:val="5"/>
          <w:sz w:val="22"/>
          <w:szCs w:val="22"/>
        </w:rPr>
      </w:pPr>
      <w:r>
        <w:rPr>
          <w:spacing w:val="5"/>
          <w:sz w:val="22"/>
          <w:szCs w:val="22"/>
        </w:rPr>
        <w:t>Umowa niniejsza zostaje zawarta na okres trwania umowy na dostawę ……………… i wygasa automatycznie z chwilą jej wygaśnięcia.</w:t>
      </w: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t>§4</w:t>
      </w:r>
    </w:p>
    <w:p w:rsidR="008148FE" w:rsidRDefault="008148FE" w:rsidP="008148FE">
      <w:pPr>
        <w:jc w:val="both"/>
        <w:rPr>
          <w:b/>
          <w:spacing w:val="5"/>
          <w:sz w:val="22"/>
          <w:szCs w:val="22"/>
        </w:rPr>
      </w:pPr>
      <w:r>
        <w:rPr>
          <w:spacing w:val="5"/>
          <w:sz w:val="22"/>
          <w:szCs w:val="22"/>
        </w:rPr>
        <w:t xml:space="preserve">Dzierżawca zobowiązuje się do przechowywania w zbiorniku gazu dostarczanego wyłącznie przez Wydzierżawiającego, na warunkach ujętych w umowie na dostawę ciekłego ………………………, przez cały okres dzierżawy zbiornika. Powyższe zastrzeżenie nie dotyczy ciekłego ……, nabytego w trybie zastępczego wykonania, o którym mowa w § 2 ust. 3 umowy dostawy gazów medycznych i technicznych nr </w:t>
      </w:r>
      <w:r>
        <w:rPr>
          <w:b/>
          <w:spacing w:val="5"/>
          <w:sz w:val="22"/>
          <w:szCs w:val="22"/>
        </w:rPr>
        <w:t xml:space="preserve">TP </w:t>
      </w:r>
      <w:r w:rsidR="00801E46">
        <w:rPr>
          <w:b/>
          <w:spacing w:val="5"/>
          <w:sz w:val="22"/>
          <w:szCs w:val="22"/>
        </w:rPr>
        <w:t>9</w:t>
      </w:r>
      <w:r>
        <w:rPr>
          <w:b/>
          <w:spacing w:val="5"/>
          <w:sz w:val="22"/>
          <w:szCs w:val="22"/>
        </w:rPr>
        <w:t>/2024</w:t>
      </w:r>
    </w:p>
    <w:p w:rsidR="008148FE" w:rsidRDefault="008148FE" w:rsidP="008148FE">
      <w:pPr>
        <w:rPr>
          <w:spacing w:val="5"/>
          <w:sz w:val="22"/>
          <w:szCs w:val="22"/>
        </w:rPr>
      </w:pPr>
      <w:bookmarkStart w:id="0" w:name="_GoBack"/>
      <w:bookmarkEnd w:id="0"/>
    </w:p>
    <w:p w:rsidR="008148FE" w:rsidRDefault="008148FE" w:rsidP="008148FE">
      <w:pPr>
        <w:jc w:val="center"/>
        <w:rPr>
          <w:spacing w:val="5"/>
          <w:sz w:val="22"/>
          <w:szCs w:val="22"/>
        </w:rPr>
      </w:pPr>
      <w:r>
        <w:rPr>
          <w:spacing w:val="5"/>
          <w:sz w:val="22"/>
          <w:szCs w:val="22"/>
        </w:rPr>
        <w:t>§5</w:t>
      </w:r>
    </w:p>
    <w:p w:rsidR="008148FE" w:rsidRDefault="008148FE" w:rsidP="008148FE">
      <w:pPr>
        <w:jc w:val="both"/>
        <w:rPr>
          <w:spacing w:val="5"/>
          <w:sz w:val="22"/>
          <w:szCs w:val="22"/>
        </w:rPr>
      </w:pPr>
      <w:r>
        <w:rPr>
          <w:spacing w:val="5"/>
          <w:sz w:val="22"/>
          <w:szCs w:val="22"/>
        </w:rPr>
        <w:t>Dzierżawca zobowiązuje się użytkować zbiornik zgodnie z jego przeznaczeniem i wymaganiami prawidłowej eksploatacji.</w:t>
      </w:r>
    </w:p>
    <w:p w:rsidR="008148FE" w:rsidRDefault="008148FE" w:rsidP="008148FE">
      <w:pPr>
        <w:jc w:val="both"/>
        <w:rPr>
          <w:spacing w:val="5"/>
          <w:sz w:val="22"/>
          <w:szCs w:val="22"/>
        </w:rPr>
      </w:pPr>
    </w:p>
    <w:p w:rsidR="008148FE" w:rsidRDefault="008148FE" w:rsidP="008148FE">
      <w:pPr>
        <w:jc w:val="both"/>
        <w:rPr>
          <w:spacing w:val="5"/>
          <w:sz w:val="22"/>
          <w:szCs w:val="22"/>
        </w:rPr>
      </w:pP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lastRenderedPageBreak/>
        <w:t>§6</w:t>
      </w:r>
    </w:p>
    <w:p w:rsidR="008148FE" w:rsidRDefault="008148FE" w:rsidP="008148FE">
      <w:pPr>
        <w:numPr>
          <w:ilvl w:val="0"/>
          <w:numId w:val="11"/>
        </w:numPr>
        <w:suppressAutoHyphens/>
        <w:jc w:val="both"/>
        <w:rPr>
          <w:spacing w:val="5"/>
          <w:sz w:val="22"/>
          <w:szCs w:val="22"/>
        </w:rPr>
      </w:pPr>
      <w:r>
        <w:rPr>
          <w:spacing w:val="5"/>
          <w:sz w:val="22"/>
          <w:szCs w:val="22"/>
        </w:rPr>
        <w:t>Wydzierżawiający w ramach realizacji przedmiotu umowy zapewnia stały serwis techniczny zbiornika w tym jego konserwację.</w:t>
      </w:r>
    </w:p>
    <w:p w:rsidR="008148FE" w:rsidRDefault="008148FE" w:rsidP="008148FE">
      <w:pPr>
        <w:numPr>
          <w:ilvl w:val="0"/>
          <w:numId w:val="11"/>
        </w:numPr>
        <w:suppressAutoHyphens/>
        <w:jc w:val="both"/>
        <w:rPr>
          <w:sz w:val="22"/>
          <w:szCs w:val="22"/>
        </w:rPr>
      </w:pPr>
      <w:r>
        <w:rPr>
          <w:sz w:val="22"/>
          <w:szCs w:val="22"/>
        </w:rPr>
        <w:t>W przypadku ewentualnego uszkodzenia zbiornika lub towarzyszącej instalacji, Dzierżawca niezwłocznie powiadomi Wydzierżawiającego o tym zdarzeniu. Wydzierżawiający zobowiązuje się do niezwłocznego usunięcia uszkodzenia zbiornika lub towarzyszącej instalacji.</w:t>
      </w:r>
    </w:p>
    <w:p w:rsidR="008148FE" w:rsidRDefault="008148FE" w:rsidP="008148FE">
      <w:pPr>
        <w:numPr>
          <w:ilvl w:val="0"/>
          <w:numId w:val="11"/>
        </w:numPr>
        <w:suppressAutoHyphens/>
        <w:jc w:val="both"/>
        <w:rPr>
          <w:sz w:val="22"/>
          <w:szCs w:val="22"/>
        </w:rPr>
      </w:pPr>
      <w:r>
        <w:rPr>
          <w:sz w:val="22"/>
          <w:szCs w:val="22"/>
        </w:rPr>
        <w:t>Dzierżawca zobowiązuje się pokryć koszty naprawy zbiornika lub towarzyszącej instalacji powstałe w wyniku szkód spowodowanych z jego winy.</w:t>
      </w:r>
    </w:p>
    <w:p w:rsidR="008148FE" w:rsidRDefault="008148FE" w:rsidP="008148FE">
      <w:pPr>
        <w:pStyle w:val="Tekstpodstawowy"/>
        <w:tabs>
          <w:tab w:val="left" w:pos="284"/>
        </w:tabs>
        <w:rPr>
          <w:rFonts w:ascii="Times New Roman" w:hAnsi="Times New Roman"/>
          <w:sz w:val="22"/>
          <w:szCs w:val="22"/>
        </w:rPr>
      </w:pPr>
    </w:p>
    <w:p w:rsidR="008148FE" w:rsidRDefault="008148FE" w:rsidP="008148FE">
      <w:pPr>
        <w:jc w:val="center"/>
        <w:rPr>
          <w:spacing w:val="5"/>
          <w:sz w:val="22"/>
          <w:szCs w:val="22"/>
        </w:rPr>
      </w:pPr>
      <w:r>
        <w:rPr>
          <w:spacing w:val="5"/>
          <w:sz w:val="22"/>
          <w:szCs w:val="22"/>
        </w:rPr>
        <w:t>§7</w:t>
      </w:r>
    </w:p>
    <w:p w:rsidR="008148FE" w:rsidRDefault="008148FE" w:rsidP="008148FE">
      <w:pPr>
        <w:numPr>
          <w:ilvl w:val="0"/>
          <w:numId w:val="12"/>
        </w:numPr>
        <w:suppressAutoHyphens/>
        <w:jc w:val="both"/>
        <w:rPr>
          <w:spacing w:val="5"/>
          <w:sz w:val="22"/>
          <w:szCs w:val="22"/>
        </w:rPr>
      </w:pPr>
      <w:r>
        <w:rPr>
          <w:spacing w:val="5"/>
          <w:sz w:val="22"/>
          <w:szCs w:val="22"/>
        </w:rPr>
        <w:t xml:space="preserve">W związku z zawarciem umowy, Wydzierżawiający zobowiązuje się na własny koszt i ryzyko: </w:t>
      </w:r>
    </w:p>
    <w:p w:rsidR="008148FE" w:rsidRDefault="008148FE" w:rsidP="008148FE">
      <w:pPr>
        <w:numPr>
          <w:ilvl w:val="1"/>
          <w:numId w:val="12"/>
        </w:numPr>
        <w:suppressAutoHyphens/>
        <w:jc w:val="both"/>
        <w:rPr>
          <w:spacing w:val="5"/>
          <w:sz w:val="22"/>
          <w:szCs w:val="22"/>
        </w:rPr>
      </w:pPr>
      <w:r>
        <w:rPr>
          <w:spacing w:val="5"/>
          <w:sz w:val="22"/>
          <w:szCs w:val="22"/>
        </w:rPr>
        <w:t>dostarczyć zbiornik,</w:t>
      </w:r>
    </w:p>
    <w:p w:rsidR="008148FE" w:rsidRDefault="008148FE" w:rsidP="008148FE">
      <w:pPr>
        <w:numPr>
          <w:ilvl w:val="1"/>
          <w:numId w:val="12"/>
        </w:numPr>
        <w:suppressAutoHyphens/>
        <w:jc w:val="both"/>
        <w:rPr>
          <w:spacing w:val="5"/>
          <w:sz w:val="22"/>
          <w:szCs w:val="22"/>
        </w:rPr>
      </w:pPr>
      <w:r>
        <w:rPr>
          <w:spacing w:val="5"/>
          <w:sz w:val="22"/>
          <w:szCs w:val="22"/>
        </w:rPr>
        <w:t>ustawić go na istniejącym fundamencie,</w:t>
      </w:r>
    </w:p>
    <w:p w:rsidR="008148FE" w:rsidRDefault="008148FE" w:rsidP="008148FE">
      <w:pPr>
        <w:numPr>
          <w:ilvl w:val="1"/>
          <w:numId w:val="12"/>
        </w:numPr>
        <w:suppressAutoHyphens/>
        <w:jc w:val="both"/>
        <w:rPr>
          <w:spacing w:val="5"/>
          <w:sz w:val="22"/>
          <w:szCs w:val="22"/>
        </w:rPr>
      </w:pPr>
      <w:r>
        <w:rPr>
          <w:bCs/>
          <w:sz w:val="22"/>
          <w:szCs w:val="22"/>
        </w:rPr>
        <w:t>uruchomić go w terminie ………………… po jego instalacji</w:t>
      </w:r>
      <w:r>
        <w:rPr>
          <w:sz w:val="22"/>
          <w:szCs w:val="22"/>
        </w:rPr>
        <w:t xml:space="preserve"> oraz sprawdzić szczelność przyłączy do instalacji gazów medycznych u Dzierżawcy,</w:t>
      </w:r>
    </w:p>
    <w:p w:rsidR="008148FE" w:rsidRDefault="008148FE" w:rsidP="008148FE">
      <w:pPr>
        <w:numPr>
          <w:ilvl w:val="1"/>
          <w:numId w:val="12"/>
        </w:numPr>
        <w:suppressAutoHyphens/>
        <w:jc w:val="both"/>
        <w:rPr>
          <w:spacing w:val="5"/>
          <w:sz w:val="22"/>
          <w:szCs w:val="22"/>
        </w:rPr>
      </w:pPr>
      <w:r>
        <w:rPr>
          <w:spacing w:val="5"/>
          <w:sz w:val="22"/>
          <w:szCs w:val="22"/>
        </w:rPr>
        <w:t xml:space="preserve">uzyskać dopuszczenia UDT do eksploatacji zbiornika tlenu, </w:t>
      </w:r>
    </w:p>
    <w:p w:rsidR="008148FE" w:rsidRDefault="008148FE" w:rsidP="008148FE">
      <w:pPr>
        <w:numPr>
          <w:ilvl w:val="1"/>
          <w:numId w:val="12"/>
        </w:numPr>
        <w:suppressAutoHyphens/>
        <w:jc w:val="both"/>
        <w:rPr>
          <w:spacing w:val="5"/>
          <w:sz w:val="22"/>
          <w:szCs w:val="22"/>
        </w:rPr>
      </w:pPr>
      <w:r>
        <w:rPr>
          <w:sz w:val="22"/>
          <w:szCs w:val="22"/>
        </w:rPr>
        <w:t>zapewnić dostawy potrzebnej ilości ……………………. sprężonego (w butlach a …. l) na czas uruchomiania zbiornika.</w:t>
      </w:r>
    </w:p>
    <w:p w:rsidR="008148FE" w:rsidRPr="008148FE" w:rsidRDefault="008148FE" w:rsidP="008148FE">
      <w:pPr>
        <w:ind w:left="708" w:hanging="282"/>
        <w:jc w:val="both"/>
        <w:rPr>
          <w:sz w:val="22"/>
          <w:szCs w:val="22"/>
        </w:rPr>
      </w:pPr>
      <w:r>
        <w:rPr>
          <w:sz w:val="22"/>
          <w:szCs w:val="22"/>
        </w:rPr>
        <w:t xml:space="preserve">2. Odbiór technologiczny zbiornika wraz z parownicą potwierdzony zostanie pisemnym   </w:t>
      </w:r>
      <w:r w:rsidRPr="008148FE">
        <w:rPr>
          <w:sz w:val="22"/>
          <w:szCs w:val="22"/>
        </w:rPr>
        <w:t>protokołem odbioru ilościowego i jakościowego, podpisanym przez przedstawicieli Stron.</w:t>
      </w:r>
    </w:p>
    <w:p w:rsidR="008148FE" w:rsidRPr="008148FE" w:rsidRDefault="008148FE" w:rsidP="008148FE">
      <w:pPr>
        <w:autoSpaceDE w:val="0"/>
        <w:autoSpaceDN w:val="0"/>
        <w:adjustRightInd w:val="0"/>
        <w:rPr>
          <w:rFonts w:eastAsia="Calibri"/>
          <w:sz w:val="22"/>
          <w:szCs w:val="22"/>
          <w:lang w:eastAsia="en-US"/>
        </w:rPr>
      </w:pPr>
      <w:r w:rsidRPr="008148FE">
        <w:rPr>
          <w:rFonts w:eastAsia="Calibri"/>
          <w:sz w:val="22"/>
          <w:szCs w:val="22"/>
          <w:lang w:eastAsia="en-US"/>
        </w:rPr>
        <w:t xml:space="preserve">        3.W sytuacji, w której na terenie Dzierżawcy jest zamontowany zbiornik Wydzierżawiającego, </w:t>
      </w:r>
    </w:p>
    <w:p w:rsidR="008148FE" w:rsidRPr="008148FE" w:rsidRDefault="008148FE" w:rsidP="008148FE">
      <w:pPr>
        <w:autoSpaceDE w:val="0"/>
        <w:autoSpaceDN w:val="0"/>
        <w:adjustRightInd w:val="0"/>
        <w:rPr>
          <w:rFonts w:eastAsia="Calibri"/>
          <w:sz w:val="22"/>
          <w:szCs w:val="22"/>
          <w:lang w:eastAsia="en-US"/>
        </w:rPr>
      </w:pPr>
      <w:r w:rsidRPr="008148FE">
        <w:rPr>
          <w:rFonts w:eastAsia="Calibri"/>
          <w:sz w:val="22"/>
          <w:szCs w:val="22"/>
          <w:lang w:eastAsia="en-US"/>
        </w:rPr>
        <w:t xml:space="preserve">            obowiązek wskazany w pkt. 1 i pkt. 2 strony uznają za spełniony.</w:t>
      </w:r>
    </w:p>
    <w:p w:rsidR="008148FE" w:rsidRPr="008148FE" w:rsidRDefault="008148FE" w:rsidP="008148FE">
      <w:pPr>
        <w:ind w:left="708" w:hanging="282"/>
        <w:jc w:val="both"/>
        <w:rPr>
          <w:sz w:val="22"/>
          <w:szCs w:val="22"/>
        </w:rPr>
      </w:pPr>
    </w:p>
    <w:p w:rsidR="008148FE" w:rsidRPr="008148FE" w:rsidRDefault="008148FE" w:rsidP="008148FE">
      <w:pPr>
        <w:jc w:val="both"/>
        <w:rPr>
          <w:spacing w:val="5"/>
          <w:sz w:val="22"/>
          <w:szCs w:val="22"/>
        </w:rPr>
      </w:pPr>
    </w:p>
    <w:p w:rsidR="008148FE" w:rsidRPr="008148FE" w:rsidRDefault="008148FE" w:rsidP="008148FE">
      <w:pPr>
        <w:jc w:val="both"/>
        <w:rPr>
          <w:spacing w:val="5"/>
          <w:sz w:val="22"/>
          <w:szCs w:val="22"/>
        </w:rPr>
      </w:pPr>
    </w:p>
    <w:p w:rsidR="008148FE" w:rsidRPr="008148FE" w:rsidRDefault="008148FE" w:rsidP="008148FE">
      <w:pPr>
        <w:jc w:val="center"/>
        <w:rPr>
          <w:spacing w:val="5"/>
          <w:sz w:val="22"/>
          <w:szCs w:val="22"/>
        </w:rPr>
      </w:pPr>
      <w:r w:rsidRPr="008148FE">
        <w:rPr>
          <w:spacing w:val="5"/>
          <w:sz w:val="22"/>
          <w:szCs w:val="22"/>
        </w:rPr>
        <w:t>§8</w:t>
      </w:r>
    </w:p>
    <w:p w:rsidR="008148FE" w:rsidRPr="008148FE" w:rsidRDefault="008148FE" w:rsidP="008148FE">
      <w:pPr>
        <w:jc w:val="both"/>
        <w:rPr>
          <w:spacing w:val="5"/>
          <w:sz w:val="22"/>
          <w:szCs w:val="22"/>
        </w:rPr>
      </w:pPr>
      <w:r w:rsidRPr="008148FE">
        <w:rPr>
          <w:spacing w:val="5"/>
          <w:sz w:val="22"/>
          <w:szCs w:val="22"/>
        </w:rPr>
        <w:t>W związku z dzierżawą zbiornika tlenu, Wydzierżawiający zobowiązany jest:</w:t>
      </w:r>
    </w:p>
    <w:p w:rsidR="008148FE" w:rsidRPr="008148FE" w:rsidRDefault="008148FE" w:rsidP="008148FE">
      <w:pPr>
        <w:numPr>
          <w:ilvl w:val="0"/>
          <w:numId w:val="13"/>
        </w:numPr>
        <w:tabs>
          <w:tab w:val="num" w:pos="360"/>
        </w:tabs>
        <w:suppressAutoHyphens/>
        <w:ind w:left="357" w:hanging="357"/>
        <w:jc w:val="both"/>
        <w:rPr>
          <w:spacing w:val="5"/>
          <w:sz w:val="22"/>
          <w:szCs w:val="22"/>
        </w:rPr>
      </w:pPr>
      <w:r w:rsidRPr="008148FE">
        <w:rPr>
          <w:spacing w:val="5"/>
          <w:sz w:val="22"/>
          <w:szCs w:val="22"/>
        </w:rPr>
        <w:t>zagwarantować właściwy wygląd i stan techniczny zbiornika przez cały okres eksploatacji przez Dzierżawcę,</w:t>
      </w:r>
    </w:p>
    <w:p w:rsidR="008148FE" w:rsidRPr="008148FE" w:rsidRDefault="008148FE" w:rsidP="008148FE">
      <w:pPr>
        <w:pStyle w:val="Akapitzlist"/>
        <w:numPr>
          <w:ilvl w:val="0"/>
          <w:numId w:val="13"/>
        </w:numPr>
        <w:autoSpaceDE w:val="0"/>
        <w:autoSpaceDN w:val="0"/>
        <w:rPr>
          <w:rFonts w:ascii="Times New Roman" w:eastAsia="Calibri" w:hAnsi="Times New Roman" w:cs="Times New Roman"/>
          <w:color w:val="auto"/>
        </w:rPr>
      </w:pPr>
      <w:r w:rsidRPr="008148FE">
        <w:rPr>
          <w:rFonts w:ascii="Times New Roman" w:hAnsi="Times New Roman" w:cs="Times New Roman"/>
          <w:color w:val="auto"/>
          <w:spacing w:val="5"/>
        </w:rPr>
        <w:t xml:space="preserve">poinformować Dzierżawcę o zagrożeniach wynikających z użytkowania zbiornika oraz przeszkolić personel Dzierżawcy w zakresie eksploatacji. </w:t>
      </w:r>
      <w:r w:rsidRPr="008148FE">
        <w:rPr>
          <w:rFonts w:ascii="Times New Roman" w:eastAsia="Calibri" w:hAnsi="Times New Roman" w:cs="Times New Roman"/>
          <w:color w:val="auto"/>
        </w:rPr>
        <w:t>W sytuacji, w której na terenie Dzierżawcy jest zamontowany zbiornik Wydzierżawiającego, obowiązek wskazany w zdaniu poprzednim strony uznają za spełniony.</w:t>
      </w:r>
    </w:p>
    <w:p w:rsidR="008148FE" w:rsidRDefault="008148FE" w:rsidP="008148FE">
      <w:pPr>
        <w:numPr>
          <w:ilvl w:val="0"/>
          <w:numId w:val="13"/>
        </w:numPr>
        <w:tabs>
          <w:tab w:val="num" w:pos="360"/>
        </w:tabs>
        <w:suppressAutoHyphens/>
        <w:ind w:left="357" w:hanging="357"/>
        <w:jc w:val="both"/>
        <w:rPr>
          <w:spacing w:val="5"/>
          <w:sz w:val="22"/>
          <w:szCs w:val="22"/>
        </w:rPr>
      </w:pPr>
      <w:r>
        <w:rPr>
          <w:spacing w:val="5"/>
          <w:sz w:val="22"/>
          <w:szCs w:val="22"/>
        </w:rPr>
        <w:t>uzyskać wszelkie uzgodnienia i akceptacje na użytkowanie instalacji, wymagane przez obowiązujące przepisy,</w:t>
      </w:r>
    </w:p>
    <w:p w:rsidR="008148FE" w:rsidRDefault="008148FE" w:rsidP="008148FE">
      <w:pPr>
        <w:numPr>
          <w:ilvl w:val="0"/>
          <w:numId w:val="13"/>
        </w:numPr>
        <w:tabs>
          <w:tab w:val="num" w:pos="360"/>
        </w:tabs>
        <w:suppressAutoHyphens/>
        <w:ind w:left="357" w:hanging="357"/>
        <w:jc w:val="both"/>
        <w:rPr>
          <w:sz w:val="22"/>
          <w:szCs w:val="22"/>
        </w:rPr>
      </w:pPr>
      <w:r>
        <w:rPr>
          <w:bCs/>
          <w:sz w:val="22"/>
          <w:szCs w:val="22"/>
        </w:rPr>
        <w:t xml:space="preserve">zagwarantować oraz sprawować </w:t>
      </w:r>
      <w:r>
        <w:rPr>
          <w:sz w:val="22"/>
          <w:szCs w:val="22"/>
        </w:rPr>
        <w:t>ciągły nadzór nad właściwym stanem technicznym zbiornika, w szczególności dokonywać systematycznych przeglądów technicznych zbiornika, oraz napraw serwisowych,</w:t>
      </w:r>
    </w:p>
    <w:p w:rsidR="008148FE" w:rsidRDefault="008148FE" w:rsidP="008148FE">
      <w:pPr>
        <w:numPr>
          <w:ilvl w:val="0"/>
          <w:numId w:val="13"/>
        </w:numPr>
        <w:tabs>
          <w:tab w:val="num" w:pos="360"/>
        </w:tabs>
        <w:suppressAutoHyphens/>
        <w:ind w:left="357" w:hanging="357"/>
        <w:jc w:val="both"/>
        <w:rPr>
          <w:spacing w:val="5"/>
          <w:sz w:val="22"/>
          <w:szCs w:val="22"/>
        </w:rPr>
      </w:pPr>
      <w:r>
        <w:rPr>
          <w:bCs/>
          <w:sz w:val="22"/>
          <w:szCs w:val="22"/>
        </w:rPr>
        <w:t>zdemontować i usunąć,</w:t>
      </w:r>
      <w:r>
        <w:rPr>
          <w:sz w:val="22"/>
          <w:szCs w:val="22"/>
        </w:rPr>
        <w:t xml:space="preserve"> po zakończeniu trwania umowy (jeżeli zajdzie taka konieczność), zbiornik z terenu Dzierżawcy</w:t>
      </w:r>
      <w:r>
        <w:rPr>
          <w:spacing w:val="5"/>
          <w:sz w:val="22"/>
          <w:szCs w:val="22"/>
        </w:rPr>
        <w:t xml:space="preserve"> – wszelkie koszty związane z demontażem oraz transportem do miejsca składowania następują na jego koszt i staraniem Wydzierżawiającego.</w:t>
      </w: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t>§9</w:t>
      </w:r>
    </w:p>
    <w:p w:rsidR="008148FE" w:rsidRDefault="008148FE" w:rsidP="008148FE">
      <w:pPr>
        <w:pStyle w:val="Styl2"/>
        <w:numPr>
          <w:ilvl w:val="0"/>
          <w:numId w:val="14"/>
        </w:numPr>
        <w:tabs>
          <w:tab w:val="clear" w:pos="0"/>
          <w:tab w:val="num" w:pos="720"/>
        </w:tabs>
        <w:ind w:left="720" w:hanging="360"/>
        <w:rPr>
          <w:sz w:val="22"/>
          <w:szCs w:val="22"/>
        </w:rPr>
      </w:pPr>
      <w:r>
        <w:rPr>
          <w:sz w:val="22"/>
          <w:szCs w:val="22"/>
        </w:rPr>
        <w:t xml:space="preserve">Dzierżawca zobowiązuje się do zapłaty na rzecz Wydzierżawiającego za dzierżawę zbiornika wymienionego w § 1 czynszu dzierżawnego w wysokości ........................... zł netto ........ (słownie: ................................. zł netto) miesięcznie. Czynsz dzierżawny będzie powiększany o należny podatek VAT w wysokości …. %. </w:t>
      </w:r>
    </w:p>
    <w:p w:rsidR="008148FE" w:rsidRDefault="008148FE" w:rsidP="008148FE">
      <w:pPr>
        <w:pStyle w:val="Styl2"/>
        <w:numPr>
          <w:ilvl w:val="0"/>
          <w:numId w:val="14"/>
        </w:numPr>
        <w:tabs>
          <w:tab w:val="clear" w:pos="0"/>
          <w:tab w:val="num" w:pos="720"/>
        </w:tabs>
        <w:ind w:left="720" w:hanging="360"/>
        <w:rPr>
          <w:sz w:val="22"/>
          <w:szCs w:val="22"/>
        </w:rPr>
      </w:pPr>
      <w:r>
        <w:rPr>
          <w:sz w:val="22"/>
          <w:szCs w:val="22"/>
        </w:rPr>
        <w:t>Czynsz dzierżawny będzie płatny w terminie 30 dni od doręczenia faktury przelewem na konto Wydzierżawiającego wskazane na fakturze.</w:t>
      </w:r>
    </w:p>
    <w:p w:rsidR="008148FE" w:rsidRDefault="008148FE" w:rsidP="008148FE">
      <w:pPr>
        <w:pStyle w:val="Styl2"/>
        <w:numPr>
          <w:ilvl w:val="0"/>
          <w:numId w:val="14"/>
        </w:numPr>
        <w:tabs>
          <w:tab w:val="clear" w:pos="0"/>
          <w:tab w:val="num" w:pos="720"/>
        </w:tabs>
        <w:ind w:left="720" w:hanging="360"/>
        <w:rPr>
          <w:sz w:val="22"/>
          <w:szCs w:val="22"/>
        </w:rPr>
      </w:pPr>
      <w:r>
        <w:rPr>
          <w:sz w:val="22"/>
          <w:szCs w:val="22"/>
        </w:rPr>
        <w:t>Kwota czynszu netto podana w ust. 1 nie może ulec zmianie przez okres trwania umowy.</w:t>
      </w:r>
    </w:p>
    <w:p w:rsidR="008148FE" w:rsidRDefault="008148FE" w:rsidP="008148FE">
      <w:pPr>
        <w:pStyle w:val="Styl2"/>
        <w:numPr>
          <w:ilvl w:val="0"/>
          <w:numId w:val="14"/>
        </w:numPr>
        <w:tabs>
          <w:tab w:val="clear" w:pos="0"/>
          <w:tab w:val="num" w:pos="720"/>
        </w:tabs>
        <w:ind w:left="720" w:hanging="360"/>
        <w:rPr>
          <w:sz w:val="22"/>
          <w:szCs w:val="22"/>
        </w:rPr>
      </w:pPr>
      <w:r>
        <w:rPr>
          <w:sz w:val="22"/>
          <w:szCs w:val="22"/>
        </w:rPr>
        <w:t>Podstawą zmiany stawki VAT będzie dostarczenie Dzierżawcy dokumentów potwierdzających wprowadzenie ustawowej zmiany stawki podatku od towarów i usług (VAT).</w:t>
      </w:r>
    </w:p>
    <w:p w:rsidR="008148FE" w:rsidRDefault="008148FE" w:rsidP="008148FE">
      <w:pPr>
        <w:pStyle w:val="Styl2"/>
        <w:numPr>
          <w:ilvl w:val="0"/>
          <w:numId w:val="14"/>
        </w:numPr>
        <w:tabs>
          <w:tab w:val="clear" w:pos="0"/>
          <w:tab w:val="num" w:pos="720"/>
        </w:tabs>
        <w:ind w:left="720" w:hanging="360"/>
        <w:rPr>
          <w:sz w:val="22"/>
          <w:szCs w:val="22"/>
        </w:rPr>
      </w:pPr>
      <w:r>
        <w:rPr>
          <w:sz w:val="22"/>
          <w:szCs w:val="22"/>
        </w:rPr>
        <w:lastRenderedPageBreak/>
        <w:t>Wykonawca zobowiązuje się do zagwarantowania autentyczności pochodzenia faktur wystawianych przez Wykonawcę</w:t>
      </w:r>
      <w:r>
        <w:rPr>
          <w:b/>
          <w:sz w:val="22"/>
          <w:szCs w:val="22"/>
        </w:rPr>
        <w:t xml:space="preserve"> </w:t>
      </w:r>
      <w:r>
        <w:rPr>
          <w:sz w:val="22"/>
          <w:szCs w:val="22"/>
        </w:rPr>
        <w:t>i integralności ich treści. </w:t>
      </w:r>
    </w:p>
    <w:p w:rsidR="008148FE" w:rsidRDefault="008148FE" w:rsidP="008148FE">
      <w:pPr>
        <w:pStyle w:val="Styl2"/>
        <w:numPr>
          <w:ilvl w:val="0"/>
          <w:numId w:val="14"/>
        </w:numPr>
        <w:tabs>
          <w:tab w:val="clear" w:pos="0"/>
          <w:tab w:val="num" w:pos="720"/>
        </w:tabs>
        <w:ind w:left="720" w:hanging="360"/>
        <w:rPr>
          <w:sz w:val="22"/>
          <w:szCs w:val="22"/>
        </w:rPr>
      </w:pPr>
      <w:r>
        <w:rPr>
          <w:rFonts w:eastAsia="Garamond"/>
          <w:sz w:val="22"/>
          <w:szCs w:val="22"/>
        </w:rPr>
        <w:t xml:space="preserve">Z tytułu wykonania umowy, Wykonawca zobowiązuje się do wystawiania i przesyłania faktur w formie elektronicznej na adres poczty elektronicznej Zamawiającego wskazany w Umowie albo za pośrednictwem Platformy Elektronicznego Fakturowania. </w:t>
      </w:r>
    </w:p>
    <w:p w:rsidR="008148FE" w:rsidRDefault="008148FE" w:rsidP="008148FE">
      <w:pPr>
        <w:pStyle w:val="Akapitzlist"/>
        <w:widowControl/>
        <w:numPr>
          <w:ilvl w:val="0"/>
          <w:numId w:val="14"/>
        </w:numPr>
        <w:tabs>
          <w:tab w:val="clear" w:pos="0"/>
          <w:tab w:val="num" w:pos="720"/>
        </w:tabs>
        <w:suppressAutoHyphens/>
        <w:adjustRightInd/>
        <w:spacing w:before="0" w:beforeAutospacing="0" w:after="0" w:afterAutospacing="0" w:line="240" w:lineRule="auto"/>
        <w:ind w:left="720" w:hanging="360"/>
        <w:rPr>
          <w:rFonts w:ascii="Times New Roman" w:hAnsi="Times New Roman"/>
          <w:color w:val="auto"/>
          <w:lang w:eastAsia="ar-SA"/>
        </w:rPr>
      </w:pPr>
      <w:r>
        <w:rPr>
          <w:rFonts w:ascii="Times New Roman" w:eastAsia="Garamond" w:hAnsi="Times New Roman"/>
          <w:color w:val="auto"/>
        </w:rPr>
        <w:t>W celu zabezpieczenia autentyczności faktury i jej integralności   Wykonawca zobowiązuje się do przesyłania faktur z adresu</w:t>
      </w:r>
      <w:r>
        <w:rPr>
          <w:rFonts w:ascii="Times New Roman" w:eastAsia="Garamond" w:hAnsi="Times New Roman"/>
          <w:b/>
          <w:color w:val="auto"/>
        </w:rPr>
        <w:t>:</w:t>
      </w:r>
      <w:r>
        <w:rPr>
          <w:rFonts w:ascii="Times New Roman" w:eastAsia="Garamond" w:hAnsi="Times New Roman"/>
          <w:color w:val="auto"/>
        </w:rPr>
        <w:t xml:space="preserve"> </w:t>
      </w:r>
      <w:hyperlink r:id="rId7" w:history="1">
        <w:r>
          <w:rPr>
            <w:rStyle w:val="Hipercze"/>
            <w:rFonts w:ascii="Times New Roman" w:eastAsia="Garamond" w:hAnsi="Times New Roman"/>
            <w:b/>
            <w:color w:val="auto"/>
          </w:rPr>
          <w:t>………………………….</w:t>
        </w:r>
      </w:hyperlink>
      <w:r>
        <w:rPr>
          <w:rFonts w:ascii="Times New Roman" w:eastAsia="Garamond" w:hAnsi="Times New Roman"/>
          <w:color w:val="auto"/>
        </w:rPr>
        <w:t xml:space="preserve"> na adres Zamawiającego </w:t>
      </w:r>
      <w:hyperlink r:id="rId8" w:history="1">
        <w:r>
          <w:rPr>
            <w:rStyle w:val="Hipercze"/>
            <w:rFonts w:ascii="Times New Roman" w:eastAsia="Garamond" w:hAnsi="Times New Roman"/>
            <w:b/>
            <w:color w:val="auto"/>
          </w:rPr>
          <w:t>efaktura@stocer.pl</w:t>
        </w:r>
      </w:hyperlink>
      <w:r>
        <w:rPr>
          <w:rFonts w:ascii="Times New Roman" w:eastAsia="Garamond" w:hAnsi="Times New Roman"/>
          <w:b/>
          <w:color w:val="auto"/>
        </w:rPr>
        <w:t xml:space="preserve"> albo</w:t>
      </w:r>
      <w:r>
        <w:rPr>
          <w:rFonts w:ascii="Times New Roman" w:eastAsia="Garamond" w:hAnsi="Times New Roman"/>
          <w:color w:val="auto"/>
        </w:rPr>
        <w:t xml:space="preserve"> na adres skrzynki</w:t>
      </w:r>
      <w:r>
        <w:rPr>
          <w:rFonts w:ascii="Times New Roman" w:eastAsia="Garamond" w:hAnsi="Times New Roman"/>
          <w:b/>
          <w:color w:val="auto"/>
        </w:rPr>
        <w:t xml:space="preserve"> PEPPOL pod nazwą „Mazowieckie Centrum Rehabilitacji ‘STOCER’ Sp. z o.o.” na Platformie Elektronicznego Fakturowania, przy czym Wykonawca zobowiązuje się wyłącznie do jednokrotnego przesyłania faktury na adres poczty elektronicznej albo na adres skrzynki PEPPOL.</w:t>
      </w:r>
    </w:p>
    <w:p w:rsidR="008148FE" w:rsidRDefault="008148FE" w:rsidP="008148FE">
      <w:pPr>
        <w:pStyle w:val="Akapitzlist"/>
        <w:widowControl/>
        <w:numPr>
          <w:ilvl w:val="0"/>
          <w:numId w:val="14"/>
        </w:numPr>
        <w:tabs>
          <w:tab w:val="clear" w:pos="0"/>
          <w:tab w:val="num" w:pos="720"/>
        </w:tabs>
        <w:suppressAutoHyphens/>
        <w:adjustRightInd/>
        <w:spacing w:before="0" w:beforeAutospacing="0" w:after="0" w:afterAutospacing="0" w:line="240" w:lineRule="auto"/>
        <w:ind w:left="720" w:hanging="360"/>
        <w:rPr>
          <w:rFonts w:ascii="Times New Roman" w:hAnsi="Times New Roman"/>
          <w:color w:val="auto"/>
          <w:lang w:eastAsia="ar-SA"/>
        </w:rPr>
      </w:pPr>
      <w:r>
        <w:rPr>
          <w:rFonts w:ascii="Times New Roman" w:hAnsi="Times New Roman"/>
          <w:color w:val="auto"/>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8148FE" w:rsidRDefault="008148FE" w:rsidP="008148FE">
      <w:pPr>
        <w:pStyle w:val="Styl2"/>
        <w:ind w:left="360" w:firstLine="0"/>
        <w:rPr>
          <w:sz w:val="22"/>
          <w:szCs w:val="22"/>
        </w:rPr>
      </w:pPr>
    </w:p>
    <w:p w:rsidR="008148FE" w:rsidRDefault="008148FE" w:rsidP="008148FE">
      <w:pPr>
        <w:pStyle w:val="Styl2"/>
        <w:ind w:left="360" w:firstLine="0"/>
        <w:rPr>
          <w:sz w:val="22"/>
          <w:szCs w:val="22"/>
        </w:rPr>
      </w:pPr>
    </w:p>
    <w:p w:rsidR="008148FE" w:rsidRDefault="008148FE" w:rsidP="008148FE">
      <w:pPr>
        <w:jc w:val="center"/>
        <w:rPr>
          <w:spacing w:val="5"/>
          <w:sz w:val="22"/>
          <w:szCs w:val="22"/>
        </w:rPr>
      </w:pPr>
      <w:r>
        <w:rPr>
          <w:spacing w:val="5"/>
          <w:sz w:val="22"/>
          <w:szCs w:val="22"/>
        </w:rPr>
        <w:t>§10</w:t>
      </w:r>
    </w:p>
    <w:p w:rsidR="008148FE" w:rsidRDefault="008148FE" w:rsidP="008148FE">
      <w:pPr>
        <w:jc w:val="both"/>
        <w:rPr>
          <w:spacing w:val="5"/>
          <w:sz w:val="22"/>
          <w:szCs w:val="22"/>
        </w:rPr>
      </w:pPr>
      <w:r>
        <w:rPr>
          <w:spacing w:val="5"/>
          <w:sz w:val="22"/>
          <w:szCs w:val="22"/>
        </w:rPr>
        <w:t>Dzierżawca nie może bez pisemnej zgody Wydzierżawiającego udostępniać zbiornika do używania osobie trzeciej.</w:t>
      </w: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t>§11</w:t>
      </w:r>
    </w:p>
    <w:p w:rsidR="008148FE" w:rsidRDefault="008148FE" w:rsidP="008148FE">
      <w:pPr>
        <w:pStyle w:val="Tekstpodstawowy21"/>
        <w:ind w:left="284" w:hanging="284"/>
        <w:rPr>
          <w:spacing w:val="5"/>
          <w:sz w:val="22"/>
          <w:szCs w:val="22"/>
        </w:rPr>
      </w:pPr>
      <w:r>
        <w:rPr>
          <w:spacing w:val="5"/>
          <w:sz w:val="22"/>
          <w:szCs w:val="22"/>
        </w:rPr>
        <w:t>1.</w:t>
      </w:r>
      <w:r>
        <w:rPr>
          <w:spacing w:val="5"/>
          <w:sz w:val="22"/>
          <w:szCs w:val="22"/>
        </w:rPr>
        <w:tab/>
        <w:t xml:space="preserve">Dzierżawca nie będzie usuwał oznaczeń Wydzierżawiającego ze zbiornika. </w:t>
      </w:r>
    </w:p>
    <w:p w:rsidR="008148FE" w:rsidRDefault="008148FE" w:rsidP="008148FE">
      <w:pPr>
        <w:pStyle w:val="Tekstpodstawowy21"/>
        <w:ind w:left="284" w:hanging="284"/>
        <w:rPr>
          <w:spacing w:val="5"/>
          <w:sz w:val="22"/>
          <w:szCs w:val="22"/>
        </w:rPr>
      </w:pPr>
      <w:r>
        <w:rPr>
          <w:spacing w:val="5"/>
          <w:sz w:val="22"/>
          <w:szCs w:val="22"/>
        </w:rPr>
        <w:t>2.</w:t>
      </w:r>
      <w:r>
        <w:rPr>
          <w:spacing w:val="5"/>
          <w:sz w:val="22"/>
          <w:szCs w:val="22"/>
        </w:rPr>
        <w:tab/>
        <w:t>W przypadku wszczęcia postępowania upadłościowego bądź zgłoszenia roszczeń osób trzecich do swojego majątku Dzierżawca podejmie wszelkie niezbędne działania dla wyłączenia zbiornika i instalacji z masy upadłości lub zapobieżenia prowadzenia wobec nich egzekucji i niezwłocznie powiadomi Wydzierżawiającego o wszelkich takich zdarzeniach lub groźbie ich zaistnienia.</w:t>
      </w:r>
    </w:p>
    <w:p w:rsidR="008148FE" w:rsidRDefault="008148FE" w:rsidP="008148FE">
      <w:pPr>
        <w:pStyle w:val="Tekstpodstawowy21"/>
        <w:ind w:left="284" w:hanging="284"/>
        <w:rPr>
          <w:spacing w:val="5"/>
          <w:sz w:val="22"/>
          <w:szCs w:val="22"/>
        </w:rPr>
      </w:pPr>
    </w:p>
    <w:p w:rsidR="008148FE" w:rsidRDefault="008148FE" w:rsidP="008148FE">
      <w:pPr>
        <w:jc w:val="center"/>
        <w:rPr>
          <w:spacing w:val="5"/>
          <w:sz w:val="22"/>
          <w:szCs w:val="22"/>
        </w:rPr>
      </w:pPr>
      <w:r>
        <w:rPr>
          <w:spacing w:val="5"/>
          <w:sz w:val="22"/>
          <w:szCs w:val="22"/>
        </w:rPr>
        <w:t>§12</w:t>
      </w:r>
    </w:p>
    <w:p w:rsidR="008148FE" w:rsidRDefault="008148FE" w:rsidP="008148FE">
      <w:pPr>
        <w:pStyle w:val="Tekstpodstawowy21"/>
        <w:rPr>
          <w:spacing w:val="5"/>
          <w:sz w:val="22"/>
          <w:szCs w:val="22"/>
        </w:rPr>
      </w:pPr>
      <w:r>
        <w:rPr>
          <w:spacing w:val="5"/>
          <w:sz w:val="22"/>
          <w:szCs w:val="22"/>
        </w:rPr>
        <w:t>Dzierżawca przyjmuje do wiadomości fakt występowania zagrożeń związanych z użytkowaniem ciekłych gazów.</w:t>
      </w:r>
    </w:p>
    <w:p w:rsidR="008148FE" w:rsidRDefault="008148FE" w:rsidP="008148FE">
      <w:pPr>
        <w:pStyle w:val="Tekstpodstawowy21"/>
        <w:rPr>
          <w:spacing w:val="5"/>
          <w:sz w:val="22"/>
          <w:szCs w:val="22"/>
        </w:rPr>
      </w:pPr>
      <w:r>
        <w:rPr>
          <w:spacing w:val="5"/>
          <w:sz w:val="22"/>
          <w:szCs w:val="22"/>
        </w:rPr>
        <w:t xml:space="preserve"> </w:t>
      </w:r>
    </w:p>
    <w:p w:rsidR="008148FE" w:rsidRDefault="008148FE" w:rsidP="008148FE">
      <w:pPr>
        <w:pStyle w:val="Tekstpodstawowy21"/>
        <w:jc w:val="center"/>
        <w:rPr>
          <w:sz w:val="22"/>
          <w:szCs w:val="22"/>
        </w:rPr>
      </w:pPr>
      <w:r>
        <w:rPr>
          <w:sz w:val="22"/>
          <w:szCs w:val="22"/>
        </w:rPr>
        <w:t>§13</w:t>
      </w:r>
    </w:p>
    <w:p w:rsidR="008148FE" w:rsidRDefault="008148FE" w:rsidP="008148FE">
      <w:pPr>
        <w:pStyle w:val="Tekstpodstawowy21"/>
        <w:rPr>
          <w:spacing w:val="5"/>
          <w:sz w:val="22"/>
          <w:szCs w:val="22"/>
        </w:rPr>
      </w:pPr>
      <w:r>
        <w:rPr>
          <w:spacing w:val="5"/>
          <w:sz w:val="22"/>
          <w:szCs w:val="22"/>
        </w:rPr>
        <w:t>Wydzierżawiający odpowiada za normalne następstwa swych działań lub zaniechań.</w:t>
      </w:r>
    </w:p>
    <w:p w:rsidR="008148FE" w:rsidRDefault="008148FE" w:rsidP="008148FE">
      <w:pPr>
        <w:pStyle w:val="Tekstpodstawowy21"/>
        <w:rPr>
          <w:spacing w:val="5"/>
          <w:sz w:val="22"/>
          <w:szCs w:val="22"/>
        </w:rPr>
      </w:pPr>
    </w:p>
    <w:p w:rsidR="008148FE" w:rsidRDefault="008148FE" w:rsidP="008148FE">
      <w:pPr>
        <w:jc w:val="center"/>
        <w:rPr>
          <w:spacing w:val="5"/>
          <w:sz w:val="22"/>
          <w:szCs w:val="22"/>
        </w:rPr>
      </w:pPr>
      <w:r>
        <w:rPr>
          <w:spacing w:val="5"/>
          <w:sz w:val="22"/>
          <w:szCs w:val="22"/>
        </w:rPr>
        <w:t>§14</w:t>
      </w:r>
    </w:p>
    <w:p w:rsidR="008148FE" w:rsidRDefault="008148FE" w:rsidP="008148FE">
      <w:pPr>
        <w:pStyle w:val="Tekstpodstawowywcity31"/>
        <w:numPr>
          <w:ilvl w:val="1"/>
          <w:numId w:val="15"/>
        </w:numPr>
        <w:spacing w:after="0"/>
        <w:ind w:left="851"/>
        <w:jc w:val="both"/>
        <w:rPr>
          <w:sz w:val="22"/>
          <w:szCs w:val="22"/>
        </w:rPr>
      </w:pPr>
      <w:r>
        <w:rPr>
          <w:sz w:val="22"/>
          <w:szCs w:val="22"/>
        </w:rPr>
        <w:t xml:space="preserve">Strony nie są odpowiedzialne za naruszenie obowiązków wynikających z Umowy w przypadku, gdy wyłączną przyczyną naruszenia jest działanie siły wyższej.  </w:t>
      </w:r>
    </w:p>
    <w:p w:rsidR="008148FE" w:rsidRDefault="008148FE" w:rsidP="008148FE">
      <w:pPr>
        <w:pStyle w:val="Tekstpodstawowywcity31"/>
        <w:numPr>
          <w:ilvl w:val="1"/>
          <w:numId w:val="15"/>
        </w:numPr>
        <w:spacing w:after="0"/>
        <w:ind w:left="851" w:hanging="425"/>
        <w:jc w:val="both"/>
        <w:rPr>
          <w:sz w:val="22"/>
          <w:szCs w:val="22"/>
        </w:rPr>
      </w:pPr>
      <w:r>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rsidR="008148FE" w:rsidRDefault="008148FE" w:rsidP="008148FE">
      <w:pPr>
        <w:pStyle w:val="Tekstpodstawowywcity31"/>
        <w:numPr>
          <w:ilvl w:val="1"/>
          <w:numId w:val="15"/>
        </w:numPr>
        <w:spacing w:after="0"/>
        <w:ind w:left="851" w:hanging="425"/>
        <w:jc w:val="both"/>
        <w:rPr>
          <w:sz w:val="22"/>
          <w:szCs w:val="22"/>
        </w:rPr>
      </w:pPr>
      <w:r>
        <w:rPr>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rsidR="008148FE" w:rsidRDefault="008148FE" w:rsidP="008148FE">
      <w:pPr>
        <w:pStyle w:val="Tekstpodstawowywcity31"/>
        <w:numPr>
          <w:ilvl w:val="1"/>
          <w:numId w:val="15"/>
        </w:numPr>
        <w:spacing w:after="0"/>
        <w:ind w:left="851" w:hanging="425"/>
        <w:jc w:val="both"/>
        <w:rPr>
          <w:sz w:val="22"/>
          <w:szCs w:val="22"/>
        </w:rPr>
      </w:pPr>
      <w:r>
        <w:rPr>
          <w:sz w:val="22"/>
          <w:szCs w:val="22"/>
        </w:rPr>
        <w:lastRenderedPageBreak/>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rsidR="008148FE" w:rsidRDefault="008148FE" w:rsidP="008148FE">
      <w:pPr>
        <w:pStyle w:val="Tekstpodstawowywcity31"/>
        <w:numPr>
          <w:ilvl w:val="1"/>
          <w:numId w:val="15"/>
        </w:numPr>
        <w:spacing w:after="0"/>
        <w:ind w:left="851" w:hanging="425"/>
        <w:jc w:val="both"/>
        <w:rPr>
          <w:sz w:val="22"/>
          <w:szCs w:val="22"/>
        </w:rPr>
      </w:pPr>
      <w:r>
        <w:rPr>
          <w:sz w:val="22"/>
          <w:szCs w:val="22"/>
        </w:rPr>
        <w:t>Jeżeli z powodu działania siły wyższej realizacja przedmiotu umowy stanie się niemożliwa, Stronie powołującej się na siłę wyższą przysługuje prawo rozwiązania Umowy bez zachowania okresu wypowiedzenia.</w:t>
      </w:r>
    </w:p>
    <w:p w:rsidR="008148FE" w:rsidRDefault="008148FE" w:rsidP="008148FE">
      <w:pPr>
        <w:jc w:val="both"/>
        <w:rPr>
          <w:sz w:val="22"/>
          <w:szCs w:val="22"/>
        </w:rPr>
      </w:pPr>
    </w:p>
    <w:p w:rsidR="008148FE" w:rsidRDefault="008148FE" w:rsidP="008148FE">
      <w:pPr>
        <w:jc w:val="center"/>
        <w:rPr>
          <w:spacing w:val="5"/>
          <w:sz w:val="22"/>
          <w:szCs w:val="22"/>
        </w:rPr>
      </w:pPr>
      <w:r>
        <w:rPr>
          <w:spacing w:val="5"/>
          <w:sz w:val="22"/>
          <w:szCs w:val="22"/>
        </w:rPr>
        <w:t>§ 15</w:t>
      </w:r>
    </w:p>
    <w:p w:rsidR="008148FE" w:rsidRDefault="008148FE" w:rsidP="008148FE">
      <w:pPr>
        <w:pStyle w:val="Tekstpodstawowy21"/>
        <w:rPr>
          <w:sz w:val="22"/>
          <w:szCs w:val="22"/>
        </w:rPr>
      </w:pPr>
      <w:r>
        <w:rPr>
          <w:sz w:val="22"/>
          <w:szCs w:val="22"/>
        </w:rPr>
        <w:t>Po wygaśnięciu lub rozwiązaniu umowy Dzierżawca obowiązany jest zwrócić zbiornik w stanie niepogorszonym ponad zużycie wynikające z normalnej eksploatacji. Zwrot zbiornika nastąpi poprzez demontaż i transport wykonany przez Wydzierżawiającego na jego koszt i ryzyko do miejsca jego kolejnego przeznaczenia.</w:t>
      </w:r>
    </w:p>
    <w:p w:rsidR="008148FE" w:rsidRDefault="008148FE" w:rsidP="008148FE">
      <w:pPr>
        <w:rPr>
          <w:spacing w:val="5"/>
          <w:sz w:val="22"/>
          <w:szCs w:val="22"/>
          <w:lang w:eastAsia="ar-SA"/>
        </w:rPr>
      </w:pPr>
      <w:r>
        <w:rPr>
          <w:spacing w:val="5"/>
          <w:sz w:val="22"/>
          <w:szCs w:val="22"/>
          <w:lang w:eastAsia="ar-SA"/>
        </w:rPr>
        <w:t xml:space="preserve">                                                                         </w:t>
      </w:r>
    </w:p>
    <w:p w:rsidR="008148FE" w:rsidRDefault="008148FE" w:rsidP="008148FE">
      <w:pPr>
        <w:jc w:val="center"/>
        <w:rPr>
          <w:spacing w:val="5"/>
          <w:sz w:val="22"/>
          <w:szCs w:val="22"/>
        </w:rPr>
      </w:pPr>
      <w:r>
        <w:rPr>
          <w:spacing w:val="5"/>
          <w:sz w:val="22"/>
          <w:szCs w:val="22"/>
        </w:rPr>
        <w:t>§ 16</w:t>
      </w:r>
    </w:p>
    <w:p w:rsidR="008148FE" w:rsidRDefault="008148FE" w:rsidP="008148FE">
      <w:pPr>
        <w:jc w:val="both"/>
        <w:rPr>
          <w:sz w:val="22"/>
          <w:szCs w:val="22"/>
        </w:rPr>
      </w:pPr>
      <w:r>
        <w:rPr>
          <w:sz w:val="22"/>
          <w:szCs w:val="22"/>
        </w:rPr>
        <w:t>Wydzierżawiający nie może bez zgody Dzierżawcy przenieść wierzytelności z niniejszej umowy na osobę trzecią.</w:t>
      </w:r>
    </w:p>
    <w:p w:rsidR="008148FE" w:rsidRDefault="008148FE" w:rsidP="008148FE">
      <w:pPr>
        <w:jc w:val="both"/>
        <w:rPr>
          <w:spacing w:val="5"/>
          <w:sz w:val="22"/>
          <w:szCs w:val="22"/>
        </w:rPr>
      </w:pPr>
    </w:p>
    <w:p w:rsidR="008148FE" w:rsidRDefault="008148FE" w:rsidP="008148FE">
      <w:pPr>
        <w:jc w:val="center"/>
        <w:rPr>
          <w:spacing w:val="5"/>
          <w:sz w:val="22"/>
          <w:szCs w:val="22"/>
        </w:rPr>
      </w:pPr>
      <w:r>
        <w:rPr>
          <w:spacing w:val="5"/>
          <w:sz w:val="22"/>
          <w:szCs w:val="22"/>
        </w:rPr>
        <w:t>§ 17</w:t>
      </w:r>
    </w:p>
    <w:p w:rsidR="008148FE" w:rsidRDefault="008148FE" w:rsidP="008148FE">
      <w:pPr>
        <w:jc w:val="center"/>
        <w:rPr>
          <w:spacing w:val="5"/>
          <w:sz w:val="22"/>
          <w:szCs w:val="22"/>
        </w:rPr>
      </w:pPr>
    </w:p>
    <w:p w:rsidR="008148FE" w:rsidRDefault="008148FE" w:rsidP="008148FE">
      <w:pPr>
        <w:numPr>
          <w:ilvl w:val="0"/>
          <w:numId w:val="16"/>
        </w:numPr>
        <w:suppressAutoHyphens/>
        <w:jc w:val="both"/>
        <w:rPr>
          <w:sz w:val="22"/>
          <w:szCs w:val="22"/>
        </w:rPr>
      </w:pPr>
      <w:r>
        <w:rPr>
          <w:sz w:val="22"/>
          <w:szCs w:val="22"/>
        </w:rPr>
        <w:t>Wszelkie spory wynikające z realizacji niniejszej umowy rozstrzygane będą na zasadach wzajemnych negocjacji przez wyznaczonych pełnomocników.</w:t>
      </w:r>
    </w:p>
    <w:p w:rsidR="008148FE" w:rsidRDefault="008148FE" w:rsidP="008148FE">
      <w:pPr>
        <w:numPr>
          <w:ilvl w:val="0"/>
          <w:numId w:val="16"/>
        </w:numPr>
        <w:suppressAutoHyphens/>
        <w:jc w:val="both"/>
        <w:rPr>
          <w:sz w:val="22"/>
          <w:szCs w:val="22"/>
        </w:rPr>
      </w:pPr>
      <w:r>
        <w:rPr>
          <w:sz w:val="22"/>
          <w:szCs w:val="22"/>
        </w:rPr>
        <w:t>Jeżeli strony nie osiągną kompromisu, wówczas sporne sprawy kierowane będą do sądu powszechnego właściwego dla siedziby Dzierżawcy.</w:t>
      </w:r>
    </w:p>
    <w:p w:rsidR="008148FE" w:rsidRDefault="008148FE" w:rsidP="008148FE">
      <w:pPr>
        <w:suppressAutoHyphens/>
        <w:ind w:left="720"/>
        <w:jc w:val="both"/>
        <w:rPr>
          <w:sz w:val="22"/>
          <w:szCs w:val="22"/>
        </w:rPr>
      </w:pPr>
    </w:p>
    <w:p w:rsidR="008148FE" w:rsidRDefault="008148FE" w:rsidP="008148FE">
      <w:pPr>
        <w:jc w:val="center"/>
        <w:rPr>
          <w:spacing w:val="5"/>
          <w:sz w:val="22"/>
          <w:szCs w:val="22"/>
        </w:rPr>
      </w:pPr>
      <w:r>
        <w:rPr>
          <w:spacing w:val="5"/>
          <w:sz w:val="22"/>
          <w:szCs w:val="22"/>
        </w:rPr>
        <w:t>§ 18</w:t>
      </w:r>
    </w:p>
    <w:p w:rsidR="008148FE" w:rsidRDefault="008148FE" w:rsidP="008148FE">
      <w:pPr>
        <w:numPr>
          <w:ilvl w:val="0"/>
          <w:numId w:val="17"/>
        </w:numPr>
        <w:suppressAutoHyphens/>
        <w:jc w:val="both"/>
        <w:rPr>
          <w:sz w:val="22"/>
          <w:szCs w:val="22"/>
        </w:rPr>
      </w:pPr>
      <w:r>
        <w:rPr>
          <w:sz w:val="22"/>
          <w:szCs w:val="22"/>
        </w:rPr>
        <w:t>Wszelkie zmiany lub uzupełnienia niniejszej umowy wymagają zachowania formy pisemnej pod rygorem nieważności, z zastrzeżeniem art. 455 ustawy Prawo zamówień publicznych.</w:t>
      </w:r>
    </w:p>
    <w:p w:rsidR="008148FE" w:rsidRDefault="008148FE" w:rsidP="008148FE">
      <w:pPr>
        <w:jc w:val="both"/>
        <w:rPr>
          <w:sz w:val="22"/>
          <w:szCs w:val="22"/>
        </w:rPr>
      </w:pPr>
    </w:p>
    <w:p w:rsidR="008148FE" w:rsidRDefault="008148FE" w:rsidP="008148FE">
      <w:pPr>
        <w:numPr>
          <w:ilvl w:val="0"/>
          <w:numId w:val="17"/>
        </w:numPr>
        <w:suppressAutoHyphens/>
        <w:jc w:val="both"/>
        <w:rPr>
          <w:sz w:val="22"/>
          <w:szCs w:val="22"/>
        </w:rPr>
      </w:pPr>
      <w:r>
        <w:rPr>
          <w:sz w:val="22"/>
          <w:szCs w:val="22"/>
        </w:rPr>
        <w:t>W sprawach nieuregulowanych niniejszą umową mają zastosowanie przepisy ustawy Prawo zamówień publicznych oraz Kodeksu cywilnego.</w:t>
      </w:r>
    </w:p>
    <w:p w:rsidR="008148FE" w:rsidRDefault="008148FE" w:rsidP="008148FE">
      <w:pPr>
        <w:jc w:val="both"/>
        <w:rPr>
          <w:sz w:val="22"/>
          <w:szCs w:val="22"/>
        </w:rPr>
      </w:pPr>
    </w:p>
    <w:p w:rsidR="008148FE" w:rsidRDefault="008148FE" w:rsidP="008148FE">
      <w:pPr>
        <w:numPr>
          <w:ilvl w:val="0"/>
          <w:numId w:val="17"/>
        </w:numPr>
        <w:suppressAutoHyphens/>
        <w:jc w:val="both"/>
        <w:rPr>
          <w:sz w:val="22"/>
          <w:szCs w:val="22"/>
        </w:rPr>
      </w:pPr>
      <w:r>
        <w:rPr>
          <w:sz w:val="22"/>
          <w:szCs w:val="22"/>
        </w:rPr>
        <w:t>Umowę sporządzono w dwóch jednobrzmiących egzemplarzach, po jednym dla każdej ze Stron.</w:t>
      </w:r>
    </w:p>
    <w:p w:rsidR="008148FE" w:rsidRDefault="008148FE" w:rsidP="008148FE">
      <w:pPr>
        <w:jc w:val="both"/>
        <w:rPr>
          <w:spacing w:val="5"/>
          <w:sz w:val="22"/>
          <w:szCs w:val="22"/>
        </w:rPr>
      </w:pPr>
    </w:p>
    <w:p w:rsidR="008148FE" w:rsidRDefault="008148FE" w:rsidP="008148FE">
      <w:pPr>
        <w:tabs>
          <w:tab w:val="left" w:pos="6237"/>
        </w:tabs>
        <w:jc w:val="both"/>
        <w:rPr>
          <w:b/>
          <w:spacing w:val="5"/>
          <w:sz w:val="22"/>
          <w:szCs w:val="22"/>
        </w:rPr>
      </w:pPr>
    </w:p>
    <w:p w:rsidR="008148FE" w:rsidRDefault="008148FE" w:rsidP="008148FE">
      <w:pPr>
        <w:tabs>
          <w:tab w:val="left" w:pos="6237"/>
        </w:tabs>
        <w:jc w:val="both"/>
        <w:rPr>
          <w:b/>
          <w:spacing w:val="5"/>
          <w:sz w:val="22"/>
          <w:szCs w:val="22"/>
        </w:rPr>
      </w:pPr>
      <w:r>
        <w:rPr>
          <w:b/>
          <w:spacing w:val="5"/>
          <w:sz w:val="22"/>
          <w:szCs w:val="22"/>
        </w:rPr>
        <w:t>Wydzierżawiający</w:t>
      </w:r>
      <w:r>
        <w:rPr>
          <w:b/>
          <w:spacing w:val="5"/>
          <w:sz w:val="22"/>
          <w:szCs w:val="22"/>
        </w:rPr>
        <w:tab/>
      </w:r>
      <w:r>
        <w:rPr>
          <w:b/>
          <w:spacing w:val="5"/>
          <w:sz w:val="22"/>
          <w:szCs w:val="22"/>
        </w:rPr>
        <w:tab/>
      </w:r>
      <w:r>
        <w:rPr>
          <w:b/>
          <w:spacing w:val="5"/>
          <w:sz w:val="22"/>
          <w:szCs w:val="22"/>
        </w:rPr>
        <w:tab/>
        <w:t>Dzierżawca</w:t>
      </w:r>
    </w:p>
    <w:p w:rsidR="008148FE" w:rsidRDefault="008148FE" w:rsidP="008148FE">
      <w:pPr>
        <w:ind w:left="708"/>
        <w:rPr>
          <w:sz w:val="22"/>
          <w:szCs w:val="22"/>
        </w:rPr>
      </w:pPr>
      <w:r>
        <w:rPr>
          <w:sz w:val="22"/>
          <w:szCs w:val="22"/>
        </w:rPr>
        <w:t xml:space="preserve">                                                                        </w:t>
      </w:r>
    </w:p>
    <w:p w:rsidR="008148FE" w:rsidRDefault="008148FE" w:rsidP="008148FE">
      <w:pPr>
        <w:rPr>
          <w:sz w:val="22"/>
          <w:szCs w:val="22"/>
        </w:rPr>
      </w:pPr>
    </w:p>
    <w:p w:rsidR="008148FE" w:rsidRDefault="008148FE" w:rsidP="008148FE">
      <w:pPr>
        <w:jc w:val="both"/>
        <w:rPr>
          <w:rFonts w:asciiTheme="minorHAnsi" w:hAnsiTheme="minorHAnsi" w:cs="Tahoma"/>
          <w:b/>
          <w:bCs/>
          <w:color w:val="000000"/>
        </w:rPr>
      </w:pPr>
    </w:p>
    <w:p w:rsidR="00154059" w:rsidRDefault="00154059"/>
    <w:sectPr w:rsidR="0015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Posterama">
    <w:altName w:val="Times New Roman"/>
    <w:charset w:val="00"/>
    <w:family w:val="swiss"/>
    <w:pitch w:val="variable"/>
    <w:sig w:usb0="A11526FF" w:usb1="D000204B" w:usb2="0001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C"/>
    <w:multiLevelType w:val="multilevel"/>
    <w:tmpl w:val="C0B21FE8"/>
    <w:name w:val="WW8Num12"/>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B11D24"/>
    <w:multiLevelType w:val="hybridMultilevel"/>
    <w:tmpl w:val="06F8B044"/>
    <w:lvl w:ilvl="0" w:tplc="0415000F">
      <w:start w:val="1"/>
      <w:numFmt w:val="decimal"/>
      <w:lvlText w:val="%1."/>
      <w:lvlJc w:val="left"/>
      <w:pPr>
        <w:tabs>
          <w:tab w:val="num" w:pos="720"/>
        </w:tabs>
        <w:ind w:left="720" w:hanging="360"/>
      </w:pPr>
    </w:lvl>
    <w:lvl w:ilvl="1" w:tplc="C448B766">
      <w:start w:val="2"/>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5D4183C"/>
    <w:multiLevelType w:val="multilevel"/>
    <w:tmpl w:val="E200C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915B7A"/>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EA6FBB"/>
    <w:multiLevelType w:val="hybridMultilevel"/>
    <w:tmpl w:val="969A1DE2"/>
    <w:lvl w:ilvl="0" w:tplc="B9487FB8">
      <w:start w:val="1"/>
      <w:numFmt w:val="lowerLetter"/>
      <w:pStyle w:val="Akapitzlist"/>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7C6D430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62531D"/>
    <w:multiLevelType w:val="hybridMultilevel"/>
    <w:tmpl w:val="546284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33"/>
    <w:rsid w:val="00154059"/>
    <w:rsid w:val="007E0CA0"/>
    <w:rsid w:val="00801E46"/>
    <w:rsid w:val="008148FE"/>
    <w:rsid w:val="00975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09523-CB15-437F-AF45-522362CE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8F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8148FE"/>
    <w:pPr>
      <w:widowControl w:val="0"/>
      <w:tabs>
        <w:tab w:val="center" w:pos="4536"/>
        <w:tab w:val="right" w:pos="9072"/>
      </w:tabs>
      <w:adjustRightInd w:val="0"/>
      <w:spacing w:line="360" w:lineRule="atLeast"/>
      <w:jc w:val="both"/>
    </w:pPr>
  </w:style>
  <w:style w:type="character" w:customStyle="1" w:styleId="StopkaZnak">
    <w:name w:val="Stopka Znak"/>
    <w:basedOn w:val="Domylnaczcionkaakapitu"/>
    <w:link w:val="Stopka"/>
    <w:semiHidden/>
    <w:rsid w:val="008148FE"/>
    <w:rPr>
      <w:rFonts w:ascii="Times New Roman" w:eastAsia="Times New Roman" w:hAnsi="Times New Roman" w:cs="Times New Roman"/>
      <w:sz w:val="20"/>
      <w:szCs w:val="20"/>
      <w:lang w:eastAsia="pl-PL"/>
    </w:rPr>
  </w:style>
  <w:style w:type="paragraph" w:styleId="Tytu">
    <w:name w:val="Title"/>
    <w:basedOn w:val="Normalny"/>
    <w:next w:val="Normalny"/>
    <w:link w:val="TytuZnak"/>
    <w:qFormat/>
    <w:rsid w:val="008148FE"/>
    <w:pPr>
      <w:keepNext/>
      <w:keepLines/>
      <w:spacing w:before="480" w:after="120"/>
    </w:pPr>
    <w:rPr>
      <w:b/>
      <w:sz w:val="72"/>
      <w:szCs w:val="72"/>
    </w:rPr>
  </w:style>
  <w:style w:type="character" w:customStyle="1" w:styleId="TytuZnak">
    <w:name w:val="Tytuł Znak"/>
    <w:basedOn w:val="Domylnaczcionkaakapitu"/>
    <w:link w:val="Tytu"/>
    <w:rsid w:val="008148FE"/>
    <w:rPr>
      <w:rFonts w:ascii="Times New Roman" w:eastAsia="Times New Roman" w:hAnsi="Times New Roman" w:cs="Times New Roman"/>
      <w:b/>
      <w:sz w:val="72"/>
      <w:szCs w:val="72"/>
      <w:lang w:eastAsia="pl-PL"/>
    </w:rPr>
  </w:style>
  <w:style w:type="paragraph" w:styleId="Tekstpodstawowy">
    <w:name w:val="Body Text"/>
    <w:basedOn w:val="Normalny"/>
    <w:link w:val="TekstpodstawowyZnak"/>
    <w:semiHidden/>
    <w:unhideWhenUsed/>
    <w:rsid w:val="008148FE"/>
    <w:pPr>
      <w:widowControl w:val="0"/>
      <w:adjustRightInd w:val="0"/>
      <w:spacing w:line="360" w:lineRule="atLeast"/>
      <w:jc w:val="both"/>
    </w:pPr>
    <w:rPr>
      <w:rFonts w:ascii="Courier New" w:hAnsi="Courier New"/>
      <w:sz w:val="24"/>
    </w:rPr>
  </w:style>
  <w:style w:type="character" w:customStyle="1" w:styleId="TekstpodstawowyZnak">
    <w:name w:val="Tekst podstawowy Znak"/>
    <w:basedOn w:val="Domylnaczcionkaakapitu"/>
    <w:link w:val="Tekstpodstawowy"/>
    <w:semiHidden/>
    <w:rsid w:val="008148FE"/>
    <w:rPr>
      <w:rFonts w:ascii="Courier New" w:eastAsia="Times New Roman" w:hAnsi="Courier New" w:cs="Times New Roman"/>
      <w:sz w:val="24"/>
      <w:szCs w:val="20"/>
      <w:lang w:eastAsia="pl-PL"/>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8148FE"/>
    <w:rPr>
      <w:rFonts w:cs="Posterama"/>
      <w:bCs/>
      <w:color w:val="00B050"/>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8148FE"/>
    <w:pPr>
      <w:widowControl w:val="0"/>
      <w:numPr>
        <w:numId w:val="1"/>
      </w:numPr>
      <w:adjustRightInd w:val="0"/>
      <w:spacing w:before="100" w:beforeAutospacing="1" w:after="100" w:afterAutospacing="1" w:line="280" w:lineRule="atLeast"/>
      <w:jc w:val="both"/>
    </w:pPr>
    <w:rPr>
      <w:rFonts w:asciiTheme="minorHAnsi" w:eastAsiaTheme="minorHAnsi" w:hAnsiTheme="minorHAnsi" w:cs="Posterama"/>
      <w:bCs/>
      <w:color w:val="00B050"/>
      <w:sz w:val="22"/>
      <w:szCs w:val="22"/>
      <w:lang w:eastAsia="en-US"/>
    </w:rPr>
  </w:style>
  <w:style w:type="paragraph" w:customStyle="1" w:styleId="Tekstpodstawowywcity21">
    <w:name w:val="Tekst podstawowy wcięty 21"/>
    <w:basedOn w:val="Normalny"/>
    <w:rsid w:val="008148FE"/>
    <w:pPr>
      <w:suppressAutoHyphens/>
      <w:spacing w:after="120" w:line="480" w:lineRule="auto"/>
      <w:ind w:left="283"/>
    </w:pPr>
    <w:rPr>
      <w:rFonts w:ascii="Tahoma" w:hAnsi="Tahoma"/>
      <w:sz w:val="24"/>
      <w:szCs w:val="24"/>
      <w:lang w:eastAsia="ar-SA"/>
    </w:rPr>
  </w:style>
  <w:style w:type="paragraph" w:customStyle="1" w:styleId="Tekstpodstawowywcity31">
    <w:name w:val="Tekst podstawowy wcięty 31"/>
    <w:basedOn w:val="Normalny"/>
    <w:rsid w:val="008148FE"/>
    <w:pPr>
      <w:suppressAutoHyphens/>
      <w:spacing w:after="120"/>
      <w:ind w:left="283"/>
    </w:pPr>
    <w:rPr>
      <w:sz w:val="16"/>
      <w:szCs w:val="16"/>
      <w:lang w:eastAsia="ar-SA"/>
    </w:rPr>
  </w:style>
  <w:style w:type="paragraph" w:customStyle="1" w:styleId="Tekstpodstawowy21">
    <w:name w:val="Tekst podstawowy 21"/>
    <w:basedOn w:val="Normalny"/>
    <w:rsid w:val="008148FE"/>
    <w:pPr>
      <w:suppressAutoHyphens/>
      <w:jc w:val="both"/>
    </w:pPr>
    <w:rPr>
      <w:lang w:eastAsia="ar-SA"/>
    </w:rPr>
  </w:style>
  <w:style w:type="paragraph" w:customStyle="1" w:styleId="Styl2">
    <w:name w:val="Styl2"/>
    <w:basedOn w:val="Normalny"/>
    <w:rsid w:val="008148FE"/>
    <w:pPr>
      <w:tabs>
        <w:tab w:val="left" w:pos="720"/>
      </w:tabs>
      <w:suppressAutoHyphens/>
      <w:ind w:left="720" w:hanging="360"/>
      <w:jc w:val="both"/>
    </w:pPr>
    <w:rPr>
      <w:lang w:eastAsia="ar-SA"/>
    </w:rPr>
  </w:style>
  <w:style w:type="character" w:customStyle="1" w:styleId="ng-binding">
    <w:name w:val="ng-binding"/>
    <w:rsid w:val="008148FE"/>
  </w:style>
  <w:style w:type="character" w:styleId="Hipercze">
    <w:name w:val="Hyperlink"/>
    <w:basedOn w:val="Domylnaczcionkaakapitu"/>
    <w:uiPriority w:val="99"/>
    <w:semiHidden/>
    <w:unhideWhenUsed/>
    <w:rsid w:val="00814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stocer.pl" TargetMode="External"/><Relationship Id="rId3" Type="http://schemas.openxmlformats.org/officeDocument/2006/relationships/settings" Target="settings.xml"/><Relationship Id="rId7" Type="http://schemas.openxmlformats.org/officeDocument/2006/relationships/hyperlink" Target="mailto:efaktura@stoc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ktura@stocer.pl" TargetMode="External"/><Relationship Id="rId5" Type="http://schemas.openxmlformats.org/officeDocument/2006/relationships/hyperlink" Target="mailto:efaktura@stocer.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3216</Words>
  <Characters>19302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Mrówka</dc:creator>
  <cp:keywords/>
  <dc:description/>
  <cp:lastModifiedBy>Aleksandra Mrówka</cp:lastModifiedBy>
  <cp:revision>3</cp:revision>
  <dcterms:created xsi:type="dcterms:W3CDTF">2024-02-26T09:27:00Z</dcterms:created>
  <dcterms:modified xsi:type="dcterms:W3CDTF">2024-02-28T12:48:00Z</dcterms:modified>
</cp:coreProperties>
</file>