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06DA4C7F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D711BB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D711BB">
        <w:rPr>
          <w:rFonts w:ascii="Times New Roman" w:hAnsi="Times New Roman" w:cs="Times New Roman"/>
          <w:i/>
        </w:rPr>
        <w:t>605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2023 r., poz. 1</w:t>
      </w:r>
      <w:r w:rsidR="00D711BB">
        <w:rPr>
          <w:rFonts w:ascii="Times New Roman" w:hAnsi="Times New Roman" w:cs="Times New Roman"/>
          <w:i/>
        </w:rPr>
        <w:t>497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04E7D2A4" w14:textId="63B9F7AF" w:rsidR="008300F4" w:rsidRPr="00D711BB" w:rsidRDefault="001D0669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D711BB">
        <w:rPr>
          <w:rFonts w:ascii="Times New Roman" w:hAnsi="Times New Roman" w:cs="Times New Roman"/>
          <w:b/>
        </w:rPr>
        <w:t>w postępowaniu o udziel</w:t>
      </w:r>
      <w:r w:rsidR="00045F7E" w:rsidRPr="00D711BB">
        <w:rPr>
          <w:rFonts w:ascii="Times New Roman" w:hAnsi="Times New Roman" w:cs="Times New Roman"/>
          <w:b/>
        </w:rPr>
        <w:t>e</w:t>
      </w:r>
      <w:r w:rsidRPr="00D711BB">
        <w:rPr>
          <w:rFonts w:ascii="Times New Roman" w:hAnsi="Times New Roman" w:cs="Times New Roman"/>
          <w:b/>
        </w:rPr>
        <w:t xml:space="preserve">nie zamówienia publicznego na </w:t>
      </w:r>
      <w:bookmarkStart w:id="0" w:name="_Hlk161656800"/>
      <w:r w:rsidR="00D711BB" w:rsidRPr="00D711BB">
        <w:rPr>
          <w:rFonts w:ascii="Times New Roman" w:hAnsi="Times New Roman" w:cs="Times New Roman"/>
          <w:b/>
          <w:bCs/>
          <w:iCs/>
        </w:rPr>
        <w:t>dostawę osobistych pomp insulinowych dla pacjenta</w:t>
      </w:r>
      <w:bookmarkEnd w:id="0"/>
      <w:r w:rsidR="00D711BB" w:rsidRPr="00D711BB">
        <w:rPr>
          <w:rFonts w:ascii="Times New Roman" w:hAnsi="Times New Roman" w:cs="Times New Roman"/>
        </w:rPr>
        <w:t xml:space="preserve">  </w:t>
      </w:r>
      <w:r w:rsidR="004C05E6" w:rsidRPr="00D711BB">
        <w:rPr>
          <w:rFonts w:ascii="Times New Roman" w:hAnsi="Times New Roman" w:cs="Times New Roman"/>
          <w:b/>
        </w:rPr>
        <w:t>– znak sprawy Z/</w:t>
      </w:r>
      <w:r w:rsidR="00D711BB" w:rsidRPr="00D711BB">
        <w:rPr>
          <w:rFonts w:ascii="Times New Roman" w:hAnsi="Times New Roman" w:cs="Times New Roman"/>
          <w:b/>
        </w:rPr>
        <w:t>21/</w:t>
      </w:r>
      <w:r w:rsidR="00DF45DE" w:rsidRPr="00D711BB">
        <w:rPr>
          <w:rFonts w:ascii="Times New Roman" w:hAnsi="Times New Roman" w:cs="Times New Roman"/>
          <w:b/>
        </w:rPr>
        <w:t>PN/2</w:t>
      </w:r>
      <w:r w:rsidR="00D711BB" w:rsidRPr="00D711BB">
        <w:rPr>
          <w:rFonts w:ascii="Times New Roman" w:hAnsi="Times New Roman" w:cs="Times New Roman"/>
          <w:b/>
        </w:rPr>
        <w:t>4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4A0FCD3C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2023 r., poz. 1</w:t>
      </w:r>
      <w:r w:rsidR="00D711BB">
        <w:rPr>
          <w:rFonts w:ascii="Times New Roman" w:hAnsi="Times New Roman" w:cs="Times New Roman"/>
          <w:b/>
          <w:color w:val="000000"/>
        </w:rPr>
        <w:t>497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62E11"/>
    <w:rsid w:val="005855DE"/>
    <w:rsid w:val="00595620"/>
    <w:rsid w:val="00595B9D"/>
    <w:rsid w:val="005C5484"/>
    <w:rsid w:val="006618D4"/>
    <w:rsid w:val="006972D9"/>
    <w:rsid w:val="006A47EB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65C6F"/>
    <w:rsid w:val="00C674BE"/>
    <w:rsid w:val="00C90189"/>
    <w:rsid w:val="00CA68D3"/>
    <w:rsid w:val="00D711BB"/>
    <w:rsid w:val="00DA637A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2022-09-13T08:22:00Z</cp:lastPrinted>
  <dcterms:created xsi:type="dcterms:W3CDTF">2024-03-18T11:24:00Z</dcterms:created>
  <dcterms:modified xsi:type="dcterms:W3CDTF">2024-03-18T11:24:00Z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