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5K ROZPORZĄDZENIA 833/2014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35806E5A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</w:t>
      </w:r>
      <w:r w:rsidR="001B3C13">
        <w:rPr>
          <w:rFonts w:ascii="Cambria" w:eastAsia="Times New Roman" w:hAnsi="Cambria" w:cs="Arial"/>
          <w:bCs/>
          <w:lang w:eastAsia="pl-PL"/>
        </w:rPr>
        <w:t>terenie Nadleśnictwa Rudka w roku 2023</w:t>
      </w:r>
      <w:r w:rsidR="005E2914">
        <w:rPr>
          <w:rFonts w:ascii="Cambria" w:eastAsia="Times New Roman" w:hAnsi="Cambria" w:cs="Arial"/>
          <w:bCs/>
          <w:lang w:eastAsia="pl-PL"/>
        </w:rPr>
        <w:t xml:space="preserve"> </w:t>
      </w:r>
      <w:r w:rsidR="005E2914" w:rsidRPr="005E2914">
        <w:rPr>
          <w:rFonts w:ascii="Cambria" w:eastAsia="Times New Roman" w:hAnsi="Cambria" w:cs="Arial"/>
          <w:bCs/>
          <w:lang w:eastAsia="pl-PL"/>
        </w:rPr>
        <w:t>– drugi przetarg</w:t>
      </w:r>
      <w:bookmarkStart w:id="0" w:name="_GoBack"/>
      <w:bookmarkEnd w:id="0"/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31E6E3F4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, 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2022/576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8D2F20" w14:textId="77777777" w:rsidR="0044495F" w:rsidRDefault="0044495F" w:rsidP="00A2664D">
      <w:pPr>
        <w:spacing w:after="0" w:line="240" w:lineRule="auto"/>
      </w:pPr>
      <w:r>
        <w:separator/>
      </w:r>
    </w:p>
  </w:endnote>
  <w:endnote w:type="continuationSeparator" w:id="0">
    <w:p w14:paraId="1B233D80" w14:textId="77777777" w:rsidR="0044495F" w:rsidRDefault="0044495F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1501F4" w14:textId="77777777" w:rsidR="0044495F" w:rsidRDefault="0044495F" w:rsidP="00A2664D">
      <w:pPr>
        <w:spacing w:after="0" w:line="240" w:lineRule="auto"/>
      </w:pPr>
      <w:r>
        <w:separator/>
      </w:r>
    </w:p>
  </w:footnote>
  <w:footnote w:type="continuationSeparator" w:id="0">
    <w:p w14:paraId="3F66E34C" w14:textId="77777777" w:rsidR="0044495F" w:rsidRDefault="0044495F" w:rsidP="00A2664D">
      <w:pPr>
        <w:spacing w:after="0" w:line="240" w:lineRule="auto"/>
      </w:pPr>
      <w:r>
        <w:continuationSeparator/>
      </w:r>
    </w:p>
  </w:footnote>
  <w:footnote w:id="1">
    <w:p w14:paraId="234303C9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64D"/>
    <w:rsid w:val="00137DE0"/>
    <w:rsid w:val="001B3C13"/>
    <w:rsid w:val="002016D4"/>
    <w:rsid w:val="002207FF"/>
    <w:rsid w:val="00307223"/>
    <w:rsid w:val="0044495F"/>
    <w:rsid w:val="005D54F1"/>
    <w:rsid w:val="005E2914"/>
    <w:rsid w:val="00650830"/>
    <w:rsid w:val="007C5819"/>
    <w:rsid w:val="008C1B49"/>
    <w:rsid w:val="009F1ADE"/>
    <w:rsid w:val="00A13059"/>
    <w:rsid w:val="00A2664D"/>
    <w:rsid w:val="00BA0141"/>
    <w:rsid w:val="00BB6203"/>
    <w:rsid w:val="00DE47FC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527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Sylwia Baranowska</cp:lastModifiedBy>
  <cp:revision>8</cp:revision>
  <dcterms:created xsi:type="dcterms:W3CDTF">2022-06-26T18:30:00Z</dcterms:created>
  <dcterms:modified xsi:type="dcterms:W3CDTF">2022-11-15T09:19:00Z</dcterms:modified>
</cp:coreProperties>
</file>