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4C5" w:rsidRPr="00E20F64" w:rsidRDefault="002314C5" w:rsidP="002314C5">
      <w:pPr>
        <w:pStyle w:val="Tekstpodstawowywcity"/>
        <w:ind w:left="0" w:firstLine="708"/>
        <w:jc w:val="center"/>
        <w:rPr>
          <w:rFonts w:ascii="Tahoma" w:hAnsi="Tahoma" w:cs="Tahoma"/>
          <w:b/>
          <w:color w:val="FF0000"/>
          <w:sz w:val="18"/>
          <w:szCs w:val="18"/>
          <w:lang w:eastAsia="ar-SA"/>
        </w:rPr>
      </w:pPr>
      <w:r w:rsidRPr="00F95E7B">
        <w:rPr>
          <w:rFonts w:ascii="Tahoma" w:hAnsi="Tahoma" w:cs="Tahoma"/>
          <w:b/>
          <w:color w:val="000000"/>
          <w:sz w:val="18"/>
          <w:szCs w:val="18"/>
          <w:lang w:val="x-none" w:eastAsia="ar-SA"/>
        </w:rPr>
        <w:t xml:space="preserve">Załącznik nr </w:t>
      </w:r>
      <w:r>
        <w:rPr>
          <w:rFonts w:ascii="Tahoma" w:hAnsi="Tahoma" w:cs="Tahoma"/>
          <w:b/>
          <w:color w:val="000000"/>
          <w:sz w:val="18"/>
          <w:szCs w:val="18"/>
          <w:lang w:eastAsia="ar-SA"/>
        </w:rPr>
        <w:t>1</w:t>
      </w:r>
      <w:r w:rsidRPr="00F95E7B">
        <w:rPr>
          <w:rFonts w:ascii="Tahoma" w:hAnsi="Tahoma" w:cs="Tahoma"/>
          <w:b/>
          <w:color w:val="000000"/>
          <w:sz w:val="18"/>
          <w:szCs w:val="18"/>
          <w:lang w:val="x-none" w:eastAsia="ar-SA"/>
        </w:rPr>
        <w:t xml:space="preserve"> do </w:t>
      </w:r>
      <w:r>
        <w:rPr>
          <w:rFonts w:ascii="Tahoma" w:hAnsi="Tahoma" w:cs="Tahoma"/>
          <w:b/>
          <w:color w:val="000000"/>
          <w:sz w:val="18"/>
          <w:szCs w:val="18"/>
          <w:lang w:eastAsia="ar-SA"/>
        </w:rPr>
        <w:t>SIWZ - Opis przedmiotu zamówienia</w:t>
      </w:r>
      <w:r w:rsidR="00E20F64">
        <w:rPr>
          <w:rFonts w:ascii="Tahoma" w:hAnsi="Tahoma" w:cs="Tahoma"/>
          <w:b/>
          <w:color w:val="000000"/>
          <w:sz w:val="18"/>
          <w:szCs w:val="18"/>
          <w:lang w:eastAsia="ar-SA"/>
        </w:rPr>
        <w:t xml:space="preserve"> </w:t>
      </w:r>
    </w:p>
    <w:p w:rsidR="002314C5" w:rsidRDefault="002314C5" w:rsidP="002314C5">
      <w:pPr>
        <w:pStyle w:val="Tekstpodstawowywcity"/>
        <w:ind w:firstLine="708"/>
        <w:jc w:val="center"/>
        <w:rPr>
          <w:rFonts w:ascii="Tahoma" w:hAnsi="Tahoma" w:cs="Tahoma"/>
          <w:b/>
          <w:color w:val="000000"/>
          <w:sz w:val="18"/>
          <w:szCs w:val="18"/>
          <w:lang w:eastAsia="ar-SA"/>
        </w:rPr>
      </w:pPr>
    </w:p>
    <w:p w:rsidR="00E20F64" w:rsidRDefault="00E20F64" w:rsidP="00E20F64">
      <w:pPr>
        <w:pStyle w:val="Tekstpodstawowywcity"/>
        <w:ind w:left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</w:t>
      </w:r>
      <w:r w:rsidRPr="00F27846">
        <w:rPr>
          <w:rFonts w:ascii="Tahoma" w:hAnsi="Tahoma" w:cs="Tahoma"/>
          <w:sz w:val="18"/>
          <w:szCs w:val="18"/>
        </w:rPr>
        <w:t>ykonywanie okresowych przeglądów technicznych i konserwacji oraz bieżących napraw aparatury i sprzętu medycznego znajdującego si</w:t>
      </w:r>
      <w:r>
        <w:rPr>
          <w:rFonts w:ascii="Tahoma" w:hAnsi="Tahoma" w:cs="Tahoma"/>
          <w:sz w:val="18"/>
          <w:szCs w:val="18"/>
        </w:rPr>
        <w:t>ę</w:t>
      </w:r>
      <w:r w:rsidRPr="00F27846">
        <w:rPr>
          <w:rFonts w:ascii="Tahoma" w:hAnsi="Tahoma" w:cs="Tahoma"/>
          <w:sz w:val="18"/>
          <w:szCs w:val="18"/>
        </w:rPr>
        <w:t xml:space="preserve"> w </w:t>
      </w:r>
      <w:r>
        <w:rPr>
          <w:rFonts w:ascii="Tahoma" w:hAnsi="Tahoma" w:cs="Tahoma"/>
          <w:sz w:val="18"/>
          <w:szCs w:val="18"/>
        </w:rPr>
        <w:t xml:space="preserve">Pracowni PET/CT </w:t>
      </w:r>
      <w:r w:rsidRPr="00F27846">
        <w:rPr>
          <w:rFonts w:ascii="Tahoma" w:hAnsi="Tahoma" w:cs="Tahoma"/>
          <w:sz w:val="18"/>
          <w:szCs w:val="18"/>
        </w:rPr>
        <w:t>Dolnośląski</w:t>
      </w:r>
      <w:r>
        <w:rPr>
          <w:rFonts w:ascii="Tahoma" w:hAnsi="Tahoma" w:cs="Tahoma"/>
          <w:sz w:val="18"/>
          <w:szCs w:val="18"/>
        </w:rPr>
        <w:t>ego</w:t>
      </w:r>
      <w:r w:rsidRPr="00F27846">
        <w:rPr>
          <w:rFonts w:ascii="Tahoma" w:hAnsi="Tahoma" w:cs="Tahoma"/>
          <w:sz w:val="18"/>
          <w:szCs w:val="18"/>
        </w:rPr>
        <w:t xml:space="preserve"> Centrum Onkologii we Wrocławiu</w:t>
      </w:r>
      <w:r>
        <w:rPr>
          <w:rFonts w:ascii="Tahoma" w:hAnsi="Tahoma" w:cs="Tahoma"/>
          <w:sz w:val="18"/>
          <w:szCs w:val="18"/>
        </w:rPr>
        <w:t xml:space="preserve"> z podziałem na 2 Pakiety według sprzętu:</w:t>
      </w:r>
    </w:p>
    <w:p w:rsidR="00E20F64" w:rsidRPr="005B1826" w:rsidRDefault="00E20F64" w:rsidP="00E20F64">
      <w:pPr>
        <w:pStyle w:val="Tekstpodstawowywcity"/>
        <w:numPr>
          <w:ilvl w:val="0"/>
          <w:numId w:val="28"/>
        </w:numPr>
        <w:rPr>
          <w:rFonts w:ascii="Tahoma" w:hAnsi="Tahoma" w:cs="Tahoma"/>
          <w:b/>
          <w:color w:val="000000"/>
          <w:sz w:val="18"/>
          <w:szCs w:val="18"/>
          <w:lang w:eastAsia="ar-SA"/>
        </w:rPr>
      </w:pPr>
      <w:r>
        <w:rPr>
          <w:rFonts w:ascii="Tahoma" w:hAnsi="Tahoma" w:cs="Tahoma"/>
          <w:sz w:val="18"/>
          <w:szCs w:val="18"/>
        </w:rPr>
        <w:t xml:space="preserve">Pakiet nr 1 - </w:t>
      </w:r>
      <w:r w:rsidRPr="00F27846">
        <w:rPr>
          <w:rFonts w:ascii="Tahoma" w:hAnsi="Tahoma" w:cs="Tahoma"/>
          <w:sz w:val="18"/>
          <w:szCs w:val="18"/>
        </w:rPr>
        <w:t xml:space="preserve">Skaner PET/CT typ </w:t>
      </w:r>
      <w:proofErr w:type="spellStart"/>
      <w:r w:rsidRPr="00F27846">
        <w:rPr>
          <w:rFonts w:ascii="Tahoma" w:hAnsi="Tahoma" w:cs="Tahoma"/>
          <w:sz w:val="18"/>
          <w:szCs w:val="18"/>
        </w:rPr>
        <w:t>Biograph</w:t>
      </w:r>
      <w:proofErr w:type="spellEnd"/>
      <w:r w:rsidRPr="00F2784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F27846">
        <w:rPr>
          <w:rFonts w:ascii="Tahoma" w:hAnsi="Tahoma" w:cs="Tahoma"/>
          <w:sz w:val="18"/>
          <w:szCs w:val="18"/>
        </w:rPr>
        <w:t>mCT</w:t>
      </w:r>
      <w:proofErr w:type="spellEnd"/>
      <w:r w:rsidRPr="00F27846">
        <w:rPr>
          <w:rFonts w:ascii="Tahoma" w:hAnsi="Tahoma" w:cs="Tahoma"/>
          <w:sz w:val="18"/>
          <w:szCs w:val="18"/>
        </w:rPr>
        <w:t xml:space="preserve"> S (20) </w:t>
      </w:r>
      <w:r>
        <w:rPr>
          <w:rFonts w:ascii="Tahoma" w:hAnsi="Tahoma" w:cs="Tahoma"/>
          <w:sz w:val="18"/>
          <w:szCs w:val="18"/>
        </w:rPr>
        <w:t>wraz z serwerem, stacjami i systeme</w:t>
      </w:r>
      <w:bookmarkStart w:id="0" w:name="_GoBack"/>
      <w:bookmarkEnd w:id="0"/>
      <w:r>
        <w:rPr>
          <w:rFonts w:ascii="Tahoma" w:hAnsi="Tahoma" w:cs="Tahoma"/>
          <w:sz w:val="18"/>
          <w:szCs w:val="18"/>
        </w:rPr>
        <w:t>m centratorów laserowych.</w:t>
      </w:r>
    </w:p>
    <w:p w:rsidR="00E20F64" w:rsidRPr="00EC6785" w:rsidRDefault="00E20F64" w:rsidP="00E20F64">
      <w:pPr>
        <w:pStyle w:val="Tekstpodstawowywcity"/>
        <w:numPr>
          <w:ilvl w:val="0"/>
          <w:numId w:val="28"/>
        </w:numPr>
        <w:rPr>
          <w:rFonts w:ascii="Tahoma" w:hAnsi="Tahoma" w:cs="Tahoma"/>
          <w:b/>
          <w:color w:val="000000"/>
          <w:sz w:val="18"/>
          <w:szCs w:val="18"/>
          <w:lang w:eastAsia="ar-SA"/>
        </w:rPr>
      </w:pPr>
      <w:r>
        <w:rPr>
          <w:rFonts w:ascii="Tahoma" w:hAnsi="Tahoma" w:cs="Tahoma"/>
          <w:sz w:val="18"/>
          <w:szCs w:val="18"/>
        </w:rPr>
        <w:t xml:space="preserve">Pakiet nr 2 - </w:t>
      </w:r>
      <w:r w:rsidRPr="00F27846">
        <w:rPr>
          <w:rFonts w:ascii="Tahoma" w:hAnsi="Tahoma" w:cs="Tahoma"/>
          <w:sz w:val="18"/>
          <w:szCs w:val="18"/>
        </w:rPr>
        <w:t>Komora laminarna typ NMC50DSI wraz z dyspenserem dawek</w:t>
      </w:r>
    </w:p>
    <w:p w:rsidR="00E20F64" w:rsidRPr="005B1826" w:rsidRDefault="00E20F64" w:rsidP="00E20F64">
      <w:pPr>
        <w:jc w:val="both"/>
        <w:rPr>
          <w:rFonts w:ascii="Arial" w:hAnsi="Arial" w:cs="Arial"/>
          <w:b/>
          <w:bCs/>
        </w:rPr>
      </w:pPr>
    </w:p>
    <w:p w:rsidR="00E20F64" w:rsidRPr="005B1826" w:rsidRDefault="00E20F64" w:rsidP="00E20F64">
      <w:pPr>
        <w:jc w:val="both"/>
        <w:rPr>
          <w:rFonts w:ascii="Arial" w:hAnsi="Arial" w:cs="Arial"/>
          <w:b/>
          <w:bCs/>
        </w:rPr>
      </w:pPr>
      <w:r w:rsidRPr="005B1826">
        <w:rPr>
          <w:rFonts w:ascii="Arial" w:hAnsi="Arial" w:cs="Arial"/>
          <w:b/>
          <w:bCs/>
        </w:rPr>
        <w:t>Pakiet nr 1</w:t>
      </w:r>
    </w:p>
    <w:tbl>
      <w:tblPr>
        <w:tblW w:w="9140" w:type="dxa"/>
        <w:tblInd w:w="5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4176"/>
        <w:gridCol w:w="1343"/>
        <w:gridCol w:w="2281"/>
        <w:gridCol w:w="930"/>
      </w:tblGrid>
      <w:tr w:rsidR="00E20F64" w:rsidRPr="00421B2A" w:rsidTr="00421B2A">
        <w:trPr>
          <w:trHeight w:val="420"/>
        </w:trPr>
        <w:tc>
          <w:tcPr>
            <w:tcW w:w="914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E20F64" w:rsidRPr="00421B2A" w:rsidRDefault="00E20F64" w:rsidP="00421B2A">
            <w:pPr>
              <w:rPr>
                <w:lang w:val="en-US"/>
              </w:rPr>
            </w:pPr>
            <w:r w:rsidRPr="00421B2A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dot.  - ap. PET/CT  / </w:t>
            </w:r>
            <w:proofErr w:type="spellStart"/>
            <w:r w:rsidRPr="00421B2A">
              <w:rPr>
                <w:rFonts w:ascii="Arial" w:hAnsi="Arial" w:cs="Arial"/>
                <w:b/>
                <w:bCs/>
                <w:sz w:val="18"/>
                <w:lang w:val="en-US"/>
              </w:rPr>
              <w:t>producent</w:t>
            </w:r>
            <w:proofErr w:type="spellEnd"/>
            <w:r w:rsidRPr="00421B2A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 SIEMENS/ </w:t>
            </w:r>
          </w:p>
        </w:tc>
      </w:tr>
      <w:tr w:rsidR="00E20F64" w:rsidRPr="005B1826" w:rsidTr="00421B2A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E20F64" w:rsidRPr="005B1826" w:rsidRDefault="00E20F64" w:rsidP="00421B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1826"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4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E20F64" w:rsidRPr="005B1826" w:rsidRDefault="00E20F64" w:rsidP="00421B2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1826">
              <w:rPr>
                <w:rFonts w:ascii="Arial" w:hAnsi="Arial" w:cs="Arial"/>
                <w:b/>
                <w:bCs/>
                <w:sz w:val="18"/>
              </w:rPr>
              <w:t>Nazwa sprzętu med.</w:t>
            </w: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E20F64" w:rsidRPr="005B1826" w:rsidRDefault="00E20F64" w:rsidP="00421B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1826">
              <w:rPr>
                <w:rFonts w:ascii="Arial" w:hAnsi="Arial" w:cs="Arial"/>
                <w:b/>
                <w:bCs/>
                <w:sz w:val="18"/>
              </w:rPr>
              <w:t>Nr  aparatu</w:t>
            </w:r>
          </w:p>
        </w:tc>
        <w:tc>
          <w:tcPr>
            <w:tcW w:w="2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E20F64" w:rsidRPr="005B1826" w:rsidRDefault="00E20F64" w:rsidP="00421B2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1826">
              <w:rPr>
                <w:rFonts w:ascii="Arial" w:hAnsi="Arial" w:cs="Arial"/>
                <w:b/>
                <w:bCs/>
                <w:sz w:val="18"/>
              </w:rPr>
              <w:t>Miejsce zainstalowania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E20F64" w:rsidRPr="005B1826" w:rsidRDefault="00E20F64" w:rsidP="00421B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1826">
              <w:rPr>
                <w:rFonts w:ascii="Arial" w:hAnsi="Arial" w:cs="Arial"/>
                <w:b/>
                <w:bCs/>
                <w:sz w:val="18"/>
              </w:rPr>
              <w:t xml:space="preserve">Data </w:t>
            </w:r>
            <w:proofErr w:type="spellStart"/>
            <w:r w:rsidRPr="005B1826">
              <w:rPr>
                <w:rFonts w:ascii="Arial" w:hAnsi="Arial" w:cs="Arial"/>
                <w:b/>
                <w:bCs/>
                <w:sz w:val="18"/>
              </w:rPr>
              <w:t>prod</w:t>
            </w:r>
            <w:proofErr w:type="spellEnd"/>
            <w:r w:rsidRPr="005B1826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</w:tr>
      <w:tr w:rsidR="00E20F64" w:rsidRPr="005B1826" w:rsidTr="00421B2A">
        <w:trPr>
          <w:trHeight w:val="51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20F64" w:rsidRPr="005B1826" w:rsidRDefault="00E20F64" w:rsidP="00421B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82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20F64" w:rsidRPr="00421B2A" w:rsidRDefault="00E20F64" w:rsidP="00421B2A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  <w:proofErr w:type="spellStart"/>
            <w:r w:rsidRPr="00421B2A">
              <w:rPr>
                <w:rFonts w:ascii="Arial" w:hAnsi="Arial" w:cs="Arial"/>
                <w:sz w:val="20"/>
                <w:szCs w:val="20"/>
                <w:lang w:val="en-US"/>
              </w:rPr>
              <w:t>Skaner</w:t>
            </w:r>
            <w:proofErr w:type="spellEnd"/>
            <w:r w:rsidRPr="00421B2A">
              <w:rPr>
                <w:rFonts w:ascii="Arial" w:hAnsi="Arial" w:cs="Arial"/>
                <w:sz w:val="20"/>
                <w:szCs w:val="20"/>
                <w:lang w:val="en-US"/>
              </w:rPr>
              <w:t xml:space="preserve"> PET/CT </w:t>
            </w:r>
            <w:proofErr w:type="spellStart"/>
            <w:r w:rsidRPr="00421B2A">
              <w:rPr>
                <w:rFonts w:ascii="Arial" w:hAnsi="Arial" w:cs="Arial"/>
                <w:sz w:val="20"/>
                <w:szCs w:val="20"/>
                <w:lang w:val="en-US"/>
              </w:rPr>
              <w:t>typ</w:t>
            </w:r>
            <w:proofErr w:type="spellEnd"/>
            <w:r w:rsidRPr="00421B2A">
              <w:rPr>
                <w:rFonts w:ascii="Arial" w:hAnsi="Arial" w:cs="Arial"/>
                <w:sz w:val="20"/>
                <w:szCs w:val="20"/>
                <w:lang w:val="en-US"/>
              </w:rPr>
              <w:t xml:space="preserve"> Biograph </w:t>
            </w:r>
            <w:proofErr w:type="spellStart"/>
            <w:r w:rsidRPr="00421B2A">
              <w:rPr>
                <w:rFonts w:ascii="Arial" w:hAnsi="Arial" w:cs="Arial"/>
                <w:sz w:val="20"/>
                <w:szCs w:val="20"/>
                <w:lang w:val="en-US"/>
              </w:rPr>
              <w:t>mCT</w:t>
            </w:r>
            <w:proofErr w:type="spellEnd"/>
            <w:r w:rsidRPr="00421B2A">
              <w:rPr>
                <w:rFonts w:ascii="Arial" w:hAnsi="Arial" w:cs="Arial"/>
                <w:sz w:val="20"/>
                <w:szCs w:val="20"/>
                <w:lang w:val="en-US"/>
              </w:rPr>
              <w:t xml:space="preserve"> S (20) 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20F64" w:rsidRPr="005B1826" w:rsidRDefault="00E20F64" w:rsidP="00421B2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B1826">
              <w:rPr>
                <w:rFonts w:ascii="Arial" w:hAnsi="Arial" w:cs="Arial"/>
              </w:rPr>
              <w:t>21104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20F64" w:rsidRPr="005B1826" w:rsidRDefault="00E20F64" w:rsidP="00421B2A">
            <w:pPr>
              <w:rPr>
                <w:rFonts w:ascii="Arial" w:hAnsi="Arial" w:cs="Arial"/>
              </w:rPr>
            </w:pPr>
            <w:r w:rsidRPr="005B1826">
              <w:rPr>
                <w:rFonts w:ascii="Arial" w:hAnsi="Arial" w:cs="Arial"/>
              </w:rPr>
              <w:t>Pracownia PET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20F64" w:rsidRPr="005B1826" w:rsidRDefault="00E20F64" w:rsidP="00421B2A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  <w:p w:rsidR="00E20F64" w:rsidRPr="005B1826" w:rsidRDefault="00E20F64" w:rsidP="00421B2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B1826">
              <w:rPr>
                <w:rFonts w:ascii="Arial" w:hAnsi="Arial" w:cs="Arial"/>
              </w:rPr>
              <w:t>2014</w:t>
            </w:r>
          </w:p>
          <w:p w:rsidR="00E20F64" w:rsidRPr="005B1826" w:rsidRDefault="00E20F64" w:rsidP="00421B2A">
            <w:pPr>
              <w:rPr>
                <w:rFonts w:ascii="Arial" w:hAnsi="Arial" w:cs="Arial"/>
              </w:rPr>
            </w:pPr>
          </w:p>
        </w:tc>
      </w:tr>
      <w:tr w:rsidR="00E20F64" w:rsidRPr="005B1826" w:rsidTr="00421B2A">
        <w:trPr>
          <w:trHeight w:val="51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20F64" w:rsidRPr="005B1826" w:rsidRDefault="00E20F64" w:rsidP="00421B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82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20F64" w:rsidRPr="005B1826" w:rsidRDefault="00E20F64" w:rsidP="00421B2A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5B1826">
              <w:rPr>
                <w:rFonts w:ascii="Arial" w:hAnsi="Arial" w:cs="Arial"/>
                <w:sz w:val="20"/>
                <w:szCs w:val="20"/>
              </w:rPr>
              <w:t xml:space="preserve">Serwer </w:t>
            </w:r>
            <w:proofErr w:type="spellStart"/>
            <w:r w:rsidRPr="005B1826">
              <w:rPr>
                <w:rFonts w:ascii="Arial" w:hAnsi="Arial" w:cs="Arial"/>
                <w:sz w:val="20"/>
                <w:szCs w:val="20"/>
              </w:rPr>
              <w:t>Syngo.via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20F64" w:rsidRPr="005B1826" w:rsidRDefault="00E20F64" w:rsidP="00421B2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B1826">
              <w:rPr>
                <w:rFonts w:ascii="Arial" w:hAnsi="Arial" w:cs="Arial"/>
              </w:rPr>
              <w:t>130380</w:t>
            </w:r>
          </w:p>
        </w:tc>
        <w:tc>
          <w:tcPr>
            <w:tcW w:w="22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20F64" w:rsidRPr="005B1826" w:rsidRDefault="00E20F64" w:rsidP="00421B2A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20F64" w:rsidRPr="005B1826" w:rsidRDefault="00E20F64" w:rsidP="00421B2A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E20F64" w:rsidRPr="005B1826" w:rsidTr="00421B2A">
        <w:trPr>
          <w:trHeight w:val="51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20F64" w:rsidRPr="005B1826" w:rsidRDefault="00E20F64" w:rsidP="00421B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82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20F64" w:rsidRPr="005B1826" w:rsidRDefault="00E20F64" w:rsidP="00421B2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B1826">
              <w:rPr>
                <w:rFonts w:ascii="Arial" w:hAnsi="Arial" w:cs="Arial"/>
                <w:sz w:val="20"/>
                <w:szCs w:val="20"/>
              </w:rPr>
              <w:t xml:space="preserve">Stacja – </w:t>
            </w:r>
            <w:proofErr w:type="spellStart"/>
            <w:r w:rsidRPr="005B1826">
              <w:rPr>
                <w:rFonts w:ascii="Arial" w:hAnsi="Arial" w:cs="Arial"/>
                <w:sz w:val="20"/>
                <w:szCs w:val="20"/>
              </w:rPr>
              <w:t>Syngo.via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20F64" w:rsidRPr="005B1826" w:rsidRDefault="00E20F64" w:rsidP="00421B2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B1826">
              <w:rPr>
                <w:rFonts w:ascii="Arial" w:hAnsi="Arial" w:cs="Arial"/>
              </w:rPr>
              <w:t>221001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F64" w:rsidRPr="005B1826" w:rsidRDefault="00E20F64" w:rsidP="00421B2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F64" w:rsidRPr="005B1826" w:rsidRDefault="00E20F64" w:rsidP="00421B2A">
            <w:pPr>
              <w:rPr>
                <w:rFonts w:ascii="Arial" w:hAnsi="Arial" w:cs="Arial"/>
              </w:rPr>
            </w:pPr>
          </w:p>
        </w:tc>
      </w:tr>
      <w:tr w:rsidR="00E20F64" w:rsidRPr="005B1826" w:rsidTr="00421B2A">
        <w:trPr>
          <w:trHeight w:val="51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20F64" w:rsidRPr="005B1826" w:rsidRDefault="00E20F64" w:rsidP="00421B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82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20F64" w:rsidRPr="005B1826" w:rsidRDefault="00E20F64" w:rsidP="00421B2A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5B1826">
              <w:rPr>
                <w:rFonts w:ascii="Arial" w:hAnsi="Arial" w:cs="Arial"/>
                <w:sz w:val="20"/>
                <w:szCs w:val="20"/>
              </w:rPr>
              <w:t xml:space="preserve">Stacja – </w:t>
            </w:r>
            <w:proofErr w:type="spellStart"/>
            <w:r w:rsidRPr="005B1826">
              <w:rPr>
                <w:rFonts w:ascii="Arial" w:hAnsi="Arial" w:cs="Arial"/>
                <w:sz w:val="20"/>
                <w:szCs w:val="20"/>
              </w:rPr>
              <w:t>Syngo.via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20F64" w:rsidRPr="005B1826" w:rsidRDefault="00E20F64" w:rsidP="00421B2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B1826">
              <w:rPr>
                <w:rFonts w:ascii="Arial" w:hAnsi="Arial" w:cs="Arial"/>
              </w:rPr>
              <w:t>221000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F64" w:rsidRPr="005B1826" w:rsidRDefault="00E20F64" w:rsidP="00421B2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F64" w:rsidRPr="005B1826" w:rsidRDefault="00E20F64" w:rsidP="00421B2A">
            <w:pPr>
              <w:rPr>
                <w:rFonts w:ascii="Arial" w:hAnsi="Arial" w:cs="Arial"/>
              </w:rPr>
            </w:pPr>
          </w:p>
        </w:tc>
      </w:tr>
      <w:tr w:rsidR="00E20F64" w:rsidRPr="005B1826" w:rsidTr="00421B2A">
        <w:trPr>
          <w:trHeight w:val="51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20F64" w:rsidRPr="005B1826" w:rsidRDefault="00E20F64" w:rsidP="00421B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82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20F64" w:rsidRPr="005B1826" w:rsidRDefault="00E20F64" w:rsidP="00421B2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B1826">
              <w:rPr>
                <w:rFonts w:ascii="Arial" w:hAnsi="Arial" w:cs="Arial"/>
                <w:sz w:val="20"/>
                <w:szCs w:val="20"/>
              </w:rPr>
              <w:t>System centratorów laserowych przesuwnych sterowanych komputerowo typ DORADO Select 3, komputer sterujący laserami CARINA sim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20F64" w:rsidRPr="005B1826" w:rsidRDefault="00E20F64" w:rsidP="00421B2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B1826">
              <w:rPr>
                <w:rFonts w:ascii="Arial" w:hAnsi="Arial" w:cs="Arial"/>
              </w:rPr>
              <w:t>0035930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F64" w:rsidRPr="005B1826" w:rsidRDefault="00E20F64" w:rsidP="00421B2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F64" w:rsidRPr="005B1826" w:rsidRDefault="00E20F64" w:rsidP="00421B2A">
            <w:pPr>
              <w:rPr>
                <w:rFonts w:ascii="Arial" w:hAnsi="Arial" w:cs="Arial"/>
              </w:rPr>
            </w:pPr>
          </w:p>
        </w:tc>
      </w:tr>
      <w:tr w:rsidR="00E20F64" w:rsidRPr="005B1826" w:rsidTr="00421B2A">
        <w:trPr>
          <w:trHeight w:val="51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20F64" w:rsidRPr="005B1826" w:rsidRDefault="00E20F64" w:rsidP="00421B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82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20F64" w:rsidRPr="005B1826" w:rsidRDefault="00E20F64" w:rsidP="00421B2A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5B1826">
              <w:rPr>
                <w:rFonts w:ascii="Arial" w:hAnsi="Arial" w:cs="Arial"/>
                <w:sz w:val="20"/>
                <w:szCs w:val="20"/>
              </w:rPr>
              <w:t xml:space="preserve">Stacja MM </w:t>
            </w:r>
            <w:proofErr w:type="spellStart"/>
            <w:r w:rsidRPr="005B1826">
              <w:rPr>
                <w:rFonts w:ascii="Arial" w:hAnsi="Arial" w:cs="Arial"/>
                <w:sz w:val="20"/>
                <w:szCs w:val="20"/>
              </w:rPr>
              <w:t>Workplace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20F64" w:rsidRPr="005B1826" w:rsidRDefault="00E20F64" w:rsidP="00421B2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B1826">
              <w:rPr>
                <w:rFonts w:ascii="Arial" w:hAnsi="Arial" w:cs="Arial"/>
              </w:rPr>
              <w:t>72437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F64" w:rsidRPr="005B1826" w:rsidRDefault="00E20F64" w:rsidP="00421B2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F64" w:rsidRPr="005B1826" w:rsidRDefault="00E20F64" w:rsidP="00421B2A">
            <w:pPr>
              <w:rPr>
                <w:rFonts w:ascii="Arial" w:hAnsi="Arial" w:cs="Arial"/>
              </w:rPr>
            </w:pPr>
          </w:p>
        </w:tc>
      </w:tr>
    </w:tbl>
    <w:p w:rsidR="00E20F64" w:rsidRPr="005B1826" w:rsidRDefault="00E20F64" w:rsidP="00E20F6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E20F64" w:rsidRPr="005B1826" w:rsidRDefault="00E20F64" w:rsidP="00E20F6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B1826">
        <w:rPr>
          <w:rFonts w:ascii="Arial" w:hAnsi="Arial" w:cs="Arial"/>
          <w:b/>
          <w:bCs/>
          <w:sz w:val="20"/>
          <w:szCs w:val="20"/>
        </w:rPr>
        <w:t>Zakres obsługi serwisowej dla aparatury wyszczególnionej w Pakiecie nr 1 – (przeglądy min. 2 x w roku co 6 miesięcy)</w:t>
      </w:r>
      <w:r w:rsidR="005D0445" w:rsidRPr="005D0445">
        <w:t xml:space="preserve"> </w:t>
      </w:r>
      <w:r w:rsidR="005D0445" w:rsidRPr="005D0445">
        <w:rPr>
          <w:color w:val="2E74B5" w:themeColor="accent1" w:themeShade="BF"/>
        </w:rPr>
        <w:t xml:space="preserve">- </w:t>
      </w:r>
      <w:r w:rsidR="005D0445" w:rsidRPr="005D0445">
        <w:rPr>
          <w:rFonts w:ascii="Arial" w:hAnsi="Arial" w:cs="Arial"/>
          <w:b/>
          <w:bCs/>
          <w:color w:val="2E74B5" w:themeColor="accent1" w:themeShade="BF"/>
          <w:sz w:val="20"/>
          <w:szCs w:val="20"/>
        </w:rPr>
        <w:t>dotyczy pozycji 1,</w:t>
      </w:r>
      <w:r w:rsidR="00523880">
        <w:rPr>
          <w:rFonts w:ascii="Arial" w:hAnsi="Arial" w:cs="Arial"/>
          <w:b/>
          <w:bCs/>
          <w:color w:val="2E74B5" w:themeColor="accent1" w:themeShade="BF"/>
          <w:sz w:val="20"/>
          <w:szCs w:val="20"/>
        </w:rPr>
        <w:t xml:space="preserve"> a w pozycjach </w:t>
      </w:r>
      <w:r w:rsidR="005D0445" w:rsidRPr="005D0445">
        <w:rPr>
          <w:rFonts w:ascii="Arial" w:hAnsi="Arial" w:cs="Arial"/>
          <w:b/>
          <w:bCs/>
          <w:color w:val="2E74B5" w:themeColor="accent1" w:themeShade="BF"/>
          <w:sz w:val="20"/>
          <w:szCs w:val="20"/>
        </w:rPr>
        <w:t>5,6</w:t>
      </w:r>
      <w:r w:rsidR="00523880">
        <w:rPr>
          <w:rFonts w:ascii="Arial" w:hAnsi="Arial" w:cs="Arial"/>
          <w:b/>
          <w:bCs/>
          <w:color w:val="2E74B5" w:themeColor="accent1" w:themeShade="BF"/>
          <w:sz w:val="20"/>
          <w:szCs w:val="20"/>
        </w:rPr>
        <w:t xml:space="preserve"> przeglądy 1 raz w roku </w:t>
      </w:r>
      <w:r w:rsidRPr="005B1826">
        <w:rPr>
          <w:rFonts w:ascii="Arial" w:hAnsi="Arial" w:cs="Arial"/>
          <w:b/>
          <w:bCs/>
          <w:sz w:val="20"/>
          <w:szCs w:val="20"/>
        </w:rPr>
        <w:t xml:space="preserve">: </w:t>
      </w:r>
      <w:r w:rsidRPr="005B1826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</w:p>
    <w:p w:rsidR="00E20F64" w:rsidRPr="005B1826" w:rsidRDefault="00E20F64" w:rsidP="00E20F64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5B1826">
        <w:rPr>
          <w:rFonts w:ascii="Arial" w:hAnsi="Arial" w:cs="Arial"/>
          <w:b/>
          <w:bCs/>
          <w:sz w:val="18"/>
          <w:szCs w:val="18"/>
        </w:rPr>
        <w:t>Przeglądy okresowe</w:t>
      </w:r>
    </w:p>
    <w:p w:rsidR="00E20F64" w:rsidRPr="005B1826" w:rsidRDefault="00E20F64" w:rsidP="00E20F64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Regularne przeglądy okresowe - interwały i zakres przeglądów według wymagań producenta; terminy przeglądów - uzgodnione z ZAMAWIAJĄCYM.</w:t>
      </w:r>
    </w:p>
    <w:p w:rsidR="00E20F64" w:rsidRPr="005B1826" w:rsidRDefault="00E20F64" w:rsidP="00E20F64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Sprawdzenie bezpieczeństwa mechanicznego.</w:t>
      </w:r>
    </w:p>
    <w:p w:rsidR="00E20F64" w:rsidRPr="005B1826" w:rsidRDefault="00E20F64" w:rsidP="00E20F64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Kontrola występowania usterek zewnętrznych.</w:t>
      </w:r>
    </w:p>
    <w:p w:rsidR="00E20F64" w:rsidRPr="005B1826" w:rsidRDefault="00E20F64" w:rsidP="00E20F64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Inspekcja zużycia części.</w:t>
      </w:r>
    </w:p>
    <w:p w:rsidR="00E20F64" w:rsidRPr="005B1826" w:rsidRDefault="00E20F64" w:rsidP="00E20F64">
      <w:pPr>
        <w:numPr>
          <w:ilvl w:val="0"/>
          <w:numId w:val="3"/>
        </w:numPr>
        <w:jc w:val="both"/>
        <w:rPr>
          <w:rFonts w:ascii="Arial" w:hAnsi="Arial" w:cs="Arial"/>
          <w:bCs/>
          <w:sz w:val="18"/>
          <w:szCs w:val="18"/>
        </w:rPr>
      </w:pPr>
      <w:r w:rsidRPr="005B1826">
        <w:rPr>
          <w:rFonts w:ascii="Arial" w:hAnsi="Arial" w:cs="Arial"/>
          <w:bCs/>
          <w:sz w:val="18"/>
          <w:szCs w:val="18"/>
        </w:rPr>
        <w:t>Konieczna okresowa wymiana części, istotnych dla bezpieczeństwa.</w:t>
      </w:r>
    </w:p>
    <w:p w:rsidR="00E20F64" w:rsidRPr="005B1826" w:rsidRDefault="00E20F64" w:rsidP="00E20F64">
      <w:pPr>
        <w:numPr>
          <w:ilvl w:val="0"/>
          <w:numId w:val="3"/>
        </w:numPr>
        <w:jc w:val="both"/>
        <w:rPr>
          <w:rFonts w:ascii="Arial" w:hAnsi="Arial" w:cs="Arial"/>
          <w:bCs/>
          <w:sz w:val="18"/>
          <w:szCs w:val="18"/>
        </w:rPr>
      </w:pPr>
      <w:r w:rsidRPr="005B1826">
        <w:rPr>
          <w:rFonts w:ascii="Arial" w:hAnsi="Arial" w:cs="Arial"/>
          <w:bCs/>
          <w:sz w:val="18"/>
          <w:szCs w:val="18"/>
        </w:rPr>
        <w:t>Sprawdzenie bezpieczeństwa elektrycznego włącznie ze sprawdzeniem przewodu uziemiającego.</w:t>
      </w:r>
    </w:p>
    <w:p w:rsidR="00E20F64" w:rsidRPr="005B1826" w:rsidRDefault="00E20F64" w:rsidP="00E20F64">
      <w:pPr>
        <w:numPr>
          <w:ilvl w:val="0"/>
          <w:numId w:val="3"/>
        </w:numPr>
        <w:jc w:val="both"/>
        <w:rPr>
          <w:rFonts w:ascii="Arial" w:hAnsi="Arial" w:cs="Arial"/>
          <w:bCs/>
          <w:sz w:val="18"/>
          <w:szCs w:val="18"/>
        </w:rPr>
      </w:pPr>
      <w:r w:rsidRPr="005B1826">
        <w:rPr>
          <w:rFonts w:ascii="Arial" w:hAnsi="Arial" w:cs="Arial"/>
          <w:bCs/>
          <w:sz w:val="18"/>
          <w:szCs w:val="18"/>
        </w:rPr>
        <w:t>Sprawdzenie urządzenia pod względem ochrony radiologicznej.</w:t>
      </w:r>
    </w:p>
    <w:p w:rsidR="00E20F64" w:rsidRPr="005B1826" w:rsidRDefault="00E20F64" w:rsidP="00E20F64">
      <w:pPr>
        <w:numPr>
          <w:ilvl w:val="0"/>
          <w:numId w:val="3"/>
        </w:numPr>
        <w:jc w:val="both"/>
        <w:rPr>
          <w:rFonts w:ascii="Arial" w:hAnsi="Arial" w:cs="Arial"/>
          <w:bCs/>
          <w:sz w:val="18"/>
          <w:szCs w:val="18"/>
        </w:rPr>
      </w:pPr>
      <w:r w:rsidRPr="005B1826">
        <w:rPr>
          <w:rFonts w:ascii="Arial" w:hAnsi="Arial" w:cs="Arial"/>
          <w:bCs/>
          <w:sz w:val="18"/>
          <w:szCs w:val="18"/>
        </w:rPr>
        <w:t>Kontrola bezpieczeństwa technicznego.</w:t>
      </w:r>
    </w:p>
    <w:p w:rsidR="00E20F64" w:rsidRPr="005B1826" w:rsidRDefault="00E20F64" w:rsidP="00E20F64">
      <w:pPr>
        <w:numPr>
          <w:ilvl w:val="0"/>
          <w:numId w:val="3"/>
        </w:numPr>
        <w:jc w:val="both"/>
        <w:rPr>
          <w:rFonts w:ascii="Arial" w:hAnsi="Arial" w:cs="Arial"/>
          <w:bCs/>
          <w:sz w:val="18"/>
          <w:szCs w:val="18"/>
        </w:rPr>
      </w:pPr>
      <w:r w:rsidRPr="005B1826">
        <w:rPr>
          <w:rFonts w:ascii="Arial" w:hAnsi="Arial" w:cs="Arial"/>
          <w:bCs/>
          <w:sz w:val="18"/>
          <w:szCs w:val="18"/>
        </w:rPr>
        <w:t>Przeprowadzenie środków zapobiegawczych w celu zwiększenia bezpieczeństwa obsługi aparatury medycznej włącznie z wymianą potrzebnych do tego celu materiałów i części zamiennych.</w:t>
      </w:r>
    </w:p>
    <w:p w:rsidR="00E20F64" w:rsidRPr="005B1826" w:rsidRDefault="00E20F64" w:rsidP="00E20F64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Oczyszczenie dróg chłodzenia i odprowadzania ciepła.</w:t>
      </w:r>
    </w:p>
    <w:p w:rsidR="00E20F64" w:rsidRPr="005B1826" w:rsidRDefault="00E20F64" w:rsidP="00E20F64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Smarowanie ruchomych części mechanicznych.</w:t>
      </w:r>
    </w:p>
    <w:p w:rsidR="00E20F64" w:rsidRPr="005B1826" w:rsidRDefault="00E20F64" w:rsidP="00E20F64">
      <w:pPr>
        <w:numPr>
          <w:ilvl w:val="0"/>
          <w:numId w:val="3"/>
        </w:numPr>
        <w:jc w:val="both"/>
        <w:rPr>
          <w:rFonts w:ascii="Arial" w:hAnsi="Arial" w:cs="Arial"/>
          <w:bCs/>
          <w:sz w:val="18"/>
          <w:szCs w:val="18"/>
        </w:rPr>
      </w:pPr>
      <w:r w:rsidRPr="005B1826">
        <w:rPr>
          <w:rFonts w:ascii="Arial" w:hAnsi="Arial" w:cs="Arial"/>
          <w:bCs/>
          <w:sz w:val="18"/>
          <w:szCs w:val="18"/>
        </w:rPr>
        <w:t>Sprawdzenie parametrów roboczych, w razie potrzeby regulacja</w:t>
      </w:r>
    </w:p>
    <w:p w:rsidR="00E20F64" w:rsidRPr="005B1826" w:rsidRDefault="00E20F64" w:rsidP="00E20F64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Konserwacja software’u systemowego i aplikacyjnego oraz aktualizacja do najnowszej dostępnej wersji.</w:t>
      </w:r>
    </w:p>
    <w:p w:rsidR="00E20F64" w:rsidRPr="005B1826" w:rsidRDefault="00E20F64" w:rsidP="00E20F64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Porządkowanie przestrzeni dyskowej i bazy danych.</w:t>
      </w:r>
    </w:p>
    <w:p w:rsidR="00E20F64" w:rsidRPr="005B1826" w:rsidRDefault="00E20F64" w:rsidP="00E20F64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 xml:space="preserve">Kontrola zestawu TV do nadzorowania pacjenta. </w:t>
      </w:r>
    </w:p>
    <w:p w:rsidR="00E20F64" w:rsidRPr="005B1826" w:rsidRDefault="00E20F64" w:rsidP="00E20F64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 xml:space="preserve">Sprawdzenie funkcjonowania lokalnego zasilacza awaryjnego (bezprzewodowego UPS) </w:t>
      </w:r>
    </w:p>
    <w:p w:rsidR="00E20F64" w:rsidRPr="005B1826" w:rsidRDefault="00E20F64" w:rsidP="00E20F64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Sprawdzenie funkcjonowania urządzenia i jego gotowości do pracy.</w:t>
      </w:r>
    </w:p>
    <w:p w:rsidR="00E20F64" w:rsidRPr="005B1826" w:rsidRDefault="00E20F64" w:rsidP="00E20F64">
      <w:pPr>
        <w:numPr>
          <w:ilvl w:val="0"/>
          <w:numId w:val="3"/>
        </w:numPr>
        <w:jc w:val="both"/>
        <w:rPr>
          <w:rFonts w:ascii="Arial" w:hAnsi="Arial" w:cs="Arial"/>
          <w:bCs/>
          <w:sz w:val="18"/>
          <w:szCs w:val="18"/>
        </w:rPr>
      </w:pPr>
      <w:r w:rsidRPr="005B1826">
        <w:rPr>
          <w:rFonts w:ascii="Arial" w:hAnsi="Arial" w:cs="Arial"/>
          <w:bCs/>
          <w:sz w:val="18"/>
          <w:szCs w:val="18"/>
        </w:rPr>
        <w:t>Wykonanie modyfikacji technicznych (</w:t>
      </w:r>
      <w:proofErr w:type="spellStart"/>
      <w:r w:rsidRPr="005B1826">
        <w:rPr>
          <w:rFonts w:ascii="Arial" w:hAnsi="Arial" w:cs="Arial"/>
          <w:bCs/>
          <w:sz w:val="18"/>
          <w:szCs w:val="18"/>
        </w:rPr>
        <w:t>Updates</w:t>
      </w:r>
      <w:proofErr w:type="spellEnd"/>
      <w:r w:rsidRPr="005B1826">
        <w:rPr>
          <w:rFonts w:ascii="Arial" w:hAnsi="Arial" w:cs="Arial"/>
          <w:bCs/>
          <w:sz w:val="18"/>
          <w:szCs w:val="18"/>
        </w:rPr>
        <w:t>) uznanych za konieczne w celu poprawienia funkcjonowania, włącznie z wymianą potrzebnych części i materiałów oraz oprogramowania.</w:t>
      </w:r>
    </w:p>
    <w:p w:rsidR="00E20F64" w:rsidRPr="005B1826" w:rsidRDefault="00E20F64" w:rsidP="00E20F64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Dokumentacja przeglądów.</w:t>
      </w:r>
    </w:p>
    <w:p w:rsidR="00E20F64" w:rsidRPr="005B1826" w:rsidRDefault="00E20F64" w:rsidP="00E20F64">
      <w:pPr>
        <w:numPr>
          <w:ilvl w:val="0"/>
          <w:numId w:val="3"/>
        </w:numPr>
        <w:jc w:val="both"/>
        <w:rPr>
          <w:rFonts w:ascii="Arial" w:hAnsi="Arial" w:cs="Arial"/>
          <w:bCs/>
          <w:sz w:val="18"/>
          <w:szCs w:val="18"/>
        </w:rPr>
      </w:pPr>
      <w:r w:rsidRPr="005B1826">
        <w:rPr>
          <w:rFonts w:ascii="Arial" w:hAnsi="Arial" w:cs="Arial"/>
          <w:bCs/>
          <w:sz w:val="18"/>
          <w:szCs w:val="18"/>
        </w:rPr>
        <w:t>Dokumentacja świadczeń (karty pracy) włącznie z ewentualnym zaleceniem dalszych środków zaradczych.</w:t>
      </w:r>
    </w:p>
    <w:p w:rsidR="00E20F64" w:rsidRPr="005B1826" w:rsidRDefault="00E20F64" w:rsidP="00E20F64">
      <w:pPr>
        <w:numPr>
          <w:ilvl w:val="0"/>
          <w:numId w:val="3"/>
        </w:numPr>
        <w:jc w:val="both"/>
        <w:rPr>
          <w:rFonts w:ascii="Arial" w:hAnsi="Arial" w:cs="Arial"/>
          <w:bCs/>
          <w:sz w:val="18"/>
          <w:szCs w:val="18"/>
        </w:rPr>
      </w:pPr>
      <w:r w:rsidRPr="005B1826">
        <w:rPr>
          <w:rFonts w:ascii="Arial" w:hAnsi="Arial" w:cs="Arial"/>
          <w:bCs/>
          <w:sz w:val="18"/>
          <w:szCs w:val="18"/>
        </w:rPr>
        <w:t xml:space="preserve">Dokonywanie 1 x w roku elektrycznych pomiarów ochronnych (pomiary rezystancji izolacji przewodów, sprawdzenie ochrony przeciwporażeniowej) wraz wydaniem stosownych </w:t>
      </w:r>
      <w:proofErr w:type="spellStart"/>
      <w:r w:rsidRPr="005B1826">
        <w:rPr>
          <w:rFonts w:ascii="Arial" w:hAnsi="Arial" w:cs="Arial"/>
          <w:bCs/>
          <w:sz w:val="18"/>
          <w:szCs w:val="18"/>
        </w:rPr>
        <w:t>protokółów</w:t>
      </w:r>
      <w:proofErr w:type="spellEnd"/>
      <w:r w:rsidRPr="005B1826">
        <w:rPr>
          <w:rFonts w:ascii="Arial" w:hAnsi="Arial" w:cs="Arial"/>
          <w:bCs/>
          <w:sz w:val="18"/>
          <w:szCs w:val="18"/>
        </w:rPr>
        <w:t xml:space="preserve"> i przekazaniem ich do Działu Aparatury Medycznej.</w:t>
      </w:r>
    </w:p>
    <w:p w:rsidR="00E20F64" w:rsidRPr="005B1826" w:rsidRDefault="00E20F64" w:rsidP="00E20F6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b/>
          <w:bCs/>
          <w:sz w:val="18"/>
          <w:szCs w:val="18"/>
        </w:rPr>
        <w:t xml:space="preserve">Kontrola jakości </w:t>
      </w:r>
      <w:r w:rsidRPr="005B1826">
        <w:rPr>
          <w:rFonts w:ascii="Arial" w:hAnsi="Arial" w:cs="Arial"/>
          <w:sz w:val="18"/>
          <w:szCs w:val="18"/>
        </w:rPr>
        <w:t>- podczas przeglądów okresowych</w:t>
      </w:r>
    </w:p>
    <w:p w:rsidR="00E20F64" w:rsidRPr="005B1826" w:rsidRDefault="00E20F64" w:rsidP="00E20F64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Sprawdzenie jakości obrazu.</w:t>
      </w:r>
    </w:p>
    <w:p w:rsidR="00E20F64" w:rsidRPr="005B1826" w:rsidRDefault="00E20F64" w:rsidP="00E20F64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lastRenderedPageBreak/>
        <w:t>Sprawdzenie wartości pomiarowych i aplikacyjnych aparatury z wykorzystaniem, w razie potrzeby, specjalistycznej aparatury pomiarowej i fantomów.</w:t>
      </w:r>
    </w:p>
    <w:p w:rsidR="00E20F64" w:rsidRPr="005B1826" w:rsidRDefault="00E20F64" w:rsidP="00E20F64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Przeprowadzenie czynności korygujących - ustawienie i regulacja odpowiednich wartości nastawień w przypadkach ich odchylenia od wartości optymalnych.</w:t>
      </w:r>
    </w:p>
    <w:p w:rsidR="00E20F64" w:rsidRPr="005B1826" w:rsidRDefault="00E20F64" w:rsidP="00E20F64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5B1826">
        <w:rPr>
          <w:rFonts w:ascii="Arial" w:hAnsi="Arial" w:cs="Arial"/>
          <w:b/>
          <w:bCs/>
          <w:sz w:val="18"/>
          <w:szCs w:val="18"/>
        </w:rPr>
        <w:t>Zdalna diagnostyka</w:t>
      </w:r>
    </w:p>
    <w:p w:rsidR="00E20F64" w:rsidRPr="005B1826" w:rsidRDefault="00E20F64" w:rsidP="00E20F64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Wykorzystanie systemu SRS do zdalnej diagnostyki i naprawy uszkodzeń.</w:t>
      </w:r>
    </w:p>
    <w:p w:rsidR="00E20F64" w:rsidRPr="005B1826" w:rsidRDefault="00E20F64" w:rsidP="00E20F64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Utrzymanie infrastruktury SRS łącznie z pokryciem kosztów użytkowania linii telekomunikacyjnej.</w:t>
      </w:r>
    </w:p>
    <w:p w:rsidR="00E20F64" w:rsidRPr="005B1826" w:rsidRDefault="00E20F64" w:rsidP="00E20F64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Dotyczy aparatury wyposażonej w SRS.</w:t>
      </w:r>
    </w:p>
    <w:p w:rsidR="00E20F64" w:rsidRPr="005B1826" w:rsidRDefault="00E20F64" w:rsidP="00E20F64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Na zlecenie telefoniczne, e-mailem lub faxem Zamawiającego serwis połączy się z SRS.</w:t>
      </w:r>
    </w:p>
    <w:p w:rsidR="00E20F64" w:rsidRPr="005B1826" w:rsidRDefault="00E20F64" w:rsidP="00E20F64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 xml:space="preserve">Bezpośrednio po zakończeniu Wykonawca wyśle raport do Zamawiającego na adres </w:t>
      </w:r>
      <w:hyperlink r:id="rId7" w:history="1">
        <w:r w:rsidRPr="005B1826">
          <w:rPr>
            <w:rFonts w:ascii="Arial" w:hAnsi="Arial" w:cs="Arial"/>
            <w:sz w:val="18"/>
            <w:szCs w:val="18"/>
            <w:u w:val="single"/>
          </w:rPr>
          <w:t>vpn@dco.com.pl</w:t>
        </w:r>
      </w:hyperlink>
      <w:r w:rsidRPr="005B1826">
        <w:rPr>
          <w:rFonts w:ascii="Arial" w:hAnsi="Arial" w:cs="Arial"/>
          <w:sz w:val="18"/>
          <w:szCs w:val="18"/>
        </w:rPr>
        <w:t xml:space="preserve"> zawierający:</w:t>
      </w:r>
    </w:p>
    <w:p w:rsidR="00E20F64" w:rsidRPr="005B1826" w:rsidRDefault="00E20F64" w:rsidP="00E20F64">
      <w:pPr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Imię i nazwisko osoby kończącej połączenie</w:t>
      </w:r>
    </w:p>
    <w:p w:rsidR="00E20F64" w:rsidRPr="005B1826" w:rsidRDefault="00E20F64" w:rsidP="00E20F64">
      <w:pPr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Jaką firmę reprezentuje</w:t>
      </w:r>
    </w:p>
    <w:p w:rsidR="00E20F64" w:rsidRPr="005B1826" w:rsidRDefault="00E20F64" w:rsidP="00E20F64">
      <w:pPr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Nr zlecenia prac</w:t>
      </w:r>
    </w:p>
    <w:p w:rsidR="00E20F64" w:rsidRPr="005B1826" w:rsidRDefault="00E20F64" w:rsidP="00E20F64">
      <w:pPr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Jakie faktycznie prace zostały wykonane i z jakim skutkiem</w:t>
      </w:r>
    </w:p>
    <w:p w:rsidR="00E20F64" w:rsidRPr="005B1826" w:rsidRDefault="00E20F64" w:rsidP="00E20F64">
      <w:pPr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Jakie prace nie zostały wykonanie i z jakiego powodu</w:t>
      </w:r>
    </w:p>
    <w:p w:rsidR="00E20F64" w:rsidRPr="005B1826" w:rsidRDefault="00E20F64" w:rsidP="00E20F64">
      <w:pPr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Jaki jest stan urządzeń po wykonaniu prac</w:t>
      </w:r>
    </w:p>
    <w:p w:rsidR="00E20F64" w:rsidRPr="005B1826" w:rsidRDefault="00E20F64" w:rsidP="00E20F64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 xml:space="preserve">W przypadku </w:t>
      </w:r>
      <w:proofErr w:type="spellStart"/>
      <w:r w:rsidRPr="005B1826">
        <w:rPr>
          <w:rFonts w:ascii="Arial" w:hAnsi="Arial" w:cs="Arial"/>
          <w:sz w:val="18"/>
          <w:szCs w:val="18"/>
        </w:rPr>
        <w:t>nedopełnienia</w:t>
      </w:r>
      <w:proofErr w:type="spellEnd"/>
      <w:r w:rsidRPr="005B1826">
        <w:rPr>
          <w:rFonts w:ascii="Arial" w:hAnsi="Arial" w:cs="Arial"/>
          <w:sz w:val="18"/>
          <w:szCs w:val="18"/>
        </w:rPr>
        <w:t xml:space="preserve"> przez Wykonawcę obowiązku wysyłania raportów Zamawiający ma prawo Wyłączyć zdalny dostęp, w taki przypadku wykonawca będzie świadczył usługi bezpośrednio w siedzibie zamawiającego.</w:t>
      </w:r>
    </w:p>
    <w:p w:rsidR="00E20F64" w:rsidRPr="005B1826" w:rsidRDefault="00E20F64" w:rsidP="00E20F64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Wykonawca ponosi pełną odpowiedzialność za spowodowanie wszelkich szkód i zakłóceń w działaniu Zamawiającego spowodowanych przy wykorzystaniu zdalnego połączenia</w:t>
      </w:r>
    </w:p>
    <w:p w:rsidR="00E20F64" w:rsidRPr="005B1826" w:rsidRDefault="00E20F64" w:rsidP="00E20F64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5B1826">
        <w:rPr>
          <w:rFonts w:ascii="Arial" w:hAnsi="Arial" w:cs="Arial"/>
          <w:b/>
          <w:bCs/>
          <w:sz w:val="18"/>
          <w:szCs w:val="18"/>
        </w:rPr>
        <w:t>Naprawy</w:t>
      </w:r>
    </w:p>
    <w:p w:rsidR="00E20F64" w:rsidRPr="005B1826" w:rsidRDefault="00E20F64" w:rsidP="00E20F64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Interwencje na wezwanie – praca w miejscu lokalizacji aparatury wraz z dojazdem inżyniera.</w:t>
      </w:r>
    </w:p>
    <w:p w:rsidR="00E20F64" w:rsidRPr="005B1826" w:rsidRDefault="00E20F64" w:rsidP="00E20F64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Diagnozowanie błędów, usuwanie usterek oraz likwidowanie szkód powstałych w wyniku naturalnego zużycia części.</w:t>
      </w:r>
    </w:p>
    <w:p w:rsidR="00E20F64" w:rsidRPr="005B1826" w:rsidRDefault="00E20F64" w:rsidP="00E20F64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Kontrola urządzenia po przeprowadzonej naprawie.</w:t>
      </w:r>
    </w:p>
    <w:p w:rsidR="00E20F64" w:rsidRPr="005B1826" w:rsidRDefault="00E20F64" w:rsidP="00E20F64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Dokumentacja interwencji serwisowych.</w:t>
      </w:r>
    </w:p>
    <w:p w:rsidR="00E20F64" w:rsidRPr="005B1826" w:rsidRDefault="00E20F64" w:rsidP="00E20F64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5B1826">
        <w:rPr>
          <w:rFonts w:ascii="Arial" w:hAnsi="Arial" w:cs="Arial"/>
          <w:b/>
          <w:bCs/>
          <w:sz w:val="18"/>
          <w:szCs w:val="18"/>
        </w:rPr>
        <w:t>Modyfikacje</w:t>
      </w:r>
    </w:p>
    <w:p w:rsidR="00E20F64" w:rsidRPr="005B1826" w:rsidRDefault="00E20F64" w:rsidP="00E20F64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Przeprowadzenie, środków zapobiegawczych w celu zwiększenia bezpieczeństwa pracy urządzenia.</w:t>
      </w:r>
    </w:p>
    <w:p w:rsidR="00E20F64" w:rsidRPr="005B1826" w:rsidRDefault="00E20F64" w:rsidP="00E20F64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Wykonanie zalecanych przez producenta aktualizacji software’u systemowego i aplikacyjnego.</w:t>
      </w:r>
    </w:p>
    <w:p w:rsidR="00E20F64" w:rsidRPr="005B1826" w:rsidRDefault="00E20F64" w:rsidP="00E20F64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Wykonanie zalecanych przez producenta modyfikacji urządzenia.</w:t>
      </w:r>
    </w:p>
    <w:p w:rsidR="00E20F64" w:rsidRPr="005B1826" w:rsidRDefault="00E20F64" w:rsidP="00E20F64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5B1826">
        <w:rPr>
          <w:rFonts w:ascii="Arial" w:hAnsi="Arial" w:cs="Arial"/>
          <w:b/>
          <w:bCs/>
          <w:sz w:val="18"/>
          <w:szCs w:val="18"/>
        </w:rPr>
        <w:t>Części zamienne i komponenty specjalne</w:t>
      </w:r>
    </w:p>
    <w:p w:rsidR="00E20F64" w:rsidRPr="005B1826" w:rsidRDefault="00E20F64" w:rsidP="00E20F64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Dostawy komponentów specjalnych, to jest lamp rentgenowskich i detektorów promieniowania,</w:t>
      </w:r>
      <w:r w:rsidRPr="005B1826">
        <w:rPr>
          <w:rFonts w:ascii="Arial" w:hAnsi="Arial" w:cs="Arial"/>
          <w:bCs/>
          <w:sz w:val="18"/>
          <w:szCs w:val="18"/>
        </w:rPr>
        <w:t xml:space="preserve"> wzmacniaczy obrazu, kamer toru wizyjnego</w:t>
      </w:r>
      <w:r w:rsidRPr="005B1826">
        <w:rPr>
          <w:rFonts w:ascii="Arial" w:hAnsi="Arial" w:cs="Arial"/>
          <w:sz w:val="18"/>
          <w:szCs w:val="18"/>
        </w:rPr>
        <w:t xml:space="preserve"> w celu zastąpienia tych, które na skutek naturalnych procesów uległy całkowitemu zużyciu lub stały się nieprzydatnymi do dalszej eksploatacji.</w:t>
      </w:r>
    </w:p>
    <w:p w:rsidR="00E20F64" w:rsidRPr="005B1826" w:rsidRDefault="00E20F64" w:rsidP="00E20F64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Dostawy części zamiennych w celu zastąpienia części, które na skutek naturalnych procesów uległy całkowitemu zużyciu lub stały się nieprzydatnymi do dalszej eksploatacji, za wyjątkiem materiałów eksploatacyjnych i elementów wyposażenia dodatkowego.</w:t>
      </w:r>
    </w:p>
    <w:p w:rsidR="00E20F64" w:rsidRPr="005B1826" w:rsidRDefault="00E20F64" w:rsidP="00E20F64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Dostawy materiałów niezbędnych do przeprowadzenia przeglądów.</w:t>
      </w:r>
    </w:p>
    <w:p w:rsidR="00E20F64" w:rsidRPr="005B1826" w:rsidRDefault="00E20F64" w:rsidP="00E20F64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Dostawy materiałów do przeprowadzanych modyfikacji.</w:t>
      </w:r>
    </w:p>
    <w:p w:rsidR="00E20F64" w:rsidRPr="00973DDB" w:rsidRDefault="00E20F64" w:rsidP="00E20F64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trike/>
          <w:color w:val="FF0000"/>
          <w:sz w:val="18"/>
          <w:szCs w:val="18"/>
        </w:rPr>
      </w:pPr>
      <w:r w:rsidRPr="00973DDB">
        <w:rPr>
          <w:rFonts w:ascii="Arial" w:hAnsi="Arial" w:cs="Arial"/>
          <w:strike/>
          <w:color w:val="FF0000"/>
          <w:sz w:val="18"/>
          <w:szCs w:val="18"/>
        </w:rPr>
        <w:t xml:space="preserve">Jednorazowa dostawa PET </w:t>
      </w:r>
      <w:proofErr w:type="spellStart"/>
      <w:r w:rsidRPr="00973DDB">
        <w:rPr>
          <w:rFonts w:ascii="Arial" w:hAnsi="Arial" w:cs="Arial"/>
          <w:strike/>
          <w:color w:val="FF0000"/>
          <w:sz w:val="18"/>
          <w:szCs w:val="18"/>
        </w:rPr>
        <w:t>Gantry</w:t>
      </w:r>
      <w:proofErr w:type="spellEnd"/>
      <w:r w:rsidRPr="00973DDB">
        <w:rPr>
          <w:rFonts w:ascii="Arial" w:hAnsi="Arial" w:cs="Arial"/>
          <w:strike/>
          <w:color w:val="FF0000"/>
          <w:sz w:val="18"/>
          <w:szCs w:val="18"/>
        </w:rPr>
        <w:t xml:space="preserve"> UPS</w:t>
      </w:r>
    </w:p>
    <w:p w:rsidR="00E20F64" w:rsidRPr="005B1826" w:rsidRDefault="00E20F64" w:rsidP="00E20F64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5B1826">
        <w:rPr>
          <w:rFonts w:ascii="Arial" w:hAnsi="Arial" w:cs="Arial"/>
          <w:b/>
          <w:bCs/>
          <w:sz w:val="18"/>
          <w:szCs w:val="18"/>
        </w:rPr>
        <w:t>Pomoc aplikacyjna</w:t>
      </w:r>
    </w:p>
    <w:p w:rsidR="00E20F64" w:rsidRPr="005B1826" w:rsidRDefault="00E20F64" w:rsidP="00E20F64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W zakresie wsparcia technicznego przez inżyniera serwisu.</w:t>
      </w:r>
    </w:p>
    <w:p w:rsidR="00E20F64" w:rsidRPr="005B1826" w:rsidRDefault="00E20F64" w:rsidP="00E20F64">
      <w:pPr>
        <w:spacing w:before="120"/>
        <w:jc w:val="both"/>
        <w:rPr>
          <w:rFonts w:ascii="Arial" w:hAnsi="Arial" w:cs="Arial"/>
          <w:b/>
          <w:bCs/>
          <w:sz w:val="18"/>
          <w:szCs w:val="18"/>
        </w:rPr>
      </w:pPr>
      <w:r w:rsidRPr="005B1826">
        <w:rPr>
          <w:rFonts w:ascii="Arial" w:hAnsi="Arial" w:cs="Arial"/>
          <w:b/>
          <w:bCs/>
          <w:sz w:val="18"/>
          <w:szCs w:val="18"/>
        </w:rPr>
        <w:t>Informacje dodatkowe:</w:t>
      </w:r>
    </w:p>
    <w:p w:rsidR="00E20F64" w:rsidRPr="005B1826" w:rsidRDefault="00E20F64" w:rsidP="00E20F64">
      <w:pPr>
        <w:numPr>
          <w:ilvl w:val="1"/>
          <w:numId w:val="2"/>
        </w:numPr>
        <w:ind w:left="357" w:hanging="357"/>
        <w:jc w:val="both"/>
        <w:rPr>
          <w:rFonts w:ascii="Arial" w:hAnsi="Arial" w:cs="Arial"/>
          <w:bCs/>
          <w:i/>
          <w:sz w:val="18"/>
          <w:szCs w:val="18"/>
        </w:rPr>
      </w:pPr>
      <w:r w:rsidRPr="005B1826">
        <w:rPr>
          <w:rFonts w:ascii="Arial" w:hAnsi="Arial" w:cs="Arial"/>
          <w:bCs/>
          <w:sz w:val="18"/>
          <w:szCs w:val="18"/>
        </w:rPr>
        <w:t xml:space="preserve">Karta Pracy Wykonawcy jest podstawowym dokumentem obrazującym czas pracy zużyty na daną czynność, czas oczekiwania, czas podróży oraz zużyte części lub części, które powinny być zamówione w celu usunięcia awarii. Karta Pracy musi być każdorazowo podpisana przez osobę upoważnioną oraz przez Wykonawcę. Kopia Karty Pracy pozostaje u Zamawiającego. </w:t>
      </w:r>
    </w:p>
    <w:p w:rsidR="00E20F64" w:rsidRPr="005B1826" w:rsidRDefault="00E20F64" w:rsidP="00E20F64">
      <w:pPr>
        <w:numPr>
          <w:ilvl w:val="1"/>
          <w:numId w:val="2"/>
        </w:numPr>
        <w:ind w:left="357" w:hanging="357"/>
        <w:jc w:val="both"/>
        <w:rPr>
          <w:rFonts w:ascii="Arial" w:hAnsi="Arial" w:cs="Arial"/>
          <w:bCs/>
          <w:i/>
          <w:sz w:val="18"/>
          <w:szCs w:val="18"/>
        </w:rPr>
      </w:pPr>
      <w:r w:rsidRPr="005B1826">
        <w:rPr>
          <w:rFonts w:ascii="Arial" w:hAnsi="Arial" w:cs="Arial"/>
          <w:bCs/>
          <w:sz w:val="18"/>
          <w:szCs w:val="18"/>
        </w:rPr>
        <w:t>Zużyte lub uszkodzone części, wymienione w czasie naprawy, zostaną przekazane Wykonawcy. Przekazanie części zużytych Wykonawcy odnotowane zostanie w karcie pracy.</w:t>
      </w:r>
    </w:p>
    <w:p w:rsidR="00E20F64" w:rsidRPr="00FB4316" w:rsidRDefault="00E20F64" w:rsidP="00E20F64">
      <w:pPr>
        <w:numPr>
          <w:ilvl w:val="1"/>
          <w:numId w:val="2"/>
        </w:numPr>
        <w:ind w:left="357" w:hanging="357"/>
        <w:jc w:val="both"/>
        <w:rPr>
          <w:rFonts w:ascii="Arial" w:hAnsi="Arial" w:cs="Arial"/>
          <w:bCs/>
          <w:i/>
          <w:sz w:val="18"/>
          <w:szCs w:val="18"/>
        </w:rPr>
      </w:pPr>
      <w:r w:rsidRPr="00FB4316">
        <w:rPr>
          <w:rFonts w:ascii="Arial" w:hAnsi="Arial" w:cs="Arial"/>
          <w:bCs/>
          <w:sz w:val="18"/>
          <w:szCs w:val="18"/>
        </w:rPr>
        <w:t>Wykonawca po stwierdzeniu uszkodzeń niewynikających z naturalnego zużycia części/elementów spowodowane przyczynami niezależnymi od Wykonawcy, takim jak niestosowanie się Zamawiającego do Instrukcji obsługi urządzenia , samodzielna naprawa lub działanie siły wyższej (pożar, powódź, zalanie, akt agresji, akt wandalizmu, kradzież), niezwłocznie jednak najpóźniej w terminie 3 dni powiadamia Zamawiającego przedstawiając możliwe sposoby i kosztorysy naprawy. Po uzyskaniu pisemnej zgody Zamawiającego, Wykonawca za dodatkowym wynagrodzeniem, pod warunkiem, że koszt naprawy nie przekroczy wartości, o której mowa w art. 4, ust. 8 ustawy Prawo zamówień publicznych, przystępuje niezwłocznie do naprawy. W takim przypadku termin naprawy nie może trwać dłużej niż 7 dni.</w:t>
      </w:r>
    </w:p>
    <w:p w:rsidR="00E20F64" w:rsidRPr="005B1826" w:rsidRDefault="00E20F64" w:rsidP="00E20F64">
      <w:pPr>
        <w:numPr>
          <w:ilvl w:val="1"/>
          <w:numId w:val="2"/>
        </w:numPr>
        <w:ind w:left="357" w:hanging="357"/>
        <w:jc w:val="both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Wykonawca zapewnia oryginalne części zamienne zalecane przez producenta.</w:t>
      </w:r>
    </w:p>
    <w:p w:rsidR="00E20F64" w:rsidRPr="005B1826" w:rsidRDefault="00E20F64" w:rsidP="00E20F64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5B1826">
        <w:rPr>
          <w:rFonts w:ascii="Arial" w:hAnsi="Arial" w:cs="Arial"/>
          <w:b/>
          <w:bCs/>
          <w:sz w:val="18"/>
          <w:szCs w:val="18"/>
        </w:rPr>
        <w:t>Czas pracy serwisu</w:t>
      </w:r>
    </w:p>
    <w:p w:rsidR="00E20F64" w:rsidRPr="005B1826" w:rsidRDefault="00E20F64" w:rsidP="00E20F64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Wykonawca zapewni pracę inżynierów serwisu w normalnych godzinach wykonywania usług serwisowych przez firmę serwisującą Wykonawcy to jest od poniedziałku do piątku w godzinach od 8:00 do 17:00, za wyjątkiem dni ustawowo wolnych od pracy.</w:t>
      </w:r>
    </w:p>
    <w:p w:rsidR="00E20F64" w:rsidRPr="005B1826" w:rsidRDefault="00E20F64" w:rsidP="00E20F64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E20F64" w:rsidRPr="005B1826" w:rsidRDefault="006444A8" w:rsidP="00E20F64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Z</w:t>
      </w:r>
      <w:r w:rsidR="00E20F64" w:rsidRPr="005B1826">
        <w:rPr>
          <w:rFonts w:ascii="Arial" w:hAnsi="Arial" w:cs="Arial"/>
          <w:b/>
          <w:bCs/>
          <w:sz w:val="18"/>
          <w:szCs w:val="18"/>
          <w:u w:val="single"/>
        </w:rPr>
        <w:t xml:space="preserve">akres obsługi dla serwera </w:t>
      </w:r>
      <w:proofErr w:type="spellStart"/>
      <w:r w:rsidR="00E20F64" w:rsidRPr="005B1826">
        <w:rPr>
          <w:rFonts w:ascii="Arial" w:hAnsi="Arial" w:cs="Arial"/>
          <w:b/>
          <w:bCs/>
          <w:sz w:val="18"/>
          <w:szCs w:val="18"/>
          <w:u w:val="single"/>
        </w:rPr>
        <w:t>syngo.via</w:t>
      </w:r>
      <w:proofErr w:type="spellEnd"/>
      <w:r w:rsidR="00E20F64" w:rsidRPr="005B1826">
        <w:rPr>
          <w:rFonts w:ascii="Arial" w:hAnsi="Arial" w:cs="Arial"/>
          <w:b/>
          <w:bCs/>
          <w:sz w:val="18"/>
          <w:szCs w:val="18"/>
          <w:u w:val="single"/>
        </w:rPr>
        <w:t xml:space="preserve"> – (Pakiet nr 1 poz. 2)</w:t>
      </w:r>
    </w:p>
    <w:p w:rsidR="00E20F64" w:rsidRPr="005B1826" w:rsidRDefault="00E20F64" w:rsidP="00E20F64">
      <w:pPr>
        <w:autoSpaceDE w:val="0"/>
        <w:autoSpaceDN w:val="0"/>
        <w:adjustRightInd w:val="0"/>
        <w:ind w:left="240" w:hanging="240"/>
        <w:rPr>
          <w:rFonts w:ascii="Arial" w:hAnsi="Arial" w:cs="Arial"/>
          <w:b/>
          <w:bCs/>
          <w:sz w:val="18"/>
          <w:szCs w:val="18"/>
        </w:rPr>
      </w:pPr>
      <w:r w:rsidRPr="005B1826">
        <w:rPr>
          <w:rFonts w:ascii="Arial" w:hAnsi="Arial" w:cs="Arial"/>
          <w:b/>
          <w:bCs/>
          <w:sz w:val="18"/>
          <w:szCs w:val="18"/>
        </w:rPr>
        <w:t xml:space="preserve">I.   </w:t>
      </w:r>
    </w:p>
    <w:p w:rsidR="00E20F64" w:rsidRPr="005B1826" w:rsidRDefault="00E20F64" w:rsidP="00E20F64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5B1826">
        <w:rPr>
          <w:rFonts w:ascii="Arial" w:hAnsi="Arial" w:cs="Arial"/>
          <w:b/>
          <w:bCs/>
          <w:sz w:val="18"/>
          <w:szCs w:val="18"/>
        </w:rPr>
        <w:t>Diagnostyka i serwis</w:t>
      </w:r>
    </w:p>
    <w:p w:rsidR="00E20F64" w:rsidRPr="005B1826" w:rsidRDefault="00E20F64" w:rsidP="00E20F64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Wykorzystanie systemu Siemens Remote Services (SRS) do stałego monitorowania parametrów pracy urządzenia.</w:t>
      </w:r>
    </w:p>
    <w:p w:rsidR="00E20F64" w:rsidRPr="005B1826" w:rsidRDefault="00E20F64" w:rsidP="00E20F64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Wykorzystanie systemu SRS do zdalnej diagnostyki i naprawy uszkodzeń.</w:t>
      </w:r>
    </w:p>
    <w:p w:rsidR="00E20F64" w:rsidRPr="005B1826" w:rsidRDefault="00E20F64" w:rsidP="00E20F64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Na zlecenie telefoniczne, e-mailem lub faxem Zamawiającego serwis połączy się z systemem SRS.</w:t>
      </w:r>
    </w:p>
    <w:p w:rsidR="00E20F64" w:rsidRPr="005B1826" w:rsidRDefault="00E20F64" w:rsidP="00E20F64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 xml:space="preserve">Bezpośrednio po zakończeniu diagnostyki Wykonawca wyśle raport do Zamawiającego na adres </w:t>
      </w:r>
      <w:hyperlink r:id="rId8" w:history="1">
        <w:r w:rsidRPr="005B1826">
          <w:rPr>
            <w:rFonts w:ascii="Arial" w:hAnsi="Arial" w:cs="Arial"/>
            <w:sz w:val="18"/>
            <w:szCs w:val="18"/>
            <w:u w:val="single"/>
          </w:rPr>
          <w:t>vpn@dco.com.pl</w:t>
        </w:r>
      </w:hyperlink>
      <w:r w:rsidRPr="005B1826">
        <w:rPr>
          <w:rFonts w:ascii="Arial" w:hAnsi="Arial" w:cs="Arial"/>
          <w:sz w:val="18"/>
          <w:szCs w:val="18"/>
        </w:rPr>
        <w:t xml:space="preserve"> zawierający:</w:t>
      </w:r>
    </w:p>
    <w:p w:rsidR="00E20F64" w:rsidRPr="005B1826" w:rsidRDefault="00E20F64" w:rsidP="00E20F64">
      <w:pPr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Imię i nazwisko osoby kończącej połączenie</w:t>
      </w:r>
    </w:p>
    <w:p w:rsidR="00E20F64" w:rsidRPr="005B1826" w:rsidRDefault="00E20F64" w:rsidP="00E20F64">
      <w:pPr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Jaką firmę reprezentuje</w:t>
      </w:r>
    </w:p>
    <w:p w:rsidR="00E20F64" w:rsidRPr="005B1826" w:rsidRDefault="00E20F64" w:rsidP="00E20F64">
      <w:pPr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Nr zlecenia prac</w:t>
      </w:r>
    </w:p>
    <w:p w:rsidR="00E20F64" w:rsidRPr="005B1826" w:rsidRDefault="00E20F64" w:rsidP="00E20F64">
      <w:pPr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Jakie faktycznie prace zostały wykonane i z jakim skutkiem</w:t>
      </w:r>
    </w:p>
    <w:p w:rsidR="00E20F64" w:rsidRPr="005B1826" w:rsidRDefault="00E20F64" w:rsidP="00E20F64">
      <w:pPr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Jakie prace nie zostały wykonanie i z jakiego powodu</w:t>
      </w:r>
    </w:p>
    <w:p w:rsidR="00E20F64" w:rsidRPr="005B1826" w:rsidRDefault="00E20F64" w:rsidP="00E20F64">
      <w:pPr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Jaki jest stan urządzeń po wykonaniu prac</w:t>
      </w:r>
    </w:p>
    <w:p w:rsidR="00E20F64" w:rsidRPr="005B1826" w:rsidRDefault="00E20F64" w:rsidP="00E20F64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W przypadku n</w:t>
      </w:r>
      <w:r w:rsidR="006D3DA2">
        <w:rPr>
          <w:rFonts w:ascii="Arial" w:hAnsi="Arial" w:cs="Arial"/>
          <w:sz w:val="18"/>
          <w:szCs w:val="18"/>
        </w:rPr>
        <w:t>i</w:t>
      </w:r>
      <w:r w:rsidRPr="005B1826">
        <w:rPr>
          <w:rFonts w:ascii="Arial" w:hAnsi="Arial" w:cs="Arial"/>
          <w:sz w:val="18"/>
          <w:szCs w:val="18"/>
        </w:rPr>
        <w:t>edopełnienia przez Wykonawcę obowiązku wysyłania raportów Zamawiający ma prawo Wyłączyć zdalny dostęp, w taki przypadku wykonawca będzie świadczył usługi bezpośrednio w siedzibie zamawiającego.</w:t>
      </w:r>
    </w:p>
    <w:p w:rsidR="00E20F64" w:rsidRPr="005B1826" w:rsidRDefault="00E20F64" w:rsidP="00E20F64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Wykonawca ponosi pełną odpowiedzialność za spowodowanie wszelkich szkód i zakłóceń w działaniu Zamawiającego spowodowanych przy wykorzystaniu zdalnego połączenia</w:t>
      </w:r>
    </w:p>
    <w:p w:rsidR="00E20F64" w:rsidRPr="005B1826" w:rsidRDefault="00E20F64" w:rsidP="00E20F64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5B1826">
        <w:rPr>
          <w:rFonts w:ascii="Arial" w:hAnsi="Arial" w:cs="Arial"/>
          <w:b/>
          <w:bCs/>
          <w:sz w:val="18"/>
          <w:szCs w:val="18"/>
        </w:rPr>
        <w:t>Obsługa w zakresie oprogramowania</w:t>
      </w:r>
    </w:p>
    <w:p w:rsidR="00E20F64" w:rsidRPr="005B1826" w:rsidRDefault="00E20F64" w:rsidP="00E20F64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Dostawa zalecanych uaktualnień oprogramowania (update)</w:t>
      </w:r>
    </w:p>
    <w:p w:rsidR="00E20F64" w:rsidRPr="005B1826" w:rsidRDefault="00E20F64" w:rsidP="00E20F64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Dostawa i instalacja modyfikacji oprogramowania do najnowszej dostępnej wersji (</w:t>
      </w:r>
      <w:proofErr w:type="spellStart"/>
      <w:r w:rsidRPr="005B1826">
        <w:rPr>
          <w:rFonts w:ascii="Arial" w:hAnsi="Arial" w:cs="Arial"/>
          <w:sz w:val="18"/>
          <w:szCs w:val="18"/>
        </w:rPr>
        <w:t>upgrade</w:t>
      </w:r>
      <w:proofErr w:type="spellEnd"/>
      <w:r w:rsidRPr="005B1826">
        <w:rPr>
          <w:rFonts w:ascii="Arial" w:hAnsi="Arial" w:cs="Arial"/>
          <w:sz w:val="18"/>
          <w:szCs w:val="18"/>
        </w:rPr>
        <w:t>)</w:t>
      </w:r>
    </w:p>
    <w:p w:rsidR="00E20F64" w:rsidRPr="005B1826" w:rsidRDefault="00E20F64" w:rsidP="00E20F64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 xml:space="preserve">Naprawa uszkodzeń spowodowanych zdarzeniem krytycznym. Błąd krytyczny  </w:t>
      </w:r>
      <w:r w:rsidRPr="005B1826">
        <w:rPr>
          <w:rFonts w:ascii="Arial" w:eastAsia="Calibri" w:hAnsi="Arial" w:cs="Arial"/>
          <w:bCs/>
          <w:sz w:val="18"/>
          <w:szCs w:val="18"/>
          <w:lang w:eastAsia="en-US"/>
        </w:rPr>
        <w:t>– jest to Błąd, który uniemożliwia użytkowanie Oprogramowania Aplikacyjnego i prowadzi do zatrzymania jego eksploatacji, utraty danych lub naruszenia ich spójności, w wyniku których niemożliwe jest prowadzenie działalności z użyciem Oprogramowania Aplikacyjnego</w:t>
      </w:r>
    </w:p>
    <w:p w:rsidR="00E20F64" w:rsidRPr="005B1826" w:rsidRDefault="00E20F64" w:rsidP="00E20F64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Wsparcie inżyniera serwisowego – dostępny od poniedziałku do piątku pomiędzy 8:00 a 17:00</w:t>
      </w:r>
    </w:p>
    <w:p w:rsidR="00E20F64" w:rsidRPr="005B1826" w:rsidRDefault="00E20F64" w:rsidP="00E20F64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Wsparcie aplikacyjne</w:t>
      </w:r>
    </w:p>
    <w:p w:rsidR="00E20F64" w:rsidRPr="005B1826" w:rsidRDefault="00E20F64" w:rsidP="00E20F64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Stałe monitorowanie systemu w celu wykrycia nieprawidłowości</w:t>
      </w:r>
    </w:p>
    <w:p w:rsidR="00E20F64" w:rsidRPr="005B1826" w:rsidRDefault="00E20F64" w:rsidP="00E20F64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 xml:space="preserve">Wykonywanie codziennie backupu danych konfiguracyjnych na poszczególnych urządzeniach </w:t>
      </w:r>
    </w:p>
    <w:p w:rsidR="00E20F64" w:rsidRPr="005B1826" w:rsidRDefault="00E20F64" w:rsidP="00E20F64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5B1826">
        <w:rPr>
          <w:rFonts w:ascii="Arial" w:hAnsi="Arial" w:cs="Arial"/>
          <w:b/>
          <w:bCs/>
          <w:sz w:val="18"/>
          <w:szCs w:val="18"/>
        </w:rPr>
        <w:t>Modyfikacje</w:t>
      </w:r>
    </w:p>
    <w:p w:rsidR="00E20F64" w:rsidRPr="005B1826" w:rsidRDefault="00E20F64" w:rsidP="00E20F64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Przeprowadzenie, środków zapobiegawczych w celu zwiększenia bezpieczeństwa pracy urządzenia.</w:t>
      </w:r>
    </w:p>
    <w:p w:rsidR="00E20F64" w:rsidRPr="005B1826" w:rsidRDefault="00E20F64" w:rsidP="00E20F64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Wykonanie zalecanych przez producenta aktualizacji software’u systemowego i aplikacyjnego (update).</w:t>
      </w:r>
    </w:p>
    <w:p w:rsidR="00E20F64" w:rsidRPr="005B1826" w:rsidRDefault="00E20F64" w:rsidP="00E20F64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Wykonanie zalecan</w:t>
      </w:r>
      <w:r w:rsidR="00AC082B">
        <w:rPr>
          <w:rFonts w:ascii="Arial" w:hAnsi="Arial" w:cs="Arial"/>
          <w:sz w:val="18"/>
          <w:szCs w:val="18"/>
        </w:rPr>
        <w:t>ej</w:t>
      </w:r>
      <w:r w:rsidRPr="005B1826">
        <w:rPr>
          <w:rFonts w:ascii="Arial" w:hAnsi="Arial" w:cs="Arial"/>
          <w:sz w:val="18"/>
          <w:szCs w:val="18"/>
        </w:rPr>
        <w:t xml:space="preserve"> przez producenta modyfikacji</w:t>
      </w:r>
      <w:r w:rsidR="00AC082B">
        <w:rPr>
          <w:rFonts w:ascii="Arial" w:hAnsi="Arial" w:cs="Arial"/>
          <w:sz w:val="18"/>
          <w:szCs w:val="18"/>
        </w:rPr>
        <w:t>/wymiany</w:t>
      </w:r>
      <w:r w:rsidRPr="005B1826">
        <w:rPr>
          <w:rFonts w:ascii="Arial" w:hAnsi="Arial" w:cs="Arial"/>
          <w:sz w:val="18"/>
          <w:szCs w:val="18"/>
        </w:rPr>
        <w:t xml:space="preserve"> urządzenia (update)</w:t>
      </w:r>
      <w:r w:rsidR="00AC082B">
        <w:rPr>
          <w:rFonts w:ascii="Arial" w:hAnsi="Arial" w:cs="Arial"/>
          <w:sz w:val="18"/>
          <w:szCs w:val="18"/>
        </w:rPr>
        <w:t xml:space="preserve"> wraz z pozostałymi czynnościami z tym związanymi</w:t>
      </w:r>
      <w:r w:rsidRPr="005B1826">
        <w:rPr>
          <w:rFonts w:ascii="Arial" w:hAnsi="Arial" w:cs="Arial"/>
          <w:sz w:val="18"/>
          <w:szCs w:val="18"/>
        </w:rPr>
        <w:t>.</w:t>
      </w:r>
    </w:p>
    <w:p w:rsidR="00E20F64" w:rsidRPr="005B1826" w:rsidRDefault="00E20F64" w:rsidP="00E20F64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 xml:space="preserve">W okresie świadczenia usług serwisowych oprogramowania oraz w ramach wynagrodzenia za usługi serwisowe objęte w pkt I </w:t>
      </w:r>
      <w:proofErr w:type="spellStart"/>
      <w:r w:rsidRPr="005B1826">
        <w:rPr>
          <w:rFonts w:ascii="Arial" w:hAnsi="Arial" w:cs="Arial"/>
          <w:sz w:val="18"/>
          <w:szCs w:val="18"/>
        </w:rPr>
        <w:t>i</w:t>
      </w:r>
      <w:proofErr w:type="spellEnd"/>
      <w:r w:rsidRPr="005B1826">
        <w:rPr>
          <w:rFonts w:ascii="Arial" w:hAnsi="Arial" w:cs="Arial"/>
          <w:sz w:val="18"/>
          <w:szCs w:val="18"/>
        </w:rPr>
        <w:t xml:space="preserve"> II, Wykonawca dostarczy, za pośrednictwem zdalnego dostępu Siemens Remote Service (SRS), zalecane przez producenta aktualizacje oprogramowania (update), nieobjęte ochroną w postaci odrębnych licencji, a następnie je  zainstaluje</w:t>
      </w:r>
    </w:p>
    <w:p w:rsidR="00E20F64" w:rsidRPr="005B1826" w:rsidRDefault="00E20F64" w:rsidP="00E20F64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5B1826">
        <w:rPr>
          <w:rFonts w:ascii="Arial" w:hAnsi="Arial" w:cs="Arial"/>
          <w:b/>
          <w:bCs/>
          <w:sz w:val="18"/>
          <w:szCs w:val="18"/>
        </w:rPr>
        <w:t>Centrum Szkoleniowe Administratora</w:t>
      </w:r>
    </w:p>
    <w:p w:rsidR="00E20F64" w:rsidRPr="005B1826" w:rsidRDefault="00E20F64" w:rsidP="00E20F64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Dostęp administratora do dedykowanego centrum szkoleniowego</w:t>
      </w:r>
    </w:p>
    <w:p w:rsidR="00E20F64" w:rsidRPr="005B1826" w:rsidRDefault="00E20F64" w:rsidP="00E20F64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Udział w szkoleniach on-line prowadzonych przez ekspertów</w:t>
      </w:r>
    </w:p>
    <w:p w:rsidR="00E20F64" w:rsidRPr="005B1826" w:rsidRDefault="00E20F64" w:rsidP="00E20F64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5B1826">
        <w:rPr>
          <w:rFonts w:ascii="Arial" w:hAnsi="Arial" w:cs="Arial"/>
          <w:b/>
          <w:bCs/>
          <w:sz w:val="18"/>
          <w:szCs w:val="18"/>
        </w:rPr>
        <w:t>Naprawy</w:t>
      </w:r>
    </w:p>
    <w:p w:rsidR="00E20F64" w:rsidRPr="005B1826" w:rsidRDefault="00E20F64" w:rsidP="00E20F6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W przypadku braku możliwości zdalnego rozwiązania problemów z systemem – praca w miejscu lokalizacji wraz z dojazdem inżyniera.</w:t>
      </w:r>
    </w:p>
    <w:p w:rsidR="00E20F64" w:rsidRPr="005B1826" w:rsidRDefault="00E20F64" w:rsidP="00E20F64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5B1826">
        <w:rPr>
          <w:rFonts w:ascii="Arial" w:hAnsi="Arial" w:cs="Arial"/>
          <w:b/>
          <w:bCs/>
          <w:sz w:val="18"/>
          <w:szCs w:val="18"/>
        </w:rPr>
        <w:t>Czas pracy serwisu</w:t>
      </w:r>
    </w:p>
    <w:p w:rsidR="00E20F64" w:rsidRPr="005B1826" w:rsidRDefault="00E20F64" w:rsidP="00E20F64">
      <w:pPr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Wykonawca zapewnia pracę inżynierów serwisu w normalnych godzinach wykonywania usług serwisowych przez firmę serwisującą to jest od poniedziałku do piątku w godzinach od 8:00 do 17:00, za wyjątkiem dni ustawowo wolnych od pracy.</w:t>
      </w:r>
    </w:p>
    <w:p w:rsidR="00E20F64" w:rsidRPr="005B1826" w:rsidRDefault="00E20F64" w:rsidP="00E20F64">
      <w:pPr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Czas reakcji na zdarzenie krytyczne tj. zdarzenie całkowicie uniemożliwiające korzystanie z oprogramowania, wynosi 4 godziny.</w:t>
      </w:r>
    </w:p>
    <w:p w:rsidR="00E20F64" w:rsidRPr="005B1826" w:rsidRDefault="00E20F64" w:rsidP="00E20F64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5B1826">
        <w:rPr>
          <w:rFonts w:ascii="Arial" w:hAnsi="Arial" w:cs="Arial"/>
          <w:b/>
          <w:bCs/>
          <w:sz w:val="18"/>
          <w:szCs w:val="18"/>
        </w:rPr>
        <w:t>Naprawy serwera</w:t>
      </w:r>
    </w:p>
    <w:p w:rsidR="00E20F64" w:rsidRPr="005B1826" w:rsidRDefault="00E20F64" w:rsidP="00E20F64">
      <w:pPr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 xml:space="preserve">Naprawa/wymiana sprzętu komputerowego w przypadku wystąpienie usterki uniemożliwiającej poprawne funkcjonowanie urządzenia i/lub dostawa komponentów sprzętowych w przypadku, jeśli zdefiniowane są przez odpowiedniego dostawcę usług sprzętowych jako "części do samodzielnej naprawy" </w:t>
      </w:r>
    </w:p>
    <w:p w:rsidR="00E20F64" w:rsidRPr="005B1826" w:rsidRDefault="00E20F64" w:rsidP="00E20F64">
      <w:pPr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Kontrola urządzenia po przeprowadzonej naprawie.</w:t>
      </w:r>
    </w:p>
    <w:p w:rsidR="00E20F64" w:rsidRPr="005B1826" w:rsidRDefault="00E20F64" w:rsidP="00E20F64">
      <w:pPr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Dokumentacja interwencji serwisowych.</w:t>
      </w:r>
    </w:p>
    <w:p w:rsidR="00E20F64" w:rsidRPr="005B1826" w:rsidRDefault="00E20F64" w:rsidP="00E20F64">
      <w:pPr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 xml:space="preserve"> Wykonawca zapewnia pracę inżynierów serwisu w normalnych godzinach wykonywania usług serwisowych, to jest od poniedziałku do piątku w godzinach od 8:00 do 17:00, za wyjątkiem dni ustawowo wolnych od pracy.</w:t>
      </w:r>
    </w:p>
    <w:p w:rsidR="00E20F64" w:rsidRDefault="00E20F64" w:rsidP="00E20F64">
      <w:pPr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Czas reakcji na zdarzenie krytyczne wynosi 4 godziny</w:t>
      </w:r>
      <w:r>
        <w:rPr>
          <w:rFonts w:ascii="Arial" w:hAnsi="Arial" w:cs="Arial"/>
          <w:sz w:val="18"/>
          <w:szCs w:val="18"/>
        </w:rPr>
        <w:t>.</w:t>
      </w:r>
    </w:p>
    <w:p w:rsidR="00E20F64" w:rsidRPr="00E20F64" w:rsidRDefault="00E20F64" w:rsidP="00E20F64">
      <w:pPr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color w:val="FF0000"/>
          <w:sz w:val="18"/>
          <w:szCs w:val="18"/>
        </w:rPr>
      </w:pPr>
      <w:r w:rsidRPr="00FB4316">
        <w:rPr>
          <w:rFonts w:ascii="Arial" w:hAnsi="Arial" w:cs="Arial"/>
          <w:sz w:val="18"/>
          <w:szCs w:val="18"/>
        </w:rPr>
        <w:t xml:space="preserve">Czas naprawy w przypadku błędu krytycznego wyniesie do </w:t>
      </w:r>
      <w:r w:rsidR="00F720A1" w:rsidRPr="00F720A1">
        <w:rPr>
          <w:rFonts w:ascii="Arial" w:hAnsi="Arial" w:cs="Arial"/>
          <w:color w:val="2E74B5" w:themeColor="accent1" w:themeShade="BF"/>
          <w:sz w:val="18"/>
          <w:szCs w:val="18"/>
        </w:rPr>
        <w:t>3</w:t>
      </w:r>
      <w:r w:rsidRPr="00F720A1">
        <w:rPr>
          <w:rFonts w:ascii="Arial" w:hAnsi="Arial" w:cs="Arial"/>
          <w:color w:val="2E74B5" w:themeColor="accent1" w:themeShade="BF"/>
          <w:sz w:val="18"/>
          <w:szCs w:val="18"/>
        </w:rPr>
        <w:t xml:space="preserve"> dni roboczych </w:t>
      </w:r>
      <w:r w:rsidRPr="00FB4316">
        <w:rPr>
          <w:rFonts w:ascii="Arial" w:hAnsi="Arial" w:cs="Arial"/>
          <w:bCs/>
          <w:sz w:val="18"/>
          <w:szCs w:val="18"/>
        </w:rPr>
        <w:t>od dnia zgłoszenia.</w:t>
      </w:r>
    </w:p>
    <w:p w:rsidR="00E20F64" w:rsidRPr="00FB4316" w:rsidRDefault="00E20F64" w:rsidP="00E20F64">
      <w:pPr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FB4316">
        <w:rPr>
          <w:rFonts w:ascii="Arial" w:hAnsi="Arial" w:cs="Arial"/>
          <w:bCs/>
          <w:sz w:val="18"/>
          <w:szCs w:val="18"/>
        </w:rPr>
        <w:lastRenderedPageBreak/>
        <w:t>Czas reakcji w przypadku błędu zwykłego tj</w:t>
      </w:r>
      <w:r w:rsidR="00FB4316">
        <w:rPr>
          <w:rFonts w:ascii="Arial" w:hAnsi="Arial" w:cs="Arial"/>
          <w:bCs/>
          <w:sz w:val="18"/>
          <w:szCs w:val="18"/>
        </w:rPr>
        <w:t>.</w:t>
      </w:r>
      <w:r w:rsidRPr="00FB4316">
        <w:rPr>
          <w:rFonts w:ascii="Arial" w:hAnsi="Arial" w:cs="Arial"/>
          <w:bCs/>
          <w:sz w:val="18"/>
          <w:szCs w:val="18"/>
        </w:rPr>
        <w:t xml:space="preserve"> każdego innego błędu nie będącego błędem krytycznym, wynosi do 15 dni roboczych od dnia zgłoszenia,</w:t>
      </w:r>
    </w:p>
    <w:p w:rsidR="00E20F64" w:rsidRPr="00FB4316" w:rsidRDefault="00E20F64" w:rsidP="00E20F64">
      <w:pPr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FB4316">
        <w:rPr>
          <w:rFonts w:ascii="Arial" w:hAnsi="Arial" w:cs="Arial"/>
          <w:bCs/>
          <w:sz w:val="18"/>
          <w:szCs w:val="18"/>
        </w:rPr>
        <w:t>Czas naprawy błędu zwykłego, tj. czas dokonania i udostępnienia Zamawiającemu odpowiednich rozwiązań wyniesie do 30 dni roboczych od dnia zgłoszenia.</w:t>
      </w:r>
    </w:p>
    <w:p w:rsidR="00E20F64" w:rsidRPr="005B1826" w:rsidRDefault="00E20F64" w:rsidP="00E20F64">
      <w:pPr>
        <w:autoSpaceDE w:val="0"/>
        <w:autoSpaceDN w:val="0"/>
        <w:adjustRightInd w:val="0"/>
        <w:ind w:left="360"/>
        <w:rPr>
          <w:rFonts w:ascii="Arial" w:hAnsi="Arial" w:cs="Arial"/>
          <w:sz w:val="18"/>
          <w:szCs w:val="18"/>
        </w:rPr>
      </w:pPr>
    </w:p>
    <w:p w:rsidR="00E20F64" w:rsidRPr="005B1826" w:rsidRDefault="00E20F64" w:rsidP="00E20F6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20F64" w:rsidRPr="005B1826" w:rsidRDefault="00E20F64" w:rsidP="00E20F64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5B1826">
        <w:rPr>
          <w:rFonts w:ascii="Arial" w:hAnsi="Arial" w:cs="Arial"/>
          <w:b/>
          <w:sz w:val="18"/>
          <w:szCs w:val="18"/>
        </w:rPr>
        <w:t>II.</w:t>
      </w:r>
    </w:p>
    <w:p w:rsidR="00E20F64" w:rsidRPr="005B1826" w:rsidRDefault="00E20F64" w:rsidP="00E20F64">
      <w:pPr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 xml:space="preserve">Dla pełnego umożliwienia świadczenia usług serwisowych opisanych powyżej Zamawiający może: </w:t>
      </w:r>
    </w:p>
    <w:p w:rsidR="00E20F64" w:rsidRPr="005B1826" w:rsidRDefault="00E20F64" w:rsidP="00E20F64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bCs/>
          <w:sz w:val="18"/>
          <w:szCs w:val="18"/>
        </w:rPr>
        <w:t>udostępnić</w:t>
      </w:r>
      <w:r w:rsidRPr="005B1826">
        <w:rPr>
          <w:rFonts w:ascii="Arial" w:hAnsi="Arial" w:cs="Arial"/>
          <w:sz w:val="18"/>
          <w:szCs w:val="18"/>
        </w:rPr>
        <w:t xml:space="preserve"> </w:t>
      </w:r>
      <w:r w:rsidRPr="005B1826">
        <w:rPr>
          <w:rFonts w:ascii="Arial" w:hAnsi="Arial" w:cs="Arial"/>
          <w:bCs/>
          <w:sz w:val="18"/>
          <w:szCs w:val="18"/>
        </w:rPr>
        <w:t>zdalny dostęp do baz danych i Oprogramowania Aplikacyjnego. Zasady, zdalnego dostępu określa Załącznik Nr 4 do umowy.</w:t>
      </w:r>
    </w:p>
    <w:p w:rsidR="00E20F64" w:rsidRPr="005B1826" w:rsidRDefault="00E20F64" w:rsidP="00E20F64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zapewnić niezbędne wyposażenie infrastrukturalne (zasilanie, oświetlenie, dostęp do pomieszczeń, sprzęt komputerowy, telefon, faks, itp.)</w:t>
      </w:r>
    </w:p>
    <w:p w:rsidR="00E20F64" w:rsidRPr="005B1826" w:rsidRDefault="00E20F64" w:rsidP="00E20F64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zapewnić niezwłoczne powiadamianie Wykonawcy o przypadkach, w których praca oprogramowania wykazuje błędy lub usterki</w:t>
      </w:r>
    </w:p>
    <w:p w:rsidR="00E20F64" w:rsidRPr="005B1826" w:rsidRDefault="00E20F64" w:rsidP="00E20F64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zapewnić wszelką dokumentację techniczną i dane diagnostyczne od innych producentów sprzętu lub stosowanych produktów, za zgodą takich innych producentów, wykorzystywanych w związku z oprogramowaniem, w celu wyodrębnienia i zdiagnozowania zgłoszonego problemu, lub ułatwienia udziału innych producentów w takim samym celu</w:t>
      </w:r>
    </w:p>
    <w:p w:rsidR="00E20F64" w:rsidRPr="005B1826" w:rsidRDefault="00E20F64" w:rsidP="00E20F64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zapewnić utrzymanie środowiska miejsca instalacji zgodnie z charakterystyką i wymaganiami dla oprogramowania i powiązanego z nim środowiska sprzętowego</w:t>
      </w:r>
    </w:p>
    <w:p w:rsidR="00E20F64" w:rsidRPr="005B1826" w:rsidRDefault="00E20F64" w:rsidP="00E20F64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zapewnić ustanowienie i utrzymanie procedury odtworzeniowej i procedury ochrony danych, jakie Zamawiający uważa za konieczne, podczas udostępniania oprogramowania i powiązanego z nim środowiska sprzętowego (z uwzględnieniem umożliwiania zdalnego dostępu SRS) Wykonawcy przez Zamawiającego.</w:t>
      </w:r>
    </w:p>
    <w:p w:rsidR="00E20F64" w:rsidRPr="005B1826" w:rsidRDefault="00E20F64" w:rsidP="00E20F64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zapewnić wystarczający czas na instalacje obowiązkowych aktualizacji i/lub kolejnych wersji oprogramowania w okresie świadczenia usług objętych niniejszym paragrafem, które, w opinii Wykonawcy, są niezbędne do dalszego, nieprzerwanego i właściwego świadczenia tych usług</w:t>
      </w:r>
    </w:p>
    <w:p w:rsidR="00E20F64" w:rsidRPr="005B1826" w:rsidRDefault="00E20F64" w:rsidP="00E20F64">
      <w:pPr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 xml:space="preserve">Zamawiający przyjmuje do wiadomości i akceptuje, że wskazane w niniejszym w/w usługi (obsługa </w:t>
      </w:r>
      <w:proofErr w:type="spellStart"/>
      <w:r w:rsidRPr="005B1826">
        <w:rPr>
          <w:rFonts w:ascii="Arial" w:hAnsi="Arial" w:cs="Arial"/>
          <w:sz w:val="18"/>
          <w:szCs w:val="18"/>
        </w:rPr>
        <w:t>syngo.via</w:t>
      </w:r>
      <w:proofErr w:type="spellEnd"/>
      <w:r w:rsidRPr="005B1826">
        <w:rPr>
          <w:rFonts w:ascii="Arial" w:hAnsi="Arial" w:cs="Arial"/>
          <w:sz w:val="18"/>
          <w:szCs w:val="18"/>
        </w:rPr>
        <w:t>) mogą być świadczone w języku angielskim.</w:t>
      </w:r>
    </w:p>
    <w:p w:rsidR="00E20F64" w:rsidRPr="005B1826" w:rsidRDefault="00E20F64" w:rsidP="00E20F64">
      <w:pPr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Zamawiający zapewni Wykonawcy pełny, swobodny i bezpieczny dostęp do swoich urządzeń, sprzętu i oprogramowania w celu wypełnienia zobowiązań Wykonawcy wynikających z niniejszego zakresu obsługi oprogramowania.</w:t>
      </w:r>
    </w:p>
    <w:p w:rsidR="00E20F64" w:rsidRPr="005B1826" w:rsidRDefault="00E20F64" w:rsidP="00E20F64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E20F64" w:rsidRPr="005B1826" w:rsidRDefault="006444A8" w:rsidP="00E20F64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Z</w:t>
      </w:r>
      <w:r w:rsidR="00E20F64" w:rsidRPr="005B1826">
        <w:rPr>
          <w:rFonts w:ascii="Arial" w:hAnsi="Arial" w:cs="Arial"/>
          <w:b/>
          <w:bCs/>
          <w:sz w:val="18"/>
          <w:szCs w:val="18"/>
          <w:u w:val="single"/>
        </w:rPr>
        <w:t xml:space="preserve">akres obsługi serwisowej dla stacji </w:t>
      </w:r>
      <w:proofErr w:type="spellStart"/>
      <w:r w:rsidR="00E20F64" w:rsidRPr="005B1826">
        <w:rPr>
          <w:rFonts w:ascii="Arial" w:hAnsi="Arial" w:cs="Arial"/>
          <w:b/>
          <w:bCs/>
          <w:sz w:val="18"/>
          <w:szCs w:val="18"/>
          <w:u w:val="single"/>
        </w:rPr>
        <w:t>syngo.via</w:t>
      </w:r>
      <w:proofErr w:type="spellEnd"/>
      <w:r w:rsidR="00E20F64" w:rsidRPr="005B1826">
        <w:rPr>
          <w:rFonts w:ascii="Arial" w:hAnsi="Arial" w:cs="Arial"/>
          <w:b/>
          <w:bCs/>
          <w:sz w:val="18"/>
          <w:szCs w:val="18"/>
          <w:u w:val="single"/>
        </w:rPr>
        <w:t xml:space="preserve">  (Pakiet nr 1 poz. 3 i 4)</w:t>
      </w:r>
    </w:p>
    <w:p w:rsidR="00E20F64" w:rsidRPr="005B1826" w:rsidRDefault="00E20F64" w:rsidP="00E20F64">
      <w:pPr>
        <w:autoSpaceDE w:val="0"/>
        <w:autoSpaceDN w:val="0"/>
        <w:adjustRightInd w:val="0"/>
        <w:ind w:left="240" w:hanging="240"/>
        <w:rPr>
          <w:rFonts w:ascii="Arial" w:hAnsi="Arial" w:cs="Arial"/>
          <w:b/>
          <w:bCs/>
          <w:sz w:val="18"/>
          <w:szCs w:val="18"/>
        </w:rPr>
      </w:pPr>
      <w:r w:rsidRPr="005B1826">
        <w:rPr>
          <w:rFonts w:ascii="Arial" w:hAnsi="Arial" w:cs="Arial"/>
          <w:b/>
          <w:bCs/>
          <w:sz w:val="18"/>
          <w:szCs w:val="18"/>
        </w:rPr>
        <w:t xml:space="preserve">I.   Obsługa serwisowa </w:t>
      </w:r>
      <w:proofErr w:type="spellStart"/>
      <w:r w:rsidRPr="005B1826">
        <w:rPr>
          <w:rFonts w:ascii="Arial" w:hAnsi="Arial" w:cs="Arial"/>
          <w:b/>
          <w:bCs/>
          <w:sz w:val="18"/>
          <w:szCs w:val="18"/>
        </w:rPr>
        <w:t>syngo.via</w:t>
      </w:r>
      <w:proofErr w:type="spellEnd"/>
      <w:r w:rsidRPr="005B1826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E20F64" w:rsidRPr="005B1826" w:rsidRDefault="00E20F64" w:rsidP="00E20F64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5B1826">
        <w:rPr>
          <w:rFonts w:ascii="Arial" w:hAnsi="Arial" w:cs="Arial"/>
          <w:b/>
          <w:bCs/>
          <w:sz w:val="18"/>
          <w:szCs w:val="18"/>
        </w:rPr>
        <w:t>Diagnostyka i serwis</w:t>
      </w:r>
    </w:p>
    <w:p w:rsidR="00E20F64" w:rsidRPr="005B1826" w:rsidRDefault="00E20F64" w:rsidP="00E20F64">
      <w:pPr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Wykorzystanie systemu Siemens Remote Services (SRS) do stałego monitorowania parametrów pracy urządzenia.</w:t>
      </w:r>
    </w:p>
    <w:p w:rsidR="00E20F64" w:rsidRPr="005B1826" w:rsidRDefault="00E20F64" w:rsidP="00E20F64">
      <w:pPr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Wykorzystanie systemu SRS do zdalnej diagnostyki i naprawy uszkodzeń.</w:t>
      </w:r>
    </w:p>
    <w:p w:rsidR="00E20F64" w:rsidRPr="005B1826" w:rsidRDefault="00E20F64" w:rsidP="00E20F64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5B1826">
        <w:rPr>
          <w:rFonts w:ascii="Arial" w:hAnsi="Arial" w:cs="Arial"/>
          <w:b/>
          <w:bCs/>
          <w:sz w:val="18"/>
          <w:szCs w:val="18"/>
        </w:rPr>
        <w:t>Obsługa w zakresie oprogramowania</w:t>
      </w:r>
    </w:p>
    <w:p w:rsidR="00E20F64" w:rsidRPr="005B1826" w:rsidRDefault="00E20F64" w:rsidP="00E20F64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Dostawa zalecanych uaktualnień oprogramowania (update)</w:t>
      </w:r>
    </w:p>
    <w:p w:rsidR="00E20F64" w:rsidRPr="005B1826" w:rsidRDefault="00E20F64" w:rsidP="00E20F64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Dostawa i instalacja modyfikacji oprogramowania do najnowszej wersji (</w:t>
      </w:r>
      <w:proofErr w:type="spellStart"/>
      <w:r w:rsidRPr="005B1826">
        <w:rPr>
          <w:rFonts w:ascii="Arial" w:hAnsi="Arial" w:cs="Arial"/>
          <w:sz w:val="18"/>
          <w:szCs w:val="18"/>
        </w:rPr>
        <w:t>upgrade</w:t>
      </w:r>
      <w:proofErr w:type="spellEnd"/>
      <w:r w:rsidRPr="005B1826">
        <w:rPr>
          <w:rFonts w:ascii="Arial" w:hAnsi="Arial" w:cs="Arial"/>
          <w:sz w:val="18"/>
          <w:szCs w:val="18"/>
        </w:rPr>
        <w:t>)</w:t>
      </w:r>
    </w:p>
    <w:p w:rsidR="00E20F64" w:rsidRPr="005B1826" w:rsidRDefault="00E20F64" w:rsidP="00E20F64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Wsparcie techniczne w zakresie zarządzanie zdarzeniem krytycznym</w:t>
      </w:r>
    </w:p>
    <w:p w:rsidR="00E20F64" w:rsidRPr="005B1826" w:rsidRDefault="00E20F64" w:rsidP="00E20F64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Wsparcie inżyniera serwisowego – dostępny od poniedziałku do piątku pomiędzy 8:00 a 17:00</w:t>
      </w:r>
    </w:p>
    <w:p w:rsidR="00E20F64" w:rsidRPr="005B1826" w:rsidRDefault="00E20F64" w:rsidP="00E20F64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Wsparcie aplikacyjne</w:t>
      </w:r>
    </w:p>
    <w:p w:rsidR="00E20F64" w:rsidRPr="005B1826" w:rsidRDefault="00E20F64" w:rsidP="00E20F64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Stałe monitorowanie systemu w celu wykrycia nieprawidłowości</w:t>
      </w:r>
    </w:p>
    <w:p w:rsidR="00E20F64" w:rsidRPr="005B1826" w:rsidRDefault="00E20F64" w:rsidP="00E20F64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5B1826">
        <w:rPr>
          <w:rFonts w:ascii="Arial" w:hAnsi="Arial" w:cs="Arial"/>
          <w:b/>
          <w:bCs/>
          <w:sz w:val="18"/>
          <w:szCs w:val="18"/>
        </w:rPr>
        <w:t>Modyfikacje</w:t>
      </w:r>
    </w:p>
    <w:p w:rsidR="00E20F64" w:rsidRPr="005B1826" w:rsidRDefault="00E20F64" w:rsidP="00E20F64">
      <w:pPr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Przeprowadzenie, środków zapobiegawczych w celu zwiększenia bezpieczeństwa pracy urządzenia.</w:t>
      </w:r>
    </w:p>
    <w:p w:rsidR="00E20F64" w:rsidRPr="005B1826" w:rsidRDefault="00E20F64" w:rsidP="00E20F64">
      <w:pPr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Wykonanie zalecanych przez producenta aktualizacji software’u systemowego i aplikacyjnego (update).</w:t>
      </w:r>
    </w:p>
    <w:p w:rsidR="00B85C14" w:rsidRPr="00B85C14" w:rsidRDefault="00B85C14" w:rsidP="00B85C14">
      <w:pPr>
        <w:pStyle w:val="Akapitzlist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B85C14">
        <w:rPr>
          <w:rFonts w:ascii="Arial" w:hAnsi="Arial" w:cs="Arial"/>
          <w:sz w:val="18"/>
          <w:szCs w:val="18"/>
        </w:rPr>
        <w:t>Wykonanie zalecanej przez producenta modyfikacji/wymiany urządzenia (update) wraz z pozostałymi czynnościami z tym związanymi.</w:t>
      </w:r>
    </w:p>
    <w:p w:rsidR="00E20F64" w:rsidRPr="005B1826" w:rsidRDefault="00E20F64" w:rsidP="00E20F64">
      <w:pPr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 xml:space="preserve">W okresie świadczenia usług serwisowych oprogramowania oraz w ramach wynagrodzenia za usługi serwisowe objęte w pkt I </w:t>
      </w:r>
      <w:proofErr w:type="spellStart"/>
      <w:r w:rsidRPr="005B1826">
        <w:rPr>
          <w:rFonts w:ascii="Arial" w:hAnsi="Arial" w:cs="Arial"/>
          <w:sz w:val="18"/>
          <w:szCs w:val="18"/>
        </w:rPr>
        <w:t>i</w:t>
      </w:r>
      <w:proofErr w:type="spellEnd"/>
      <w:r w:rsidRPr="005B1826">
        <w:rPr>
          <w:rFonts w:ascii="Arial" w:hAnsi="Arial" w:cs="Arial"/>
          <w:sz w:val="18"/>
          <w:szCs w:val="18"/>
        </w:rPr>
        <w:t xml:space="preserve"> II, Wykonawca dostarczy, za pośrednictwem zdalnego dostępu Siemens Remote Service (SRS), zalecane przez producenta aktualizacje oprogramowania (update), nieobjęte ochroną w postaci odrębnych licencji.</w:t>
      </w:r>
    </w:p>
    <w:p w:rsidR="00E20F64" w:rsidRPr="005B1826" w:rsidRDefault="00E20F64" w:rsidP="00E20F64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5B1826">
        <w:rPr>
          <w:rFonts w:ascii="Arial" w:hAnsi="Arial" w:cs="Arial"/>
          <w:b/>
          <w:bCs/>
          <w:sz w:val="18"/>
          <w:szCs w:val="18"/>
        </w:rPr>
        <w:t>Centrum Szkoleniowe Administratora</w:t>
      </w:r>
    </w:p>
    <w:p w:rsidR="00E20F64" w:rsidRPr="005B1826" w:rsidRDefault="00E20F64" w:rsidP="00E20F64">
      <w:pPr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Dostęp administratora do dedykowanego centrum szkoleniowego</w:t>
      </w:r>
    </w:p>
    <w:p w:rsidR="00E20F64" w:rsidRPr="005B1826" w:rsidRDefault="00E20F64" w:rsidP="00E20F64">
      <w:pPr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Udział w szkoleniach on-line prowadzonych przez ekspertów</w:t>
      </w:r>
    </w:p>
    <w:p w:rsidR="00E20F64" w:rsidRPr="005B1826" w:rsidRDefault="00E20F64" w:rsidP="00E20F64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5B1826">
        <w:rPr>
          <w:rFonts w:ascii="Arial" w:hAnsi="Arial" w:cs="Arial"/>
          <w:b/>
          <w:bCs/>
          <w:sz w:val="18"/>
          <w:szCs w:val="18"/>
        </w:rPr>
        <w:t>Naprawy</w:t>
      </w:r>
    </w:p>
    <w:p w:rsidR="00E20F64" w:rsidRPr="005B1826" w:rsidRDefault="00E20F64" w:rsidP="00E20F6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W przypadku braku możliwości zdalnego rozwiązania problemów z systemem – praca w miejscu lokalizacji wraz z dojazdem inżyniera.</w:t>
      </w:r>
    </w:p>
    <w:p w:rsidR="00E20F64" w:rsidRPr="005B1826" w:rsidRDefault="00E20F64" w:rsidP="00E20F64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5B1826">
        <w:rPr>
          <w:rFonts w:ascii="Arial" w:hAnsi="Arial" w:cs="Arial"/>
          <w:b/>
          <w:bCs/>
          <w:sz w:val="18"/>
          <w:szCs w:val="18"/>
        </w:rPr>
        <w:t>Czas pracy serwisu</w:t>
      </w:r>
    </w:p>
    <w:p w:rsidR="00E20F64" w:rsidRPr="005B1826" w:rsidRDefault="00E20F64" w:rsidP="00E20F64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Wykonawca zapewnia pracę inżynierów serwisu w normalnych godzinach wykonywania usług serwisowych przez firmę serwisującą to jest od poniedziałku do piątku w godzinach od 8:00 do 17:00, za wyjątkiem dni ustawowo wolnych od pracy.</w:t>
      </w:r>
    </w:p>
    <w:p w:rsidR="00E20F64" w:rsidRPr="005B1826" w:rsidRDefault="00E20F64" w:rsidP="00E20F64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lastRenderedPageBreak/>
        <w:t xml:space="preserve">Czas reakcji na zdarzenie krytyczne tj. zdarzenie całkowicie uniemożliwiające korzystanie z oprogramowania, wynosi </w:t>
      </w:r>
      <w:r w:rsidR="00F720A1" w:rsidRPr="00F720A1">
        <w:rPr>
          <w:rFonts w:ascii="Arial" w:hAnsi="Arial" w:cs="Arial"/>
          <w:color w:val="2E74B5" w:themeColor="accent1" w:themeShade="BF"/>
          <w:sz w:val="18"/>
          <w:szCs w:val="18"/>
        </w:rPr>
        <w:t>2</w:t>
      </w:r>
      <w:r w:rsidRPr="00F720A1">
        <w:rPr>
          <w:rFonts w:ascii="Arial" w:hAnsi="Arial" w:cs="Arial"/>
          <w:color w:val="2E74B5" w:themeColor="accent1" w:themeShade="BF"/>
          <w:sz w:val="18"/>
          <w:szCs w:val="18"/>
        </w:rPr>
        <w:t>4 godziny</w:t>
      </w:r>
      <w:r w:rsidRPr="005B1826">
        <w:rPr>
          <w:rFonts w:ascii="Arial" w:hAnsi="Arial" w:cs="Arial"/>
          <w:sz w:val="18"/>
          <w:szCs w:val="18"/>
        </w:rPr>
        <w:t>.</w:t>
      </w:r>
    </w:p>
    <w:p w:rsidR="00E20F64" w:rsidRPr="005B1826" w:rsidRDefault="00E20F64" w:rsidP="00E20F64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5B1826">
        <w:rPr>
          <w:rFonts w:ascii="Arial" w:hAnsi="Arial" w:cs="Arial"/>
          <w:b/>
          <w:bCs/>
          <w:sz w:val="18"/>
          <w:szCs w:val="18"/>
        </w:rPr>
        <w:t>Naprawy serwera</w:t>
      </w:r>
    </w:p>
    <w:p w:rsidR="00E20F64" w:rsidRPr="005B1826" w:rsidRDefault="00E20F64" w:rsidP="00E20F64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 xml:space="preserve">Naprawa/wymiana sprzętu komputerowego w przypadku wystąpienie usterki bądź awarii. </w:t>
      </w:r>
    </w:p>
    <w:p w:rsidR="00E20F64" w:rsidRPr="005B1826" w:rsidRDefault="00E20F64" w:rsidP="00E20F64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Kontrola urządzenia po przeprowadzonej naprawie.</w:t>
      </w:r>
    </w:p>
    <w:p w:rsidR="00E20F64" w:rsidRPr="005B1826" w:rsidRDefault="00E20F64" w:rsidP="00E20F64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Dokumentacja interwencji serwisowych.</w:t>
      </w:r>
    </w:p>
    <w:p w:rsidR="00E20F64" w:rsidRPr="005B1826" w:rsidRDefault="00E20F64" w:rsidP="00E20F64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 xml:space="preserve"> Wykonawca zapewnia pracę inżynierów serwisu w normalnych godzinach wykonywania usług serwisowych, to jest od poniedziałku do piątku w godzinach od 8:00 do 17:00, za wyjątkiem dni ustawowo wolnych od pracy.</w:t>
      </w:r>
    </w:p>
    <w:p w:rsidR="00E20F64" w:rsidRPr="005B1826" w:rsidRDefault="00E20F64" w:rsidP="00E20F64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Czas reakcji w przypadku błędu krytycznego wynosi 4 godziny</w:t>
      </w:r>
      <w:r>
        <w:rPr>
          <w:rFonts w:ascii="Arial" w:hAnsi="Arial" w:cs="Arial"/>
          <w:sz w:val="18"/>
          <w:szCs w:val="18"/>
        </w:rPr>
        <w:t>.</w:t>
      </w:r>
    </w:p>
    <w:p w:rsidR="00E20F64" w:rsidRPr="00E20F64" w:rsidRDefault="00E20F64" w:rsidP="00E20F64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color w:val="FF0000"/>
          <w:sz w:val="18"/>
          <w:szCs w:val="18"/>
        </w:rPr>
      </w:pPr>
      <w:r w:rsidRPr="00FB4316">
        <w:rPr>
          <w:rFonts w:ascii="Arial" w:hAnsi="Arial" w:cs="Arial"/>
          <w:sz w:val="18"/>
          <w:szCs w:val="18"/>
        </w:rPr>
        <w:t xml:space="preserve">Czas naprawy w przypadku błędu krytycznego wyniesie do </w:t>
      </w:r>
      <w:r w:rsidR="00F720A1" w:rsidRPr="00F720A1">
        <w:rPr>
          <w:rFonts w:ascii="Arial" w:hAnsi="Arial" w:cs="Arial"/>
          <w:color w:val="2E74B5" w:themeColor="accent1" w:themeShade="BF"/>
          <w:sz w:val="18"/>
          <w:szCs w:val="18"/>
        </w:rPr>
        <w:t>3</w:t>
      </w:r>
      <w:r w:rsidRPr="00F720A1">
        <w:rPr>
          <w:rFonts w:ascii="Arial" w:hAnsi="Arial" w:cs="Arial"/>
          <w:color w:val="2E74B5" w:themeColor="accent1" w:themeShade="BF"/>
          <w:sz w:val="18"/>
          <w:szCs w:val="18"/>
        </w:rPr>
        <w:t xml:space="preserve"> dni roboczych </w:t>
      </w:r>
      <w:r w:rsidRPr="00FB4316">
        <w:rPr>
          <w:rFonts w:ascii="Arial" w:hAnsi="Arial" w:cs="Arial"/>
          <w:bCs/>
          <w:sz w:val="18"/>
          <w:szCs w:val="18"/>
        </w:rPr>
        <w:t>od chwili dnia zgłoszenia.</w:t>
      </w:r>
    </w:p>
    <w:p w:rsidR="00E20F64" w:rsidRPr="00FB4316" w:rsidRDefault="00E20F64" w:rsidP="00E20F64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FB4316">
        <w:rPr>
          <w:rFonts w:ascii="Arial" w:hAnsi="Arial" w:cs="Arial"/>
          <w:bCs/>
          <w:sz w:val="18"/>
          <w:szCs w:val="18"/>
        </w:rPr>
        <w:t xml:space="preserve">Czas reakcji w przypadku błędu zwykłego </w:t>
      </w:r>
      <w:proofErr w:type="spellStart"/>
      <w:r w:rsidRPr="00FB4316">
        <w:rPr>
          <w:rFonts w:ascii="Arial" w:hAnsi="Arial" w:cs="Arial"/>
          <w:bCs/>
          <w:sz w:val="18"/>
          <w:szCs w:val="18"/>
        </w:rPr>
        <w:t>tj</w:t>
      </w:r>
      <w:proofErr w:type="spellEnd"/>
      <w:r w:rsidRPr="00FB4316">
        <w:rPr>
          <w:rFonts w:ascii="Arial" w:hAnsi="Arial" w:cs="Arial"/>
          <w:bCs/>
          <w:sz w:val="18"/>
          <w:szCs w:val="18"/>
        </w:rPr>
        <w:t xml:space="preserve"> każdego innego błędu nie będącego błędem krytycznym, wynosi do 15 dni roboczych od dnia zgłoszenia,</w:t>
      </w:r>
    </w:p>
    <w:p w:rsidR="00E20F64" w:rsidRPr="00FB4316" w:rsidRDefault="00E20F64" w:rsidP="00E20F64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FB4316">
        <w:rPr>
          <w:rFonts w:ascii="Arial" w:hAnsi="Arial" w:cs="Arial"/>
          <w:bCs/>
          <w:sz w:val="18"/>
          <w:szCs w:val="18"/>
        </w:rPr>
        <w:t>Czas naprawy błędu zwykłego, tj. czas dokonania i udostępnienia Zamawiającemu odpowiednich rozwiązań wyniesie do 30 dni roboczych od dnia zgłoszenia.</w:t>
      </w:r>
    </w:p>
    <w:p w:rsidR="00E20F64" w:rsidRPr="005B1826" w:rsidRDefault="00E20F64" w:rsidP="00E20F64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5B1826">
        <w:rPr>
          <w:rFonts w:ascii="Arial" w:hAnsi="Arial" w:cs="Arial"/>
          <w:b/>
          <w:sz w:val="18"/>
          <w:szCs w:val="18"/>
        </w:rPr>
        <w:t>II.</w:t>
      </w:r>
    </w:p>
    <w:p w:rsidR="00E20F64" w:rsidRPr="005B1826" w:rsidRDefault="00E20F64" w:rsidP="00E20F64">
      <w:pPr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 xml:space="preserve">Dla pełnego umożliwienia świadczenia usług serwisowych opisanych powyżej Zamawiający może: </w:t>
      </w:r>
    </w:p>
    <w:p w:rsidR="00E20F64" w:rsidRPr="005B1826" w:rsidRDefault="00E20F64" w:rsidP="00E20F64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bCs/>
          <w:sz w:val="18"/>
          <w:szCs w:val="18"/>
        </w:rPr>
        <w:t>udostępnić</w:t>
      </w:r>
      <w:r w:rsidRPr="005B1826">
        <w:rPr>
          <w:rFonts w:ascii="Arial" w:hAnsi="Arial" w:cs="Arial"/>
          <w:sz w:val="18"/>
          <w:szCs w:val="18"/>
        </w:rPr>
        <w:t xml:space="preserve"> </w:t>
      </w:r>
      <w:r w:rsidRPr="005B1826">
        <w:rPr>
          <w:rFonts w:ascii="Arial" w:hAnsi="Arial" w:cs="Arial"/>
          <w:bCs/>
          <w:sz w:val="18"/>
          <w:szCs w:val="18"/>
        </w:rPr>
        <w:t>zdalny dostęp do baz danych i Oprogramowania Aplikacyjnego. Zasady, zdalnego dostępu określa Załącznik Nr 4 do umowy.</w:t>
      </w:r>
    </w:p>
    <w:p w:rsidR="00E20F64" w:rsidRPr="005B1826" w:rsidRDefault="00E20F64" w:rsidP="00E20F64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zapewnić niezbędne wyposażenie infrastrukturalne (zasilanie, oświetlenie, dostęp do pomieszczeń, itp.)</w:t>
      </w:r>
    </w:p>
    <w:p w:rsidR="00E20F64" w:rsidRPr="005B1826" w:rsidRDefault="00E20F64" w:rsidP="00E20F64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zapewnić niezwłoczne powiadamianie Wykonawcy o przypadkach, w których praca oprogramowania wykazuje błędy lub usterki</w:t>
      </w:r>
    </w:p>
    <w:p w:rsidR="00E20F64" w:rsidRPr="005B1826" w:rsidRDefault="00E20F64" w:rsidP="00E20F64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zapewnić wszelką dokumentację techniczną i dane diagnostyczne od innych producentów sprzętu lub stosowanych produktów, za zgodą takich innych producentów, wykorzystywanych w związku z oprogramowaniem, w celu wyodrębnienia i zdiagnozowania zgłoszonego problemu, lub ułatwienia udziału innych producentów w takim samym celu</w:t>
      </w:r>
    </w:p>
    <w:p w:rsidR="00E20F64" w:rsidRPr="005B1826" w:rsidRDefault="00E20F64" w:rsidP="00E20F64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zapewnić ustanowienie i utrzymanie procedury odtworzeniowej i procedury ochrony danych, jakie Zamawiający uważa za konieczne, podczas udostępniania oprogramowania i powiązanego z nim środowiska sprzętowego (z uwzględnieniem umożliwiania zdalnego dostępu SRS) Wykonawcy przez Zamawiającego.</w:t>
      </w:r>
    </w:p>
    <w:p w:rsidR="00E20F64" w:rsidRPr="005B1826" w:rsidRDefault="00E20F64" w:rsidP="00E20F64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zapewnić wystarczający czas na instalacje obowiązkowych aktualizacji i/lub kolejnych wersji oprogramowania w okresie świadczenia usług objętych niniejszym paragrafem, które, w opinii Wykonawcy, są niezbędne do dalszego, nieprzerwanego i właściwego świadczenia tych usług</w:t>
      </w:r>
    </w:p>
    <w:p w:rsidR="00E20F64" w:rsidRPr="005B1826" w:rsidRDefault="00E20F64" w:rsidP="00E20F64">
      <w:pPr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 xml:space="preserve">Zamawiający przyjmuje do wiadomości i akceptuje, że wskazane w niniejszym w/w usługi (obsługa </w:t>
      </w:r>
      <w:proofErr w:type="spellStart"/>
      <w:r w:rsidRPr="005B1826">
        <w:rPr>
          <w:rFonts w:ascii="Arial" w:hAnsi="Arial" w:cs="Arial"/>
          <w:sz w:val="18"/>
          <w:szCs w:val="18"/>
        </w:rPr>
        <w:t>syngo.via</w:t>
      </w:r>
      <w:proofErr w:type="spellEnd"/>
      <w:r w:rsidRPr="005B1826">
        <w:rPr>
          <w:rFonts w:ascii="Arial" w:hAnsi="Arial" w:cs="Arial"/>
          <w:sz w:val="18"/>
          <w:szCs w:val="18"/>
        </w:rPr>
        <w:t>) mogą być świadczone w języku angielskim.</w:t>
      </w:r>
    </w:p>
    <w:p w:rsidR="00E20F64" w:rsidRPr="005B1826" w:rsidRDefault="00E20F64" w:rsidP="00E20F64">
      <w:pPr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Zamawiający zapewni Wykonawcy pełny, ale nadzorowany przez Zamawiającego dostęp do swoich urządzeń, sprzętu i oprogramowania w celu wypełnienia zobowiązań Wykonawcy wynikających z niniejszego zakresu obsługi oprogramowania.</w:t>
      </w:r>
    </w:p>
    <w:p w:rsidR="00E20F64" w:rsidRPr="005B1826" w:rsidRDefault="00E20F64" w:rsidP="00E20F6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E20F64" w:rsidRPr="005B1826" w:rsidRDefault="006444A8" w:rsidP="00E20F64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Z</w:t>
      </w:r>
      <w:r w:rsidR="00E20F64" w:rsidRPr="005B1826">
        <w:rPr>
          <w:rFonts w:ascii="Arial" w:hAnsi="Arial" w:cs="Arial"/>
          <w:b/>
          <w:bCs/>
          <w:sz w:val="18"/>
          <w:szCs w:val="18"/>
          <w:u w:val="single"/>
        </w:rPr>
        <w:t>akres obsługi serwisowej dla Pakietu nr 1  - serwis i konserwacja instalacji technologicznej chłodu dla urządzenia PET/CT</w:t>
      </w:r>
    </w:p>
    <w:p w:rsidR="00E20F64" w:rsidRPr="005B1826" w:rsidRDefault="00E20F64" w:rsidP="00E20F64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E20F64" w:rsidRPr="005B1826" w:rsidRDefault="00E20F64" w:rsidP="00E20F64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5B1826">
        <w:rPr>
          <w:rFonts w:ascii="Arial" w:hAnsi="Arial" w:cs="Arial"/>
          <w:bCs/>
          <w:sz w:val="18"/>
          <w:szCs w:val="18"/>
        </w:rPr>
        <w:t>Instalacja chłodu objęta zakresem – według schematu instalacji (w załączeniu)</w:t>
      </w:r>
    </w:p>
    <w:p w:rsidR="00E20F64" w:rsidRPr="005B1826" w:rsidRDefault="00E20F64" w:rsidP="00E20F64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5B1826">
        <w:rPr>
          <w:rFonts w:ascii="Arial" w:hAnsi="Arial" w:cs="Arial"/>
          <w:bCs/>
          <w:sz w:val="18"/>
          <w:szCs w:val="18"/>
        </w:rPr>
        <w:t>W skali roku wchodzą dwa serwisy  w trakcie których zostaną wykonane następujące czynności:</w:t>
      </w:r>
    </w:p>
    <w:p w:rsidR="00E20F64" w:rsidRPr="005B1826" w:rsidRDefault="00E20F64" w:rsidP="00E20F64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:rsidR="00E20F64" w:rsidRPr="005B1826" w:rsidRDefault="00E20F64" w:rsidP="00E20F64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5B1826">
        <w:rPr>
          <w:rFonts w:ascii="Arial" w:hAnsi="Arial" w:cs="Arial"/>
          <w:bCs/>
          <w:sz w:val="18"/>
          <w:szCs w:val="18"/>
        </w:rPr>
        <w:t xml:space="preserve">- sprawdzenie </w:t>
      </w:r>
      <w:r w:rsidR="006444A8" w:rsidRPr="006444A8">
        <w:rPr>
          <w:rFonts w:ascii="Arial" w:hAnsi="Arial" w:cs="Arial"/>
          <w:bCs/>
          <w:color w:val="2E74B5" w:themeColor="accent1" w:themeShade="BF"/>
          <w:sz w:val="18"/>
          <w:szCs w:val="18"/>
        </w:rPr>
        <w:t xml:space="preserve">i ew. naprawa </w:t>
      </w:r>
      <w:r w:rsidRPr="005B1826">
        <w:rPr>
          <w:rFonts w:ascii="Arial" w:hAnsi="Arial" w:cs="Arial"/>
          <w:bCs/>
          <w:sz w:val="18"/>
          <w:szCs w:val="18"/>
        </w:rPr>
        <w:t>podłączeń pomp wodnych,</w:t>
      </w:r>
    </w:p>
    <w:p w:rsidR="00E20F64" w:rsidRPr="005B1826" w:rsidRDefault="00E20F64" w:rsidP="00E20F64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5B1826">
        <w:rPr>
          <w:rFonts w:ascii="Arial" w:hAnsi="Arial" w:cs="Arial"/>
          <w:bCs/>
          <w:sz w:val="18"/>
          <w:szCs w:val="18"/>
        </w:rPr>
        <w:t xml:space="preserve">- sprawdzenie poprawności </w:t>
      </w:r>
      <w:r w:rsidR="006444A8" w:rsidRPr="006444A8">
        <w:rPr>
          <w:rFonts w:ascii="Arial" w:hAnsi="Arial" w:cs="Arial"/>
          <w:bCs/>
          <w:color w:val="2E74B5" w:themeColor="accent1" w:themeShade="BF"/>
          <w:sz w:val="18"/>
          <w:szCs w:val="18"/>
        </w:rPr>
        <w:t xml:space="preserve">i ew. naprawa </w:t>
      </w:r>
      <w:r w:rsidRPr="005B1826">
        <w:rPr>
          <w:rFonts w:ascii="Arial" w:hAnsi="Arial" w:cs="Arial"/>
          <w:bCs/>
          <w:sz w:val="18"/>
          <w:szCs w:val="18"/>
        </w:rPr>
        <w:t>pracy pomp wodnych,</w:t>
      </w:r>
    </w:p>
    <w:p w:rsidR="00E20F64" w:rsidRPr="005B1826" w:rsidRDefault="00E20F64" w:rsidP="00E20F64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5B1826">
        <w:rPr>
          <w:rFonts w:ascii="Arial" w:hAnsi="Arial" w:cs="Arial"/>
          <w:bCs/>
          <w:sz w:val="18"/>
          <w:szCs w:val="18"/>
        </w:rPr>
        <w:t xml:space="preserve">- wyczyszczenie </w:t>
      </w:r>
      <w:r w:rsidR="006444A8" w:rsidRPr="006444A8">
        <w:rPr>
          <w:rFonts w:ascii="Arial" w:hAnsi="Arial" w:cs="Arial"/>
          <w:bCs/>
          <w:color w:val="2E74B5" w:themeColor="accent1" w:themeShade="BF"/>
          <w:sz w:val="18"/>
          <w:szCs w:val="18"/>
        </w:rPr>
        <w:t xml:space="preserve">i ew. naprawa </w:t>
      </w:r>
      <w:r w:rsidRPr="005B1826">
        <w:rPr>
          <w:rFonts w:ascii="Arial" w:hAnsi="Arial" w:cs="Arial"/>
          <w:bCs/>
          <w:sz w:val="18"/>
          <w:szCs w:val="18"/>
        </w:rPr>
        <w:t>filtra wody obiegowej,</w:t>
      </w:r>
    </w:p>
    <w:p w:rsidR="00E20F64" w:rsidRPr="005B1826" w:rsidRDefault="00E20F64" w:rsidP="00E20F64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5B1826">
        <w:rPr>
          <w:rFonts w:ascii="Arial" w:hAnsi="Arial" w:cs="Arial"/>
          <w:bCs/>
          <w:sz w:val="18"/>
          <w:szCs w:val="18"/>
        </w:rPr>
        <w:t xml:space="preserve">- sprawdzenie poprawności </w:t>
      </w:r>
      <w:r w:rsidR="006444A8" w:rsidRPr="006444A8">
        <w:rPr>
          <w:rFonts w:ascii="Arial" w:hAnsi="Arial" w:cs="Arial"/>
          <w:bCs/>
          <w:color w:val="2E74B5" w:themeColor="accent1" w:themeShade="BF"/>
          <w:sz w:val="18"/>
          <w:szCs w:val="18"/>
        </w:rPr>
        <w:t xml:space="preserve">i ew. naprawa </w:t>
      </w:r>
      <w:r w:rsidRPr="005B1826">
        <w:rPr>
          <w:rFonts w:ascii="Arial" w:hAnsi="Arial" w:cs="Arial"/>
          <w:bCs/>
          <w:sz w:val="18"/>
          <w:szCs w:val="18"/>
        </w:rPr>
        <w:t>wskazań manometrów i termometrów,</w:t>
      </w:r>
    </w:p>
    <w:p w:rsidR="00E20F64" w:rsidRPr="005B1826" w:rsidRDefault="00E20F64" w:rsidP="00E20F64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5B1826">
        <w:rPr>
          <w:rFonts w:ascii="Arial" w:hAnsi="Arial" w:cs="Arial"/>
          <w:bCs/>
          <w:sz w:val="18"/>
          <w:szCs w:val="18"/>
        </w:rPr>
        <w:t xml:space="preserve">- sprawdzenie poprawności </w:t>
      </w:r>
      <w:r w:rsidR="006444A8" w:rsidRPr="006444A8">
        <w:rPr>
          <w:rFonts w:ascii="Arial" w:hAnsi="Arial" w:cs="Arial"/>
          <w:bCs/>
          <w:color w:val="2E74B5" w:themeColor="accent1" w:themeShade="BF"/>
          <w:sz w:val="18"/>
          <w:szCs w:val="18"/>
        </w:rPr>
        <w:t xml:space="preserve">i ew. naprawa </w:t>
      </w:r>
      <w:r w:rsidRPr="005B1826">
        <w:rPr>
          <w:rFonts w:ascii="Arial" w:hAnsi="Arial" w:cs="Arial"/>
          <w:bCs/>
          <w:sz w:val="18"/>
          <w:szCs w:val="18"/>
        </w:rPr>
        <w:t>działania odpowietrzników automatycznych,</w:t>
      </w:r>
    </w:p>
    <w:p w:rsidR="00E20F64" w:rsidRPr="005B1826" w:rsidRDefault="00E20F64" w:rsidP="00E20F64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5B1826">
        <w:rPr>
          <w:rFonts w:ascii="Arial" w:hAnsi="Arial" w:cs="Arial"/>
          <w:bCs/>
          <w:sz w:val="18"/>
          <w:szCs w:val="18"/>
        </w:rPr>
        <w:t xml:space="preserve">- sprawdzenie działania </w:t>
      </w:r>
      <w:r w:rsidR="006444A8" w:rsidRPr="006444A8">
        <w:rPr>
          <w:rFonts w:ascii="Arial" w:hAnsi="Arial" w:cs="Arial"/>
          <w:bCs/>
          <w:color w:val="2E74B5" w:themeColor="accent1" w:themeShade="BF"/>
          <w:sz w:val="18"/>
          <w:szCs w:val="18"/>
        </w:rPr>
        <w:t xml:space="preserve">i ew. naprawa </w:t>
      </w:r>
      <w:r w:rsidRPr="005B1826">
        <w:rPr>
          <w:rFonts w:ascii="Arial" w:hAnsi="Arial" w:cs="Arial"/>
          <w:bCs/>
          <w:sz w:val="18"/>
          <w:szCs w:val="18"/>
        </w:rPr>
        <w:t>zaworu bezpieczeństwa,</w:t>
      </w:r>
    </w:p>
    <w:p w:rsidR="00E20F64" w:rsidRPr="005B1826" w:rsidRDefault="00E20F64" w:rsidP="00E20F64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5B1826">
        <w:rPr>
          <w:rFonts w:ascii="Arial" w:hAnsi="Arial" w:cs="Arial"/>
          <w:bCs/>
          <w:sz w:val="18"/>
          <w:szCs w:val="18"/>
        </w:rPr>
        <w:t xml:space="preserve">- sprawdzenie poprawności </w:t>
      </w:r>
      <w:r w:rsidR="006444A8" w:rsidRPr="006444A8">
        <w:rPr>
          <w:rFonts w:ascii="Arial" w:hAnsi="Arial" w:cs="Arial"/>
          <w:bCs/>
          <w:color w:val="2E74B5" w:themeColor="accent1" w:themeShade="BF"/>
          <w:sz w:val="18"/>
          <w:szCs w:val="18"/>
        </w:rPr>
        <w:t xml:space="preserve">i ew. naprawa </w:t>
      </w:r>
      <w:r w:rsidRPr="005B1826">
        <w:rPr>
          <w:rFonts w:ascii="Arial" w:hAnsi="Arial" w:cs="Arial"/>
          <w:bCs/>
          <w:sz w:val="18"/>
          <w:szCs w:val="18"/>
        </w:rPr>
        <w:t xml:space="preserve">pracy naczynia </w:t>
      </w:r>
      <w:proofErr w:type="spellStart"/>
      <w:r w:rsidRPr="005B1826">
        <w:rPr>
          <w:rFonts w:ascii="Arial" w:hAnsi="Arial" w:cs="Arial"/>
          <w:bCs/>
          <w:sz w:val="18"/>
          <w:szCs w:val="18"/>
        </w:rPr>
        <w:t>wzbiorczego</w:t>
      </w:r>
      <w:proofErr w:type="spellEnd"/>
      <w:r w:rsidRPr="005B1826">
        <w:rPr>
          <w:rFonts w:ascii="Arial" w:hAnsi="Arial" w:cs="Arial"/>
          <w:bCs/>
          <w:sz w:val="18"/>
          <w:szCs w:val="18"/>
        </w:rPr>
        <w:t>,</w:t>
      </w:r>
    </w:p>
    <w:p w:rsidR="00E20F64" w:rsidRPr="005B1826" w:rsidRDefault="00E20F64" w:rsidP="00E20F64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5B1826">
        <w:rPr>
          <w:rFonts w:ascii="Arial" w:hAnsi="Arial" w:cs="Arial"/>
          <w:bCs/>
          <w:sz w:val="18"/>
          <w:szCs w:val="18"/>
        </w:rPr>
        <w:t>- sprawdzenie i usunięcie wycieków z instalacji,</w:t>
      </w:r>
    </w:p>
    <w:p w:rsidR="00E20F64" w:rsidRPr="005B1826" w:rsidRDefault="00E20F64" w:rsidP="00E20F64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5B1826">
        <w:rPr>
          <w:rFonts w:ascii="Arial" w:hAnsi="Arial" w:cs="Arial"/>
          <w:bCs/>
          <w:sz w:val="18"/>
          <w:szCs w:val="18"/>
        </w:rPr>
        <w:t xml:space="preserve">- sprawdzenie poprawności pracy </w:t>
      </w:r>
      <w:r w:rsidR="006444A8" w:rsidRPr="006444A8">
        <w:rPr>
          <w:rFonts w:ascii="Arial" w:hAnsi="Arial" w:cs="Arial"/>
          <w:bCs/>
          <w:color w:val="2E74B5" w:themeColor="accent1" w:themeShade="BF"/>
          <w:sz w:val="18"/>
          <w:szCs w:val="18"/>
        </w:rPr>
        <w:t xml:space="preserve">i ew. naprawa </w:t>
      </w:r>
      <w:r w:rsidRPr="005B1826">
        <w:rPr>
          <w:rFonts w:ascii="Arial" w:hAnsi="Arial" w:cs="Arial"/>
          <w:bCs/>
          <w:sz w:val="18"/>
          <w:szCs w:val="18"/>
        </w:rPr>
        <w:t>układu regulacji temperatury chłodzącej,</w:t>
      </w:r>
    </w:p>
    <w:p w:rsidR="00E20F64" w:rsidRPr="005B1826" w:rsidRDefault="00E20F64" w:rsidP="00E20F64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5B1826">
        <w:rPr>
          <w:rFonts w:ascii="Arial" w:hAnsi="Arial" w:cs="Arial"/>
          <w:bCs/>
          <w:sz w:val="18"/>
          <w:szCs w:val="18"/>
        </w:rPr>
        <w:t>- sprawdzenie i uzupełnienie izolacji.</w:t>
      </w:r>
    </w:p>
    <w:p w:rsidR="00E20F64" w:rsidRPr="005B1826" w:rsidRDefault="00E20F64" w:rsidP="00E20F64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:rsidR="00E20F64" w:rsidRPr="005B1826" w:rsidRDefault="00E20F64" w:rsidP="00E20F6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E20F64" w:rsidRPr="005B1826" w:rsidRDefault="00E20F64" w:rsidP="00E20F6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E20F64" w:rsidRPr="005B1826" w:rsidRDefault="00E20F64" w:rsidP="00E20F64">
      <w:pPr>
        <w:jc w:val="both"/>
        <w:rPr>
          <w:rFonts w:ascii="Arial" w:hAnsi="Arial" w:cs="Arial"/>
          <w:b/>
          <w:bCs/>
        </w:rPr>
      </w:pPr>
      <w:r w:rsidRPr="005B1826">
        <w:rPr>
          <w:rFonts w:ascii="Arial" w:hAnsi="Arial" w:cs="Arial"/>
          <w:b/>
          <w:bCs/>
        </w:rPr>
        <w:t xml:space="preserve">Pakiet nr 2 - /producent </w:t>
      </w:r>
      <w:proofErr w:type="spellStart"/>
      <w:r w:rsidRPr="005B1826">
        <w:rPr>
          <w:rFonts w:ascii="Arial" w:hAnsi="Arial" w:cs="Arial"/>
          <w:b/>
          <w:bCs/>
        </w:rPr>
        <w:t>Tema</w:t>
      </w:r>
      <w:proofErr w:type="spellEnd"/>
    </w:p>
    <w:tbl>
      <w:tblPr>
        <w:tblW w:w="9720" w:type="dxa"/>
        <w:tblInd w:w="5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3743"/>
        <w:gridCol w:w="1521"/>
        <w:gridCol w:w="2007"/>
        <w:gridCol w:w="978"/>
        <w:gridCol w:w="991"/>
      </w:tblGrid>
      <w:tr w:rsidR="00E20F64" w:rsidRPr="005B1826" w:rsidTr="00421B2A">
        <w:trPr>
          <w:trHeight w:val="25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E20F64" w:rsidRPr="005B1826" w:rsidRDefault="00E20F64" w:rsidP="00421B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1826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E20F64" w:rsidRPr="005B1826" w:rsidRDefault="00E20F64" w:rsidP="00421B2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1826">
              <w:rPr>
                <w:rFonts w:ascii="Arial" w:hAnsi="Arial" w:cs="Arial"/>
                <w:b/>
                <w:bCs/>
                <w:sz w:val="18"/>
                <w:szCs w:val="18"/>
              </w:rPr>
              <w:t>Nazwa sprzętu med.</w:t>
            </w:r>
          </w:p>
        </w:tc>
        <w:tc>
          <w:tcPr>
            <w:tcW w:w="1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E20F64" w:rsidRPr="005B1826" w:rsidRDefault="00E20F64" w:rsidP="00421B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1826">
              <w:rPr>
                <w:rFonts w:ascii="Arial" w:hAnsi="Arial" w:cs="Arial"/>
                <w:b/>
                <w:bCs/>
                <w:sz w:val="18"/>
                <w:szCs w:val="18"/>
              </w:rPr>
              <w:t>Nr  aparatu</w:t>
            </w:r>
          </w:p>
        </w:tc>
        <w:tc>
          <w:tcPr>
            <w:tcW w:w="2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E20F64" w:rsidRPr="005B1826" w:rsidRDefault="00E20F64" w:rsidP="00421B2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1826">
              <w:rPr>
                <w:rFonts w:ascii="Arial" w:hAnsi="Arial" w:cs="Arial"/>
                <w:b/>
                <w:bCs/>
                <w:sz w:val="18"/>
                <w:szCs w:val="18"/>
              </w:rPr>
              <w:t>Miejsce zainstalowania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E20F64" w:rsidRPr="005B1826" w:rsidRDefault="00E20F64" w:rsidP="00421B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182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Data </w:t>
            </w:r>
            <w:proofErr w:type="spellStart"/>
            <w:r w:rsidRPr="005B1826">
              <w:rPr>
                <w:rFonts w:ascii="Arial" w:hAnsi="Arial" w:cs="Arial"/>
                <w:b/>
                <w:bCs/>
                <w:sz w:val="18"/>
                <w:szCs w:val="18"/>
              </w:rPr>
              <w:t>prod</w:t>
            </w:r>
            <w:proofErr w:type="spellEnd"/>
            <w:r w:rsidRPr="005B1826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E20F64" w:rsidRPr="005B1826" w:rsidRDefault="00E20F64" w:rsidP="00421B2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1826">
              <w:rPr>
                <w:rFonts w:ascii="Arial" w:hAnsi="Arial" w:cs="Arial"/>
                <w:b/>
                <w:bCs/>
                <w:sz w:val="18"/>
                <w:szCs w:val="18"/>
              </w:rPr>
              <w:t>Termin przeglądu</w:t>
            </w:r>
          </w:p>
        </w:tc>
      </w:tr>
      <w:tr w:rsidR="00E20F64" w:rsidRPr="005B1826" w:rsidTr="00421B2A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E20F64" w:rsidRPr="005B1826" w:rsidRDefault="00E20F64" w:rsidP="00421B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826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E20F64" w:rsidRPr="005B1826" w:rsidRDefault="00E20F64" w:rsidP="00421B2A">
            <w:pPr>
              <w:rPr>
                <w:rFonts w:ascii="Arial" w:hAnsi="Arial" w:cs="Arial"/>
                <w:sz w:val="18"/>
                <w:szCs w:val="18"/>
              </w:rPr>
            </w:pPr>
            <w:r w:rsidRPr="005B1826">
              <w:rPr>
                <w:rFonts w:ascii="Arial" w:hAnsi="Arial" w:cs="Arial"/>
                <w:sz w:val="18"/>
                <w:szCs w:val="18"/>
              </w:rPr>
              <w:t xml:space="preserve">Komora laminarna typ NMC50DSI wraz z dyspenserem dawek. </w:t>
            </w:r>
          </w:p>
          <w:p w:rsidR="00E20F64" w:rsidRPr="005B1826" w:rsidRDefault="00E20F64" w:rsidP="00421B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E20F64" w:rsidRPr="005B1826" w:rsidRDefault="00E20F64" w:rsidP="00421B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826">
              <w:rPr>
                <w:rFonts w:ascii="Arial" w:hAnsi="Arial" w:cs="Arial"/>
                <w:sz w:val="18"/>
                <w:szCs w:val="18"/>
              </w:rPr>
              <w:t xml:space="preserve">10844 </w:t>
            </w:r>
          </w:p>
          <w:p w:rsidR="00E20F64" w:rsidRPr="005B1826" w:rsidRDefault="00E20F64" w:rsidP="00421B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826">
              <w:rPr>
                <w:rFonts w:ascii="Arial" w:hAnsi="Arial" w:cs="Arial"/>
                <w:sz w:val="18"/>
                <w:szCs w:val="18"/>
              </w:rPr>
              <w:t>TIV40-15/4b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E20F64" w:rsidRPr="005B1826" w:rsidRDefault="00E20F64" w:rsidP="00421B2A">
            <w:pPr>
              <w:rPr>
                <w:rFonts w:ascii="Arial" w:hAnsi="Arial" w:cs="Arial"/>
                <w:sz w:val="18"/>
                <w:szCs w:val="18"/>
              </w:rPr>
            </w:pPr>
            <w:r w:rsidRPr="005B1826">
              <w:rPr>
                <w:rFonts w:ascii="Arial" w:hAnsi="Arial" w:cs="Arial"/>
                <w:sz w:val="18"/>
                <w:szCs w:val="18"/>
              </w:rPr>
              <w:t>Pracownia PET.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E20F64" w:rsidRPr="005B1826" w:rsidRDefault="00E20F64" w:rsidP="00421B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826">
              <w:rPr>
                <w:rFonts w:ascii="Arial" w:hAnsi="Arial" w:cs="Arial"/>
                <w:sz w:val="18"/>
                <w:szCs w:val="18"/>
              </w:rPr>
              <w:t>2014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E20F64" w:rsidRPr="005B1826" w:rsidRDefault="00E20F64" w:rsidP="00421B2A">
            <w:pPr>
              <w:rPr>
                <w:rFonts w:ascii="Arial" w:hAnsi="Arial" w:cs="Arial"/>
                <w:sz w:val="18"/>
                <w:szCs w:val="18"/>
              </w:rPr>
            </w:pPr>
            <w:r w:rsidRPr="005B1826">
              <w:rPr>
                <w:rFonts w:ascii="Arial" w:hAnsi="Arial" w:cs="Arial"/>
                <w:sz w:val="18"/>
                <w:szCs w:val="18"/>
              </w:rPr>
              <w:t>14.05</w:t>
            </w:r>
          </w:p>
        </w:tc>
      </w:tr>
    </w:tbl>
    <w:p w:rsidR="00E20F64" w:rsidRPr="005B1826" w:rsidRDefault="00E20F64" w:rsidP="00E20F64">
      <w:pPr>
        <w:jc w:val="both"/>
        <w:rPr>
          <w:rFonts w:ascii="Arial" w:hAnsi="Arial" w:cs="Arial"/>
          <w:b/>
          <w:bCs/>
          <w:u w:val="single"/>
        </w:rPr>
      </w:pPr>
    </w:p>
    <w:p w:rsidR="00E20F64" w:rsidRPr="005B1826" w:rsidRDefault="00E20F64" w:rsidP="00E20F6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B1826">
        <w:rPr>
          <w:rFonts w:ascii="Arial" w:hAnsi="Arial" w:cs="Arial"/>
          <w:b/>
          <w:bCs/>
          <w:sz w:val="20"/>
          <w:szCs w:val="20"/>
        </w:rPr>
        <w:t>Zakres obsługi serwisowej dla aparatury wyszczególnionej w Pakiecie nr 2 (przeglądy min. 1 x w roku co 12 miesięcy):</w:t>
      </w:r>
    </w:p>
    <w:p w:rsidR="00E20F64" w:rsidRPr="005B1826" w:rsidRDefault="00E20F64" w:rsidP="00E20F6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  <w:u w:val="single"/>
        </w:rPr>
      </w:pPr>
    </w:p>
    <w:p w:rsidR="00E20F64" w:rsidRPr="005B1826" w:rsidRDefault="00E20F64" w:rsidP="00E20F6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5B1826">
        <w:rPr>
          <w:rFonts w:ascii="TimesNewRomanPS-BoldMT" w:hAnsi="TimesNewRomanPS-BoldMT" w:cs="TimesNewRomanPS-BoldMT"/>
          <w:b/>
          <w:bCs/>
          <w:sz w:val="18"/>
          <w:szCs w:val="18"/>
        </w:rPr>
        <w:t>Przeglądy okresowe</w:t>
      </w:r>
    </w:p>
    <w:p w:rsidR="00E20F64" w:rsidRPr="005B1826" w:rsidRDefault="00E20F64" w:rsidP="00E20F64">
      <w:pPr>
        <w:numPr>
          <w:ilvl w:val="0"/>
          <w:numId w:val="17"/>
        </w:numPr>
        <w:jc w:val="both"/>
        <w:rPr>
          <w:rFonts w:ascii="Arial" w:hAnsi="Arial"/>
          <w:sz w:val="18"/>
          <w:szCs w:val="18"/>
        </w:rPr>
      </w:pPr>
      <w:r w:rsidRPr="005B1826">
        <w:rPr>
          <w:rFonts w:ascii="Arial" w:hAnsi="Arial" w:cs="Arial"/>
          <w:spacing w:val="4"/>
          <w:sz w:val="18"/>
          <w:szCs w:val="18"/>
        </w:rPr>
        <w:t>Re</w:t>
      </w:r>
      <w:r w:rsidRPr="005B1826">
        <w:rPr>
          <w:rFonts w:ascii="Arial" w:hAnsi="Arial"/>
          <w:sz w:val="18"/>
          <w:szCs w:val="18"/>
        </w:rPr>
        <w:t xml:space="preserve">gularne przeglądy okresowe </w:t>
      </w:r>
      <w:r w:rsidRPr="005B1826">
        <w:rPr>
          <w:rFonts w:ascii="Arial" w:hAnsi="Arial" w:cs="Arial"/>
          <w:sz w:val="18"/>
          <w:szCs w:val="18"/>
        </w:rPr>
        <w:t>i konserwacyjne</w:t>
      </w:r>
      <w:r w:rsidRPr="005B1826">
        <w:rPr>
          <w:rFonts w:ascii="Arial" w:hAnsi="Arial"/>
          <w:sz w:val="18"/>
          <w:szCs w:val="18"/>
        </w:rPr>
        <w:t xml:space="preserve"> - interwały i zakres przeglądów według wymagań producenta; terminy przeglądów - uzgodnione z ZAMAWIAJĄCYM.</w:t>
      </w:r>
    </w:p>
    <w:p w:rsidR="00E20F64" w:rsidRPr="005B1826" w:rsidRDefault="00E20F64" w:rsidP="00E20F64">
      <w:pPr>
        <w:numPr>
          <w:ilvl w:val="0"/>
          <w:numId w:val="17"/>
        </w:numPr>
        <w:jc w:val="both"/>
        <w:rPr>
          <w:rFonts w:ascii="Arial" w:hAnsi="Arial" w:cs="Arial"/>
          <w:spacing w:val="4"/>
          <w:sz w:val="18"/>
          <w:szCs w:val="18"/>
        </w:rPr>
      </w:pPr>
      <w:r w:rsidRPr="005B1826">
        <w:rPr>
          <w:rFonts w:ascii="Arial" w:hAnsi="Arial" w:cs="Arial"/>
          <w:spacing w:val="4"/>
          <w:sz w:val="18"/>
          <w:szCs w:val="18"/>
        </w:rPr>
        <w:t>Utrzymanie sprawności techniczno-eksploatacyjnej urządzeń objętych w niniejszym pakiecie.</w:t>
      </w:r>
    </w:p>
    <w:p w:rsidR="00E20F64" w:rsidRPr="005B1826" w:rsidRDefault="00E20F64" w:rsidP="00E20F64">
      <w:pPr>
        <w:numPr>
          <w:ilvl w:val="0"/>
          <w:numId w:val="17"/>
        </w:numPr>
        <w:jc w:val="both"/>
        <w:rPr>
          <w:rFonts w:ascii="Arial" w:hAnsi="Arial" w:cs="Arial"/>
          <w:spacing w:val="4"/>
          <w:sz w:val="18"/>
          <w:szCs w:val="18"/>
        </w:rPr>
      </w:pPr>
      <w:r w:rsidRPr="005B1826">
        <w:rPr>
          <w:rFonts w:ascii="Arial" w:hAnsi="Arial" w:cs="Arial"/>
          <w:spacing w:val="4"/>
          <w:sz w:val="18"/>
          <w:szCs w:val="18"/>
        </w:rPr>
        <w:t>Przeprowadzanie okresowych przeglądów i kontroli stanu technicznego aparatury i sprzętu medycznego zgodnie z terminami uzgodnionymi z Zamawiającym.</w:t>
      </w:r>
    </w:p>
    <w:p w:rsidR="00E20F64" w:rsidRPr="005B1826" w:rsidRDefault="00E20F64" w:rsidP="00E20F64">
      <w:pPr>
        <w:numPr>
          <w:ilvl w:val="0"/>
          <w:numId w:val="17"/>
        </w:numPr>
        <w:jc w:val="both"/>
        <w:rPr>
          <w:rFonts w:ascii="Arial" w:hAnsi="Arial" w:cs="Arial"/>
          <w:spacing w:val="4"/>
          <w:sz w:val="18"/>
          <w:szCs w:val="18"/>
        </w:rPr>
      </w:pPr>
      <w:r w:rsidRPr="005B1826">
        <w:rPr>
          <w:rFonts w:ascii="Arial" w:hAnsi="Arial" w:cs="Arial"/>
          <w:spacing w:val="4"/>
          <w:sz w:val="18"/>
          <w:szCs w:val="18"/>
        </w:rPr>
        <w:t>Dokonywanie konserwacji aparatury i sprzętu medycznego z zachowaniem gotowości eksploatacyjnej opartej o zalecenia producentów urządzeń i sprzętu medycznego.</w:t>
      </w:r>
    </w:p>
    <w:p w:rsidR="00E20F64" w:rsidRPr="005B1826" w:rsidRDefault="00E20F64" w:rsidP="00E20F64">
      <w:pPr>
        <w:numPr>
          <w:ilvl w:val="0"/>
          <w:numId w:val="17"/>
        </w:numPr>
        <w:jc w:val="both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Inspekcja zużycia części i ewentualnie przekazanie Zamawiającemu informacji o konieczności wykonania naprawy awaryjnej.</w:t>
      </w:r>
    </w:p>
    <w:p w:rsidR="00E20F64" w:rsidRPr="005B1826" w:rsidRDefault="00E20F64" w:rsidP="00E20F64">
      <w:pPr>
        <w:numPr>
          <w:ilvl w:val="0"/>
          <w:numId w:val="17"/>
        </w:numPr>
        <w:jc w:val="both"/>
        <w:rPr>
          <w:rFonts w:ascii="Arial" w:hAnsi="Arial" w:cs="Arial"/>
          <w:spacing w:val="4"/>
          <w:sz w:val="18"/>
          <w:szCs w:val="18"/>
        </w:rPr>
      </w:pPr>
      <w:r w:rsidRPr="005B1826">
        <w:rPr>
          <w:rFonts w:ascii="Arial" w:hAnsi="Arial" w:cs="Arial"/>
          <w:spacing w:val="4"/>
          <w:sz w:val="18"/>
          <w:szCs w:val="18"/>
        </w:rPr>
        <w:t xml:space="preserve">Dostawa wraz z wymianą materiałów eksploatacyjnych, zużywalnych: m.in. uszczelek, filtrów, czujników, bezpieczników, itp. </w:t>
      </w:r>
    </w:p>
    <w:p w:rsidR="00E20F64" w:rsidRPr="005B1826" w:rsidRDefault="00E20F64" w:rsidP="00E20F64">
      <w:pPr>
        <w:numPr>
          <w:ilvl w:val="0"/>
          <w:numId w:val="17"/>
        </w:numPr>
        <w:jc w:val="both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 xml:space="preserve">Sprawdzenie bezpieczeństwa elektrycznego i mechanicznego. </w:t>
      </w:r>
    </w:p>
    <w:p w:rsidR="00E20F64" w:rsidRPr="005B1826" w:rsidRDefault="00E20F64" w:rsidP="00E20F64">
      <w:pPr>
        <w:numPr>
          <w:ilvl w:val="0"/>
          <w:numId w:val="17"/>
        </w:numPr>
        <w:jc w:val="both"/>
        <w:rPr>
          <w:rFonts w:ascii="Arial" w:hAnsi="Arial" w:cs="Arial"/>
          <w:spacing w:val="4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 xml:space="preserve">Przeprowadzenie czynności korygujących, ustawień, regulacji </w:t>
      </w:r>
      <w:r w:rsidRPr="005B1826">
        <w:rPr>
          <w:rFonts w:ascii="Arial" w:hAnsi="Arial" w:cs="Arial"/>
          <w:spacing w:val="4"/>
          <w:sz w:val="18"/>
          <w:szCs w:val="18"/>
        </w:rPr>
        <w:t xml:space="preserve">wymaganych przez producenta parametrów, </w:t>
      </w:r>
      <w:r w:rsidRPr="005B1826">
        <w:rPr>
          <w:rFonts w:ascii="Arial" w:hAnsi="Arial" w:cs="Arial"/>
          <w:sz w:val="18"/>
          <w:szCs w:val="18"/>
        </w:rPr>
        <w:t>kalibracji, wzorcowań i legalizacji.</w:t>
      </w:r>
    </w:p>
    <w:p w:rsidR="00E20F64" w:rsidRPr="005B1826" w:rsidRDefault="00E20F64" w:rsidP="00E20F64">
      <w:pPr>
        <w:numPr>
          <w:ilvl w:val="0"/>
          <w:numId w:val="17"/>
        </w:numPr>
        <w:jc w:val="both"/>
        <w:rPr>
          <w:rFonts w:ascii="Arial" w:hAnsi="Arial" w:cs="Arial"/>
          <w:bCs/>
          <w:sz w:val="18"/>
          <w:szCs w:val="18"/>
        </w:rPr>
      </w:pPr>
      <w:r w:rsidRPr="005B1826">
        <w:rPr>
          <w:rFonts w:ascii="Arial" w:hAnsi="Arial" w:cs="Arial"/>
          <w:bCs/>
          <w:sz w:val="18"/>
          <w:szCs w:val="18"/>
        </w:rPr>
        <w:t xml:space="preserve">Dostawy materiałów niezbędnych do przeprowadzenia przeglądów. </w:t>
      </w:r>
    </w:p>
    <w:p w:rsidR="00E20F64" w:rsidRPr="005B1826" w:rsidRDefault="00E20F64" w:rsidP="00E20F64">
      <w:pPr>
        <w:numPr>
          <w:ilvl w:val="0"/>
          <w:numId w:val="17"/>
        </w:numPr>
        <w:jc w:val="both"/>
        <w:rPr>
          <w:rFonts w:ascii="Arial" w:hAnsi="Arial" w:cs="Arial"/>
          <w:spacing w:val="4"/>
          <w:sz w:val="18"/>
          <w:szCs w:val="18"/>
        </w:rPr>
      </w:pPr>
      <w:r w:rsidRPr="005B1826">
        <w:rPr>
          <w:rFonts w:ascii="Arial" w:hAnsi="Arial" w:cs="Arial"/>
          <w:spacing w:val="4"/>
          <w:sz w:val="18"/>
          <w:szCs w:val="18"/>
        </w:rPr>
        <w:t>Udzielaniu porad i instrukcji dotyczących obsługi sprzętu.</w:t>
      </w:r>
    </w:p>
    <w:p w:rsidR="00E20F64" w:rsidRPr="005B1826" w:rsidRDefault="00E20F64" w:rsidP="00E20F64">
      <w:pPr>
        <w:numPr>
          <w:ilvl w:val="0"/>
          <w:numId w:val="17"/>
        </w:numPr>
        <w:jc w:val="both"/>
        <w:rPr>
          <w:rFonts w:ascii="Arial" w:hAnsi="Arial" w:cs="Arial"/>
          <w:spacing w:val="4"/>
          <w:sz w:val="18"/>
          <w:szCs w:val="18"/>
        </w:rPr>
      </w:pPr>
      <w:r w:rsidRPr="005B1826">
        <w:rPr>
          <w:rFonts w:ascii="Arial" w:hAnsi="Arial" w:cs="Arial"/>
          <w:spacing w:val="4"/>
          <w:sz w:val="18"/>
          <w:szCs w:val="18"/>
        </w:rPr>
        <w:t>Sprawdzenie i czyszczenie elementów aparatury i urządzeń.</w:t>
      </w:r>
    </w:p>
    <w:p w:rsidR="00E20F64" w:rsidRPr="005B1826" w:rsidRDefault="00E20F64" w:rsidP="00E20F64">
      <w:pPr>
        <w:numPr>
          <w:ilvl w:val="0"/>
          <w:numId w:val="17"/>
        </w:numPr>
        <w:jc w:val="both"/>
        <w:rPr>
          <w:rFonts w:ascii="Arial" w:hAnsi="Arial" w:cs="Arial"/>
          <w:spacing w:val="4"/>
          <w:sz w:val="18"/>
          <w:szCs w:val="18"/>
        </w:rPr>
      </w:pPr>
      <w:r w:rsidRPr="005B1826">
        <w:rPr>
          <w:rFonts w:ascii="Arial" w:hAnsi="Arial" w:cs="Arial"/>
          <w:spacing w:val="4"/>
          <w:sz w:val="18"/>
          <w:szCs w:val="18"/>
        </w:rPr>
        <w:t>Sprawdzenie instalacji, kontrola sprawności zaworów.</w:t>
      </w:r>
    </w:p>
    <w:p w:rsidR="00E20F64" w:rsidRPr="005B1826" w:rsidRDefault="00E20F64" w:rsidP="00E20F64">
      <w:pPr>
        <w:numPr>
          <w:ilvl w:val="0"/>
          <w:numId w:val="17"/>
        </w:numPr>
        <w:jc w:val="both"/>
        <w:rPr>
          <w:rFonts w:ascii="Arial" w:hAnsi="Arial" w:cs="Arial"/>
          <w:bCs/>
          <w:sz w:val="18"/>
          <w:szCs w:val="18"/>
        </w:rPr>
      </w:pPr>
      <w:r w:rsidRPr="005B1826">
        <w:rPr>
          <w:rFonts w:ascii="Arial" w:hAnsi="Arial" w:cs="Arial"/>
          <w:bCs/>
          <w:sz w:val="18"/>
          <w:szCs w:val="18"/>
        </w:rPr>
        <w:t>Konserwacja i test:  łożysk liniowych szuflad, windy generatora, karuzeli generatorów- jeżeli jest zainstalowana,</w:t>
      </w:r>
    </w:p>
    <w:p w:rsidR="00E20F64" w:rsidRPr="005B1826" w:rsidRDefault="00E20F64" w:rsidP="00E20F64">
      <w:pPr>
        <w:numPr>
          <w:ilvl w:val="0"/>
          <w:numId w:val="17"/>
        </w:numPr>
        <w:jc w:val="both"/>
        <w:rPr>
          <w:rFonts w:ascii="Arial" w:hAnsi="Arial" w:cs="Arial"/>
          <w:bCs/>
          <w:sz w:val="18"/>
          <w:szCs w:val="18"/>
        </w:rPr>
      </w:pPr>
      <w:r w:rsidRPr="005B1826">
        <w:rPr>
          <w:rFonts w:ascii="Arial" w:hAnsi="Arial" w:cs="Arial"/>
          <w:bCs/>
          <w:sz w:val="18"/>
          <w:szCs w:val="18"/>
        </w:rPr>
        <w:t>Konserwacja i test uszczelek, napięć poszczególnych podsystemów</w:t>
      </w:r>
    </w:p>
    <w:p w:rsidR="00E20F64" w:rsidRPr="005B1826" w:rsidRDefault="00E20F64" w:rsidP="00E20F64">
      <w:pPr>
        <w:numPr>
          <w:ilvl w:val="0"/>
          <w:numId w:val="17"/>
        </w:numPr>
        <w:jc w:val="both"/>
        <w:rPr>
          <w:rFonts w:ascii="Arial" w:hAnsi="Arial" w:cs="Arial"/>
          <w:bCs/>
          <w:sz w:val="18"/>
          <w:szCs w:val="18"/>
        </w:rPr>
      </w:pPr>
      <w:r w:rsidRPr="005B1826">
        <w:rPr>
          <w:rFonts w:ascii="Arial" w:hAnsi="Arial" w:cs="Arial"/>
          <w:bCs/>
          <w:sz w:val="18"/>
          <w:szCs w:val="18"/>
        </w:rPr>
        <w:t xml:space="preserve">Konserwacja i test wyciągu laminarnego i części mechanicznej, </w:t>
      </w:r>
    </w:p>
    <w:p w:rsidR="00E20F64" w:rsidRPr="005B1826" w:rsidRDefault="00E20F64" w:rsidP="00E20F64">
      <w:pPr>
        <w:numPr>
          <w:ilvl w:val="0"/>
          <w:numId w:val="17"/>
        </w:numPr>
        <w:jc w:val="both"/>
        <w:rPr>
          <w:rFonts w:ascii="Arial" w:hAnsi="Arial" w:cs="Arial"/>
          <w:b/>
          <w:bCs/>
          <w:sz w:val="18"/>
          <w:szCs w:val="18"/>
        </w:rPr>
      </w:pPr>
      <w:r w:rsidRPr="005B1826">
        <w:rPr>
          <w:rFonts w:ascii="Arial" w:hAnsi="Arial" w:cs="Arial"/>
          <w:bCs/>
          <w:sz w:val="18"/>
          <w:szCs w:val="18"/>
        </w:rPr>
        <w:t>Sprawdzenie i sporządzenie protokołu z pomiarów przepływu laminarnego</w:t>
      </w:r>
    </w:p>
    <w:p w:rsidR="00E20F64" w:rsidRPr="005B1826" w:rsidRDefault="00E20F64" w:rsidP="00E20F64">
      <w:pPr>
        <w:numPr>
          <w:ilvl w:val="0"/>
          <w:numId w:val="17"/>
        </w:numPr>
        <w:jc w:val="both"/>
        <w:rPr>
          <w:rFonts w:ascii="Arial" w:hAnsi="Arial" w:cs="Arial"/>
          <w:bCs/>
          <w:sz w:val="18"/>
          <w:szCs w:val="18"/>
        </w:rPr>
      </w:pPr>
      <w:r w:rsidRPr="005B1826">
        <w:rPr>
          <w:rFonts w:ascii="Arial" w:hAnsi="Arial" w:cs="Arial"/>
          <w:bCs/>
          <w:sz w:val="18"/>
          <w:szCs w:val="18"/>
        </w:rPr>
        <w:t>Sprawdzenie i sporządzenie protokołu z pomiarów integralności filtrów w komorze</w:t>
      </w:r>
    </w:p>
    <w:p w:rsidR="00E20F64" w:rsidRPr="005B1826" w:rsidRDefault="00E20F64" w:rsidP="00E20F64">
      <w:pPr>
        <w:numPr>
          <w:ilvl w:val="0"/>
          <w:numId w:val="17"/>
        </w:numPr>
        <w:jc w:val="both"/>
        <w:rPr>
          <w:rFonts w:ascii="Arial" w:hAnsi="Arial" w:cs="Arial"/>
          <w:bCs/>
          <w:sz w:val="18"/>
          <w:szCs w:val="18"/>
        </w:rPr>
      </w:pPr>
      <w:r w:rsidRPr="005B1826">
        <w:rPr>
          <w:rFonts w:ascii="Arial" w:hAnsi="Arial" w:cs="Arial"/>
          <w:bCs/>
          <w:sz w:val="18"/>
          <w:szCs w:val="18"/>
        </w:rPr>
        <w:t xml:space="preserve">W razie konieczności (po pomiarach) wymiana filtrów (1szt. x filtr główny wlotowy komory- zalecana wymiana co roku, 4 małe filtry w 2 szufladach - co roku, filtr pośredni 1 szt. i główny liniowy 1 szt. w zależności od czystości powietrza w otoczeniu - wymiana co 1-4 lata  - decyduje wynik pomiaru miernikiem cząsteczek, po teście na przebicie filtru cząsteczkami oraz testu przepływu laminarnego - są tu dwie możliwości albo wymiana filtru bądź </w:t>
      </w:r>
      <w:proofErr w:type="spellStart"/>
      <w:r w:rsidRPr="005B1826">
        <w:rPr>
          <w:rFonts w:ascii="Arial" w:hAnsi="Arial" w:cs="Arial"/>
          <w:bCs/>
          <w:sz w:val="18"/>
          <w:szCs w:val="18"/>
        </w:rPr>
        <w:t>rekalibracja</w:t>
      </w:r>
      <w:proofErr w:type="spellEnd"/>
      <w:r w:rsidRPr="005B1826">
        <w:rPr>
          <w:rFonts w:ascii="Arial" w:hAnsi="Arial" w:cs="Arial"/>
          <w:bCs/>
          <w:sz w:val="18"/>
          <w:szCs w:val="18"/>
        </w:rPr>
        <w:t xml:space="preserve"> przepływu laminarnego w komorze) </w:t>
      </w:r>
    </w:p>
    <w:p w:rsidR="00E20F64" w:rsidRPr="005B1826" w:rsidRDefault="00E20F64" w:rsidP="00E20F64">
      <w:pPr>
        <w:numPr>
          <w:ilvl w:val="0"/>
          <w:numId w:val="17"/>
        </w:numPr>
        <w:jc w:val="both"/>
        <w:rPr>
          <w:rFonts w:ascii="Arial" w:hAnsi="Arial" w:cs="Arial"/>
          <w:bCs/>
          <w:sz w:val="18"/>
          <w:szCs w:val="18"/>
        </w:rPr>
      </w:pPr>
      <w:r w:rsidRPr="005B1826">
        <w:rPr>
          <w:rFonts w:ascii="Arial" w:hAnsi="Arial" w:cs="Arial"/>
          <w:bCs/>
          <w:sz w:val="18"/>
          <w:szCs w:val="18"/>
        </w:rPr>
        <w:t xml:space="preserve">Wymiana uchwytu strzykawki windy kalibratora dawek 1 </w:t>
      </w:r>
      <w:proofErr w:type="spellStart"/>
      <w:r w:rsidRPr="005B1826">
        <w:rPr>
          <w:rFonts w:ascii="Arial" w:hAnsi="Arial" w:cs="Arial"/>
          <w:bCs/>
          <w:sz w:val="18"/>
          <w:szCs w:val="18"/>
        </w:rPr>
        <w:t>szt</w:t>
      </w:r>
      <w:proofErr w:type="spellEnd"/>
      <w:r w:rsidRPr="005B1826">
        <w:rPr>
          <w:rFonts w:ascii="Arial" w:hAnsi="Arial" w:cs="Arial"/>
          <w:bCs/>
          <w:sz w:val="18"/>
          <w:szCs w:val="18"/>
        </w:rPr>
        <w:t xml:space="preserve"> </w:t>
      </w:r>
    </w:p>
    <w:p w:rsidR="00E20F64" w:rsidRPr="005B1826" w:rsidRDefault="00E20F64" w:rsidP="00E20F64">
      <w:pPr>
        <w:numPr>
          <w:ilvl w:val="0"/>
          <w:numId w:val="17"/>
        </w:numPr>
        <w:jc w:val="both"/>
        <w:rPr>
          <w:rFonts w:ascii="Arial" w:hAnsi="Arial" w:cs="Arial"/>
          <w:bCs/>
          <w:sz w:val="18"/>
          <w:szCs w:val="18"/>
        </w:rPr>
      </w:pPr>
      <w:r w:rsidRPr="005B1826">
        <w:rPr>
          <w:rFonts w:ascii="Arial" w:hAnsi="Arial" w:cs="Arial"/>
          <w:bCs/>
          <w:sz w:val="18"/>
          <w:szCs w:val="18"/>
        </w:rPr>
        <w:t xml:space="preserve">Wymiana wkładki komory jonizacyjnej 1 </w:t>
      </w:r>
      <w:proofErr w:type="spellStart"/>
      <w:r w:rsidRPr="005B1826">
        <w:rPr>
          <w:rFonts w:ascii="Arial" w:hAnsi="Arial" w:cs="Arial"/>
          <w:bCs/>
          <w:sz w:val="18"/>
          <w:szCs w:val="18"/>
        </w:rPr>
        <w:t>szt</w:t>
      </w:r>
      <w:proofErr w:type="spellEnd"/>
      <w:r w:rsidRPr="005B1826">
        <w:rPr>
          <w:rFonts w:ascii="Arial" w:hAnsi="Arial" w:cs="Arial"/>
          <w:bCs/>
          <w:sz w:val="18"/>
          <w:szCs w:val="18"/>
        </w:rPr>
        <w:t xml:space="preserve">, jeżeli są zdegradowane promieniami UV) </w:t>
      </w:r>
    </w:p>
    <w:p w:rsidR="00E20F64" w:rsidRPr="005B1826" w:rsidRDefault="00E20F64" w:rsidP="00E20F64">
      <w:pPr>
        <w:numPr>
          <w:ilvl w:val="0"/>
          <w:numId w:val="17"/>
        </w:numPr>
        <w:jc w:val="both"/>
        <w:rPr>
          <w:rFonts w:ascii="Arial" w:hAnsi="Arial" w:cs="Arial"/>
          <w:bCs/>
          <w:sz w:val="18"/>
          <w:szCs w:val="18"/>
        </w:rPr>
      </w:pPr>
      <w:r w:rsidRPr="005B1826">
        <w:rPr>
          <w:rFonts w:ascii="Arial" w:hAnsi="Arial" w:cs="Arial"/>
          <w:bCs/>
          <w:sz w:val="18"/>
          <w:szCs w:val="18"/>
        </w:rPr>
        <w:t xml:space="preserve">Wymiana pompki dyspensera i elektrozaworów (stosownie do potrzeb- pompka dyspensera 1 szt. i elektrozawory 3 szt. degradują się po około 1 roku do 1 roku i 5 miesięcy). </w:t>
      </w:r>
    </w:p>
    <w:p w:rsidR="00E20F64" w:rsidRPr="005B1826" w:rsidRDefault="00E20F64" w:rsidP="00E20F64">
      <w:pPr>
        <w:numPr>
          <w:ilvl w:val="0"/>
          <w:numId w:val="17"/>
        </w:numPr>
        <w:jc w:val="both"/>
        <w:rPr>
          <w:rFonts w:ascii="Arial" w:hAnsi="Arial" w:cs="Arial"/>
          <w:bCs/>
          <w:sz w:val="18"/>
          <w:szCs w:val="18"/>
        </w:rPr>
      </w:pPr>
      <w:r w:rsidRPr="005B1826">
        <w:rPr>
          <w:rFonts w:ascii="Arial" w:hAnsi="Arial" w:cs="Arial"/>
          <w:bCs/>
          <w:sz w:val="18"/>
          <w:szCs w:val="18"/>
        </w:rPr>
        <w:t xml:space="preserve">Po wymianie pompki dyspensera kalibracja optyczna dyspensera oraz sprawdzenie kilkoma seriami </w:t>
      </w:r>
      <w:proofErr w:type="spellStart"/>
      <w:r w:rsidRPr="005B1826">
        <w:rPr>
          <w:rFonts w:ascii="Arial" w:hAnsi="Arial" w:cs="Arial"/>
          <w:bCs/>
          <w:sz w:val="18"/>
          <w:szCs w:val="18"/>
        </w:rPr>
        <w:t>rozdozowania</w:t>
      </w:r>
      <w:proofErr w:type="spellEnd"/>
      <w:r w:rsidRPr="005B1826">
        <w:rPr>
          <w:rFonts w:ascii="Arial" w:hAnsi="Arial" w:cs="Arial"/>
          <w:bCs/>
          <w:sz w:val="18"/>
          <w:szCs w:val="18"/>
        </w:rPr>
        <w:t xml:space="preserve"> różnych objętości. </w:t>
      </w:r>
    </w:p>
    <w:p w:rsidR="00E20F64" w:rsidRPr="005B1826" w:rsidRDefault="00E20F64" w:rsidP="00E20F64">
      <w:pPr>
        <w:numPr>
          <w:ilvl w:val="0"/>
          <w:numId w:val="17"/>
        </w:numPr>
        <w:jc w:val="both"/>
        <w:rPr>
          <w:rFonts w:ascii="Tahoma" w:hAnsi="Tahoma" w:cs="Tahoma"/>
          <w:bCs/>
          <w:sz w:val="20"/>
          <w:szCs w:val="20"/>
        </w:rPr>
      </w:pPr>
      <w:r w:rsidRPr="005B1826">
        <w:rPr>
          <w:rFonts w:ascii="Arial" w:hAnsi="Arial" w:cs="Arial"/>
          <w:bCs/>
          <w:sz w:val="18"/>
          <w:szCs w:val="18"/>
        </w:rPr>
        <w:t>W</w:t>
      </w:r>
      <w:r w:rsidRPr="005B1826">
        <w:rPr>
          <w:rFonts w:ascii="Tahoma" w:hAnsi="Tahoma" w:cs="Tahoma"/>
          <w:bCs/>
          <w:sz w:val="20"/>
          <w:szCs w:val="20"/>
        </w:rPr>
        <w:t xml:space="preserve"> </w:t>
      </w:r>
      <w:r w:rsidRPr="005B1826">
        <w:rPr>
          <w:rFonts w:ascii="Arial" w:hAnsi="Arial" w:cs="Arial"/>
          <w:bCs/>
          <w:sz w:val="18"/>
          <w:szCs w:val="18"/>
        </w:rPr>
        <w:t>przypadku samoistnego uszkodzenia lub nieprawidłowego działania tych elementów przed upływem 1 roku wymiana ich na nowe i ponowna kalibracja i test).</w:t>
      </w:r>
    </w:p>
    <w:p w:rsidR="00E20F64" w:rsidRPr="005B1826" w:rsidRDefault="00E20F64" w:rsidP="00E20F64">
      <w:pPr>
        <w:numPr>
          <w:ilvl w:val="0"/>
          <w:numId w:val="17"/>
        </w:numPr>
        <w:jc w:val="both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 xml:space="preserve">Sprawdzenie </w:t>
      </w:r>
      <w:r w:rsidRPr="005B1826">
        <w:rPr>
          <w:rFonts w:ascii="Arial" w:hAnsi="Arial" w:cs="Arial"/>
          <w:spacing w:val="4"/>
          <w:sz w:val="18"/>
          <w:szCs w:val="18"/>
        </w:rPr>
        <w:t>prawidłowości działania</w:t>
      </w:r>
      <w:r w:rsidRPr="005B1826">
        <w:rPr>
          <w:rFonts w:ascii="Arial" w:hAnsi="Arial" w:cs="Arial"/>
          <w:sz w:val="18"/>
          <w:szCs w:val="18"/>
        </w:rPr>
        <w:t xml:space="preserve"> urządzenia i jego gotowości do pracy. </w:t>
      </w:r>
    </w:p>
    <w:p w:rsidR="00E20F64" w:rsidRPr="005B1826" w:rsidRDefault="00E20F64" w:rsidP="00E20F64">
      <w:pPr>
        <w:numPr>
          <w:ilvl w:val="0"/>
          <w:numId w:val="17"/>
        </w:numPr>
        <w:jc w:val="both"/>
        <w:rPr>
          <w:rFonts w:ascii="Arial" w:hAnsi="Arial" w:cs="Arial"/>
          <w:bCs/>
          <w:sz w:val="18"/>
          <w:szCs w:val="18"/>
        </w:rPr>
      </w:pPr>
      <w:r w:rsidRPr="005B1826">
        <w:rPr>
          <w:rFonts w:ascii="Arial" w:hAnsi="Arial" w:cs="Arial"/>
          <w:bCs/>
          <w:sz w:val="18"/>
          <w:szCs w:val="18"/>
        </w:rPr>
        <w:t xml:space="preserve">Dokonywanie 1 x w roku elektrycznych pomiarów ochronnych (pomiary rezystancji izolacji przewodów, sprawdzenie ochrony przeciwporażeniowej) wraz wydaniem stosownych </w:t>
      </w:r>
      <w:proofErr w:type="spellStart"/>
      <w:r w:rsidRPr="005B1826">
        <w:rPr>
          <w:rFonts w:ascii="Arial" w:hAnsi="Arial" w:cs="Arial"/>
          <w:bCs/>
          <w:sz w:val="18"/>
          <w:szCs w:val="18"/>
        </w:rPr>
        <w:t>protokółów</w:t>
      </w:r>
      <w:proofErr w:type="spellEnd"/>
      <w:r w:rsidRPr="005B1826">
        <w:rPr>
          <w:rFonts w:ascii="Arial" w:hAnsi="Arial" w:cs="Arial"/>
          <w:bCs/>
          <w:sz w:val="18"/>
          <w:szCs w:val="18"/>
        </w:rPr>
        <w:t xml:space="preserve"> i przekazaniem ich do Działu Aparatury Medycznej.</w:t>
      </w:r>
    </w:p>
    <w:p w:rsidR="00E20F64" w:rsidRPr="005B1826" w:rsidRDefault="00E20F64" w:rsidP="00E20F64">
      <w:pPr>
        <w:numPr>
          <w:ilvl w:val="0"/>
          <w:numId w:val="17"/>
        </w:numPr>
        <w:jc w:val="both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Dokonanie wpisów przeglądów i konserwacji aparatury do Paszportów Technicznych, oraz podanie terminu następnego przeglądu. W przypadku braku Paszportu założenie Paszportu i jednocześnie zgłoszenie tego faktu do Działu Aparatury Medycznej</w:t>
      </w:r>
    </w:p>
    <w:p w:rsidR="00E20F64" w:rsidRPr="005B1826" w:rsidRDefault="00E20F64" w:rsidP="00E20F64">
      <w:pPr>
        <w:jc w:val="both"/>
        <w:rPr>
          <w:rFonts w:ascii="Tahoma" w:hAnsi="Tahoma" w:cs="Tahoma"/>
          <w:bCs/>
          <w:sz w:val="20"/>
          <w:szCs w:val="20"/>
        </w:rPr>
      </w:pPr>
    </w:p>
    <w:p w:rsidR="00E20F64" w:rsidRPr="005B1826" w:rsidRDefault="00E20F64" w:rsidP="00E20F64">
      <w:pPr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5B1826">
        <w:rPr>
          <w:rFonts w:ascii="Arial" w:hAnsi="Arial" w:cs="Arial"/>
          <w:b/>
          <w:bCs/>
          <w:sz w:val="18"/>
          <w:szCs w:val="18"/>
          <w:u w:val="single"/>
        </w:rPr>
        <w:t>II. WYKONYWANIE NAPRAW obejmuje następujący zakres czynności:</w:t>
      </w:r>
    </w:p>
    <w:p w:rsidR="00E20F64" w:rsidRPr="005B1826" w:rsidRDefault="00E20F64" w:rsidP="00E20F64">
      <w:pPr>
        <w:jc w:val="both"/>
        <w:rPr>
          <w:rFonts w:ascii="Arial" w:hAnsi="Arial" w:cs="Arial"/>
          <w:sz w:val="18"/>
          <w:szCs w:val="18"/>
        </w:rPr>
      </w:pPr>
    </w:p>
    <w:p w:rsidR="00E20F64" w:rsidRPr="005B1826" w:rsidRDefault="00E20F64" w:rsidP="00E20F64">
      <w:pPr>
        <w:numPr>
          <w:ilvl w:val="0"/>
          <w:numId w:val="18"/>
        </w:numPr>
        <w:jc w:val="both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Wykonywanie napraw awaryjnych zgłaszanych przez Użytkownika.</w:t>
      </w:r>
    </w:p>
    <w:p w:rsidR="00E20F64" w:rsidRPr="005B1826" w:rsidRDefault="00E20F64" w:rsidP="00E20F64">
      <w:pPr>
        <w:numPr>
          <w:ilvl w:val="0"/>
          <w:numId w:val="18"/>
        </w:numPr>
        <w:jc w:val="both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 xml:space="preserve">Diagnozowanie błędów, usuwanie usterek oraz likwidowanie szkód powstałych w wyniku naturalnego zużycia części. </w:t>
      </w:r>
    </w:p>
    <w:p w:rsidR="00E20F64" w:rsidRPr="005B1826" w:rsidRDefault="00E20F64" w:rsidP="00E20F64">
      <w:pPr>
        <w:numPr>
          <w:ilvl w:val="0"/>
          <w:numId w:val="18"/>
        </w:numPr>
        <w:jc w:val="both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 xml:space="preserve">Kontrola urządzenia po przeprowadzonej naprawie. </w:t>
      </w:r>
    </w:p>
    <w:p w:rsidR="00E20F64" w:rsidRPr="005B1826" w:rsidRDefault="00E20F64" w:rsidP="00E20F64">
      <w:pPr>
        <w:numPr>
          <w:ilvl w:val="0"/>
          <w:numId w:val="18"/>
        </w:numPr>
        <w:jc w:val="both"/>
        <w:rPr>
          <w:rFonts w:ascii="Arial" w:hAnsi="Arial" w:cs="Arial"/>
          <w:b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 xml:space="preserve">Wykonawca zobowiązany jest przystąpić do zdiagnozowania usterek w celu naprawy aparatury medycznej w dni robocze, w ciągu max do 24 h od telefonicznego lub faxem zgłoszenia awarii przez Zamawiającego lub w pierwszy dzień roboczy po dniu (dniach) wolnym od pracy. </w:t>
      </w:r>
    </w:p>
    <w:p w:rsidR="00E20F64" w:rsidRPr="005B1826" w:rsidRDefault="00E20F64" w:rsidP="00E20F64">
      <w:pPr>
        <w:numPr>
          <w:ilvl w:val="0"/>
          <w:numId w:val="18"/>
        </w:numPr>
        <w:jc w:val="both"/>
        <w:rPr>
          <w:rFonts w:ascii="Arial" w:hAnsi="Arial"/>
          <w:sz w:val="18"/>
          <w:szCs w:val="18"/>
        </w:rPr>
      </w:pPr>
      <w:r w:rsidRPr="005B1826">
        <w:rPr>
          <w:rFonts w:ascii="Arial" w:hAnsi="Arial"/>
          <w:sz w:val="18"/>
          <w:szCs w:val="18"/>
        </w:rPr>
        <w:t xml:space="preserve">Wykonawca deklaruje usunięcie awarii -przy częściach dostępnych w kraju- w czasie nie dłuższym niż 5 dni roboczych oraz -przy częściach nie dostępnych w kraju - w czasie nie dłuższym niż 10 dni roboczych. </w:t>
      </w:r>
    </w:p>
    <w:p w:rsidR="00E20F64" w:rsidRPr="005B1826" w:rsidRDefault="00E20F64" w:rsidP="00E20F64">
      <w:pPr>
        <w:numPr>
          <w:ilvl w:val="0"/>
          <w:numId w:val="18"/>
        </w:numPr>
        <w:jc w:val="both"/>
        <w:rPr>
          <w:rFonts w:ascii="Arial" w:hAnsi="Arial"/>
          <w:sz w:val="18"/>
          <w:szCs w:val="18"/>
        </w:rPr>
      </w:pPr>
      <w:r w:rsidRPr="005B1826">
        <w:rPr>
          <w:rFonts w:ascii="Arial" w:hAnsi="Arial"/>
          <w:sz w:val="18"/>
          <w:szCs w:val="18"/>
        </w:rPr>
        <w:lastRenderedPageBreak/>
        <w:t xml:space="preserve">Wykonawca zobowiązany jest do stosowania części zamiennych zalecanych przez producenta i spełniających parametry dla danego rodzaju sprzętu. </w:t>
      </w:r>
    </w:p>
    <w:p w:rsidR="00E20F64" w:rsidRPr="005B1826" w:rsidRDefault="00E20F64" w:rsidP="00E20F64">
      <w:pPr>
        <w:numPr>
          <w:ilvl w:val="0"/>
          <w:numId w:val="18"/>
        </w:numPr>
        <w:jc w:val="both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 xml:space="preserve">Obowiązkiem prowadzącego naprawę jest dokonywanie wpisów dotyczących zakresów przeprowadzanych napraw aparatury oraz wymiany części zamiennych do Paszportów Technicznych, a w przypadku braku Paszportu założenie Paszportu i jednocześnie zgłoszenie tego faktu do Działu Aparatury Medycznej. </w:t>
      </w:r>
    </w:p>
    <w:p w:rsidR="00E20F64" w:rsidRPr="005B1826" w:rsidRDefault="00E20F64" w:rsidP="00E20F64">
      <w:pPr>
        <w:ind w:left="283"/>
        <w:jc w:val="both"/>
        <w:rPr>
          <w:rFonts w:ascii="Arial" w:hAnsi="Arial" w:cs="Arial"/>
          <w:bCs/>
          <w:sz w:val="18"/>
          <w:szCs w:val="18"/>
        </w:rPr>
      </w:pPr>
    </w:p>
    <w:p w:rsidR="00221AC9" w:rsidRDefault="00221AC9" w:rsidP="00E20F64">
      <w:pPr>
        <w:spacing w:before="120"/>
        <w:jc w:val="both"/>
        <w:rPr>
          <w:rFonts w:ascii="Arial" w:hAnsi="Arial" w:cs="Arial"/>
          <w:b/>
          <w:bCs/>
          <w:sz w:val="18"/>
          <w:szCs w:val="18"/>
        </w:rPr>
      </w:pPr>
    </w:p>
    <w:p w:rsidR="00221AC9" w:rsidRDefault="00221AC9" w:rsidP="00E20F64">
      <w:pPr>
        <w:spacing w:before="120"/>
        <w:jc w:val="both"/>
        <w:rPr>
          <w:rFonts w:ascii="Arial" w:hAnsi="Arial" w:cs="Arial"/>
          <w:b/>
          <w:bCs/>
          <w:sz w:val="18"/>
          <w:szCs w:val="18"/>
        </w:rPr>
      </w:pPr>
    </w:p>
    <w:p w:rsidR="00E20F64" w:rsidRPr="005B1826" w:rsidRDefault="00E20F64" w:rsidP="00E20F64">
      <w:pPr>
        <w:spacing w:before="120"/>
        <w:jc w:val="both"/>
        <w:rPr>
          <w:rFonts w:ascii="Arial" w:hAnsi="Arial" w:cs="Arial"/>
          <w:b/>
          <w:bCs/>
          <w:sz w:val="18"/>
          <w:szCs w:val="18"/>
        </w:rPr>
      </w:pPr>
      <w:r w:rsidRPr="005B1826">
        <w:rPr>
          <w:rFonts w:ascii="Arial" w:hAnsi="Arial" w:cs="Arial"/>
          <w:b/>
          <w:bCs/>
          <w:sz w:val="18"/>
          <w:szCs w:val="18"/>
        </w:rPr>
        <w:t>Informacje dodatkowe:</w:t>
      </w:r>
    </w:p>
    <w:p w:rsidR="00E20F64" w:rsidRPr="005B1826" w:rsidRDefault="00E20F64" w:rsidP="00E20F64">
      <w:pPr>
        <w:numPr>
          <w:ilvl w:val="2"/>
          <w:numId w:val="2"/>
        </w:numPr>
        <w:ind w:left="480" w:hanging="480"/>
        <w:jc w:val="both"/>
        <w:rPr>
          <w:rFonts w:ascii="Arial" w:hAnsi="Arial" w:cs="Arial"/>
          <w:bCs/>
          <w:i/>
          <w:sz w:val="18"/>
          <w:szCs w:val="18"/>
        </w:rPr>
      </w:pPr>
      <w:r w:rsidRPr="005B1826">
        <w:rPr>
          <w:rFonts w:ascii="Arial" w:hAnsi="Arial" w:cs="Arial"/>
          <w:bCs/>
          <w:sz w:val="18"/>
          <w:szCs w:val="18"/>
        </w:rPr>
        <w:t xml:space="preserve">Karta Pracy Wykonawcy jest podstawowym dokumentem obrazującym czas pracy zużyty na daną czynność, czas oczekiwania, czas podróży oraz zużyte części lub części, które powinny być zamówione w celu usunięcia awarii. Karta Pracy musi być każdorazowo podpisana przez osobę upoważnioną oraz przez Wykonawcę. Kopia Karty Pracy pozostaje u Zamawiającego. </w:t>
      </w:r>
    </w:p>
    <w:p w:rsidR="00E20F64" w:rsidRPr="005B1826" w:rsidRDefault="00E20F64" w:rsidP="00E20F64">
      <w:pPr>
        <w:numPr>
          <w:ilvl w:val="2"/>
          <w:numId w:val="2"/>
        </w:numPr>
        <w:ind w:left="480" w:hanging="480"/>
        <w:jc w:val="both"/>
        <w:rPr>
          <w:rFonts w:ascii="Arial" w:hAnsi="Arial" w:cs="Arial"/>
          <w:bCs/>
          <w:i/>
          <w:sz w:val="18"/>
          <w:szCs w:val="18"/>
        </w:rPr>
      </w:pPr>
      <w:r w:rsidRPr="005B1826">
        <w:rPr>
          <w:rFonts w:ascii="Arial" w:hAnsi="Arial" w:cs="Arial"/>
          <w:bCs/>
          <w:sz w:val="18"/>
          <w:szCs w:val="18"/>
        </w:rPr>
        <w:t>Zużyte lub uszkodzone części, wymienione w czasie naprawy, zostaną przekazane Wykonawcy. Przekazanie części zużytych Wykonawcy odnotowane zostanie w karcie pracy.</w:t>
      </w:r>
    </w:p>
    <w:p w:rsidR="00E20F64" w:rsidRPr="005B1826" w:rsidRDefault="00E20F64" w:rsidP="00E20F64">
      <w:pPr>
        <w:numPr>
          <w:ilvl w:val="2"/>
          <w:numId w:val="2"/>
        </w:numPr>
        <w:ind w:left="480" w:hanging="480"/>
        <w:jc w:val="both"/>
        <w:rPr>
          <w:rFonts w:ascii="Arial" w:hAnsi="Arial" w:cs="Arial"/>
          <w:bCs/>
          <w:i/>
          <w:sz w:val="18"/>
          <w:szCs w:val="18"/>
        </w:rPr>
      </w:pPr>
      <w:r w:rsidRPr="005B1826">
        <w:rPr>
          <w:rFonts w:ascii="Arial" w:hAnsi="Arial" w:cs="Arial"/>
          <w:bCs/>
          <w:sz w:val="18"/>
          <w:szCs w:val="18"/>
        </w:rPr>
        <w:t>Wykonawca po stwierdzeniu uszkodzeń niewynikających z naturalnego zużycia elementów, spowodowanych przyczynami niezależnymi od Wykonawcy, np. nieprawidłową obsługą, samodzielną naprawą lub działaniem siły wyższej (pożar, powódź, zalanie, akt agresji, akt wandalizmu, kradzież), niezwłocznie jednak najpóźniej w terminie 3 dni powiadamia Zamawiającego przedstawiając możliwe sposoby i kosztorysy naprawy. Po uzyskaniu pisemnej zgody Zamawiającego, Wykonawca za dodatkowym wynagrodzeniem, pod warunkiem, że koszt naprawy nie przekroczy wartości, o której mowa w art. 4, ust. 8 ustawy Prawo zamówień publicznych, przystępuje niezwłocznie do naprawy. W takim przypadku termin naprawy nie może trwać dłużej niż 7 dni.</w:t>
      </w:r>
    </w:p>
    <w:p w:rsidR="00E20F64" w:rsidRPr="005B1826" w:rsidRDefault="00E20F64" w:rsidP="00E20F64">
      <w:pPr>
        <w:numPr>
          <w:ilvl w:val="2"/>
          <w:numId w:val="2"/>
        </w:numPr>
        <w:ind w:left="480" w:hanging="480"/>
        <w:jc w:val="both"/>
        <w:rPr>
          <w:rFonts w:ascii="Arial" w:hAnsi="Arial" w:cs="Arial"/>
          <w:bCs/>
          <w:sz w:val="18"/>
          <w:szCs w:val="18"/>
        </w:rPr>
      </w:pPr>
      <w:r w:rsidRPr="005B1826">
        <w:rPr>
          <w:rFonts w:ascii="Arial" w:hAnsi="Arial" w:cs="Arial"/>
          <w:bCs/>
          <w:sz w:val="18"/>
          <w:szCs w:val="18"/>
        </w:rPr>
        <w:t>Wykonawca zapewnia oryginalne części zamienne zalecane przez producenta.</w:t>
      </w:r>
    </w:p>
    <w:p w:rsidR="00E20F64" w:rsidRPr="005B1826" w:rsidRDefault="00E20F64" w:rsidP="00E20F64">
      <w:pPr>
        <w:jc w:val="both"/>
        <w:rPr>
          <w:rFonts w:ascii="Tahoma" w:hAnsi="Tahoma" w:cs="Tahoma"/>
          <w:bCs/>
          <w:sz w:val="20"/>
          <w:szCs w:val="20"/>
        </w:rPr>
      </w:pPr>
    </w:p>
    <w:p w:rsidR="00E20F64" w:rsidRPr="005B1826" w:rsidRDefault="00E20F64" w:rsidP="00E20F64">
      <w:pPr>
        <w:suppressAutoHyphens/>
        <w:ind w:firstLine="708"/>
        <w:jc w:val="center"/>
        <w:rPr>
          <w:rFonts w:ascii="Tahoma" w:hAnsi="Tahoma" w:cs="Tahoma"/>
          <w:b/>
          <w:sz w:val="18"/>
          <w:szCs w:val="18"/>
          <w:lang w:val="x-none" w:eastAsia="ar-SA"/>
        </w:rPr>
      </w:pPr>
    </w:p>
    <w:p w:rsidR="00E20F64" w:rsidRPr="005B1826" w:rsidRDefault="00E20F64" w:rsidP="00E20F64">
      <w:pPr>
        <w:rPr>
          <w:rFonts w:ascii="Tahoma" w:hAnsi="Tahoma" w:cs="Tahoma"/>
          <w:sz w:val="18"/>
          <w:szCs w:val="18"/>
          <w:lang w:eastAsia="ar-SA"/>
        </w:rPr>
      </w:pPr>
    </w:p>
    <w:p w:rsidR="00B81F80" w:rsidRDefault="00B81F80" w:rsidP="00E20F64">
      <w:pPr>
        <w:spacing w:after="160" w:line="259" w:lineRule="auto"/>
      </w:pPr>
    </w:p>
    <w:sectPr w:rsidR="00B81F8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DE4" w:rsidRDefault="00426DE4" w:rsidP="002314C5">
      <w:r>
        <w:separator/>
      </w:r>
    </w:p>
  </w:endnote>
  <w:endnote w:type="continuationSeparator" w:id="0">
    <w:p w:rsidR="00426DE4" w:rsidRDefault="00426DE4" w:rsidP="00231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DE4" w:rsidRDefault="00426DE4" w:rsidP="002314C5">
      <w:r>
        <w:separator/>
      </w:r>
    </w:p>
  </w:footnote>
  <w:footnote w:type="continuationSeparator" w:id="0">
    <w:p w:rsidR="00426DE4" w:rsidRDefault="00426DE4" w:rsidP="00231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4C5" w:rsidRDefault="002314C5" w:rsidP="002314C5">
    <w:pPr>
      <w:pStyle w:val="Nagwek"/>
      <w:jc w:val="right"/>
      <w:rPr>
        <w:rFonts w:ascii="Tahoma" w:hAnsi="Tahoma" w:cs="Tahoma"/>
        <w:i/>
        <w:sz w:val="16"/>
        <w:szCs w:val="16"/>
      </w:rPr>
    </w:pPr>
    <w:r>
      <w:rPr>
        <w:rFonts w:ascii="Tahoma" w:hAnsi="Tahoma" w:cs="Tahoma"/>
        <w:i/>
        <w:sz w:val="16"/>
        <w:szCs w:val="16"/>
      </w:rPr>
      <w:t>Załącznik nr 1 do SIWZ</w:t>
    </w:r>
  </w:p>
  <w:p w:rsidR="002314C5" w:rsidRDefault="002314C5" w:rsidP="002314C5">
    <w:pPr>
      <w:pStyle w:val="Nagwek"/>
      <w:jc w:val="right"/>
      <w:rPr>
        <w:rFonts w:ascii="Tahoma" w:hAnsi="Tahoma" w:cs="Tahoma"/>
        <w:i/>
        <w:sz w:val="16"/>
        <w:szCs w:val="16"/>
      </w:rPr>
    </w:pPr>
    <w:r>
      <w:rPr>
        <w:rFonts w:ascii="Tahoma" w:hAnsi="Tahoma" w:cs="Tahoma"/>
        <w:i/>
        <w:sz w:val="16"/>
        <w:szCs w:val="16"/>
      </w:rPr>
      <w:t xml:space="preserve">Nr sprawy: </w:t>
    </w:r>
    <w:r w:rsidR="00756082">
      <w:rPr>
        <w:rFonts w:ascii="Tahoma" w:hAnsi="Tahoma" w:cs="Tahoma"/>
        <w:i/>
        <w:sz w:val="16"/>
        <w:szCs w:val="16"/>
      </w:rPr>
      <w:t>ZP/PN/24/20/LAM/AW</w:t>
    </w:r>
  </w:p>
  <w:p w:rsidR="00973DDB" w:rsidRPr="00973DDB" w:rsidRDefault="00973DDB" w:rsidP="002314C5">
    <w:pPr>
      <w:pStyle w:val="Nagwek"/>
      <w:jc w:val="right"/>
      <w:rPr>
        <w:rFonts w:ascii="Tahoma" w:hAnsi="Tahoma" w:cs="Tahoma"/>
        <w:i/>
        <w:color w:val="FF0000"/>
        <w:sz w:val="16"/>
        <w:szCs w:val="16"/>
      </w:rPr>
    </w:pPr>
    <w:r w:rsidRPr="00973DDB">
      <w:rPr>
        <w:rFonts w:ascii="Tahoma" w:hAnsi="Tahoma" w:cs="Tahoma"/>
        <w:i/>
        <w:color w:val="FF0000"/>
        <w:sz w:val="16"/>
        <w:szCs w:val="16"/>
      </w:rPr>
      <w:t>Zmiana 0</w:t>
    </w:r>
    <w:r w:rsidR="00D24624">
      <w:rPr>
        <w:rFonts w:ascii="Tahoma" w:hAnsi="Tahoma" w:cs="Tahoma"/>
        <w:i/>
        <w:color w:val="FF0000"/>
        <w:sz w:val="16"/>
        <w:szCs w:val="16"/>
      </w:rPr>
      <w:t>9</w:t>
    </w:r>
    <w:r w:rsidRPr="00973DDB">
      <w:rPr>
        <w:rFonts w:ascii="Tahoma" w:hAnsi="Tahoma" w:cs="Tahoma"/>
        <w:i/>
        <w:color w:val="FF0000"/>
        <w:sz w:val="16"/>
        <w:szCs w:val="16"/>
      </w:rPr>
      <w:t>.07.2020</w:t>
    </w:r>
  </w:p>
  <w:p w:rsidR="002314C5" w:rsidRDefault="002314C5" w:rsidP="002314C5">
    <w:pPr>
      <w:pStyle w:val="Nagwek"/>
      <w:jc w:val="right"/>
    </w:pPr>
  </w:p>
  <w:p w:rsidR="002314C5" w:rsidRDefault="002314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71B9C"/>
    <w:multiLevelType w:val="hybridMultilevel"/>
    <w:tmpl w:val="AF0290DE"/>
    <w:lvl w:ilvl="0" w:tplc="878458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63ECAE24">
      <w:start w:val="9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F75658DE">
      <w:start w:val="1"/>
      <w:numFmt w:val="decimal"/>
      <w:lvlText w:val="%3."/>
      <w:lvlJc w:val="left"/>
      <w:pPr>
        <w:tabs>
          <w:tab w:val="num" w:pos="600"/>
        </w:tabs>
        <w:ind w:left="600" w:hanging="360"/>
      </w:pPr>
      <w:rPr>
        <w:rFonts w:hint="default"/>
        <w:b w:val="0"/>
        <w:color w:val="auto"/>
      </w:rPr>
    </w:lvl>
    <w:lvl w:ilvl="3" w:tplc="DD3A7E4E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2C87223"/>
    <w:multiLevelType w:val="hybridMultilevel"/>
    <w:tmpl w:val="D1F66E42"/>
    <w:lvl w:ilvl="0" w:tplc="0CBE3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826EB2"/>
    <w:multiLevelType w:val="hybridMultilevel"/>
    <w:tmpl w:val="D6CA91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B9601A"/>
    <w:multiLevelType w:val="hybridMultilevel"/>
    <w:tmpl w:val="11789D8E"/>
    <w:lvl w:ilvl="0" w:tplc="0CBE3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13D5F"/>
    <w:multiLevelType w:val="hybridMultilevel"/>
    <w:tmpl w:val="FD84587E"/>
    <w:lvl w:ilvl="0" w:tplc="ABDA67A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  <w:lvl w:ilvl="1" w:tplc="3000E01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49B0537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BD406E"/>
    <w:multiLevelType w:val="hybridMultilevel"/>
    <w:tmpl w:val="3C6446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D3FD8"/>
    <w:multiLevelType w:val="hybridMultilevel"/>
    <w:tmpl w:val="2A4AE466"/>
    <w:lvl w:ilvl="0" w:tplc="0CBE3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9C20B9"/>
    <w:multiLevelType w:val="hybridMultilevel"/>
    <w:tmpl w:val="748ECE88"/>
    <w:lvl w:ilvl="0" w:tplc="D88AE1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E47779"/>
    <w:multiLevelType w:val="hybridMultilevel"/>
    <w:tmpl w:val="64CA0534"/>
    <w:lvl w:ilvl="0" w:tplc="0CBE3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39751E"/>
    <w:multiLevelType w:val="hybridMultilevel"/>
    <w:tmpl w:val="B0C05F76"/>
    <w:lvl w:ilvl="0" w:tplc="0CBE3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1F77DB"/>
    <w:multiLevelType w:val="hybridMultilevel"/>
    <w:tmpl w:val="32A2C1B6"/>
    <w:lvl w:ilvl="0" w:tplc="05E47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F308A"/>
    <w:multiLevelType w:val="hybridMultilevel"/>
    <w:tmpl w:val="3ACE3FD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8A1282"/>
    <w:multiLevelType w:val="hybridMultilevel"/>
    <w:tmpl w:val="8C5C281C"/>
    <w:lvl w:ilvl="0" w:tplc="0CBE3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4242A8"/>
    <w:multiLevelType w:val="hybridMultilevel"/>
    <w:tmpl w:val="2F067BBC"/>
    <w:lvl w:ilvl="0" w:tplc="0CBE3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613E6D"/>
    <w:multiLevelType w:val="hybridMultilevel"/>
    <w:tmpl w:val="1AF0CA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0433DC"/>
    <w:multiLevelType w:val="hybridMultilevel"/>
    <w:tmpl w:val="65F28746"/>
    <w:lvl w:ilvl="0" w:tplc="0CBE3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F71762"/>
    <w:multiLevelType w:val="hybridMultilevel"/>
    <w:tmpl w:val="F2AC622E"/>
    <w:lvl w:ilvl="0" w:tplc="0E7E7C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165C36"/>
    <w:multiLevelType w:val="hybridMultilevel"/>
    <w:tmpl w:val="78605B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A14620"/>
    <w:multiLevelType w:val="hybridMultilevel"/>
    <w:tmpl w:val="F8100148"/>
    <w:lvl w:ilvl="0" w:tplc="0CBE3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77680E"/>
    <w:multiLevelType w:val="hybridMultilevel"/>
    <w:tmpl w:val="53AE8BBC"/>
    <w:lvl w:ilvl="0" w:tplc="65F01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CD38BF"/>
    <w:multiLevelType w:val="hybridMultilevel"/>
    <w:tmpl w:val="847A9F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604B9C"/>
    <w:multiLevelType w:val="hybridMultilevel"/>
    <w:tmpl w:val="EE6EB9D0"/>
    <w:lvl w:ilvl="0" w:tplc="0CBE3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6204C3"/>
    <w:multiLevelType w:val="hybridMultilevel"/>
    <w:tmpl w:val="966C3DA8"/>
    <w:lvl w:ilvl="0" w:tplc="0CBE3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FCF281F"/>
    <w:multiLevelType w:val="hybridMultilevel"/>
    <w:tmpl w:val="DC902458"/>
    <w:lvl w:ilvl="0" w:tplc="820C6B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5107DC"/>
    <w:multiLevelType w:val="hybridMultilevel"/>
    <w:tmpl w:val="792ADA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6F7CB2"/>
    <w:multiLevelType w:val="hybridMultilevel"/>
    <w:tmpl w:val="38661FE2"/>
    <w:lvl w:ilvl="0" w:tplc="F75658D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646649"/>
    <w:multiLevelType w:val="hybridMultilevel"/>
    <w:tmpl w:val="7324A2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F2A3640"/>
    <w:multiLevelType w:val="hybridMultilevel"/>
    <w:tmpl w:val="D5B88498"/>
    <w:lvl w:ilvl="0" w:tplc="0CBE3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6"/>
  </w:num>
  <w:num w:numId="4">
    <w:abstractNumId w:val="14"/>
  </w:num>
  <w:num w:numId="5">
    <w:abstractNumId w:val="17"/>
  </w:num>
  <w:num w:numId="6">
    <w:abstractNumId w:val="20"/>
  </w:num>
  <w:num w:numId="7">
    <w:abstractNumId w:val="24"/>
  </w:num>
  <w:num w:numId="8">
    <w:abstractNumId w:val="2"/>
  </w:num>
  <w:num w:numId="9">
    <w:abstractNumId w:val="7"/>
  </w:num>
  <w:num w:numId="10">
    <w:abstractNumId w:val="8"/>
  </w:num>
  <w:num w:numId="11">
    <w:abstractNumId w:val="27"/>
  </w:num>
  <w:num w:numId="12">
    <w:abstractNumId w:val="9"/>
  </w:num>
  <w:num w:numId="13">
    <w:abstractNumId w:val="18"/>
  </w:num>
  <w:num w:numId="14">
    <w:abstractNumId w:val="13"/>
  </w:num>
  <w:num w:numId="15">
    <w:abstractNumId w:val="15"/>
  </w:num>
  <w:num w:numId="16">
    <w:abstractNumId w:val="5"/>
  </w:num>
  <w:num w:numId="17">
    <w:abstractNumId w:val="10"/>
  </w:num>
  <w:num w:numId="18">
    <w:abstractNumId w:val="23"/>
  </w:num>
  <w:num w:numId="19">
    <w:abstractNumId w:val="6"/>
  </w:num>
  <w:num w:numId="20">
    <w:abstractNumId w:val="21"/>
  </w:num>
  <w:num w:numId="21">
    <w:abstractNumId w:val="1"/>
  </w:num>
  <w:num w:numId="22">
    <w:abstractNumId w:val="12"/>
  </w:num>
  <w:num w:numId="23">
    <w:abstractNumId w:val="3"/>
  </w:num>
  <w:num w:numId="24">
    <w:abstractNumId w:val="22"/>
  </w:num>
  <w:num w:numId="25">
    <w:abstractNumId w:val="25"/>
  </w:num>
  <w:num w:numId="26">
    <w:abstractNumId w:val="16"/>
  </w:num>
  <w:num w:numId="27">
    <w:abstractNumId w:val="1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4C5"/>
    <w:rsid w:val="00115F0C"/>
    <w:rsid w:val="00220AF5"/>
    <w:rsid w:val="00221AC9"/>
    <w:rsid w:val="002314C5"/>
    <w:rsid w:val="0027065B"/>
    <w:rsid w:val="00426DE4"/>
    <w:rsid w:val="0043524E"/>
    <w:rsid w:val="00523880"/>
    <w:rsid w:val="005D0445"/>
    <w:rsid w:val="006444A8"/>
    <w:rsid w:val="006D3DA2"/>
    <w:rsid w:val="007277CE"/>
    <w:rsid w:val="00756082"/>
    <w:rsid w:val="0077326D"/>
    <w:rsid w:val="00924B53"/>
    <w:rsid w:val="00973DDB"/>
    <w:rsid w:val="00AC082B"/>
    <w:rsid w:val="00B81F80"/>
    <w:rsid w:val="00B85C14"/>
    <w:rsid w:val="00B970C3"/>
    <w:rsid w:val="00D24624"/>
    <w:rsid w:val="00D8632B"/>
    <w:rsid w:val="00E169B0"/>
    <w:rsid w:val="00E20F64"/>
    <w:rsid w:val="00E72561"/>
    <w:rsid w:val="00EF41B7"/>
    <w:rsid w:val="00F720A1"/>
    <w:rsid w:val="00FB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2E115-2E9F-4731-B6A2-1803F05B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2314C5"/>
    <w:pPr>
      <w:ind w:left="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314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1ZnakZnakZnak">
    <w:name w:val="Znak1 Znak Znak Znak"/>
    <w:basedOn w:val="Normalny"/>
    <w:rsid w:val="002314C5"/>
    <w:rPr>
      <w:rFonts w:ascii="Arial" w:hAnsi="Arial" w:cs="Arial"/>
    </w:rPr>
  </w:style>
  <w:style w:type="paragraph" w:styleId="Nagwek">
    <w:name w:val="header"/>
    <w:basedOn w:val="Normalny"/>
    <w:link w:val="NagwekZnak"/>
    <w:unhideWhenUsed/>
    <w:rsid w:val="002314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14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14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14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">
    <w:name w:val="Znak1 Znak Znak Znak Znak"/>
    <w:basedOn w:val="Normalny"/>
    <w:rsid w:val="00E20F64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B85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n@dco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pn@dco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3568</Words>
  <Characters>21411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Wręczycki</dc:creator>
  <cp:keywords/>
  <dc:description/>
  <cp:lastModifiedBy>Andrzej Wręczycki</cp:lastModifiedBy>
  <cp:revision>3</cp:revision>
  <dcterms:created xsi:type="dcterms:W3CDTF">2020-07-08T08:21:00Z</dcterms:created>
  <dcterms:modified xsi:type="dcterms:W3CDTF">2020-07-08T08:42:00Z</dcterms:modified>
</cp:coreProperties>
</file>