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EB33" w14:textId="0BA711B8" w:rsidR="00784B2F" w:rsidRDefault="00AF3B3F" w:rsidP="00784B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Wykaz zagrożeń występujących na Obszarze Realizacji Pakietów</w:t>
      </w:r>
    </w:p>
    <w:p w14:paraId="2F4DE05D" w14:textId="4AE06472" w:rsidR="00E97334" w:rsidRDefault="00E97334" w:rsidP="00784B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Załącznik nr 2 do umowy </w:t>
      </w:r>
    </w:p>
    <w:p w14:paraId="59A52BA5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1"/>
        <w:gridCol w:w="3603"/>
        <w:gridCol w:w="4748"/>
      </w:tblGrid>
      <w:tr w:rsidR="00784B2F" w:rsidRPr="005E2EB0" w14:paraId="7AE1615B" w14:textId="77777777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14:paraId="30884D4E" w14:textId="77777777" w:rsidR="00784B2F" w:rsidRPr="00E37A8D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14:paraId="780A868B" w14:textId="77777777"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14:paraId="46D88133" w14:textId="77777777"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Źródło</w:t>
            </w:r>
          </w:p>
        </w:tc>
      </w:tr>
      <w:tr w:rsidR="00DB5344" w:rsidRPr="005E2EB0" w14:paraId="77A2D9BD" w14:textId="77777777" w:rsidTr="00DF7ACB">
        <w:tc>
          <w:tcPr>
            <w:tcW w:w="714" w:type="dxa"/>
            <w:shd w:val="clear" w:color="auto" w:fill="92D050"/>
          </w:tcPr>
          <w:p w14:paraId="3360EC7A" w14:textId="77777777" w:rsidR="00DB5344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</w:tcPr>
          <w:p w14:paraId="285CC715" w14:textId="77777777" w:rsidR="00DB5344" w:rsidRDefault="00DB534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</w:tcPr>
          <w:p w14:paraId="704D0896" w14:textId="5A067AB8" w:rsidR="002B5C13" w:rsidRPr="002B5C13" w:rsidRDefault="00DB5344" w:rsidP="002B5C1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pilarki, ciągniki, wciągarki</w:t>
            </w:r>
            <w:r w:rsidR="00655A8A">
              <w:rPr>
                <w:rFonts w:ascii="Times New Roman" w:hAnsi="Times New Roman" w:cs="Times New Roman"/>
                <w:b/>
                <w:sz w:val="24"/>
              </w:rPr>
              <w:t>, pługi, rozdrabniacze</w:t>
            </w:r>
            <w:r w:rsidR="00570BC0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="00570BC0">
              <w:rPr>
                <w:rFonts w:ascii="Times New Roman" w:hAnsi="Times New Roman" w:cs="Times New Roman"/>
                <w:b/>
                <w:sz w:val="24"/>
              </w:rPr>
              <w:t>har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>w</w:t>
            </w:r>
            <w:r w:rsidR="00570BC0">
              <w:rPr>
                <w:rFonts w:ascii="Times New Roman" w:hAnsi="Times New Roman" w:cs="Times New Roman"/>
                <w:b/>
                <w:sz w:val="24"/>
              </w:rPr>
              <w:t>estery</w:t>
            </w:r>
            <w:proofErr w:type="spellEnd"/>
            <w:r w:rsidR="00655A8A">
              <w:rPr>
                <w:rFonts w:ascii="Times New Roman" w:hAnsi="Times New Roman" w:cs="Times New Roman"/>
                <w:b/>
                <w:sz w:val="24"/>
              </w:rPr>
              <w:t xml:space="preserve"> oraz pozostałe maszyny.</w:t>
            </w:r>
            <w:r w:rsidR="002B5C13">
              <w:t xml:space="preserve"> </w:t>
            </w:r>
          </w:p>
          <w:p w14:paraId="0A4E4467" w14:textId="564F5E0C" w:rsidR="00DB5344" w:rsidRPr="00D42BB5" w:rsidRDefault="002B5C13" w:rsidP="002B5C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5C13">
              <w:rPr>
                <w:rFonts w:ascii="Times New Roman" w:hAnsi="Times New Roman" w:cs="Times New Roman"/>
                <w:b/>
                <w:sz w:val="24"/>
              </w:rPr>
              <w:t>Wykorzystywane w trakcie prac z zakresu nasiennictwa i szkółkarstwa maszyny i urządzenia m.in.: linia siewu, linia do sortowania sadzonek, rampy deszczujące w namiocie foliowym i na polach hodowlanych, kosy na wysięgniku, kosiarka pozioma do trawy</w:t>
            </w:r>
          </w:p>
        </w:tc>
      </w:tr>
      <w:tr w:rsidR="00655A8A" w:rsidRPr="005E2EB0" w14:paraId="13BBDAAE" w14:textId="77777777" w:rsidTr="00DF7ACB">
        <w:tc>
          <w:tcPr>
            <w:tcW w:w="714" w:type="dxa"/>
            <w:shd w:val="clear" w:color="auto" w:fill="92D050"/>
          </w:tcPr>
          <w:p w14:paraId="3D881BF3" w14:textId="77777777" w:rsidR="00655A8A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</w:tcPr>
          <w:p w14:paraId="29A50F86" w14:textId="77777777" w:rsidR="00655A8A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</w:tcPr>
          <w:p w14:paraId="3C513DC7" w14:textId="4D1325BC" w:rsidR="00655A8A" w:rsidRPr="00D42BB5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7C063F" w:rsidRPr="007C063F">
              <w:rPr>
                <w:rFonts w:ascii="Times New Roman" w:hAnsi="Times New Roman" w:cs="Times New Roman"/>
                <w:b/>
                <w:sz w:val="24"/>
              </w:rPr>
              <w:t>Wykorzystywane w trakcie prac z zakresu nasiennictwa i szkółkarstwa narzędzia (sekatory, łopaty i pozostałe narzędzia)</w:t>
            </w:r>
          </w:p>
        </w:tc>
      </w:tr>
      <w:tr w:rsidR="00781FF5" w:rsidRPr="005E2EB0" w14:paraId="1F2C3EC3" w14:textId="77777777" w:rsidTr="00DF7ACB">
        <w:tc>
          <w:tcPr>
            <w:tcW w:w="714" w:type="dxa"/>
            <w:shd w:val="clear" w:color="auto" w:fill="92D050"/>
          </w:tcPr>
          <w:p w14:paraId="28C10174" w14:textId="77777777" w:rsidR="00781FF5" w:rsidRPr="00E37A8D" w:rsidRDefault="00781FF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14:paraId="0F619A7B" w14:textId="77777777" w:rsidR="00781FF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</w:tcPr>
          <w:p w14:paraId="2E702445" w14:textId="6C92E14D" w:rsidR="007C063F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Środki transportowe (samochody, ciągniki, żurawie hydrauliczne, </w:t>
            </w:r>
            <w:r w:rsidR="007C063F" w:rsidRPr="007C063F">
              <w:rPr>
                <w:rFonts w:ascii="Times New Roman" w:hAnsi="Times New Roman" w:cs="Times New Roman"/>
                <w:b/>
                <w:sz w:val="24"/>
              </w:rPr>
              <w:t>wózki elektryczne i widłowe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</w:rPr>
              <w:t>wciągarki i inne środki transportowe) oraz materiały i produkty podlegające przemieszczeniu (zrywane drewno, transportowane materiały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</w:rPr>
              <w:t>siatka i słupki grodzeniowe, sadzonki wraz z opakowaniami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7C063F" w:rsidRPr="007C063F">
              <w:rPr>
                <w:rFonts w:ascii="Times New Roman" w:hAnsi="Times New Roman" w:cs="Times New Roman"/>
                <w:b/>
                <w:sz w:val="24"/>
              </w:rPr>
              <w:t xml:space="preserve"> kasety styropianowe puste i z sadzonkami, palety drewniane, skrzynki na sadzonki puste i z sadzonkami, skrzynio-palety z nasionami, beczki puste i z nasionami oraz inne przemieszczane materiały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itp.)</w:t>
            </w:r>
          </w:p>
        </w:tc>
      </w:tr>
      <w:tr w:rsidR="00570BC0" w:rsidRPr="005E2EB0" w14:paraId="14AFCBB8" w14:textId="77777777" w:rsidTr="00DF7ACB">
        <w:tc>
          <w:tcPr>
            <w:tcW w:w="714" w:type="dxa"/>
            <w:shd w:val="clear" w:color="auto" w:fill="92D050"/>
          </w:tcPr>
          <w:p w14:paraId="7F70948E" w14:textId="77777777"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14:paraId="1D000400" w14:textId="77777777" w:rsidR="00570BC0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</w:tcPr>
          <w:p w14:paraId="24A62395" w14:textId="77777777" w:rsidR="00570BC0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570BC0" w:rsidRPr="005E2EB0" w14:paraId="6A5281E3" w14:textId="77777777" w:rsidTr="00DF7ACB">
        <w:tc>
          <w:tcPr>
            <w:tcW w:w="714" w:type="dxa"/>
            <w:shd w:val="clear" w:color="auto" w:fill="92D050"/>
          </w:tcPr>
          <w:p w14:paraId="37271B59" w14:textId="77777777"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</w:tcPr>
          <w:p w14:paraId="72510670" w14:textId="77777777" w:rsidR="00570BC0" w:rsidRDefault="00750322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</w:tcPr>
          <w:p w14:paraId="2970E01D" w14:textId="688672C4" w:rsidR="00570BC0" w:rsidRPr="00D42BB5" w:rsidRDefault="007C063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</w:t>
            </w:r>
            <w:r w:rsidR="00750322">
              <w:rPr>
                <w:rFonts w:ascii="Times New Roman" w:hAnsi="Times New Roman" w:cs="Times New Roman"/>
                <w:b/>
                <w:sz w:val="24"/>
              </w:rPr>
              <w:t xml:space="preserve">padek przedmiotów z wysokości (spadające gałęzie drzew, przewracające się drzewa,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spadające kasety z palet, spadające kasety z sadzonkami z wózków transportowych, spadające skrzynki z sadzonkami, </w:t>
            </w:r>
            <w:r w:rsidR="00750322">
              <w:rPr>
                <w:rFonts w:ascii="Times New Roman" w:hAnsi="Times New Roman" w:cs="Times New Roman"/>
                <w:b/>
                <w:sz w:val="24"/>
              </w:rPr>
              <w:t>pozostałe przedmioty spadające z wysokości)</w:t>
            </w:r>
          </w:p>
        </w:tc>
      </w:tr>
      <w:tr w:rsidR="00BD48BD" w:rsidRPr="005E2EB0" w14:paraId="706C39C3" w14:textId="77777777" w:rsidTr="00DF7ACB">
        <w:tc>
          <w:tcPr>
            <w:tcW w:w="714" w:type="dxa"/>
            <w:shd w:val="clear" w:color="auto" w:fill="92D050"/>
          </w:tcPr>
          <w:p w14:paraId="7A4DDAFF" w14:textId="77777777" w:rsidR="00BD48BD" w:rsidRPr="00E37A8D" w:rsidRDefault="00BD48BD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3647" w:type="dxa"/>
          </w:tcPr>
          <w:p w14:paraId="17D75A4E" w14:textId="77777777" w:rsidR="00BD48BD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</w:tcPr>
          <w:p w14:paraId="3BB02AF1" w14:textId="15673E74" w:rsidR="00BD48BD" w:rsidRPr="00D42BB5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>
              <w:rPr>
                <w:rFonts w:ascii="Times New Roman" w:hAnsi="Times New Roman" w:cs="Times New Roman"/>
                <w:b/>
                <w:sz w:val="24"/>
              </w:rPr>
              <w:t>alizowane są prace z zakresu gospodarki leśnej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 oraz nasiennictwa i szkółkarstwa.</w:t>
            </w:r>
          </w:p>
        </w:tc>
      </w:tr>
      <w:tr w:rsidR="00CD1318" w:rsidRPr="005E2EB0" w14:paraId="41B11B27" w14:textId="77777777" w:rsidTr="00DF7ACB">
        <w:tc>
          <w:tcPr>
            <w:tcW w:w="714" w:type="dxa"/>
            <w:shd w:val="clear" w:color="auto" w:fill="92D050"/>
          </w:tcPr>
          <w:p w14:paraId="02F0E25B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</w:tcPr>
          <w:p w14:paraId="6E2881EA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</w:tcPr>
          <w:p w14:paraId="230CEB71" w14:textId="77777777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maszynami i urządzeniami wykorzystującymi prąd elektryczny, możliwy kontakt z przewodami linii energetycznych</w:t>
            </w:r>
          </w:p>
        </w:tc>
      </w:tr>
      <w:tr w:rsidR="00570BC0" w:rsidRPr="005E2EB0" w14:paraId="70B3971B" w14:textId="77777777" w:rsidTr="00DF7ACB">
        <w:tc>
          <w:tcPr>
            <w:tcW w:w="714" w:type="dxa"/>
            <w:shd w:val="clear" w:color="auto" w:fill="92D050"/>
          </w:tcPr>
          <w:p w14:paraId="426B7D7C" w14:textId="77777777" w:rsidR="00570BC0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</w:tcPr>
          <w:p w14:paraId="30B9E17A" w14:textId="77777777" w:rsidR="00570BC0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</w:tcPr>
          <w:p w14:paraId="660BE095" w14:textId="77777777" w:rsidR="00570BC0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radiotelefonami i urządzeniami komputerowymi</w:t>
            </w:r>
          </w:p>
        </w:tc>
      </w:tr>
      <w:tr w:rsidR="00CD1318" w:rsidRPr="005E2EB0" w14:paraId="04B0A130" w14:textId="77777777" w:rsidTr="00DF7ACB">
        <w:tc>
          <w:tcPr>
            <w:tcW w:w="714" w:type="dxa"/>
            <w:shd w:val="clear" w:color="auto" w:fill="92D050"/>
          </w:tcPr>
          <w:p w14:paraId="34B8E4FD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647" w:type="dxa"/>
          </w:tcPr>
          <w:p w14:paraId="34359341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Hałas</w:t>
            </w:r>
          </w:p>
        </w:tc>
        <w:tc>
          <w:tcPr>
            <w:tcW w:w="4851" w:type="dxa"/>
          </w:tcPr>
          <w:p w14:paraId="065EFA2F" w14:textId="648387BF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hałasem wywoływanym przez pilarki, ciągniki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>, samochody,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linię siewu, agregaty chłodnicze </w:t>
            </w:r>
            <w:r>
              <w:rPr>
                <w:rFonts w:ascii="Times New Roman" w:hAnsi="Times New Roman" w:cs="Times New Roman"/>
                <w:b/>
                <w:sz w:val="24"/>
              </w:rPr>
              <w:t>i inne źródła</w:t>
            </w:r>
          </w:p>
        </w:tc>
      </w:tr>
      <w:tr w:rsidR="00CD1318" w:rsidRPr="005E2EB0" w14:paraId="4E3DD0BA" w14:textId="77777777" w:rsidTr="00DF7ACB">
        <w:tc>
          <w:tcPr>
            <w:tcW w:w="714" w:type="dxa"/>
            <w:shd w:val="clear" w:color="auto" w:fill="92D050"/>
          </w:tcPr>
          <w:p w14:paraId="07246630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647" w:type="dxa"/>
          </w:tcPr>
          <w:p w14:paraId="1A70F850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</w:tcPr>
          <w:p w14:paraId="7AF2C35D" w14:textId="30A255DF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wywołującymi drgania i wibracje pilarkami, ciągnikami i innymi maszynami oraz urządzeniami</w:t>
            </w:r>
            <w:r w:rsidR="007C063F">
              <w:rPr>
                <w:rFonts w:ascii="Times New Roman" w:hAnsi="Times New Roman" w:cs="Times New Roman"/>
                <w:b/>
                <w:sz w:val="24"/>
              </w:rPr>
              <w:t xml:space="preserve"> (np. linia siewu).</w:t>
            </w:r>
          </w:p>
        </w:tc>
      </w:tr>
      <w:tr w:rsidR="00CD1318" w:rsidRPr="005E2EB0" w14:paraId="52ED3C6C" w14:textId="77777777" w:rsidTr="00DF7ACB">
        <w:tc>
          <w:tcPr>
            <w:tcW w:w="714" w:type="dxa"/>
            <w:shd w:val="clear" w:color="auto" w:fill="92D050"/>
          </w:tcPr>
          <w:p w14:paraId="347D58D8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47" w:type="dxa"/>
          </w:tcPr>
          <w:p w14:paraId="47C6382D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</w:tcPr>
          <w:p w14:paraId="1A65EACB" w14:textId="5332DE76" w:rsidR="00CD1318" w:rsidRPr="00D42BB5" w:rsidRDefault="00FE57F1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  <w:r w:rsidR="003E49DF">
              <w:rPr>
                <w:rFonts w:ascii="Times New Roman" w:hAnsi="Times New Roman" w:cs="Times New Roman"/>
                <w:b/>
                <w:sz w:val="24"/>
              </w:rPr>
              <w:t>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</w:p>
        </w:tc>
      </w:tr>
      <w:tr w:rsidR="003E49DF" w:rsidRPr="005E2EB0" w14:paraId="3DFBC02E" w14:textId="77777777" w:rsidTr="00DF7ACB">
        <w:tc>
          <w:tcPr>
            <w:tcW w:w="714" w:type="dxa"/>
            <w:shd w:val="clear" w:color="auto" w:fill="92D050"/>
          </w:tcPr>
          <w:p w14:paraId="7233CA6E" w14:textId="77777777"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</w:tcPr>
          <w:p w14:paraId="47E9DDF0" w14:textId="77777777"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</w:tcPr>
          <w:p w14:paraId="71F42351" w14:textId="77777777" w:rsidR="003E49DF" w:rsidRPr="00D42BB5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Warunki atmosferyczne, wytwarzające wysoką lub niską temperaturę maszyny i urządzenia, otwarte źródła ognia</w:t>
            </w:r>
          </w:p>
        </w:tc>
      </w:tr>
      <w:tr w:rsidR="003E49DF" w:rsidRPr="005E2EB0" w14:paraId="2F5DFA08" w14:textId="77777777" w:rsidTr="00DF7ACB">
        <w:tc>
          <w:tcPr>
            <w:tcW w:w="714" w:type="dxa"/>
            <w:shd w:val="clear" w:color="auto" w:fill="92D050"/>
          </w:tcPr>
          <w:p w14:paraId="7E0871F5" w14:textId="77777777"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</w:tcPr>
          <w:p w14:paraId="2508CEA0" w14:textId="77777777"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</w:tcPr>
          <w:p w14:paraId="5DEB8519" w14:textId="77777777" w:rsidR="003E49DF" w:rsidRPr="00D42BB5" w:rsidRDefault="00BD7D9B" w:rsidP="00265EF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Realizowanie zadań z zakresu gospodarki leśnej poza zamkniętymi pomieszcz</w:t>
            </w:r>
            <w:r w:rsidR="00265EF1">
              <w:rPr>
                <w:rFonts w:ascii="Times New Roman" w:hAnsi="Times New Roman" w:cs="Times New Roman"/>
                <w:b/>
                <w:sz w:val="24"/>
              </w:rPr>
              <w:t>enia</w:t>
            </w:r>
            <w:r>
              <w:rPr>
                <w:rFonts w:ascii="Times New Roman" w:hAnsi="Times New Roman" w:cs="Times New Roman"/>
                <w:b/>
                <w:sz w:val="24"/>
              </w:rPr>
              <w:t>mi w bezpośrednim kontakcie z warunkami atmosferycznymi.</w:t>
            </w:r>
          </w:p>
        </w:tc>
      </w:tr>
      <w:tr w:rsidR="00BD7D9B" w:rsidRPr="005E2EB0" w14:paraId="79B31CB3" w14:textId="77777777" w:rsidTr="00DF7ACB">
        <w:tc>
          <w:tcPr>
            <w:tcW w:w="714" w:type="dxa"/>
            <w:shd w:val="clear" w:color="auto" w:fill="92D050"/>
          </w:tcPr>
          <w:p w14:paraId="434DD89A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</w:tcPr>
          <w:p w14:paraId="1C7B61AA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</w:tcPr>
          <w:p w14:paraId="445E88CE" w14:textId="77777777" w:rsidR="00BD7D9B" w:rsidRPr="00D42BB5" w:rsidRDefault="00BD7D9B" w:rsidP="00BD7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ze środkami ochrony roślin, szkodliwymi substancjami wykorzystywanymi w maszynach i urządzeniach stosowanych w gospodarce leśnej oraz szkodliwymi substancjami chemicznymi mogącymi znajdować się w środowisku, w którym realizowane są prace z zakresu gospodarki leśnej.</w:t>
            </w:r>
          </w:p>
        </w:tc>
      </w:tr>
      <w:tr w:rsidR="00BD7D9B" w:rsidRPr="005E2EB0" w14:paraId="40D16A45" w14:textId="77777777" w:rsidTr="00DF7ACB">
        <w:tc>
          <w:tcPr>
            <w:tcW w:w="714" w:type="dxa"/>
            <w:shd w:val="clear" w:color="auto" w:fill="92D050"/>
          </w:tcPr>
          <w:p w14:paraId="6761055F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</w:tcPr>
          <w:p w14:paraId="10180194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</w:tcPr>
          <w:p w14:paraId="04014C1B" w14:textId="13C54A52"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pyłami w trakcie pracy pilarką łańcuchową oraz w trakcie innych prac związanych z gospodarką leśną</w:t>
            </w:r>
            <w:r w:rsidR="00B7268A">
              <w:rPr>
                <w:rFonts w:ascii="Times New Roman" w:hAnsi="Times New Roman" w:cs="Times New Roman"/>
                <w:b/>
                <w:sz w:val="24"/>
              </w:rPr>
              <w:t xml:space="preserve"> np. podczas skaryfikacji żołędzi</w:t>
            </w:r>
          </w:p>
        </w:tc>
      </w:tr>
      <w:tr w:rsidR="00BD7D9B" w:rsidRPr="005E2EB0" w14:paraId="5A427618" w14:textId="77777777" w:rsidTr="00DF7ACB">
        <w:tc>
          <w:tcPr>
            <w:tcW w:w="714" w:type="dxa"/>
            <w:shd w:val="clear" w:color="auto" w:fill="92D050"/>
          </w:tcPr>
          <w:p w14:paraId="3CE6B754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</w:tcPr>
          <w:p w14:paraId="7A13D852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Drobnoustroje chorobotwórcze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>
              <w:rPr>
                <w:rFonts w:ascii="Times New Roman" w:hAnsi="Times New Roman" w:cs="Times New Roman"/>
                <w:b/>
                <w:sz w:val="24"/>
              </w:rPr>
              <w:t>odkleszczowe</w:t>
            </w:r>
            <w:proofErr w:type="spellEnd"/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lastRenderedPageBreak/>
              <w:t>zapalenie opon mózgowych i wściekliznę)</w:t>
            </w:r>
          </w:p>
        </w:tc>
        <w:tc>
          <w:tcPr>
            <w:tcW w:w="4851" w:type="dxa"/>
          </w:tcPr>
          <w:p w14:paraId="665EB494" w14:textId="77777777"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Znajdujące się w środowisku, w którym realizowane są 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zadania z zakresu gospodarki leśnej chorobotwórcze bakterie, 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lastRenderedPageBreak/>
              <w:t>wirusy i grzyby, w niektórych przypadkach przenoszone przez zwierzęta i owady</w:t>
            </w:r>
          </w:p>
        </w:tc>
      </w:tr>
      <w:tr w:rsidR="005E6477" w:rsidRPr="005E2EB0" w14:paraId="72AF4CE6" w14:textId="77777777" w:rsidTr="00DF7ACB">
        <w:tc>
          <w:tcPr>
            <w:tcW w:w="714" w:type="dxa"/>
            <w:shd w:val="clear" w:color="auto" w:fill="92D050"/>
          </w:tcPr>
          <w:p w14:paraId="42B958E0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47" w:type="dxa"/>
          </w:tcPr>
          <w:p w14:paraId="5B936144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</w:tcPr>
          <w:p w14:paraId="40074A04" w14:textId="77777777"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środowisku, w którym realizowane są zadania z zakresu gospodarki leśnej zwierzęta</w:t>
            </w:r>
          </w:p>
        </w:tc>
      </w:tr>
      <w:tr w:rsidR="005E6477" w:rsidRPr="005E2EB0" w14:paraId="19D8B862" w14:textId="77777777" w:rsidTr="00DF7ACB">
        <w:tc>
          <w:tcPr>
            <w:tcW w:w="714" w:type="dxa"/>
            <w:shd w:val="clear" w:color="auto" w:fill="92D050"/>
          </w:tcPr>
          <w:p w14:paraId="4A25FE67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</w:tcPr>
          <w:p w14:paraId="2E9D9028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</w:tcPr>
          <w:p w14:paraId="6DB02718" w14:textId="77777777"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Znajdujący się w środowisku, w którym realizowane są zadania z zakresu gospodarki leśnej z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łodzie</w:t>
            </w:r>
            <w:r>
              <w:rPr>
                <w:rFonts w:ascii="Times New Roman" w:hAnsi="Times New Roman" w:cs="Times New Roman"/>
                <w:b/>
                <w:sz w:val="24"/>
              </w:rPr>
              <w:t>je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drewna, kłusowni</w:t>
            </w:r>
            <w:r>
              <w:rPr>
                <w:rFonts w:ascii="Times New Roman" w:hAnsi="Times New Roman" w:cs="Times New Roman"/>
                <w:b/>
                <w:sz w:val="24"/>
              </w:rPr>
              <w:t>cy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, os</w:t>
            </w:r>
            <w:r>
              <w:rPr>
                <w:rFonts w:ascii="Times New Roman" w:hAnsi="Times New Roman" w:cs="Times New Roman"/>
                <w:b/>
                <w:sz w:val="24"/>
              </w:rPr>
              <w:t>oby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chor</w:t>
            </w: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psychicznie, zbieg</w:t>
            </w:r>
            <w:r>
              <w:rPr>
                <w:rFonts w:ascii="Times New Roman" w:hAnsi="Times New Roman" w:cs="Times New Roman"/>
                <w:b/>
                <w:sz w:val="24"/>
              </w:rPr>
              <w:t>li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przestępc</w:t>
            </w:r>
            <w:r>
              <w:rPr>
                <w:rFonts w:ascii="Times New Roman" w:hAnsi="Times New Roman" w:cs="Times New Roman"/>
                <w:b/>
                <w:sz w:val="24"/>
              </w:rPr>
              <w:t>y itp.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5E6477" w:rsidRPr="005E2EB0" w14:paraId="0B2AF7C0" w14:textId="77777777" w:rsidTr="00DF7ACB">
        <w:tc>
          <w:tcPr>
            <w:tcW w:w="714" w:type="dxa"/>
            <w:shd w:val="clear" w:color="auto" w:fill="92D050"/>
          </w:tcPr>
          <w:p w14:paraId="2A265A66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</w:tcPr>
          <w:p w14:paraId="1C66C9E2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</w:tcPr>
          <w:p w14:paraId="2E5B99E0" w14:textId="14E2DC76" w:rsidR="005E6477" w:rsidRPr="00D42BB5" w:rsidRDefault="005E6477" w:rsidP="005E64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forwarderów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, stanowisk z monitorami ekranowymi i inne prace związane z gospodarką leśną wymagające pozycji wymuszonej</w:t>
            </w:r>
            <w:r w:rsidR="00B7268A">
              <w:rPr>
                <w:rFonts w:ascii="Times New Roman" w:hAnsi="Times New Roman" w:cs="Times New Roman"/>
                <w:b/>
                <w:sz w:val="24"/>
              </w:rPr>
              <w:t xml:space="preserve"> (np. skaryfikacja żołędzi, przebieranie nasion, siewy, przerywanie siewów)</w:t>
            </w:r>
          </w:p>
        </w:tc>
      </w:tr>
      <w:tr w:rsidR="0051131B" w:rsidRPr="005E2EB0" w14:paraId="68E68BE7" w14:textId="77777777" w:rsidTr="00DF7ACB">
        <w:tc>
          <w:tcPr>
            <w:tcW w:w="714" w:type="dxa"/>
            <w:shd w:val="clear" w:color="auto" w:fill="92D050"/>
          </w:tcPr>
          <w:p w14:paraId="0A6F3E45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47" w:type="dxa"/>
          </w:tcPr>
          <w:p w14:paraId="68B49569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</w:tcPr>
          <w:p w14:paraId="72D4CDC2" w14:textId="77777777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 pozyskaniem i zrywką drewna, prac</w:t>
            </w:r>
            <w:r w:rsidR="00E97334">
              <w:rPr>
                <w:rFonts w:ascii="Times New Roman" w:hAnsi="Times New Roman" w:cs="Times New Roman"/>
                <w:b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w zakresie zalesień i odnowień, gospodarki szkółkarskiej, turystycznego zagospodarowania lasu, ochrony lasu, pozostałe, związane z przenoszeniem i podnoszeniem ciężarów prace z zakresu gospodarki leśnej.</w:t>
            </w:r>
          </w:p>
        </w:tc>
      </w:tr>
      <w:tr w:rsidR="0051131B" w:rsidRPr="005E2EB0" w14:paraId="3E004002" w14:textId="77777777" w:rsidTr="00DF7ACB">
        <w:tc>
          <w:tcPr>
            <w:tcW w:w="714" w:type="dxa"/>
            <w:shd w:val="clear" w:color="auto" w:fill="92D050"/>
          </w:tcPr>
          <w:p w14:paraId="6F9203A4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3647" w:type="dxa"/>
          </w:tcPr>
          <w:p w14:paraId="4FA2ABE7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</w:tcPr>
          <w:p w14:paraId="2EA9AA8A" w14:textId="5008D545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</w:t>
            </w:r>
            <w:r w:rsidR="00B7268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obsługą wielooperacyjnych maszyn do pozyskania drewna, urządzeń do zrywki drewna i pozostałe prace z zakresu gospodarki leśnej wymagające stałego natężenia uwagi</w:t>
            </w:r>
            <w:r w:rsidR="00B7268A">
              <w:rPr>
                <w:rFonts w:ascii="Times New Roman" w:hAnsi="Times New Roman" w:cs="Times New Roman"/>
                <w:b/>
                <w:sz w:val="24"/>
              </w:rPr>
              <w:t xml:space="preserve"> np. obsługa linii siewu, myjki do kaset styropianowych, linii do sortowania sadzonek, ramp deszczujących w namiocie foliowym i na polach hodowlanych, itp.</w:t>
            </w:r>
          </w:p>
        </w:tc>
      </w:tr>
      <w:tr w:rsidR="0051131B" w:rsidRPr="005E2EB0" w14:paraId="7E63FDFA" w14:textId="77777777" w:rsidTr="00DF7ACB">
        <w:tc>
          <w:tcPr>
            <w:tcW w:w="714" w:type="dxa"/>
            <w:shd w:val="clear" w:color="auto" w:fill="92D050"/>
          </w:tcPr>
          <w:p w14:paraId="2AA45855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</w:tcPr>
          <w:p w14:paraId="7DDD72EB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</w:tcPr>
          <w:p w14:paraId="338E8A7F" w14:textId="77777777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14:paraId="441EAA10" w14:textId="77777777" w:rsidTr="00DF7ACB">
        <w:tc>
          <w:tcPr>
            <w:tcW w:w="714" w:type="dxa"/>
            <w:shd w:val="clear" w:color="auto" w:fill="92D050"/>
          </w:tcPr>
          <w:p w14:paraId="5D1369D6" w14:textId="77777777"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B2F"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14:paraId="4CD0270F" w14:textId="77777777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Zatonięcie, podtopienie</w:t>
            </w:r>
            <w:r>
              <w:rPr>
                <w:rFonts w:ascii="Times New Roman" w:hAnsi="Times New Roman" w:cs="Times New Roman"/>
                <w:b/>
                <w:sz w:val="24"/>
              </w:rPr>
              <w:t>, ugrzęźnięcie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14:paraId="68774F00" w14:textId="465AF0D9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</w:t>
            </w:r>
            <w:r w:rsidR="00B7268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i trakty o piaszczysto-gliniastym podłożu, obszary po zaoraniu pod uprawy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i odnowienia.</w:t>
            </w:r>
          </w:p>
        </w:tc>
      </w:tr>
      <w:tr w:rsidR="00784B2F" w14:paraId="4F57E522" w14:textId="77777777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14:paraId="676EF357" w14:textId="77777777"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84B2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14:paraId="267A2E0B" w14:textId="77777777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</w:tcPr>
          <w:p w14:paraId="384522E1" w14:textId="77777777" w:rsidR="00784B2F" w:rsidRPr="00D42BB5" w:rsidRDefault="00784B2F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14:paraId="295EB4AA" w14:textId="77777777" w:rsidTr="00DF7ACB">
        <w:tc>
          <w:tcPr>
            <w:tcW w:w="714" w:type="dxa"/>
            <w:shd w:val="clear" w:color="auto" w:fill="92D050"/>
          </w:tcPr>
          <w:p w14:paraId="79FE298E" w14:textId="77777777" w:rsidR="00784B2F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</w:tcPr>
          <w:p w14:paraId="268D357B" w14:textId="77777777" w:rsidR="00784B2F" w:rsidRPr="00D42BB5" w:rsidRDefault="00A06A45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Rażenie piorunem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14:paraId="12498422" w14:textId="77777777" w:rsidR="00784B2F" w:rsidRPr="00D42BB5" w:rsidRDefault="00A06A4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Wyładowania atmosferyczne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E97334" w14:paraId="6EBFDCCB" w14:textId="77777777" w:rsidTr="00DF7ACB">
        <w:tc>
          <w:tcPr>
            <w:tcW w:w="714" w:type="dxa"/>
            <w:shd w:val="clear" w:color="auto" w:fill="92D050"/>
          </w:tcPr>
          <w:p w14:paraId="3145ACF5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14:paraId="59090C9E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</w:tcPr>
          <w:p w14:paraId="4B35EC87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organizmy i substancje wywołujące reakcje alergiczne</w:t>
            </w:r>
          </w:p>
        </w:tc>
      </w:tr>
      <w:tr w:rsidR="00E97334" w14:paraId="0164F2C5" w14:textId="77777777" w:rsidTr="00DF7ACB">
        <w:tc>
          <w:tcPr>
            <w:tcW w:w="714" w:type="dxa"/>
            <w:shd w:val="clear" w:color="auto" w:fill="92D050"/>
          </w:tcPr>
          <w:p w14:paraId="51864B36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14:paraId="28002D03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</w:tcPr>
          <w:p w14:paraId="29CB9020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trujące lub mogące wywołać poparzenia rośliny i grzyby</w:t>
            </w:r>
          </w:p>
        </w:tc>
      </w:tr>
      <w:tr w:rsidR="00E97334" w14:paraId="07FE88C2" w14:textId="77777777" w:rsidTr="00DF7ACB">
        <w:tc>
          <w:tcPr>
            <w:tcW w:w="714" w:type="dxa"/>
            <w:shd w:val="clear" w:color="auto" w:fill="92D050"/>
          </w:tcPr>
          <w:p w14:paraId="18C22C90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</w:tcPr>
          <w:p w14:paraId="6C343E3E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</w:tcPr>
          <w:p w14:paraId="2B44C321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Inne, nie wymienione powyżej źródła zagrożeń</w:t>
            </w:r>
          </w:p>
        </w:tc>
      </w:tr>
    </w:tbl>
    <w:p w14:paraId="4AD11DB1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536CF760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165B032E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3C95C55E" w14:textId="77777777" w:rsidR="00F62715" w:rsidRDefault="00F62715"/>
    <w:sectPr w:rsidR="00F62715" w:rsidSect="00D42BB5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05E5" w14:textId="77777777" w:rsidR="001D5B39" w:rsidRDefault="001D5B39" w:rsidP="005660E6">
      <w:pPr>
        <w:spacing w:after="0" w:line="240" w:lineRule="auto"/>
      </w:pPr>
      <w:r>
        <w:separator/>
      </w:r>
    </w:p>
  </w:endnote>
  <w:endnote w:type="continuationSeparator" w:id="0">
    <w:p w14:paraId="177DAD8D" w14:textId="77777777" w:rsidR="001D5B39" w:rsidRDefault="001D5B39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2178108"/>
      <w:docPartObj>
        <w:docPartGallery w:val="Page Numbers (Bottom of Page)"/>
        <w:docPartUnique/>
      </w:docPartObj>
    </w:sdtPr>
    <w:sdtContent>
      <w:p w14:paraId="3B066C3E" w14:textId="77777777" w:rsidR="005660E6" w:rsidRDefault="005660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78F">
          <w:rPr>
            <w:noProof/>
          </w:rPr>
          <w:t>1</w:t>
        </w:r>
        <w:r>
          <w:fldChar w:fldCharType="end"/>
        </w:r>
      </w:p>
    </w:sdtContent>
  </w:sdt>
  <w:p w14:paraId="00734E16" w14:textId="77777777"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AF4A" w14:textId="77777777" w:rsidR="001D5B39" w:rsidRDefault="001D5B39" w:rsidP="005660E6">
      <w:pPr>
        <w:spacing w:after="0" w:line="240" w:lineRule="auto"/>
      </w:pPr>
      <w:r>
        <w:separator/>
      </w:r>
    </w:p>
  </w:footnote>
  <w:footnote w:type="continuationSeparator" w:id="0">
    <w:p w14:paraId="31002109" w14:textId="77777777" w:rsidR="001D5B39" w:rsidRDefault="001D5B39" w:rsidP="00566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2F"/>
    <w:rsid w:val="00087075"/>
    <w:rsid w:val="0014768F"/>
    <w:rsid w:val="001A7402"/>
    <w:rsid w:val="001D5B39"/>
    <w:rsid w:val="00265EF1"/>
    <w:rsid w:val="002A178F"/>
    <w:rsid w:val="002A77A6"/>
    <w:rsid w:val="002B5C13"/>
    <w:rsid w:val="003813CA"/>
    <w:rsid w:val="003E49DF"/>
    <w:rsid w:val="0051131B"/>
    <w:rsid w:val="005660E6"/>
    <w:rsid w:val="00570BC0"/>
    <w:rsid w:val="005E6477"/>
    <w:rsid w:val="00655A8A"/>
    <w:rsid w:val="00750322"/>
    <w:rsid w:val="0075597F"/>
    <w:rsid w:val="00781FF5"/>
    <w:rsid w:val="00784B2F"/>
    <w:rsid w:val="007C063F"/>
    <w:rsid w:val="00A06A45"/>
    <w:rsid w:val="00AF3B3F"/>
    <w:rsid w:val="00B7268A"/>
    <w:rsid w:val="00BD48BD"/>
    <w:rsid w:val="00BD7D9B"/>
    <w:rsid w:val="00BF523B"/>
    <w:rsid w:val="00CD1318"/>
    <w:rsid w:val="00DB5344"/>
    <w:rsid w:val="00DC1983"/>
    <w:rsid w:val="00E97334"/>
    <w:rsid w:val="00F62715"/>
    <w:rsid w:val="00F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EBE1"/>
  <w15:docId w15:val="{FA89DFEB-4D72-4442-8359-949FAD8E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Magdalena Kania - Nadleśnictwo Daleszyce</cp:lastModifiedBy>
  <cp:revision>5</cp:revision>
  <dcterms:created xsi:type="dcterms:W3CDTF">2021-10-11T07:49:00Z</dcterms:created>
  <dcterms:modified xsi:type="dcterms:W3CDTF">2023-11-26T18:23:00Z</dcterms:modified>
</cp:coreProperties>
</file>