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D0289" w14:textId="77777777" w:rsidR="00342D59" w:rsidRPr="000D44A8" w:rsidRDefault="00342D59" w:rsidP="00791A47">
      <w:pPr>
        <w:pStyle w:val="Nagwek10"/>
        <w:keepNext/>
        <w:keepLines/>
        <w:shd w:val="clear" w:color="auto" w:fill="auto"/>
        <w:spacing w:before="0" w:after="164" w:line="276" w:lineRule="auto"/>
        <w:rPr>
          <w:color w:val="000000" w:themeColor="text1"/>
          <w:sz w:val="22"/>
          <w:szCs w:val="22"/>
        </w:rPr>
      </w:pPr>
      <w:bookmarkStart w:id="0" w:name="bookmark0"/>
      <w:r w:rsidRPr="000D44A8">
        <w:rPr>
          <w:color w:val="000000" w:themeColor="text1"/>
          <w:sz w:val="22"/>
          <w:szCs w:val="22"/>
        </w:rPr>
        <w:t>POROZUMIENIE</w:t>
      </w:r>
      <w:bookmarkEnd w:id="0"/>
    </w:p>
    <w:p w14:paraId="67FB4DFC" w14:textId="5B0F5FC4" w:rsidR="00F251BA" w:rsidRDefault="00F251BA" w:rsidP="00791A47">
      <w:pPr>
        <w:pStyle w:val="Teksttreci0"/>
        <w:spacing w:before="0" w:line="276" w:lineRule="auto"/>
        <w:ind w:right="20" w:firstLine="0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Zawarte w dniu _______________</w:t>
      </w:r>
      <w:r w:rsidR="00342D59" w:rsidRPr="000D44A8">
        <w:rPr>
          <w:color w:val="000000" w:themeColor="text1"/>
          <w:sz w:val="22"/>
          <w:szCs w:val="22"/>
        </w:rPr>
        <w:t xml:space="preserve">w sprawie </w:t>
      </w:r>
      <w:r w:rsidR="00BF02B5" w:rsidRPr="000D44A8">
        <w:rPr>
          <w:color w:val="000000" w:themeColor="text1"/>
          <w:sz w:val="22"/>
          <w:szCs w:val="22"/>
        </w:rPr>
        <w:t>używa</w:t>
      </w:r>
      <w:r w:rsidR="00342D59" w:rsidRPr="000D44A8">
        <w:rPr>
          <w:color w:val="000000" w:themeColor="text1"/>
          <w:sz w:val="22"/>
          <w:szCs w:val="22"/>
        </w:rPr>
        <w:t>nia przez Wykonawcę obiektów</w:t>
      </w:r>
      <w:r w:rsidR="00916A12">
        <w:rPr>
          <w:color w:val="000000" w:themeColor="text1"/>
          <w:sz w:val="22"/>
          <w:szCs w:val="22"/>
        </w:rPr>
        <w:t>,</w:t>
      </w:r>
      <w:r w:rsidR="00342D59" w:rsidRPr="000D44A8">
        <w:rPr>
          <w:color w:val="000000" w:themeColor="text1"/>
          <w:sz w:val="22"/>
          <w:szCs w:val="22"/>
        </w:rPr>
        <w:t xml:space="preserve"> </w:t>
      </w:r>
      <w:r w:rsidR="00196F89" w:rsidRPr="000D44A8">
        <w:rPr>
          <w:color w:val="000000" w:themeColor="text1"/>
          <w:sz w:val="22"/>
          <w:szCs w:val="22"/>
        </w:rPr>
        <w:t xml:space="preserve">maszyn i narzędzi niezbędnych </w:t>
      </w:r>
      <w:r w:rsidR="00342D59" w:rsidRPr="000D44A8">
        <w:rPr>
          <w:color w:val="000000" w:themeColor="text1"/>
          <w:sz w:val="22"/>
          <w:szCs w:val="22"/>
        </w:rPr>
        <w:t xml:space="preserve"> do wykonania „</w:t>
      </w:r>
      <w:r w:rsidR="00342D59" w:rsidRPr="000D44A8">
        <w:rPr>
          <w:b/>
          <w:bCs/>
          <w:color w:val="000000" w:themeColor="text1"/>
          <w:sz w:val="22"/>
          <w:szCs w:val="22"/>
        </w:rPr>
        <w:t xml:space="preserve">Usług z zakresu gospodarki leśnej na terenie </w:t>
      </w:r>
      <w:r w:rsidR="001844CC" w:rsidRPr="000D44A8">
        <w:rPr>
          <w:b/>
          <w:bCs/>
          <w:color w:val="000000" w:themeColor="text1"/>
          <w:sz w:val="22"/>
          <w:szCs w:val="22"/>
        </w:rPr>
        <w:t>Nadleśnictwa</w:t>
      </w:r>
      <w:r>
        <w:rPr>
          <w:b/>
          <w:bCs/>
          <w:color w:val="000000" w:themeColor="text1"/>
          <w:sz w:val="22"/>
          <w:szCs w:val="22"/>
        </w:rPr>
        <w:t xml:space="preserve"> Daleszyce w roku _______ - </w:t>
      </w:r>
      <w:r w:rsidR="008866AC" w:rsidRPr="00C44EB5">
        <w:rPr>
          <w:rFonts w:eastAsia="Calibri"/>
          <w:b/>
        </w:rPr>
        <w:t xml:space="preserve">Pakiet </w:t>
      </w:r>
      <w:r w:rsidR="0016072A">
        <w:rPr>
          <w:rFonts w:eastAsia="Calibri"/>
          <w:b/>
        </w:rPr>
        <w:t>_-</w:t>
      </w:r>
      <w:r w:rsidR="008866AC" w:rsidRPr="00C44EB5">
        <w:rPr>
          <w:rFonts w:eastAsia="Calibri"/>
          <w:b/>
        </w:rPr>
        <w:t xml:space="preserve"> -  </w:t>
      </w:r>
      <w:r w:rsidR="0016072A">
        <w:rPr>
          <w:b/>
        </w:rPr>
        <w:t>___________________________</w:t>
      </w:r>
      <w:r w:rsidR="008866AC">
        <w:rPr>
          <w:b/>
        </w:rPr>
        <w:t xml:space="preserve"> </w:t>
      </w:r>
      <w:r w:rsidR="00D46435">
        <w:rPr>
          <w:b/>
          <w:bCs/>
          <w:color w:val="000000" w:themeColor="text1"/>
          <w:sz w:val="22"/>
          <w:szCs w:val="22"/>
        </w:rPr>
        <w:t>”</w:t>
      </w:r>
      <w:r w:rsidR="00342D59" w:rsidRPr="000D44A8">
        <w:rPr>
          <w:b/>
          <w:bCs/>
          <w:color w:val="000000" w:themeColor="text1"/>
          <w:sz w:val="22"/>
          <w:szCs w:val="22"/>
        </w:rPr>
        <w:t xml:space="preserve"> </w:t>
      </w:r>
      <w:r w:rsidR="00342D59" w:rsidRPr="000D44A8">
        <w:rPr>
          <w:color w:val="000000" w:themeColor="text1"/>
          <w:sz w:val="22"/>
          <w:szCs w:val="22"/>
        </w:rPr>
        <w:t xml:space="preserve">zgodnie z wypracowaną przez Nadleśnictwo Daleszyce technologią, stanowiące załącznik do umowy nr </w:t>
      </w:r>
      <w:r w:rsidR="0016072A">
        <w:rPr>
          <w:color w:val="000000" w:themeColor="text1"/>
          <w:sz w:val="22"/>
          <w:szCs w:val="22"/>
        </w:rPr>
        <w:t>_________________</w:t>
      </w:r>
      <w:r>
        <w:rPr>
          <w:b/>
          <w:bCs/>
          <w:color w:val="000000" w:themeColor="text1"/>
          <w:sz w:val="22"/>
          <w:szCs w:val="22"/>
        </w:rPr>
        <w:t xml:space="preserve"> </w:t>
      </w:r>
      <w:r w:rsidR="00342D59" w:rsidRPr="000D44A8">
        <w:rPr>
          <w:color w:val="000000" w:themeColor="text1"/>
          <w:sz w:val="22"/>
          <w:szCs w:val="22"/>
        </w:rPr>
        <w:t xml:space="preserve">z dnia </w:t>
      </w:r>
      <w:r w:rsidR="0016072A">
        <w:rPr>
          <w:color w:val="000000" w:themeColor="text1"/>
          <w:sz w:val="22"/>
          <w:szCs w:val="22"/>
        </w:rPr>
        <w:t>_____________</w:t>
      </w:r>
    </w:p>
    <w:p w14:paraId="0D78403B" w14:textId="77777777" w:rsidR="00F251BA" w:rsidRPr="00F251BA" w:rsidRDefault="00F251BA" w:rsidP="00791A47">
      <w:pPr>
        <w:pStyle w:val="Teksttreci0"/>
        <w:spacing w:before="0" w:line="276" w:lineRule="auto"/>
        <w:ind w:right="20" w:firstLine="0"/>
        <w:rPr>
          <w:color w:val="000000" w:themeColor="text1"/>
          <w:sz w:val="22"/>
          <w:szCs w:val="22"/>
        </w:rPr>
      </w:pPr>
    </w:p>
    <w:p w14:paraId="1A728209" w14:textId="77D9B97E" w:rsidR="00342D59" w:rsidRPr="000D44A8" w:rsidRDefault="00342D59" w:rsidP="00791A47">
      <w:pPr>
        <w:pStyle w:val="Teksttreci0"/>
        <w:shd w:val="clear" w:color="auto" w:fill="auto"/>
        <w:tabs>
          <w:tab w:val="left" w:leader="dot" w:pos="3723"/>
        </w:tabs>
        <w:spacing w:before="0" w:line="276" w:lineRule="auto"/>
        <w:ind w:left="440"/>
        <w:rPr>
          <w:color w:val="000000" w:themeColor="text1"/>
          <w:sz w:val="22"/>
          <w:szCs w:val="22"/>
        </w:rPr>
      </w:pPr>
      <w:r w:rsidRPr="000D44A8">
        <w:rPr>
          <w:color w:val="000000" w:themeColor="text1"/>
          <w:sz w:val="22"/>
          <w:szCs w:val="22"/>
        </w:rPr>
        <w:t>pomiędzy:</w:t>
      </w:r>
    </w:p>
    <w:p w14:paraId="35F364B8" w14:textId="77777777" w:rsidR="00342D59" w:rsidRPr="000D44A8" w:rsidRDefault="00342D59" w:rsidP="00791A47">
      <w:pPr>
        <w:spacing w:before="12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D44A8">
        <w:rPr>
          <w:rFonts w:ascii="Arial" w:hAnsi="Arial" w:cs="Arial"/>
          <w:color w:val="000000" w:themeColor="text1"/>
          <w:sz w:val="22"/>
          <w:szCs w:val="22"/>
        </w:rPr>
        <w:t>Skarbem Państwa – Państwowym Gospodarstwem Leśnym Lasy Państwowe Nadleśnictwem Daleszyce z siedzibą w Daleszycach („Zamawiający”); ul. Zakościele 7A ;  26-021 Daleszyce</w:t>
      </w:r>
    </w:p>
    <w:p w14:paraId="556BAB54" w14:textId="77777777" w:rsidR="00342D59" w:rsidRPr="000D44A8" w:rsidRDefault="00342D59" w:rsidP="00791A47">
      <w:pPr>
        <w:spacing w:before="12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D44A8">
        <w:rPr>
          <w:rFonts w:ascii="Arial" w:hAnsi="Arial" w:cs="Arial"/>
          <w:color w:val="000000" w:themeColor="text1"/>
          <w:sz w:val="22"/>
          <w:szCs w:val="22"/>
        </w:rPr>
        <w:t>NIP 657-27-27-083, REGON 260124002</w:t>
      </w:r>
    </w:p>
    <w:p w14:paraId="1E98901B" w14:textId="77777777" w:rsidR="00342D59" w:rsidRPr="000D44A8" w:rsidRDefault="00342D59" w:rsidP="00791A47">
      <w:pPr>
        <w:spacing w:before="12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D44A8">
        <w:rPr>
          <w:rFonts w:ascii="Arial" w:hAnsi="Arial" w:cs="Arial"/>
          <w:color w:val="000000" w:themeColor="text1"/>
          <w:sz w:val="22"/>
          <w:szCs w:val="22"/>
        </w:rPr>
        <w:t>reprezentowanym przez:</w:t>
      </w:r>
    </w:p>
    <w:p w14:paraId="5DDD2670" w14:textId="77777777" w:rsidR="00342D59" w:rsidRPr="000D44A8" w:rsidRDefault="00342D59" w:rsidP="00791A47">
      <w:pPr>
        <w:spacing w:before="12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0D44A8">
        <w:rPr>
          <w:rFonts w:ascii="Arial" w:hAnsi="Arial" w:cs="Arial"/>
          <w:color w:val="000000" w:themeColor="text1"/>
          <w:sz w:val="22"/>
          <w:szCs w:val="22"/>
        </w:rPr>
        <w:t>Tomasza Guza  – Nadleśniczego,</w:t>
      </w:r>
    </w:p>
    <w:p w14:paraId="41458601" w14:textId="77777777" w:rsidR="00F251BA" w:rsidRDefault="00342D59" w:rsidP="00791A47">
      <w:pPr>
        <w:spacing w:before="12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8866AC">
        <w:rPr>
          <w:rFonts w:ascii="Arial" w:hAnsi="Arial" w:cs="Arial"/>
          <w:color w:val="000000" w:themeColor="text1"/>
          <w:sz w:val="22"/>
          <w:szCs w:val="22"/>
        </w:rPr>
        <w:t xml:space="preserve">zwane w dalszej części „Nadleśnictwem”, </w:t>
      </w:r>
    </w:p>
    <w:p w14:paraId="69212045" w14:textId="77777777" w:rsidR="00F251BA" w:rsidRDefault="00342D59" w:rsidP="00791A47">
      <w:pPr>
        <w:spacing w:before="12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8866AC">
        <w:rPr>
          <w:rFonts w:ascii="Arial" w:hAnsi="Arial" w:cs="Arial"/>
          <w:color w:val="000000" w:themeColor="text1"/>
          <w:sz w:val="22"/>
          <w:szCs w:val="22"/>
        </w:rPr>
        <w:t xml:space="preserve">a </w:t>
      </w:r>
    </w:p>
    <w:p w14:paraId="2C34B54E" w14:textId="77777777" w:rsidR="00F251BA" w:rsidRDefault="0016072A" w:rsidP="00791A47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</w:t>
      </w:r>
    </w:p>
    <w:p w14:paraId="2C234268" w14:textId="4838201C" w:rsidR="00342D59" w:rsidRDefault="0016072A" w:rsidP="00791A47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 w:rsidR="00342D59" w:rsidRPr="008866AC">
        <w:rPr>
          <w:rFonts w:ascii="Arial" w:hAnsi="Arial" w:cs="Arial"/>
          <w:color w:val="000000" w:themeColor="text1"/>
          <w:sz w:val="22"/>
          <w:szCs w:val="22"/>
        </w:rPr>
        <w:t>zwanym w dalszej części porozumienia „Użytkownikiem”,</w:t>
      </w:r>
    </w:p>
    <w:p w14:paraId="6A4979AD" w14:textId="66A06F44" w:rsidR="00342D59" w:rsidRPr="000D44A8" w:rsidRDefault="00A946B9" w:rsidP="00791A47">
      <w:pPr>
        <w:pStyle w:val="Teksttreci0"/>
        <w:shd w:val="clear" w:color="auto" w:fill="auto"/>
        <w:spacing w:before="0" w:line="276" w:lineRule="auto"/>
        <w:ind w:right="20" w:firstLine="0"/>
        <w:rPr>
          <w:color w:val="000000" w:themeColor="text1"/>
          <w:sz w:val="22"/>
          <w:szCs w:val="22"/>
        </w:rPr>
      </w:pPr>
      <w:r w:rsidRPr="000D44A8">
        <w:rPr>
          <w:color w:val="000000" w:themeColor="text1"/>
          <w:sz w:val="22"/>
          <w:szCs w:val="22"/>
        </w:rPr>
        <w:t xml:space="preserve">o </w:t>
      </w:r>
      <w:r w:rsidR="00342D59" w:rsidRPr="000D44A8">
        <w:rPr>
          <w:color w:val="000000" w:themeColor="text1"/>
          <w:sz w:val="22"/>
          <w:szCs w:val="22"/>
        </w:rPr>
        <w:t>następującej treści:</w:t>
      </w:r>
    </w:p>
    <w:p w14:paraId="1FCDC61B" w14:textId="77777777" w:rsidR="00342D59" w:rsidRPr="000D44A8" w:rsidRDefault="00342D59" w:rsidP="00791A47">
      <w:pPr>
        <w:pStyle w:val="Teksttreci0"/>
        <w:spacing w:line="276" w:lineRule="auto"/>
        <w:ind w:left="20" w:right="20"/>
        <w:jc w:val="center"/>
        <w:rPr>
          <w:color w:val="000000" w:themeColor="text1"/>
          <w:sz w:val="22"/>
          <w:szCs w:val="22"/>
        </w:rPr>
      </w:pPr>
      <w:r w:rsidRPr="000D44A8">
        <w:rPr>
          <w:color w:val="000000" w:themeColor="text1"/>
          <w:sz w:val="22"/>
          <w:szCs w:val="22"/>
        </w:rPr>
        <w:t>§ 1</w:t>
      </w:r>
    </w:p>
    <w:p w14:paraId="10D8EDD2" w14:textId="77777777" w:rsidR="003B2FDB" w:rsidRDefault="00342D59" w:rsidP="00791A47">
      <w:pPr>
        <w:pStyle w:val="Teksttreci0"/>
        <w:shd w:val="clear" w:color="auto" w:fill="auto"/>
        <w:spacing w:before="0" w:line="276" w:lineRule="auto"/>
        <w:ind w:left="20" w:right="20" w:firstLine="0"/>
        <w:rPr>
          <w:color w:val="000000" w:themeColor="text1"/>
          <w:sz w:val="22"/>
          <w:szCs w:val="22"/>
        </w:rPr>
      </w:pPr>
      <w:r w:rsidRPr="000D44A8">
        <w:rPr>
          <w:color w:val="000000" w:themeColor="text1"/>
          <w:sz w:val="22"/>
          <w:szCs w:val="22"/>
        </w:rPr>
        <w:t>Porozumienie reguluje sprawy związane z</w:t>
      </w:r>
      <w:r w:rsidR="00223203" w:rsidRPr="000D44A8">
        <w:rPr>
          <w:color w:val="000000" w:themeColor="text1"/>
          <w:sz w:val="22"/>
          <w:szCs w:val="22"/>
        </w:rPr>
        <w:t xml:space="preserve">e wspólnym </w:t>
      </w:r>
      <w:r w:rsidR="00BF02B5" w:rsidRPr="000D44A8">
        <w:rPr>
          <w:color w:val="000000" w:themeColor="text1"/>
          <w:sz w:val="22"/>
          <w:szCs w:val="22"/>
        </w:rPr>
        <w:t>używa</w:t>
      </w:r>
      <w:r w:rsidRPr="000D44A8">
        <w:rPr>
          <w:color w:val="000000" w:themeColor="text1"/>
          <w:sz w:val="22"/>
          <w:szCs w:val="22"/>
        </w:rPr>
        <w:t>niem</w:t>
      </w:r>
      <w:r w:rsidR="00F251BA">
        <w:rPr>
          <w:color w:val="000000" w:themeColor="text1"/>
          <w:sz w:val="22"/>
          <w:szCs w:val="22"/>
        </w:rPr>
        <w:t xml:space="preserve"> </w:t>
      </w:r>
      <w:r w:rsidR="00BB14C3">
        <w:rPr>
          <w:color w:val="000000" w:themeColor="text1"/>
          <w:sz w:val="22"/>
          <w:szCs w:val="22"/>
        </w:rPr>
        <w:t xml:space="preserve">obiektów, maszyn i narzędzi, które </w:t>
      </w:r>
      <w:r w:rsidR="00F251BA">
        <w:rPr>
          <w:color w:val="000000" w:themeColor="text1"/>
          <w:sz w:val="22"/>
          <w:szCs w:val="22"/>
        </w:rPr>
        <w:t>stanowią własność</w:t>
      </w:r>
      <w:r w:rsidR="00BB14C3">
        <w:rPr>
          <w:color w:val="000000" w:themeColor="text1"/>
          <w:sz w:val="22"/>
          <w:szCs w:val="22"/>
        </w:rPr>
        <w:t xml:space="preserve"> </w:t>
      </w:r>
      <w:r w:rsidR="00F251BA">
        <w:rPr>
          <w:color w:val="000000" w:themeColor="text1"/>
          <w:sz w:val="22"/>
          <w:szCs w:val="22"/>
        </w:rPr>
        <w:t>Nadleśnictwa Daleszyce</w:t>
      </w:r>
      <w:r w:rsidR="00BB14C3">
        <w:rPr>
          <w:color w:val="000000" w:themeColor="text1"/>
          <w:sz w:val="22"/>
          <w:szCs w:val="22"/>
        </w:rPr>
        <w:t xml:space="preserve"> i są </w:t>
      </w:r>
      <w:r w:rsidR="00F251BA" w:rsidRPr="000D44A8">
        <w:rPr>
          <w:color w:val="000000" w:themeColor="text1"/>
          <w:sz w:val="22"/>
          <w:szCs w:val="22"/>
        </w:rPr>
        <w:t>niezbędn</w:t>
      </w:r>
      <w:r w:rsidR="00BB14C3">
        <w:rPr>
          <w:color w:val="000000" w:themeColor="text1"/>
          <w:sz w:val="22"/>
          <w:szCs w:val="22"/>
        </w:rPr>
        <w:t>e</w:t>
      </w:r>
      <w:r w:rsidR="00F251BA" w:rsidRPr="000D44A8">
        <w:rPr>
          <w:color w:val="000000" w:themeColor="text1"/>
          <w:sz w:val="22"/>
          <w:szCs w:val="22"/>
        </w:rPr>
        <w:t xml:space="preserve"> do wykonania </w:t>
      </w:r>
      <w:r w:rsidR="00BB14C3">
        <w:rPr>
          <w:color w:val="000000" w:themeColor="text1"/>
          <w:sz w:val="22"/>
          <w:szCs w:val="22"/>
        </w:rPr>
        <w:t xml:space="preserve">przez Użytkownika </w:t>
      </w:r>
      <w:r w:rsidR="00F251BA" w:rsidRPr="000D44A8">
        <w:rPr>
          <w:color w:val="000000" w:themeColor="text1"/>
          <w:sz w:val="22"/>
          <w:szCs w:val="22"/>
        </w:rPr>
        <w:t xml:space="preserve">usług z zakresu gospodarki leśnej na terenie Nadleśnictwa Daleszyce  w Gospodarstwie Nasienno- Szkółkarskim w Sukowie; Suków Papiernia 250B; 26-021 Daleszyce (zwane dalej </w:t>
      </w:r>
      <w:r w:rsidR="00F251BA">
        <w:rPr>
          <w:color w:val="000000" w:themeColor="text1"/>
          <w:sz w:val="22"/>
          <w:szCs w:val="22"/>
        </w:rPr>
        <w:t>„</w:t>
      </w:r>
      <w:r w:rsidR="00F251BA" w:rsidRPr="000D44A8">
        <w:rPr>
          <w:color w:val="000000" w:themeColor="text1"/>
          <w:sz w:val="22"/>
          <w:szCs w:val="22"/>
        </w:rPr>
        <w:t>GNS w Sukowie</w:t>
      </w:r>
      <w:r w:rsidR="00F251BA">
        <w:rPr>
          <w:color w:val="000000" w:themeColor="text1"/>
          <w:sz w:val="22"/>
          <w:szCs w:val="22"/>
        </w:rPr>
        <w:t>”)</w:t>
      </w:r>
      <w:bookmarkStart w:id="1" w:name="_Hlk21525702"/>
      <w:r w:rsidR="006C51A9">
        <w:rPr>
          <w:color w:val="000000" w:themeColor="text1"/>
          <w:sz w:val="22"/>
          <w:szCs w:val="22"/>
        </w:rPr>
        <w:t xml:space="preserve">. </w:t>
      </w:r>
      <w:r w:rsidR="003B2FDB">
        <w:rPr>
          <w:color w:val="000000" w:themeColor="text1"/>
          <w:sz w:val="22"/>
          <w:szCs w:val="22"/>
        </w:rPr>
        <w:t xml:space="preserve">Wykaz udostępnianych obiektów, maszyn  i narzędzi stanowi załącznik nr 1 porozumienia. </w:t>
      </w:r>
    </w:p>
    <w:p w14:paraId="3435AEA2" w14:textId="6D283C12" w:rsidR="00F909F1" w:rsidRPr="000D44A8" w:rsidRDefault="00F909F1" w:rsidP="00791A47">
      <w:pPr>
        <w:pStyle w:val="Teksttreci0"/>
        <w:shd w:val="clear" w:color="auto" w:fill="auto"/>
        <w:spacing w:before="0" w:line="276" w:lineRule="auto"/>
        <w:ind w:left="20" w:right="20" w:firstLine="0"/>
        <w:rPr>
          <w:color w:val="000000" w:themeColor="text1"/>
          <w:sz w:val="22"/>
          <w:szCs w:val="22"/>
        </w:rPr>
      </w:pPr>
    </w:p>
    <w:bookmarkEnd w:id="1"/>
    <w:p w14:paraId="58C33A17" w14:textId="77777777" w:rsidR="00133E05" w:rsidRDefault="00133E05" w:rsidP="00791A47">
      <w:pPr>
        <w:pStyle w:val="Teksttreci0"/>
        <w:shd w:val="clear" w:color="auto" w:fill="auto"/>
        <w:spacing w:before="0" w:line="276" w:lineRule="auto"/>
        <w:ind w:firstLine="0"/>
        <w:jc w:val="center"/>
        <w:rPr>
          <w:color w:val="000000" w:themeColor="text1"/>
          <w:sz w:val="22"/>
          <w:szCs w:val="22"/>
        </w:rPr>
      </w:pPr>
    </w:p>
    <w:p w14:paraId="452349AD" w14:textId="05CE5C9A" w:rsidR="00342D59" w:rsidRPr="000D44A8" w:rsidRDefault="00342D59" w:rsidP="00791A47">
      <w:pPr>
        <w:pStyle w:val="Teksttreci0"/>
        <w:shd w:val="clear" w:color="auto" w:fill="auto"/>
        <w:spacing w:before="0" w:line="276" w:lineRule="auto"/>
        <w:ind w:firstLine="0"/>
        <w:jc w:val="center"/>
        <w:rPr>
          <w:color w:val="000000" w:themeColor="text1"/>
          <w:sz w:val="22"/>
          <w:szCs w:val="22"/>
        </w:rPr>
      </w:pPr>
      <w:r w:rsidRPr="000D44A8">
        <w:rPr>
          <w:color w:val="000000" w:themeColor="text1"/>
          <w:sz w:val="22"/>
          <w:szCs w:val="22"/>
        </w:rPr>
        <w:t>§ 2</w:t>
      </w:r>
    </w:p>
    <w:p w14:paraId="75CE4B16" w14:textId="658A8407" w:rsidR="00342D59" w:rsidRPr="000D44A8" w:rsidRDefault="00342D59" w:rsidP="00791A47">
      <w:pPr>
        <w:pStyle w:val="Teksttreci0"/>
        <w:spacing w:before="0" w:line="276" w:lineRule="auto"/>
        <w:ind w:left="20" w:right="20" w:hanging="20"/>
        <w:rPr>
          <w:color w:val="000000" w:themeColor="text1"/>
          <w:sz w:val="22"/>
          <w:szCs w:val="22"/>
        </w:rPr>
      </w:pPr>
      <w:r w:rsidRPr="000D44A8">
        <w:rPr>
          <w:color w:val="000000" w:themeColor="text1"/>
          <w:sz w:val="22"/>
          <w:szCs w:val="22"/>
        </w:rPr>
        <w:t xml:space="preserve">Nadleśnictwo zezwala Użytkownikowi na </w:t>
      </w:r>
      <w:r w:rsidR="00BF02B5" w:rsidRPr="000D44A8">
        <w:rPr>
          <w:color w:val="000000" w:themeColor="text1"/>
          <w:sz w:val="22"/>
          <w:szCs w:val="22"/>
        </w:rPr>
        <w:t>używa</w:t>
      </w:r>
      <w:r w:rsidRPr="000D44A8">
        <w:rPr>
          <w:color w:val="000000" w:themeColor="text1"/>
          <w:sz w:val="22"/>
          <w:szCs w:val="22"/>
        </w:rPr>
        <w:t xml:space="preserve">nie obiektów, </w:t>
      </w:r>
      <w:r w:rsidR="00FE07F6" w:rsidRPr="000D44A8">
        <w:rPr>
          <w:color w:val="000000" w:themeColor="text1"/>
          <w:sz w:val="22"/>
          <w:szCs w:val="22"/>
        </w:rPr>
        <w:t>maszyn i narz</w:t>
      </w:r>
      <w:r w:rsidR="00174E26" w:rsidRPr="000D44A8">
        <w:rPr>
          <w:color w:val="000000" w:themeColor="text1"/>
          <w:sz w:val="22"/>
          <w:szCs w:val="22"/>
        </w:rPr>
        <w:t>ę</w:t>
      </w:r>
      <w:r w:rsidR="00FE07F6" w:rsidRPr="000D44A8">
        <w:rPr>
          <w:color w:val="000000" w:themeColor="text1"/>
          <w:sz w:val="22"/>
          <w:szCs w:val="22"/>
        </w:rPr>
        <w:t>dzi</w:t>
      </w:r>
      <w:r w:rsidR="003B2FDB">
        <w:rPr>
          <w:color w:val="000000" w:themeColor="text1"/>
          <w:sz w:val="22"/>
          <w:szCs w:val="22"/>
        </w:rPr>
        <w:t>, o których mowa w §1</w:t>
      </w:r>
      <w:r w:rsidRPr="000D44A8">
        <w:rPr>
          <w:color w:val="000000" w:themeColor="text1"/>
          <w:sz w:val="22"/>
          <w:szCs w:val="22"/>
        </w:rPr>
        <w:t xml:space="preserve">; niezbędnych do wykonania usług leśnych w </w:t>
      </w:r>
      <w:r w:rsidR="00C82FFF" w:rsidRPr="000D44A8">
        <w:rPr>
          <w:color w:val="000000" w:themeColor="text1"/>
          <w:sz w:val="22"/>
          <w:szCs w:val="22"/>
        </w:rPr>
        <w:t>GN</w:t>
      </w:r>
      <w:r w:rsidR="00095579" w:rsidRPr="000D44A8">
        <w:rPr>
          <w:color w:val="000000" w:themeColor="text1"/>
          <w:sz w:val="22"/>
          <w:szCs w:val="22"/>
        </w:rPr>
        <w:t>S</w:t>
      </w:r>
      <w:r w:rsidR="00C82FFF" w:rsidRPr="000D44A8">
        <w:rPr>
          <w:color w:val="000000" w:themeColor="text1"/>
          <w:sz w:val="22"/>
          <w:szCs w:val="22"/>
        </w:rPr>
        <w:t xml:space="preserve"> w </w:t>
      </w:r>
      <w:r w:rsidRPr="000D44A8">
        <w:rPr>
          <w:color w:val="000000" w:themeColor="text1"/>
          <w:sz w:val="22"/>
          <w:szCs w:val="22"/>
        </w:rPr>
        <w:t xml:space="preserve">Sukowie, zgodnie z umową </w:t>
      </w:r>
      <w:r w:rsidR="00B77630" w:rsidRPr="000D44A8">
        <w:rPr>
          <w:color w:val="000000" w:themeColor="text1"/>
          <w:sz w:val="22"/>
          <w:szCs w:val="22"/>
        </w:rPr>
        <w:t xml:space="preserve">na świadczenie </w:t>
      </w:r>
      <w:r w:rsidR="00FE07F6" w:rsidRPr="000D44A8">
        <w:rPr>
          <w:color w:val="000000" w:themeColor="text1"/>
          <w:sz w:val="22"/>
          <w:szCs w:val="22"/>
        </w:rPr>
        <w:t xml:space="preserve">usług z zakresu gospodarki leśnej na terenie Nadleśnictwa Daleszyce w roku </w:t>
      </w:r>
      <w:r w:rsidR="00DC58EF">
        <w:rPr>
          <w:color w:val="000000" w:themeColor="text1"/>
          <w:sz w:val="22"/>
          <w:szCs w:val="22"/>
        </w:rPr>
        <w:t xml:space="preserve">____ </w:t>
      </w:r>
      <w:r w:rsidR="00FE07F6" w:rsidRPr="000D44A8">
        <w:rPr>
          <w:color w:val="000000" w:themeColor="text1"/>
          <w:sz w:val="22"/>
          <w:szCs w:val="22"/>
        </w:rPr>
        <w:t xml:space="preserve">- </w:t>
      </w:r>
      <w:r w:rsidR="00B77630" w:rsidRPr="000D44A8">
        <w:rPr>
          <w:color w:val="000000" w:themeColor="text1"/>
          <w:sz w:val="22"/>
          <w:szCs w:val="22"/>
        </w:rPr>
        <w:t xml:space="preserve"> nr </w:t>
      </w:r>
      <w:r w:rsidR="0016072A">
        <w:rPr>
          <w:color w:val="000000" w:themeColor="text1"/>
          <w:sz w:val="22"/>
          <w:szCs w:val="22"/>
        </w:rPr>
        <w:t>___________</w:t>
      </w:r>
      <w:r w:rsidR="008866AC">
        <w:rPr>
          <w:color w:val="000000" w:themeColor="text1"/>
          <w:sz w:val="22"/>
          <w:szCs w:val="22"/>
        </w:rPr>
        <w:t xml:space="preserve"> </w:t>
      </w:r>
      <w:r w:rsidRPr="000D44A8">
        <w:rPr>
          <w:color w:val="000000" w:themeColor="text1"/>
          <w:sz w:val="22"/>
          <w:szCs w:val="22"/>
        </w:rPr>
        <w:t>z</w:t>
      </w:r>
      <w:r w:rsidR="00C82FFF" w:rsidRPr="000D44A8">
        <w:rPr>
          <w:color w:val="000000" w:themeColor="text1"/>
          <w:sz w:val="22"/>
          <w:szCs w:val="22"/>
        </w:rPr>
        <w:t> </w:t>
      </w:r>
      <w:r w:rsidRPr="000D44A8">
        <w:rPr>
          <w:color w:val="000000" w:themeColor="text1"/>
          <w:sz w:val="22"/>
          <w:szCs w:val="22"/>
        </w:rPr>
        <w:t>dnia</w:t>
      </w:r>
      <w:r w:rsidR="008866AC">
        <w:rPr>
          <w:color w:val="000000" w:themeColor="text1"/>
          <w:sz w:val="22"/>
          <w:szCs w:val="22"/>
        </w:rPr>
        <w:t xml:space="preserve"> </w:t>
      </w:r>
      <w:r w:rsidR="0016072A">
        <w:rPr>
          <w:color w:val="000000" w:themeColor="text1"/>
          <w:sz w:val="22"/>
          <w:szCs w:val="22"/>
        </w:rPr>
        <w:t>___________</w:t>
      </w:r>
      <w:r w:rsidR="008866AC">
        <w:rPr>
          <w:color w:val="000000" w:themeColor="text1"/>
          <w:sz w:val="22"/>
          <w:szCs w:val="22"/>
        </w:rPr>
        <w:t xml:space="preserve"> </w:t>
      </w:r>
      <w:r w:rsidRPr="000D44A8">
        <w:rPr>
          <w:color w:val="000000" w:themeColor="text1"/>
          <w:sz w:val="22"/>
          <w:szCs w:val="22"/>
        </w:rPr>
        <w:t xml:space="preserve"> (zwanej da</w:t>
      </w:r>
      <w:r w:rsidR="00B77630" w:rsidRPr="000D44A8">
        <w:rPr>
          <w:color w:val="000000" w:themeColor="text1"/>
          <w:sz w:val="22"/>
          <w:szCs w:val="22"/>
        </w:rPr>
        <w:t>lej „Umową Główną), zawartą z </w:t>
      </w:r>
      <w:r w:rsidR="00174E26" w:rsidRPr="000D44A8">
        <w:rPr>
          <w:color w:val="000000" w:themeColor="text1"/>
          <w:sz w:val="22"/>
          <w:szCs w:val="22"/>
        </w:rPr>
        <w:t xml:space="preserve"> </w:t>
      </w:r>
      <w:r w:rsidRPr="000D44A8">
        <w:rPr>
          <w:color w:val="000000" w:themeColor="text1"/>
          <w:sz w:val="22"/>
          <w:szCs w:val="22"/>
        </w:rPr>
        <w:t>Nadleśnictwem Daleszyce na okres</w:t>
      </w:r>
      <w:r w:rsidR="00F52374" w:rsidRPr="000D44A8">
        <w:rPr>
          <w:color w:val="000000" w:themeColor="text1"/>
          <w:sz w:val="22"/>
          <w:szCs w:val="22"/>
        </w:rPr>
        <w:t xml:space="preserve"> </w:t>
      </w:r>
      <w:r w:rsidR="008866AC">
        <w:rPr>
          <w:color w:val="000000" w:themeColor="text1"/>
          <w:sz w:val="22"/>
          <w:szCs w:val="22"/>
        </w:rPr>
        <w:t xml:space="preserve">od dnia </w:t>
      </w:r>
      <w:r w:rsidR="0016072A">
        <w:rPr>
          <w:color w:val="000000" w:themeColor="text1"/>
          <w:sz w:val="22"/>
          <w:szCs w:val="22"/>
        </w:rPr>
        <w:t>_______________</w:t>
      </w:r>
      <w:r w:rsidR="008866AC">
        <w:rPr>
          <w:color w:val="000000" w:themeColor="text1"/>
          <w:sz w:val="22"/>
          <w:szCs w:val="22"/>
        </w:rPr>
        <w:t xml:space="preserve"> do </w:t>
      </w:r>
      <w:r w:rsidR="0016072A">
        <w:rPr>
          <w:color w:val="000000" w:themeColor="text1"/>
          <w:sz w:val="22"/>
          <w:szCs w:val="22"/>
        </w:rPr>
        <w:t>________________</w:t>
      </w:r>
      <w:r w:rsidR="00BB14C3">
        <w:rPr>
          <w:color w:val="000000" w:themeColor="text1"/>
          <w:sz w:val="22"/>
          <w:szCs w:val="22"/>
        </w:rPr>
        <w:t xml:space="preserve"> .</w:t>
      </w:r>
      <w:r w:rsidR="00F52374" w:rsidRPr="000D44A8">
        <w:rPr>
          <w:color w:val="000000" w:themeColor="text1"/>
          <w:sz w:val="22"/>
          <w:szCs w:val="22"/>
        </w:rPr>
        <w:t xml:space="preserve"> </w:t>
      </w:r>
    </w:p>
    <w:p w14:paraId="43BA0237" w14:textId="77777777" w:rsidR="00211CF1" w:rsidRPr="000D44A8" w:rsidRDefault="00211CF1" w:rsidP="00791A47">
      <w:pPr>
        <w:pStyle w:val="Teksttreci0"/>
        <w:shd w:val="clear" w:color="auto" w:fill="auto"/>
        <w:spacing w:before="0" w:line="276" w:lineRule="auto"/>
        <w:ind w:firstLine="0"/>
        <w:rPr>
          <w:color w:val="000000" w:themeColor="text1"/>
          <w:sz w:val="22"/>
          <w:szCs w:val="22"/>
        </w:rPr>
      </w:pPr>
    </w:p>
    <w:p w14:paraId="51F3D018" w14:textId="77777777" w:rsidR="00342D59" w:rsidRPr="000D44A8" w:rsidRDefault="00342D59" w:rsidP="00791A47">
      <w:pPr>
        <w:pStyle w:val="Teksttreci0"/>
        <w:shd w:val="clear" w:color="auto" w:fill="auto"/>
        <w:spacing w:before="0" w:line="276" w:lineRule="auto"/>
        <w:ind w:firstLine="0"/>
        <w:jc w:val="center"/>
        <w:rPr>
          <w:color w:val="000000" w:themeColor="text1"/>
          <w:sz w:val="22"/>
          <w:szCs w:val="22"/>
        </w:rPr>
      </w:pPr>
      <w:r w:rsidRPr="000D44A8">
        <w:rPr>
          <w:color w:val="000000" w:themeColor="text1"/>
          <w:sz w:val="22"/>
          <w:szCs w:val="22"/>
        </w:rPr>
        <w:t>§ 3</w:t>
      </w:r>
    </w:p>
    <w:p w14:paraId="0ACEA990" w14:textId="1A87DAEB" w:rsidR="006C51A9" w:rsidRPr="006C51A9" w:rsidRDefault="00122669" w:rsidP="00791A47">
      <w:pPr>
        <w:pStyle w:val="Teksttreci0"/>
        <w:numPr>
          <w:ilvl w:val="0"/>
          <w:numId w:val="1"/>
        </w:numPr>
        <w:shd w:val="clear" w:color="auto" w:fill="auto"/>
        <w:spacing w:before="0" w:line="276" w:lineRule="auto"/>
        <w:ind w:left="440"/>
        <w:rPr>
          <w:color w:val="000000" w:themeColor="text1"/>
          <w:sz w:val="22"/>
          <w:szCs w:val="22"/>
        </w:rPr>
      </w:pPr>
      <w:r w:rsidRPr="000D44A8">
        <w:rPr>
          <w:color w:val="000000" w:themeColor="text1"/>
          <w:sz w:val="22"/>
          <w:szCs w:val="22"/>
        </w:rPr>
        <w:t>Wykaz i o</w:t>
      </w:r>
      <w:r w:rsidR="00342D59" w:rsidRPr="000D44A8">
        <w:rPr>
          <w:color w:val="000000" w:themeColor="text1"/>
          <w:sz w:val="22"/>
          <w:szCs w:val="22"/>
        </w:rPr>
        <w:t>pis stanu</w:t>
      </w:r>
      <w:r w:rsidR="00D54C1E" w:rsidRPr="000D44A8">
        <w:rPr>
          <w:color w:val="000000" w:themeColor="text1"/>
          <w:sz w:val="22"/>
          <w:szCs w:val="22"/>
        </w:rPr>
        <w:t xml:space="preserve"> </w:t>
      </w:r>
      <w:r w:rsidR="000D5CD3" w:rsidRPr="000D44A8">
        <w:rPr>
          <w:color w:val="000000" w:themeColor="text1"/>
          <w:sz w:val="22"/>
          <w:szCs w:val="22"/>
        </w:rPr>
        <w:t xml:space="preserve">udostępnianych </w:t>
      </w:r>
      <w:r w:rsidR="001844CC" w:rsidRPr="000D44A8">
        <w:rPr>
          <w:color w:val="000000" w:themeColor="text1"/>
          <w:sz w:val="22"/>
          <w:szCs w:val="22"/>
        </w:rPr>
        <w:t>obiektów</w:t>
      </w:r>
      <w:r w:rsidR="00223203" w:rsidRPr="000D44A8">
        <w:rPr>
          <w:color w:val="000000" w:themeColor="text1"/>
          <w:sz w:val="22"/>
          <w:szCs w:val="22"/>
        </w:rPr>
        <w:t xml:space="preserve">, maszyn i narzędzi </w:t>
      </w:r>
      <w:r w:rsidR="00145132" w:rsidRPr="000D44A8">
        <w:rPr>
          <w:color w:val="000000" w:themeColor="text1"/>
          <w:sz w:val="22"/>
          <w:szCs w:val="22"/>
        </w:rPr>
        <w:t>będą zawierać protokoły sporządzone według wzorów</w:t>
      </w:r>
      <w:r w:rsidR="00342D59" w:rsidRPr="000D44A8">
        <w:rPr>
          <w:color w:val="000000" w:themeColor="text1"/>
          <w:sz w:val="22"/>
          <w:szCs w:val="22"/>
        </w:rPr>
        <w:t>:</w:t>
      </w:r>
    </w:p>
    <w:p w14:paraId="6D86D145" w14:textId="69F76B2C" w:rsidR="00342D59" w:rsidRDefault="00145132" w:rsidP="00791A47">
      <w:pPr>
        <w:pStyle w:val="Teksttreci0"/>
        <w:numPr>
          <w:ilvl w:val="1"/>
          <w:numId w:val="1"/>
        </w:numPr>
        <w:shd w:val="clear" w:color="auto" w:fill="auto"/>
        <w:tabs>
          <w:tab w:val="left" w:pos="993"/>
        </w:tabs>
        <w:spacing w:before="0" w:line="276" w:lineRule="auto"/>
        <w:ind w:left="567" w:firstLine="0"/>
        <w:rPr>
          <w:color w:val="000000" w:themeColor="text1"/>
          <w:sz w:val="22"/>
          <w:szCs w:val="22"/>
        </w:rPr>
      </w:pPr>
      <w:r w:rsidRPr="000D44A8">
        <w:rPr>
          <w:color w:val="000000" w:themeColor="text1"/>
          <w:sz w:val="22"/>
          <w:szCs w:val="22"/>
        </w:rPr>
        <w:t>zgodnie z załącznikiem nr 2</w:t>
      </w:r>
      <w:r w:rsidR="003837DE" w:rsidRPr="000D44A8">
        <w:rPr>
          <w:color w:val="000000" w:themeColor="text1"/>
          <w:sz w:val="22"/>
          <w:szCs w:val="22"/>
        </w:rPr>
        <w:t xml:space="preserve">, </w:t>
      </w:r>
      <w:r w:rsidRPr="000D44A8">
        <w:rPr>
          <w:color w:val="000000" w:themeColor="text1"/>
          <w:sz w:val="22"/>
          <w:szCs w:val="22"/>
        </w:rPr>
        <w:t xml:space="preserve">dla udostępnionych </w:t>
      </w:r>
      <w:r w:rsidR="004107F1">
        <w:rPr>
          <w:color w:val="000000" w:themeColor="text1"/>
          <w:sz w:val="22"/>
          <w:szCs w:val="22"/>
        </w:rPr>
        <w:t>obiektów</w:t>
      </w:r>
      <w:r w:rsidR="00342D59" w:rsidRPr="000D44A8">
        <w:rPr>
          <w:color w:val="000000" w:themeColor="text1"/>
          <w:sz w:val="22"/>
          <w:szCs w:val="22"/>
        </w:rPr>
        <w:t>,</w:t>
      </w:r>
    </w:p>
    <w:p w14:paraId="4A79D711" w14:textId="7E92EC4C" w:rsidR="00BB14C3" w:rsidRDefault="00BB14C3" w:rsidP="00791A47">
      <w:pPr>
        <w:pStyle w:val="Teksttreci0"/>
        <w:numPr>
          <w:ilvl w:val="1"/>
          <w:numId w:val="1"/>
        </w:numPr>
        <w:shd w:val="clear" w:color="auto" w:fill="auto"/>
        <w:tabs>
          <w:tab w:val="left" w:pos="993"/>
        </w:tabs>
        <w:spacing w:before="0" w:line="276" w:lineRule="auto"/>
        <w:ind w:left="567" w:firstLine="0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zgodnie z załącznikiem nr 3 dla udostępnionych maszyn i narzędzi</w:t>
      </w:r>
      <w:r w:rsidR="006C51A9">
        <w:rPr>
          <w:color w:val="000000" w:themeColor="text1"/>
          <w:sz w:val="22"/>
          <w:szCs w:val="22"/>
        </w:rPr>
        <w:t>.</w:t>
      </w:r>
    </w:p>
    <w:p w14:paraId="68173009" w14:textId="1A3A1E1D" w:rsidR="00BF02B5" w:rsidRPr="00BB14C3" w:rsidRDefault="00BF02B5" w:rsidP="00791A47">
      <w:pPr>
        <w:pStyle w:val="Teksttreci0"/>
        <w:shd w:val="clear" w:color="auto" w:fill="auto"/>
        <w:tabs>
          <w:tab w:val="left" w:pos="1352"/>
        </w:tabs>
        <w:spacing w:before="0" w:line="276" w:lineRule="auto"/>
        <w:ind w:left="567" w:firstLine="0"/>
        <w:rPr>
          <w:color w:val="000000" w:themeColor="text1"/>
          <w:sz w:val="22"/>
          <w:szCs w:val="22"/>
        </w:rPr>
      </w:pPr>
    </w:p>
    <w:p w14:paraId="5C9ABFBB" w14:textId="77777777" w:rsidR="00AF021D" w:rsidRDefault="00AF021D" w:rsidP="00791A47">
      <w:pPr>
        <w:pStyle w:val="Teksttreci0"/>
        <w:numPr>
          <w:ilvl w:val="0"/>
          <w:numId w:val="1"/>
        </w:numPr>
        <w:shd w:val="clear" w:color="auto" w:fill="auto"/>
        <w:spacing w:before="0" w:line="276" w:lineRule="auto"/>
        <w:ind w:left="440" w:right="20"/>
        <w:rPr>
          <w:color w:val="000000" w:themeColor="text1"/>
          <w:sz w:val="22"/>
          <w:szCs w:val="22"/>
        </w:rPr>
      </w:pPr>
      <w:r w:rsidRPr="000D44A8">
        <w:rPr>
          <w:color w:val="000000" w:themeColor="text1"/>
          <w:sz w:val="22"/>
          <w:szCs w:val="22"/>
        </w:rPr>
        <w:t>Protokoły</w:t>
      </w:r>
      <w:r w:rsidR="005765DB" w:rsidRPr="000D44A8">
        <w:rPr>
          <w:color w:val="000000" w:themeColor="text1"/>
          <w:sz w:val="22"/>
          <w:szCs w:val="22"/>
        </w:rPr>
        <w:t>, o których mo</w:t>
      </w:r>
      <w:r w:rsidRPr="000D44A8">
        <w:rPr>
          <w:color w:val="000000" w:themeColor="text1"/>
          <w:sz w:val="22"/>
          <w:szCs w:val="22"/>
        </w:rPr>
        <w:t>wa w ust. 1 sporządza się:</w:t>
      </w:r>
    </w:p>
    <w:p w14:paraId="37BA4971" w14:textId="6A54BDC1" w:rsidR="00AF021D" w:rsidRPr="009A593E" w:rsidRDefault="00AF021D" w:rsidP="00791A47">
      <w:pPr>
        <w:pStyle w:val="Teksttreci0"/>
        <w:numPr>
          <w:ilvl w:val="0"/>
          <w:numId w:val="11"/>
        </w:numPr>
        <w:shd w:val="clear" w:color="auto" w:fill="auto"/>
        <w:spacing w:before="0" w:line="276" w:lineRule="auto"/>
        <w:ind w:left="993" w:right="20" w:hanging="426"/>
        <w:rPr>
          <w:color w:val="000000" w:themeColor="text1"/>
          <w:sz w:val="22"/>
          <w:szCs w:val="22"/>
        </w:rPr>
      </w:pPr>
      <w:r w:rsidRPr="006C51A9">
        <w:rPr>
          <w:color w:val="000000" w:themeColor="text1"/>
          <w:sz w:val="22"/>
          <w:szCs w:val="22"/>
        </w:rPr>
        <w:t>najpóźniej w dniu</w:t>
      </w:r>
      <w:r w:rsidR="00174E26" w:rsidRPr="006C51A9">
        <w:rPr>
          <w:color w:val="000000" w:themeColor="text1"/>
          <w:sz w:val="22"/>
          <w:szCs w:val="22"/>
        </w:rPr>
        <w:t xml:space="preserve"> rozpoczęcia sezonu roboczego o którym mowa w </w:t>
      </w:r>
      <w:r w:rsidR="00174E26" w:rsidRPr="009A593E">
        <w:rPr>
          <w:color w:val="000000" w:themeColor="text1"/>
          <w:sz w:val="22"/>
          <w:szCs w:val="22"/>
        </w:rPr>
        <w:t xml:space="preserve">§3 ust. </w:t>
      </w:r>
      <w:r w:rsidR="00BF02B5" w:rsidRPr="009A593E">
        <w:rPr>
          <w:color w:val="000000" w:themeColor="text1"/>
          <w:sz w:val="22"/>
          <w:szCs w:val="22"/>
        </w:rPr>
        <w:t>3</w:t>
      </w:r>
      <w:r w:rsidRPr="009A593E">
        <w:rPr>
          <w:color w:val="000000" w:themeColor="text1"/>
          <w:sz w:val="22"/>
          <w:szCs w:val="22"/>
        </w:rPr>
        <w:t>,</w:t>
      </w:r>
    </w:p>
    <w:p w14:paraId="00A04C19" w14:textId="634F4AAF" w:rsidR="00F50BC0" w:rsidRPr="009A593E" w:rsidRDefault="00174E26" w:rsidP="00791A47">
      <w:pPr>
        <w:pStyle w:val="Teksttreci0"/>
        <w:numPr>
          <w:ilvl w:val="0"/>
          <w:numId w:val="11"/>
        </w:numPr>
        <w:shd w:val="clear" w:color="auto" w:fill="auto"/>
        <w:spacing w:before="0" w:line="276" w:lineRule="auto"/>
        <w:ind w:left="993" w:right="20" w:hanging="426"/>
        <w:rPr>
          <w:color w:val="000000" w:themeColor="text1"/>
          <w:sz w:val="22"/>
          <w:szCs w:val="22"/>
        </w:rPr>
      </w:pPr>
      <w:r w:rsidRPr="009A593E">
        <w:rPr>
          <w:color w:val="000000" w:themeColor="text1"/>
          <w:sz w:val="22"/>
          <w:szCs w:val="22"/>
        </w:rPr>
        <w:lastRenderedPageBreak/>
        <w:t xml:space="preserve">najpóźniej w </w:t>
      </w:r>
      <w:r w:rsidR="00AF021D" w:rsidRPr="009A593E">
        <w:rPr>
          <w:color w:val="000000" w:themeColor="text1"/>
          <w:sz w:val="22"/>
          <w:szCs w:val="22"/>
        </w:rPr>
        <w:t xml:space="preserve"> dniu </w:t>
      </w:r>
      <w:r w:rsidRPr="009A593E">
        <w:rPr>
          <w:color w:val="000000" w:themeColor="text1"/>
          <w:sz w:val="22"/>
          <w:szCs w:val="22"/>
        </w:rPr>
        <w:t>zakończenia sezonu roboczego</w:t>
      </w:r>
      <w:r w:rsidR="00C831BA" w:rsidRPr="009A593E">
        <w:rPr>
          <w:color w:val="000000" w:themeColor="text1"/>
          <w:sz w:val="22"/>
          <w:szCs w:val="22"/>
        </w:rPr>
        <w:t xml:space="preserve"> o którym mowa w §3 ust. </w:t>
      </w:r>
      <w:r w:rsidR="00BF02B5" w:rsidRPr="009A593E">
        <w:rPr>
          <w:color w:val="000000" w:themeColor="text1"/>
          <w:sz w:val="22"/>
          <w:szCs w:val="22"/>
        </w:rPr>
        <w:t>3</w:t>
      </w:r>
      <w:r w:rsidRPr="009A593E">
        <w:rPr>
          <w:color w:val="000000" w:themeColor="text1"/>
          <w:sz w:val="22"/>
          <w:szCs w:val="22"/>
        </w:rPr>
        <w:t xml:space="preserve">, </w:t>
      </w:r>
    </w:p>
    <w:p w14:paraId="2E90E036" w14:textId="77777777" w:rsidR="006C51A9" w:rsidRPr="006C51A9" w:rsidRDefault="006C51A9" w:rsidP="00791A47">
      <w:pPr>
        <w:pStyle w:val="Teksttreci0"/>
        <w:shd w:val="clear" w:color="auto" w:fill="auto"/>
        <w:spacing w:before="0" w:line="276" w:lineRule="auto"/>
        <w:ind w:left="993" w:right="20" w:firstLine="0"/>
        <w:rPr>
          <w:color w:val="000000" w:themeColor="text1"/>
          <w:sz w:val="22"/>
          <w:szCs w:val="22"/>
        </w:rPr>
      </w:pPr>
    </w:p>
    <w:p w14:paraId="6812AC76" w14:textId="33FE79D1" w:rsidR="005B73E3" w:rsidRPr="005B73E3" w:rsidRDefault="00BF02B5" w:rsidP="00791A47">
      <w:pPr>
        <w:pStyle w:val="Teksttreci0"/>
        <w:numPr>
          <w:ilvl w:val="0"/>
          <w:numId w:val="1"/>
        </w:numPr>
        <w:shd w:val="clear" w:color="auto" w:fill="auto"/>
        <w:spacing w:before="0" w:line="276" w:lineRule="auto"/>
        <w:ind w:left="440" w:right="20" w:hanging="440"/>
        <w:rPr>
          <w:color w:val="000000" w:themeColor="text1"/>
          <w:sz w:val="22"/>
          <w:szCs w:val="22"/>
        </w:rPr>
      </w:pPr>
      <w:r w:rsidRPr="005B73E3">
        <w:rPr>
          <w:color w:val="000000" w:themeColor="text1"/>
          <w:sz w:val="22"/>
          <w:szCs w:val="22"/>
        </w:rPr>
        <w:t xml:space="preserve">Jako  sezon roboczy w GNS przewiduje się okres od dnia </w:t>
      </w:r>
      <w:r w:rsidR="006C51A9">
        <w:rPr>
          <w:color w:val="000000" w:themeColor="text1"/>
          <w:sz w:val="22"/>
          <w:szCs w:val="22"/>
        </w:rPr>
        <w:softHyphen/>
      </w:r>
      <w:r w:rsidR="006C51A9">
        <w:rPr>
          <w:color w:val="000000" w:themeColor="text1"/>
          <w:sz w:val="22"/>
          <w:szCs w:val="22"/>
        </w:rPr>
        <w:softHyphen/>
      </w:r>
      <w:r w:rsidR="006C51A9">
        <w:rPr>
          <w:color w:val="000000" w:themeColor="text1"/>
          <w:sz w:val="22"/>
          <w:szCs w:val="22"/>
        </w:rPr>
        <w:softHyphen/>
      </w:r>
      <w:r w:rsidR="006C51A9">
        <w:rPr>
          <w:color w:val="000000" w:themeColor="text1"/>
          <w:sz w:val="22"/>
          <w:szCs w:val="22"/>
        </w:rPr>
        <w:softHyphen/>
      </w:r>
      <w:r w:rsidR="006C51A9">
        <w:rPr>
          <w:color w:val="000000" w:themeColor="text1"/>
          <w:sz w:val="22"/>
          <w:szCs w:val="22"/>
        </w:rPr>
        <w:softHyphen/>
      </w:r>
      <w:r w:rsidR="006C51A9">
        <w:rPr>
          <w:color w:val="000000" w:themeColor="text1"/>
          <w:sz w:val="22"/>
          <w:szCs w:val="22"/>
        </w:rPr>
        <w:softHyphen/>
      </w:r>
      <w:r w:rsidR="006C51A9">
        <w:rPr>
          <w:color w:val="000000" w:themeColor="text1"/>
          <w:sz w:val="22"/>
          <w:szCs w:val="22"/>
        </w:rPr>
        <w:softHyphen/>
      </w:r>
      <w:r w:rsidR="006C51A9">
        <w:rPr>
          <w:color w:val="000000" w:themeColor="text1"/>
          <w:sz w:val="22"/>
          <w:szCs w:val="22"/>
        </w:rPr>
        <w:softHyphen/>
      </w:r>
      <w:r w:rsidR="006C51A9">
        <w:rPr>
          <w:color w:val="000000" w:themeColor="text1"/>
          <w:sz w:val="22"/>
          <w:szCs w:val="22"/>
        </w:rPr>
        <w:softHyphen/>
      </w:r>
      <w:r w:rsidR="006C51A9">
        <w:rPr>
          <w:color w:val="000000" w:themeColor="text1"/>
          <w:sz w:val="22"/>
          <w:szCs w:val="22"/>
        </w:rPr>
        <w:softHyphen/>
      </w:r>
      <w:r w:rsidR="006C51A9">
        <w:rPr>
          <w:color w:val="000000" w:themeColor="text1"/>
          <w:sz w:val="22"/>
          <w:szCs w:val="22"/>
        </w:rPr>
        <w:softHyphen/>
      </w:r>
      <w:r w:rsidR="006C51A9">
        <w:rPr>
          <w:color w:val="000000" w:themeColor="text1"/>
          <w:sz w:val="22"/>
          <w:szCs w:val="22"/>
        </w:rPr>
        <w:softHyphen/>
      </w:r>
      <w:r w:rsidR="006C51A9">
        <w:rPr>
          <w:color w:val="000000" w:themeColor="text1"/>
          <w:sz w:val="22"/>
          <w:szCs w:val="22"/>
        </w:rPr>
        <w:softHyphen/>
      </w:r>
      <w:r w:rsidR="006C51A9">
        <w:rPr>
          <w:color w:val="000000" w:themeColor="text1"/>
          <w:sz w:val="22"/>
          <w:szCs w:val="22"/>
        </w:rPr>
        <w:softHyphen/>
      </w:r>
      <w:r w:rsidR="006C51A9">
        <w:rPr>
          <w:color w:val="000000" w:themeColor="text1"/>
          <w:sz w:val="22"/>
          <w:szCs w:val="22"/>
        </w:rPr>
        <w:softHyphen/>
      </w:r>
      <w:r w:rsidR="006C51A9">
        <w:rPr>
          <w:color w:val="000000" w:themeColor="text1"/>
          <w:sz w:val="22"/>
          <w:szCs w:val="22"/>
        </w:rPr>
        <w:softHyphen/>
      </w:r>
      <w:r w:rsidR="006C51A9">
        <w:rPr>
          <w:color w:val="000000" w:themeColor="text1"/>
          <w:sz w:val="22"/>
          <w:szCs w:val="22"/>
        </w:rPr>
        <w:softHyphen/>
      </w:r>
      <w:r w:rsidR="006C51A9">
        <w:rPr>
          <w:color w:val="000000" w:themeColor="text1"/>
          <w:sz w:val="22"/>
          <w:szCs w:val="22"/>
        </w:rPr>
        <w:softHyphen/>
      </w:r>
      <w:r w:rsidR="006C51A9">
        <w:rPr>
          <w:color w:val="000000" w:themeColor="text1"/>
          <w:sz w:val="22"/>
          <w:szCs w:val="22"/>
        </w:rPr>
        <w:softHyphen/>
      </w:r>
      <w:r w:rsidR="006C51A9">
        <w:rPr>
          <w:color w:val="000000" w:themeColor="text1"/>
          <w:sz w:val="22"/>
          <w:szCs w:val="22"/>
        </w:rPr>
        <w:softHyphen/>
      </w:r>
      <w:r w:rsidR="006C51A9">
        <w:rPr>
          <w:color w:val="000000" w:themeColor="text1"/>
          <w:sz w:val="22"/>
          <w:szCs w:val="22"/>
        </w:rPr>
        <w:softHyphen/>
        <w:t>________________</w:t>
      </w:r>
      <w:r w:rsidR="00314E37">
        <w:rPr>
          <w:color w:val="000000" w:themeColor="text1"/>
          <w:sz w:val="22"/>
          <w:szCs w:val="22"/>
        </w:rPr>
        <w:t xml:space="preserve"> r.</w:t>
      </w:r>
      <w:r w:rsidR="008866AC">
        <w:rPr>
          <w:color w:val="000000" w:themeColor="text1"/>
          <w:sz w:val="22"/>
          <w:szCs w:val="22"/>
        </w:rPr>
        <w:t xml:space="preserve"> </w:t>
      </w:r>
      <w:r w:rsidRPr="005B73E3">
        <w:rPr>
          <w:color w:val="000000" w:themeColor="text1"/>
          <w:sz w:val="22"/>
          <w:szCs w:val="22"/>
        </w:rPr>
        <w:t xml:space="preserve">do dnia  </w:t>
      </w:r>
    </w:p>
    <w:p w14:paraId="2093F89B" w14:textId="09732366" w:rsidR="00BF02B5" w:rsidRPr="005B73E3" w:rsidRDefault="006C51A9" w:rsidP="00791A47">
      <w:pPr>
        <w:pStyle w:val="Teksttreci0"/>
        <w:shd w:val="clear" w:color="auto" w:fill="auto"/>
        <w:spacing w:before="0" w:line="276" w:lineRule="auto"/>
        <w:ind w:left="440" w:right="20" w:firstLine="0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______________</w:t>
      </w:r>
      <w:r w:rsidR="00BF02B5" w:rsidRPr="005B73E3">
        <w:rPr>
          <w:color w:val="000000" w:themeColor="text1"/>
          <w:sz w:val="22"/>
          <w:szCs w:val="22"/>
        </w:rPr>
        <w:t xml:space="preserve"> r.</w:t>
      </w:r>
      <w:r w:rsidR="005B73E3" w:rsidRPr="005B73E3">
        <w:rPr>
          <w:color w:val="000000" w:themeColor="text1"/>
          <w:sz w:val="22"/>
          <w:szCs w:val="22"/>
        </w:rPr>
        <w:t xml:space="preserve"> Dopuszcza się także wcześniejsze rozpoczęcie sezonu roboczego</w:t>
      </w:r>
      <w:r w:rsidR="00BF02B5" w:rsidRPr="005B73E3">
        <w:rPr>
          <w:color w:val="000000" w:themeColor="text1"/>
          <w:sz w:val="22"/>
          <w:szCs w:val="22"/>
        </w:rPr>
        <w:t xml:space="preserve"> Dokładny termin rozpoczęcia i zakończenia świadczenia usługi</w:t>
      </w:r>
      <w:r>
        <w:rPr>
          <w:color w:val="000000" w:themeColor="text1"/>
          <w:sz w:val="22"/>
          <w:szCs w:val="22"/>
        </w:rPr>
        <w:t xml:space="preserve"> </w:t>
      </w:r>
      <w:r w:rsidR="00BF02B5" w:rsidRPr="005B73E3">
        <w:rPr>
          <w:color w:val="000000" w:themeColor="text1"/>
          <w:sz w:val="22"/>
          <w:szCs w:val="22"/>
        </w:rPr>
        <w:t>zostanie</w:t>
      </w:r>
      <w:r w:rsidR="005B73E3" w:rsidRPr="005B73E3">
        <w:rPr>
          <w:color w:val="000000" w:themeColor="text1"/>
          <w:sz w:val="22"/>
          <w:szCs w:val="22"/>
        </w:rPr>
        <w:t xml:space="preserve"> </w:t>
      </w:r>
      <w:r w:rsidR="00BF02B5" w:rsidRPr="005B73E3">
        <w:rPr>
          <w:color w:val="000000" w:themeColor="text1"/>
          <w:sz w:val="22"/>
          <w:szCs w:val="22"/>
        </w:rPr>
        <w:t>określony</w:t>
      </w:r>
      <w:r w:rsidR="005B73E3" w:rsidRPr="005B73E3">
        <w:rPr>
          <w:color w:val="000000" w:themeColor="text1"/>
          <w:sz w:val="22"/>
          <w:szCs w:val="22"/>
        </w:rPr>
        <w:t xml:space="preserve"> </w:t>
      </w:r>
      <w:r w:rsidR="00BF02B5" w:rsidRPr="005B73E3">
        <w:rPr>
          <w:color w:val="000000" w:themeColor="text1"/>
          <w:sz w:val="22"/>
          <w:szCs w:val="22"/>
        </w:rPr>
        <w:t xml:space="preserve">odrębnym pismem </w:t>
      </w:r>
      <w:r w:rsidR="005B73E3" w:rsidRPr="005B73E3">
        <w:rPr>
          <w:color w:val="000000" w:themeColor="text1"/>
          <w:sz w:val="22"/>
          <w:szCs w:val="22"/>
        </w:rPr>
        <w:t xml:space="preserve">najpóźniej w dniu </w:t>
      </w:r>
      <w:r w:rsidR="00BF02B5" w:rsidRPr="005B73E3">
        <w:rPr>
          <w:color w:val="000000" w:themeColor="text1"/>
          <w:sz w:val="22"/>
          <w:szCs w:val="22"/>
        </w:rPr>
        <w:t xml:space="preserve">pierwszego zlecenia. </w:t>
      </w:r>
    </w:p>
    <w:p w14:paraId="67B51B83" w14:textId="27FE30D6" w:rsidR="00DD1CF4" w:rsidRPr="000D44A8" w:rsidRDefault="00F50BC0" w:rsidP="00791A47">
      <w:pPr>
        <w:pStyle w:val="Teksttreci0"/>
        <w:numPr>
          <w:ilvl w:val="0"/>
          <w:numId w:val="1"/>
        </w:numPr>
        <w:shd w:val="clear" w:color="auto" w:fill="auto"/>
        <w:spacing w:before="0" w:line="276" w:lineRule="auto"/>
        <w:ind w:left="440" w:right="20"/>
        <w:rPr>
          <w:color w:val="000000" w:themeColor="text1"/>
          <w:sz w:val="22"/>
          <w:szCs w:val="22"/>
        </w:rPr>
      </w:pPr>
      <w:r w:rsidRPr="000D44A8">
        <w:rPr>
          <w:color w:val="000000" w:themeColor="text1"/>
          <w:sz w:val="22"/>
          <w:szCs w:val="22"/>
        </w:rPr>
        <w:t>P</w:t>
      </w:r>
      <w:r w:rsidR="00274D95" w:rsidRPr="000D44A8">
        <w:rPr>
          <w:color w:val="000000" w:themeColor="text1"/>
          <w:sz w:val="22"/>
          <w:szCs w:val="22"/>
        </w:rPr>
        <w:t>rotokoły</w:t>
      </w:r>
      <w:r w:rsidR="00BD6615">
        <w:rPr>
          <w:color w:val="000000" w:themeColor="text1"/>
          <w:sz w:val="22"/>
          <w:szCs w:val="22"/>
        </w:rPr>
        <w:t>,</w:t>
      </w:r>
      <w:r w:rsidR="00274D95" w:rsidRPr="000D44A8">
        <w:rPr>
          <w:color w:val="000000" w:themeColor="text1"/>
          <w:sz w:val="22"/>
          <w:szCs w:val="22"/>
        </w:rPr>
        <w:t xml:space="preserve"> o których mowa w </w:t>
      </w:r>
      <w:r w:rsidR="00274D95" w:rsidRPr="009A593E">
        <w:rPr>
          <w:color w:val="000000" w:themeColor="text1"/>
          <w:sz w:val="22"/>
          <w:szCs w:val="22"/>
        </w:rPr>
        <w:t>§3 ust. 1</w:t>
      </w:r>
      <w:r w:rsidR="00274D95" w:rsidRPr="000D44A8">
        <w:rPr>
          <w:color w:val="000000" w:themeColor="text1"/>
          <w:sz w:val="22"/>
          <w:szCs w:val="22"/>
        </w:rPr>
        <w:t xml:space="preserve"> sporządza co najmniej jedna z osób wymieni</w:t>
      </w:r>
      <w:r w:rsidR="00DD1CF4" w:rsidRPr="000D44A8">
        <w:rPr>
          <w:color w:val="000000" w:themeColor="text1"/>
          <w:sz w:val="22"/>
          <w:szCs w:val="22"/>
        </w:rPr>
        <w:t xml:space="preserve">onych </w:t>
      </w:r>
      <w:r w:rsidR="00DD1CF4" w:rsidRPr="009A593E">
        <w:rPr>
          <w:color w:val="000000" w:themeColor="text1"/>
          <w:sz w:val="22"/>
          <w:szCs w:val="22"/>
        </w:rPr>
        <w:t>w §</w:t>
      </w:r>
      <w:r w:rsidR="009A593E" w:rsidRPr="009A593E">
        <w:rPr>
          <w:color w:val="000000" w:themeColor="text1"/>
          <w:sz w:val="22"/>
          <w:szCs w:val="22"/>
        </w:rPr>
        <w:t>6</w:t>
      </w:r>
      <w:r w:rsidR="00DD1CF4" w:rsidRPr="009A593E">
        <w:rPr>
          <w:color w:val="000000" w:themeColor="text1"/>
          <w:sz w:val="22"/>
          <w:szCs w:val="22"/>
        </w:rPr>
        <w:t xml:space="preserve"> ust. 2</w:t>
      </w:r>
      <w:r w:rsidR="00DD1CF4" w:rsidRPr="000D44A8">
        <w:rPr>
          <w:color w:val="000000" w:themeColor="text1"/>
          <w:sz w:val="22"/>
          <w:szCs w:val="22"/>
        </w:rPr>
        <w:t xml:space="preserve"> </w:t>
      </w:r>
      <w:r w:rsidR="00274D95" w:rsidRPr="000D44A8">
        <w:rPr>
          <w:color w:val="000000" w:themeColor="text1"/>
          <w:sz w:val="22"/>
          <w:szCs w:val="22"/>
        </w:rPr>
        <w:t>w obecności</w:t>
      </w:r>
      <w:r w:rsidR="00DD1CF4" w:rsidRPr="000D44A8">
        <w:rPr>
          <w:color w:val="000000" w:themeColor="text1"/>
          <w:sz w:val="22"/>
          <w:szCs w:val="22"/>
        </w:rPr>
        <w:t xml:space="preserve"> przedstawiciela Użytkownika.</w:t>
      </w:r>
    </w:p>
    <w:p w14:paraId="5590499C" w14:textId="3B65DADB" w:rsidR="00342D59" w:rsidRPr="009D335F" w:rsidRDefault="00342D59" w:rsidP="00791A47">
      <w:pPr>
        <w:pStyle w:val="Teksttreci0"/>
        <w:numPr>
          <w:ilvl w:val="0"/>
          <w:numId w:val="1"/>
        </w:numPr>
        <w:shd w:val="clear" w:color="auto" w:fill="auto"/>
        <w:spacing w:before="0" w:line="276" w:lineRule="auto"/>
        <w:ind w:left="440" w:right="20"/>
        <w:rPr>
          <w:color w:val="000000" w:themeColor="text1"/>
          <w:sz w:val="22"/>
          <w:szCs w:val="22"/>
        </w:rPr>
      </w:pPr>
      <w:r w:rsidRPr="000D44A8">
        <w:rPr>
          <w:color w:val="000000" w:themeColor="text1"/>
          <w:sz w:val="22"/>
          <w:szCs w:val="22"/>
        </w:rPr>
        <w:t xml:space="preserve">Infrastruktura opisana w </w:t>
      </w:r>
      <w:r w:rsidRPr="009A593E">
        <w:rPr>
          <w:color w:val="000000" w:themeColor="text1"/>
          <w:sz w:val="22"/>
          <w:szCs w:val="22"/>
        </w:rPr>
        <w:t xml:space="preserve">§ 1 </w:t>
      </w:r>
      <w:r w:rsidRPr="000D44A8">
        <w:rPr>
          <w:color w:val="000000" w:themeColor="text1"/>
          <w:sz w:val="22"/>
          <w:szCs w:val="22"/>
        </w:rPr>
        <w:t>jest udostępniana Użytkownikowi wyłącznie na okres realizacji zleceń wystawionych przez upoważnionego pracownika Nadleśnictwa do umowy na wykonanie prac na terenie GNS w Sukowie</w:t>
      </w:r>
      <w:r w:rsidR="00122669" w:rsidRPr="000D44A8">
        <w:rPr>
          <w:color w:val="000000" w:themeColor="text1"/>
          <w:sz w:val="22"/>
          <w:szCs w:val="22"/>
        </w:rPr>
        <w:t xml:space="preserve"> oraz wyłącznie w celu realizacji Umowy Głównej, a także w celu </w:t>
      </w:r>
      <w:r w:rsidRPr="000D44A8">
        <w:rPr>
          <w:color w:val="000000" w:themeColor="text1"/>
          <w:sz w:val="22"/>
          <w:szCs w:val="22"/>
        </w:rPr>
        <w:t xml:space="preserve">zabezpieczenia niezbędnych potrzeb socjalnych pracowników </w:t>
      </w:r>
      <w:r w:rsidR="00122669" w:rsidRPr="000D44A8">
        <w:rPr>
          <w:color w:val="000000" w:themeColor="text1"/>
          <w:sz w:val="22"/>
          <w:szCs w:val="22"/>
        </w:rPr>
        <w:t>Użytkownika w zakresie realizacji Umowy Głównej</w:t>
      </w:r>
      <w:r w:rsidRPr="000D44A8">
        <w:rPr>
          <w:color w:val="000000" w:themeColor="text1"/>
          <w:sz w:val="22"/>
          <w:szCs w:val="22"/>
        </w:rPr>
        <w:t>. Użycie wyżej wymienionej infrastruktury do celów innych niż</w:t>
      </w:r>
      <w:r w:rsidR="003C727E" w:rsidRPr="000D44A8">
        <w:rPr>
          <w:color w:val="000000" w:themeColor="text1"/>
          <w:sz w:val="22"/>
          <w:szCs w:val="22"/>
        </w:rPr>
        <w:t xml:space="preserve"> świadczenie na rzecz Nadleśnictwa usług</w:t>
      </w:r>
      <w:r w:rsidRPr="000D44A8">
        <w:rPr>
          <w:color w:val="000000" w:themeColor="text1"/>
          <w:sz w:val="22"/>
          <w:szCs w:val="22"/>
        </w:rPr>
        <w:t xml:space="preserve"> </w:t>
      </w:r>
      <w:r w:rsidR="003C727E" w:rsidRPr="000D44A8">
        <w:rPr>
          <w:color w:val="000000" w:themeColor="text1"/>
          <w:sz w:val="22"/>
          <w:szCs w:val="22"/>
        </w:rPr>
        <w:t xml:space="preserve">wynikających </w:t>
      </w:r>
      <w:r w:rsidRPr="000D44A8">
        <w:rPr>
          <w:color w:val="000000" w:themeColor="text1"/>
          <w:sz w:val="22"/>
          <w:szCs w:val="22"/>
        </w:rPr>
        <w:t xml:space="preserve">z </w:t>
      </w:r>
      <w:r w:rsidR="003C727E" w:rsidRPr="000D44A8">
        <w:rPr>
          <w:color w:val="000000" w:themeColor="text1"/>
          <w:sz w:val="22"/>
          <w:szCs w:val="22"/>
        </w:rPr>
        <w:t xml:space="preserve">Umowy Głównej  </w:t>
      </w:r>
      <w:r w:rsidRPr="000D44A8">
        <w:rPr>
          <w:color w:val="000000" w:themeColor="text1"/>
          <w:sz w:val="22"/>
          <w:szCs w:val="22"/>
        </w:rPr>
        <w:t xml:space="preserve">jest </w:t>
      </w:r>
      <w:r w:rsidR="00122669" w:rsidRPr="000D44A8">
        <w:rPr>
          <w:color w:val="000000" w:themeColor="text1"/>
          <w:sz w:val="22"/>
          <w:szCs w:val="22"/>
        </w:rPr>
        <w:t>niedopuszczalne i stanowić będzie podstawę do naliczenia kar umownych oraz rozwiązania niniejszego porozumienia i Umowy Głównej.</w:t>
      </w:r>
      <w:r w:rsidRPr="000D44A8">
        <w:rPr>
          <w:color w:val="000000" w:themeColor="text1"/>
          <w:sz w:val="22"/>
          <w:szCs w:val="22"/>
        </w:rPr>
        <w:t xml:space="preserve"> </w:t>
      </w:r>
      <w:r w:rsidR="00122669" w:rsidRPr="000D44A8">
        <w:rPr>
          <w:color w:val="000000" w:themeColor="text1"/>
          <w:sz w:val="22"/>
          <w:szCs w:val="22"/>
        </w:rPr>
        <w:t xml:space="preserve">W przypadku stwierdzenia używania infrastruktury wskazanej </w:t>
      </w:r>
      <w:r w:rsidR="00122669" w:rsidRPr="009D335F">
        <w:rPr>
          <w:color w:val="000000" w:themeColor="text1"/>
          <w:sz w:val="22"/>
          <w:szCs w:val="22"/>
        </w:rPr>
        <w:t>w §3 ust</w:t>
      </w:r>
      <w:r w:rsidR="009D335F" w:rsidRPr="009D335F">
        <w:rPr>
          <w:color w:val="000000" w:themeColor="text1"/>
          <w:sz w:val="22"/>
          <w:szCs w:val="22"/>
        </w:rPr>
        <w:t>.</w:t>
      </w:r>
      <w:r w:rsidR="00122669" w:rsidRPr="009D335F">
        <w:rPr>
          <w:color w:val="000000" w:themeColor="text1"/>
          <w:sz w:val="22"/>
          <w:szCs w:val="22"/>
        </w:rPr>
        <w:t xml:space="preserve"> 1</w:t>
      </w:r>
      <w:r w:rsidR="00122669" w:rsidRPr="000D44A8">
        <w:rPr>
          <w:color w:val="000000" w:themeColor="text1"/>
          <w:sz w:val="22"/>
          <w:szCs w:val="22"/>
        </w:rPr>
        <w:t xml:space="preserve"> niniejszego porozumienia </w:t>
      </w:r>
      <w:r w:rsidR="00B13D9F">
        <w:rPr>
          <w:color w:val="000000" w:themeColor="text1"/>
          <w:sz w:val="22"/>
          <w:szCs w:val="22"/>
        </w:rPr>
        <w:t xml:space="preserve">w celach innych </w:t>
      </w:r>
      <w:r w:rsidR="003C727E" w:rsidRPr="000D44A8">
        <w:rPr>
          <w:color w:val="000000" w:themeColor="text1"/>
          <w:sz w:val="22"/>
          <w:szCs w:val="22"/>
        </w:rPr>
        <w:t xml:space="preserve">niż świadczenie na rzecz Nadleśnictwa usług wynikających z Umowy Głównej, skutkować </w:t>
      </w:r>
      <w:r w:rsidR="001433B6" w:rsidRPr="000D44A8">
        <w:rPr>
          <w:color w:val="000000" w:themeColor="text1"/>
          <w:sz w:val="22"/>
          <w:szCs w:val="22"/>
        </w:rPr>
        <w:t>może</w:t>
      </w:r>
      <w:r w:rsidR="003C727E" w:rsidRPr="000D44A8">
        <w:rPr>
          <w:color w:val="000000" w:themeColor="text1"/>
          <w:sz w:val="22"/>
          <w:szCs w:val="22"/>
        </w:rPr>
        <w:t xml:space="preserve"> naliczeniem przez Nadleśnictwo kary umownej w wysokości</w:t>
      </w:r>
      <w:r w:rsidR="000C39DC" w:rsidRPr="000D44A8">
        <w:rPr>
          <w:color w:val="000000" w:themeColor="text1"/>
          <w:sz w:val="22"/>
          <w:szCs w:val="22"/>
        </w:rPr>
        <w:br/>
        <w:t xml:space="preserve">5 </w:t>
      </w:r>
      <w:r w:rsidR="003C727E" w:rsidRPr="000D44A8">
        <w:rPr>
          <w:color w:val="000000" w:themeColor="text1"/>
          <w:sz w:val="22"/>
          <w:szCs w:val="22"/>
        </w:rPr>
        <w:t xml:space="preserve">000,00 zł (słownie: </w:t>
      </w:r>
      <w:r w:rsidR="000C39DC" w:rsidRPr="000D44A8">
        <w:rPr>
          <w:color w:val="000000" w:themeColor="text1"/>
          <w:sz w:val="22"/>
          <w:szCs w:val="22"/>
        </w:rPr>
        <w:t>pięć</w:t>
      </w:r>
      <w:r w:rsidR="003C727E" w:rsidRPr="000D44A8">
        <w:rPr>
          <w:color w:val="000000" w:themeColor="text1"/>
          <w:sz w:val="22"/>
          <w:szCs w:val="22"/>
        </w:rPr>
        <w:t xml:space="preserve"> tysięcy złotych) za każdy stwierdzony przypadek. Kara umowna zostanie zapłacona przez Użytkownika w terminie 14 dni od daty otrzymania noty obciążeniowej. W przypadku kolejnego lub kolejnych naruszeń (używania infrastruktury do innych celów) Nadleśnictwo, poza prawem do naliczenia kary umownej w wyżej wskazanej wysokości będzie uprawnione do rozwiązania niniejszego porozumienia ze skutkiem natychmiastowym. Rozwiązanie niniejszego Porozumienia skutkować będzie jednoczesnym rozwiązaniem Umowy Głównej z winy Użytkownika. Oświadczenie </w:t>
      </w:r>
      <w:r w:rsidR="003C727E" w:rsidRPr="009D335F">
        <w:rPr>
          <w:color w:val="000000" w:themeColor="text1"/>
          <w:sz w:val="22"/>
          <w:szCs w:val="22"/>
        </w:rPr>
        <w:t>o rozwiązaniu Porozumienia w ww</w:t>
      </w:r>
      <w:r w:rsidR="009D335F" w:rsidRPr="009D335F">
        <w:rPr>
          <w:color w:val="000000" w:themeColor="text1"/>
          <w:sz w:val="22"/>
          <w:szCs w:val="22"/>
        </w:rPr>
        <w:t>.</w:t>
      </w:r>
      <w:r w:rsidR="003C727E" w:rsidRPr="009D335F">
        <w:rPr>
          <w:color w:val="000000" w:themeColor="text1"/>
          <w:sz w:val="22"/>
          <w:szCs w:val="22"/>
        </w:rPr>
        <w:t xml:space="preserve"> trybie będzie mogło zostać złożone nie później niż</w:t>
      </w:r>
      <w:r w:rsidR="009D335F">
        <w:rPr>
          <w:color w:val="000000" w:themeColor="text1"/>
          <w:sz w:val="22"/>
          <w:szCs w:val="22"/>
        </w:rPr>
        <w:t xml:space="preserve"> </w:t>
      </w:r>
      <w:r w:rsidR="003C727E" w:rsidRPr="009D335F">
        <w:rPr>
          <w:color w:val="000000" w:themeColor="text1"/>
          <w:sz w:val="22"/>
          <w:szCs w:val="22"/>
        </w:rPr>
        <w:t>w terminie 30 dni od daty powzięcia wiedzy o naruszeniu.</w:t>
      </w:r>
    </w:p>
    <w:p w14:paraId="1B64C1FC" w14:textId="77777777" w:rsidR="00342D59" w:rsidRPr="000D44A8" w:rsidRDefault="00342D59" w:rsidP="00791A47">
      <w:pPr>
        <w:pStyle w:val="Teksttreci0"/>
        <w:numPr>
          <w:ilvl w:val="0"/>
          <w:numId w:val="1"/>
        </w:numPr>
        <w:shd w:val="clear" w:color="auto" w:fill="auto"/>
        <w:spacing w:before="0" w:line="276" w:lineRule="auto"/>
        <w:ind w:left="420" w:right="20"/>
        <w:rPr>
          <w:color w:val="000000" w:themeColor="text1"/>
          <w:sz w:val="22"/>
          <w:szCs w:val="22"/>
        </w:rPr>
      </w:pPr>
      <w:r w:rsidRPr="000D44A8">
        <w:rPr>
          <w:color w:val="000000" w:themeColor="text1"/>
          <w:sz w:val="22"/>
          <w:szCs w:val="22"/>
        </w:rPr>
        <w:t xml:space="preserve">Użytkownik oświadcza, że zapoznał się ze stanem </w:t>
      </w:r>
      <w:r w:rsidR="00211CF1" w:rsidRPr="000D44A8">
        <w:rPr>
          <w:color w:val="000000" w:themeColor="text1"/>
          <w:sz w:val="22"/>
          <w:szCs w:val="22"/>
        </w:rPr>
        <w:t>technicznym: obiektów, maszyn i </w:t>
      </w:r>
      <w:r w:rsidRPr="000D44A8">
        <w:rPr>
          <w:color w:val="000000" w:themeColor="text1"/>
          <w:sz w:val="22"/>
          <w:szCs w:val="22"/>
        </w:rPr>
        <w:t>urządzeń szkółkarskich, zgodnie z opisanym stanem oraz, że stan infrastruktury jest zgodny z wymaganiami prawa pracy, przepisami ppoż., BHP i nie wnosi w tym zakresie uwag.</w:t>
      </w:r>
    </w:p>
    <w:p w14:paraId="0372B1FF" w14:textId="77777777" w:rsidR="00342D59" w:rsidRPr="000D44A8" w:rsidRDefault="00342D59" w:rsidP="00791A47">
      <w:pPr>
        <w:pStyle w:val="Teksttreci0"/>
        <w:numPr>
          <w:ilvl w:val="0"/>
          <w:numId w:val="1"/>
        </w:numPr>
        <w:shd w:val="clear" w:color="auto" w:fill="auto"/>
        <w:spacing w:before="0" w:line="276" w:lineRule="auto"/>
        <w:ind w:left="420" w:right="20"/>
        <w:rPr>
          <w:color w:val="000000" w:themeColor="text1"/>
          <w:sz w:val="22"/>
          <w:szCs w:val="22"/>
        </w:rPr>
      </w:pPr>
      <w:r w:rsidRPr="000D44A8">
        <w:rPr>
          <w:color w:val="000000" w:themeColor="text1"/>
          <w:sz w:val="22"/>
          <w:szCs w:val="22"/>
        </w:rPr>
        <w:t xml:space="preserve"> Użytkownik jest zobowiązany dbać o porządek i czystość wyżej opisanych obiektów i wyposażenia, chronić je przed uszkodzeniem i dewastacją, przestrzegać zasad bezpieczeństwa i higieny pracy oraz przepisów przeciwpożarowych.</w:t>
      </w:r>
    </w:p>
    <w:p w14:paraId="6223481F" w14:textId="77777777" w:rsidR="00342D59" w:rsidRPr="000D44A8" w:rsidRDefault="00342D59" w:rsidP="00791A47">
      <w:pPr>
        <w:pStyle w:val="Teksttreci0"/>
        <w:numPr>
          <w:ilvl w:val="0"/>
          <w:numId w:val="1"/>
        </w:numPr>
        <w:shd w:val="clear" w:color="auto" w:fill="auto"/>
        <w:spacing w:before="0" w:line="276" w:lineRule="auto"/>
        <w:ind w:left="420" w:right="20"/>
        <w:rPr>
          <w:color w:val="000000" w:themeColor="text1"/>
          <w:sz w:val="22"/>
          <w:szCs w:val="22"/>
        </w:rPr>
      </w:pPr>
      <w:r w:rsidRPr="000D44A8">
        <w:rPr>
          <w:color w:val="000000" w:themeColor="text1"/>
          <w:sz w:val="22"/>
          <w:szCs w:val="22"/>
        </w:rPr>
        <w:t xml:space="preserve"> Użytkownik ponosi odpowiedzialność materialną za straty w udostępnionej mu infrastrukturze wskutek niewłaściwego ich </w:t>
      </w:r>
      <w:r w:rsidR="00BF02B5" w:rsidRPr="000D44A8">
        <w:rPr>
          <w:color w:val="000000" w:themeColor="text1"/>
          <w:sz w:val="22"/>
          <w:szCs w:val="22"/>
        </w:rPr>
        <w:t>używa</w:t>
      </w:r>
      <w:r w:rsidRPr="000D44A8">
        <w:rPr>
          <w:color w:val="000000" w:themeColor="text1"/>
          <w:sz w:val="22"/>
          <w:szCs w:val="22"/>
        </w:rPr>
        <w:t xml:space="preserve">nia. </w:t>
      </w:r>
    </w:p>
    <w:p w14:paraId="7E92A7D9" w14:textId="77777777" w:rsidR="001433B6" w:rsidRPr="000D44A8" w:rsidRDefault="001433B6" w:rsidP="00791A47">
      <w:pPr>
        <w:pStyle w:val="Teksttreci0"/>
        <w:shd w:val="clear" w:color="auto" w:fill="auto"/>
        <w:spacing w:before="0" w:after="60" w:line="276" w:lineRule="auto"/>
        <w:ind w:left="20" w:firstLine="0"/>
        <w:jc w:val="center"/>
        <w:rPr>
          <w:color w:val="000000" w:themeColor="text1"/>
          <w:sz w:val="22"/>
          <w:szCs w:val="22"/>
        </w:rPr>
      </w:pPr>
    </w:p>
    <w:p w14:paraId="5B3E20D3" w14:textId="77777777" w:rsidR="00342D59" w:rsidRPr="00DC58EF" w:rsidRDefault="00342D59" w:rsidP="00791A47">
      <w:pPr>
        <w:pStyle w:val="Teksttreci0"/>
        <w:shd w:val="clear" w:color="auto" w:fill="auto"/>
        <w:spacing w:before="0" w:after="60" w:line="276" w:lineRule="auto"/>
        <w:ind w:left="20" w:firstLine="0"/>
        <w:jc w:val="center"/>
        <w:rPr>
          <w:color w:val="000000" w:themeColor="text1"/>
          <w:sz w:val="22"/>
          <w:szCs w:val="22"/>
        </w:rPr>
      </w:pPr>
      <w:r w:rsidRPr="00DC58EF">
        <w:rPr>
          <w:color w:val="000000" w:themeColor="text1"/>
          <w:sz w:val="22"/>
          <w:szCs w:val="22"/>
        </w:rPr>
        <w:t>§ 4</w:t>
      </w:r>
    </w:p>
    <w:p w14:paraId="797E1531" w14:textId="7CA8CCCD" w:rsidR="00342D59" w:rsidRPr="009D335F" w:rsidRDefault="00D46435" w:rsidP="00791A47">
      <w:pPr>
        <w:pStyle w:val="Teksttreci0"/>
        <w:numPr>
          <w:ilvl w:val="0"/>
          <w:numId w:val="2"/>
        </w:numPr>
        <w:shd w:val="clear" w:color="auto" w:fill="auto"/>
        <w:spacing w:before="0" w:line="276" w:lineRule="auto"/>
        <w:ind w:left="420" w:right="20"/>
        <w:rPr>
          <w:color w:val="000000" w:themeColor="text1"/>
          <w:sz w:val="22"/>
          <w:szCs w:val="22"/>
        </w:rPr>
      </w:pPr>
      <w:r w:rsidRPr="00DC58EF">
        <w:rPr>
          <w:color w:val="000000" w:themeColor="text1"/>
          <w:sz w:val="22"/>
          <w:szCs w:val="22"/>
        </w:rPr>
        <w:t xml:space="preserve">Użytkownik będzie uiszczał, tytułem zwrotu część kosztów utrzymania obiektów, o których mowa w </w:t>
      </w:r>
      <w:r w:rsidRPr="009D335F">
        <w:rPr>
          <w:color w:val="000000" w:themeColor="text1"/>
          <w:sz w:val="22"/>
          <w:szCs w:val="22"/>
        </w:rPr>
        <w:t>§3 ust.1 pkt 1.1.</w:t>
      </w:r>
      <w:r w:rsidRPr="00DC58EF">
        <w:rPr>
          <w:color w:val="000000" w:themeColor="text1"/>
          <w:sz w:val="22"/>
          <w:szCs w:val="22"/>
        </w:rPr>
        <w:t xml:space="preserve"> (gaz, woda, energia, ogrzewanie pomieszczeń, odprowadzanie ścieków oraz koszty administrowania obiektem) - zryczałtowaną miesięczną opłatę na rzecz Nadleśnictwa w wysokości </w:t>
      </w:r>
      <w:r w:rsidR="00B13A52">
        <w:rPr>
          <w:b/>
          <w:bCs/>
          <w:u w:val="single"/>
        </w:rPr>
        <w:t xml:space="preserve">840,27 </w:t>
      </w:r>
      <w:r w:rsidRPr="00DC58EF">
        <w:rPr>
          <w:color w:val="000000" w:themeColor="text1"/>
          <w:sz w:val="22"/>
          <w:szCs w:val="22"/>
        </w:rPr>
        <w:t xml:space="preserve">zł netto plus należny podatek VAT 23% tj. </w:t>
      </w:r>
      <w:r w:rsidR="00B13A52">
        <w:rPr>
          <w:color w:val="000000" w:themeColor="text1"/>
          <w:sz w:val="22"/>
          <w:szCs w:val="22"/>
        </w:rPr>
        <w:t>193,26</w:t>
      </w:r>
      <w:r w:rsidR="00DC58EF" w:rsidRPr="00DC58EF">
        <w:rPr>
          <w:color w:val="000000" w:themeColor="text1"/>
          <w:sz w:val="22"/>
          <w:szCs w:val="22"/>
        </w:rPr>
        <w:t xml:space="preserve"> </w:t>
      </w:r>
      <w:r w:rsidRPr="00DC58EF">
        <w:rPr>
          <w:color w:val="000000" w:themeColor="text1"/>
          <w:sz w:val="22"/>
          <w:szCs w:val="22"/>
        </w:rPr>
        <w:t xml:space="preserve">zł, co daje kwotę brutto </w:t>
      </w:r>
      <w:r w:rsidR="00B13A52">
        <w:rPr>
          <w:color w:val="000000" w:themeColor="text1"/>
          <w:sz w:val="22"/>
          <w:szCs w:val="22"/>
        </w:rPr>
        <w:t>–</w:t>
      </w:r>
      <w:r w:rsidR="00DC58EF" w:rsidRPr="00DC58EF">
        <w:rPr>
          <w:color w:val="000000" w:themeColor="text1"/>
          <w:sz w:val="22"/>
          <w:szCs w:val="22"/>
        </w:rPr>
        <w:t xml:space="preserve"> </w:t>
      </w:r>
      <w:r w:rsidR="00B13A52">
        <w:rPr>
          <w:color w:val="000000" w:themeColor="text1"/>
          <w:sz w:val="22"/>
          <w:szCs w:val="22"/>
        </w:rPr>
        <w:t xml:space="preserve">1033,53 </w:t>
      </w:r>
      <w:r w:rsidRPr="00DC58EF">
        <w:rPr>
          <w:color w:val="000000" w:themeColor="text1"/>
          <w:sz w:val="22"/>
          <w:szCs w:val="22"/>
        </w:rPr>
        <w:t xml:space="preserve">zł ( </w:t>
      </w:r>
      <w:r w:rsidR="00314E37" w:rsidRPr="00DC58EF">
        <w:rPr>
          <w:color w:val="000000" w:themeColor="text1"/>
          <w:sz w:val="22"/>
          <w:szCs w:val="22"/>
        </w:rPr>
        <w:t xml:space="preserve">słownie: </w:t>
      </w:r>
      <w:r w:rsidR="00B13A52">
        <w:rPr>
          <w:color w:val="000000" w:themeColor="text1"/>
          <w:sz w:val="22"/>
          <w:szCs w:val="22"/>
        </w:rPr>
        <w:t>jeden tysiąc trzydzieści trzy złote 53/100</w:t>
      </w:r>
      <w:r w:rsidRPr="00DC58EF">
        <w:rPr>
          <w:color w:val="000000" w:themeColor="text1"/>
          <w:sz w:val="22"/>
          <w:szCs w:val="22"/>
        </w:rPr>
        <w:t xml:space="preserve">)    </w:t>
      </w:r>
    </w:p>
    <w:p w14:paraId="74FFF122" w14:textId="069D3FCA" w:rsidR="00342D59" w:rsidRPr="000D44A8" w:rsidRDefault="00342D59" w:rsidP="00791A47">
      <w:pPr>
        <w:pStyle w:val="Teksttreci0"/>
        <w:numPr>
          <w:ilvl w:val="0"/>
          <w:numId w:val="2"/>
        </w:numPr>
        <w:shd w:val="clear" w:color="auto" w:fill="auto"/>
        <w:spacing w:before="0" w:line="276" w:lineRule="auto"/>
        <w:ind w:left="420" w:right="20"/>
        <w:rPr>
          <w:color w:val="000000" w:themeColor="text1"/>
          <w:sz w:val="22"/>
          <w:szCs w:val="22"/>
        </w:rPr>
      </w:pPr>
      <w:r w:rsidRPr="000D44A8">
        <w:rPr>
          <w:color w:val="000000" w:themeColor="text1"/>
          <w:sz w:val="22"/>
          <w:szCs w:val="22"/>
        </w:rPr>
        <w:t xml:space="preserve">Użytkownik zobowiązuje się do utrzymania </w:t>
      </w:r>
      <w:r w:rsidR="004107F1">
        <w:rPr>
          <w:color w:val="000000" w:themeColor="text1"/>
          <w:sz w:val="22"/>
          <w:szCs w:val="22"/>
        </w:rPr>
        <w:t>obiektów</w:t>
      </w:r>
      <w:r w:rsidR="009D335F">
        <w:rPr>
          <w:color w:val="000000" w:themeColor="text1"/>
          <w:sz w:val="22"/>
          <w:szCs w:val="22"/>
        </w:rPr>
        <w:t>, o których mowa</w:t>
      </w:r>
      <w:r w:rsidRPr="000D44A8">
        <w:rPr>
          <w:color w:val="000000" w:themeColor="text1"/>
          <w:sz w:val="22"/>
          <w:szCs w:val="22"/>
        </w:rPr>
        <w:t xml:space="preserve"> w ust.1 - w stanie niepogorszonym, utrzymania właściwej higieny w udostępnionych </w:t>
      </w:r>
      <w:r w:rsidR="004107F1">
        <w:rPr>
          <w:color w:val="000000" w:themeColor="text1"/>
          <w:sz w:val="22"/>
          <w:szCs w:val="22"/>
        </w:rPr>
        <w:t>obiektach</w:t>
      </w:r>
      <w:r w:rsidRPr="000D44A8">
        <w:rPr>
          <w:color w:val="000000" w:themeColor="text1"/>
          <w:sz w:val="22"/>
          <w:szCs w:val="22"/>
        </w:rPr>
        <w:t xml:space="preserve"> na własny </w:t>
      </w:r>
      <w:r w:rsidRPr="000D44A8">
        <w:rPr>
          <w:color w:val="000000" w:themeColor="text1"/>
          <w:sz w:val="22"/>
          <w:szCs w:val="22"/>
        </w:rPr>
        <w:lastRenderedPageBreak/>
        <w:t>koszt oraz zakupu środków czystości.</w:t>
      </w:r>
    </w:p>
    <w:p w14:paraId="19D29AC4" w14:textId="77777777" w:rsidR="00342D59" w:rsidRPr="000D44A8" w:rsidRDefault="00342D59" w:rsidP="00791A47">
      <w:pPr>
        <w:pStyle w:val="Teksttreci0"/>
        <w:numPr>
          <w:ilvl w:val="0"/>
          <w:numId w:val="2"/>
        </w:numPr>
        <w:shd w:val="clear" w:color="auto" w:fill="auto"/>
        <w:spacing w:before="0" w:line="276" w:lineRule="auto"/>
        <w:ind w:left="420" w:right="20"/>
        <w:rPr>
          <w:color w:val="000000" w:themeColor="text1"/>
          <w:sz w:val="22"/>
          <w:szCs w:val="22"/>
        </w:rPr>
      </w:pPr>
      <w:r w:rsidRPr="000D44A8">
        <w:rPr>
          <w:color w:val="000000" w:themeColor="text1"/>
          <w:sz w:val="22"/>
          <w:szCs w:val="22"/>
        </w:rPr>
        <w:t xml:space="preserve">Należność o której mowa w </w:t>
      </w:r>
      <w:r w:rsidRPr="001C6E1A">
        <w:rPr>
          <w:color w:val="000000" w:themeColor="text1"/>
          <w:sz w:val="22"/>
          <w:szCs w:val="22"/>
        </w:rPr>
        <w:t>ust.1</w:t>
      </w:r>
      <w:r w:rsidRPr="000D44A8">
        <w:rPr>
          <w:color w:val="000000" w:themeColor="text1"/>
          <w:sz w:val="22"/>
          <w:szCs w:val="22"/>
        </w:rPr>
        <w:t xml:space="preserve"> będzie płatna przez Użytkownika na podstawie faktury VAT wystawionej przez Nadleśnictwo, raz </w:t>
      </w:r>
      <w:r w:rsidR="00AE1611" w:rsidRPr="000D44A8">
        <w:rPr>
          <w:color w:val="000000" w:themeColor="text1"/>
          <w:sz w:val="22"/>
          <w:szCs w:val="22"/>
        </w:rPr>
        <w:t>w miesiącu z terminem płatności</w:t>
      </w:r>
      <w:r w:rsidRPr="000D44A8">
        <w:rPr>
          <w:color w:val="000000" w:themeColor="text1"/>
          <w:sz w:val="22"/>
          <w:szCs w:val="22"/>
        </w:rPr>
        <w:t xml:space="preserve"> do 14 dni od daty jej wystawienia. Należność będzie płatna w formie przelewu na rachunek bankowy Nadleśnictwa Daleszyce wskazany na fakturze.</w:t>
      </w:r>
    </w:p>
    <w:p w14:paraId="1804B412" w14:textId="50849F37" w:rsidR="00342D59" w:rsidRPr="001C6E1A" w:rsidRDefault="00342D59" w:rsidP="00791A47">
      <w:pPr>
        <w:pStyle w:val="Teksttreci0"/>
        <w:numPr>
          <w:ilvl w:val="0"/>
          <w:numId w:val="2"/>
        </w:numPr>
        <w:shd w:val="clear" w:color="auto" w:fill="auto"/>
        <w:spacing w:before="0" w:line="276" w:lineRule="auto"/>
        <w:ind w:left="420" w:right="20"/>
        <w:rPr>
          <w:color w:val="000000" w:themeColor="text1"/>
          <w:sz w:val="22"/>
          <w:szCs w:val="22"/>
        </w:rPr>
      </w:pPr>
      <w:r w:rsidRPr="000D44A8">
        <w:rPr>
          <w:color w:val="000000" w:themeColor="text1"/>
          <w:sz w:val="22"/>
          <w:szCs w:val="22"/>
        </w:rPr>
        <w:t>Użytkownik wyraża zgodę na potrącenie należności wynikających z faktury określonych</w:t>
      </w:r>
      <w:r w:rsidR="001C6E1A">
        <w:rPr>
          <w:color w:val="000000" w:themeColor="text1"/>
          <w:sz w:val="22"/>
          <w:szCs w:val="22"/>
        </w:rPr>
        <w:t xml:space="preserve"> </w:t>
      </w:r>
      <w:r w:rsidRPr="001C6E1A">
        <w:rPr>
          <w:color w:val="000000" w:themeColor="text1"/>
          <w:sz w:val="22"/>
          <w:szCs w:val="22"/>
        </w:rPr>
        <w:t>w ust. 3 niniejszego paragrafu z wierzytelności z tytułu wykonywania usług leśnych</w:t>
      </w:r>
      <w:r w:rsidR="001C6E1A" w:rsidRPr="001C6E1A">
        <w:rPr>
          <w:color w:val="000000" w:themeColor="text1"/>
          <w:sz w:val="22"/>
          <w:szCs w:val="22"/>
        </w:rPr>
        <w:t xml:space="preserve"> </w:t>
      </w:r>
      <w:r w:rsidRPr="001C6E1A">
        <w:rPr>
          <w:color w:val="000000" w:themeColor="text1"/>
          <w:sz w:val="22"/>
          <w:szCs w:val="22"/>
        </w:rPr>
        <w:t xml:space="preserve">na rzecz Nadleśnictwa Daleszyce, na podstawie Umowy </w:t>
      </w:r>
      <w:r w:rsidR="00AE1611" w:rsidRPr="001C6E1A">
        <w:rPr>
          <w:color w:val="000000" w:themeColor="text1"/>
          <w:sz w:val="22"/>
          <w:szCs w:val="22"/>
        </w:rPr>
        <w:t>Głównej.</w:t>
      </w:r>
    </w:p>
    <w:p w14:paraId="077CC4B3" w14:textId="77777777" w:rsidR="00342D59" w:rsidRPr="000D44A8" w:rsidRDefault="00342D59" w:rsidP="00791A47">
      <w:pPr>
        <w:pStyle w:val="Teksttreci0"/>
        <w:shd w:val="clear" w:color="auto" w:fill="auto"/>
        <w:spacing w:before="0" w:line="276" w:lineRule="auto"/>
        <w:ind w:left="420" w:firstLine="0"/>
        <w:rPr>
          <w:color w:val="000000" w:themeColor="text1"/>
          <w:sz w:val="22"/>
          <w:szCs w:val="22"/>
        </w:rPr>
      </w:pPr>
    </w:p>
    <w:p w14:paraId="5892B64E" w14:textId="0ADCE22B" w:rsidR="00342D59" w:rsidRPr="000D44A8" w:rsidRDefault="00F50BC0" w:rsidP="00791A47">
      <w:pPr>
        <w:pStyle w:val="Teksttreci0"/>
        <w:numPr>
          <w:ilvl w:val="0"/>
          <w:numId w:val="2"/>
        </w:numPr>
        <w:shd w:val="clear" w:color="auto" w:fill="auto"/>
        <w:spacing w:before="0" w:line="276" w:lineRule="auto"/>
        <w:ind w:left="420" w:right="20"/>
        <w:rPr>
          <w:color w:val="000000" w:themeColor="text1"/>
          <w:sz w:val="22"/>
          <w:szCs w:val="22"/>
        </w:rPr>
      </w:pPr>
      <w:r w:rsidRPr="000D44A8">
        <w:rPr>
          <w:color w:val="000000" w:themeColor="text1"/>
          <w:sz w:val="22"/>
          <w:szCs w:val="22"/>
        </w:rPr>
        <w:t>W przypadku podpisania protokołu</w:t>
      </w:r>
      <w:r w:rsidR="001C6E1A">
        <w:rPr>
          <w:color w:val="000000" w:themeColor="text1"/>
          <w:sz w:val="22"/>
          <w:szCs w:val="22"/>
        </w:rPr>
        <w:t>,</w:t>
      </w:r>
      <w:r w:rsidRPr="000D44A8">
        <w:rPr>
          <w:color w:val="000000" w:themeColor="text1"/>
          <w:sz w:val="22"/>
          <w:szCs w:val="22"/>
        </w:rPr>
        <w:t xml:space="preserve"> o którym mowa </w:t>
      </w:r>
      <w:r w:rsidRPr="001C6E1A">
        <w:rPr>
          <w:color w:val="000000" w:themeColor="text1"/>
          <w:sz w:val="22"/>
          <w:szCs w:val="22"/>
        </w:rPr>
        <w:t>w § 3 ust 1</w:t>
      </w:r>
      <w:r w:rsidR="00C831BA" w:rsidRPr="001C6E1A">
        <w:rPr>
          <w:color w:val="000000" w:themeColor="text1"/>
          <w:sz w:val="22"/>
          <w:szCs w:val="22"/>
        </w:rPr>
        <w:t xml:space="preserve"> pkt. 1.1.</w:t>
      </w:r>
      <w:r w:rsidRPr="000D44A8">
        <w:rPr>
          <w:color w:val="000000" w:themeColor="text1"/>
          <w:sz w:val="22"/>
          <w:szCs w:val="22"/>
        </w:rPr>
        <w:t xml:space="preserve"> w trakcie miesiąca kalendarzowego, a także w razie wcześniejszego zakończenia realizacji usług przez Użytkownika, opłatę o której mowa w </w:t>
      </w:r>
      <w:r w:rsidRPr="001C6E1A">
        <w:rPr>
          <w:color w:val="000000" w:themeColor="text1"/>
          <w:sz w:val="22"/>
          <w:szCs w:val="22"/>
        </w:rPr>
        <w:t>§ 4 ust. 1</w:t>
      </w:r>
      <w:r w:rsidRPr="000D44A8">
        <w:rPr>
          <w:color w:val="000000" w:themeColor="text1"/>
          <w:sz w:val="22"/>
          <w:szCs w:val="22"/>
        </w:rPr>
        <w:t xml:space="preserve">, za niepełny miesiąc </w:t>
      </w:r>
      <w:r w:rsidR="00BF02B5" w:rsidRPr="000D44A8">
        <w:rPr>
          <w:color w:val="000000" w:themeColor="text1"/>
          <w:sz w:val="22"/>
          <w:szCs w:val="22"/>
        </w:rPr>
        <w:t>używa</w:t>
      </w:r>
      <w:r w:rsidRPr="000D44A8">
        <w:rPr>
          <w:color w:val="000000" w:themeColor="text1"/>
          <w:sz w:val="22"/>
          <w:szCs w:val="22"/>
        </w:rPr>
        <w:t>nia ustala się proporcjonalnie do upływu czasu niepełnego miesiąca obowiązywania Porozumienia</w:t>
      </w:r>
      <w:r w:rsidR="00342D59" w:rsidRPr="000D44A8">
        <w:rPr>
          <w:color w:val="000000" w:themeColor="text1"/>
          <w:sz w:val="22"/>
          <w:szCs w:val="22"/>
        </w:rPr>
        <w:t>.</w:t>
      </w:r>
    </w:p>
    <w:p w14:paraId="0F68BFC8" w14:textId="77777777" w:rsidR="00342D59" w:rsidRPr="001C6E1A" w:rsidRDefault="00342D59" w:rsidP="00791A47">
      <w:pPr>
        <w:pStyle w:val="Teksttreci0"/>
        <w:numPr>
          <w:ilvl w:val="0"/>
          <w:numId w:val="2"/>
        </w:numPr>
        <w:shd w:val="clear" w:color="auto" w:fill="auto"/>
        <w:spacing w:before="0" w:line="276" w:lineRule="auto"/>
        <w:ind w:left="420" w:right="20"/>
        <w:rPr>
          <w:color w:val="000000" w:themeColor="text1"/>
          <w:sz w:val="22"/>
          <w:szCs w:val="22"/>
        </w:rPr>
      </w:pPr>
      <w:r w:rsidRPr="000D44A8">
        <w:rPr>
          <w:color w:val="000000" w:themeColor="text1"/>
          <w:sz w:val="22"/>
          <w:szCs w:val="22"/>
        </w:rPr>
        <w:t xml:space="preserve"> Warunkiem udostępnienia </w:t>
      </w:r>
      <w:r w:rsidR="00223203" w:rsidRPr="000D44A8">
        <w:rPr>
          <w:color w:val="000000" w:themeColor="text1"/>
          <w:sz w:val="22"/>
          <w:szCs w:val="22"/>
        </w:rPr>
        <w:t>obiektów, maszyn i narzędzi</w:t>
      </w:r>
      <w:r w:rsidR="00BD6615">
        <w:rPr>
          <w:color w:val="000000" w:themeColor="text1"/>
          <w:sz w:val="22"/>
          <w:szCs w:val="22"/>
        </w:rPr>
        <w:t>,</w:t>
      </w:r>
      <w:r w:rsidR="00223203" w:rsidRPr="000D44A8">
        <w:rPr>
          <w:color w:val="000000" w:themeColor="text1"/>
          <w:sz w:val="22"/>
          <w:szCs w:val="22"/>
        </w:rPr>
        <w:t xml:space="preserve"> o których mowa w </w:t>
      </w:r>
      <w:r w:rsidR="00223203" w:rsidRPr="001C6E1A">
        <w:rPr>
          <w:color w:val="000000" w:themeColor="text1"/>
          <w:sz w:val="22"/>
          <w:szCs w:val="22"/>
        </w:rPr>
        <w:t>§1</w:t>
      </w:r>
      <w:r w:rsidR="00223203" w:rsidRPr="000D44A8">
        <w:rPr>
          <w:color w:val="000000" w:themeColor="text1"/>
          <w:sz w:val="22"/>
          <w:szCs w:val="22"/>
        </w:rPr>
        <w:t xml:space="preserve">  Porozumienia</w:t>
      </w:r>
      <w:r w:rsidRPr="000D44A8">
        <w:rPr>
          <w:color w:val="000000" w:themeColor="text1"/>
          <w:sz w:val="22"/>
          <w:szCs w:val="22"/>
        </w:rPr>
        <w:t xml:space="preserve"> będzie obustronnie podpisany protokół</w:t>
      </w:r>
      <w:r w:rsidR="00BD6615">
        <w:rPr>
          <w:color w:val="000000" w:themeColor="text1"/>
          <w:sz w:val="22"/>
          <w:szCs w:val="22"/>
        </w:rPr>
        <w:t>,</w:t>
      </w:r>
      <w:r w:rsidRPr="000D44A8">
        <w:rPr>
          <w:color w:val="000000" w:themeColor="text1"/>
          <w:sz w:val="22"/>
          <w:szCs w:val="22"/>
        </w:rPr>
        <w:t xml:space="preserve"> </w:t>
      </w:r>
      <w:r w:rsidR="00223203" w:rsidRPr="000D44A8">
        <w:rPr>
          <w:color w:val="000000" w:themeColor="text1"/>
          <w:sz w:val="22"/>
          <w:szCs w:val="22"/>
        </w:rPr>
        <w:t xml:space="preserve">o którym mowa w </w:t>
      </w:r>
      <w:r w:rsidR="00223203" w:rsidRPr="001C6E1A">
        <w:rPr>
          <w:color w:val="000000" w:themeColor="text1"/>
          <w:sz w:val="22"/>
          <w:szCs w:val="22"/>
        </w:rPr>
        <w:t xml:space="preserve">§ 3 ust. 1 pkt. 1.1 i pkt 1.2 </w:t>
      </w:r>
    </w:p>
    <w:p w14:paraId="40920F48" w14:textId="77777777" w:rsidR="00342D59" w:rsidRPr="000D44A8" w:rsidRDefault="00342D59" w:rsidP="00791A47">
      <w:pPr>
        <w:pStyle w:val="Teksttreci0"/>
        <w:numPr>
          <w:ilvl w:val="0"/>
          <w:numId w:val="2"/>
        </w:numPr>
        <w:shd w:val="clear" w:color="auto" w:fill="auto"/>
        <w:spacing w:before="0" w:line="276" w:lineRule="auto"/>
        <w:ind w:left="420" w:right="20"/>
        <w:rPr>
          <w:color w:val="000000" w:themeColor="text1"/>
          <w:sz w:val="22"/>
          <w:szCs w:val="22"/>
        </w:rPr>
      </w:pPr>
      <w:r w:rsidRPr="000D44A8">
        <w:rPr>
          <w:color w:val="000000" w:themeColor="text1"/>
          <w:sz w:val="22"/>
          <w:szCs w:val="22"/>
        </w:rPr>
        <w:t xml:space="preserve"> Użytkownik zobowiązuje się do usuwania szkód powstałych z winy Użytkownika w trakcie udostępniania </w:t>
      </w:r>
      <w:r w:rsidR="00223203" w:rsidRPr="000D44A8">
        <w:rPr>
          <w:color w:val="000000" w:themeColor="text1"/>
          <w:sz w:val="22"/>
          <w:szCs w:val="22"/>
        </w:rPr>
        <w:t xml:space="preserve">obiektów, maszyn i narzędzi </w:t>
      </w:r>
      <w:r w:rsidRPr="000D44A8">
        <w:rPr>
          <w:color w:val="000000" w:themeColor="text1"/>
          <w:sz w:val="22"/>
          <w:szCs w:val="22"/>
        </w:rPr>
        <w:t xml:space="preserve"> wymienionych w </w:t>
      </w:r>
      <w:r w:rsidRPr="001C6E1A">
        <w:rPr>
          <w:color w:val="000000" w:themeColor="text1"/>
          <w:sz w:val="22"/>
          <w:szCs w:val="22"/>
        </w:rPr>
        <w:t>§ 1,</w:t>
      </w:r>
      <w:r w:rsidRPr="000D44A8">
        <w:rPr>
          <w:color w:val="000000" w:themeColor="text1"/>
          <w:sz w:val="22"/>
          <w:szCs w:val="22"/>
        </w:rPr>
        <w:t xml:space="preserve"> na własny koszt.</w:t>
      </w:r>
    </w:p>
    <w:p w14:paraId="3E611CC4" w14:textId="77777777" w:rsidR="001433B6" w:rsidRPr="000D44A8" w:rsidRDefault="001433B6" w:rsidP="00791A47">
      <w:pPr>
        <w:pStyle w:val="Teksttreci0"/>
        <w:shd w:val="clear" w:color="auto" w:fill="auto"/>
        <w:spacing w:before="0" w:line="276" w:lineRule="auto"/>
        <w:ind w:left="420" w:right="20" w:firstLine="0"/>
        <w:rPr>
          <w:color w:val="000000" w:themeColor="text1"/>
          <w:sz w:val="22"/>
          <w:szCs w:val="22"/>
        </w:rPr>
      </w:pPr>
    </w:p>
    <w:p w14:paraId="6529C298" w14:textId="58982631" w:rsidR="00B13A52" w:rsidRDefault="00B13A52" w:rsidP="00791A47">
      <w:pPr>
        <w:pStyle w:val="Teksttreci0"/>
        <w:shd w:val="clear" w:color="auto" w:fill="auto"/>
        <w:spacing w:before="0" w:after="60" w:line="276" w:lineRule="auto"/>
        <w:ind w:left="20" w:firstLine="0"/>
        <w:jc w:val="center"/>
        <w:rPr>
          <w:color w:val="000000" w:themeColor="text1"/>
          <w:sz w:val="22"/>
          <w:szCs w:val="22"/>
        </w:rPr>
      </w:pPr>
      <w:r w:rsidRPr="00DC58EF">
        <w:rPr>
          <w:color w:val="000000" w:themeColor="text1"/>
          <w:sz w:val="22"/>
          <w:szCs w:val="22"/>
        </w:rPr>
        <w:t xml:space="preserve">§ </w:t>
      </w:r>
      <w:r w:rsidR="009A593E">
        <w:rPr>
          <w:color w:val="000000" w:themeColor="text1"/>
          <w:sz w:val="22"/>
          <w:szCs w:val="22"/>
        </w:rPr>
        <w:t>5</w:t>
      </w:r>
    </w:p>
    <w:p w14:paraId="268ABD55" w14:textId="6B334C56" w:rsidR="00B13A52" w:rsidRPr="00B13A52" w:rsidRDefault="00B13A52" w:rsidP="00791A47">
      <w:pPr>
        <w:spacing w:before="120" w:after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13A52">
        <w:rPr>
          <w:rFonts w:ascii="Arial" w:eastAsia="SimSun" w:hAnsi="Arial" w:cs="Arial"/>
          <w:sz w:val="22"/>
          <w:szCs w:val="22"/>
        </w:rPr>
        <w:t>1.    Na zasadach opisanych w niniejszym paragrafie</w:t>
      </w:r>
      <w:r w:rsidRPr="00B13A52" w:rsidDel="00292242">
        <w:rPr>
          <w:rFonts w:ascii="Arial" w:eastAsia="SimSun" w:hAnsi="Arial" w:cs="Arial"/>
          <w:sz w:val="22"/>
          <w:szCs w:val="22"/>
        </w:rPr>
        <w:t xml:space="preserve"> </w:t>
      </w:r>
      <w:r w:rsidRPr="00B13A52">
        <w:rPr>
          <w:rFonts w:ascii="Arial" w:eastAsia="SimSun" w:hAnsi="Arial" w:cs="Arial"/>
          <w:sz w:val="22"/>
          <w:szCs w:val="22"/>
        </w:rPr>
        <w:t>Strony będą waloryzowały</w:t>
      </w:r>
      <w:r w:rsidRPr="00B13A52">
        <w:rPr>
          <w:rFonts w:ascii="Arial" w:hAnsi="Arial" w:cs="Arial"/>
          <w:sz w:val="22"/>
          <w:szCs w:val="22"/>
        </w:rPr>
        <w:t xml:space="preserve"> kwoty </w:t>
      </w:r>
      <w:r w:rsidRPr="00B13A52">
        <w:rPr>
          <w:rFonts w:ascii="Arial" w:eastAsia="SimSun" w:hAnsi="Arial" w:cs="Arial"/>
          <w:sz w:val="22"/>
          <w:szCs w:val="22"/>
        </w:rPr>
        <w:t xml:space="preserve">kosztów utrzymania obiektów </w:t>
      </w:r>
      <w:r w:rsidRPr="00B13A52">
        <w:rPr>
          <w:rFonts w:ascii="Arial" w:hAnsi="Arial" w:cs="Arial"/>
          <w:color w:val="000000" w:themeColor="text1"/>
          <w:sz w:val="22"/>
          <w:szCs w:val="22"/>
        </w:rPr>
        <w:t xml:space="preserve">, o których mowa w </w:t>
      </w:r>
      <w:r w:rsidRPr="001C6E1A">
        <w:rPr>
          <w:rFonts w:ascii="Arial" w:hAnsi="Arial" w:cs="Arial"/>
          <w:color w:val="000000" w:themeColor="text1"/>
          <w:sz w:val="22"/>
          <w:szCs w:val="22"/>
        </w:rPr>
        <w:t>§ 3 ust.1 pkt 1.1</w:t>
      </w:r>
      <w:r w:rsidRPr="00B13A52">
        <w:rPr>
          <w:rFonts w:ascii="Arial" w:eastAsia="SimSun" w:hAnsi="Arial" w:cs="Arial"/>
          <w:sz w:val="22"/>
          <w:szCs w:val="22"/>
        </w:rPr>
        <w:t xml:space="preserve"> („Waloryzacja”). Waloryzacja będzie polegała na podwyższeniu albo obniżeniu każdego z Czynszów Jednostkowych. </w:t>
      </w:r>
    </w:p>
    <w:p w14:paraId="338E3694" w14:textId="77777777" w:rsidR="00B13A52" w:rsidRPr="00B13A52" w:rsidRDefault="00B13A52" w:rsidP="00791A47">
      <w:pPr>
        <w:spacing w:before="120" w:line="276" w:lineRule="auto"/>
        <w:ind w:left="567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13A52">
        <w:rPr>
          <w:rFonts w:ascii="Arial" w:eastAsia="SimSun" w:hAnsi="Arial" w:cs="Arial"/>
          <w:sz w:val="22"/>
          <w:szCs w:val="22"/>
        </w:rPr>
        <w:t>2.</w:t>
      </w:r>
      <w:r w:rsidRPr="00B13A52">
        <w:rPr>
          <w:rFonts w:ascii="Arial" w:eastAsia="SimSun" w:hAnsi="Arial" w:cs="Arial"/>
          <w:sz w:val="22"/>
          <w:szCs w:val="22"/>
        </w:rPr>
        <w:tab/>
        <w:t xml:space="preserve">Waloryzacja zostanie dokonana w oparciu o </w:t>
      </w:r>
      <w:r w:rsidRPr="00B13A52">
        <w:rPr>
          <w:rFonts w:ascii="Arial" w:eastAsia="Calibri" w:hAnsi="Arial" w:cs="Arial"/>
          <w:sz w:val="22"/>
          <w:szCs w:val="22"/>
          <w:lang w:eastAsia="en-US"/>
        </w:rPr>
        <w:t xml:space="preserve">wartości wskaźników cen towarów i usług konsumpcyjnych ogółem za poprzedni kwartał („Wskaźnik GUS”), ogłoszonych w formie komunikatu Prezesa Głównego Urzędu Statycznego na podstawie art. 25 ust. 11 ustawy z dnia 17 grudnia 1998 r. o emeryturach i rentach z Funduszu Ubezpieczeń Społecznych (tekst jedn.: Dz. U. z 2023 r. poz. 1251 ze zm.). Do obliczenia Waloryzacji zostanie przyjęty: </w:t>
      </w:r>
    </w:p>
    <w:p w14:paraId="71D0974A" w14:textId="77777777" w:rsidR="00B13A52" w:rsidRPr="00B13A52" w:rsidRDefault="00B13A52" w:rsidP="00791A47">
      <w:pPr>
        <w:spacing w:before="120" w:line="276" w:lineRule="auto"/>
        <w:ind w:left="1134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13A52">
        <w:rPr>
          <w:rFonts w:ascii="Arial" w:eastAsia="Calibri" w:hAnsi="Arial" w:cs="Arial"/>
          <w:sz w:val="22"/>
          <w:szCs w:val="22"/>
          <w:lang w:eastAsia="en-US"/>
        </w:rPr>
        <w:t>1)</w:t>
      </w:r>
      <w:r w:rsidRPr="00B13A52">
        <w:rPr>
          <w:rFonts w:ascii="Arial" w:eastAsia="Calibri" w:hAnsi="Arial" w:cs="Arial"/>
          <w:sz w:val="22"/>
          <w:szCs w:val="22"/>
          <w:lang w:eastAsia="en-US"/>
        </w:rPr>
        <w:tab/>
        <w:t xml:space="preserve">Wskaźnik GUS w I kwartale roku 2024, z zastrzeżeniem, że jeżeli Umowa została zawarta po </w:t>
      </w:r>
      <w:bookmarkStart w:id="2" w:name="_Hlk116975612"/>
      <w:r w:rsidRPr="00B13A52">
        <w:rPr>
          <w:rFonts w:ascii="Arial" w:eastAsia="Calibri" w:hAnsi="Arial" w:cs="Arial"/>
          <w:sz w:val="22"/>
          <w:szCs w:val="22"/>
          <w:lang w:eastAsia="en-US"/>
        </w:rPr>
        <w:t xml:space="preserve">ogłoszeniu komunikatu Prezesa Głównego Urzędu Statystycznego podającego Wskaźnik GUS w I kwartale </w:t>
      </w:r>
      <w:bookmarkEnd w:id="2"/>
      <w:r w:rsidRPr="00B13A52">
        <w:rPr>
          <w:rFonts w:ascii="Arial" w:eastAsia="Calibri" w:hAnsi="Arial" w:cs="Arial"/>
          <w:sz w:val="22"/>
          <w:szCs w:val="22"/>
          <w:lang w:eastAsia="en-US"/>
        </w:rPr>
        <w:t xml:space="preserve">roku 2024, to wówczas do obliczenia Waloryzacji zostanie przyjęty Wskaźnik GUS wynikający z pierwszego (licząc od początkowego dnia realizacji Umowy, o którym mowa w § 4 ust. 1) komunikatu </w:t>
      </w:r>
      <w:bookmarkStart w:id="3" w:name="_Hlk116975564"/>
      <w:r w:rsidRPr="00B13A52">
        <w:rPr>
          <w:rFonts w:ascii="Arial" w:eastAsia="Calibri" w:hAnsi="Arial" w:cs="Arial"/>
          <w:sz w:val="22"/>
          <w:szCs w:val="22"/>
          <w:lang w:eastAsia="en-US"/>
        </w:rPr>
        <w:t xml:space="preserve">Prezesa Głównego Urzędu Statystycznego podającego Wskaźnik GUS </w:t>
      </w:r>
      <w:bookmarkEnd w:id="3"/>
      <w:r w:rsidRPr="00B13A52">
        <w:rPr>
          <w:rFonts w:ascii="Arial" w:eastAsia="Calibri" w:hAnsi="Arial" w:cs="Arial"/>
          <w:sz w:val="22"/>
          <w:szCs w:val="22"/>
          <w:lang w:eastAsia="en-US"/>
        </w:rPr>
        <w:t>(„I Wskaźnik GUS”);</w:t>
      </w:r>
    </w:p>
    <w:p w14:paraId="6A48F5AE" w14:textId="77777777" w:rsidR="00B13A52" w:rsidRPr="00B13A52" w:rsidRDefault="00B13A52" w:rsidP="00791A47">
      <w:pPr>
        <w:spacing w:before="120" w:line="276" w:lineRule="auto"/>
        <w:ind w:left="1134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13A52">
        <w:rPr>
          <w:rFonts w:ascii="Arial" w:eastAsia="Calibri" w:hAnsi="Arial" w:cs="Arial"/>
          <w:sz w:val="22"/>
          <w:szCs w:val="22"/>
          <w:lang w:eastAsia="en-US"/>
        </w:rPr>
        <w:t>2)</w:t>
      </w:r>
      <w:r w:rsidRPr="00B13A52">
        <w:rPr>
          <w:rFonts w:ascii="Arial" w:eastAsia="Calibri" w:hAnsi="Arial" w:cs="Arial"/>
          <w:sz w:val="22"/>
          <w:szCs w:val="22"/>
          <w:lang w:eastAsia="en-US"/>
        </w:rPr>
        <w:tab/>
        <w:t xml:space="preserve">Wskaźnik GUS w II kwartale roku 2024 z zastrzeżeniem, że jeżeli Umowa została zawarta po ogłoszeniu komunikatu Prezesa Głównego Urzędu Statystycznego podającego Wskaźnik GUS w I kwartale roku 2024, </w:t>
      </w:r>
      <w:bookmarkStart w:id="4" w:name="_Hlk116914429"/>
      <w:r w:rsidRPr="00B13A52">
        <w:rPr>
          <w:rFonts w:ascii="Arial" w:eastAsia="Calibri" w:hAnsi="Arial" w:cs="Arial"/>
          <w:sz w:val="22"/>
          <w:szCs w:val="22"/>
          <w:lang w:eastAsia="en-US"/>
        </w:rPr>
        <w:t>to wówczas do obliczenia Waloryzacji zostanie przyjęty Wskaźnik GUS wynikający z drugiego (licząc od początkowego dnia realizacji Umowy, o którym mowa w § 4 ust. 1) komunikatu Prezesa Głównego Urzędu Statystycznego podającego Wskaźnik GUS</w:t>
      </w:r>
      <w:bookmarkEnd w:id="4"/>
      <w:r w:rsidRPr="00B13A52">
        <w:rPr>
          <w:rFonts w:ascii="Arial" w:eastAsia="Calibri" w:hAnsi="Arial" w:cs="Arial"/>
          <w:sz w:val="22"/>
          <w:szCs w:val="22"/>
          <w:lang w:eastAsia="en-US"/>
        </w:rPr>
        <w:t xml:space="preserve"> („II Wskaźnik GUS”)</w:t>
      </w:r>
    </w:p>
    <w:p w14:paraId="0C060189" w14:textId="0D8E2AE7" w:rsidR="00B13A52" w:rsidRPr="00B13A52" w:rsidRDefault="00B13A52" w:rsidP="00791A47">
      <w:pPr>
        <w:spacing w:before="120" w:line="276" w:lineRule="auto"/>
        <w:ind w:left="567" w:hanging="567"/>
        <w:jc w:val="both"/>
        <w:rPr>
          <w:rFonts w:ascii="Arial" w:eastAsia="SimSun" w:hAnsi="Arial" w:cs="Arial"/>
          <w:sz w:val="22"/>
          <w:szCs w:val="22"/>
        </w:rPr>
      </w:pPr>
      <w:r w:rsidRPr="00B13A52">
        <w:rPr>
          <w:rFonts w:ascii="Arial" w:eastAsia="Calibri" w:hAnsi="Arial" w:cs="Arial"/>
          <w:sz w:val="22"/>
          <w:szCs w:val="22"/>
          <w:lang w:eastAsia="en-US"/>
        </w:rPr>
        <w:t>3.</w:t>
      </w:r>
      <w:r w:rsidRPr="00B13A52">
        <w:rPr>
          <w:rFonts w:ascii="Arial" w:eastAsia="Calibri" w:hAnsi="Arial" w:cs="Arial"/>
          <w:sz w:val="22"/>
          <w:szCs w:val="22"/>
          <w:lang w:eastAsia="en-US"/>
        </w:rPr>
        <w:tab/>
        <w:t xml:space="preserve">W trakcie okresu realizacji Umowy, o którym mowa w </w:t>
      </w:r>
      <w:r w:rsidRPr="00791A47">
        <w:rPr>
          <w:rFonts w:ascii="Arial" w:eastAsia="Calibri" w:hAnsi="Arial" w:cs="Arial"/>
          <w:color w:val="auto"/>
          <w:sz w:val="22"/>
          <w:szCs w:val="22"/>
          <w:lang w:eastAsia="en-US"/>
        </w:rPr>
        <w:t>§</w:t>
      </w:r>
      <w:r w:rsidR="00791A47" w:rsidRPr="00791A47">
        <w:rPr>
          <w:rFonts w:ascii="Arial" w:eastAsia="Calibri" w:hAnsi="Arial" w:cs="Arial"/>
          <w:color w:val="auto"/>
          <w:sz w:val="22"/>
          <w:szCs w:val="22"/>
          <w:lang w:eastAsia="en-US"/>
        </w:rPr>
        <w:t>2</w:t>
      </w:r>
      <w:r w:rsidRPr="00791A47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</w:t>
      </w:r>
      <w:r w:rsidRPr="00B13A52">
        <w:rPr>
          <w:rFonts w:ascii="Arial" w:eastAsia="Calibri" w:hAnsi="Arial" w:cs="Arial"/>
          <w:sz w:val="22"/>
          <w:szCs w:val="22"/>
          <w:lang w:eastAsia="en-US"/>
        </w:rPr>
        <w:t>Waloryzacja zostanie dokonana jednorazowo w dniu opublikowania II Wskaźnika GUS („Dzień Dokonania Waloryzacji”).</w:t>
      </w:r>
    </w:p>
    <w:p w14:paraId="5D7598C5" w14:textId="77777777" w:rsidR="00B13A52" w:rsidRPr="00B13A52" w:rsidRDefault="00B13A52" w:rsidP="00791A47">
      <w:pPr>
        <w:spacing w:before="120" w:line="276" w:lineRule="auto"/>
        <w:ind w:left="567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13A52">
        <w:rPr>
          <w:rFonts w:ascii="Arial" w:eastAsia="SimSun" w:hAnsi="Arial" w:cs="Arial"/>
          <w:sz w:val="22"/>
          <w:szCs w:val="22"/>
        </w:rPr>
        <w:lastRenderedPageBreak/>
        <w:t>4.</w:t>
      </w:r>
      <w:r w:rsidRPr="00B13A52">
        <w:rPr>
          <w:rFonts w:ascii="Arial" w:eastAsia="SimSun" w:hAnsi="Arial" w:cs="Arial"/>
          <w:sz w:val="22"/>
          <w:szCs w:val="22"/>
        </w:rPr>
        <w:tab/>
        <w:t>Waloryzacja nie wymaga zawarcia aneksu do Umowy.</w:t>
      </w:r>
      <w:r w:rsidRPr="00B13A52">
        <w:rPr>
          <w:rFonts w:ascii="Arial" w:eastAsia="Calibri" w:hAnsi="Arial" w:cs="Arial"/>
          <w:sz w:val="22"/>
          <w:szCs w:val="22"/>
          <w:lang w:eastAsia="en-US"/>
        </w:rPr>
        <w:t xml:space="preserve"> Ewentualna Waloryzacja zostanie obliczona przez Wydzierżawiającego. O nowych (zwaloryzowanych) Czynszach Jednostkowych Wydzierżawiający poinformuje Dzierżawcę pisemnie podając ich nową wysokość uwzględniającą Waloryzację oraz sposób obliczenia każdej z nich. </w:t>
      </w:r>
    </w:p>
    <w:p w14:paraId="037299A8" w14:textId="77777777" w:rsidR="00B13A52" w:rsidRPr="00B13A52" w:rsidRDefault="00B13A52" w:rsidP="00791A47">
      <w:pPr>
        <w:spacing w:before="120" w:line="276" w:lineRule="auto"/>
        <w:ind w:left="567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13A52">
        <w:rPr>
          <w:rFonts w:ascii="Arial" w:eastAsia="Calibri" w:hAnsi="Arial" w:cs="Arial"/>
          <w:sz w:val="22"/>
          <w:szCs w:val="22"/>
          <w:lang w:eastAsia="en-US"/>
        </w:rPr>
        <w:t>5.</w:t>
      </w:r>
      <w:r w:rsidRPr="00B13A52">
        <w:rPr>
          <w:rFonts w:ascii="Arial" w:eastAsia="Calibri" w:hAnsi="Arial" w:cs="Arial"/>
          <w:sz w:val="22"/>
          <w:szCs w:val="22"/>
          <w:lang w:eastAsia="en-US"/>
        </w:rPr>
        <w:tab/>
        <w:t xml:space="preserve">W ramach Waloryzacji nowa kwota każdego z Czynszów Jednostkowych zostanie ustalona w następujący sposób: </w:t>
      </w:r>
    </w:p>
    <w:p w14:paraId="5E7D7E92" w14:textId="77777777" w:rsidR="00B13A52" w:rsidRPr="00B13A52" w:rsidRDefault="00B13A52" w:rsidP="00791A47">
      <w:pPr>
        <w:spacing w:before="120" w:line="276" w:lineRule="auto"/>
        <w:ind w:left="567"/>
        <w:jc w:val="both"/>
        <w:rPr>
          <w:rFonts w:ascii="Arial" w:eastAsia="Calibri" w:hAnsi="Arial" w:cs="Arial"/>
          <w:sz w:val="22"/>
          <w:szCs w:val="22"/>
          <w:vertAlign w:val="subscript"/>
          <w:lang w:eastAsia="en-US"/>
        </w:rPr>
      </w:pPr>
      <w:proofErr w:type="spellStart"/>
      <w:r w:rsidRPr="00B13A52">
        <w:rPr>
          <w:rFonts w:ascii="Arial" w:eastAsia="Calibri" w:hAnsi="Arial" w:cs="Arial"/>
          <w:sz w:val="22"/>
          <w:szCs w:val="22"/>
          <w:lang w:eastAsia="en-US"/>
        </w:rPr>
        <w:t>Cn</w:t>
      </w:r>
      <w:proofErr w:type="spellEnd"/>
      <w:r w:rsidRPr="00B13A52">
        <w:rPr>
          <w:rFonts w:ascii="Arial" w:eastAsia="Calibri" w:hAnsi="Arial" w:cs="Arial"/>
          <w:sz w:val="22"/>
          <w:szCs w:val="22"/>
          <w:lang w:eastAsia="en-US"/>
        </w:rPr>
        <w:t xml:space="preserve"> = </w:t>
      </w:r>
      <w:proofErr w:type="spellStart"/>
      <w:r w:rsidRPr="00B13A52">
        <w:rPr>
          <w:rFonts w:ascii="Arial" w:eastAsia="Calibri" w:hAnsi="Arial" w:cs="Arial"/>
          <w:sz w:val="22"/>
          <w:szCs w:val="22"/>
          <w:lang w:eastAsia="en-US"/>
        </w:rPr>
        <w:t>Cp</w:t>
      </w:r>
      <w:proofErr w:type="spellEnd"/>
      <w:r w:rsidRPr="00B13A52">
        <w:rPr>
          <w:rFonts w:ascii="Arial" w:eastAsia="Calibri" w:hAnsi="Arial" w:cs="Arial"/>
          <w:sz w:val="22"/>
          <w:szCs w:val="22"/>
          <w:lang w:eastAsia="en-US"/>
        </w:rPr>
        <w:t xml:space="preserve"> +(</w:t>
      </w:r>
      <w:proofErr w:type="spellStart"/>
      <w:r w:rsidRPr="00B13A52">
        <w:rPr>
          <w:rFonts w:ascii="Arial" w:eastAsia="Calibri" w:hAnsi="Arial" w:cs="Arial"/>
          <w:sz w:val="22"/>
          <w:szCs w:val="22"/>
          <w:lang w:eastAsia="en-US"/>
        </w:rPr>
        <w:t>Cp</w:t>
      </w:r>
      <w:proofErr w:type="spellEnd"/>
      <w:r w:rsidRPr="00B13A52">
        <w:rPr>
          <w:rFonts w:ascii="Arial" w:eastAsia="Calibri" w:hAnsi="Arial" w:cs="Arial"/>
          <w:sz w:val="22"/>
          <w:szCs w:val="22"/>
          <w:lang w:eastAsia="en-US"/>
        </w:rPr>
        <w:t xml:space="preserve"> x CPI</w:t>
      </w:r>
      <w:r w:rsidRPr="00B13A52">
        <w:rPr>
          <w:rFonts w:ascii="Arial" w:eastAsia="Calibri" w:hAnsi="Arial" w:cs="Arial"/>
          <w:sz w:val="22"/>
          <w:szCs w:val="22"/>
          <w:vertAlign w:val="subscript"/>
          <w:lang w:eastAsia="en-US"/>
        </w:rPr>
        <w:t>I</w:t>
      </w:r>
      <w:r w:rsidRPr="00B13A52">
        <w:rPr>
          <w:rFonts w:ascii="Arial" w:eastAsia="Calibri" w:hAnsi="Arial" w:cs="Arial"/>
          <w:sz w:val="22"/>
          <w:szCs w:val="22"/>
          <w:lang w:eastAsia="en-US"/>
        </w:rPr>
        <w:t>) x 0,5 +(</w:t>
      </w:r>
      <w:proofErr w:type="spellStart"/>
      <w:r w:rsidRPr="00B13A52">
        <w:rPr>
          <w:rFonts w:ascii="Arial" w:eastAsia="Calibri" w:hAnsi="Arial" w:cs="Arial"/>
          <w:sz w:val="22"/>
          <w:szCs w:val="22"/>
          <w:lang w:eastAsia="en-US"/>
        </w:rPr>
        <w:t>Cp</w:t>
      </w:r>
      <w:proofErr w:type="spellEnd"/>
      <w:r w:rsidRPr="00B13A52">
        <w:rPr>
          <w:rFonts w:ascii="Arial" w:eastAsia="Calibri" w:hAnsi="Arial" w:cs="Arial"/>
          <w:sz w:val="22"/>
          <w:szCs w:val="22"/>
          <w:lang w:eastAsia="en-US"/>
        </w:rPr>
        <w:t xml:space="preserve"> x CPI</w:t>
      </w:r>
      <w:r w:rsidRPr="00B13A52">
        <w:rPr>
          <w:rFonts w:ascii="Arial" w:eastAsia="Calibri" w:hAnsi="Arial" w:cs="Arial"/>
          <w:sz w:val="22"/>
          <w:szCs w:val="22"/>
          <w:vertAlign w:val="subscript"/>
          <w:lang w:eastAsia="en-US"/>
        </w:rPr>
        <w:t>II</w:t>
      </w:r>
      <w:r w:rsidRPr="00B13A52">
        <w:rPr>
          <w:rFonts w:ascii="Arial" w:eastAsia="Calibri" w:hAnsi="Arial" w:cs="Arial"/>
          <w:sz w:val="22"/>
          <w:szCs w:val="22"/>
          <w:lang w:eastAsia="en-US"/>
        </w:rPr>
        <w:t>) x 0,5</w:t>
      </w:r>
    </w:p>
    <w:p w14:paraId="0F6D9E41" w14:textId="77777777" w:rsidR="00B13A52" w:rsidRPr="00B13A52" w:rsidRDefault="00B13A52" w:rsidP="00791A47">
      <w:pPr>
        <w:spacing w:before="120" w:line="276" w:lineRule="auto"/>
        <w:ind w:left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13A52">
        <w:rPr>
          <w:rFonts w:ascii="Arial" w:eastAsia="Calibri" w:hAnsi="Arial" w:cs="Arial"/>
          <w:sz w:val="22"/>
          <w:szCs w:val="22"/>
          <w:lang w:eastAsia="en-US"/>
        </w:rPr>
        <w:t xml:space="preserve">gdzie: </w:t>
      </w:r>
    </w:p>
    <w:p w14:paraId="7B5CD6B6" w14:textId="77777777" w:rsidR="00B13A52" w:rsidRPr="00B13A52" w:rsidRDefault="00B13A52" w:rsidP="00791A47">
      <w:pPr>
        <w:spacing w:before="120" w:line="276" w:lineRule="auto"/>
        <w:ind w:left="1418" w:hanging="851"/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spellStart"/>
      <w:r w:rsidRPr="00B13A52">
        <w:rPr>
          <w:rFonts w:ascii="Arial" w:eastAsia="Calibri" w:hAnsi="Arial" w:cs="Arial"/>
          <w:sz w:val="22"/>
          <w:szCs w:val="22"/>
          <w:lang w:eastAsia="en-US"/>
        </w:rPr>
        <w:t>Cn</w:t>
      </w:r>
      <w:proofErr w:type="spellEnd"/>
      <w:r w:rsidRPr="00B13A5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B13A52">
        <w:rPr>
          <w:rFonts w:ascii="Arial" w:eastAsia="Calibri" w:hAnsi="Arial" w:cs="Arial"/>
          <w:sz w:val="22"/>
          <w:szCs w:val="22"/>
          <w:lang w:eastAsia="en-US"/>
        </w:rPr>
        <w:tab/>
        <w:t>to kwota danego nowego Czynszu Jednostkowego po dokonaniu Waloryzacji (wyrażona w PLN);</w:t>
      </w:r>
    </w:p>
    <w:p w14:paraId="33A5FFAD" w14:textId="77777777" w:rsidR="00B13A52" w:rsidRPr="00B13A52" w:rsidRDefault="00B13A52" w:rsidP="00791A47">
      <w:pPr>
        <w:spacing w:before="120" w:line="276" w:lineRule="auto"/>
        <w:ind w:left="1418" w:hanging="851"/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spellStart"/>
      <w:r w:rsidRPr="00B13A52">
        <w:rPr>
          <w:rFonts w:ascii="Arial" w:eastAsia="Calibri" w:hAnsi="Arial" w:cs="Arial"/>
          <w:sz w:val="22"/>
          <w:szCs w:val="22"/>
          <w:lang w:eastAsia="en-US"/>
        </w:rPr>
        <w:t>Cp</w:t>
      </w:r>
      <w:proofErr w:type="spellEnd"/>
      <w:r w:rsidRPr="00B13A5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B13A52">
        <w:rPr>
          <w:rFonts w:ascii="Arial" w:eastAsia="Calibri" w:hAnsi="Arial" w:cs="Arial"/>
          <w:sz w:val="22"/>
          <w:szCs w:val="22"/>
          <w:lang w:eastAsia="en-US"/>
        </w:rPr>
        <w:tab/>
        <w:t>to kwota danego Czynszu Jednostkowego pierwotnie podana Umowie (wyrażona w PLN);</w:t>
      </w:r>
    </w:p>
    <w:p w14:paraId="024E578F" w14:textId="77777777" w:rsidR="00B13A52" w:rsidRPr="00B13A52" w:rsidRDefault="00B13A52" w:rsidP="00791A47">
      <w:pPr>
        <w:spacing w:before="120" w:line="276" w:lineRule="auto"/>
        <w:ind w:left="1418" w:hanging="851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13A52">
        <w:rPr>
          <w:rFonts w:ascii="Arial" w:eastAsia="Calibri" w:hAnsi="Arial" w:cs="Arial"/>
          <w:sz w:val="22"/>
          <w:szCs w:val="22"/>
          <w:lang w:eastAsia="en-US"/>
        </w:rPr>
        <w:t>CPI</w:t>
      </w:r>
      <w:r w:rsidRPr="00B13A52">
        <w:rPr>
          <w:rFonts w:ascii="Arial" w:eastAsia="Calibri" w:hAnsi="Arial" w:cs="Arial"/>
          <w:sz w:val="22"/>
          <w:szCs w:val="22"/>
          <w:vertAlign w:val="subscript"/>
          <w:lang w:eastAsia="en-US"/>
        </w:rPr>
        <w:t>I</w:t>
      </w:r>
      <w:r w:rsidRPr="00B13A5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B13A52">
        <w:rPr>
          <w:rFonts w:ascii="Arial" w:eastAsia="Calibri" w:hAnsi="Arial" w:cs="Arial"/>
          <w:sz w:val="22"/>
          <w:szCs w:val="22"/>
          <w:lang w:eastAsia="en-US"/>
        </w:rPr>
        <w:tab/>
        <w:t>to procentowa wartość wzrostu cen wynikająca z I Wskaźnika GUS (wyrażona jako %)</w:t>
      </w:r>
    </w:p>
    <w:p w14:paraId="1281B5E9" w14:textId="77777777" w:rsidR="00B13A52" w:rsidRPr="00B13A52" w:rsidRDefault="00B13A52" w:rsidP="00791A47">
      <w:pPr>
        <w:spacing w:before="120" w:line="276" w:lineRule="auto"/>
        <w:ind w:left="2268" w:hanging="850"/>
        <w:jc w:val="both"/>
        <w:rPr>
          <w:rFonts w:ascii="Arial" w:eastAsia="Calibri" w:hAnsi="Arial" w:cs="Arial"/>
          <w:sz w:val="22"/>
          <w:szCs w:val="22"/>
          <w:lang w:eastAsia="en-US"/>
        </w:rPr>
      </w:pPr>
      <w:bookmarkStart w:id="5" w:name="_Hlk116648587"/>
      <w:r w:rsidRPr="00B13A52">
        <w:rPr>
          <w:rFonts w:ascii="Arial" w:eastAsia="Calibri" w:hAnsi="Arial" w:cs="Arial"/>
          <w:sz w:val="22"/>
          <w:szCs w:val="22"/>
          <w:lang w:eastAsia="en-US"/>
        </w:rPr>
        <w:t xml:space="preserve">Z zastrzeżeniem, że w przypadku, gdy: </w:t>
      </w:r>
    </w:p>
    <w:p w14:paraId="152C5E87" w14:textId="77777777" w:rsidR="00B13A52" w:rsidRPr="00B13A52" w:rsidRDefault="00B13A52" w:rsidP="00B424CC">
      <w:pPr>
        <w:spacing w:before="120" w:line="276" w:lineRule="auto"/>
        <w:ind w:left="1843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13A52">
        <w:rPr>
          <w:rFonts w:ascii="Arial" w:eastAsia="Calibri" w:hAnsi="Arial" w:cs="Arial"/>
          <w:sz w:val="22"/>
          <w:szCs w:val="22"/>
          <w:lang w:eastAsia="en-US"/>
        </w:rPr>
        <w:t>(i)</w:t>
      </w:r>
      <w:r w:rsidRPr="00B13A52">
        <w:rPr>
          <w:rFonts w:ascii="Arial" w:eastAsia="Calibri" w:hAnsi="Arial" w:cs="Arial"/>
          <w:sz w:val="22"/>
          <w:szCs w:val="22"/>
          <w:lang w:eastAsia="en-US"/>
        </w:rPr>
        <w:tab/>
        <w:t xml:space="preserve">wartość wzrostu cen wynikająca z I Wskaźnika GUS będzie mniejsza niż 2% to wówczas do obliczenia </w:t>
      </w:r>
      <w:proofErr w:type="spellStart"/>
      <w:r w:rsidRPr="00B13A52">
        <w:rPr>
          <w:rFonts w:ascii="Arial" w:eastAsia="Calibri" w:hAnsi="Arial" w:cs="Arial"/>
          <w:sz w:val="22"/>
          <w:szCs w:val="22"/>
          <w:lang w:eastAsia="en-US"/>
        </w:rPr>
        <w:t>Cn</w:t>
      </w:r>
      <w:proofErr w:type="spellEnd"/>
      <w:r w:rsidRPr="00B13A52">
        <w:rPr>
          <w:rFonts w:ascii="Arial" w:eastAsia="Calibri" w:hAnsi="Arial" w:cs="Arial"/>
          <w:sz w:val="22"/>
          <w:szCs w:val="22"/>
          <w:lang w:eastAsia="en-US"/>
        </w:rPr>
        <w:t xml:space="preserve"> zostanie przyjęta wartość 0 (zero); </w:t>
      </w:r>
    </w:p>
    <w:p w14:paraId="623311F8" w14:textId="77777777" w:rsidR="00B13A52" w:rsidRPr="00B13A52" w:rsidRDefault="00B13A52" w:rsidP="00B424CC">
      <w:pPr>
        <w:spacing w:before="120" w:line="276" w:lineRule="auto"/>
        <w:ind w:left="1843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13A52">
        <w:rPr>
          <w:rFonts w:ascii="Arial" w:eastAsia="Calibri" w:hAnsi="Arial" w:cs="Arial"/>
          <w:sz w:val="22"/>
          <w:szCs w:val="22"/>
          <w:lang w:eastAsia="en-US"/>
        </w:rPr>
        <w:t>(ii)</w:t>
      </w:r>
      <w:r w:rsidRPr="00B13A52">
        <w:rPr>
          <w:rFonts w:ascii="Arial" w:eastAsia="Calibri" w:hAnsi="Arial" w:cs="Arial"/>
          <w:sz w:val="22"/>
          <w:szCs w:val="22"/>
          <w:lang w:eastAsia="en-US"/>
        </w:rPr>
        <w:tab/>
        <w:t xml:space="preserve">wartość spadku cen wynikająca z I Wskaźnika GUS będzie mniejsza niż 2% to wówczas do obliczenia </w:t>
      </w:r>
      <w:proofErr w:type="spellStart"/>
      <w:r w:rsidRPr="00B13A52">
        <w:rPr>
          <w:rFonts w:ascii="Arial" w:eastAsia="Calibri" w:hAnsi="Arial" w:cs="Arial"/>
          <w:sz w:val="22"/>
          <w:szCs w:val="22"/>
          <w:lang w:eastAsia="en-US"/>
        </w:rPr>
        <w:t>Cn</w:t>
      </w:r>
      <w:proofErr w:type="spellEnd"/>
      <w:r w:rsidRPr="00B13A52">
        <w:rPr>
          <w:rFonts w:ascii="Arial" w:eastAsia="Calibri" w:hAnsi="Arial" w:cs="Arial"/>
          <w:sz w:val="22"/>
          <w:szCs w:val="22"/>
          <w:lang w:eastAsia="en-US"/>
        </w:rPr>
        <w:t xml:space="preserve"> zostanie przyjęta wartość 0 (zero); </w:t>
      </w:r>
    </w:p>
    <w:bookmarkEnd w:id="5"/>
    <w:p w14:paraId="5C454862" w14:textId="77777777" w:rsidR="00B13A52" w:rsidRPr="00B13A52" w:rsidRDefault="00B13A52" w:rsidP="00791A47">
      <w:pPr>
        <w:spacing w:before="120" w:line="276" w:lineRule="auto"/>
        <w:ind w:left="1418" w:hanging="851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13A52">
        <w:rPr>
          <w:rFonts w:ascii="Arial" w:eastAsia="Calibri" w:hAnsi="Arial" w:cs="Arial"/>
          <w:sz w:val="22"/>
          <w:szCs w:val="22"/>
          <w:lang w:eastAsia="en-US"/>
        </w:rPr>
        <w:t>CPI</w:t>
      </w:r>
      <w:r w:rsidRPr="00B13A52">
        <w:rPr>
          <w:rFonts w:ascii="Arial" w:eastAsia="Calibri" w:hAnsi="Arial" w:cs="Arial"/>
          <w:sz w:val="22"/>
          <w:szCs w:val="22"/>
          <w:vertAlign w:val="subscript"/>
          <w:lang w:eastAsia="en-US"/>
        </w:rPr>
        <w:t>II</w:t>
      </w:r>
      <w:r w:rsidRPr="00B13A5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B13A52">
        <w:rPr>
          <w:rFonts w:ascii="Arial" w:eastAsia="Calibri" w:hAnsi="Arial" w:cs="Arial"/>
          <w:sz w:val="22"/>
          <w:szCs w:val="22"/>
          <w:lang w:eastAsia="en-US"/>
        </w:rPr>
        <w:tab/>
        <w:t>to procentowa wartość wzrostu cen wynikająca w II Wskaźnika GUS (wyrażona jako %);</w:t>
      </w:r>
    </w:p>
    <w:p w14:paraId="68F6CA04" w14:textId="77777777" w:rsidR="00B13A52" w:rsidRPr="00B13A52" w:rsidRDefault="00B13A52" w:rsidP="00791A47">
      <w:pPr>
        <w:spacing w:before="120" w:line="276" w:lineRule="auto"/>
        <w:ind w:left="2268" w:hanging="85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13A52">
        <w:rPr>
          <w:rFonts w:ascii="Arial" w:eastAsia="Calibri" w:hAnsi="Arial" w:cs="Arial"/>
          <w:sz w:val="22"/>
          <w:szCs w:val="22"/>
          <w:lang w:eastAsia="en-US"/>
        </w:rPr>
        <w:t xml:space="preserve">Z zastrzeżeniem, że w przypadku, gdy: </w:t>
      </w:r>
      <w:r w:rsidRPr="00B13A52">
        <w:rPr>
          <w:rFonts w:ascii="Arial" w:eastAsia="Calibri" w:hAnsi="Arial" w:cs="Arial"/>
          <w:sz w:val="22"/>
          <w:szCs w:val="22"/>
          <w:lang w:eastAsia="en-US"/>
        </w:rPr>
        <w:tab/>
      </w:r>
    </w:p>
    <w:p w14:paraId="5EB0E34D" w14:textId="77777777" w:rsidR="00B13A52" w:rsidRPr="00B13A52" w:rsidRDefault="00B13A52" w:rsidP="00B424CC">
      <w:pPr>
        <w:spacing w:before="120" w:line="276" w:lineRule="auto"/>
        <w:ind w:left="1843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13A52">
        <w:rPr>
          <w:rFonts w:ascii="Arial" w:eastAsia="Calibri" w:hAnsi="Arial" w:cs="Arial"/>
          <w:sz w:val="22"/>
          <w:szCs w:val="22"/>
          <w:lang w:eastAsia="en-US"/>
        </w:rPr>
        <w:t>(i)</w:t>
      </w:r>
      <w:r w:rsidRPr="00B13A52">
        <w:rPr>
          <w:rFonts w:ascii="Arial" w:eastAsia="Calibri" w:hAnsi="Arial" w:cs="Arial"/>
          <w:sz w:val="22"/>
          <w:szCs w:val="22"/>
          <w:lang w:eastAsia="en-US"/>
        </w:rPr>
        <w:tab/>
        <w:t xml:space="preserve">wartość wzrostu cen wynikająca z II Wskaźnika GUS będzie mniejsza niż 2% to wówczas do obliczenia </w:t>
      </w:r>
      <w:proofErr w:type="spellStart"/>
      <w:r w:rsidRPr="00B13A52">
        <w:rPr>
          <w:rFonts w:ascii="Arial" w:eastAsia="Calibri" w:hAnsi="Arial" w:cs="Arial"/>
          <w:sz w:val="22"/>
          <w:szCs w:val="22"/>
          <w:lang w:eastAsia="en-US"/>
        </w:rPr>
        <w:t>Cn</w:t>
      </w:r>
      <w:proofErr w:type="spellEnd"/>
      <w:r w:rsidRPr="00B13A52">
        <w:rPr>
          <w:rFonts w:ascii="Arial" w:eastAsia="Calibri" w:hAnsi="Arial" w:cs="Arial"/>
          <w:sz w:val="22"/>
          <w:szCs w:val="22"/>
          <w:lang w:eastAsia="en-US"/>
        </w:rPr>
        <w:t xml:space="preserve"> zostanie przyjęta wartość 0 (zero); </w:t>
      </w:r>
    </w:p>
    <w:p w14:paraId="430CF7BC" w14:textId="77777777" w:rsidR="00B13A52" w:rsidRPr="00B13A52" w:rsidRDefault="00B13A52" w:rsidP="00B424CC">
      <w:pPr>
        <w:spacing w:before="120" w:line="276" w:lineRule="auto"/>
        <w:ind w:left="1843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13A52">
        <w:rPr>
          <w:rFonts w:ascii="Arial" w:eastAsia="Calibri" w:hAnsi="Arial" w:cs="Arial"/>
          <w:sz w:val="22"/>
          <w:szCs w:val="22"/>
          <w:lang w:eastAsia="en-US"/>
        </w:rPr>
        <w:t>(ii)</w:t>
      </w:r>
      <w:r w:rsidRPr="00B13A52">
        <w:rPr>
          <w:rFonts w:ascii="Arial" w:eastAsia="Calibri" w:hAnsi="Arial" w:cs="Arial"/>
          <w:sz w:val="22"/>
          <w:szCs w:val="22"/>
          <w:lang w:eastAsia="en-US"/>
        </w:rPr>
        <w:tab/>
        <w:t xml:space="preserve">wartość spadku cen wynikająca z II Wskaźnika GUS będzie mniejsza niż 2% to wówczas do obliczenia </w:t>
      </w:r>
      <w:proofErr w:type="spellStart"/>
      <w:r w:rsidRPr="00B13A52">
        <w:rPr>
          <w:rFonts w:ascii="Arial" w:eastAsia="Calibri" w:hAnsi="Arial" w:cs="Arial"/>
          <w:sz w:val="22"/>
          <w:szCs w:val="22"/>
          <w:lang w:eastAsia="en-US"/>
        </w:rPr>
        <w:t>Cn</w:t>
      </w:r>
      <w:proofErr w:type="spellEnd"/>
      <w:r w:rsidRPr="00B13A52">
        <w:rPr>
          <w:rFonts w:ascii="Arial" w:eastAsia="Calibri" w:hAnsi="Arial" w:cs="Arial"/>
          <w:sz w:val="22"/>
          <w:szCs w:val="22"/>
          <w:lang w:eastAsia="en-US"/>
        </w:rPr>
        <w:t xml:space="preserve"> zostanie przyjęta wartość 0 (zero); </w:t>
      </w:r>
    </w:p>
    <w:p w14:paraId="6388BD50" w14:textId="77777777" w:rsidR="00B13A52" w:rsidRPr="00B13A52" w:rsidRDefault="00B13A52" w:rsidP="00791A47">
      <w:pPr>
        <w:spacing w:before="120" w:line="276" w:lineRule="auto"/>
        <w:ind w:left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13A52">
        <w:rPr>
          <w:rFonts w:ascii="Arial" w:eastAsia="Calibri" w:hAnsi="Arial" w:cs="Arial"/>
          <w:sz w:val="22"/>
          <w:szCs w:val="22"/>
          <w:lang w:eastAsia="en-US"/>
        </w:rPr>
        <w:t>W przypadku, gdy wartość CPI</w:t>
      </w:r>
      <w:r w:rsidRPr="00B13A52">
        <w:rPr>
          <w:rFonts w:ascii="Arial" w:eastAsia="Calibri" w:hAnsi="Arial" w:cs="Arial"/>
          <w:sz w:val="22"/>
          <w:szCs w:val="22"/>
          <w:vertAlign w:val="subscript"/>
          <w:lang w:eastAsia="en-US"/>
        </w:rPr>
        <w:t>I</w:t>
      </w:r>
      <w:r w:rsidRPr="00B13A52">
        <w:rPr>
          <w:rFonts w:ascii="Arial" w:eastAsia="Calibri" w:hAnsi="Arial" w:cs="Arial"/>
          <w:sz w:val="22"/>
          <w:szCs w:val="22"/>
          <w:lang w:eastAsia="en-US"/>
        </w:rPr>
        <w:t xml:space="preserve"> wynosić będzie 0 (zero) oraz wartość CPI</w:t>
      </w:r>
      <w:r w:rsidRPr="00B13A52">
        <w:rPr>
          <w:rFonts w:ascii="Arial" w:eastAsia="Calibri" w:hAnsi="Arial" w:cs="Arial"/>
          <w:sz w:val="22"/>
          <w:szCs w:val="22"/>
          <w:vertAlign w:val="subscript"/>
          <w:lang w:eastAsia="en-US"/>
        </w:rPr>
        <w:t>II</w:t>
      </w:r>
      <w:r w:rsidRPr="00B13A52">
        <w:rPr>
          <w:rFonts w:ascii="Arial" w:eastAsia="Calibri" w:hAnsi="Arial" w:cs="Arial"/>
          <w:sz w:val="22"/>
          <w:szCs w:val="22"/>
          <w:lang w:eastAsia="en-US"/>
        </w:rPr>
        <w:t xml:space="preserve"> wynosić będzie 0 (zero) to wówczas Waloryzacja nie będzie dokonywana. </w:t>
      </w:r>
    </w:p>
    <w:p w14:paraId="0FD393FC" w14:textId="77777777" w:rsidR="00B13A52" w:rsidRPr="00B13A52" w:rsidRDefault="00B13A52" w:rsidP="00791A47">
      <w:pPr>
        <w:spacing w:before="120" w:line="276" w:lineRule="auto"/>
        <w:ind w:left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13A52">
        <w:rPr>
          <w:rFonts w:ascii="Arial" w:eastAsia="Calibri" w:hAnsi="Arial" w:cs="Arial"/>
          <w:sz w:val="22"/>
          <w:szCs w:val="22"/>
          <w:lang w:eastAsia="en-US"/>
        </w:rPr>
        <w:t xml:space="preserve">Wyniki mnożenia zostaną zaokrąglone zostaną do dwóch miejsc po przecinku. </w:t>
      </w:r>
    </w:p>
    <w:p w14:paraId="2F7B4174" w14:textId="1C53C94C" w:rsidR="00B13A52" w:rsidRPr="002576B0" w:rsidRDefault="00B13A52" w:rsidP="00791A47">
      <w:pPr>
        <w:spacing w:before="120" w:line="276" w:lineRule="auto"/>
        <w:ind w:left="567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13A52">
        <w:rPr>
          <w:rFonts w:ascii="Arial" w:eastAsia="Calibri" w:hAnsi="Arial" w:cs="Arial"/>
          <w:sz w:val="22"/>
          <w:szCs w:val="22"/>
          <w:lang w:eastAsia="en-US"/>
        </w:rPr>
        <w:t>6.</w:t>
      </w:r>
      <w:r w:rsidRPr="00B13A52">
        <w:rPr>
          <w:rFonts w:ascii="Arial" w:eastAsia="Calibri" w:hAnsi="Arial" w:cs="Arial"/>
          <w:sz w:val="22"/>
          <w:szCs w:val="22"/>
          <w:lang w:eastAsia="en-US"/>
        </w:rPr>
        <w:tab/>
        <w:t xml:space="preserve">Nowe (zwaloryzowane) </w:t>
      </w:r>
      <w:r w:rsidRPr="00B13A52">
        <w:rPr>
          <w:rFonts w:ascii="Arial" w:hAnsi="Arial" w:cs="Arial"/>
          <w:color w:val="000000" w:themeColor="text1"/>
          <w:sz w:val="22"/>
          <w:szCs w:val="22"/>
        </w:rPr>
        <w:t xml:space="preserve">koszty utrzymania obiektów, o których mowa w § 3 ust.1 pkt 1.1 </w:t>
      </w:r>
      <w:r w:rsidRPr="00B13A52">
        <w:rPr>
          <w:rFonts w:ascii="Arial" w:eastAsia="Calibri" w:hAnsi="Arial" w:cs="Arial"/>
          <w:sz w:val="22"/>
          <w:szCs w:val="22"/>
          <w:lang w:eastAsia="en-US"/>
        </w:rPr>
        <w:t xml:space="preserve">będą dotyczyć zapłaty należnej Wydzierżawiającemu za miesiąc następujący po Dniu Dokonania Waloryzacji. </w:t>
      </w:r>
    </w:p>
    <w:p w14:paraId="2E995C5A" w14:textId="306A0F8D" w:rsidR="00342D59" w:rsidRPr="000D44A8" w:rsidRDefault="00342D59" w:rsidP="00791A47">
      <w:pPr>
        <w:pStyle w:val="Teksttreci0"/>
        <w:shd w:val="clear" w:color="auto" w:fill="auto"/>
        <w:spacing w:before="0" w:line="276" w:lineRule="auto"/>
        <w:ind w:left="20" w:firstLine="0"/>
        <w:jc w:val="center"/>
        <w:rPr>
          <w:color w:val="000000" w:themeColor="text1"/>
          <w:sz w:val="22"/>
          <w:szCs w:val="22"/>
        </w:rPr>
      </w:pPr>
      <w:r w:rsidRPr="000D44A8">
        <w:rPr>
          <w:color w:val="000000" w:themeColor="text1"/>
          <w:sz w:val="22"/>
          <w:szCs w:val="22"/>
        </w:rPr>
        <w:t xml:space="preserve">§ </w:t>
      </w:r>
      <w:r w:rsidR="009A593E">
        <w:rPr>
          <w:color w:val="000000" w:themeColor="text1"/>
          <w:sz w:val="22"/>
          <w:szCs w:val="22"/>
        </w:rPr>
        <w:t>6</w:t>
      </w:r>
    </w:p>
    <w:p w14:paraId="40DB97D7" w14:textId="77777777" w:rsidR="001C6E1A" w:rsidRPr="001C6E1A" w:rsidRDefault="00342D59" w:rsidP="00791A47">
      <w:pPr>
        <w:pStyle w:val="Teksttreci0"/>
        <w:numPr>
          <w:ilvl w:val="0"/>
          <w:numId w:val="3"/>
        </w:numPr>
        <w:shd w:val="clear" w:color="auto" w:fill="auto"/>
        <w:spacing w:before="0" w:line="276" w:lineRule="auto"/>
        <w:ind w:left="420" w:right="20"/>
        <w:rPr>
          <w:b/>
          <w:color w:val="000000" w:themeColor="text1"/>
          <w:sz w:val="22"/>
          <w:szCs w:val="22"/>
          <w:u w:val="single"/>
        </w:rPr>
      </w:pPr>
      <w:r w:rsidRPr="000D44A8">
        <w:rPr>
          <w:color w:val="000000" w:themeColor="text1"/>
          <w:sz w:val="22"/>
          <w:szCs w:val="22"/>
        </w:rPr>
        <w:t xml:space="preserve"> Użytkownik zapoznał się z dokumentacją </w:t>
      </w:r>
      <w:r w:rsidR="00BF02B5" w:rsidRPr="000D44A8">
        <w:rPr>
          <w:color w:val="000000" w:themeColor="text1"/>
          <w:sz w:val="22"/>
          <w:szCs w:val="22"/>
        </w:rPr>
        <w:t xml:space="preserve"> udos</w:t>
      </w:r>
      <w:r w:rsidR="00122669" w:rsidRPr="000D44A8">
        <w:rPr>
          <w:color w:val="000000" w:themeColor="text1"/>
          <w:sz w:val="22"/>
          <w:szCs w:val="22"/>
        </w:rPr>
        <w:t>t</w:t>
      </w:r>
      <w:r w:rsidR="00BF02B5" w:rsidRPr="000D44A8">
        <w:rPr>
          <w:color w:val="000000" w:themeColor="text1"/>
          <w:sz w:val="22"/>
          <w:szCs w:val="22"/>
        </w:rPr>
        <w:t xml:space="preserve">ępnianych </w:t>
      </w:r>
      <w:r w:rsidR="004172BB" w:rsidRPr="000D44A8">
        <w:rPr>
          <w:color w:val="000000" w:themeColor="text1"/>
          <w:sz w:val="22"/>
          <w:szCs w:val="22"/>
        </w:rPr>
        <w:t xml:space="preserve"> </w:t>
      </w:r>
      <w:r w:rsidR="00BF02B5" w:rsidRPr="000D44A8">
        <w:rPr>
          <w:color w:val="000000" w:themeColor="text1"/>
          <w:sz w:val="22"/>
          <w:szCs w:val="22"/>
        </w:rPr>
        <w:t xml:space="preserve">obiektów, </w:t>
      </w:r>
      <w:r w:rsidR="004172BB" w:rsidRPr="000D44A8">
        <w:rPr>
          <w:color w:val="000000" w:themeColor="text1"/>
          <w:sz w:val="22"/>
          <w:szCs w:val="22"/>
        </w:rPr>
        <w:t>maszyn i narzędzi</w:t>
      </w:r>
      <w:r w:rsidRPr="000D44A8">
        <w:rPr>
          <w:color w:val="000000" w:themeColor="text1"/>
          <w:sz w:val="22"/>
          <w:szCs w:val="22"/>
        </w:rPr>
        <w:t>,</w:t>
      </w:r>
      <w:r w:rsidR="001C6E1A">
        <w:rPr>
          <w:color w:val="000000" w:themeColor="text1"/>
          <w:sz w:val="22"/>
          <w:szCs w:val="22"/>
        </w:rPr>
        <w:t xml:space="preserve"> </w:t>
      </w:r>
    </w:p>
    <w:p w14:paraId="4C78B7AB" w14:textId="7BB2A585" w:rsidR="00342D59" w:rsidRPr="000D44A8" w:rsidRDefault="00342D59" w:rsidP="00791A47">
      <w:pPr>
        <w:pStyle w:val="Teksttreci0"/>
        <w:shd w:val="clear" w:color="auto" w:fill="auto"/>
        <w:spacing w:before="0" w:line="276" w:lineRule="auto"/>
        <w:ind w:left="420" w:right="20" w:firstLine="0"/>
        <w:rPr>
          <w:b/>
          <w:color w:val="000000" w:themeColor="text1"/>
          <w:sz w:val="22"/>
          <w:szCs w:val="22"/>
          <w:u w:val="single"/>
        </w:rPr>
      </w:pPr>
      <w:r w:rsidRPr="000D44A8">
        <w:rPr>
          <w:color w:val="000000" w:themeColor="text1"/>
          <w:sz w:val="22"/>
          <w:szCs w:val="22"/>
        </w:rPr>
        <w:t xml:space="preserve">w szczególności </w:t>
      </w:r>
      <w:r w:rsidR="00951640" w:rsidRPr="000D44A8">
        <w:rPr>
          <w:color w:val="000000" w:themeColor="text1"/>
          <w:sz w:val="22"/>
          <w:szCs w:val="22"/>
        </w:rPr>
        <w:t>i zobowiązuje się do przestrzegania</w:t>
      </w:r>
      <w:r w:rsidRPr="000D44A8">
        <w:rPr>
          <w:color w:val="000000" w:themeColor="text1"/>
          <w:sz w:val="22"/>
          <w:szCs w:val="22"/>
        </w:rPr>
        <w:t>:</w:t>
      </w:r>
      <w:r w:rsidR="001C6E1A">
        <w:rPr>
          <w:b/>
          <w:color w:val="000000" w:themeColor="text1"/>
          <w:sz w:val="22"/>
          <w:szCs w:val="22"/>
        </w:rPr>
        <w:t xml:space="preserve"> „</w:t>
      </w:r>
      <w:r w:rsidR="004172BB" w:rsidRPr="000D44A8">
        <w:rPr>
          <w:bCs/>
          <w:color w:val="000000" w:themeColor="text1"/>
          <w:sz w:val="22"/>
          <w:szCs w:val="22"/>
        </w:rPr>
        <w:t>Uproszczonej instrukcji obsługi pojazdów elektrycznych typu Melex</w:t>
      </w:r>
      <w:r w:rsidR="001C6E1A">
        <w:rPr>
          <w:bCs/>
          <w:color w:val="000000" w:themeColor="text1"/>
          <w:sz w:val="22"/>
          <w:szCs w:val="22"/>
        </w:rPr>
        <w:t>”</w:t>
      </w:r>
      <w:r w:rsidR="004172BB" w:rsidRPr="000D44A8">
        <w:rPr>
          <w:bCs/>
          <w:color w:val="000000" w:themeColor="text1"/>
          <w:sz w:val="22"/>
          <w:szCs w:val="22"/>
        </w:rPr>
        <w:t xml:space="preserve">, </w:t>
      </w:r>
      <w:r w:rsidR="001C6E1A">
        <w:rPr>
          <w:bCs/>
          <w:color w:val="000000" w:themeColor="text1"/>
          <w:sz w:val="22"/>
          <w:szCs w:val="22"/>
        </w:rPr>
        <w:t>„</w:t>
      </w:r>
      <w:r w:rsidR="004172BB" w:rsidRPr="000D44A8">
        <w:rPr>
          <w:bCs/>
          <w:color w:val="000000" w:themeColor="text1"/>
          <w:sz w:val="22"/>
          <w:szCs w:val="22"/>
        </w:rPr>
        <w:t>Instrukcji eksploatacyjnej zaprawiarki do nasion</w:t>
      </w:r>
      <w:r w:rsidR="001C6E1A">
        <w:rPr>
          <w:bCs/>
          <w:color w:val="000000" w:themeColor="text1"/>
          <w:sz w:val="22"/>
          <w:szCs w:val="22"/>
        </w:rPr>
        <w:t>”</w:t>
      </w:r>
      <w:r w:rsidR="004172BB" w:rsidRPr="000D44A8">
        <w:rPr>
          <w:bCs/>
          <w:color w:val="000000" w:themeColor="text1"/>
          <w:sz w:val="22"/>
          <w:szCs w:val="22"/>
        </w:rPr>
        <w:t xml:space="preserve">, </w:t>
      </w:r>
      <w:r w:rsidR="001C6E1A">
        <w:rPr>
          <w:bCs/>
          <w:color w:val="000000" w:themeColor="text1"/>
          <w:sz w:val="22"/>
          <w:szCs w:val="22"/>
        </w:rPr>
        <w:t>„</w:t>
      </w:r>
      <w:r w:rsidR="004172BB" w:rsidRPr="000D44A8">
        <w:rPr>
          <w:bCs/>
          <w:color w:val="000000" w:themeColor="text1"/>
          <w:sz w:val="22"/>
          <w:szCs w:val="22"/>
        </w:rPr>
        <w:t>Instrukcji obsługi linii technologicznej</w:t>
      </w:r>
      <w:r w:rsidR="001C6E1A">
        <w:rPr>
          <w:bCs/>
          <w:color w:val="000000" w:themeColor="text1"/>
          <w:sz w:val="22"/>
          <w:szCs w:val="22"/>
        </w:rPr>
        <w:t>”</w:t>
      </w:r>
      <w:r w:rsidR="00922012" w:rsidRPr="000D44A8">
        <w:rPr>
          <w:color w:val="000000" w:themeColor="text1"/>
          <w:sz w:val="22"/>
          <w:szCs w:val="22"/>
        </w:rPr>
        <w:t>,</w:t>
      </w:r>
      <w:r w:rsidRPr="000D44A8">
        <w:rPr>
          <w:color w:val="000000" w:themeColor="text1"/>
          <w:sz w:val="22"/>
          <w:szCs w:val="22"/>
        </w:rPr>
        <w:t xml:space="preserve"> </w:t>
      </w:r>
      <w:r w:rsidR="00922012" w:rsidRPr="000D44A8">
        <w:rPr>
          <w:color w:val="000000" w:themeColor="text1"/>
          <w:sz w:val="22"/>
          <w:szCs w:val="22"/>
        </w:rPr>
        <w:t>jak również</w:t>
      </w:r>
      <w:r w:rsidR="0062731B" w:rsidRPr="000D44A8">
        <w:rPr>
          <w:color w:val="000000" w:themeColor="text1"/>
          <w:sz w:val="22"/>
          <w:szCs w:val="22"/>
        </w:rPr>
        <w:t xml:space="preserve"> w przypadku obiektów maszyn i  narzędzi objętych gwarancją -</w:t>
      </w:r>
      <w:r w:rsidR="00922012" w:rsidRPr="000D44A8">
        <w:rPr>
          <w:color w:val="000000" w:themeColor="text1"/>
          <w:sz w:val="22"/>
          <w:szCs w:val="22"/>
        </w:rPr>
        <w:t xml:space="preserve"> </w:t>
      </w:r>
      <w:r w:rsidRPr="000D44A8">
        <w:rPr>
          <w:color w:val="000000" w:themeColor="text1"/>
          <w:sz w:val="22"/>
          <w:szCs w:val="22"/>
        </w:rPr>
        <w:t>warunk</w:t>
      </w:r>
      <w:r w:rsidR="00951640" w:rsidRPr="000D44A8">
        <w:rPr>
          <w:color w:val="000000" w:themeColor="text1"/>
          <w:sz w:val="22"/>
          <w:szCs w:val="22"/>
        </w:rPr>
        <w:t>ó</w:t>
      </w:r>
      <w:r w:rsidR="00373E62" w:rsidRPr="000D44A8">
        <w:rPr>
          <w:color w:val="000000" w:themeColor="text1"/>
          <w:sz w:val="22"/>
          <w:szCs w:val="22"/>
        </w:rPr>
        <w:t>w</w:t>
      </w:r>
      <w:r w:rsidRPr="000D44A8">
        <w:rPr>
          <w:color w:val="000000" w:themeColor="text1"/>
          <w:sz w:val="22"/>
          <w:szCs w:val="22"/>
        </w:rPr>
        <w:t xml:space="preserve"> gwarancji i </w:t>
      </w:r>
      <w:r w:rsidR="00D4248B" w:rsidRPr="000D44A8">
        <w:rPr>
          <w:color w:val="000000" w:themeColor="text1"/>
          <w:sz w:val="22"/>
          <w:szCs w:val="22"/>
        </w:rPr>
        <w:t>rękojmi</w:t>
      </w:r>
      <w:r w:rsidR="00922012" w:rsidRPr="000D44A8">
        <w:rPr>
          <w:color w:val="000000" w:themeColor="text1"/>
          <w:sz w:val="22"/>
          <w:szCs w:val="22"/>
        </w:rPr>
        <w:t>.</w:t>
      </w:r>
      <w:r w:rsidR="00D4248B" w:rsidRPr="000D44A8">
        <w:rPr>
          <w:color w:val="000000" w:themeColor="text1"/>
          <w:sz w:val="22"/>
          <w:szCs w:val="22"/>
        </w:rPr>
        <w:t xml:space="preserve"> </w:t>
      </w:r>
      <w:r w:rsidRPr="000D44A8">
        <w:rPr>
          <w:color w:val="000000" w:themeColor="text1"/>
          <w:sz w:val="22"/>
          <w:szCs w:val="22"/>
        </w:rPr>
        <w:t>Kopie dokumentów wymienionych powyżej Użytkownik otrzyma</w:t>
      </w:r>
      <w:r w:rsidR="00C3554B" w:rsidRPr="000D44A8">
        <w:rPr>
          <w:color w:val="000000" w:themeColor="text1"/>
          <w:sz w:val="22"/>
          <w:szCs w:val="22"/>
        </w:rPr>
        <w:t xml:space="preserve"> </w:t>
      </w:r>
      <w:r w:rsidRPr="000D44A8">
        <w:rPr>
          <w:color w:val="000000" w:themeColor="text1"/>
          <w:sz w:val="22"/>
          <w:szCs w:val="22"/>
        </w:rPr>
        <w:t xml:space="preserve">w dniu podpisania </w:t>
      </w:r>
      <w:r w:rsidR="001C6E1A">
        <w:rPr>
          <w:color w:val="000000" w:themeColor="text1"/>
          <w:sz w:val="22"/>
          <w:szCs w:val="22"/>
        </w:rPr>
        <w:t xml:space="preserve">niniejszego </w:t>
      </w:r>
      <w:r w:rsidRPr="000D44A8">
        <w:rPr>
          <w:color w:val="000000" w:themeColor="text1"/>
          <w:sz w:val="22"/>
          <w:szCs w:val="22"/>
        </w:rPr>
        <w:t>porozumienia.</w:t>
      </w:r>
    </w:p>
    <w:p w14:paraId="4E2B0631" w14:textId="77777777" w:rsidR="00342D59" w:rsidRPr="000D44A8" w:rsidRDefault="00342D59" w:rsidP="00791A47">
      <w:pPr>
        <w:pStyle w:val="Teksttreci0"/>
        <w:numPr>
          <w:ilvl w:val="0"/>
          <w:numId w:val="3"/>
        </w:numPr>
        <w:shd w:val="clear" w:color="auto" w:fill="auto"/>
        <w:spacing w:before="0" w:line="276" w:lineRule="auto"/>
        <w:ind w:left="420" w:right="20"/>
        <w:rPr>
          <w:color w:val="000000" w:themeColor="text1"/>
          <w:sz w:val="22"/>
          <w:szCs w:val="22"/>
        </w:rPr>
      </w:pPr>
      <w:r w:rsidRPr="000D44A8">
        <w:rPr>
          <w:color w:val="000000" w:themeColor="text1"/>
          <w:sz w:val="22"/>
          <w:szCs w:val="22"/>
        </w:rPr>
        <w:t xml:space="preserve">Użytkownik jest zobowiązany dbać o stan techniczny i czystość udostępnionych mu </w:t>
      </w:r>
      <w:r w:rsidRPr="000D44A8">
        <w:rPr>
          <w:color w:val="000000" w:themeColor="text1"/>
          <w:sz w:val="22"/>
          <w:szCs w:val="22"/>
        </w:rPr>
        <w:lastRenderedPageBreak/>
        <w:t>maszyn i narzędzi chronić je przed uszkodzeniem i dewastacją oraz przestrzegać zasad BHP i ppoż. przy ich eksploatacji. Do bieżącej kontroli stanu</w:t>
      </w:r>
      <w:r w:rsidR="0001260A" w:rsidRPr="000D44A8">
        <w:rPr>
          <w:color w:val="000000" w:themeColor="text1"/>
          <w:sz w:val="22"/>
          <w:szCs w:val="22"/>
        </w:rPr>
        <w:t xml:space="preserve"> udostępnionych</w:t>
      </w:r>
      <w:r w:rsidR="0005384A" w:rsidRPr="000D44A8">
        <w:rPr>
          <w:color w:val="000000" w:themeColor="text1"/>
          <w:sz w:val="22"/>
          <w:szCs w:val="22"/>
        </w:rPr>
        <w:t xml:space="preserve"> </w:t>
      </w:r>
      <w:r w:rsidR="004107F1">
        <w:rPr>
          <w:color w:val="000000" w:themeColor="text1"/>
          <w:sz w:val="22"/>
          <w:szCs w:val="22"/>
        </w:rPr>
        <w:t>obiektów</w:t>
      </w:r>
      <w:r w:rsidR="0005384A" w:rsidRPr="000D44A8">
        <w:rPr>
          <w:color w:val="000000" w:themeColor="text1"/>
          <w:sz w:val="22"/>
          <w:szCs w:val="22"/>
        </w:rPr>
        <w:t>,</w:t>
      </w:r>
      <w:r w:rsidRPr="000D44A8">
        <w:rPr>
          <w:color w:val="000000" w:themeColor="text1"/>
          <w:sz w:val="22"/>
          <w:szCs w:val="22"/>
        </w:rPr>
        <w:t xml:space="preserve"> maszyn i narzędzi uprawniony jest leśniczy szkółkarz, podleśniczy szkółkarze, Inżynier </w:t>
      </w:r>
      <w:r w:rsidR="00275C69" w:rsidRPr="000D44A8">
        <w:rPr>
          <w:color w:val="000000" w:themeColor="text1"/>
          <w:sz w:val="22"/>
          <w:szCs w:val="22"/>
        </w:rPr>
        <w:t>n</w:t>
      </w:r>
      <w:r w:rsidRPr="000D44A8">
        <w:rPr>
          <w:color w:val="000000" w:themeColor="text1"/>
          <w:sz w:val="22"/>
          <w:szCs w:val="22"/>
        </w:rPr>
        <w:t>adzoru lub osoby ich zastępujące</w:t>
      </w:r>
      <w:r w:rsidR="00D10AA1" w:rsidRPr="000D44A8">
        <w:rPr>
          <w:color w:val="000000" w:themeColor="text1"/>
          <w:sz w:val="22"/>
          <w:szCs w:val="22"/>
        </w:rPr>
        <w:t>.</w:t>
      </w:r>
      <w:r w:rsidRPr="000D44A8">
        <w:rPr>
          <w:color w:val="000000" w:themeColor="text1"/>
          <w:sz w:val="22"/>
          <w:szCs w:val="22"/>
        </w:rPr>
        <w:t xml:space="preserve"> Użytkownik jest zobowiązany do zapoznania swojego personelu (pracowników, zleceniobiorców) odpowiedzialnego za wykonan</w:t>
      </w:r>
      <w:r w:rsidR="00D10AA1" w:rsidRPr="000D44A8">
        <w:rPr>
          <w:color w:val="000000" w:themeColor="text1"/>
          <w:sz w:val="22"/>
          <w:szCs w:val="22"/>
        </w:rPr>
        <w:t>ie Umowy Głównej z prawidłową i </w:t>
      </w:r>
      <w:r w:rsidRPr="000D44A8">
        <w:rPr>
          <w:color w:val="000000" w:themeColor="text1"/>
          <w:sz w:val="22"/>
          <w:szCs w:val="22"/>
        </w:rPr>
        <w:t>bezpieczną obsługą maszyn, urządzeń i narzędzi, oraz do zapewnienia temu personelowi niezbędnych szkoleń stanowiskowych, BHP i ewentualnie innych wymaganych przez obowiązujące przepisy</w:t>
      </w:r>
      <w:r w:rsidR="00922012" w:rsidRPr="000D44A8">
        <w:rPr>
          <w:color w:val="000000" w:themeColor="text1"/>
          <w:sz w:val="22"/>
          <w:szCs w:val="22"/>
        </w:rPr>
        <w:t>.</w:t>
      </w:r>
    </w:p>
    <w:p w14:paraId="6399754B" w14:textId="77777777" w:rsidR="00342D59" w:rsidRPr="000D44A8" w:rsidRDefault="00342D59" w:rsidP="00791A47">
      <w:pPr>
        <w:pStyle w:val="Teksttreci0"/>
        <w:numPr>
          <w:ilvl w:val="0"/>
          <w:numId w:val="3"/>
        </w:numPr>
        <w:shd w:val="clear" w:color="auto" w:fill="auto"/>
        <w:spacing w:before="0" w:line="276" w:lineRule="auto"/>
        <w:ind w:left="420" w:right="20"/>
        <w:rPr>
          <w:color w:val="000000" w:themeColor="text1"/>
          <w:sz w:val="22"/>
          <w:szCs w:val="22"/>
        </w:rPr>
      </w:pPr>
      <w:r w:rsidRPr="000D44A8">
        <w:rPr>
          <w:color w:val="000000" w:themeColor="text1"/>
          <w:sz w:val="22"/>
          <w:szCs w:val="22"/>
        </w:rPr>
        <w:t xml:space="preserve">W przypadku naruszenia zasad prawidłowej obsługi i eksploatacji </w:t>
      </w:r>
      <w:r w:rsidR="004107F1">
        <w:rPr>
          <w:color w:val="000000" w:themeColor="text1"/>
          <w:sz w:val="22"/>
          <w:szCs w:val="22"/>
        </w:rPr>
        <w:t>obiektów</w:t>
      </w:r>
      <w:r w:rsidRPr="000D44A8">
        <w:rPr>
          <w:color w:val="000000" w:themeColor="text1"/>
          <w:sz w:val="22"/>
          <w:szCs w:val="22"/>
        </w:rPr>
        <w:t>, maszyn</w:t>
      </w:r>
      <w:r w:rsidR="004107F1">
        <w:rPr>
          <w:color w:val="000000" w:themeColor="text1"/>
          <w:sz w:val="22"/>
          <w:szCs w:val="22"/>
        </w:rPr>
        <w:t xml:space="preserve"> </w:t>
      </w:r>
      <w:r w:rsidR="004107F1">
        <w:rPr>
          <w:color w:val="000000" w:themeColor="text1"/>
          <w:sz w:val="22"/>
          <w:szCs w:val="22"/>
        </w:rPr>
        <w:br/>
      </w:r>
      <w:r w:rsidRPr="000D44A8">
        <w:rPr>
          <w:color w:val="000000" w:themeColor="text1"/>
          <w:sz w:val="22"/>
          <w:szCs w:val="22"/>
        </w:rPr>
        <w:t>i narzędzi, niezależnie od obowiązku naprawienia powstałych szkód, Użytkownik zobowiązany jest do zapłaty na rzecz Nadleśnictwa kary umownej w wysokości 500 zł, za każdy stwierdzony fakt naruszenia, z tym zastrzeżeniem, że w przypadku stwierdzenia naruszenia zasad po raz pierwszy, Nadleśnictwo dopuszcza zwrócenie Użytkownikowi pisemnej uwagi (bez naliczania kary umownej). W przypadku powstania danego naruszenia po raz kolejny, Nadleśnictwo uprawnione będzie do naliczenia kary umownej, która zostanie uregulowana przez Użytkownika w terminie 14 dni od daty otrzymania noty obciążeniowej. Nadleśnictwo uprawnione jest do potrącenia kar umownych z wynagrodzeniem naliczonym z tytułu realizacji Umowy Głównej.</w:t>
      </w:r>
    </w:p>
    <w:p w14:paraId="1135A2E1" w14:textId="230D6C36" w:rsidR="00342D59" w:rsidRPr="000D44A8" w:rsidRDefault="00035E10" w:rsidP="00791A47">
      <w:pPr>
        <w:pStyle w:val="Teksttreci0"/>
        <w:numPr>
          <w:ilvl w:val="0"/>
          <w:numId w:val="3"/>
        </w:numPr>
        <w:shd w:val="clear" w:color="auto" w:fill="auto"/>
        <w:spacing w:before="0" w:line="276" w:lineRule="auto"/>
        <w:ind w:left="420" w:right="20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Nadleśnictwo na własny koszt zakupi n</w:t>
      </w:r>
      <w:r w:rsidR="00342D59" w:rsidRPr="000D44A8">
        <w:rPr>
          <w:color w:val="000000" w:themeColor="text1"/>
          <w:sz w:val="22"/>
          <w:szCs w:val="22"/>
        </w:rPr>
        <w:t xml:space="preserve">iezbędne do </w:t>
      </w:r>
      <w:r>
        <w:rPr>
          <w:color w:val="000000" w:themeColor="text1"/>
          <w:sz w:val="22"/>
          <w:szCs w:val="22"/>
        </w:rPr>
        <w:t xml:space="preserve">prawidłowej </w:t>
      </w:r>
      <w:r w:rsidR="00342D59" w:rsidRPr="000D44A8">
        <w:rPr>
          <w:color w:val="000000" w:themeColor="text1"/>
          <w:sz w:val="22"/>
          <w:szCs w:val="22"/>
        </w:rPr>
        <w:t>pracy wyposażeni</w:t>
      </w:r>
      <w:r>
        <w:rPr>
          <w:color w:val="000000" w:themeColor="text1"/>
          <w:sz w:val="22"/>
          <w:szCs w:val="22"/>
        </w:rPr>
        <w:t xml:space="preserve">a, o którym mowa </w:t>
      </w:r>
      <w:r w:rsidR="00342D59" w:rsidRPr="000D44A8">
        <w:rPr>
          <w:color w:val="000000" w:themeColor="text1"/>
          <w:sz w:val="22"/>
          <w:szCs w:val="22"/>
        </w:rPr>
        <w:t xml:space="preserve"> </w:t>
      </w:r>
      <w:r w:rsidR="00342D59" w:rsidRPr="00035E10">
        <w:rPr>
          <w:color w:val="000000" w:themeColor="text1"/>
          <w:sz w:val="22"/>
          <w:szCs w:val="22"/>
        </w:rPr>
        <w:t>w §</w:t>
      </w:r>
      <w:r w:rsidR="001844CC" w:rsidRPr="00035E10">
        <w:rPr>
          <w:color w:val="000000" w:themeColor="text1"/>
          <w:sz w:val="22"/>
          <w:szCs w:val="22"/>
        </w:rPr>
        <w:t xml:space="preserve">3 </w:t>
      </w:r>
      <w:r w:rsidR="00342D59" w:rsidRPr="00035E10">
        <w:rPr>
          <w:color w:val="000000" w:themeColor="text1"/>
          <w:sz w:val="22"/>
          <w:szCs w:val="22"/>
        </w:rPr>
        <w:t>ust.1 pkt 1.2.</w:t>
      </w:r>
      <w:r w:rsidRPr="00035E10">
        <w:rPr>
          <w:color w:val="000000" w:themeColor="text1"/>
          <w:sz w:val="22"/>
          <w:szCs w:val="22"/>
        </w:rPr>
        <w:t>,</w:t>
      </w:r>
      <w:r w:rsidR="00342D59" w:rsidRPr="000D44A8">
        <w:rPr>
          <w:color w:val="000000" w:themeColor="text1"/>
          <w:sz w:val="22"/>
          <w:szCs w:val="22"/>
        </w:rPr>
        <w:t xml:space="preserve"> paliwa, smary, płyny eksploatacyjne, energi</w:t>
      </w:r>
      <w:r>
        <w:rPr>
          <w:color w:val="000000" w:themeColor="text1"/>
          <w:sz w:val="22"/>
          <w:szCs w:val="22"/>
        </w:rPr>
        <w:t>ę</w:t>
      </w:r>
      <w:r w:rsidR="00342D59" w:rsidRPr="000D44A8">
        <w:rPr>
          <w:color w:val="000000" w:themeColor="text1"/>
          <w:sz w:val="22"/>
          <w:szCs w:val="22"/>
        </w:rPr>
        <w:t xml:space="preserve"> elektryczn</w:t>
      </w:r>
      <w:r>
        <w:rPr>
          <w:color w:val="000000" w:themeColor="text1"/>
          <w:sz w:val="22"/>
          <w:szCs w:val="22"/>
        </w:rPr>
        <w:t xml:space="preserve">ą i </w:t>
      </w:r>
      <w:r w:rsidR="00342D59" w:rsidRPr="000D44A8">
        <w:rPr>
          <w:color w:val="000000" w:themeColor="text1"/>
          <w:sz w:val="22"/>
          <w:szCs w:val="22"/>
        </w:rPr>
        <w:t>wod</w:t>
      </w:r>
      <w:r>
        <w:rPr>
          <w:color w:val="000000" w:themeColor="text1"/>
          <w:sz w:val="22"/>
          <w:szCs w:val="22"/>
        </w:rPr>
        <w:t xml:space="preserve">ę. </w:t>
      </w:r>
      <w:r w:rsidR="00342D59" w:rsidRPr="000D44A8">
        <w:rPr>
          <w:color w:val="000000" w:themeColor="text1"/>
          <w:sz w:val="22"/>
          <w:szCs w:val="22"/>
        </w:rPr>
        <w:t>Leśniczy szkółkarz dostarcza wyżej wymienione środki i odpowiada za ich rozliczenie oraz ewidencjonowanie czasu pracy maszyn (o ile jest to wymagane odrębnymi przepisami).</w:t>
      </w:r>
    </w:p>
    <w:p w14:paraId="51B6430A" w14:textId="0A95AEEE" w:rsidR="00342D59" w:rsidRPr="000D44A8" w:rsidRDefault="00342D59" w:rsidP="00791A47">
      <w:pPr>
        <w:pStyle w:val="Teksttreci0"/>
        <w:numPr>
          <w:ilvl w:val="0"/>
          <w:numId w:val="3"/>
        </w:numPr>
        <w:shd w:val="clear" w:color="auto" w:fill="auto"/>
        <w:spacing w:before="0" w:line="276" w:lineRule="auto"/>
        <w:ind w:left="420" w:right="20"/>
        <w:rPr>
          <w:color w:val="000000" w:themeColor="text1"/>
          <w:sz w:val="22"/>
          <w:szCs w:val="22"/>
        </w:rPr>
      </w:pPr>
      <w:r w:rsidRPr="000D44A8">
        <w:rPr>
          <w:color w:val="000000" w:themeColor="text1"/>
          <w:sz w:val="22"/>
          <w:szCs w:val="22"/>
        </w:rPr>
        <w:t xml:space="preserve">Użytkownik jest zobowiązany do wykonania niezwłocznie (najpóźniej w następnym dniu roboczym) i na własny koszt drobnych napraw </w:t>
      </w:r>
      <w:r w:rsidR="004107F1">
        <w:rPr>
          <w:color w:val="000000" w:themeColor="text1"/>
          <w:sz w:val="22"/>
          <w:szCs w:val="22"/>
        </w:rPr>
        <w:t>obiektów</w:t>
      </w:r>
      <w:r w:rsidRPr="000D44A8">
        <w:rPr>
          <w:color w:val="000000" w:themeColor="text1"/>
          <w:sz w:val="22"/>
          <w:szCs w:val="22"/>
        </w:rPr>
        <w:t xml:space="preserve">, maszyn i narzędzi wskazanych </w:t>
      </w:r>
      <w:r w:rsidRPr="00035E10">
        <w:rPr>
          <w:color w:val="000000" w:themeColor="text1"/>
          <w:sz w:val="22"/>
          <w:szCs w:val="22"/>
        </w:rPr>
        <w:t>w §</w:t>
      </w:r>
      <w:r w:rsidR="001844CC" w:rsidRPr="00035E10">
        <w:rPr>
          <w:color w:val="000000" w:themeColor="text1"/>
          <w:sz w:val="22"/>
          <w:szCs w:val="22"/>
        </w:rPr>
        <w:t xml:space="preserve">3 </w:t>
      </w:r>
      <w:r w:rsidRPr="00035E10">
        <w:rPr>
          <w:color w:val="000000" w:themeColor="text1"/>
          <w:sz w:val="22"/>
          <w:szCs w:val="22"/>
        </w:rPr>
        <w:t>ust.1</w:t>
      </w:r>
      <w:r w:rsidRPr="000D44A8">
        <w:rPr>
          <w:color w:val="000000" w:themeColor="text1"/>
          <w:sz w:val="22"/>
          <w:szCs w:val="22"/>
        </w:rPr>
        <w:t xml:space="preserve"> Porozumienia, chyba, że do powstania uszkodzeń doszło na skutek wyłącznej winy Nadleśnictwa. Przez drobne naprawy strony rozumieją naprawy, których koszt netto wraz z użytymi materiałami (wg faktury, bądź kalkulacji) nie przekracza kwoty 100,00 zł</w:t>
      </w:r>
      <w:r w:rsidR="00B177C4" w:rsidRPr="000D44A8">
        <w:rPr>
          <w:color w:val="000000" w:themeColor="text1"/>
          <w:sz w:val="22"/>
          <w:szCs w:val="22"/>
        </w:rPr>
        <w:t xml:space="preserve"> dla każdej naprawy</w:t>
      </w:r>
      <w:r w:rsidRPr="000D44A8">
        <w:rPr>
          <w:color w:val="000000" w:themeColor="text1"/>
          <w:sz w:val="22"/>
          <w:szCs w:val="22"/>
        </w:rPr>
        <w:t xml:space="preserve">. O zamiarze wykonania drobnej naprawy Użytkownik zobowiązany jest uprzedzić osoby upoważnione do bieżącej </w:t>
      </w:r>
      <w:r w:rsidRPr="00035E10">
        <w:rPr>
          <w:color w:val="000000" w:themeColor="text1"/>
          <w:sz w:val="22"/>
          <w:szCs w:val="22"/>
        </w:rPr>
        <w:t xml:space="preserve">kontroli (wskazane w § </w:t>
      </w:r>
      <w:r w:rsidR="00035E10" w:rsidRPr="00035E10">
        <w:rPr>
          <w:color w:val="000000" w:themeColor="text1"/>
          <w:sz w:val="22"/>
          <w:szCs w:val="22"/>
        </w:rPr>
        <w:t>6</w:t>
      </w:r>
      <w:r w:rsidRPr="00035E10">
        <w:rPr>
          <w:color w:val="000000" w:themeColor="text1"/>
          <w:sz w:val="22"/>
          <w:szCs w:val="22"/>
        </w:rPr>
        <w:t xml:space="preserve"> ust 2)</w:t>
      </w:r>
      <w:r w:rsidRPr="000D44A8">
        <w:rPr>
          <w:color w:val="000000" w:themeColor="text1"/>
          <w:sz w:val="22"/>
          <w:szCs w:val="22"/>
        </w:rPr>
        <w:t xml:space="preserve"> i uzyskać ich</w:t>
      </w:r>
      <w:r w:rsidR="000F082D" w:rsidRPr="000D44A8">
        <w:rPr>
          <w:color w:val="000000" w:themeColor="text1"/>
          <w:sz w:val="22"/>
          <w:szCs w:val="22"/>
        </w:rPr>
        <w:t xml:space="preserve"> </w:t>
      </w:r>
      <w:r w:rsidR="001844CC" w:rsidRPr="000D44A8">
        <w:rPr>
          <w:color w:val="000000" w:themeColor="text1"/>
          <w:sz w:val="22"/>
          <w:szCs w:val="22"/>
        </w:rPr>
        <w:t>pisemną</w:t>
      </w:r>
      <w:r w:rsidRPr="000D44A8">
        <w:rPr>
          <w:color w:val="000000" w:themeColor="text1"/>
          <w:sz w:val="22"/>
          <w:szCs w:val="22"/>
        </w:rPr>
        <w:t xml:space="preserve"> zgodę</w:t>
      </w:r>
      <w:r w:rsidR="00DD1CF4" w:rsidRPr="000D44A8">
        <w:rPr>
          <w:color w:val="000000" w:themeColor="text1"/>
          <w:sz w:val="22"/>
          <w:szCs w:val="22"/>
        </w:rPr>
        <w:t>.</w:t>
      </w:r>
      <w:r w:rsidRPr="000D44A8">
        <w:rPr>
          <w:color w:val="000000" w:themeColor="text1"/>
          <w:sz w:val="22"/>
          <w:szCs w:val="22"/>
        </w:rPr>
        <w:t xml:space="preserve"> Drobne naprawy budynków, lokali, maszyn, urządzeń i narzędzi objętych gwarancją lub rękojmią mogą być wykonywane wyłącznie przez gwaranta i na zasadach określonych w warunkach gwarancji i rękojmi.</w:t>
      </w:r>
    </w:p>
    <w:p w14:paraId="5836C467" w14:textId="77777777" w:rsidR="00342D59" w:rsidRPr="000D44A8" w:rsidRDefault="00342D59" w:rsidP="00791A47">
      <w:pPr>
        <w:pStyle w:val="Teksttreci0"/>
        <w:numPr>
          <w:ilvl w:val="0"/>
          <w:numId w:val="3"/>
        </w:numPr>
        <w:shd w:val="clear" w:color="auto" w:fill="auto"/>
        <w:spacing w:before="0" w:line="276" w:lineRule="auto"/>
        <w:ind w:left="420" w:right="20"/>
        <w:rPr>
          <w:color w:val="000000" w:themeColor="text1"/>
          <w:sz w:val="22"/>
          <w:szCs w:val="22"/>
        </w:rPr>
      </w:pPr>
      <w:r w:rsidRPr="000D44A8">
        <w:rPr>
          <w:color w:val="000000" w:themeColor="text1"/>
          <w:sz w:val="22"/>
          <w:szCs w:val="22"/>
        </w:rPr>
        <w:t xml:space="preserve">Koszty naprawy i usuwania skutków awarii </w:t>
      </w:r>
      <w:r w:rsidR="00B177C4" w:rsidRPr="000D44A8">
        <w:rPr>
          <w:color w:val="000000" w:themeColor="text1"/>
          <w:sz w:val="22"/>
          <w:szCs w:val="22"/>
        </w:rPr>
        <w:t xml:space="preserve">oraz zużycia elementów </w:t>
      </w:r>
      <w:r w:rsidRPr="000D44A8">
        <w:rPr>
          <w:color w:val="000000" w:themeColor="text1"/>
          <w:sz w:val="22"/>
          <w:szCs w:val="22"/>
        </w:rPr>
        <w:t>wynikających z</w:t>
      </w:r>
      <w:r w:rsidR="00B177C4" w:rsidRPr="000D44A8">
        <w:rPr>
          <w:color w:val="000000" w:themeColor="text1"/>
          <w:sz w:val="22"/>
          <w:szCs w:val="22"/>
        </w:rPr>
        <w:t> </w:t>
      </w:r>
      <w:r w:rsidRPr="000D44A8">
        <w:rPr>
          <w:color w:val="000000" w:themeColor="text1"/>
          <w:sz w:val="22"/>
          <w:szCs w:val="22"/>
        </w:rPr>
        <w:t xml:space="preserve">normalnej eksploatacji pokrywa Nadleśnictwo. </w:t>
      </w:r>
    </w:p>
    <w:p w14:paraId="4819813A" w14:textId="77777777" w:rsidR="00342D59" w:rsidRPr="000D44A8" w:rsidRDefault="00342D59" w:rsidP="00791A47">
      <w:pPr>
        <w:pStyle w:val="Teksttreci0"/>
        <w:numPr>
          <w:ilvl w:val="0"/>
          <w:numId w:val="3"/>
        </w:numPr>
        <w:shd w:val="clear" w:color="auto" w:fill="auto"/>
        <w:spacing w:before="0" w:line="276" w:lineRule="auto"/>
        <w:ind w:left="420" w:right="20"/>
        <w:rPr>
          <w:color w:val="000000" w:themeColor="text1"/>
          <w:sz w:val="22"/>
          <w:szCs w:val="22"/>
        </w:rPr>
      </w:pPr>
      <w:r w:rsidRPr="000D44A8">
        <w:rPr>
          <w:color w:val="000000" w:themeColor="text1"/>
          <w:sz w:val="22"/>
          <w:szCs w:val="22"/>
        </w:rPr>
        <w:t>Uszkodzenia i usterki powstałe z winy Nadleśnictwa usuwane będą na koszt Nadleśnictwa.</w:t>
      </w:r>
    </w:p>
    <w:p w14:paraId="157F77CC" w14:textId="1B4AB169" w:rsidR="00342D59" w:rsidRPr="000D44A8" w:rsidRDefault="00342D59" w:rsidP="00791A47">
      <w:pPr>
        <w:pStyle w:val="Teksttreci0"/>
        <w:numPr>
          <w:ilvl w:val="0"/>
          <w:numId w:val="3"/>
        </w:numPr>
        <w:shd w:val="clear" w:color="auto" w:fill="auto"/>
        <w:spacing w:before="0" w:line="276" w:lineRule="auto"/>
        <w:ind w:left="420" w:right="20"/>
        <w:rPr>
          <w:color w:val="000000" w:themeColor="text1"/>
          <w:sz w:val="22"/>
          <w:szCs w:val="22"/>
        </w:rPr>
      </w:pPr>
      <w:r w:rsidRPr="000D44A8">
        <w:rPr>
          <w:color w:val="000000" w:themeColor="text1"/>
          <w:sz w:val="22"/>
          <w:szCs w:val="22"/>
        </w:rPr>
        <w:t xml:space="preserve">Koszty naprawy </w:t>
      </w:r>
      <w:r w:rsidR="00223203" w:rsidRPr="000D44A8">
        <w:rPr>
          <w:color w:val="000000" w:themeColor="text1"/>
          <w:sz w:val="22"/>
          <w:szCs w:val="22"/>
        </w:rPr>
        <w:t>obiektów</w:t>
      </w:r>
      <w:r w:rsidRPr="000D44A8">
        <w:rPr>
          <w:color w:val="000000" w:themeColor="text1"/>
          <w:sz w:val="22"/>
          <w:szCs w:val="22"/>
        </w:rPr>
        <w:t xml:space="preserve">, </w:t>
      </w:r>
      <w:r w:rsidR="00223203" w:rsidRPr="000D44A8">
        <w:rPr>
          <w:color w:val="000000" w:themeColor="text1"/>
          <w:sz w:val="22"/>
          <w:szCs w:val="22"/>
        </w:rPr>
        <w:t xml:space="preserve">maszyn </w:t>
      </w:r>
      <w:r w:rsidRPr="000D44A8">
        <w:rPr>
          <w:color w:val="000000" w:themeColor="text1"/>
          <w:sz w:val="22"/>
          <w:szCs w:val="22"/>
        </w:rPr>
        <w:t xml:space="preserve"> i narzędzi</w:t>
      </w:r>
      <w:r w:rsidR="00223203" w:rsidRPr="000D44A8">
        <w:rPr>
          <w:color w:val="000000" w:themeColor="text1"/>
          <w:sz w:val="22"/>
          <w:szCs w:val="22"/>
        </w:rPr>
        <w:t xml:space="preserve"> o których mowa w </w:t>
      </w:r>
      <w:r w:rsidR="00223203" w:rsidRPr="00035E10">
        <w:rPr>
          <w:color w:val="000000" w:themeColor="text1"/>
          <w:sz w:val="22"/>
          <w:szCs w:val="22"/>
        </w:rPr>
        <w:t>§1</w:t>
      </w:r>
      <w:r w:rsidR="00223203" w:rsidRPr="000D44A8">
        <w:rPr>
          <w:color w:val="000000" w:themeColor="text1"/>
          <w:sz w:val="22"/>
          <w:szCs w:val="22"/>
        </w:rPr>
        <w:t xml:space="preserve"> Porozumienia </w:t>
      </w:r>
      <w:r w:rsidRPr="000D44A8">
        <w:rPr>
          <w:color w:val="000000" w:themeColor="text1"/>
          <w:sz w:val="22"/>
          <w:szCs w:val="22"/>
        </w:rPr>
        <w:t xml:space="preserve"> uszkodzonych z przyczyn leżących po stronie Użytkownika pokrywa Użytkownik. Jeżeli </w:t>
      </w:r>
      <w:r w:rsidR="00223203" w:rsidRPr="000D44A8">
        <w:rPr>
          <w:color w:val="000000" w:themeColor="text1"/>
          <w:sz w:val="22"/>
          <w:szCs w:val="22"/>
        </w:rPr>
        <w:t xml:space="preserve">ich </w:t>
      </w:r>
      <w:r w:rsidRPr="000D44A8">
        <w:rPr>
          <w:color w:val="000000" w:themeColor="text1"/>
          <w:sz w:val="22"/>
          <w:szCs w:val="22"/>
        </w:rPr>
        <w:t xml:space="preserve">naprawa wykracza poza możliwości techniczne Użytkownika, bądź wymaga zlecenia naprawy w specjalistycznym warsztacie, Użytkownik zgłasza ten fakt niezwłocznie Nadleśnictwu </w:t>
      </w:r>
      <w:r w:rsidR="00035E10">
        <w:rPr>
          <w:color w:val="000000" w:themeColor="text1"/>
          <w:sz w:val="22"/>
          <w:szCs w:val="22"/>
        </w:rPr>
        <w:t xml:space="preserve">tj. </w:t>
      </w:r>
      <w:r w:rsidRPr="000D44A8">
        <w:rPr>
          <w:color w:val="000000" w:themeColor="text1"/>
          <w:sz w:val="22"/>
          <w:szCs w:val="22"/>
        </w:rPr>
        <w:t>osobom upoważnion</w:t>
      </w:r>
      <w:r w:rsidR="00035E10">
        <w:rPr>
          <w:color w:val="000000" w:themeColor="text1"/>
          <w:sz w:val="22"/>
          <w:szCs w:val="22"/>
        </w:rPr>
        <w:t>ym</w:t>
      </w:r>
      <w:r w:rsidRPr="000D44A8">
        <w:rPr>
          <w:color w:val="000000" w:themeColor="text1"/>
          <w:sz w:val="22"/>
          <w:szCs w:val="22"/>
        </w:rPr>
        <w:t xml:space="preserve"> do bieżącej kontroli </w:t>
      </w:r>
      <w:r w:rsidRPr="00035E10">
        <w:rPr>
          <w:color w:val="000000" w:themeColor="text1"/>
          <w:sz w:val="22"/>
          <w:szCs w:val="22"/>
        </w:rPr>
        <w:t>wskazan</w:t>
      </w:r>
      <w:r w:rsidR="00035E10" w:rsidRPr="00035E10">
        <w:rPr>
          <w:color w:val="000000" w:themeColor="text1"/>
          <w:sz w:val="22"/>
          <w:szCs w:val="22"/>
        </w:rPr>
        <w:t>ym</w:t>
      </w:r>
      <w:r w:rsidRPr="00035E10">
        <w:rPr>
          <w:color w:val="000000" w:themeColor="text1"/>
          <w:sz w:val="22"/>
          <w:szCs w:val="22"/>
        </w:rPr>
        <w:t xml:space="preserve"> w § </w:t>
      </w:r>
      <w:r w:rsidR="00035E10" w:rsidRPr="00035E10">
        <w:rPr>
          <w:color w:val="000000" w:themeColor="text1"/>
          <w:sz w:val="22"/>
          <w:szCs w:val="22"/>
        </w:rPr>
        <w:t>6</w:t>
      </w:r>
      <w:r w:rsidRPr="00035E10">
        <w:rPr>
          <w:color w:val="000000" w:themeColor="text1"/>
          <w:sz w:val="22"/>
          <w:szCs w:val="22"/>
        </w:rPr>
        <w:t xml:space="preserve"> ust 2,</w:t>
      </w:r>
      <w:r w:rsidRPr="000D44A8">
        <w:rPr>
          <w:color w:val="000000" w:themeColor="text1"/>
          <w:sz w:val="22"/>
          <w:szCs w:val="22"/>
        </w:rPr>
        <w:t xml:space="preserve"> celem podjęcia dalszych kroków. Użytkownik bez zgody Nadleśnictwa nie może przystąpić do samodzielnych napraw. Naprawy </w:t>
      </w:r>
      <w:r w:rsidR="00223203" w:rsidRPr="000D44A8">
        <w:rPr>
          <w:color w:val="000000" w:themeColor="text1"/>
          <w:sz w:val="22"/>
          <w:szCs w:val="22"/>
        </w:rPr>
        <w:t xml:space="preserve">objęte </w:t>
      </w:r>
      <w:r w:rsidRPr="000D44A8">
        <w:rPr>
          <w:color w:val="000000" w:themeColor="text1"/>
          <w:sz w:val="22"/>
          <w:szCs w:val="22"/>
        </w:rPr>
        <w:t xml:space="preserve"> gwarancją lub rękojmią mogą być wykonywane wyłącznie przez gwaranta  na zasadach określonych w</w:t>
      </w:r>
      <w:r w:rsidR="000F082D" w:rsidRPr="000D44A8">
        <w:rPr>
          <w:color w:val="000000" w:themeColor="text1"/>
          <w:sz w:val="22"/>
          <w:szCs w:val="22"/>
        </w:rPr>
        <w:t> </w:t>
      </w:r>
      <w:r w:rsidR="00D049CE" w:rsidRPr="000D44A8">
        <w:rPr>
          <w:color w:val="000000" w:themeColor="text1"/>
          <w:sz w:val="22"/>
          <w:szCs w:val="22"/>
        </w:rPr>
        <w:t xml:space="preserve"> </w:t>
      </w:r>
      <w:r w:rsidRPr="000D44A8">
        <w:rPr>
          <w:color w:val="000000" w:themeColor="text1"/>
          <w:sz w:val="22"/>
          <w:szCs w:val="22"/>
        </w:rPr>
        <w:t xml:space="preserve">warunkach gwarancji i rękojmi. Nadleśnictwo decyduje odnośnie sposobu naprawy, mając na względzie potrzebę niezwłocznego przywrócenia pełnej sprawności </w:t>
      </w:r>
      <w:r w:rsidR="00223203" w:rsidRPr="000D44A8">
        <w:rPr>
          <w:color w:val="000000" w:themeColor="text1"/>
          <w:sz w:val="22"/>
          <w:szCs w:val="22"/>
        </w:rPr>
        <w:t xml:space="preserve">obiektów, </w:t>
      </w:r>
      <w:r w:rsidRPr="000D44A8">
        <w:rPr>
          <w:color w:val="000000" w:themeColor="text1"/>
          <w:sz w:val="22"/>
          <w:szCs w:val="22"/>
        </w:rPr>
        <w:t xml:space="preserve"> maszyn</w:t>
      </w:r>
      <w:r w:rsidR="00223203" w:rsidRPr="000D44A8">
        <w:rPr>
          <w:color w:val="000000" w:themeColor="text1"/>
          <w:sz w:val="22"/>
          <w:szCs w:val="22"/>
        </w:rPr>
        <w:t xml:space="preserve"> </w:t>
      </w:r>
      <w:r w:rsidRPr="000D44A8">
        <w:rPr>
          <w:color w:val="000000" w:themeColor="text1"/>
          <w:sz w:val="22"/>
          <w:szCs w:val="22"/>
        </w:rPr>
        <w:t>i narzędzi</w:t>
      </w:r>
      <w:r w:rsidR="00035E10">
        <w:rPr>
          <w:color w:val="000000" w:themeColor="text1"/>
          <w:sz w:val="22"/>
          <w:szCs w:val="22"/>
        </w:rPr>
        <w:t>,</w:t>
      </w:r>
      <w:r w:rsidR="00223203" w:rsidRPr="000D44A8">
        <w:rPr>
          <w:color w:val="000000" w:themeColor="text1"/>
          <w:sz w:val="22"/>
          <w:szCs w:val="22"/>
        </w:rPr>
        <w:t xml:space="preserve"> o których mowa </w:t>
      </w:r>
      <w:r w:rsidR="00122669" w:rsidRPr="00035E10">
        <w:rPr>
          <w:color w:val="000000" w:themeColor="text1"/>
          <w:sz w:val="22"/>
          <w:szCs w:val="22"/>
        </w:rPr>
        <w:t>§3 ust</w:t>
      </w:r>
      <w:r w:rsidR="002576B0">
        <w:rPr>
          <w:color w:val="000000" w:themeColor="text1"/>
          <w:sz w:val="22"/>
          <w:szCs w:val="22"/>
        </w:rPr>
        <w:t>.</w:t>
      </w:r>
      <w:r w:rsidR="00122669" w:rsidRPr="00035E10">
        <w:rPr>
          <w:color w:val="000000" w:themeColor="text1"/>
          <w:sz w:val="22"/>
          <w:szCs w:val="22"/>
        </w:rPr>
        <w:t xml:space="preserve"> 1</w:t>
      </w:r>
      <w:r w:rsidR="00223203" w:rsidRPr="000D44A8">
        <w:rPr>
          <w:color w:val="000000" w:themeColor="text1"/>
          <w:sz w:val="22"/>
          <w:szCs w:val="22"/>
        </w:rPr>
        <w:t xml:space="preserve"> Porozumienia</w:t>
      </w:r>
      <w:r w:rsidRPr="000D44A8">
        <w:rPr>
          <w:color w:val="000000" w:themeColor="text1"/>
          <w:sz w:val="22"/>
          <w:szCs w:val="22"/>
        </w:rPr>
        <w:t>.</w:t>
      </w:r>
      <w:r w:rsidR="00EE6657" w:rsidRPr="000D44A8">
        <w:rPr>
          <w:color w:val="000000" w:themeColor="text1"/>
          <w:sz w:val="22"/>
          <w:szCs w:val="22"/>
        </w:rPr>
        <w:t xml:space="preserve"> W przypadku usunięcia szkody przez </w:t>
      </w:r>
      <w:r w:rsidR="00EE6657" w:rsidRPr="000D44A8">
        <w:rPr>
          <w:color w:val="000000" w:themeColor="text1"/>
          <w:sz w:val="22"/>
          <w:szCs w:val="22"/>
        </w:rPr>
        <w:lastRenderedPageBreak/>
        <w:t xml:space="preserve">Nadleśnictwo, wszelkie koszty z tym związane zwraca użytkownik w terminie 14 dni od daty otrzymania wezwania. </w:t>
      </w:r>
    </w:p>
    <w:p w14:paraId="2CBAD8A3" w14:textId="7FF73087" w:rsidR="00342D59" w:rsidRPr="000D44A8" w:rsidRDefault="00342D59" w:rsidP="00791A47">
      <w:pPr>
        <w:pStyle w:val="Teksttreci0"/>
        <w:shd w:val="clear" w:color="auto" w:fill="auto"/>
        <w:spacing w:before="0" w:line="276" w:lineRule="auto"/>
        <w:ind w:right="20" w:firstLine="0"/>
        <w:jc w:val="center"/>
        <w:rPr>
          <w:color w:val="000000" w:themeColor="text1"/>
          <w:sz w:val="22"/>
          <w:szCs w:val="22"/>
        </w:rPr>
      </w:pPr>
      <w:r w:rsidRPr="000D44A8">
        <w:rPr>
          <w:color w:val="000000" w:themeColor="text1"/>
          <w:sz w:val="22"/>
          <w:szCs w:val="22"/>
        </w:rPr>
        <w:t xml:space="preserve">§ </w:t>
      </w:r>
      <w:r w:rsidR="009A593E">
        <w:rPr>
          <w:color w:val="000000" w:themeColor="text1"/>
          <w:sz w:val="22"/>
          <w:szCs w:val="22"/>
        </w:rPr>
        <w:t>7</w:t>
      </w:r>
    </w:p>
    <w:p w14:paraId="1715B624" w14:textId="77777777" w:rsidR="00342D59" w:rsidRPr="000D44A8" w:rsidRDefault="00342D59" w:rsidP="00791A47">
      <w:pPr>
        <w:pStyle w:val="Teksttreci0"/>
        <w:numPr>
          <w:ilvl w:val="0"/>
          <w:numId w:val="5"/>
        </w:numPr>
        <w:shd w:val="clear" w:color="auto" w:fill="auto"/>
        <w:spacing w:before="0" w:line="276" w:lineRule="auto"/>
        <w:ind w:left="426" w:hanging="426"/>
        <w:rPr>
          <w:color w:val="000000" w:themeColor="text1"/>
          <w:sz w:val="22"/>
          <w:szCs w:val="22"/>
        </w:rPr>
      </w:pPr>
      <w:r w:rsidRPr="000D44A8">
        <w:rPr>
          <w:color w:val="000000" w:themeColor="text1"/>
          <w:sz w:val="22"/>
          <w:szCs w:val="22"/>
        </w:rPr>
        <w:t>Za szkody wyrządzone, udostępnionym Użytkownikowi sprzętem Nadleśnictwa - obsługiwanym przez Użytkownika lub jego pracowników, osobom trzecim - odpowiedzialność ponosi Użytkownik.</w:t>
      </w:r>
      <w:r w:rsidR="003C727E" w:rsidRPr="000D44A8">
        <w:rPr>
          <w:color w:val="000000" w:themeColor="text1"/>
          <w:sz w:val="22"/>
          <w:szCs w:val="22"/>
        </w:rPr>
        <w:t xml:space="preserve"> </w:t>
      </w:r>
    </w:p>
    <w:p w14:paraId="36F93D26" w14:textId="77777777" w:rsidR="00342D59" w:rsidRPr="000D44A8" w:rsidRDefault="00342D59" w:rsidP="00791A47">
      <w:pPr>
        <w:pStyle w:val="Teksttreci0"/>
        <w:numPr>
          <w:ilvl w:val="0"/>
          <w:numId w:val="5"/>
        </w:numPr>
        <w:shd w:val="clear" w:color="auto" w:fill="auto"/>
        <w:spacing w:before="0" w:line="276" w:lineRule="auto"/>
        <w:ind w:left="426" w:hanging="426"/>
        <w:rPr>
          <w:color w:val="000000" w:themeColor="text1"/>
          <w:sz w:val="22"/>
          <w:szCs w:val="22"/>
        </w:rPr>
      </w:pPr>
      <w:r w:rsidRPr="000D44A8">
        <w:rPr>
          <w:color w:val="000000" w:themeColor="text1"/>
          <w:sz w:val="22"/>
          <w:szCs w:val="22"/>
        </w:rPr>
        <w:t xml:space="preserve">Użytkownik przez cały okres trwania niniejszego porozumienia obowiązany jest posiadać ubezpieczenie od odpowiedzialności cywilnej obejmujące szkody mogące powstać w wyniku realizacji niniejszego porozumienia, opiewające na kwotę nie niższą niż 200.000,00 zł. Kopię polisy Użytkownik zobowiązany jest do przedłożenia najpóźniej w dniu podpisania Umowy Głównej oraz na każde żądanie Nadleśnictwa. </w:t>
      </w:r>
    </w:p>
    <w:p w14:paraId="12ABABE1" w14:textId="77777777" w:rsidR="00EE6657" w:rsidRPr="000D44A8" w:rsidRDefault="00EE6657" w:rsidP="00791A47">
      <w:pPr>
        <w:pStyle w:val="Teksttreci0"/>
        <w:numPr>
          <w:ilvl w:val="0"/>
          <w:numId w:val="5"/>
        </w:numPr>
        <w:shd w:val="clear" w:color="auto" w:fill="auto"/>
        <w:spacing w:before="0" w:line="276" w:lineRule="auto"/>
        <w:ind w:left="426" w:hanging="426"/>
        <w:rPr>
          <w:color w:val="000000" w:themeColor="text1"/>
          <w:sz w:val="22"/>
          <w:szCs w:val="22"/>
        </w:rPr>
      </w:pPr>
      <w:r w:rsidRPr="000D44A8">
        <w:rPr>
          <w:color w:val="000000" w:themeColor="text1"/>
          <w:sz w:val="22"/>
          <w:szCs w:val="22"/>
        </w:rPr>
        <w:t xml:space="preserve">Użytkownik wyraża zgodę na potrącenie naliczonych kar umownych, kosztów usuwania szkód z należnym mu od Nadleśnictwa wynagrodzeniem z tytułu Umowy Głównej oraz ewentualnie innych stosunków zobowiązaniowych, chyba że potrącenie jest zakazane przez bezwzględnie obowiązujące przepisy prawa. </w:t>
      </w:r>
    </w:p>
    <w:p w14:paraId="5EED9EBE" w14:textId="77777777" w:rsidR="00342D59" w:rsidRPr="000D44A8" w:rsidRDefault="00342D59" w:rsidP="00791A47">
      <w:pPr>
        <w:pStyle w:val="Teksttreci0"/>
        <w:shd w:val="clear" w:color="auto" w:fill="auto"/>
        <w:spacing w:before="0" w:line="276" w:lineRule="auto"/>
        <w:ind w:firstLine="0"/>
        <w:jc w:val="center"/>
        <w:rPr>
          <w:color w:val="000000" w:themeColor="text1"/>
          <w:sz w:val="22"/>
          <w:szCs w:val="22"/>
        </w:rPr>
      </w:pPr>
    </w:p>
    <w:p w14:paraId="5CEFCE37" w14:textId="2D04DAE9" w:rsidR="00342D59" w:rsidRPr="000D44A8" w:rsidRDefault="00342D59" w:rsidP="00791A47">
      <w:pPr>
        <w:pStyle w:val="Teksttreci0"/>
        <w:shd w:val="clear" w:color="auto" w:fill="auto"/>
        <w:spacing w:before="0" w:line="276" w:lineRule="auto"/>
        <w:ind w:firstLine="0"/>
        <w:jc w:val="center"/>
        <w:rPr>
          <w:color w:val="000000" w:themeColor="text1"/>
          <w:sz w:val="22"/>
          <w:szCs w:val="22"/>
        </w:rPr>
      </w:pPr>
      <w:r w:rsidRPr="000D44A8">
        <w:rPr>
          <w:color w:val="000000" w:themeColor="text1"/>
          <w:sz w:val="22"/>
          <w:szCs w:val="22"/>
        </w:rPr>
        <w:t xml:space="preserve">§ </w:t>
      </w:r>
      <w:r w:rsidR="009A593E">
        <w:rPr>
          <w:color w:val="000000" w:themeColor="text1"/>
          <w:sz w:val="22"/>
          <w:szCs w:val="22"/>
        </w:rPr>
        <w:t>8</w:t>
      </w:r>
    </w:p>
    <w:p w14:paraId="76C70319" w14:textId="77777777" w:rsidR="00122669" w:rsidRPr="000D44A8" w:rsidRDefault="00342D59" w:rsidP="00791A47">
      <w:pPr>
        <w:pStyle w:val="Teksttreci0"/>
        <w:numPr>
          <w:ilvl w:val="0"/>
          <w:numId w:val="6"/>
        </w:numPr>
        <w:shd w:val="clear" w:color="auto" w:fill="auto"/>
        <w:spacing w:before="0" w:line="276" w:lineRule="auto"/>
        <w:ind w:left="284" w:hanging="284"/>
        <w:rPr>
          <w:color w:val="000000" w:themeColor="text1"/>
          <w:sz w:val="22"/>
          <w:szCs w:val="22"/>
        </w:rPr>
      </w:pPr>
      <w:r w:rsidRPr="000D44A8">
        <w:rPr>
          <w:color w:val="000000" w:themeColor="text1"/>
          <w:sz w:val="22"/>
          <w:szCs w:val="22"/>
        </w:rPr>
        <w:t>Porozumienie wchodzi w życie z dniem podpisania, z mocą obowiązującą od dnia podpisania Umowy Głównej do dnia, w którym Użytkownik zakończy realizację Umowy Głównej.</w:t>
      </w:r>
    </w:p>
    <w:p w14:paraId="4BCEBE3B" w14:textId="77777777" w:rsidR="00122669" w:rsidRPr="000D44A8" w:rsidRDefault="00342D59" w:rsidP="00791A47">
      <w:pPr>
        <w:pStyle w:val="Teksttreci0"/>
        <w:numPr>
          <w:ilvl w:val="0"/>
          <w:numId w:val="6"/>
        </w:numPr>
        <w:shd w:val="clear" w:color="auto" w:fill="auto"/>
        <w:spacing w:before="0" w:line="276" w:lineRule="auto"/>
        <w:ind w:left="426" w:hanging="426"/>
        <w:rPr>
          <w:color w:val="000000" w:themeColor="text1"/>
          <w:sz w:val="22"/>
          <w:szCs w:val="22"/>
        </w:rPr>
      </w:pPr>
      <w:r w:rsidRPr="000D44A8">
        <w:rPr>
          <w:color w:val="000000" w:themeColor="text1"/>
          <w:sz w:val="22"/>
          <w:szCs w:val="22"/>
        </w:rPr>
        <w:t>Porozumienie sporządzono w dwóch jednobrzmiących egzemplarzach, po jednym dla każdej ze stron.</w:t>
      </w:r>
    </w:p>
    <w:p w14:paraId="5564C9DB" w14:textId="77777777" w:rsidR="00342D59" w:rsidRPr="000D44A8" w:rsidRDefault="00342D59" w:rsidP="00791A47">
      <w:pPr>
        <w:pStyle w:val="Teksttreci0"/>
        <w:numPr>
          <w:ilvl w:val="0"/>
          <w:numId w:val="6"/>
        </w:numPr>
        <w:shd w:val="clear" w:color="auto" w:fill="auto"/>
        <w:spacing w:before="0" w:line="276" w:lineRule="auto"/>
        <w:ind w:left="426" w:hanging="426"/>
        <w:rPr>
          <w:color w:val="000000" w:themeColor="text1"/>
          <w:sz w:val="22"/>
          <w:szCs w:val="22"/>
        </w:rPr>
      </w:pPr>
      <w:r w:rsidRPr="000D44A8">
        <w:rPr>
          <w:color w:val="000000" w:themeColor="text1"/>
          <w:sz w:val="22"/>
          <w:szCs w:val="22"/>
        </w:rPr>
        <w:t>Integralną część Porozumienia stanowią załączniki.</w:t>
      </w:r>
    </w:p>
    <w:p w14:paraId="43590721" w14:textId="77777777" w:rsidR="00314E37" w:rsidRPr="000D44A8" w:rsidRDefault="00314E37" w:rsidP="00191420">
      <w:pPr>
        <w:pStyle w:val="Teksttreci0"/>
        <w:shd w:val="clear" w:color="auto" w:fill="auto"/>
        <w:spacing w:before="0" w:line="276" w:lineRule="auto"/>
        <w:ind w:firstLine="0"/>
        <w:rPr>
          <w:color w:val="000000" w:themeColor="text1"/>
          <w:sz w:val="22"/>
          <w:szCs w:val="22"/>
        </w:rPr>
      </w:pPr>
    </w:p>
    <w:p w14:paraId="2CA7B5B9" w14:textId="23EE8044" w:rsidR="00342D59" w:rsidRPr="000D44A8" w:rsidRDefault="00342D59" w:rsidP="00791A47">
      <w:pPr>
        <w:pStyle w:val="Teksttreci0"/>
        <w:shd w:val="clear" w:color="auto" w:fill="auto"/>
        <w:spacing w:before="0" w:line="276" w:lineRule="auto"/>
        <w:ind w:firstLine="0"/>
        <w:jc w:val="center"/>
        <w:rPr>
          <w:color w:val="000000" w:themeColor="text1"/>
          <w:sz w:val="22"/>
          <w:szCs w:val="22"/>
        </w:rPr>
      </w:pPr>
      <w:r w:rsidRPr="000D44A8">
        <w:rPr>
          <w:color w:val="000000" w:themeColor="text1"/>
          <w:sz w:val="22"/>
          <w:szCs w:val="22"/>
        </w:rPr>
        <w:t xml:space="preserve">§ </w:t>
      </w:r>
      <w:r w:rsidR="009A593E">
        <w:rPr>
          <w:color w:val="000000" w:themeColor="text1"/>
          <w:sz w:val="22"/>
          <w:szCs w:val="22"/>
        </w:rPr>
        <w:t>9</w:t>
      </w:r>
    </w:p>
    <w:p w14:paraId="38F33241" w14:textId="77777777" w:rsidR="00342D59" w:rsidRDefault="00342D59" w:rsidP="00791A47">
      <w:pPr>
        <w:pStyle w:val="Teksttreci0"/>
        <w:shd w:val="clear" w:color="auto" w:fill="auto"/>
        <w:spacing w:before="0" w:line="276" w:lineRule="auto"/>
        <w:ind w:firstLine="0"/>
        <w:rPr>
          <w:color w:val="000000" w:themeColor="text1"/>
          <w:sz w:val="22"/>
          <w:szCs w:val="22"/>
        </w:rPr>
      </w:pPr>
      <w:r w:rsidRPr="000D44A8">
        <w:rPr>
          <w:color w:val="000000" w:themeColor="text1"/>
          <w:sz w:val="22"/>
          <w:szCs w:val="22"/>
        </w:rPr>
        <w:t>W sprawach nieuregulowanych w niniejszym Porozumieniu mają zastosowanie przepisy Kodeksu Cywilnego.</w:t>
      </w:r>
    </w:p>
    <w:p w14:paraId="64DBBC5B" w14:textId="77777777" w:rsidR="00FD17DF" w:rsidRPr="000D44A8" w:rsidRDefault="00FD17DF" w:rsidP="00791A47">
      <w:pPr>
        <w:pStyle w:val="Teksttreci0"/>
        <w:shd w:val="clear" w:color="auto" w:fill="auto"/>
        <w:spacing w:before="0" w:line="276" w:lineRule="auto"/>
        <w:ind w:firstLine="0"/>
        <w:rPr>
          <w:color w:val="000000" w:themeColor="text1"/>
          <w:sz w:val="22"/>
          <w:szCs w:val="22"/>
        </w:rPr>
      </w:pPr>
    </w:p>
    <w:p w14:paraId="5CD5D99B" w14:textId="77777777" w:rsidR="00BC1669" w:rsidRDefault="00342D59" w:rsidP="00791A47">
      <w:pPr>
        <w:pStyle w:val="Teksttreci0"/>
        <w:shd w:val="clear" w:color="auto" w:fill="auto"/>
        <w:spacing w:before="0" w:line="276" w:lineRule="auto"/>
        <w:ind w:firstLine="0"/>
        <w:rPr>
          <w:color w:val="000000" w:themeColor="text1"/>
          <w:sz w:val="22"/>
          <w:szCs w:val="22"/>
        </w:rPr>
      </w:pPr>
      <w:r w:rsidRPr="000D44A8">
        <w:rPr>
          <w:color w:val="000000" w:themeColor="text1"/>
          <w:sz w:val="22"/>
          <w:szCs w:val="22"/>
        </w:rPr>
        <w:t>Załączniki:</w:t>
      </w:r>
    </w:p>
    <w:p w14:paraId="1309F464" w14:textId="77777777" w:rsidR="00342D59" w:rsidRPr="000D44A8" w:rsidRDefault="00BC1669" w:rsidP="00791A47">
      <w:pPr>
        <w:pStyle w:val="Teksttreci0"/>
        <w:shd w:val="clear" w:color="auto" w:fill="auto"/>
        <w:spacing w:before="0" w:line="276" w:lineRule="auto"/>
        <w:ind w:firstLine="0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Załącznik nr 1 - </w:t>
      </w:r>
      <w:r w:rsidR="00342D59" w:rsidRPr="000D44A8">
        <w:rPr>
          <w:color w:val="000000" w:themeColor="text1"/>
          <w:sz w:val="22"/>
          <w:szCs w:val="22"/>
        </w:rPr>
        <w:t xml:space="preserve"> </w:t>
      </w:r>
      <w:r w:rsidR="00092D88" w:rsidRPr="000D44A8">
        <w:rPr>
          <w:color w:val="000000" w:themeColor="text1"/>
          <w:sz w:val="22"/>
          <w:szCs w:val="22"/>
        </w:rPr>
        <w:t xml:space="preserve">Wykaz udostępnianych </w:t>
      </w:r>
      <w:r w:rsidR="00713539">
        <w:rPr>
          <w:color w:val="000000" w:themeColor="text1"/>
          <w:sz w:val="22"/>
          <w:szCs w:val="22"/>
        </w:rPr>
        <w:t>obiektów, maszyn i narzędzi</w:t>
      </w:r>
    </w:p>
    <w:p w14:paraId="7FF15513" w14:textId="77777777" w:rsidR="00342D59" w:rsidRPr="000D44A8" w:rsidRDefault="00BC1669" w:rsidP="00791A47">
      <w:pPr>
        <w:pStyle w:val="Teksttreci0"/>
        <w:shd w:val="clear" w:color="auto" w:fill="auto"/>
        <w:spacing w:before="0" w:line="276" w:lineRule="auto"/>
        <w:ind w:firstLine="0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Załącznik nr 2 </w:t>
      </w:r>
      <w:r w:rsidR="00FA68A0">
        <w:rPr>
          <w:color w:val="000000" w:themeColor="text1"/>
          <w:sz w:val="22"/>
          <w:szCs w:val="22"/>
        </w:rPr>
        <w:t xml:space="preserve"> - </w:t>
      </w:r>
      <w:r w:rsidR="00342D59" w:rsidRPr="000D44A8">
        <w:rPr>
          <w:color w:val="000000" w:themeColor="text1"/>
          <w:sz w:val="22"/>
          <w:szCs w:val="22"/>
        </w:rPr>
        <w:t xml:space="preserve"> Protokół opisu stanu </w:t>
      </w:r>
      <w:r w:rsidR="00713539">
        <w:rPr>
          <w:color w:val="000000" w:themeColor="text1"/>
          <w:sz w:val="22"/>
          <w:szCs w:val="22"/>
        </w:rPr>
        <w:t>obiektów</w:t>
      </w:r>
    </w:p>
    <w:p w14:paraId="6859B54F" w14:textId="77777777" w:rsidR="00342D59" w:rsidRDefault="00BC1669" w:rsidP="00791A47">
      <w:pPr>
        <w:pStyle w:val="Teksttreci0"/>
        <w:shd w:val="clear" w:color="auto" w:fill="auto"/>
        <w:spacing w:before="0" w:line="276" w:lineRule="auto"/>
        <w:ind w:firstLine="0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Załącznik nr 3 </w:t>
      </w:r>
      <w:r w:rsidR="00FA68A0">
        <w:rPr>
          <w:color w:val="000000" w:themeColor="text1"/>
          <w:sz w:val="22"/>
          <w:szCs w:val="22"/>
        </w:rPr>
        <w:t xml:space="preserve"> - </w:t>
      </w:r>
      <w:r w:rsidR="00713539" w:rsidRPr="000D44A8">
        <w:rPr>
          <w:color w:val="000000" w:themeColor="text1"/>
          <w:sz w:val="22"/>
          <w:szCs w:val="22"/>
        </w:rPr>
        <w:t xml:space="preserve">Protokół opisu stanu </w:t>
      </w:r>
      <w:r w:rsidR="00342D59" w:rsidRPr="000D44A8">
        <w:rPr>
          <w:color w:val="000000" w:themeColor="text1"/>
          <w:sz w:val="22"/>
          <w:szCs w:val="22"/>
        </w:rPr>
        <w:t>maszyn i urządzeń</w:t>
      </w:r>
    </w:p>
    <w:p w14:paraId="548D77D5" w14:textId="77777777" w:rsidR="00BC1669" w:rsidRDefault="00BC1669" w:rsidP="00791A47">
      <w:pPr>
        <w:pStyle w:val="Teksttreci0"/>
        <w:shd w:val="clear" w:color="auto" w:fill="auto"/>
        <w:spacing w:before="0" w:line="276" w:lineRule="auto"/>
        <w:ind w:firstLine="0"/>
        <w:rPr>
          <w:color w:val="000000" w:themeColor="text1"/>
          <w:sz w:val="22"/>
          <w:szCs w:val="22"/>
        </w:rPr>
      </w:pPr>
    </w:p>
    <w:p w14:paraId="523B01F1" w14:textId="77777777" w:rsidR="00BC1669" w:rsidRPr="000D44A8" w:rsidRDefault="00BC1669" w:rsidP="00BC1669">
      <w:pPr>
        <w:pStyle w:val="Teksttreci0"/>
        <w:shd w:val="clear" w:color="auto" w:fill="auto"/>
        <w:spacing w:before="0" w:line="360" w:lineRule="auto"/>
        <w:ind w:firstLine="0"/>
        <w:rPr>
          <w:color w:val="000000" w:themeColor="text1"/>
          <w:sz w:val="22"/>
          <w:szCs w:val="22"/>
        </w:rPr>
      </w:pPr>
    </w:p>
    <w:p w14:paraId="3CC6530B" w14:textId="1CE55966" w:rsidR="00342D59" w:rsidRPr="000D44A8" w:rsidRDefault="002576B0" w:rsidP="00342D59">
      <w:pPr>
        <w:pStyle w:val="Teksttreci0"/>
        <w:shd w:val="clear" w:color="auto" w:fill="auto"/>
        <w:spacing w:before="0" w:after="1715"/>
        <w:ind w:firstLine="0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       </w:t>
      </w:r>
      <w:r w:rsidR="00342D59" w:rsidRPr="000D44A8">
        <w:rPr>
          <w:color w:val="000000" w:themeColor="text1"/>
          <w:sz w:val="22"/>
          <w:szCs w:val="22"/>
        </w:rPr>
        <w:t>NADLEŚNICTWO</w:t>
      </w:r>
      <w:r w:rsidR="00342D59" w:rsidRPr="000D44A8">
        <w:rPr>
          <w:color w:val="000000" w:themeColor="text1"/>
          <w:sz w:val="22"/>
          <w:szCs w:val="22"/>
        </w:rPr>
        <w:tab/>
      </w:r>
      <w:r w:rsidR="00342D59" w:rsidRPr="000D44A8">
        <w:rPr>
          <w:color w:val="000000" w:themeColor="text1"/>
          <w:sz w:val="22"/>
          <w:szCs w:val="22"/>
        </w:rPr>
        <w:tab/>
      </w:r>
      <w:r w:rsidR="00342D59" w:rsidRPr="000D44A8">
        <w:rPr>
          <w:color w:val="000000" w:themeColor="text1"/>
          <w:sz w:val="22"/>
          <w:szCs w:val="22"/>
        </w:rPr>
        <w:tab/>
      </w:r>
      <w:r w:rsidR="00342D59" w:rsidRPr="000D44A8">
        <w:rPr>
          <w:color w:val="000000" w:themeColor="text1"/>
          <w:sz w:val="22"/>
          <w:szCs w:val="22"/>
        </w:rPr>
        <w:tab/>
      </w:r>
      <w:r w:rsidR="00342D59" w:rsidRPr="000D44A8">
        <w:rPr>
          <w:color w:val="000000" w:themeColor="text1"/>
          <w:sz w:val="22"/>
          <w:szCs w:val="22"/>
        </w:rPr>
        <w:tab/>
      </w:r>
      <w:r w:rsidR="00342D59" w:rsidRPr="000D44A8">
        <w:rPr>
          <w:color w:val="000000" w:themeColor="text1"/>
          <w:sz w:val="22"/>
          <w:szCs w:val="22"/>
        </w:rPr>
        <w:tab/>
      </w:r>
      <w:r w:rsidR="00342D59" w:rsidRPr="000D44A8">
        <w:rPr>
          <w:color w:val="000000" w:themeColor="text1"/>
          <w:sz w:val="22"/>
          <w:szCs w:val="22"/>
        </w:rPr>
        <w:tab/>
        <w:t>UŻYTKOWNIK</w:t>
      </w:r>
    </w:p>
    <w:p w14:paraId="7B095DE6" w14:textId="36DAE5BF" w:rsidR="00916A12" w:rsidRDefault="00916A12" w:rsidP="00342D59">
      <w:pPr>
        <w:pStyle w:val="Teksttreci0"/>
        <w:shd w:val="clear" w:color="auto" w:fill="auto"/>
        <w:spacing w:before="0" w:after="1715"/>
        <w:ind w:firstLine="0"/>
        <w:rPr>
          <w:color w:val="000000" w:themeColor="text1"/>
          <w:sz w:val="22"/>
          <w:szCs w:val="22"/>
        </w:rPr>
      </w:pPr>
    </w:p>
    <w:p w14:paraId="676C36E2" w14:textId="42260F3C" w:rsidR="00F909F1" w:rsidRPr="000D44A8" w:rsidRDefault="00B13A52" w:rsidP="00F909F1">
      <w:pPr>
        <w:pStyle w:val="Teksttreci0"/>
        <w:shd w:val="clear" w:color="auto" w:fill="auto"/>
        <w:spacing w:before="0" w:line="240" w:lineRule="auto"/>
        <w:ind w:firstLine="0"/>
        <w:jc w:val="right"/>
        <w:rPr>
          <w:b/>
          <w:bCs/>
          <w:color w:val="000000" w:themeColor="text1"/>
          <w:sz w:val="22"/>
          <w:szCs w:val="22"/>
        </w:rPr>
      </w:pPr>
      <w:bookmarkStart w:id="6" w:name="bookmark1"/>
      <w:r>
        <w:rPr>
          <w:b/>
          <w:bCs/>
          <w:color w:val="000000" w:themeColor="text1"/>
          <w:sz w:val="22"/>
          <w:szCs w:val="22"/>
        </w:rPr>
        <w:lastRenderedPageBreak/>
        <w:t>Z</w:t>
      </w:r>
      <w:r w:rsidR="00F909F1" w:rsidRPr="000D44A8">
        <w:rPr>
          <w:b/>
          <w:bCs/>
          <w:color w:val="000000" w:themeColor="text1"/>
          <w:sz w:val="22"/>
          <w:szCs w:val="22"/>
        </w:rPr>
        <w:t>ałącznik nr 1 do Porozumienia z dnia</w:t>
      </w:r>
      <w:r w:rsidR="00743C07">
        <w:rPr>
          <w:b/>
          <w:bCs/>
          <w:color w:val="000000" w:themeColor="text1"/>
          <w:sz w:val="22"/>
          <w:szCs w:val="22"/>
        </w:rPr>
        <w:t>…………….</w:t>
      </w:r>
      <w:r w:rsidR="00F909F1" w:rsidRPr="000D44A8">
        <w:rPr>
          <w:b/>
          <w:bCs/>
          <w:color w:val="000000" w:themeColor="text1"/>
          <w:sz w:val="22"/>
          <w:szCs w:val="22"/>
        </w:rPr>
        <w:t xml:space="preserve"> </w:t>
      </w:r>
    </w:p>
    <w:p w14:paraId="3D825F28" w14:textId="77777777" w:rsidR="00F909F1" w:rsidRPr="000D44A8" w:rsidRDefault="00F909F1" w:rsidP="00F909F1">
      <w:pPr>
        <w:pStyle w:val="Teksttreci0"/>
        <w:shd w:val="clear" w:color="auto" w:fill="auto"/>
        <w:spacing w:before="0" w:line="240" w:lineRule="auto"/>
        <w:ind w:firstLine="0"/>
        <w:jc w:val="right"/>
        <w:rPr>
          <w:b/>
          <w:bCs/>
          <w:color w:val="000000" w:themeColor="text1"/>
          <w:sz w:val="22"/>
          <w:szCs w:val="22"/>
        </w:rPr>
      </w:pPr>
    </w:p>
    <w:p w14:paraId="4D896051" w14:textId="77777777" w:rsidR="00342D59" w:rsidRPr="000D44A8" w:rsidRDefault="00931A46" w:rsidP="00C831BA">
      <w:pPr>
        <w:pStyle w:val="Teksttreci0"/>
        <w:shd w:val="clear" w:color="auto" w:fill="auto"/>
        <w:spacing w:before="0" w:line="240" w:lineRule="auto"/>
        <w:ind w:firstLine="0"/>
        <w:jc w:val="center"/>
        <w:rPr>
          <w:b/>
          <w:bCs/>
          <w:color w:val="000000" w:themeColor="text1"/>
          <w:sz w:val="22"/>
          <w:szCs w:val="22"/>
        </w:rPr>
      </w:pPr>
      <w:r w:rsidRPr="000D44A8">
        <w:rPr>
          <w:b/>
          <w:bCs/>
          <w:color w:val="000000" w:themeColor="text1"/>
          <w:sz w:val="22"/>
          <w:szCs w:val="22"/>
        </w:rPr>
        <w:t xml:space="preserve">Wykaz udostępnianych </w:t>
      </w:r>
      <w:r w:rsidR="006C6D0A" w:rsidRPr="000D44A8">
        <w:rPr>
          <w:b/>
          <w:bCs/>
          <w:color w:val="000000" w:themeColor="text1"/>
          <w:sz w:val="22"/>
          <w:szCs w:val="22"/>
        </w:rPr>
        <w:t xml:space="preserve">obiektów , </w:t>
      </w:r>
      <w:r w:rsidRPr="000D44A8">
        <w:rPr>
          <w:b/>
          <w:bCs/>
          <w:color w:val="000000" w:themeColor="text1"/>
          <w:sz w:val="22"/>
          <w:szCs w:val="22"/>
        </w:rPr>
        <w:t xml:space="preserve">maszyn, narzędzi </w:t>
      </w:r>
      <w:bookmarkEnd w:id="6"/>
      <w:r w:rsidR="00F909F1" w:rsidRPr="000D44A8">
        <w:rPr>
          <w:b/>
          <w:bCs/>
          <w:color w:val="000000" w:themeColor="text1"/>
          <w:sz w:val="22"/>
          <w:szCs w:val="22"/>
        </w:rPr>
        <w:t xml:space="preserve">do wspólnego </w:t>
      </w:r>
      <w:r w:rsidR="00BF02B5" w:rsidRPr="000D44A8">
        <w:rPr>
          <w:b/>
          <w:bCs/>
          <w:color w:val="000000" w:themeColor="text1"/>
          <w:sz w:val="22"/>
          <w:szCs w:val="22"/>
        </w:rPr>
        <w:t>używa</w:t>
      </w:r>
      <w:r w:rsidR="00F909F1" w:rsidRPr="000D44A8">
        <w:rPr>
          <w:b/>
          <w:bCs/>
          <w:color w:val="000000" w:themeColor="text1"/>
          <w:sz w:val="22"/>
          <w:szCs w:val="22"/>
        </w:rPr>
        <w:t xml:space="preserve">nia </w:t>
      </w:r>
      <w:r w:rsidR="002E6F25" w:rsidRPr="000D44A8">
        <w:rPr>
          <w:b/>
          <w:bCs/>
          <w:color w:val="000000" w:themeColor="text1"/>
          <w:sz w:val="22"/>
          <w:szCs w:val="22"/>
        </w:rPr>
        <w:br/>
      </w:r>
      <w:r w:rsidR="00F909F1" w:rsidRPr="000D44A8">
        <w:rPr>
          <w:b/>
          <w:bCs/>
          <w:color w:val="000000" w:themeColor="text1"/>
          <w:sz w:val="22"/>
          <w:szCs w:val="22"/>
        </w:rPr>
        <w:t xml:space="preserve">z pracownikami Nadleśnictwa Daleszyce </w:t>
      </w:r>
    </w:p>
    <w:p w14:paraId="2A40D4A6" w14:textId="77777777" w:rsidR="00C831BA" w:rsidRPr="000D44A8" w:rsidRDefault="00C831BA" w:rsidP="00C831BA">
      <w:pPr>
        <w:pStyle w:val="Teksttreci0"/>
        <w:shd w:val="clear" w:color="auto" w:fill="auto"/>
        <w:spacing w:before="0" w:line="240" w:lineRule="auto"/>
        <w:ind w:firstLine="0"/>
        <w:jc w:val="center"/>
        <w:rPr>
          <w:color w:val="000000" w:themeColor="text1"/>
          <w:sz w:val="22"/>
          <w:szCs w:val="22"/>
        </w:rPr>
      </w:pPr>
    </w:p>
    <w:tbl>
      <w:tblPr>
        <w:tblStyle w:val="Tabela-Siatka"/>
        <w:tblW w:w="9209" w:type="dxa"/>
        <w:tblInd w:w="-5" w:type="dxa"/>
        <w:tblLook w:val="04A0" w:firstRow="1" w:lastRow="0" w:firstColumn="1" w:lastColumn="0" w:noHBand="0" w:noVBand="1"/>
      </w:tblPr>
      <w:tblGrid>
        <w:gridCol w:w="1281"/>
        <w:gridCol w:w="5382"/>
        <w:gridCol w:w="708"/>
        <w:gridCol w:w="1838"/>
      </w:tblGrid>
      <w:tr w:rsidR="000D44A8" w:rsidRPr="000D44A8" w14:paraId="402EAEB8" w14:textId="77777777" w:rsidTr="00743C07">
        <w:trPr>
          <w:trHeight w:val="429"/>
        </w:trPr>
        <w:tc>
          <w:tcPr>
            <w:tcW w:w="1281" w:type="dxa"/>
            <w:vAlign w:val="center"/>
          </w:tcPr>
          <w:p w14:paraId="142ABA40" w14:textId="77777777" w:rsidR="00F909F1" w:rsidRPr="00743C07" w:rsidRDefault="00F909F1" w:rsidP="00F909F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43C0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Nr </w:t>
            </w:r>
            <w:proofErr w:type="spellStart"/>
            <w:r w:rsidRPr="00743C0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inwent</w:t>
            </w:r>
            <w:proofErr w:type="spellEnd"/>
            <w:r w:rsidRPr="00743C0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382" w:type="dxa"/>
            <w:vAlign w:val="center"/>
          </w:tcPr>
          <w:p w14:paraId="4637E9D7" w14:textId="77777777" w:rsidR="00F909F1" w:rsidRPr="00743C07" w:rsidRDefault="00F909F1" w:rsidP="00F909F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43C0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Nazwa</w:t>
            </w:r>
          </w:p>
        </w:tc>
        <w:tc>
          <w:tcPr>
            <w:tcW w:w="708" w:type="dxa"/>
            <w:vAlign w:val="center"/>
          </w:tcPr>
          <w:p w14:paraId="6A12A69C" w14:textId="77777777" w:rsidR="00F909F1" w:rsidRPr="00743C07" w:rsidRDefault="00F909F1" w:rsidP="00743C0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43C0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Ilość</w:t>
            </w:r>
          </w:p>
        </w:tc>
        <w:tc>
          <w:tcPr>
            <w:tcW w:w="1838" w:type="dxa"/>
            <w:vAlign w:val="center"/>
          </w:tcPr>
          <w:p w14:paraId="688E8FC7" w14:textId="77777777" w:rsidR="00F909F1" w:rsidRPr="00743C07" w:rsidRDefault="00F909F1" w:rsidP="00743C0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43C0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Stan</w:t>
            </w:r>
          </w:p>
        </w:tc>
      </w:tr>
      <w:tr w:rsidR="000D44A8" w:rsidRPr="000D44A8" w14:paraId="23949C19" w14:textId="77777777" w:rsidTr="00743C07">
        <w:tc>
          <w:tcPr>
            <w:tcW w:w="1281" w:type="dxa"/>
          </w:tcPr>
          <w:p w14:paraId="59F1921F" w14:textId="77777777" w:rsidR="00F909F1" w:rsidRPr="000D44A8" w:rsidRDefault="00F909F1" w:rsidP="00F909F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596/1231</w:t>
            </w:r>
          </w:p>
        </w:tc>
        <w:tc>
          <w:tcPr>
            <w:tcW w:w="5382" w:type="dxa"/>
          </w:tcPr>
          <w:p w14:paraId="237FA1D4" w14:textId="77777777" w:rsidR="00F909F1" w:rsidRPr="000D44A8" w:rsidRDefault="00F909F1" w:rsidP="00F909F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Zaprawiarka do nasion</w:t>
            </w:r>
          </w:p>
        </w:tc>
        <w:tc>
          <w:tcPr>
            <w:tcW w:w="708" w:type="dxa"/>
          </w:tcPr>
          <w:p w14:paraId="72701170" w14:textId="77777777" w:rsidR="00F909F1" w:rsidRPr="000D44A8" w:rsidRDefault="00F909F1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14:paraId="5059E435" w14:textId="0FD1B05A" w:rsidR="00F909F1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="00F909F1"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obry</w:t>
            </w:r>
          </w:p>
        </w:tc>
      </w:tr>
      <w:tr w:rsidR="00743C07" w:rsidRPr="000D44A8" w14:paraId="5D1E69F7" w14:textId="77777777" w:rsidTr="00743C07">
        <w:tc>
          <w:tcPr>
            <w:tcW w:w="1281" w:type="dxa"/>
          </w:tcPr>
          <w:p w14:paraId="17353291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596/1480</w:t>
            </w:r>
          </w:p>
        </w:tc>
        <w:tc>
          <w:tcPr>
            <w:tcW w:w="5382" w:type="dxa"/>
          </w:tcPr>
          <w:p w14:paraId="6EE1A317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Zaprawiarka do nasion 250l</w:t>
            </w:r>
          </w:p>
        </w:tc>
        <w:tc>
          <w:tcPr>
            <w:tcW w:w="708" w:type="dxa"/>
          </w:tcPr>
          <w:p w14:paraId="613A8EF5" w14:textId="77777777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14:paraId="1E8B3289" w14:textId="35FB5899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obry</w:t>
            </w:r>
          </w:p>
        </w:tc>
      </w:tr>
      <w:tr w:rsidR="00743C07" w:rsidRPr="000D44A8" w14:paraId="05D66B70" w14:textId="77777777" w:rsidTr="00743C07">
        <w:tc>
          <w:tcPr>
            <w:tcW w:w="1281" w:type="dxa"/>
          </w:tcPr>
          <w:p w14:paraId="72D40B69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768/1242</w:t>
            </w:r>
          </w:p>
        </w:tc>
        <w:tc>
          <w:tcPr>
            <w:tcW w:w="5382" w:type="dxa"/>
          </w:tcPr>
          <w:p w14:paraId="4BC69D73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Wózek typu </w:t>
            </w:r>
            <w:proofErr w:type="spellStart"/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paleciak</w:t>
            </w:r>
            <w:proofErr w:type="spellEnd"/>
          </w:p>
        </w:tc>
        <w:tc>
          <w:tcPr>
            <w:tcW w:w="708" w:type="dxa"/>
          </w:tcPr>
          <w:p w14:paraId="1D932A9B" w14:textId="77777777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14:paraId="31D65061" w14:textId="5F4CF70B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obry</w:t>
            </w:r>
          </w:p>
        </w:tc>
      </w:tr>
      <w:tr w:rsidR="00743C07" w:rsidRPr="000D44A8" w14:paraId="34408624" w14:textId="77777777" w:rsidTr="00743C07">
        <w:tc>
          <w:tcPr>
            <w:tcW w:w="1281" w:type="dxa"/>
          </w:tcPr>
          <w:p w14:paraId="0DE46522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801/1208</w:t>
            </w:r>
          </w:p>
        </w:tc>
        <w:tc>
          <w:tcPr>
            <w:tcW w:w="5382" w:type="dxa"/>
          </w:tcPr>
          <w:p w14:paraId="0E087ABC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Waga precyzyjna WLC 6/F1/R</w:t>
            </w:r>
          </w:p>
        </w:tc>
        <w:tc>
          <w:tcPr>
            <w:tcW w:w="708" w:type="dxa"/>
          </w:tcPr>
          <w:p w14:paraId="7659264E" w14:textId="77777777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14:paraId="551F7E63" w14:textId="0A2CFAB4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obry</w:t>
            </w:r>
          </w:p>
        </w:tc>
      </w:tr>
      <w:tr w:rsidR="00743C07" w:rsidRPr="000D44A8" w14:paraId="1AA54652" w14:textId="77777777" w:rsidTr="00743C07">
        <w:tc>
          <w:tcPr>
            <w:tcW w:w="1281" w:type="dxa"/>
          </w:tcPr>
          <w:p w14:paraId="2A66D551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801/1209</w:t>
            </w:r>
          </w:p>
        </w:tc>
        <w:tc>
          <w:tcPr>
            <w:tcW w:w="5382" w:type="dxa"/>
          </w:tcPr>
          <w:p w14:paraId="46124DC8" w14:textId="33D07F99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Waga precyzyjna WLC 60</w:t>
            </w:r>
            <w:r w:rsidR="009F4E4D">
              <w:rPr>
                <w:rFonts w:ascii="Arial" w:hAnsi="Arial" w:cs="Arial"/>
                <w:color w:val="000000" w:themeColor="text1"/>
                <w:sz w:val="20"/>
                <w:szCs w:val="20"/>
              </w:rPr>
              <w:t>/C2/R</w:t>
            </w:r>
          </w:p>
        </w:tc>
        <w:tc>
          <w:tcPr>
            <w:tcW w:w="708" w:type="dxa"/>
          </w:tcPr>
          <w:p w14:paraId="473EC4D4" w14:textId="77777777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14:paraId="4E11C451" w14:textId="1543CDD7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obry</w:t>
            </w:r>
          </w:p>
        </w:tc>
      </w:tr>
      <w:tr w:rsidR="00743C07" w:rsidRPr="000D44A8" w14:paraId="10EFF1AC" w14:textId="77777777" w:rsidTr="00743C07">
        <w:tc>
          <w:tcPr>
            <w:tcW w:w="1281" w:type="dxa"/>
          </w:tcPr>
          <w:p w14:paraId="51878B09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801/1210</w:t>
            </w:r>
          </w:p>
        </w:tc>
        <w:tc>
          <w:tcPr>
            <w:tcW w:w="5382" w:type="dxa"/>
          </w:tcPr>
          <w:p w14:paraId="57EDAA8A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Waga 4czujnikowa WPT/4 300C6</w:t>
            </w:r>
          </w:p>
        </w:tc>
        <w:tc>
          <w:tcPr>
            <w:tcW w:w="708" w:type="dxa"/>
          </w:tcPr>
          <w:p w14:paraId="53B45AE8" w14:textId="77777777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14:paraId="491049E7" w14:textId="58B1FC63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obry</w:t>
            </w:r>
          </w:p>
        </w:tc>
      </w:tr>
      <w:tr w:rsidR="00743C07" w:rsidRPr="000D44A8" w14:paraId="7BE4BE73" w14:textId="77777777" w:rsidTr="00743C07">
        <w:tc>
          <w:tcPr>
            <w:tcW w:w="1281" w:type="dxa"/>
          </w:tcPr>
          <w:p w14:paraId="60170349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444//1274</w:t>
            </w:r>
          </w:p>
        </w:tc>
        <w:tc>
          <w:tcPr>
            <w:tcW w:w="5382" w:type="dxa"/>
          </w:tcPr>
          <w:p w14:paraId="6DE60360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Sprężarka WALTER</w:t>
            </w:r>
          </w:p>
        </w:tc>
        <w:tc>
          <w:tcPr>
            <w:tcW w:w="708" w:type="dxa"/>
          </w:tcPr>
          <w:p w14:paraId="2C1C5D62" w14:textId="77777777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14:paraId="57373478" w14:textId="1FC85675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obry</w:t>
            </w:r>
          </w:p>
        </w:tc>
      </w:tr>
      <w:tr w:rsidR="00743C07" w:rsidRPr="000D44A8" w14:paraId="36CAF7B4" w14:textId="77777777" w:rsidTr="00743C07">
        <w:tc>
          <w:tcPr>
            <w:tcW w:w="1281" w:type="dxa"/>
          </w:tcPr>
          <w:p w14:paraId="116B4056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808/1204</w:t>
            </w:r>
          </w:p>
        </w:tc>
        <w:tc>
          <w:tcPr>
            <w:tcW w:w="5382" w:type="dxa"/>
          </w:tcPr>
          <w:p w14:paraId="5A8FCEC6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Stół </w:t>
            </w:r>
            <w:proofErr w:type="spellStart"/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wysypowy</w:t>
            </w:r>
            <w:proofErr w:type="spellEnd"/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do selekcji nasion</w:t>
            </w:r>
          </w:p>
        </w:tc>
        <w:tc>
          <w:tcPr>
            <w:tcW w:w="708" w:type="dxa"/>
          </w:tcPr>
          <w:p w14:paraId="59FC7039" w14:textId="77777777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14:paraId="446A22EF" w14:textId="7A6B44D0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obry</w:t>
            </w:r>
          </w:p>
        </w:tc>
      </w:tr>
      <w:tr w:rsidR="00743C07" w:rsidRPr="000D44A8" w14:paraId="172CE793" w14:textId="77777777" w:rsidTr="00743C07">
        <w:tc>
          <w:tcPr>
            <w:tcW w:w="1281" w:type="dxa"/>
          </w:tcPr>
          <w:p w14:paraId="238D75CE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808/1205</w:t>
            </w:r>
          </w:p>
        </w:tc>
        <w:tc>
          <w:tcPr>
            <w:tcW w:w="5382" w:type="dxa"/>
          </w:tcPr>
          <w:p w14:paraId="04ED2945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Stół przyścienny do selekcji</w:t>
            </w:r>
          </w:p>
        </w:tc>
        <w:tc>
          <w:tcPr>
            <w:tcW w:w="708" w:type="dxa"/>
          </w:tcPr>
          <w:p w14:paraId="1954EFD8" w14:textId="77777777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14:paraId="6A81F8A6" w14:textId="1534E63F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obry</w:t>
            </w:r>
          </w:p>
        </w:tc>
      </w:tr>
      <w:tr w:rsidR="00743C07" w:rsidRPr="000D44A8" w14:paraId="58926C93" w14:textId="77777777" w:rsidTr="00743C07">
        <w:tc>
          <w:tcPr>
            <w:tcW w:w="1281" w:type="dxa"/>
          </w:tcPr>
          <w:p w14:paraId="30BCC221" w14:textId="1F69621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591/126</w:t>
            </w:r>
            <w:r w:rsidR="009F4E4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382" w:type="dxa"/>
          </w:tcPr>
          <w:p w14:paraId="547029A7" w14:textId="7445C063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Linia do siewu </w:t>
            </w:r>
            <w:proofErr w:type="spellStart"/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Urbinat</w:t>
            </w:r>
            <w:r w:rsidR="009F4E4D">
              <w:rPr>
                <w:rFonts w:ascii="Arial" w:hAnsi="Arial" w:cs="Arial"/>
                <w:color w:val="000000" w:themeColor="text1"/>
                <w:sz w:val="20"/>
                <w:szCs w:val="20"/>
              </w:rPr>
              <w:t>i</w:t>
            </w:r>
            <w:proofErr w:type="spellEnd"/>
          </w:p>
        </w:tc>
        <w:tc>
          <w:tcPr>
            <w:tcW w:w="708" w:type="dxa"/>
          </w:tcPr>
          <w:p w14:paraId="6DFAD850" w14:textId="77777777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14:paraId="4B495D70" w14:textId="0895682F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obry</w:t>
            </w:r>
          </w:p>
        </w:tc>
      </w:tr>
      <w:tr w:rsidR="00743C07" w:rsidRPr="000D44A8" w14:paraId="363A4DAD" w14:textId="77777777" w:rsidTr="00743C07">
        <w:tc>
          <w:tcPr>
            <w:tcW w:w="1281" w:type="dxa"/>
          </w:tcPr>
          <w:p w14:paraId="045C29E9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591/1261</w:t>
            </w:r>
          </w:p>
        </w:tc>
        <w:tc>
          <w:tcPr>
            <w:tcW w:w="5382" w:type="dxa"/>
          </w:tcPr>
          <w:p w14:paraId="5EC06F56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Moduł do mycia i dezynfekcji</w:t>
            </w:r>
          </w:p>
        </w:tc>
        <w:tc>
          <w:tcPr>
            <w:tcW w:w="708" w:type="dxa"/>
          </w:tcPr>
          <w:p w14:paraId="177C3014" w14:textId="77777777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14:paraId="124D3015" w14:textId="028D216A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obry</w:t>
            </w:r>
          </w:p>
        </w:tc>
      </w:tr>
      <w:tr w:rsidR="00743C07" w:rsidRPr="000D44A8" w14:paraId="07463C14" w14:textId="77777777" w:rsidTr="00743C07">
        <w:tc>
          <w:tcPr>
            <w:tcW w:w="1281" w:type="dxa"/>
          </w:tcPr>
          <w:p w14:paraId="75C2BA97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591/1269</w:t>
            </w:r>
          </w:p>
        </w:tc>
        <w:tc>
          <w:tcPr>
            <w:tcW w:w="5382" w:type="dxa"/>
          </w:tcPr>
          <w:p w14:paraId="4A7D1D67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Rampy zraszające na polach hodowlanych</w:t>
            </w:r>
          </w:p>
        </w:tc>
        <w:tc>
          <w:tcPr>
            <w:tcW w:w="708" w:type="dxa"/>
          </w:tcPr>
          <w:p w14:paraId="3CDDDDA6" w14:textId="77777777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838" w:type="dxa"/>
          </w:tcPr>
          <w:p w14:paraId="268CEBFE" w14:textId="0645C38D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obry</w:t>
            </w:r>
          </w:p>
        </w:tc>
      </w:tr>
      <w:tr w:rsidR="00743C07" w:rsidRPr="000D44A8" w14:paraId="10537723" w14:textId="77777777" w:rsidTr="00743C07">
        <w:tc>
          <w:tcPr>
            <w:tcW w:w="1281" w:type="dxa"/>
          </w:tcPr>
          <w:p w14:paraId="2C7B85B6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591/1270</w:t>
            </w:r>
          </w:p>
        </w:tc>
        <w:tc>
          <w:tcPr>
            <w:tcW w:w="5382" w:type="dxa"/>
          </w:tcPr>
          <w:p w14:paraId="19C564AC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Rampy zraszające w namiotach</w:t>
            </w:r>
          </w:p>
        </w:tc>
        <w:tc>
          <w:tcPr>
            <w:tcW w:w="708" w:type="dxa"/>
          </w:tcPr>
          <w:p w14:paraId="44B3CDE3" w14:textId="77777777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838" w:type="dxa"/>
          </w:tcPr>
          <w:p w14:paraId="40EE482B" w14:textId="645C5E14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obry</w:t>
            </w:r>
          </w:p>
        </w:tc>
      </w:tr>
      <w:tr w:rsidR="00743C07" w:rsidRPr="000D44A8" w14:paraId="6BBC2371" w14:textId="77777777" w:rsidTr="00743C07">
        <w:tc>
          <w:tcPr>
            <w:tcW w:w="1281" w:type="dxa"/>
          </w:tcPr>
          <w:p w14:paraId="6D0E2133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596/1262</w:t>
            </w:r>
          </w:p>
        </w:tc>
        <w:tc>
          <w:tcPr>
            <w:tcW w:w="5382" w:type="dxa"/>
          </w:tcPr>
          <w:p w14:paraId="521C972A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Linia do sortowania sadzonek</w:t>
            </w:r>
          </w:p>
        </w:tc>
        <w:tc>
          <w:tcPr>
            <w:tcW w:w="708" w:type="dxa"/>
          </w:tcPr>
          <w:p w14:paraId="2DE006FE" w14:textId="77777777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14:paraId="067904DC" w14:textId="6F2484BB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obry</w:t>
            </w:r>
          </w:p>
        </w:tc>
      </w:tr>
      <w:tr w:rsidR="00743C07" w:rsidRPr="000D44A8" w14:paraId="447FCB20" w14:textId="77777777" w:rsidTr="00743C07">
        <w:tc>
          <w:tcPr>
            <w:tcW w:w="1281" w:type="dxa"/>
          </w:tcPr>
          <w:p w14:paraId="2BA896BF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748/1399</w:t>
            </w:r>
          </w:p>
        </w:tc>
        <w:tc>
          <w:tcPr>
            <w:tcW w:w="5382" w:type="dxa"/>
          </w:tcPr>
          <w:p w14:paraId="7DABD80D" w14:textId="1657561C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Przyczepa – wózek do kaset</w:t>
            </w:r>
            <w:r w:rsidR="009F4E4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szkółkarskich</w:t>
            </w:r>
          </w:p>
        </w:tc>
        <w:tc>
          <w:tcPr>
            <w:tcW w:w="708" w:type="dxa"/>
          </w:tcPr>
          <w:p w14:paraId="448C738B" w14:textId="77777777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14:paraId="5B39690C" w14:textId="414E0CE1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obry</w:t>
            </w:r>
          </w:p>
        </w:tc>
      </w:tr>
      <w:tr w:rsidR="009F4E4D" w:rsidRPr="000D44A8" w14:paraId="68284450" w14:textId="77777777" w:rsidTr="00743C07">
        <w:tc>
          <w:tcPr>
            <w:tcW w:w="1281" w:type="dxa"/>
          </w:tcPr>
          <w:p w14:paraId="75A05553" w14:textId="77777777" w:rsidR="009F4E4D" w:rsidRPr="000D44A8" w:rsidRDefault="009F4E4D" w:rsidP="009F4E4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748/1400</w:t>
            </w:r>
          </w:p>
        </w:tc>
        <w:tc>
          <w:tcPr>
            <w:tcW w:w="5382" w:type="dxa"/>
          </w:tcPr>
          <w:p w14:paraId="22F65507" w14:textId="450D1BA9" w:rsidR="009F4E4D" w:rsidRPr="000D44A8" w:rsidRDefault="009F4E4D" w:rsidP="009F4E4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4E07"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Przyczepa – wózek do kaset szkółkarskich</w:t>
            </w:r>
          </w:p>
        </w:tc>
        <w:tc>
          <w:tcPr>
            <w:tcW w:w="708" w:type="dxa"/>
          </w:tcPr>
          <w:p w14:paraId="5F28BB64" w14:textId="77777777" w:rsidR="009F4E4D" w:rsidRPr="000D44A8" w:rsidRDefault="009F4E4D" w:rsidP="009F4E4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14:paraId="38A9E0F7" w14:textId="400A1DAB" w:rsidR="009F4E4D" w:rsidRPr="000D44A8" w:rsidRDefault="009F4E4D" w:rsidP="009F4E4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obry</w:t>
            </w:r>
          </w:p>
        </w:tc>
      </w:tr>
      <w:tr w:rsidR="009F4E4D" w:rsidRPr="000D44A8" w14:paraId="254A1CA4" w14:textId="77777777" w:rsidTr="00743C07">
        <w:tc>
          <w:tcPr>
            <w:tcW w:w="1281" w:type="dxa"/>
          </w:tcPr>
          <w:p w14:paraId="6BD19012" w14:textId="77777777" w:rsidR="009F4E4D" w:rsidRPr="000D44A8" w:rsidRDefault="009F4E4D" w:rsidP="009F4E4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748/1401</w:t>
            </w:r>
          </w:p>
        </w:tc>
        <w:tc>
          <w:tcPr>
            <w:tcW w:w="5382" w:type="dxa"/>
          </w:tcPr>
          <w:p w14:paraId="6190E8AA" w14:textId="2AD0077F" w:rsidR="009F4E4D" w:rsidRPr="000D44A8" w:rsidRDefault="009F4E4D" w:rsidP="009F4E4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4E07"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Przyczepa – wózek do kaset szkółkarskich</w:t>
            </w:r>
          </w:p>
        </w:tc>
        <w:tc>
          <w:tcPr>
            <w:tcW w:w="708" w:type="dxa"/>
          </w:tcPr>
          <w:p w14:paraId="0F3AB1C7" w14:textId="77777777" w:rsidR="009F4E4D" w:rsidRPr="000D44A8" w:rsidRDefault="009F4E4D" w:rsidP="009F4E4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14:paraId="59C2E7F9" w14:textId="0F0E5977" w:rsidR="009F4E4D" w:rsidRPr="000D44A8" w:rsidRDefault="009F4E4D" w:rsidP="009F4E4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obry</w:t>
            </w:r>
          </w:p>
        </w:tc>
      </w:tr>
      <w:tr w:rsidR="009F4E4D" w:rsidRPr="000D44A8" w14:paraId="47631932" w14:textId="77777777" w:rsidTr="00743C07">
        <w:tc>
          <w:tcPr>
            <w:tcW w:w="1281" w:type="dxa"/>
          </w:tcPr>
          <w:p w14:paraId="2739899C" w14:textId="77777777" w:rsidR="009F4E4D" w:rsidRPr="000D44A8" w:rsidRDefault="009F4E4D" w:rsidP="009F4E4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748/1402</w:t>
            </w:r>
          </w:p>
        </w:tc>
        <w:tc>
          <w:tcPr>
            <w:tcW w:w="5382" w:type="dxa"/>
          </w:tcPr>
          <w:p w14:paraId="6560EAD4" w14:textId="1C8DE5EB" w:rsidR="009F4E4D" w:rsidRPr="000D44A8" w:rsidRDefault="009F4E4D" w:rsidP="009F4E4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4E07"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Przyczepa – wózek do kaset szkółkarskich</w:t>
            </w:r>
          </w:p>
        </w:tc>
        <w:tc>
          <w:tcPr>
            <w:tcW w:w="708" w:type="dxa"/>
          </w:tcPr>
          <w:p w14:paraId="521DB9F4" w14:textId="77777777" w:rsidR="009F4E4D" w:rsidRPr="000D44A8" w:rsidRDefault="009F4E4D" w:rsidP="009F4E4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14:paraId="5973B7E8" w14:textId="5208B0A7" w:rsidR="009F4E4D" w:rsidRPr="000D44A8" w:rsidRDefault="009F4E4D" w:rsidP="009F4E4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obry</w:t>
            </w:r>
          </w:p>
        </w:tc>
      </w:tr>
      <w:tr w:rsidR="009F4E4D" w:rsidRPr="000D44A8" w14:paraId="75053D9B" w14:textId="77777777" w:rsidTr="00743C07">
        <w:tc>
          <w:tcPr>
            <w:tcW w:w="1281" w:type="dxa"/>
          </w:tcPr>
          <w:p w14:paraId="3FCA6BCE" w14:textId="77777777" w:rsidR="009F4E4D" w:rsidRPr="000D44A8" w:rsidRDefault="009F4E4D" w:rsidP="009F4E4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748/1403</w:t>
            </w:r>
          </w:p>
        </w:tc>
        <w:tc>
          <w:tcPr>
            <w:tcW w:w="5382" w:type="dxa"/>
          </w:tcPr>
          <w:p w14:paraId="5396931A" w14:textId="21C53A41" w:rsidR="009F4E4D" w:rsidRPr="000D44A8" w:rsidRDefault="009F4E4D" w:rsidP="009F4E4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4E07"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Przyczepa – wózek do kaset szkółkarskich</w:t>
            </w:r>
          </w:p>
        </w:tc>
        <w:tc>
          <w:tcPr>
            <w:tcW w:w="708" w:type="dxa"/>
          </w:tcPr>
          <w:p w14:paraId="52964168" w14:textId="77777777" w:rsidR="009F4E4D" w:rsidRPr="000D44A8" w:rsidRDefault="009F4E4D" w:rsidP="009F4E4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14:paraId="69582160" w14:textId="3B9129A1" w:rsidR="009F4E4D" w:rsidRPr="000D44A8" w:rsidRDefault="009F4E4D" w:rsidP="009F4E4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obry</w:t>
            </w:r>
          </w:p>
        </w:tc>
      </w:tr>
      <w:tr w:rsidR="009F4E4D" w:rsidRPr="000D44A8" w14:paraId="7654FEF6" w14:textId="77777777" w:rsidTr="00743C07">
        <w:tc>
          <w:tcPr>
            <w:tcW w:w="1281" w:type="dxa"/>
          </w:tcPr>
          <w:p w14:paraId="65196C6D" w14:textId="77777777" w:rsidR="009F4E4D" w:rsidRPr="000D44A8" w:rsidRDefault="009F4E4D" w:rsidP="009F4E4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748/1404</w:t>
            </w:r>
          </w:p>
        </w:tc>
        <w:tc>
          <w:tcPr>
            <w:tcW w:w="5382" w:type="dxa"/>
          </w:tcPr>
          <w:p w14:paraId="1B617B06" w14:textId="305B907B" w:rsidR="009F4E4D" w:rsidRPr="000D44A8" w:rsidRDefault="009F4E4D" w:rsidP="009F4E4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4E07"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Przyczepa – wózek do kaset szkółkarskich</w:t>
            </w:r>
          </w:p>
        </w:tc>
        <w:tc>
          <w:tcPr>
            <w:tcW w:w="708" w:type="dxa"/>
          </w:tcPr>
          <w:p w14:paraId="05B95E77" w14:textId="77777777" w:rsidR="009F4E4D" w:rsidRPr="000D44A8" w:rsidRDefault="009F4E4D" w:rsidP="009F4E4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14:paraId="3369A112" w14:textId="7BC88C59" w:rsidR="009F4E4D" w:rsidRPr="000D44A8" w:rsidRDefault="009F4E4D" w:rsidP="009F4E4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obry</w:t>
            </w:r>
          </w:p>
        </w:tc>
      </w:tr>
      <w:tr w:rsidR="009F4E4D" w:rsidRPr="000D44A8" w14:paraId="11ACDC04" w14:textId="77777777" w:rsidTr="00743C07">
        <w:tc>
          <w:tcPr>
            <w:tcW w:w="1281" w:type="dxa"/>
          </w:tcPr>
          <w:p w14:paraId="35C611E3" w14:textId="77777777" w:rsidR="009F4E4D" w:rsidRPr="000D44A8" w:rsidRDefault="009F4E4D" w:rsidP="009F4E4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748/1405</w:t>
            </w:r>
          </w:p>
        </w:tc>
        <w:tc>
          <w:tcPr>
            <w:tcW w:w="5382" w:type="dxa"/>
          </w:tcPr>
          <w:p w14:paraId="0AA9084F" w14:textId="1959D5C3" w:rsidR="009F4E4D" w:rsidRPr="000D44A8" w:rsidRDefault="009F4E4D" w:rsidP="009F4E4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4E07"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Przyczepa – wózek do kaset szkółkarskich</w:t>
            </w:r>
          </w:p>
        </w:tc>
        <w:tc>
          <w:tcPr>
            <w:tcW w:w="708" w:type="dxa"/>
          </w:tcPr>
          <w:p w14:paraId="11B0862F" w14:textId="77777777" w:rsidR="009F4E4D" w:rsidRPr="000D44A8" w:rsidRDefault="009F4E4D" w:rsidP="009F4E4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14:paraId="3C18777D" w14:textId="1006666B" w:rsidR="009F4E4D" w:rsidRPr="000D44A8" w:rsidRDefault="009F4E4D" w:rsidP="009F4E4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obry</w:t>
            </w:r>
          </w:p>
        </w:tc>
      </w:tr>
      <w:tr w:rsidR="009F4E4D" w:rsidRPr="000D44A8" w14:paraId="557EC891" w14:textId="77777777" w:rsidTr="00743C07">
        <w:tc>
          <w:tcPr>
            <w:tcW w:w="1281" w:type="dxa"/>
          </w:tcPr>
          <w:p w14:paraId="2F81449E" w14:textId="77777777" w:rsidR="009F4E4D" w:rsidRPr="000D44A8" w:rsidRDefault="009F4E4D" w:rsidP="009F4E4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748/1406</w:t>
            </w:r>
          </w:p>
        </w:tc>
        <w:tc>
          <w:tcPr>
            <w:tcW w:w="5382" w:type="dxa"/>
          </w:tcPr>
          <w:p w14:paraId="0D323FF6" w14:textId="59A03184" w:rsidR="009F4E4D" w:rsidRPr="000D44A8" w:rsidRDefault="009F4E4D" w:rsidP="009F4E4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4E07"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Przyczepa – wózek do kaset szkółkarskich</w:t>
            </w:r>
          </w:p>
        </w:tc>
        <w:tc>
          <w:tcPr>
            <w:tcW w:w="708" w:type="dxa"/>
          </w:tcPr>
          <w:p w14:paraId="5BCC7CAF" w14:textId="77777777" w:rsidR="009F4E4D" w:rsidRPr="000D44A8" w:rsidRDefault="009F4E4D" w:rsidP="009F4E4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14:paraId="4ED827E1" w14:textId="236A0B9D" w:rsidR="009F4E4D" w:rsidRPr="000D44A8" w:rsidRDefault="009F4E4D" w:rsidP="009F4E4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obry</w:t>
            </w:r>
          </w:p>
        </w:tc>
      </w:tr>
      <w:tr w:rsidR="00743C07" w:rsidRPr="000D44A8" w14:paraId="04F574F2" w14:textId="77777777" w:rsidTr="00743C07">
        <w:tc>
          <w:tcPr>
            <w:tcW w:w="1281" w:type="dxa"/>
          </w:tcPr>
          <w:p w14:paraId="7BE136BE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760/1390</w:t>
            </w:r>
          </w:p>
        </w:tc>
        <w:tc>
          <w:tcPr>
            <w:tcW w:w="5382" w:type="dxa"/>
          </w:tcPr>
          <w:p w14:paraId="09FE0F96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Pojazd towarowy HDK – typu melex</w:t>
            </w:r>
          </w:p>
        </w:tc>
        <w:tc>
          <w:tcPr>
            <w:tcW w:w="708" w:type="dxa"/>
          </w:tcPr>
          <w:p w14:paraId="72A8AB01" w14:textId="77777777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14:paraId="4BB54A6F" w14:textId="298E56FD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obry</w:t>
            </w:r>
          </w:p>
        </w:tc>
      </w:tr>
      <w:tr w:rsidR="00743C07" w:rsidRPr="000D44A8" w14:paraId="49A66D72" w14:textId="77777777" w:rsidTr="00743C07">
        <w:tc>
          <w:tcPr>
            <w:tcW w:w="1281" w:type="dxa"/>
          </w:tcPr>
          <w:p w14:paraId="57941B9D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760/1391</w:t>
            </w:r>
          </w:p>
        </w:tc>
        <w:tc>
          <w:tcPr>
            <w:tcW w:w="5382" w:type="dxa"/>
          </w:tcPr>
          <w:p w14:paraId="67F43C9C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Pojazd towarowy HDK – typu melex</w:t>
            </w:r>
          </w:p>
        </w:tc>
        <w:tc>
          <w:tcPr>
            <w:tcW w:w="708" w:type="dxa"/>
          </w:tcPr>
          <w:p w14:paraId="1FC62010" w14:textId="77777777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14:paraId="0EC8D52A" w14:textId="66251069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obry</w:t>
            </w:r>
          </w:p>
        </w:tc>
      </w:tr>
      <w:tr w:rsidR="00743C07" w:rsidRPr="000D44A8" w14:paraId="499559CD" w14:textId="77777777" w:rsidTr="00743C07">
        <w:tc>
          <w:tcPr>
            <w:tcW w:w="1281" w:type="dxa"/>
          </w:tcPr>
          <w:p w14:paraId="10C1894E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808/1445</w:t>
            </w:r>
          </w:p>
        </w:tc>
        <w:tc>
          <w:tcPr>
            <w:tcW w:w="5382" w:type="dxa"/>
          </w:tcPr>
          <w:p w14:paraId="6BBD3579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Obcinarka do żołędzi</w:t>
            </w:r>
          </w:p>
        </w:tc>
        <w:tc>
          <w:tcPr>
            <w:tcW w:w="708" w:type="dxa"/>
          </w:tcPr>
          <w:p w14:paraId="54B94F61" w14:textId="77777777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14:paraId="64270FC8" w14:textId="3664FAA3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obry</w:t>
            </w:r>
          </w:p>
        </w:tc>
      </w:tr>
      <w:tr w:rsidR="00743C07" w:rsidRPr="000D44A8" w14:paraId="3CE12F70" w14:textId="77777777" w:rsidTr="00743C07">
        <w:trPr>
          <w:trHeight w:val="120"/>
        </w:trPr>
        <w:tc>
          <w:tcPr>
            <w:tcW w:w="1281" w:type="dxa"/>
          </w:tcPr>
          <w:p w14:paraId="01A2E7C4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808/1446</w:t>
            </w:r>
          </w:p>
        </w:tc>
        <w:tc>
          <w:tcPr>
            <w:tcW w:w="5382" w:type="dxa"/>
          </w:tcPr>
          <w:p w14:paraId="61A1F8F5" w14:textId="2A8DED81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Kontener </w:t>
            </w:r>
            <w:proofErr w:type="spellStart"/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wysypowy</w:t>
            </w:r>
            <w:proofErr w:type="spellEnd"/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9F4E4D">
              <w:rPr>
                <w:rFonts w:ascii="Arial" w:hAnsi="Arial" w:cs="Arial"/>
                <w:color w:val="000000" w:themeColor="text1"/>
                <w:sz w:val="20"/>
                <w:szCs w:val="20"/>
              </w:rPr>
              <w:t>- samowyładowczy</w:t>
            </w:r>
          </w:p>
        </w:tc>
        <w:tc>
          <w:tcPr>
            <w:tcW w:w="708" w:type="dxa"/>
          </w:tcPr>
          <w:p w14:paraId="1DD8B609" w14:textId="77777777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14:paraId="1DCC2CD8" w14:textId="46C4ADDB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obry</w:t>
            </w:r>
          </w:p>
        </w:tc>
      </w:tr>
      <w:tr w:rsidR="00743C07" w:rsidRPr="000D44A8" w14:paraId="5701492B" w14:textId="77777777" w:rsidTr="00743C07">
        <w:trPr>
          <w:trHeight w:val="200"/>
        </w:trPr>
        <w:tc>
          <w:tcPr>
            <w:tcW w:w="1281" w:type="dxa"/>
          </w:tcPr>
          <w:p w14:paraId="25E5B4C7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808/1447</w:t>
            </w:r>
          </w:p>
        </w:tc>
        <w:tc>
          <w:tcPr>
            <w:tcW w:w="5382" w:type="dxa"/>
          </w:tcPr>
          <w:p w14:paraId="78550F01" w14:textId="7F506CB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Kontener </w:t>
            </w:r>
            <w:proofErr w:type="spellStart"/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wysypowy</w:t>
            </w:r>
            <w:proofErr w:type="spellEnd"/>
            <w:r w:rsidR="009F4E4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samowyładowczy</w:t>
            </w:r>
          </w:p>
        </w:tc>
        <w:tc>
          <w:tcPr>
            <w:tcW w:w="708" w:type="dxa"/>
          </w:tcPr>
          <w:p w14:paraId="722D9BF6" w14:textId="77777777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14:paraId="5AC51D48" w14:textId="177C82C6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obry</w:t>
            </w:r>
          </w:p>
        </w:tc>
      </w:tr>
      <w:tr w:rsidR="00743C07" w:rsidRPr="000D44A8" w14:paraId="710225E6" w14:textId="77777777" w:rsidTr="00743C07">
        <w:trPr>
          <w:trHeight w:val="150"/>
        </w:trPr>
        <w:tc>
          <w:tcPr>
            <w:tcW w:w="1281" w:type="dxa"/>
          </w:tcPr>
          <w:p w14:paraId="6760D3AE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B390/1617</w:t>
            </w:r>
          </w:p>
        </w:tc>
        <w:tc>
          <w:tcPr>
            <w:tcW w:w="5382" w:type="dxa"/>
          </w:tcPr>
          <w:p w14:paraId="08A5AAFB" w14:textId="497EC141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Paleciak</w:t>
            </w:r>
            <w:proofErr w:type="spellEnd"/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ręczny</w:t>
            </w:r>
            <w:r w:rsidR="009F4E4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2,5 t GWH2500</w:t>
            </w:r>
          </w:p>
        </w:tc>
        <w:tc>
          <w:tcPr>
            <w:tcW w:w="708" w:type="dxa"/>
          </w:tcPr>
          <w:p w14:paraId="569D20D2" w14:textId="77777777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14:paraId="6500F69F" w14:textId="2203092B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obry</w:t>
            </w:r>
          </w:p>
        </w:tc>
      </w:tr>
      <w:tr w:rsidR="00743C07" w:rsidRPr="000D44A8" w14:paraId="2F3D20C7" w14:textId="77777777" w:rsidTr="00743C07">
        <w:trPr>
          <w:trHeight w:val="210"/>
        </w:trPr>
        <w:tc>
          <w:tcPr>
            <w:tcW w:w="1281" w:type="dxa"/>
          </w:tcPr>
          <w:p w14:paraId="7A74D738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B450/1553</w:t>
            </w:r>
          </w:p>
        </w:tc>
        <w:tc>
          <w:tcPr>
            <w:tcW w:w="5382" w:type="dxa"/>
          </w:tcPr>
          <w:p w14:paraId="6F718A7C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Stół SSO do obcinania żołędzi</w:t>
            </w:r>
          </w:p>
        </w:tc>
        <w:tc>
          <w:tcPr>
            <w:tcW w:w="708" w:type="dxa"/>
          </w:tcPr>
          <w:p w14:paraId="71DA9CB9" w14:textId="77777777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14:paraId="6ABB51C7" w14:textId="7521E95E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obry</w:t>
            </w:r>
          </w:p>
        </w:tc>
      </w:tr>
      <w:tr w:rsidR="00743C07" w:rsidRPr="000D44A8" w14:paraId="1E24AC53" w14:textId="77777777" w:rsidTr="00743C07">
        <w:trPr>
          <w:trHeight w:val="294"/>
        </w:trPr>
        <w:tc>
          <w:tcPr>
            <w:tcW w:w="1281" w:type="dxa"/>
          </w:tcPr>
          <w:p w14:paraId="571F31D5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B450/1554</w:t>
            </w:r>
          </w:p>
        </w:tc>
        <w:tc>
          <w:tcPr>
            <w:tcW w:w="5382" w:type="dxa"/>
          </w:tcPr>
          <w:p w14:paraId="62C7936A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Stół SSS do siewu nasion</w:t>
            </w:r>
          </w:p>
          <w:p w14:paraId="1D6F3DF3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14:paraId="4FA85118" w14:textId="77777777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14:paraId="073BD9F1" w14:textId="4EA1170C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obry</w:t>
            </w:r>
          </w:p>
        </w:tc>
      </w:tr>
      <w:tr w:rsidR="00743C07" w:rsidRPr="000D44A8" w14:paraId="200B4C1C" w14:textId="77777777" w:rsidTr="00743C07">
        <w:trPr>
          <w:trHeight w:val="1350"/>
        </w:trPr>
        <w:tc>
          <w:tcPr>
            <w:tcW w:w="1281" w:type="dxa"/>
          </w:tcPr>
          <w:p w14:paraId="7FF3A159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108/1256</w:t>
            </w:r>
          </w:p>
        </w:tc>
        <w:tc>
          <w:tcPr>
            <w:tcW w:w="5382" w:type="dxa"/>
          </w:tcPr>
          <w:p w14:paraId="4081D230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Budynek administracyjny i hala siewu. </w:t>
            </w:r>
          </w:p>
          <w:p w14:paraId="4F6942D8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W budynku administracyjnym pomieszczenia: aneks kuchenny z wyposażeniem,  lodówka INDESIT pomieszczenie socjalne, łazienki, dwie szatnie z szafami ubraniowymi, krzesła ISO szt. 38, stoły na stelażu szt. 12</w:t>
            </w:r>
          </w:p>
        </w:tc>
        <w:tc>
          <w:tcPr>
            <w:tcW w:w="708" w:type="dxa"/>
          </w:tcPr>
          <w:p w14:paraId="14363648" w14:textId="77777777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14:paraId="7ECD2B83" w14:textId="72079619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obry</w:t>
            </w:r>
          </w:p>
        </w:tc>
      </w:tr>
      <w:tr w:rsidR="00743C07" w:rsidRPr="000D44A8" w14:paraId="7E75FE7A" w14:textId="77777777" w:rsidTr="00743C07">
        <w:trPr>
          <w:trHeight w:val="290"/>
        </w:trPr>
        <w:tc>
          <w:tcPr>
            <w:tcW w:w="1281" w:type="dxa"/>
          </w:tcPr>
          <w:p w14:paraId="6C738A0A" w14:textId="19181096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108/12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382" w:type="dxa"/>
          </w:tcPr>
          <w:p w14:paraId="2783807E" w14:textId="3540162C" w:rsidR="00743C07" w:rsidRPr="00DD18FB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D18FB">
              <w:rPr>
                <w:rStyle w:val="phextdt-cell-span"/>
                <w:rFonts w:ascii="Arial" w:hAnsi="Arial" w:cs="Arial"/>
                <w:sz w:val="20"/>
                <w:szCs w:val="20"/>
              </w:rPr>
              <w:t>Namiot foliowy 6-nawowy</w:t>
            </w:r>
          </w:p>
        </w:tc>
        <w:tc>
          <w:tcPr>
            <w:tcW w:w="708" w:type="dxa"/>
          </w:tcPr>
          <w:p w14:paraId="7AE53A1C" w14:textId="77777777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14:paraId="46F34A4B" w14:textId="772E975E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obry</w:t>
            </w:r>
          </w:p>
        </w:tc>
      </w:tr>
      <w:tr w:rsidR="00743C07" w:rsidRPr="000D44A8" w14:paraId="59CF3F0B" w14:textId="77777777" w:rsidTr="00743C07">
        <w:trPr>
          <w:trHeight w:val="300"/>
        </w:trPr>
        <w:tc>
          <w:tcPr>
            <w:tcW w:w="1281" w:type="dxa"/>
          </w:tcPr>
          <w:p w14:paraId="0FB0895B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104/1192</w:t>
            </w:r>
          </w:p>
        </w:tc>
        <w:tc>
          <w:tcPr>
            <w:tcW w:w="5382" w:type="dxa"/>
          </w:tcPr>
          <w:p w14:paraId="0292256E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Budynek przechowalni nasion: Hol i pomieszczenie do przyjmowania nasion i pomieszczenie do wstępnego przechowywania nasion, krzesła ISO szt. 16 </w:t>
            </w:r>
          </w:p>
        </w:tc>
        <w:tc>
          <w:tcPr>
            <w:tcW w:w="708" w:type="dxa"/>
          </w:tcPr>
          <w:p w14:paraId="3BB2975F" w14:textId="77777777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14:paraId="4D65EA02" w14:textId="177C271A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obry</w:t>
            </w:r>
          </w:p>
        </w:tc>
      </w:tr>
    </w:tbl>
    <w:p w14:paraId="7EB26D8C" w14:textId="77777777" w:rsidR="00092D88" w:rsidRPr="000D44A8" w:rsidRDefault="00092D88" w:rsidP="00092D88">
      <w:pPr>
        <w:pStyle w:val="Teksttreci40"/>
        <w:jc w:val="left"/>
        <w:rPr>
          <w:color w:val="000000" w:themeColor="text1"/>
          <w:sz w:val="22"/>
          <w:szCs w:val="22"/>
        </w:rPr>
      </w:pPr>
    </w:p>
    <w:p w14:paraId="1E218AEC" w14:textId="77777777" w:rsidR="00092D88" w:rsidRPr="000D44A8" w:rsidRDefault="00092D88" w:rsidP="00092D88">
      <w:pPr>
        <w:pStyle w:val="Teksttreci40"/>
        <w:jc w:val="left"/>
        <w:rPr>
          <w:color w:val="000000" w:themeColor="text1"/>
          <w:sz w:val="22"/>
          <w:szCs w:val="22"/>
        </w:rPr>
      </w:pPr>
    </w:p>
    <w:p w14:paraId="07DB4B57" w14:textId="77777777" w:rsidR="00C0089E" w:rsidRPr="000D44A8" w:rsidRDefault="00C0089E" w:rsidP="00092D88">
      <w:pPr>
        <w:pStyle w:val="Teksttreci40"/>
        <w:jc w:val="left"/>
        <w:rPr>
          <w:color w:val="000000" w:themeColor="text1"/>
          <w:sz w:val="22"/>
          <w:szCs w:val="22"/>
        </w:rPr>
      </w:pPr>
    </w:p>
    <w:p w14:paraId="02E606A6" w14:textId="77777777" w:rsidR="002E6F25" w:rsidRPr="000D44A8" w:rsidRDefault="002E6F25" w:rsidP="00092D88">
      <w:pPr>
        <w:pStyle w:val="Teksttreci40"/>
        <w:jc w:val="left"/>
        <w:rPr>
          <w:color w:val="000000" w:themeColor="text1"/>
          <w:sz w:val="22"/>
          <w:szCs w:val="22"/>
        </w:rPr>
      </w:pPr>
    </w:p>
    <w:p w14:paraId="4D99D111" w14:textId="77777777" w:rsidR="002E6F25" w:rsidRPr="000D44A8" w:rsidRDefault="002E6F25" w:rsidP="00092D88">
      <w:pPr>
        <w:pStyle w:val="Teksttreci40"/>
        <w:jc w:val="left"/>
        <w:rPr>
          <w:color w:val="000000" w:themeColor="text1"/>
          <w:sz w:val="22"/>
          <w:szCs w:val="22"/>
        </w:rPr>
      </w:pPr>
    </w:p>
    <w:p w14:paraId="20F64CF3" w14:textId="77777777" w:rsidR="00C0089E" w:rsidRPr="000D44A8" w:rsidRDefault="00C0089E" w:rsidP="00092D88">
      <w:pPr>
        <w:pStyle w:val="Teksttreci40"/>
        <w:jc w:val="left"/>
        <w:rPr>
          <w:color w:val="000000" w:themeColor="text1"/>
          <w:sz w:val="22"/>
          <w:szCs w:val="22"/>
        </w:rPr>
      </w:pPr>
    </w:p>
    <w:p w14:paraId="23F2D39B" w14:textId="77777777" w:rsidR="00092D88" w:rsidRDefault="00092D88" w:rsidP="00092D88">
      <w:pPr>
        <w:pStyle w:val="Teksttreci40"/>
        <w:jc w:val="left"/>
        <w:rPr>
          <w:color w:val="000000" w:themeColor="text1"/>
          <w:sz w:val="22"/>
          <w:szCs w:val="22"/>
        </w:rPr>
      </w:pPr>
    </w:p>
    <w:p w14:paraId="5627FF6E" w14:textId="77777777" w:rsidR="00743C07" w:rsidRPr="000D44A8" w:rsidRDefault="00743C07" w:rsidP="00092D88">
      <w:pPr>
        <w:pStyle w:val="Teksttreci40"/>
        <w:jc w:val="left"/>
        <w:rPr>
          <w:color w:val="000000" w:themeColor="text1"/>
          <w:sz w:val="22"/>
          <w:szCs w:val="22"/>
        </w:rPr>
      </w:pPr>
    </w:p>
    <w:p w14:paraId="35ACA62B" w14:textId="41EDBB74" w:rsidR="00342D59" w:rsidRPr="000D44A8" w:rsidRDefault="00342D59" w:rsidP="00092D88">
      <w:pPr>
        <w:pStyle w:val="Teksttreci40"/>
        <w:jc w:val="right"/>
        <w:rPr>
          <w:color w:val="000000" w:themeColor="text1"/>
          <w:sz w:val="22"/>
          <w:szCs w:val="22"/>
        </w:rPr>
      </w:pPr>
      <w:r w:rsidRPr="000D44A8">
        <w:rPr>
          <w:color w:val="000000" w:themeColor="text1"/>
          <w:sz w:val="22"/>
          <w:szCs w:val="22"/>
        </w:rPr>
        <w:lastRenderedPageBreak/>
        <w:t>Załącznik nr 2</w:t>
      </w:r>
      <w:r w:rsidR="00F909F1" w:rsidRPr="000D44A8">
        <w:rPr>
          <w:color w:val="000000" w:themeColor="text1"/>
          <w:sz w:val="22"/>
          <w:szCs w:val="22"/>
        </w:rPr>
        <w:t xml:space="preserve"> do porozumienia z dnia</w:t>
      </w:r>
      <w:r w:rsidR="00743C07">
        <w:rPr>
          <w:color w:val="000000" w:themeColor="text1"/>
          <w:sz w:val="22"/>
          <w:szCs w:val="22"/>
        </w:rPr>
        <w:t>…………..</w:t>
      </w:r>
      <w:r w:rsidR="00F909F1" w:rsidRPr="000D44A8">
        <w:rPr>
          <w:color w:val="000000" w:themeColor="text1"/>
          <w:sz w:val="22"/>
          <w:szCs w:val="22"/>
        </w:rPr>
        <w:t xml:space="preserve"> </w:t>
      </w:r>
    </w:p>
    <w:p w14:paraId="3B6F96B0" w14:textId="77777777" w:rsidR="00092D88" w:rsidRPr="000D44A8" w:rsidRDefault="00092D88" w:rsidP="00092D88">
      <w:pPr>
        <w:pStyle w:val="Teksttreci40"/>
        <w:rPr>
          <w:color w:val="000000" w:themeColor="text1"/>
          <w:sz w:val="22"/>
          <w:szCs w:val="22"/>
        </w:rPr>
      </w:pPr>
      <w:r w:rsidRPr="000D44A8">
        <w:rPr>
          <w:color w:val="000000" w:themeColor="text1"/>
          <w:sz w:val="22"/>
          <w:szCs w:val="22"/>
        </w:rPr>
        <w:t>(PROJEKT)</w:t>
      </w:r>
    </w:p>
    <w:p w14:paraId="42F4BA53" w14:textId="77777777" w:rsidR="00342D59" w:rsidRPr="000D44A8" w:rsidRDefault="00342D59" w:rsidP="00342D59">
      <w:pPr>
        <w:pStyle w:val="Teksttreci40"/>
        <w:shd w:val="clear" w:color="auto" w:fill="auto"/>
        <w:rPr>
          <w:color w:val="000000" w:themeColor="text1"/>
          <w:sz w:val="22"/>
          <w:szCs w:val="22"/>
        </w:rPr>
      </w:pPr>
      <w:r w:rsidRPr="000D44A8">
        <w:rPr>
          <w:color w:val="000000" w:themeColor="text1"/>
          <w:sz w:val="22"/>
          <w:szCs w:val="22"/>
        </w:rPr>
        <w:t xml:space="preserve">PROTOKÓŁ OPISU STANU </w:t>
      </w:r>
      <w:r w:rsidR="00713539">
        <w:rPr>
          <w:color w:val="000000" w:themeColor="text1"/>
          <w:sz w:val="22"/>
          <w:szCs w:val="22"/>
        </w:rPr>
        <w:t xml:space="preserve">OBIEKTÓW </w:t>
      </w:r>
      <w:r w:rsidR="00F909F1" w:rsidRPr="000D44A8">
        <w:rPr>
          <w:color w:val="000000" w:themeColor="text1"/>
          <w:sz w:val="22"/>
          <w:szCs w:val="22"/>
        </w:rPr>
        <w:t xml:space="preserve">DO WSPÓLNEGO </w:t>
      </w:r>
      <w:r w:rsidR="00BF02B5" w:rsidRPr="000D44A8">
        <w:rPr>
          <w:color w:val="000000" w:themeColor="text1"/>
          <w:sz w:val="22"/>
          <w:szCs w:val="22"/>
        </w:rPr>
        <w:t>UŻYWA</w:t>
      </w:r>
      <w:r w:rsidR="00F909F1" w:rsidRPr="000D44A8">
        <w:rPr>
          <w:color w:val="000000" w:themeColor="text1"/>
          <w:sz w:val="22"/>
          <w:szCs w:val="22"/>
        </w:rPr>
        <w:t xml:space="preserve">NIA  </w:t>
      </w:r>
      <w:r w:rsidRPr="000D44A8">
        <w:rPr>
          <w:color w:val="000000" w:themeColor="text1"/>
          <w:sz w:val="22"/>
          <w:szCs w:val="22"/>
        </w:rPr>
        <w:t xml:space="preserve"> </w:t>
      </w:r>
      <w:r w:rsidRPr="000D44A8">
        <w:rPr>
          <w:color w:val="000000" w:themeColor="text1"/>
          <w:sz w:val="22"/>
          <w:szCs w:val="22"/>
        </w:rPr>
        <w:br/>
        <w:t xml:space="preserve">W GOSPODARSTWIE NASIENNO – SZKÓŁKARSKIM W SUKOWIE </w:t>
      </w:r>
      <w:r w:rsidRPr="000D44A8">
        <w:rPr>
          <w:color w:val="000000" w:themeColor="text1"/>
          <w:sz w:val="22"/>
          <w:szCs w:val="22"/>
        </w:rPr>
        <w:br/>
      </w:r>
      <w:r w:rsidR="00F909F1" w:rsidRPr="000D44A8">
        <w:rPr>
          <w:color w:val="000000" w:themeColor="text1"/>
          <w:sz w:val="22"/>
          <w:szCs w:val="22"/>
        </w:rPr>
        <w:t xml:space="preserve">spisany </w:t>
      </w:r>
      <w:r w:rsidRPr="000D44A8">
        <w:rPr>
          <w:color w:val="000000" w:themeColor="text1"/>
          <w:sz w:val="22"/>
          <w:szCs w:val="22"/>
        </w:rPr>
        <w:t xml:space="preserve"> w dniu </w:t>
      </w:r>
      <w:r w:rsidR="00092D88" w:rsidRPr="000D44A8">
        <w:rPr>
          <w:color w:val="000000" w:themeColor="text1"/>
          <w:sz w:val="22"/>
          <w:szCs w:val="22"/>
        </w:rPr>
        <w:t>……………………………..</w:t>
      </w:r>
    </w:p>
    <w:p w14:paraId="419CDA91" w14:textId="77777777" w:rsidR="00342D59" w:rsidRPr="000D44A8" w:rsidRDefault="00342D59" w:rsidP="00342D59">
      <w:pPr>
        <w:pStyle w:val="Teksttreci40"/>
        <w:shd w:val="clear" w:color="auto" w:fill="auto"/>
        <w:rPr>
          <w:color w:val="000000" w:themeColor="text1"/>
          <w:sz w:val="22"/>
          <w:szCs w:val="22"/>
        </w:rPr>
      </w:pPr>
    </w:p>
    <w:p w14:paraId="3979D367" w14:textId="77777777" w:rsidR="00342D59" w:rsidRPr="000D44A8" w:rsidRDefault="00342D59" w:rsidP="00342D59">
      <w:pPr>
        <w:pStyle w:val="Teksttreci40"/>
        <w:rPr>
          <w:color w:val="000000" w:themeColor="text1"/>
          <w:sz w:val="22"/>
          <w:szCs w:val="22"/>
        </w:rPr>
      </w:pPr>
    </w:p>
    <w:p w14:paraId="11AFF162" w14:textId="77777777" w:rsidR="00C0089E" w:rsidRPr="000D44A8" w:rsidRDefault="00F909F1" w:rsidP="00C0089E">
      <w:pPr>
        <w:rPr>
          <w:rFonts w:ascii="Arial" w:hAnsi="Arial" w:cs="Arial"/>
          <w:color w:val="000000" w:themeColor="text1"/>
          <w:sz w:val="22"/>
          <w:szCs w:val="22"/>
        </w:rPr>
      </w:pPr>
      <w:r w:rsidRPr="000D44A8">
        <w:rPr>
          <w:rFonts w:ascii="Arial" w:hAnsi="Arial" w:cs="Arial"/>
          <w:color w:val="000000" w:themeColor="text1"/>
          <w:sz w:val="22"/>
          <w:szCs w:val="22"/>
        </w:rPr>
        <w:t>W związku z rozpoczęciem</w:t>
      </w:r>
      <w:r w:rsidR="00C0089E" w:rsidRPr="000D44A8">
        <w:rPr>
          <w:rFonts w:ascii="Arial" w:hAnsi="Arial" w:cs="Arial"/>
          <w:color w:val="000000" w:themeColor="text1"/>
          <w:sz w:val="22"/>
          <w:szCs w:val="22"/>
        </w:rPr>
        <w:t xml:space="preserve"> / zakończeniem </w:t>
      </w:r>
      <w:r w:rsidRPr="000D44A8">
        <w:rPr>
          <w:rFonts w:ascii="Arial" w:hAnsi="Arial" w:cs="Arial"/>
          <w:color w:val="000000" w:themeColor="text1"/>
          <w:sz w:val="22"/>
          <w:szCs w:val="22"/>
        </w:rPr>
        <w:t xml:space="preserve"> przez …………………………… świadczenia usług na terenie GNS w Sukowie </w:t>
      </w:r>
      <w:r w:rsidR="00342D59" w:rsidRPr="000D44A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0089E" w:rsidRPr="000D44A8">
        <w:rPr>
          <w:rFonts w:ascii="Arial" w:hAnsi="Arial" w:cs="Arial"/>
          <w:color w:val="000000" w:themeColor="text1"/>
          <w:sz w:val="22"/>
          <w:szCs w:val="22"/>
        </w:rPr>
        <w:t xml:space="preserve">Nadleśnictwo Daleszyce  i Użytkownik dokonują opisu stanu obiektów przeznaczonych do wspólnego </w:t>
      </w:r>
      <w:r w:rsidR="00BF02B5" w:rsidRPr="000D44A8">
        <w:rPr>
          <w:rFonts w:ascii="Arial" w:hAnsi="Arial" w:cs="Arial"/>
          <w:color w:val="000000" w:themeColor="text1"/>
          <w:sz w:val="22"/>
          <w:szCs w:val="22"/>
        </w:rPr>
        <w:t>używa</w:t>
      </w:r>
      <w:r w:rsidR="00C0089E" w:rsidRPr="000D44A8">
        <w:rPr>
          <w:rFonts w:ascii="Arial" w:hAnsi="Arial" w:cs="Arial"/>
          <w:color w:val="000000" w:themeColor="text1"/>
          <w:sz w:val="22"/>
          <w:szCs w:val="22"/>
        </w:rPr>
        <w:t>nia:</w:t>
      </w:r>
    </w:p>
    <w:p w14:paraId="25CC03B6" w14:textId="77777777" w:rsidR="006C40EE" w:rsidRPr="000D44A8" w:rsidRDefault="00342D59" w:rsidP="00F909F1">
      <w:pPr>
        <w:pStyle w:val="Teksttreci0"/>
        <w:shd w:val="clear" w:color="auto" w:fill="auto"/>
        <w:tabs>
          <w:tab w:val="left" w:leader="dot" w:pos="6346"/>
          <w:tab w:val="left" w:leader="dot" w:pos="8856"/>
        </w:tabs>
        <w:spacing w:before="0" w:line="269" w:lineRule="exact"/>
        <w:ind w:right="20" w:firstLine="0"/>
        <w:jc w:val="left"/>
        <w:rPr>
          <w:color w:val="000000" w:themeColor="text1"/>
          <w:sz w:val="22"/>
          <w:szCs w:val="22"/>
        </w:rPr>
      </w:pPr>
      <w:r w:rsidRPr="000D44A8">
        <w:rPr>
          <w:color w:val="000000" w:themeColor="text1"/>
          <w:sz w:val="22"/>
          <w:szCs w:val="22"/>
        </w:rPr>
        <w:t xml:space="preserve">   </w:t>
      </w:r>
    </w:p>
    <w:p w14:paraId="1EB71F0E" w14:textId="77777777" w:rsidR="006C40EE" w:rsidRPr="000D44A8" w:rsidRDefault="006C40EE" w:rsidP="00F909F1">
      <w:pPr>
        <w:pStyle w:val="Teksttreci0"/>
        <w:shd w:val="clear" w:color="auto" w:fill="auto"/>
        <w:tabs>
          <w:tab w:val="left" w:leader="dot" w:pos="6346"/>
          <w:tab w:val="left" w:leader="dot" w:pos="8856"/>
        </w:tabs>
        <w:spacing w:before="0" w:line="269" w:lineRule="exact"/>
        <w:ind w:right="20" w:firstLine="0"/>
        <w:jc w:val="left"/>
        <w:rPr>
          <w:color w:val="000000" w:themeColor="text1"/>
          <w:sz w:val="22"/>
          <w:szCs w:val="22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281"/>
        <w:gridCol w:w="5660"/>
        <w:gridCol w:w="709"/>
        <w:gridCol w:w="1559"/>
      </w:tblGrid>
      <w:tr w:rsidR="000D44A8" w:rsidRPr="000D44A8" w14:paraId="0DFB3673" w14:textId="77777777" w:rsidTr="00743C07">
        <w:trPr>
          <w:trHeight w:val="356"/>
        </w:trPr>
        <w:tc>
          <w:tcPr>
            <w:tcW w:w="1281" w:type="dxa"/>
            <w:vAlign w:val="center"/>
          </w:tcPr>
          <w:p w14:paraId="722F2FEE" w14:textId="77777777" w:rsidR="006C40EE" w:rsidRPr="00743C07" w:rsidRDefault="006C40EE" w:rsidP="00743C0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43C0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Nr </w:t>
            </w:r>
            <w:proofErr w:type="spellStart"/>
            <w:r w:rsidRPr="00743C0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inwent</w:t>
            </w:r>
            <w:proofErr w:type="spellEnd"/>
            <w:r w:rsidRPr="00743C0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660" w:type="dxa"/>
            <w:vAlign w:val="center"/>
          </w:tcPr>
          <w:p w14:paraId="174EA11E" w14:textId="77777777" w:rsidR="006C40EE" w:rsidRPr="00743C07" w:rsidRDefault="006C40EE" w:rsidP="00743C0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43C0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Nazwa</w:t>
            </w:r>
          </w:p>
        </w:tc>
        <w:tc>
          <w:tcPr>
            <w:tcW w:w="709" w:type="dxa"/>
            <w:vAlign w:val="center"/>
          </w:tcPr>
          <w:p w14:paraId="3E87C5DA" w14:textId="77777777" w:rsidR="006C40EE" w:rsidRPr="00743C07" w:rsidRDefault="006C40EE" w:rsidP="00743C0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43C0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Ilość</w:t>
            </w:r>
          </w:p>
        </w:tc>
        <w:tc>
          <w:tcPr>
            <w:tcW w:w="1559" w:type="dxa"/>
            <w:vAlign w:val="center"/>
          </w:tcPr>
          <w:p w14:paraId="79BE20BF" w14:textId="77777777" w:rsidR="006C40EE" w:rsidRPr="00743C07" w:rsidRDefault="006C40EE" w:rsidP="00743C0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43C0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Stan</w:t>
            </w:r>
          </w:p>
        </w:tc>
      </w:tr>
      <w:tr w:rsidR="000D44A8" w:rsidRPr="000D44A8" w14:paraId="2AFC9E0E" w14:textId="77777777" w:rsidTr="00743C07">
        <w:trPr>
          <w:trHeight w:val="1350"/>
        </w:trPr>
        <w:tc>
          <w:tcPr>
            <w:tcW w:w="1281" w:type="dxa"/>
          </w:tcPr>
          <w:p w14:paraId="7964A560" w14:textId="77777777" w:rsidR="006C40EE" w:rsidRPr="000D44A8" w:rsidRDefault="006C40EE" w:rsidP="00041D9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108/1256</w:t>
            </w:r>
          </w:p>
        </w:tc>
        <w:tc>
          <w:tcPr>
            <w:tcW w:w="5660" w:type="dxa"/>
          </w:tcPr>
          <w:p w14:paraId="25295EA5" w14:textId="77777777" w:rsidR="006C40EE" w:rsidRPr="000D44A8" w:rsidRDefault="006C40EE" w:rsidP="00041D9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Budynek administracyjny i hala siewu. </w:t>
            </w:r>
          </w:p>
          <w:p w14:paraId="3F20A2B4" w14:textId="77777777" w:rsidR="006C40EE" w:rsidRPr="000D44A8" w:rsidRDefault="006C40EE" w:rsidP="00041D9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W budynku administracyjnym pomieszczenia: aneks kuchenny z wyposażeniem,  lodówka INDESIT pomieszczenie socjalne, łazienki, dwie szatnie z szafami ubraniowymi, krzesła ISO szt. 38, stoły na stelażu szt. 12</w:t>
            </w:r>
          </w:p>
        </w:tc>
        <w:tc>
          <w:tcPr>
            <w:tcW w:w="709" w:type="dxa"/>
          </w:tcPr>
          <w:p w14:paraId="620EA729" w14:textId="77777777" w:rsidR="006C40EE" w:rsidRPr="000D44A8" w:rsidRDefault="006C40EE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672FAC94" w14:textId="77777777" w:rsidR="006C40EE" w:rsidRPr="000D44A8" w:rsidRDefault="006C40EE" w:rsidP="00041D9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D44A8" w:rsidRPr="000D44A8" w14:paraId="6E613FF9" w14:textId="77777777" w:rsidTr="00743C07">
        <w:trPr>
          <w:trHeight w:val="290"/>
        </w:trPr>
        <w:tc>
          <w:tcPr>
            <w:tcW w:w="1281" w:type="dxa"/>
          </w:tcPr>
          <w:p w14:paraId="38485554" w14:textId="33E112A2" w:rsidR="006C40EE" w:rsidRPr="000D44A8" w:rsidRDefault="006C40EE" w:rsidP="00041D9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108/12</w:t>
            </w:r>
            <w:r w:rsidR="00DD18FB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660" w:type="dxa"/>
          </w:tcPr>
          <w:p w14:paraId="49FE53FA" w14:textId="09968E61" w:rsidR="006C40EE" w:rsidRPr="00DD18FB" w:rsidRDefault="00DD18FB" w:rsidP="00041D9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D18FB">
              <w:rPr>
                <w:rStyle w:val="phextdt-cell-span"/>
                <w:rFonts w:ascii="Arial" w:hAnsi="Arial" w:cs="Arial"/>
                <w:sz w:val="20"/>
                <w:szCs w:val="20"/>
              </w:rPr>
              <w:t>Namiot foliowy 6-nawowy</w:t>
            </w:r>
          </w:p>
        </w:tc>
        <w:tc>
          <w:tcPr>
            <w:tcW w:w="709" w:type="dxa"/>
          </w:tcPr>
          <w:p w14:paraId="3CE87D34" w14:textId="77777777" w:rsidR="006C40EE" w:rsidRPr="000D44A8" w:rsidRDefault="006C40EE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3E18167F" w14:textId="77777777" w:rsidR="006C40EE" w:rsidRPr="000D44A8" w:rsidRDefault="006C40EE" w:rsidP="00041D9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D23E17A" w14:textId="77777777" w:rsidR="006C40EE" w:rsidRPr="000D44A8" w:rsidRDefault="006C40EE" w:rsidP="00041D9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48DC8E8" w14:textId="77777777" w:rsidR="006C40EE" w:rsidRPr="000D44A8" w:rsidRDefault="006C40EE" w:rsidP="00041D9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D44A8" w:rsidRPr="000D44A8" w14:paraId="54393560" w14:textId="77777777" w:rsidTr="00743C07">
        <w:trPr>
          <w:trHeight w:val="300"/>
        </w:trPr>
        <w:tc>
          <w:tcPr>
            <w:tcW w:w="1281" w:type="dxa"/>
          </w:tcPr>
          <w:p w14:paraId="23E02F8A" w14:textId="77777777" w:rsidR="006C40EE" w:rsidRPr="000D44A8" w:rsidRDefault="006C40EE" w:rsidP="00041D9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104/1192</w:t>
            </w:r>
          </w:p>
        </w:tc>
        <w:tc>
          <w:tcPr>
            <w:tcW w:w="5660" w:type="dxa"/>
          </w:tcPr>
          <w:p w14:paraId="2F76A945" w14:textId="77777777" w:rsidR="006C40EE" w:rsidRDefault="006C40EE" w:rsidP="00041D9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Budynek przechowalni nasion: Hol i pomieszczenie do przyjmowania nasion i pomieszczenie do wstępnego przechowywania nasion, krzesła ISO szt. 16 </w:t>
            </w:r>
          </w:p>
          <w:p w14:paraId="6A8C932D" w14:textId="77777777" w:rsidR="00743C07" w:rsidRPr="000D44A8" w:rsidRDefault="00743C07" w:rsidP="00041D9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14:paraId="2DF72195" w14:textId="77777777" w:rsidR="006C40EE" w:rsidRPr="000D44A8" w:rsidRDefault="006C40EE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7CD00ABF" w14:textId="77777777" w:rsidR="006C40EE" w:rsidRPr="000D44A8" w:rsidRDefault="006C40EE" w:rsidP="00041D9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31C1849C" w14:textId="77777777" w:rsidR="007E3F8C" w:rsidRPr="000D44A8" w:rsidRDefault="007E3F8C" w:rsidP="00F909F1">
      <w:pPr>
        <w:pStyle w:val="Teksttreci0"/>
        <w:shd w:val="clear" w:color="auto" w:fill="auto"/>
        <w:tabs>
          <w:tab w:val="left" w:leader="dot" w:pos="6346"/>
          <w:tab w:val="left" w:leader="dot" w:pos="8856"/>
        </w:tabs>
        <w:spacing w:before="0" w:line="269" w:lineRule="exact"/>
        <w:ind w:right="20" w:firstLine="0"/>
        <w:jc w:val="left"/>
        <w:rPr>
          <w:color w:val="000000" w:themeColor="text1"/>
          <w:sz w:val="22"/>
          <w:szCs w:val="22"/>
        </w:rPr>
      </w:pPr>
    </w:p>
    <w:p w14:paraId="68091B41" w14:textId="77777777" w:rsidR="00342D59" w:rsidRPr="000D44A8" w:rsidRDefault="00342D59" w:rsidP="00342D59">
      <w:pPr>
        <w:pStyle w:val="Teksttreci0"/>
        <w:spacing w:line="269" w:lineRule="exact"/>
        <w:ind w:right="20"/>
        <w:rPr>
          <w:color w:val="000000" w:themeColor="text1"/>
          <w:sz w:val="22"/>
          <w:szCs w:val="22"/>
        </w:rPr>
      </w:pPr>
    </w:p>
    <w:p w14:paraId="40676A80" w14:textId="77777777" w:rsidR="00342D59" w:rsidRPr="000D44A8" w:rsidRDefault="00342D59" w:rsidP="00342D59">
      <w:pPr>
        <w:pStyle w:val="Teksttreci0"/>
        <w:spacing w:line="269" w:lineRule="exact"/>
        <w:ind w:left="360" w:right="20"/>
        <w:rPr>
          <w:color w:val="000000" w:themeColor="text1"/>
          <w:sz w:val="22"/>
          <w:szCs w:val="22"/>
        </w:rPr>
      </w:pPr>
      <w:r w:rsidRPr="000D44A8">
        <w:rPr>
          <w:color w:val="000000" w:themeColor="text1"/>
          <w:sz w:val="22"/>
          <w:szCs w:val="22"/>
        </w:rPr>
        <w:t>Uwagi:</w:t>
      </w:r>
    </w:p>
    <w:p w14:paraId="5A6D7AD4" w14:textId="77777777" w:rsidR="007E3F8C" w:rsidRPr="000D44A8" w:rsidRDefault="00342D59" w:rsidP="007E3F8C">
      <w:pPr>
        <w:pStyle w:val="Teksttreci0"/>
        <w:ind w:left="709" w:firstLine="0"/>
        <w:rPr>
          <w:color w:val="000000" w:themeColor="text1"/>
          <w:sz w:val="22"/>
          <w:szCs w:val="22"/>
        </w:rPr>
      </w:pPr>
      <w:r w:rsidRPr="000D44A8">
        <w:rPr>
          <w:color w:val="000000" w:themeColor="text1"/>
          <w:sz w:val="22"/>
          <w:szCs w:val="22"/>
        </w:rPr>
        <w:t>…</w:t>
      </w:r>
      <w:r w:rsidR="007E3F8C" w:rsidRPr="000D44A8">
        <w:rPr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50DF80C" w14:textId="77777777" w:rsidR="00342D59" w:rsidRPr="000D44A8" w:rsidRDefault="00342D59" w:rsidP="00342D59">
      <w:pPr>
        <w:pStyle w:val="Teksttreci0"/>
        <w:rPr>
          <w:color w:val="000000" w:themeColor="text1"/>
          <w:sz w:val="22"/>
          <w:szCs w:val="22"/>
        </w:rPr>
      </w:pPr>
    </w:p>
    <w:p w14:paraId="73F1C6D0" w14:textId="77777777" w:rsidR="00342D59" w:rsidRPr="000D44A8" w:rsidRDefault="00342D59" w:rsidP="00342D59">
      <w:pPr>
        <w:pStyle w:val="Teksttreci0"/>
        <w:shd w:val="clear" w:color="auto" w:fill="auto"/>
        <w:spacing w:before="0" w:line="240" w:lineRule="auto"/>
        <w:ind w:firstLine="0"/>
        <w:rPr>
          <w:color w:val="000000" w:themeColor="text1"/>
          <w:sz w:val="22"/>
          <w:szCs w:val="22"/>
        </w:rPr>
      </w:pPr>
      <w:r w:rsidRPr="000D44A8">
        <w:rPr>
          <w:color w:val="000000" w:themeColor="text1"/>
          <w:sz w:val="22"/>
          <w:szCs w:val="22"/>
        </w:rPr>
        <w:t xml:space="preserve">Data i podpis </w:t>
      </w:r>
      <w:r w:rsidRPr="000D44A8">
        <w:rPr>
          <w:color w:val="000000" w:themeColor="text1"/>
          <w:sz w:val="22"/>
          <w:szCs w:val="22"/>
        </w:rPr>
        <w:tab/>
      </w:r>
      <w:r w:rsidRPr="000D44A8">
        <w:rPr>
          <w:color w:val="000000" w:themeColor="text1"/>
          <w:sz w:val="22"/>
          <w:szCs w:val="22"/>
        </w:rPr>
        <w:tab/>
      </w:r>
      <w:r w:rsidRPr="000D44A8">
        <w:rPr>
          <w:color w:val="000000" w:themeColor="text1"/>
          <w:sz w:val="22"/>
          <w:szCs w:val="22"/>
        </w:rPr>
        <w:tab/>
      </w:r>
      <w:r w:rsidRPr="000D44A8">
        <w:rPr>
          <w:color w:val="000000" w:themeColor="text1"/>
          <w:sz w:val="22"/>
          <w:szCs w:val="22"/>
        </w:rPr>
        <w:tab/>
      </w:r>
      <w:r w:rsidRPr="000D44A8">
        <w:rPr>
          <w:color w:val="000000" w:themeColor="text1"/>
          <w:sz w:val="22"/>
          <w:szCs w:val="22"/>
        </w:rPr>
        <w:tab/>
      </w:r>
      <w:r w:rsidRPr="000D44A8">
        <w:rPr>
          <w:color w:val="000000" w:themeColor="text1"/>
          <w:sz w:val="22"/>
          <w:szCs w:val="22"/>
        </w:rPr>
        <w:tab/>
      </w:r>
      <w:r w:rsidRPr="000D44A8">
        <w:rPr>
          <w:color w:val="000000" w:themeColor="text1"/>
          <w:sz w:val="22"/>
          <w:szCs w:val="22"/>
        </w:rPr>
        <w:tab/>
      </w:r>
      <w:r w:rsidRPr="000D44A8">
        <w:rPr>
          <w:color w:val="000000" w:themeColor="text1"/>
          <w:sz w:val="22"/>
          <w:szCs w:val="22"/>
        </w:rPr>
        <w:tab/>
      </w:r>
      <w:r w:rsidRPr="000D44A8">
        <w:rPr>
          <w:color w:val="000000" w:themeColor="text1"/>
          <w:sz w:val="22"/>
          <w:szCs w:val="22"/>
        </w:rPr>
        <w:tab/>
        <w:t>Data i podpis</w:t>
      </w:r>
    </w:p>
    <w:p w14:paraId="1D650D54" w14:textId="77777777" w:rsidR="00342D59" w:rsidRPr="000D44A8" w:rsidRDefault="00342D59" w:rsidP="00342D59">
      <w:pPr>
        <w:pStyle w:val="Teksttreci0"/>
        <w:spacing w:before="0" w:line="240" w:lineRule="auto"/>
        <w:rPr>
          <w:color w:val="000000" w:themeColor="text1"/>
          <w:sz w:val="22"/>
          <w:szCs w:val="22"/>
        </w:rPr>
      </w:pPr>
      <w:r w:rsidRPr="000D44A8">
        <w:rPr>
          <w:color w:val="000000" w:themeColor="text1"/>
          <w:sz w:val="22"/>
          <w:szCs w:val="22"/>
        </w:rPr>
        <w:t>Przedstawiciela Nadleśnictwa</w:t>
      </w:r>
      <w:r w:rsidRPr="000D44A8">
        <w:rPr>
          <w:color w:val="000000" w:themeColor="text1"/>
          <w:sz w:val="22"/>
          <w:szCs w:val="22"/>
        </w:rPr>
        <w:tab/>
      </w:r>
      <w:r w:rsidRPr="000D44A8">
        <w:rPr>
          <w:color w:val="000000" w:themeColor="text1"/>
          <w:sz w:val="22"/>
          <w:szCs w:val="22"/>
        </w:rPr>
        <w:tab/>
      </w:r>
      <w:r w:rsidRPr="000D44A8">
        <w:rPr>
          <w:color w:val="000000" w:themeColor="text1"/>
          <w:sz w:val="22"/>
          <w:szCs w:val="22"/>
        </w:rPr>
        <w:tab/>
      </w:r>
      <w:r w:rsidRPr="000D44A8">
        <w:rPr>
          <w:color w:val="000000" w:themeColor="text1"/>
          <w:sz w:val="22"/>
          <w:szCs w:val="22"/>
        </w:rPr>
        <w:tab/>
      </w:r>
      <w:r w:rsidRPr="000D44A8">
        <w:rPr>
          <w:color w:val="000000" w:themeColor="text1"/>
          <w:sz w:val="22"/>
          <w:szCs w:val="22"/>
        </w:rPr>
        <w:tab/>
      </w:r>
      <w:r w:rsidRPr="000D44A8">
        <w:rPr>
          <w:color w:val="000000" w:themeColor="text1"/>
          <w:sz w:val="22"/>
          <w:szCs w:val="22"/>
        </w:rPr>
        <w:tab/>
      </w:r>
      <w:r w:rsidRPr="000D44A8">
        <w:rPr>
          <w:color w:val="000000" w:themeColor="text1"/>
          <w:sz w:val="22"/>
          <w:szCs w:val="22"/>
        </w:rPr>
        <w:tab/>
        <w:t xml:space="preserve">Użytkownika </w:t>
      </w:r>
    </w:p>
    <w:p w14:paraId="48BD1B6B" w14:textId="77777777" w:rsidR="00342D59" w:rsidRPr="000D44A8" w:rsidRDefault="00342D59" w:rsidP="00342D59">
      <w:pPr>
        <w:pStyle w:val="Teksttreci0"/>
        <w:shd w:val="clear" w:color="auto" w:fill="auto"/>
        <w:spacing w:before="0" w:after="1715"/>
        <w:ind w:firstLine="0"/>
        <w:rPr>
          <w:color w:val="000000" w:themeColor="text1"/>
          <w:sz w:val="22"/>
          <w:szCs w:val="22"/>
        </w:rPr>
      </w:pPr>
    </w:p>
    <w:p w14:paraId="40A23989" w14:textId="234475B0" w:rsidR="00743C07" w:rsidRPr="000D44A8" w:rsidRDefault="00743C07" w:rsidP="00743C07">
      <w:pPr>
        <w:pStyle w:val="Teksttreci0"/>
        <w:shd w:val="clear" w:color="auto" w:fill="auto"/>
        <w:spacing w:before="0" w:line="240" w:lineRule="auto"/>
        <w:ind w:firstLine="0"/>
        <w:jc w:val="right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lastRenderedPageBreak/>
        <w:t>Z</w:t>
      </w:r>
      <w:r w:rsidRPr="000D44A8">
        <w:rPr>
          <w:b/>
          <w:bCs/>
          <w:color w:val="000000" w:themeColor="text1"/>
          <w:sz w:val="22"/>
          <w:szCs w:val="22"/>
        </w:rPr>
        <w:t xml:space="preserve">ałącznik nr </w:t>
      </w:r>
      <w:r>
        <w:rPr>
          <w:b/>
          <w:bCs/>
          <w:color w:val="000000" w:themeColor="text1"/>
          <w:sz w:val="22"/>
          <w:szCs w:val="22"/>
        </w:rPr>
        <w:t>3</w:t>
      </w:r>
      <w:r w:rsidRPr="000D44A8">
        <w:rPr>
          <w:b/>
          <w:bCs/>
          <w:color w:val="000000" w:themeColor="text1"/>
          <w:sz w:val="22"/>
          <w:szCs w:val="22"/>
        </w:rPr>
        <w:t xml:space="preserve"> do Porozumienia z dnia</w:t>
      </w:r>
      <w:r>
        <w:rPr>
          <w:b/>
          <w:bCs/>
          <w:color w:val="000000" w:themeColor="text1"/>
          <w:sz w:val="22"/>
          <w:szCs w:val="22"/>
        </w:rPr>
        <w:t xml:space="preserve"> ……………</w:t>
      </w:r>
      <w:r w:rsidRPr="000D44A8">
        <w:rPr>
          <w:b/>
          <w:bCs/>
          <w:color w:val="000000" w:themeColor="text1"/>
          <w:sz w:val="22"/>
          <w:szCs w:val="22"/>
        </w:rPr>
        <w:t xml:space="preserve"> </w:t>
      </w:r>
    </w:p>
    <w:p w14:paraId="1C9E44AA" w14:textId="77777777" w:rsidR="00342D59" w:rsidRPr="000D44A8" w:rsidRDefault="00342D59" w:rsidP="00342D59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7EBCDCA9" w14:textId="77777777" w:rsidR="00342D59" w:rsidRPr="000D44A8" w:rsidRDefault="00342D59" w:rsidP="00342D59">
      <w:pPr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0D44A8">
        <w:rPr>
          <w:rFonts w:ascii="Arial" w:hAnsi="Arial" w:cs="Arial"/>
          <w:b/>
          <w:bCs/>
          <w:color w:val="000000" w:themeColor="text1"/>
          <w:sz w:val="22"/>
          <w:szCs w:val="22"/>
        </w:rPr>
        <w:t>Opis stanu urządzeń</w:t>
      </w:r>
    </w:p>
    <w:p w14:paraId="2E6A345C" w14:textId="77777777" w:rsidR="00274667" w:rsidRPr="000D44A8" w:rsidRDefault="00274667" w:rsidP="00342D59">
      <w:pPr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0D44A8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w dniu podpisania porozumienia / w dniu zakończenia świadczenia usług </w:t>
      </w:r>
    </w:p>
    <w:p w14:paraId="3B6775BA" w14:textId="77777777" w:rsidR="00161426" w:rsidRPr="000D44A8" w:rsidRDefault="00161426">
      <w:pPr>
        <w:rPr>
          <w:color w:val="000000" w:themeColor="text1"/>
        </w:rPr>
      </w:pPr>
    </w:p>
    <w:p w14:paraId="0B1C4547" w14:textId="77777777" w:rsidR="00F909F1" w:rsidRPr="000D44A8" w:rsidRDefault="00C0089E">
      <w:pPr>
        <w:rPr>
          <w:rFonts w:ascii="Arial" w:hAnsi="Arial" w:cs="Arial"/>
          <w:color w:val="000000" w:themeColor="text1"/>
          <w:sz w:val="22"/>
          <w:szCs w:val="22"/>
        </w:rPr>
      </w:pPr>
      <w:r w:rsidRPr="000D44A8">
        <w:rPr>
          <w:rFonts w:ascii="Arial" w:hAnsi="Arial" w:cs="Arial"/>
          <w:color w:val="000000" w:themeColor="text1"/>
          <w:sz w:val="22"/>
          <w:szCs w:val="22"/>
        </w:rPr>
        <w:t xml:space="preserve">W związku z rozpoczęciem / zakończeniem przez ………………………………………… świadczenia usług na terenie GNS w Sukowie Nadleśnictwo Daleszyce  i Użytkownik dokonują opisu stanu maszyn i urządzeń do wspólnego </w:t>
      </w:r>
      <w:r w:rsidR="00BF02B5" w:rsidRPr="000D44A8">
        <w:rPr>
          <w:rFonts w:ascii="Arial" w:hAnsi="Arial" w:cs="Arial"/>
          <w:color w:val="000000" w:themeColor="text1"/>
          <w:sz w:val="22"/>
          <w:szCs w:val="22"/>
        </w:rPr>
        <w:t>używa</w:t>
      </w:r>
      <w:r w:rsidRPr="000D44A8">
        <w:rPr>
          <w:rFonts w:ascii="Arial" w:hAnsi="Arial" w:cs="Arial"/>
          <w:color w:val="000000" w:themeColor="text1"/>
          <w:sz w:val="22"/>
          <w:szCs w:val="22"/>
        </w:rPr>
        <w:t xml:space="preserve">nia </w:t>
      </w:r>
    </w:p>
    <w:p w14:paraId="569A6D10" w14:textId="77777777" w:rsidR="00C0089E" w:rsidRPr="000D44A8" w:rsidRDefault="00C0089E">
      <w:pPr>
        <w:rPr>
          <w:color w:val="000000" w:themeColor="text1"/>
          <w:sz w:val="22"/>
          <w:szCs w:val="22"/>
        </w:rPr>
      </w:pPr>
    </w:p>
    <w:tbl>
      <w:tblPr>
        <w:tblStyle w:val="Tabela-Siatka"/>
        <w:tblW w:w="9209" w:type="dxa"/>
        <w:tblInd w:w="-5" w:type="dxa"/>
        <w:tblLook w:val="04A0" w:firstRow="1" w:lastRow="0" w:firstColumn="1" w:lastColumn="0" w:noHBand="0" w:noVBand="1"/>
      </w:tblPr>
      <w:tblGrid>
        <w:gridCol w:w="1692"/>
        <w:gridCol w:w="5029"/>
        <w:gridCol w:w="672"/>
        <w:gridCol w:w="1816"/>
      </w:tblGrid>
      <w:tr w:rsidR="000D44A8" w:rsidRPr="000D44A8" w14:paraId="5A9E4CC9" w14:textId="77777777" w:rsidTr="00B32528">
        <w:trPr>
          <w:trHeight w:val="400"/>
        </w:trPr>
        <w:tc>
          <w:tcPr>
            <w:tcW w:w="1692" w:type="dxa"/>
            <w:vAlign w:val="center"/>
          </w:tcPr>
          <w:p w14:paraId="7D56E875" w14:textId="5A4A4BCB" w:rsidR="00C0089E" w:rsidRPr="00743C07" w:rsidRDefault="00C0089E" w:rsidP="00743C0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43C0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Nr inwent</w:t>
            </w:r>
            <w:r w:rsidR="00743C07" w:rsidRPr="00743C0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arza</w:t>
            </w:r>
          </w:p>
        </w:tc>
        <w:tc>
          <w:tcPr>
            <w:tcW w:w="5029" w:type="dxa"/>
            <w:vAlign w:val="center"/>
          </w:tcPr>
          <w:p w14:paraId="0A20D50E" w14:textId="77777777" w:rsidR="00C0089E" w:rsidRPr="00743C07" w:rsidRDefault="00C0089E" w:rsidP="00743C0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43C0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Nazwa</w:t>
            </w:r>
          </w:p>
        </w:tc>
        <w:tc>
          <w:tcPr>
            <w:tcW w:w="672" w:type="dxa"/>
            <w:vAlign w:val="center"/>
          </w:tcPr>
          <w:p w14:paraId="289A3A00" w14:textId="77777777" w:rsidR="00C0089E" w:rsidRPr="00743C07" w:rsidRDefault="00C0089E" w:rsidP="00743C0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43C0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Ilość</w:t>
            </w:r>
          </w:p>
        </w:tc>
        <w:tc>
          <w:tcPr>
            <w:tcW w:w="1816" w:type="dxa"/>
            <w:vAlign w:val="center"/>
          </w:tcPr>
          <w:p w14:paraId="3FAFE984" w14:textId="77777777" w:rsidR="00C0089E" w:rsidRPr="00743C07" w:rsidRDefault="00C0089E" w:rsidP="00743C0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43C0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Stan</w:t>
            </w:r>
          </w:p>
        </w:tc>
      </w:tr>
      <w:tr w:rsidR="000D44A8" w:rsidRPr="000D44A8" w14:paraId="46CF7B74" w14:textId="77777777" w:rsidTr="00B32528">
        <w:tc>
          <w:tcPr>
            <w:tcW w:w="1692" w:type="dxa"/>
          </w:tcPr>
          <w:p w14:paraId="05F4A113" w14:textId="77777777" w:rsidR="00C0089E" w:rsidRPr="000D44A8" w:rsidRDefault="00C0089E" w:rsidP="00041D9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596/1231</w:t>
            </w:r>
          </w:p>
        </w:tc>
        <w:tc>
          <w:tcPr>
            <w:tcW w:w="5029" w:type="dxa"/>
          </w:tcPr>
          <w:p w14:paraId="14D41884" w14:textId="77777777" w:rsidR="00C0089E" w:rsidRPr="000D44A8" w:rsidRDefault="00C0089E" w:rsidP="00041D9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Zaprawiarka do nasion</w:t>
            </w:r>
          </w:p>
        </w:tc>
        <w:tc>
          <w:tcPr>
            <w:tcW w:w="672" w:type="dxa"/>
          </w:tcPr>
          <w:p w14:paraId="27BD45CA" w14:textId="77777777" w:rsidR="00C0089E" w:rsidRPr="000D44A8" w:rsidRDefault="00C0089E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16" w:type="dxa"/>
          </w:tcPr>
          <w:p w14:paraId="232B14F3" w14:textId="6C92C47E" w:rsidR="00C0089E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="00C0089E"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obry</w:t>
            </w:r>
          </w:p>
        </w:tc>
      </w:tr>
      <w:tr w:rsidR="00743C07" w:rsidRPr="000D44A8" w14:paraId="2A57B576" w14:textId="77777777" w:rsidTr="00B32528">
        <w:tc>
          <w:tcPr>
            <w:tcW w:w="1692" w:type="dxa"/>
          </w:tcPr>
          <w:p w14:paraId="20BFEE6E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596/1480</w:t>
            </w:r>
          </w:p>
        </w:tc>
        <w:tc>
          <w:tcPr>
            <w:tcW w:w="5029" w:type="dxa"/>
          </w:tcPr>
          <w:p w14:paraId="7E2AAAE7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Zaprawiarka do nasion 250l</w:t>
            </w:r>
          </w:p>
        </w:tc>
        <w:tc>
          <w:tcPr>
            <w:tcW w:w="672" w:type="dxa"/>
          </w:tcPr>
          <w:p w14:paraId="45EB61EB" w14:textId="77777777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16" w:type="dxa"/>
          </w:tcPr>
          <w:p w14:paraId="721853E7" w14:textId="4402862A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FA2">
              <w:rPr>
                <w:rFonts w:ascii="Arial" w:hAnsi="Arial" w:cs="Arial"/>
                <w:color w:val="000000" w:themeColor="text1"/>
                <w:sz w:val="20"/>
                <w:szCs w:val="20"/>
              </w:rPr>
              <w:t>dobry</w:t>
            </w:r>
          </w:p>
        </w:tc>
      </w:tr>
      <w:tr w:rsidR="00743C07" w:rsidRPr="000D44A8" w14:paraId="54A96248" w14:textId="77777777" w:rsidTr="00B32528">
        <w:tc>
          <w:tcPr>
            <w:tcW w:w="1692" w:type="dxa"/>
          </w:tcPr>
          <w:p w14:paraId="01D9431E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768/1242</w:t>
            </w:r>
          </w:p>
        </w:tc>
        <w:tc>
          <w:tcPr>
            <w:tcW w:w="5029" w:type="dxa"/>
          </w:tcPr>
          <w:p w14:paraId="06F081CF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Wózek typu </w:t>
            </w:r>
            <w:proofErr w:type="spellStart"/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paleciak</w:t>
            </w:r>
            <w:proofErr w:type="spellEnd"/>
          </w:p>
        </w:tc>
        <w:tc>
          <w:tcPr>
            <w:tcW w:w="672" w:type="dxa"/>
          </w:tcPr>
          <w:p w14:paraId="53B0A69C" w14:textId="77777777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16" w:type="dxa"/>
          </w:tcPr>
          <w:p w14:paraId="3AF49949" w14:textId="05BF9402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FA2">
              <w:rPr>
                <w:rFonts w:ascii="Arial" w:hAnsi="Arial" w:cs="Arial"/>
                <w:color w:val="000000" w:themeColor="text1"/>
                <w:sz w:val="20"/>
                <w:szCs w:val="20"/>
              </w:rPr>
              <w:t>dobry</w:t>
            </w:r>
          </w:p>
        </w:tc>
      </w:tr>
      <w:tr w:rsidR="00743C07" w:rsidRPr="000D44A8" w14:paraId="56063AA3" w14:textId="77777777" w:rsidTr="00B32528">
        <w:tc>
          <w:tcPr>
            <w:tcW w:w="1692" w:type="dxa"/>
          </w:tcPr>
          <w:p w14:paraId="012C390E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801/1208</w:t>
            </w:r>
          </w:p>
        </w:tc>
        <w:tc>
          <w:tcPr>
            <w:tcW w:w="5029" w:type="dxa"/>
          </w:tcPr>
          <w:p w14:paraId="189579D9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Waga precyzyjna WLC 6/F1/R</w:t>
            </w:r>
          </w:p>
        </w:tc>
        <w:tc>
          <w:tcPr>
            <w:tcW w:w="672" w:type="dxa"/>
          </w:tcPr>
          <w:p w14:paraId="3970304F" w14:textId="77777777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16" w:type="dxa"/>
          </w:tcPr>
          <w:p w14:paraId="1FFA07B4" w14:textId="3BC1F8F8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FA2">
              <w:rPr>
                <w:rFonts w:ascii="Arial" w:hAnsi="Arial" w:cs="Arial"/>
                <w:color w:val="000000" w:themeColor="text1"/>
                <w:sz w:val="20"/>
                <w:szCs w:val="20"/>
              </w:rPr>
              <w:t>dobry</w:t>
            </w:r>
          </w:p>
        </w:tc>
      </w:tr>
      <w:tr w:rsidR="00743C07" w:rsidRPr="000D44A8" w14:paraId="5FD340EF" w14:textId="77777777" w:rsidTr="00B32528">
        <w:tc>
          <w:tcPr>
            <w:tcW w:w="1692" w:type="dxa"/>
          </w:tcPr>
          <w:p w14:paraId="48046C89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801/1209</w:t>
            </w:r>
          </w:p>
        </w:tc>
        <w:tc>
          <w:tcPr>
            <w:tcW w:w="5029" w:type="dxa"/>
          </w:tcPr>
          <w:p w14:paraId="6CC49E21" w14:textId="50EAC59E" w:rsidR="00743C07" w:rsidRPr="000D44A8" w:rsidRDefault="00B32528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Waga precyzyjna WLC 60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/C2/R</w:t>
            </w:r>
          </w:p>
        </w:tc>
        <w:tc>
          <w:tcPr>
            <w:tcW w:w="672" w:type="dxa"/>
          </w:tcPr>
          <w:p w14:paraId="4DF35A70" w14:textId="77777777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16" w:type="dxa"/>
          </w:tcPr>
          <w:p w14:paraId="0BE15DAC" w14:textId="10065370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FA2">
              <w:rPr>
                <w:rFonts w:ascii="Arial" w:hAnsi="Arial" w:cs="Arial"/>
                <w:color w:val="000000" w:themeColor="text1"/>
                <w:sz w:val="20"/>
                <w:szCs w:val="20"/>
              </w:rPr>
              <w:t>dobry</w:t>
            </w:r>
          </w:p>
        </w:tc>
      </w:tr>
      <w:tr w:rsidR="00743C07" w:rsidRPr="000D44A8" w14:paraId="0F888C47" w14:textId="77777777" w:rsidTr="00B32528">
        <w:tc>
          <w:tcPr>
            <w:tcW w:w="1692" w:type="dxa"/>
          </w:tcPr>
          <w:p w14:paraId="466F0C88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801/1210</w:t>
            </w:r>
          </w:p>
        </w:tc>
        <w:tc>
          <w:tcPr>
            <w:tcW w:w="5029" w:type="dxa"/>
          </w:tcPr>
          <w:p w14:paraId="2D4092FA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Waga 4czujnikowa WPT/4 300C6</w:t>
            </w:r>
          </w:p>
        </w:tc>
        <w:tc>
          <w:tcPr>
            <w:tcW w:w="672" w:type="dxa"/>
          </w:tcPr>
          <w:p w14:paraId="215344EF" w14:textId="77777777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16" w:type="dxa"/>
          </w:tcPr>
          <w:p w14:paraId="12883C93" w14:textId="05E1CC3B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FA2">
              <w:rPr>
                <w:rFonts w:ascii="Arial" w:hAnsi="Arial" w:cs="Arial"/>
                <w:color w:val="000000" w:themeColor="text1"/>
                <w:sz w:val="20"/>
                <w:szCs w:val="20"/>
              </w:rPr>
              <w:t>dobry</w:t>
            </w:r>
          </w:p>
        </w:tc>
      </w:tr>
      <w:tr w:rsidR="00743C07" w:rsidRPr="000D44A8" w14:paraId="2C7EE0A5" w14:textId="77777777" w:rsidTr="00B32528">
        <w:tc>
          <w:tcPr>
            <w:tcW w:w="1692" w:type="dxa"/>
          </w:tcPr>
          <w:p w14:paraId="047A2E1A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444//1274</w:t>
            </w:r>
          </w:p>
        </w:tc>
        <w:tc>
          <w:tcPr>
            <w:tcW w:w="5029" w:type="dxa"/>
          </w:tcPr>
          <w:p w14:paraId="5E4758A9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Sprężarka WALTER</w:t>
            </w:r>
          </w:p>
        </w:tc>
        <w:tc>
          <w:tcPr>
            <w:tcW w:w="672" w:type="dxa"/>
          </w:tcPr>
          <w:p w14:paraId="72213497" w14:textId="77777777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16" w:type="dxa"/>
          </w:tcPr>
          <w:p w14:paraId="7EEB85F4" w14:textId="2A7269AC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FA2">
              <w:rPr>
                <w:rFonts w:ascii="Arial" w:hAnsi="Arial" w:cs="Arial"/>
                <w:color w:val="000000" w:themeColor="text1"/>
                <w:sz w:val="20"/>
                <w:szCs w:val="20"/>
              </w:rPr>
              <w:t>dobry</w:t>
            </w:r>
          </w:p>
        </w:tc>
      </w:tr>
      <w:tr w:rsidR="00743C07" w:rsidRPr="000D44A8" w14:paraId="15BA52D8" w14:textId="77777777" w:rsidTr="00B32528">
        <w:tc>
          <w:tcPr>
            <w:tcW w:w="1692" w:type="dxa"/>
          </w:tcPr>
          <w:p w14:paraId="1A7CEF4A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808/1204</w:t>
            </w:r>
          </w:p>
        </w:tc>
        <w:tc>
          <w:tcPr>
            <w:tcW w:w="5029" w:type="dxa"/>
          </w:tcPr>
          <w:p w14:paraId="45F49916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Stół </w:t>
            </w:r>
            <w:proofErr w:type="spellStart"/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wysypowy</w:t>
            </w:r>
            <w:proofErr w:type="spellEnd"/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do selekcji nasion</w:t>
            </w:r>
          </w:p>
        </w:tc>
        <w:tc>
          <w:tcPr>
            <w:tcW w:w="672" w:type="dxa"/>
          </w:tcPr>
          <w:p w14:paraId="53A1CB77" w14:textId="77777777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16" w:type="dxa"/>
          </w:tcPr>
          <w:p w14:paraId="01077258" w14:textId="5313172A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FA2">
              <w:rPr>
                <w:rFonts w:ascii="Arial" w:hAnsi="Arial" w:cs="Arial"/>
                <w:color w:val="000000" w:themeColor="text1"/>
                <w:sz w:val="20"/>
                <w:szCs w:val="20"/>
              </w:rPr>
              <w:t>dobry</w:t>
            </w:r>
          </w:p>
        </w:tc>
      </w:tr>
      <w:tr w:rsidR="00743C07" w:rsidRPr="000D44A8" w14:paraId="7837B7F0" w14:textId="77777777" w:rsidTr="00B32528">
        <w:tc>
          <w:tcPr>
            <w:tcW w:w="1692" w:type="dxa"/>
          </w:tcPr>
          <w:p w14:paraId="2808D6C7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808/1205</w:t>
            </w:r>
          </w:p>
        </w:tc>
        <w:tc>
          <w:tcPr>
            <w:tcW w:w="5029" w:type="dxa"/>
          </w:tcPr>
          <w:p w14:paraId="76245902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Stół przyścienny do selekcji</w:t>
            </w:r>
          </w:p>
        </w:tc>
        <w:tc>
          <w:tcPr>
            <w:tcW w:w="672" w:type="dxa"/>
          </w:tcPr>
          <w:p w14:paraId="6B779992" w14:textId="77777777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16" w:type="dxa"/>
          </w:tcPr>
          <w:p w14:paraId="664B7797" w14:textId="447AFC3F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FA2">
              <w:rPr>
                <w:rFonts w:ascii="Arial" w:hAnsi="Arial" w:cs="Arial"/>
                <w:color w:val="000000" w:themeColor="text1"/>
                <w:sz w:val="20"/>
                <w:szCs w:val="20"/>
              </w:rPr>
              <w:t>dobry</w:t>
            </w:r>
          </w:p>
        </w:tc>
      </w:tr>
      <w:tr w:rsidR="00743C07" w:rsidRPr="000D44A8" w14:paraId="3F55B9FD" w14:textId="77777777" w:rsidTr="00B32528">
        <w:tc>
          <w:tcPr>
            <w:tcW w:w="1692" w:type="dxa"/>
          </w:tcPr>
          <w:p w14:paraId="0C987B76" w14:textId="40CA391E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591/126</w:t>
            </w:r>
            <w:r w:rsidR="00B32528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029" w:type="dxa"/>
          </w:tcPr>
          <w:p w14:paraId="50C5085A" w14:textId="59AC3070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Linia do siewu </w:t>
            </w:r>
            <w:proofErr w:type="spellStart"/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Urbinati</w:t>
            </w:r>
            <w:proofErr w:type="spellEnd"/>
          </w:p>
        </w:tc>
        <w:tc>
          <w:tcPr>
            <w:tcW w:w="672" w:type="dxa"/>
          </w:tcPr>
          <w:p w14:paraId="31DE3E29" w14:textId="77777777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16" w:type="dxa"/>
          </w:tcPr>
          <w:p w14:paraId="36038017" w14:textId="56F32291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FA2">
              <w:rPr>
                <w:rFonts w:ascii="Arial" w:hAnsi="Arial" w:cs="Arial"/>
                <w:color w:val="000000" w:themeColor="text1"/>
                <w:sz w:val="20"/>
                <w:szCs w:val="20"/>
              </w:rPr>
              <w:t>dobry</w:t>
            </w:r>
          </w:p>
        </w:tc>
      </w:tr>
      <w:tr w:rsidR="00743C07" w:rsidRPr="000D44A8" w14:paraId="44A93507" w14:textId="77777777" w:rsidTr="00B32528">
        <w:tc>
          <w:tcPr>
            <w:tcW w:w="1692" w:type="dxa"/>
          </w:tcPr>
          <w:p w14:paraId="56CCEB43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591/1261</w:t>
            </w:r>
          </w:p>
        </w:tc>
        <w:tc>
          <w:tcPr>
            <w:tcW w:w="5029" w:type="dxa"/>
          </w:tcPr>
          <w:p w14:paraId="0E6A46B4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Moduł do mycia i dezynfekcji</w:t>
            </w:r>
          </w:p>
        </w:tc>
        <w:tc>
          <w:tcPr>
            <w:tcW w:w="672" w:type="dxa"/>
          </w:tcPr>
          <w:p w14:paraId="1E27274F" w14:textId="77777777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16" w:type="dxa"/>
          </w:tcPr>
          <w:p w14:paraId="5F1BB2DA" w14:textId="3E4E711B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FA2">
              <w:rPr>
                <w:rFonts w:ascii="Arial" w:hAnsi="Arial" w:cs="Arial"/>
                <w:color w:val="000000" w:themeColor="text1"/>
                <w:sz w:val="20"/>
                <w:szCs w:val="20"/>
              </w:rPr>
              <w:t>dobry</w:t>
            </w:r>
          </w:p>
        </w:tc>
      </w:tr>
      <w:tr w:rsidR="00743C07" w:rsidRPr="000D44A8" w14:paraId="0D9A04DB" w14:textId="77777777" w:rsidTr="00B32528">
        <w:tc>
          <w:tcPr>
            <w:tcW w:w="1692" w:type="dxa"/>
          </w:tcPr>
          <w:p w14:paraId="2A643399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591/1269</w:t>
            </w:r>
          </w:p>
        </w:tc>
        <w:tc>
          <w:tcPr>
            <w:tcW w:w="5029" w:type="dxa"/>
          </w:tcPr>
          <w:p w14:paraId="611C3731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Rampy zraszające na polach hodowlanych</w:t>
            </w:r>
          </w:p>
        </w:tc>
        <w:tc>
          <w:tcPr>
            <w:tcW w:w="672" w:type="dxa"/>
          </w:tcPr>
          <w:p w14:paraId="127E3F00" w14:textId="77777777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816" w:type="dxa"/>
          </w:tcPr>
          <w:p w14:paraId="1043A192" w14:textId="1433F409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FA2">
              <w:rPr>
                <w:rFonts w:ascii="Arial" w:hAnsi="Arial" w:cs="Arial"/>
                <w:color w:val="000000" w:themeColor="text1"/>
                <w:sz w:val="20"/>
                <w:szCs w:val="20"/>
              </w:rPr>
              <w:t>dobry</w:t>
            </w:r>
          </w:p>
        </w:tc>
      </w:tr>
      <w:tr w:rsidR="00743C07" w:rsidRPr="000D44A8" w14:paraId="3A10F105" w14:textId="77777777" w:rsidTr="00B32528">
        <w:tc>
          <w:tcPr>
            <w:tcW w:w="1692" w:type="dxa"/>
          </w:tcPr>
          <w:p w14:paraId="68B8FC7B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591/1270</w:t>
            </w:r>
          </w:p>
        </w:tc>
        <w:tc>
          <w:tcPr>
            <w:tcW w:w="5029" w:type="dxa"/>
          </w:tcPr>
          <w:p w14:paraId="1BBAD9FF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Rampy zraszające w namiotach</w:t>
            </w:r>
          </w:p>
        </w:tc>
        <w:tc>
          <w:tcPr>
            <w:tcW w:w="672" w:type="dxa"/>
          </w:tcPr>
          <w:p w14:paraId="6A49C0E9" w14:textId="77777777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816" w:type="dxa"/>
          </w:tcPr>
          <w:p w14:paraId="2A7A8A1B" w14:textId="48CC6321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FA2">
              <w:rPr>
                <w:rFonts w:ascii="Arial" w:hAnsi="Arial" w:cs="Arial"/>
                <w:color w:val="000000" w:themeColor="text1"/>
                <w:sz w:val="20"/>
                <w:szCs w:val="20"/>
              </w:rPr>
              <w:t>dobry</w:t>
            </w:r>
          </w:p>
        </w:tc>
      </w:tr>
      <w:tr w:rsidR="00743C07" w:rsidRPr="000D44A8" w14:paraId="10EF0404" w14:textId="77777777" w:rsidTr="00B32528">
        <w:tc>
          <w:tcPr>
            <w:tcW w:w="1692" w:type="dxa"/>
          </w:tcPr>
          <w:p w14:paraId="36FB2409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596/1262</w:t>
            </w:r>
          </w:p>
        </w:tc>
        <w:tc>
          <w:tcPr>
            <w:tcW w:w="5029" w:type="dxa"/>
          </w:tcPr>
          <w:p w14:paraId="5BA2313A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Linia do sortowania sadzonek</w:t>
            </w:r>
          </w:p>
        </w:tc>
        <w:tc>
          <w:tcPr>
            <w:tcW w:w="672" w:type="dxa"/>
          </w:tcPr>
          <w:p w14:paraId="7847749B" w14:textId="77777777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16" w:type="dxa"/>
          </w:tcPr>
          <w:p w14:paraId="685145C8" w14:textId="7DA6E415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FA2">
              <w:rPr>
                <w:rFonts w:ascii="Arial" w:hAnsi="Arial" w:cs="Arial"/>
                <w:color w:val="000000" w:themeColor="text1"/>
                <w:sz w:val="20"/>
                <w:szCs w:val="20"/>
              </w:rPr>
              <w:t>dobry</w:t>
            </w:r>
          </w:p>
        </w:tc>
      </w:tr>
      <w:tr w:rsidR="00743C07" w:rsidRPr="000D44A8" w14:paraId="164542FA" w14:textId="77777777" w:rsidTr="00B32528">
        <w:tc>
          <w:tcPr>
            <w:tcW w:w="1692" w:type="dxa"/>
          </w:tcPr>
          <w:p w14:paraId="3C79D8AF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748/1399</w:t>
            </w:r>
          </w:p>
        </w:tc>
        <w:tc>
          <w:tcPr>
            <w:tcW w:w="5029" w:type="dxa"/>
          </w:tcPr>
          <w:p w14:paraId="297A7323" w14:textId="2D9E6D68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Przyczepa – wózek do kaset</w:t>
            </w:r>
            <w:r w:rsidR="00B3252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szkółkarskich</w:t>
            </w:r>
          </w:p>
        </w:tc>
        <w:tc>
          <w:tcPr>
            <w:tcW w:w="672" w:type="dxa"/>
          </w:tcPr>
          <w:p w14:paraId="599FDD14" w14:textId="77777777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16" w:type="dxa"/>
          </w:tcPr>
          <w:p w14:paraId="64F14086" w14:textId="507AAB66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FA2">
              <w:rPr>
                <w:rFonts w:ascii="Arial" w:hAnsi="Arial" w:cs="Arial"/>
                <w:color w:val="000000" w:themeColor="text1"/>
                <w:sz w:val="20"/>
                <w:szCs w:val="20"/>
              </w:rPr>
              <w:t>dobry</w:t>
            </w:r>
          </w:p>
        </w:tc>
      </w:tr>
      <w:tr w:rsidR="00B32528" w:rsidRPr="000D44A8" w14:paraId="3E91DF60" w14:textId="77777777" w:rsidTr="00B32528">
        <w:tc>
          <w:tcPr>
            <w:tcW w:w="1692" w:type="dxa"/>
          </w:tcPr>
          <w:p w14:paraId="7A2732AE" w14:textId="77777777" w:rsidR="00B32528" w:rsidRPr="000D44A8" w:rsidRDefault="00B32528" w:rsidP="00B3252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748/1400</w:t>
            </w:r>
          </w:p>
        </w:tc>
        <w:tc>
          <w:tcPr>
            <w:tcW w:w="5029" w:type="dxa"/>
          </w:tcPr>
          <w:p w14:paraId="4CD03073" w14:textId="5EB5FFC0" w:rsidR="00B32528" w:rsidRPr="000D44A8" w:rsidRDefault="00B32528" w:rsidP="00B3252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4DC1"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Przyczepa – wózek do kaset szkółkarskich</w:t>
            </w:r>
          </w:p>
        </w:tc>
        <w:tc>
          <w:tcPr>
            <w:tcW w:w="672" w:type="dxa"/>
          </w:tcPr>
          <w:p w14:paraId="69DF93B3" w14:textId="77777777" w:rsidR="00B32528" w:rsidRPr="000D44A8" w:rsidRDefault="00B32528" w:rsidP="00B3252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16" w:type="dxa"/>
          </w:tcPr>
          <w:p w14:paraId="413237C2" w14:textId="7A5E3931" w:rsidR="00B32528" w:rsidRPr="000D44A8" w:rsidRDefault="00B32528" w:rsidP="00B3252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FA2">
              <w:rPr>
                <w:rFonts w:ascii="Arial" w:hAnsi="Arial" w:cs="Arial"/>
                <w:color w:val="000000" w:themeColor="text1"/>
                <w:sz w:val="20"/>
                <w:szCs w:val="20"/>
              </w:rPr>
              <w:t>dobry</w:t>
            </w:r>
          </w:p>
        </w:tc>
      </w:tr>
      <w:tr w:rsidR="00B32528" w:rsidRPr="000D44A8" w14:paraId="2E4B4CCD" w14:textId="77777777" w:rsidTr="00B32528">
        <w:tc>
          <w:tcPr>
            <w:tcW w:w="1692" w:type="dxa"/>
          </w:tcPr>
          <w:p w14:paraId="7D332DCE" w14:textId="77777777" w:rsidR="00B32528" w:rsidRPr="000D44A8" w:rsidRDefault="00B32528" w:rsidP="00B3252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748/1401</w:t>
            </w:r>
          </w:p>
        </w:tc>
        <w:tc>
          <w:tcPr>
            <w:tcW w:w="5029" w:type="dxa"/>
          </w:tcPr>
          <w:p w14:paraId="2F712010" w14:textId="25DB804D" w:rsidR="00B32528" w:rsidRPr="000D44A8" w:rsidRDefault="00B32528" w:rsidP="00B3252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4DC1"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Przyczepa – wózek do kaset szkółkarskich</w:t>
            </w:r>
          </w:p>
        </w:tc>
        <w:tc>
          <w:tcPr>
            <w:tcW w:w="672" w:type="dxa"/>
          </w:tcPr>
          <w:p w14:paraId="21E7D2C4" w14:textId="77777777" w:rsidR="00B32528" w:rsidRPr="000D44A8" w:rsidRDefault="00B32528" w:rsidP="00B3252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16" w:type="dxa"/>
          </w:tcPr>
          <w:p w14:paraId="558D7195" w14:textId="20D019B4" w:rsidR="00B32528" w:rsidRPr="000D44A8" w:rsidRDefault="00B32528" w:rsidP="00B3252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FA2">
              <w:rPr>
                <w:rFonts w:ascii="Arial" w:hAnsi="Arial" w:cs="Arial"/>
                <w:color w:val="000000" w:themeColor="text1"/>
                <w:sz w:val="20"/>
                <w:szCs w:val="20"/>
              </w:rPr>
              <w:t>dobry</w:t>
            </w:r>
          </w:p>
        </w:tc>
      </w:tr>
      <w:tr w:rsidR="00B32528" w:rsidRPr="000D44A8" w14:paraId="53F1E055" w14:textId="77777777" w:rsidTr="00B32528">
        <w:tc>
          <w:tcPr>
            <w:tcW w:w="1692" w:type="dxa"/>
          </w:tcPr>
          <w:p w14:paraId="19CE2EFD" w14:textId="77777777" w:rsidR="00B32528" w:rsidRPr="000D44A8" w:rsidRDefault="00B32528" w:rsidP="00B3252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748/1402</w:t>
            </w:r>
          </w:p>
        </w:tc>
        <w:tc>
          <w:tcPr>
            <w:tcW w:w="5029" w:type="dxa"/>
          </w:tcPr>
          <w:p w14:paraId="15ED6393" w14:textId="5441A5E5" w:rsidR="00B32528" w:rsidRPr="000D44A8" w:rsidRDefault="00B32528" w:rsidP="00B3252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4DC1"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Przyczepa – wózek do kaset szkółkarskich</w:t>
            </w:r>
          </w:p>
        </w:tc>
        <w:tc>
          <w:tcPr>
            <w:tcW w:w="672" w:type="dxa"/>
          </w:tcPr>
          <w:p w14:paraId="4F11B2B4" w14:textId="77777777" w:rsidR="00B32528" w:rsidRPr="000D44A8" w:rsidRDefault="00B32528" w:rsidP="00B3252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16" w:type="dxa"/>
          </w:tcPr>
          <w:p w14:paraId="750174FC" w14:textId="6A094708" w:rsidR="00B32528" w:rsidRPr="000D44A8" w:rsidRDefault="00B32528" w:rsidP="00B3252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FA2">
              <w:rPr>
                <w:rFonts w:ascii="Arial" w:hAnsi="Arial" w:cs="Arial"/>
                <w:color w:val="000000" w:themeColor="text1"/>
                <w:sz w:val="20"/>
                <w:szCs w:val="20"/>
              </w:rPr>
              <w:t>dobry</w:t>
            </w:r>
          </w:p>
        </w:tc>
      </w:tr>
      <w:tr w:rsidR="00B32528" w:rsidRPr="000D44A8" w14:paraId="012C6E3C" w14:textId="77777777" w:rsidTr="00B32528">
        <w:tc>
          <w:tcPr>
            <w:tcW w:w="1692" w:type="dxa"/>
          </w:tcPr>
          <w:p w14:paraId="0137EF3B" w14:textId="77777777" w:rsidR="00B32528" w:rsidRPr="000D44A8" w:rsidRDefault="00B32528" w:rsidP="00B3252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748/1403</w:t>
            </w:r>
          </w:p>
        </w:tc>
        <w:tc>
          <w:tcPr>
            <w:tcW w:w="5029" w:type="dxa"/>
          </w:tcPr>
          <w:p w14:paraId="59E14F72" w14:textId="3652A08B" w:rsidR="00B32528" w:rsidRPr="000D44A8" w:rsidRDefault="00B32528" w:rsidP="00B3252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4DC1"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Przyczepa – wózek do kaset szkółkarskich</w:t>
            </w:r>
          </w:p>
        </w:tc>
        <w:tc>
          <w:tcPr>
            <w:tcW w:w="672" w:type="dxa"/>
          </w:tcPr>
          <w:p w14:paraId="33B1BE47" w14:textId="77777777" w:rsidR="00B32528" w:rsidRPr="000D44A8" w:rsidRDefault="00B32528" w:rsidP="00B3252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16" w:type="dxa"/>
          </w:tcPr>
          <w:p w14:paraId="44DD8462" w14:textId="1D403834" w:rsidR="00B32528" w:rsidRPr="000D44A8" w:rsidRDefault="00B32528" w:rsidP="00B3252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FA2">
              <w:rPr>
                <w:rFonts w:ascii="Arial" w:hAnsi="Arial" w:cs="Arial"/>
                <w:color w:val="000000" w:themeColor="text1"/>
                <w:sz w:val="20"/>
                <w:szCs w:val="20"/>
              </w:rPr>
              <w:t>dobry</w:t>
            </w:r>
          </w:p>
        </w:tc>
      </w:tr>
      <w:tr w:rsidR="00B32528" w:rsidRPr="000D44A8" w14:paraId="499ED2A2" w14:textId="77777777" w:rsidTr="00B32528">
        <w:tc>
          <w:tcPr>
            <w:tcW w:w="1692" w:type="dxa"/>
          </w:tcPr>
          <w:p w14:paraId="208DA3FA" w14:textId="77777777" w:rsidR="00B32528" w:rsidRPr="000D44A8" w:rsidRDefault="00B32528" w:rsidP="00B3252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748/1404</w:t>
            </w:r>
          </w:p>
        </w:tc>
        <w:tc>
          <w:tcPr>
            <w:tcW w:w="5029" w:type="dxa"/>
          </w:tcPr>
          <w:p w14:paraId="74D87FCA" w14:textId="7B46A0A3" w:rsidR="00B32528" w:rsidRPr="000D44A8" w:rsidRDefault="00B32528" w:rsidP="00B3252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4DC1"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Przyczepa – wózek do kaset szkółkarskich</w:t>
            </w:r>
          </w:p>
        </w:tc>
        <w:tc>
          <w:tcPr>
            <w:tcW w:w="672" w:type="dxa"/>
          </w:tcPr>
          <w:p w14:paraId="30AB6926" w14:textId="77777777" w:rsidR="00B32528" w:rsidRPr="000D44A8" w:rsidRDefault="00B32528" w:rsidP="00B3252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16" w:type="dxa"/>
          </w:tcPr>
          <w:p w14:paraId="3AEDA34F" w14:textId="24835725" w:rsidR="00B32528" w:rsidRPr="000D44A8" w:rsidRDefault="00B32528" w:rsidP="00B3252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FA2">
              <w:rPr>
                <w:rFonts w:ascii="Arial" w:hAnsi="Arial" w:cs="Arial"/>
                <w:color w:val="000000" w:themeColor="text1"/>
                <w:sz w:val="20"/>
                <w:szCs w:val="20"/>
              </w:rPr>
              <w:t>dobry</w:t>
            </w:r>
          </w:p>
        </w:tc>
      </w:tr>
      <w:tr w:rsidR="00B32528" w:rsidRPr="000D44A8" w14:paraId="166790A6" w14:textId="77777777" w:rsidTr="00B32528">
        <w:tc>
          <w:tcPr>
            <w:tcW w:w="1692" w:type="dxa"/>
          </w:tcPr>
          <w:p w14:paraId="6D036EE2" w14:textId="77777777" w:rsidR="00B32528" w:rsidRPr="000D44A8" w:rsidRDefault="00B32528" w:rsidP="00B3252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748/1405</w:t>
            </w:r>
          </w:p>
        </w:tc>
        <w:tc>
          <w:tcPr>
            <w:tcW w:w="5029" w:type="dxa"/>
          </w:tcPr>
          <w:p w14:paraId="37C1D2BB" w14:textId="54AAD14A" w:rsidR="00B32528" w:rsidRPr="000D44A8" w:rsidRDefault="00B32528" w:rsidP="00B3252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4DC1"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Przyczepa – wózek do kaset szkółkarskich</w:t>
            </w:r>
          </w:p>
        </w:tc>
        <w:tc>
          <w:tcPr>
            <w:tcW w:w="672" w:type="dxa"/>
          </w:tcPr>
          <w:p w14:paraId="21BE28E0" w14:textId="77777777" w:rsidR="00B32528" w:rsidRPr="000D44A8" w:rsidRDefault="00B32528" w:rsidP="00B3252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16" w:type="dxa"/>
          </w:tcPr>
          <w:p w14:paraId="1732E428" w14:textId="328CB077" w:rsidR="00B32528" w:rsidRPr="000D44A8" w:rsidRDefault="00B32528" w:rsidP="00B3252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FA2">
              <w:rPr>
                <w:rFonts w:ascii="Arial" w:hAnsi="Arial" w:cs="Arial"/>
                <w:color w:val="000000" w:themeColor="text1"/>
                <w:sz w:val="20"/>
                <w:szCs w:val="20"/>
              </w:rPr>
              <w:t>dobry</w:t>
            </w:r>
          </w:p>
        </w:tc>
      </w:tr>
      <w:tr w:rsidR="00B32528" w:rsidRPr="000D44A8" w14:paraId="61B19992" w14:textId="77777777" w:rsidTr="00B32528">
        <w:tc>
          <w:tcPr>
            <w:tcW w:w="1692" w:type="dxa"/>
          </w:tcPr>
          <w:p w14:paraId="1E24FA09" w14:textId="77777777" w:rsidR="00B32528" w:rsidRPr="000D44A8" w:rsidRDefault="00B32528" w:rsidP="00B3252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748/1406</w:t>
            </w:r>
          </w:p>
        </w:tc>
        <w:tc>
          <w:tcPr>
            <w:tcW w:w="5029" w:type="dxa"/>
          </w:tcPr>
          <w:p w14:paraId="0B98FAEC" w14:textId="0741A43C" w:rsidR="00B32528" w:rsidRPr="000D44A8" w:rsidRDefault="00B32528" w:rsidP="00B3252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4DC1"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Przyczepa – wózek do kaset szkółkarskich</w:t>
            </w:r>
          </w:p>
        </w:tc>
        <w:tc>
          <w:tcPr>
            <w:tcW w:w="672" w:type="dxa"/>
          </w:tcPr>
          <w:p w14:paraId="06DEE670" w14:textId="77777777" w:rsidR="00B32528" w:rsidRPr="000D44A8" w:rsidRDefault="00B32528" w:rsidP="00B3252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16" w:type="dxa"/>
          </w:tcPr>
          <w:p w14:paraId="303AFABB" w14:textId="5FE8FA7B" w:rsidR="00B32528" w:rsidRPr="000D44A8" w:rsidRDefault="00B32528" w:rsidP="00B3252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FA2">
              <w:rPr>
                <w:rFonts w:ascii="Arial" w:hAnsi="Arial" w:cs="Arial"/>
                <w:color w:val="000000" w:themeColor="text1"/>
                <w:sz w:val="20"/>
                <w:szCs w:val="20"/>
              </w:rPr>
              <w:t>dobry</w:t>
            </w:r>
          </w:p>
        </w:tc>
      </w:tr>
      <w:tr w:rsidR="00743C07" w:rsidRPr="000D44A8" w14:paraId="6B855A4F" w14:textId="77777777" w:rsidTr="00B32528">
        <w:tc>
          <w:tcPr>
            <w:tcW w:w="1692" w:type="dxa"/>
          </w:tcPr>
          <w:p w14:paraId="755D545F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760/1390</w:t>
            </w:r>
          </w:p>
        </w:tc>
        <w:tc>
          <w:tcPr>
            <w:tcW w:w="5029" w:type="dxa"/>
          </w:tcPr>
          <w:p w14:paraId="187AB4A7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Pojazd towarowy HDK – typu melex</w:t>
            </w:r>
          </w:p>
        </w:tc>
        <w:tc>
          <w:tcPr>
            <w:tcW w:w="672" w:type="dxa"/>
          </w:tcPr>
          <w:p w14:paraId="36713320" w14:textId="77777777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16" w:type="dxa"/>
          </w:tcPr>
          <w:p w14:paraId="2FC31EE7" w14:textId="6EA3B8BD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FA2">
              <w:rPr>
                <w:rFonts w:ascii="Arial" w:hAnsi="Arial" w:cs="Arial"/>
                <w:color w:val="000000" w:themeColor="text1"/>
                <w:sz w:val="20"/>
                <w:szCs w:val="20"/>
              </w:rPr>
              <w:t>dobry</w:t>
            </w:r>
          </w:p>
        </w:tc>
      </w:tr>
      <w:tr w:rsidR="00743C07" w:rsidRPr="000D44A8" w14:paraId="40709DCD" w14:textId="77777777" w:rsidTr="00B32528">
        <w:tc>
          <w:tcPr>
            <w:tcW w:w="1692" w:type="dxa"/>
          </w:tcPr>
          <w:p w14:paraId="75E67318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760/1391</w:t>
            </w:r>
          </w:p>
        </w:tc>
        <w:tc>
          <w:tcPr>
            <w:tcW w:w="5029" w:type="dxa"/>
          </w:tcPr>
          <w:p w14:paraId="24DA5D3A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Pojazd towarowy HDK – typu melex</w:t>
            </w:r>
          </w:p>
        </w:tc>
        <w:tc>
          <w:tcPr>
            <w:tcW w:w="672" w:type="dxa"/>
          </w:tcPr>
          <w:p w14:paraId="68373722" w14:textId="77777777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16" w:type="dxa"/>
          </w:tcPr>
          <w:p w14:paraId="294B14FB" w14:textId="1CC97FC3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FA2">
              <w:rPr>
                <w:rFonts w:ascii="Arial" w:hAnsi="Arial" w:cs="Arial"/>
                <w:color w:val="000000" w:themeColor="text1"/>
                <w:sz w:val="20"/>
                <w:szCs w:val="20"/>
              </w:rPr>
              <w:t>dobry</w:t>
            </w:r>
          </w:p>
        </w:tc>
      </w:tr>
      <w:tr w:rsidR="00743C07" w:rsidRPr="000D44A8" w14:paraId="275B940D" w14:textId="77777777" w:rsidTr="00B32528">
        <w:tc>
          <w:tcPr>
            <w:tcW w:w="1692" w:type="dxa"/>
          </w:tcPr>
          <w:p w14:paraId="3B62994A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808/1445</w:t>
            </w:r>
          </w:p>
        </w:tc>
        <w:tc>
          <w:tcPr>
            <w:tcW w:w="5029" w:type="dxa"/>
          </w:tcPr>
          <w:p w14:paraId="509F813A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Obcinarka do żołędzi</w:t>
            </w:r>
          </w:p>
        </w:tc>
        <w:tc>
          <w:tcPr>
            <w:tcW w:w="672" w:type="dxa"/>
          </w:tcPr>
          <w:p w14:paraId="122D63A4" w14:textId="77777777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16" w:type="dxa"/>
          </w:tcPr>
          <w:p w14:paraId="72544EAF" w14:textId="51E2F61F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FA2">
              <w:rPr>
                <w:rFonts w:ascii="Arial" w:hAnsi="Arial" w:cs="Arial"/>
                <w:color w:val="000000" w:themeColor="text1"/>
                <w:sz w:val="20"/>
                <w:szCs w:val="20"/>
              </w:rPr>
              <w:t>dobry</w:t>
            </w:r>
          </w:p>
        </w:tc>
      </w:tr>
      <w:tr w:rsidR="00B32528" w:rsidRPr="000D44A8" w14:paraId="4649EDAF" w14:textId="77777777" w:rsidTr="00B32528">
        <w:trPr>
          <w:trHeight w:val="120"/>
        </w:trPr>
        <w:tc>
          <w:tcPr>
            <w:tcW w:w="1692" w:type="dxa"/>
          </w:tcPr>
          <w:p w14:paraId="7F4B6F97" w14:textId="77777777" w:rsidR="00B32528" w:rsidRPr="000D44A8" w:rsidRDefault="00B32528" w:rsidP="00B3252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808/1446</w:t>
            </w:r>
          </w:p>
        </w:tc>
        <w:tc>
          <w:tcPr>
            <w:tcW w:w="5029" w:type="dxa"/>
          </w:tcPr>
          <w:p w14:paraId="0C04EEE4" w14:textId="64AEF07F" w:rsidR="00B32528" w:rsidRPr="000D44A8" w:rsidRDefault="00B32528" w:rsidP="00B3252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7A2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Kontener </w:t>
            </w:r>
            <w:proofErr w:type="spellStart"/>
            <w:r w:rsidRPr="00747A29">
              <w:rPr>
                <w:rFonts w:ascii="Arial" w:hAnsi="Arial" w:cs="Arial"/>
                <w:color w:val="000000" w:themeColor="text1"/>
                <w:sz w:val="20"/>
                <w:szCs w:val="20"/>
              </w:rPr>
              <w:t>wysypowy</w:t>
            </w:r>
            <w:proofErr w:type="spellEnd"/>
            <w:r w:rsidRPr="00747A2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samowyładowczy</w:t>
            </w:r>
          </w:p>
        </w:tc>
        <w:tc>
          <w:tcPr>
            <w:tcW w:w="672" w:type="dxa"/>
          </w:tcPr>
          <w:p w14:paraId="344D5E32" w14:textId="77777777" w:rsidR="00B32528" w:rsidRPr="000D44A8" w:rsidRDefault="00B32528" w:rsidP="00B3252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16" w:type="dxa"/>
          </w:tcPr>
          <w:p w14:paraId="172374F1" w14:textId="6E6D3C3C" w:rsidR="00B32528" w:rsidRPr="000D44A8" w:rsidRDefault="00B32528" w:rsidP="00B3252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FA2">
              <w:rPr>
                <w:rFonts w:ascii="Arial" w:hAnsi="Arial" w:cs="Arial"/>
                <w:color w:val="000000" w:themeColor="text1"/>
                <w:sz w:val="20"/>
                <w:szCs w:val="20"/>
              </w:rPr>
              <w:t>dobry</w:t>
            </w:r>
          </w:p>
        </w:tc>
      </w:tr>
      <w:tr w:rsidR="00B32528" w:rsidRPr="000D44A8" w14:paraId="5A6153A8" w14:textId="77777777" w:rsidTr="00B32528">
        <w:trPr>
          <w:trHeight w:val="200"/>
        </w:trPr>
        <w:tc>
          <w:tcPr>
            <w:tcW w:w="1692" w:type="dxa"/>
          </w:tcPr>
          <w:p w14:paraId="1D302BE4" w14:textId="77777777" w:rsidR="00B32528" w:rsidRPr="000D44A8" w:rsidRDefault="00B32528" w:rsidP="00B3252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808/1447</w:t>
            </w:r>
          </w:p>
        </w:tc>
        <w:tc>
          <w:tcPr>
            <w:tcW w:w="5029" w:type="dxa"/>
          </w:tcPr>
          <w:p w14:paraId="5C109115" w14:textId="7AD1EAAC" w:rsidR="00B32528" w:rsidRPr="000D44A8" w:rsidRDefault="00B32528" w:rsidP="00B3252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7A2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Kontener </w:t>
            </w:r>
            <w:proofErr w:type="spellStart"/>
            <w:r w:rsidRPr="00747A29">
              <w:rPr>
                <w:rFonts w:ascii="Arial" w:hAnsi="Arial" w:cs="Arial"/>
                <w:color w:val="000000" w:themeColor="text1"/>
                <w:sz w:val="20"/>
                <w:szCs w:val="20"/>
              </w:rPr>
              <w:t>wysypowy</w:t>
            </w:r>
            <w:proofErr w:type="spellEnd"/>
            <w:r w:rsidRPr="00747A2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samowyładowczy</w:t>
            </w:r>
          </w:p>
        </w:tc>
        <w:tc>
          <w:tcPr>
            <w:tcW w:w="672" w:type="dxa"/>
          </w:tcPr>
          <w:p w14:paraId="029AC8DF" w14:textId="77777777" w:rsidR="00B32528" w:rsidRPr="000D44A8" w:rsidRDefault="00B32528" w:rsidP="00B3252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16" w:type="dxa"/>
          </w:tcPr>
          <w:p w14:paraId="0718B841" w14:textId="51754344" w:rsidR="00B32528" w:rsidRPr="000D44A8" w:rsidRDefault="00B32528" w:rsidP="00B3252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FA2">
              <w:rPr>
                <w:rFonts w:ascii="Arial" w:hAnsi="Arial" w:cs="Arial"/>
                <w:color w:val="000000" w:themeColor="text1"/>
                <w:sz w:val="20"/>
                <w:szCs w:val="20"/>
              </w:rPr>
              <w:t>dobry</w:t>
            </w:r>
          </w:p>
        </w:tc>
      </w:tr>
      <w:tr w:rsidR="00743C07" w:rsidRPr="000D44A8" w14:paraId="00DFEA78" w14:textId="77777777" w:rsidTr="00B32528">
        <w:trPr>
          <w:trHeight w:val="150"/>
        </w:trPr>
        <w:tc>
          <w:tcPr>
            <w:tcW w:w="1692" w:type="dxa"/>
          </w:tcPr>
          <w:p w14:paraId="62D32DC9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B390/1617</w:t>
            </w:r>
          </w:p>
        </w:tc>
        <w:tc>
          <w:tcPr>
            <w:tcW w:w="5029" w:type="dxa"/>
          </w:tcPr>
          <w:p w14:paraId="5A9059CD" w14:textId="1258F8A3" w:rsidR="00743C07" w:rsidRPr="000D44A8" w:rsidRDefault="00B32528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Paleciak</w:t>
            </w:r>
            <w:proofErr w:type="spellEnd"/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ręczny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2,5 t GWH2500</w:t>
            </w:r>
          </w:p>
        </w:tc>
        <w:tc>
          <w:tcPr>
            <w:tcW w:w="672" w:type="dxa"/>
          </w:tcPr>
          <w:p w14:paraId="6ED1E8E2" w14:textId="77777777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16" w:type="dxa"/>
          </w:tcPr>
          <w:p w14:paraId="05E01706" w14:textId="62E0DF07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FA2">
              <w:rPr>
                <w:rFonts w:ascii="Arial" w:hAnsi="Arial" w:cs="Arial"/>
                <w:color w:val="000000" w:themeColor="text1"/>
                <w:sz w:val="20"/>
                <w:szCs w:val="20"/>
              </w:rPr>
              <w:t>dobry</w:t>
            </w:r>
          </w:p>
        </w:tc>
      </w:tr>
      <w:tr w:rsidR="00743C07" w:rsidRPr="000D44A8" w14:paraId="3F71C77A" w14:textId="77777777" w:rsidTr="00B32528">
        <w:trPr>
          <w:trHeight w:val="210"/>
        </w:trPr>
        <w:tc>
          <w:tcPr>
            <w:tcW w:w="1692" w:type="dxa"/>
          </w:tcPr>
          <w:p w14:paraId="2932B44B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B450/1553</w:t>
            </w:r>
          </w:p>
        </w:tc>
        <w:tc>
          <w:tcPr>
            <w:tcW w:w="5029" w:type="dxa"/>
          </w:tcPr>
          <w:p w14:paraId="193B6BA7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Stół SSO do obcinania żołędzi</w:t>
            </w:r>
          </w:p>
        </w:tc>
        <w:tc>
          <w:tcPr>
            <w:tcW w:w="672" w:type="dxa"/>
          </w:tcPr>
          <w:p w14:paraId="179DB2CF" w14:textId="77777777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16" w:type="dxa"/>
          </w:tcPr>
          <w:p w14:paraId="17E175D2" w14:textId="0AA8C1CF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FA2">
              <w:rPr>
                <w:rFonts w:ascii="Arial" w:hAnsi="Arial" w:cs="Arial"/>
                <w:color w:val="000000" w:themeColor="text1"/>
                <w:sz w:val="20"/>
                <w:szCs w:val="20"/>
              </w:rPr>
              <w:t>dobry</w:t>
            </w:r>
          </w:p>
        </w:tc>
      </w:tr>
      <w:tr w:rsidR="00743C07" w:rsidRPr="000D44A8" w14:paraId="15D62A36" w14:textId="77777777" w:rsidTr="00B32528">
        <w:trPr>
          <w:trHeight w:val="276"/>
        </w:trPr>
        <w:tc>
          <w:tcPr>
            <w:tcW w:w="1692" w:type="dxa"/>
          </w:tcPr>
          <w:p w14:paraId="0AFE6EC6" w14:textId="77777777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B450/1554</w:t>
            </w:r>
          </w:p>
        </w:tc>
        <w:tc>
          <w:tcPr>
            <w:tcW w:w="5029" w:type="dxa"/>
          </w:tcPr>
          <w:p w14:paraId="4FB1DBA6" w14:textId="15F75C00" w:rsidR="00743C07" w:rsidRPr="000D44A8" w:rsidRDefault="00743C07" w:rsidP="00743C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Stół SSS do siewu nasion</w:t>
            </w:r>
          </w:p>
        </w:tc>
        <w:tc>
          <w:tcPr>
            <w:tcW w:w="672" w:type="dxa"/>
          </w:tcPr>
          <w:p w14:paraId="754456B4" w14:textId="77777777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44A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16" w:type="dxa"/>
          </w:tcPr>
          <w:p w14:paraId="59BF2AB4" w14:textId="6994B3B1" w:rsidR="00743C07" w:rsidRPr="000D44A8" w:rsidRDefault="00743C07" w:rsidP="00743C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FA2">
              <w:rPr>
                <w:rFonts w:ascii="Arial" w:hAnsi="Arial" w:cs="Arial"/>
                <w:color w:val="000000" w:themeColor="text1"/>
                <w:sz w:val="20"/>
                <w:szCs w:val="20"/>
              </w:rPr>
              <w:t>dobry</w:t>
            </w:r>
          </w:p>
        </w:tc>
      </w:tr>
    </w:tbl>
    <w:p w14:paraId="541E25E5" w14:textId="77777777" w:rsidR="00C0089E" w:rsidRDefault="00C0089E">
      <w:pPr>
        <w:rPr>
          <w:color w:val="000000" w:themeColor="text1"/>
        </w:rPr>
      </w:pPr>
    </w:p>
    <w:p w14:paraId="23A09896" w14:textId="77777777" w:rsidR="00713539" w:rsidRDefault="00713539">
      <w:pPr>
        <w:rPr>
          <w:color w:val="000000" w:themeColor="text1"/>
        </w:rPr>
      </w:pPr>
    </w:p>
    <w:p w14:paraId="630A7686" w14:textId="77777777" w:rsidR="00713539" w:rsidRPr="000D44A8" w:rsidRDefault="00713539" w:rsidP="00713539">
      <w:pPr>
        <w:pStyle w:val="Teksttreci0"/>
        <w:shd w:val="clear" w:color="auto" w:fill="auto"/>
        <w:spacing w:before="0" w:line="240" w:lineRule="auto"/>
        <w:ind w:firstLine="0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D</w:t>
      </w:r>
      <w:r w:rsidRPr="000D44A8">
        <w:rPr>
          <w:color w:val="000000" w:themeColor="text1"/>
          <w:sz w:val="22"/>
          <w:szCs w:val="22"/>
        </w:rPr>
        <w:t xml:space="preserve">ata i podpis </w:t>
      </w:r>
      <w:r w:rsidRPr="000D44A8">
        <w:rPr>
          <w:color w:val="000000" w:themeColor="text1"/>
          <w:sz w:val="22"/>
          <w:szCs w:val="22"/>
        </w:rPr>
        <w:tab/>
      </w:r>
      <w:r w:rsidRPr="000D44A8">
        <w:rPr>
          <w:color w:val="000000" w:themeColor="text1"/>
          <w:sz w:val="22"/>
          <w:szCs w:val="22"/>
        </w:rPr>
        <w:tab/>
      </w:r>
      <w:r w:rsidRPr="000D44A8">
        <w:rPr>
          <w:color w:val="000000" w:themeColor="text1"/>
          <w:sz w:val="22"/>
          <w:szCs w:val="22"/>
        </w:rPr>
        <w:tab/>
      </w:r>
      <w:r w:rsidRPr="000D44A8">
        <w:rPr>
          <w:color w:val="000000" w:themeColor="text1"/>
          <w:sz w:val="22"/>
          <w:szCs w:val="22"/>
        </w:rPr>
        <w:tab/>
      </w:r>
      <w:r w:rsidRPr="000D44A8">
        <w:rPr>
          <w:color w:val="000000" w:themeColor="text1"/>
          <w:sz w:val="22"/>
          <w:szCs w:val="22"/>
        </w:rPr>
        <w:tab/>
      </w:r>
      <w:r w:rsidRPr="000D44A8">
        <w:rPr>
          <w:color w:val="000000" w:themeColor="text1"/>
          <w:sz w:val="22"/>
          <w:szCs w:val="22"/>
        </w:rPr>
        <w:tab/>
      </w:r>
      <w:r w:rsidRPr="000D44A8">
        <w:rPr>
          <w:color w:val="000000" w:themeColor="text1"/>
          <w:sz w:val="22"/>
          <w:szCs w:val="22"/>
        </w:rPr>
        <w:tab/>
      </w:r>
      <w:r w:rsidRPr="000D44A8">
        <w:rPr>
          <w:color w:val="000000" w:themeColor="text1"/>
          <w:sz w:val="22"/>
          <w:szCs w:val="22"/>
        </w:rPr>
        <w:tab/>
      </w:r>
      <w:r w:rsidRPr="000D44A8">
        <w:rPr>
          <w:color w:val="000000" w:themeColor="text1"/>
          <w:sz w:val="22"/>
          <w:szCs w:val="22"/>
        </w:rPr>
        <w:tab/>
        <w:t>Data i podpis</w:t>
      </w:r>
    </w:p>
    <w:p w14:paraId="2371F030" w14:textId="77777777" w:rsidR="00713539" w:rsidRPr="000D44A8" w:rsidRDefault="00713539" w:rsidP="00713539">
      <w:pPr>
        <w:pStyle w:val="Teksttreci0"/>
        <w:spacing w:before="0" w:line="240" w:lineRule="auto"/>
        <w:rPr>
          <w:color w:val="000000" w:themeColor="text1"/>
          <w:sz w:val="22"/>
          <w:szCs w:val="22"/>
        </w:rPr>
      </w:pPr>
      <w:r w:rsidRPr="000D44A8">
        <w:rPr>
          <w:color w:val="000000" w:themeColor="text1"/>
          <w:sz w:val="22"/>
          <w:szCs w:val="22"/>
        </w:rPr>
        <w:t>Przedstawiciela Nadleśnictwa</w:t>
      </w:r>
      <w:r w:rsidRPr="000D44A8">
        <w:rPr>
          <w:color w:val="000000" w:themeColor="text1"/>
          <w:sz w:val="22"/>
          <w:szCs w:val="22"/>
        </w:rPr>
        <w:tab/>
      </w:r>
      <w:r w:rsidRPr="000D44A8">
        <w:rPr>
          <w:color w:val="000000" w:themeColor="text1"/>
          <w:sz w:val="22"/>
          <w:szCs w:val="22"/>
        </w:rPr>
        <w:tab/>
      </w:r>
      <w:r w:rsidRPr="000D44A8">
        <w:rPr>
          <w:color w:val="000000" w:themeColor="text1"/>
          <w:sz w:val="22"/>
          <w:szCs w:val="22"/>
        </w:rPr>
        <w:tab/>
      </w:r>
      <w:r w:rsidRPr="000D44A8">
        <w:rPr>
          <w:color w:val="000000" w:themeColor="text1"/>
          <w:sz w:val="22"/>
          <w:szCs w:val="22"/>
        </w:rPr>
        <w:tab/>
      </w:r>
      <w:r w:rsidRPr="000D44A8">
        <w:rPr>
          <w:color w:val="000000" w:themeColor="text1"/>
          <w:sz w:val="22"/>
          <w:szCs w:val="22"/>
        </w:rPr>
        <w:tab/>
      </w:r>
      <w:r w:rsidRPr="000D44A8">
        <w:rPr>
          <w:color w:val="000000" w:themeColor="text1"/>
          <w:sz w:val="22"/>
          <w:szCs w:val="22"/>
        </w:rPr>
        <w:tab/>
      </w:r>
      <w:r w:rsidRPr="000D44A8">
        <w:rPr>
          <w:color w:val="000000" w:themeColor="text1"/>
          <w:sz w:val="22"/>
          <w:szCs w:val="22"/>
        </w:rPr>
        <w:tab/>
        <w:t xml:space="preserve">Użytkownika </w:t>
      </w:r>
    </w:p>
    <w:p w14:paraId="65181E6D" w14:textId="77777777" w:rsidR="00713539" w:rsidRPr="000D44A8" w:rsidRDefault="00713539">
      <w:pPr>
        <w:rPr>
          <w:color w:val="000000" w:themeColor="text1"/>
        </w:rPr>
      </w:pPr>
    </w:p>
    <w:sectPr w:rsidR="00713539" w:rsidRPr="000D44A8" w:rsidSect="000B457C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DC63E" w14:textId="77777777" w:rsidR="007C12D4" w:rsidRDefault="007C12D4">
      <w:r>
        <w:separator/>
      </w:r>
    </w:p>
  </w:endnote>
  <w:endnote w:type="continuationSeparator" w:id="0">
    <w:p w14:paraId="4C79FCC5" w14:textId="77777777" w:rsidR="007C12D4" w:rsidRDefault="007C1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5A58C" w14:textId="77777777" w:rsidR="00F909F1" w:rsidRDefault="00326EB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7038DE89" wp14:editId="50BE1C10">
              <wp:simplePos x="0" y="0"/>
              <wp:positionH relativeFrom="page">
                <wp:posOffset>5977255</wp:posOffset>
              </wp:positionH>
              <wp:positionV relativeFrom="page">
                <wp:posOffset>9657715</wp:posOffset>
              </wp:positionV>
              <wp:extent cx="410210" cy="102235"/>
              <wp:effectExtent l="0" t="0" r="0" b="0"/>
              <wp:wrapNone/>
              <wp:docPr id="2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210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9CAC900" w14:textId="77777777" w:rsidR="00F909F1" w:rsidRDefault="00F909F1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38DE8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0.65pt;margin-top:760.45pt;width:32.3pt;height:8.0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" filled="f" stroked="f">
              <v:textbox style="mso-fit-shape-to-text:t" inset="0,0,0,0">
                <w:txbxContent>
                  <w:p w14:paraId="79CAC900" w14:textId="77777777" w:rsidR="00F909F1" w:rsidRDefault="00F909F1">
                    <w:pPr>
                      <w:pStyle w:val="Nagweklubstopka0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28477A0A" wp14:editId="59219E82">
              <wp:simplePos x="0" y="0"/>
              <wp:positionH relativeFrom="page">
                <wp:posOffset>890270</wp:posOffset>
              </wp:positionH>
              <wp:positionV relativeFrom="page">
                <wp:posOffset>9657715</wp:posOffset>
              </wp:positionV>
              <wp:extent cx="3263900" cy="226060"/>
              <wp:effectExtent l="0" t="0" r="0" b="0"/>
              <wp:wrapNone/>
              <wp:docPr id="1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63900" cy="2260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F4E9E3" w14:textId="77777777" w:rsidR="00F909F1" w:rsidRPr="00334720" w:rsidRDefault="00F909F1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8477A0A" id="Text Box 3" o:spid="_x0000_s1027" type="#_x0000_t202" style="position:absolute;margin-left:70.1pt;margin-top:760.45pt;width:257pt;height:17.8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" filled="f" stroked="f">
              <v:textbox style="mso-fit-shape-to-text:t" inset="0,0,0,0">
                <w:txbxContent>
                  <w:p w14:paraId="27F4E9E3" w14:textId="77777777" w:rsidR="00F909F1" w:rsidRPr="00334720" w:rsidRDefault="00F909F1">
                    <w:pPr>
                      <w:pStyle w:val="Nagweklubstopka0"/>
                      <w:shd w:val="clear" w:color="auto" w:fill="auto"/>
                      <w:spacing w:line="240" w:lineRule="auto"/>
                      <w:rPr>
                        <w:lang w:val="en-U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200123036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DB041C5" w14:textId="1614E8F4" w:rsidR="00791A47" w:rsidRPr="00791A47" w:rsidRDefault="00791A47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791A47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791A47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791A47">
          <w:rPr>
            <w:rFonts w:ascii="Arial" w:hAnsi="Arial" w:cs="Arial"/>
            <w:sz w:val="18"/>
            <w:szCs w:val="18"/>
          </w:rPr>
          <w:instrText>PAGE    \* MERGEFORMAT</w:instrText>
        </w:r>
        <w:r w:rsidRPr="00791A47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791A47">
          <w:rPr>
            <w:rFonts w:ascii="Arial" w:eastAsiaTheme="majorEastAsia" w:hAnsi="Arial" w:cs="Arial"/>
            <w:sz w:val="18"/>
            <w:szCs w:val="18"/>
          </w:rPr>
          <w:t>2</w:t>
        </w:r>
        <w:r w:rsidRPr="00791A47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2128A5D7" w14:textId="77777777" w:rsidR="00696A9E" w:rsidRDefault="00696A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48451" w14:textId="77777777" w:rsidR="007C12D4" w:rsidRDefault="007C12D4">
      <w:r>
        <w:separator/>
      </w:r>
    </w:p>
  </w:footnote>
  <w:footnote w:type="continuationSeparator" w:id="0">
    <w:p w14:paraId="3E13E7C0" w14:textId="77777777" w:rsidR="007C12D4" w:rsidRDefault="007C1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6B39E" w14:textId="01699276" w:rsidR="006960C7" w:rsidRDefault="00696A9E">
    <w:pPr>
      <w:pStyle w:val="Nagwek"/>
    </w:pPr>
    <w:r>
      <w:t xml:space="preserve">Załącznik nr 15 do SWZ - </w:t>
    </w:r>
    <w:r w:rsidR="001402FE">
      <w:t>Porozumienie wspólnego użytkowania sprzętu w GNS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41E47"/>
    <w:multiLevelType w:val="hybridMultilevel"/>
    <w:tmpl w:val="6ACC82A6"/>
    <w:lvl w:ilvl="0" w:tplc="0415000F">
      <w:start w:val="1"/>
      <w:numFmt w:val="decimal"/>
      <w:lvlText w:val="%1."/>
      <w:lvlJc w:val="left"/>
      <w:pPr>
        <w:ind w:left="740" w:hanging="360"/>
      </w:p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" w15:restartNumberingAfterBreak="0">
    <w:nsid w:val="22054E34"/>
    <w:multiLevelType w:val="multilevel"/>
    <w:tmpl w:val="DCB83E2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1C783D"/>
    <w:multiLevelType w:val="hybridMultilevel"/>
    <w:tmpl w:val="8284683C"/>
    <w:lvl w:ilvl="0" w:tplc="582C1492">
      <w:start w:val="1"/>
      <w:numFmt w:val="decimal"/>
      <w:lvlText w:val="%1)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3C5A2F"/>
    <w:multiLevelType w:val="multilevel"/>
    <w:tmpl w:val="4A9488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80F3D00"/>
    <w:multiLevelType w:val="hybridMultilevel"/>
    <w:tmpl w:val="B0042F7C"/>
    <w:lvl w:ilvl="0" w:tplc="04150017">
      <w:start w:val="1"/>
      <w:numFmt w:val="lowerLetter"/>
      <w:lvlText w:val="%1)"/>
      <w:lvlJc w:val="left"/>
      <w:pPr>
        <w:ind w:left="1160" w:hanging="360"/>
      </w:pPr>
    </w:lvl>
    <w:lvl w:ilvl="1" w:tplc="04150019" w:tentative="1">
      <w:start w:val="1"/>
      <w:numFmt w:val="lowerLetter"/>
      <w:lvlText w:val="%2."/>
      <w:lvlJc w:val="left"/>
      <w:pPr>
        <w:ind w:left="1880" w:hanging="360"/>
      </w:pPr>
    </w:lvl>
    <w:lvl w:ilvl="2" w:tplc="0415001B" w:tentative="1">
      <w:start w:val="1"/>
      <w:numFmt w:val="lowerRoman"/>
      <w:lvlText w:val="%3."/>
      <w:lvlJc w:val="right"/>
      <w:pPr>
        <w:ind w:left="2600" w:hanging="180"/>
      </w:pPr>
    </w:lvl>
    <w:lvl w:ilvl="3" w:tplc="0415000F" w:tentative="1">
      <w:start w:val="1"/>
      <w:numFmt w:val="decimal"/>
      <w:lvlText w:val="%4."/>
      <w:lvlJc w:val="left"/>
      <w:pPr>
        <w:ind w:left="3320" w:hanging="360"/>
      </w:pPr>
    </w:lvl>
    <w:lvl w:ilvl="4" w:tplc="04150019" w:tentative="1">
      <w:start w:val="1"/>
      <w:numFmt w:val="lowerLetter"/>
      <w:lvlText w:val="%5."/>
      <w:lvlJc w:val="left"/>
      <w:pPr>
        <w:ind w:left="4040" w:hanging="360"/>
      </w:pPr>
    </w:lvl>
    <w:lvl w:ilvl="5" w:tplc="0415001B" w:tentative="1">
      <w:start w:val="1"/>
      <w:numFmt w:val="lowerRoman"/>
      <w:lvlText w:val="%6."/>
      <w:lvlJc w:val="right"/>
      <w:pPr>
        <w:ind w:left="4760" w:hanging="180"/>
      </w:pPr>
    </w:lvl>
    <w:lvl w:ilvl="6" w:tplc="0415000F" w:tentative="1">
      <w:start w:val="1"/>
      <w:numFmt w:val="decimal"/>
      <w:lvlText w:val="%7."/>
      <w:lvlJc w:val="left"/>
      <w:pPr>
        <w:ind w:left="5480" w:hanging="360"/>
      </w:pPr>
    </w:lvl>
    <w:lvl w:ilvl="7" w:tplc="04150019" w:tentative="1">
      <w:start w:val="1"/>
      <w:numFmt w:val="lowerLetter"/>
      <w:lvlText w:val="%8."/>
      <w:lvlJc w:val="left"/>
      <w:pPr>
        <w:ind w:left="6200" w:hanging="360"/>
      </w:pPr>
    </w:lvl>
    <w:lvl w:ilvl="8" w:tplc="0415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5" w15:restartNumberingAfterBreak="0">
    <w:nsid w:val="4AB6678F"/>
    <w:multiLevelType w:val="multilevel"/>
    <w:tmpl w:val="70142CA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5D62805"/>
    <w:multiLevelType w:val="multilevel"/>
    <w:tmpl w:val="110C6F9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6333B5F"/>
    <w:multiLevelType w:val="hybridMultilevel"/>
    <w:tmpl w:val="AEDEF77C"/>
    <w:lvl w:ilvl="0" w:tplc="8DC08354">
      <w:start w:val="1"/>
      <w:numFmt w:val="lowerLetter"/>
      <w:lvlText w:val="%1)"/>
      <w:lvlJc w:val="left"/>
      <w:pPr>
        <w:ind w:left="10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8" w15:restartNumberingAfterBreak="0">
    <w:nsid w:val="5C597988"/>
    <w:multiLevelType w:val="multilevel"/>
    <w:tmpl w:val="6FD6EB0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FC97354"/>
    <w:multiLevelType w:val="multilevel"/>
    <w:tmpl w:val="6DACBAE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02D7C05"/>
    <w:multiLevelType w:val="hybridMultilevel"/>
    <w:tmpl w:val="60D09E08"/>
    <w:lvl w:ilvl="0" w:tplc="0415000F">
      <w:start w:val="1"/>
      <w:numFmt w:val="decimal"/>
      <w:lvlText w:val="%1."/>
      <w:lvlJc w:val="left"/>
      <w:pPr>
        <w:ind w:left="740" w:hanging="360"/>
      </w:p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1" w15:restartNumberingAfterBreak="0">
    <w:nsid w:val="6E086651"/>
    <w:multiLevelType w:val="hybridMultilevel"/>
    <w:tmpl w:val="07E8AF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2405684">
    <w:abstractNumId w:val="5"/>
  </w:num>
  <w:num w:numId="2" w16cid:durableId="1287812317">
    <w:abstractNumId w:val="6"/>
  </w:num>
  <w:num w:numId="3" w16cid:durableId="1429039900">
    <w:abstractNumId w:val="9"/>
  </w:num>
  <w:num w:numId="4" w16cid:durableId="1367177895">
    <w:abstractNumId w:val="1"/>
  </w:num>
  <w:num w:numId="5" w16cid:durableId="1231113656">
    <w:abstractNumId w:val="0"/>
  </w:num>
  <w:num w:numId="6" w16cid:durableId="73429898">
    <w:abstractNumId w:val="10"/>
  </w:num>
  <w:num w:numId="7" w16cid:durableId="811409573">
    <w:abstractNumId w:val="8"/>
  </w:num>
  <w:num w:numId="8" w16cid:durableId="1715037355">
    <w:abstractNumId w:val="7"/>
  </w:num>
  <w:num w:numId="9" w16cid:durableId="751123296">
    <w:abstractNumId w:val="11"/>
  </w:num>
  <w:num w:numId="10" w16cid:durableId="725026938">
    <w:abstractNumId w:val="2"/>
  </w:num>
  <w:num w:numId="11" w16cid:durableId="897017749">
    <w:abstractNumId w:val="4"/>
  </w:num>
  <w:num w:numId="12" w16cid:durableId="17443744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D59"/>
    <w:rsid w:val="0001091D"/>
    <w:rsid w:val="0001260A"/>
    <w:rsid w:val="00032B3A"/>
    <w:rsid w:val="00035E10"/>
    <w:rsid w:val="00040ACD"/>
    <w:rsid w:val="000456FE"/>
    <w:rsid w:val="0005384A"/>
    <w:rsid w:val="00082A08"/>
    <w:rsid w:val="00092D88"/>
    <w:rsid w:val="00095579"/>
    <w:rsid w:val="000B457C"/>
    <w:rsid w:val="000C39DC"/>
    <w:rsid w:val="000D44A8"/>
    <w:rsid w:val="000D5CD3"/>
    <w:rsid w:val="000E094E"/>
    <w:rsid w:val="000E579E"/>
    <w:rsid w:val="000F082D"/>
    <w:rsid w:val="00106235"/>
    <w:rsid w:val="00122669"/>
    <w:rsid w:val="00133E05"/>
    <w:rsid w:val="001402FE"/>
    <w:rsid w:val="001433B6"/>
    <w:rsid w:val="00145132"/>
    <w:rsid w:val="00151DCE"/>
    <w:rsid w:val="0016072A"/>
    <w:rsid w:val="00161426"/>
    <w:rsid w:val="00174E26"/>
    <w:rsid w:val="001844CC"/>
    <w:rsid w:val="00191420"/>
    <w:rsid w:val="00196F89"/>
    <w:rsid w:val="001A52C7"/>
    <w:rsid w:val="001C4238"/>
    <w:rsid w:val="001C6E1A"/>
    <w:rsid w:val="001D5334"/>
    <w:rsid w:val="00211A59"/>
    <w:rsid w:val="00211CF1"/>
    <w:rsid w:val="00223203"/>
    <w:rsid w:val="0022588E"/>
    <w:rsid w:val="00236CA1"/>
    <w:rsid w:val="00256F5E"/>
    <w:rsid w:val="002576B0"/>
    <w:rsid w:val="00265E94"/>
    <w:rsid w:val="00270818"/>
    <w:rsid w:val="00274667"/>
    <w:rsid w:val="00274D95"/>
    <w:rsid w:val="00275C69"/>
    <w:rsid w:val="002D5E75"/>
    <w:rsid w:val="002D6053"/>
    <w:rsid w:val="002E6F25"/>
    <w:rsid w:val="00314E37"/>
    <w:rsid w:val="00326EB4"/>
    <w:rsid w:val="00331C03"/>
    <w:rsid w:val="00342D59"/>
    <w:rsid w:val="00371640"/>
    <w:rsid w:val="00373E62"/>
    <w:rsid w:val="003837DE"/>
    <w:rsid w:val="003B2FDB"/>
    <w:rsid w:val="003C727E"/>
    <w:rsid w:val="003D06BB"/>
    <w:rsid w:val="003E77D7"/>
    <w:rsid w:val="00403D3A"/>
    <w:rsid w:val="004107F1"/>
    <w:rsid w:val="004172BB"/>
    <w:rsid w:val="00422439"/>
    <w:rsid w:val="00424EAF"/>
    <w:rsid w:val="00446D0E"/>
    <w:rsid w:val="004E00E7"/>
    <w:rsid w:val="004F7F7C"/>
    <w:rsid w:val="005220D6"/>
    <w:rsid w:val="00550B14"/>
    <w:rsid w:val="005765DB"/>
    <w:rsid w:val="005B73E3"/>
    <w:rsid w:val="005C21E3"/>
    <w:rsid w:val="005E60DA"/>
    <w:rsid w:val="005F3F64"/>
    <w:rsid w:val="00610EF6"/>
    <w:rsid w:val="00613D6E"/>
    <w:rsid w:val="006160D6"/>
    <w:rsid w:val="0062731B"/>
    <w:rsid w:val="006960C7"/>
    <w:rsid w:val="00696A9E"/>
    <w:rsid w:val="006B45A6"/>
    <w:rsid w:val="006C2463"/>
    <w:rsid w:val="006C40EE"/>
    <w:rsid w:val="006C4D35"/>
    <w:rsid w:val="006C51A9"/>
    <w:rsid w:val="006C6D0A"/>
    <w:rsid w:val="006D1A91"/>
    <w:rsid w:val="006E2E07"/>
    <w:rsid w:val="006E46CE"/>
    <w:rsid w:val="006E57CD"/>
    <w:rsid w:val="006F4E59"/>
    <w:rsid w:val="00707A74"/>
    <w:rsid w:val="00713539"/>
    <w:rsid w:val="00715920"/>
    <w:rsid w:val="007351C9"/>
    <w:rsid w:val="00743C07"/>
    <w:rsid w:val="00760718"/>
    <w:rsid w:val="00791A47"/>
    <w:rsid w:val="007C12D4"/>
    <w:rsid w:val="007E3F8C"/>
    <w:rsid w:val="007F2024"/>
    <w:rsid w:val="007F79BC"/>
    <w:rsid w:val="008011F1"/>
    <w:rsid w:val="00816978"/>
    <w:rsid w:val="00816E88"/>
    <w:rsid w:val="00837763"/>
    <w:rsid w:val="0088577E"/>
    <w:rsid w:val="008866AC"/>
    <w:rsid w:val="008A6172"/>
    <w:rsid w:val="008E36ED"/>
    <w:rsid w:val="00916A12"/>
    <w:rsid w:val="00922012"/>
    <w:rsid w:val="00931A46"/>
    <w:rsid w:val="009472CD"/>
    <w:rsid w:val="00951640"/>
    <w:rsid w:val="009762EA"/>
    <w:rsid w:val="009A593E"/>
    <w:rsid w:val="009D335F"/>
    <w:rsid w:val="009E3AC1"/>
    <w:rsid w:val="009F4E4D"/>
    <w:rsid w:val="009F62E9"/>
    <w:rsid w:val="00A15485"/>
    <w:rsid w:val="00A33434"/>
    <w:rsid w:val="00A47CE3"/>
    <w:rsid w:val="00A56D7A"/>
    <w:rsid w:val="00A6578C"/>
    <w:rsid w:val="00A946B9"/>
    <w:rsid w:val="00AD0AC9"/>
    <w:rsid w:val="00AE1611"/>
    <w:rsid w:val="00AE3142"/>
    <w:rsid w:val="00AE6BEF"/>
    <w:rsid w:val="00AF021D"/>
    <w:rsid w:val="00B13A52"/>
    <w:rsid w:val="00B13D9F"/>
    <w:rsid w:val="00B15E03"/>
    <w:rsid w:val="00B177C4"/>
    <w:rsid w:val="00B32528"/>
    <w:rsid w:val="00B424CC"/>
    <w:rsid w:val="00B77630"/>
    <w:rsid w:val="00B87C7C"/>
    <w:rsid w:val="00B963E1"/>
    <w:rsid w:val="00BB14C3"/>
    <w:rsid w:val="00BB6AEC"/>
    <w:rsid w:val="00BC1669"/>
    <w:rsid w:val="00BD6615"/>
    <w:rsid w:val="00BF02B5"/>
    <w:rsid w:val="00BF1A04"/>
    <w:rsid w:val="00BF7C0B"/>
    <w:rsid w:val="00C00547"/>
    <w:rsid w:val="00C0089E"/>
    <w:rsid w:val="00C03F55"/>
    <w:rsid w:val="00C1617F"/>
    <w:rsid w:val="00C3554B"/>
    <w:rsid w:val="00C428D1"/>
    <w:rsid w:val="00C778C3"/>
    <w:rsid w:val="00C82FFF"/>
    <w:rsid w:val="00C831BA"/>
    <w:rsid w:val="00CC7CBA"/>
    <w:rsid w:val="00CF0DD9"/>
    <w:rsid w:val="00D0192E"/>
    <w:rsid w:val="00D049CE"/>
    <w:rsid w:val="00D10AA1"/>
    <w:rsid w:val="00D405C4"/>
    <w:rsid w:val="00D4248B"/>
    <w:rsid w:val="00D46435"/>
    <w:rsid w:val="00D50883"/>
    <w:rsid w:val="00D54C1E"/>
    <w:rsid w:val="00D71EAD"/>
    <w:rsid w:val="00DC58EF"/>
    <w:rsid w:val="00DD18FB"/>
    <w:rsid w:val="00DD1CF4"/>
    <w:rsid w:val="00DE1391"/>
    <w:rsid w:val="00DE7C8E"/>
    <w:rsid w:val="00DF1A2A"/>
    <w:rsid w:val="00E21322"/>
    <w:rsid w:val="00E25BA2"/>
    <w:rsid w:val="00E3588A"/>
    <w:rsid w:val="00EC3544"/>
    <w:rsid w:val="00ED619D"/>
    <w:rsid w:val="00EE6657"/>
    <w:rsid w:val="00EE7715"/>
    <w:rsid w:val="00EF12D7"/>
    <w:rsid w:val="00F227B7"/>
    <w:rsid w:val="00F251BA"/>
    <w:rsid w:val="00F33A89"/>
    <w:rsid w:val="00F42C08"/>
    <w:rsid w:val="00F50BC0"/>
    <w:rsid w:val="00F52374"/>
    <w:rsid w:val="00F75BC9"/>
    <w:rsid w:val="00F832AE"/>
    <w:rsid w:val="00F87866"/>
    <w:rsid w:val="00F903C6"/>
    <w:rsid w:val="00F909F1"/>
    <w:rsid w:val="00F93F28"/>
    <w:rsid w:val="00FA65A9"/>
    <w:rsid w:val="00FA68A0"/>
    <w:rsid w:val="00FB0859"/>
    <w:rsid w:val="00FB3235"/>
    <w:rsid w:val="00FD17DF"/>
    <w:rsid w:val="00FE07F6"/>
    <w:rsid w:val="00FE543E"/>
    <w:rsid w:val="00FE62BF"/>
    <w:rsid w:val="00FF2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D7C9A7"/>
  <w15:docId w15:val="{65ABDA4E-3164-4100-9616-CD419779A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2D5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lubstopka">
    <w:name w:val="Nagłówek lub stopka_"/>
    <w:basedOn w:val="Domylnaczcionkaakapitu"/>
    <w:link w:val="Nagweklubstopka0"/>
    <w:rsid w:val="00342D59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342D59"/>
    <w:rPr>
      <w:rFonts w:ascii="Arial" w:eastAsia="Arial" w:hAnsi="Arial" w:cs="Arial"/>
      <w:b/>
      <w:bCs/>
      <w:sz w:val="26"/>
      <w:szCs w:val="26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342D59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342D59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14"/>
      <w:szCs w:val="14"/>
      <w:lang w:eastAsia="en-US" w:bidi="ar-SA"/>
    </w:rPr>
  </w:style>
  <w:style w:type="paragraph" w:customStyle="1" w:styleId="Nagwek10">
    <w:name w:val="Nagłówek #1"/>
    <w:basedOn w:val="Normalny"/>
    <w:link w:val="Nagwek1"/>
    <w:rsid w:val="00342D59"/>
    <w:pPr>
      <w:shd w:val="clear" w:color="auto" w:fill="FFFFFF"/>
      <w:spacing w:before="60" w:after="360" w:line="0" w:lineRule="atLeast"/>
      <w:jc w:val="center"/>
      <w:outlineLvl w:val="0"/>
    </w:pPr>
    <w:rPr>
      <w:rFonts w:ascii="Arial" w:eastAsia="Arial" w:hAnsi="Arial" w:cs="Arial"/>
      <w:b/>
      <w:bCs/>
      <w:color w:val="auto"/>
      <w:sz w:val="26"/>
      <w:szCs w:val="26"/>
      <w:lang w:eastAsia="en-US" w:bidi="ar-SA"/>
    </w:rPr>
  </w:style>
  <w:style w:type="paragraph" w:customStyle="1" w:styleId="Teksttreci0">
    <w:name w:val="Tekst treści"/>
    <w:basedOn w:val="Normalny"/>
    <w:link w:val="Teksttreci"/>
    <w:rsid w:val="00342D59"/>
    <w:pPr>
      <w:shd w:val="clear" w:color="auto" w:fill="FFFFFF"/>
      <w:spacing w:before="360" w:line="403" w:lineRule="exact"/>
      <w:ind w:hanging="420"/>
      <w:jc w:val="both"/>
    </w:pPr>
    <w:rPr>
      <w:rFonts w:ascii="Arial" w:eastAsia="Arial" w:hAnsi="Arial" w:cs="Arial"/>
      <w:color w:val="auto"/>
      <w:sz w:val="21"/>
      <w:szCs w:val="21"/>
      <w:lang w:eastAsia="en-US" w:bidi="ar-SA"/>
    </w:rPr>
  </w:style>
  <w:style w:type="character" w:customStyle="1" w:styleId="Teksttreci4">
    <w:name w:val="Tekst treści (4)_"/>
    <w:basedOn w:val="Domylnaczcionkaakapitu"/>
    <w:link w:val="Teksttreci40"/>
    <w:rsid w:val="00342D59"/>
    <w:rPr>
      <w:rFonts w:ascii="Arial" w:eastAsia="Arial" w:hAnsi="Arial" w:cs="Arial"/>
      <w:b/>
      <w:bCs/>
      <w:sz w:val="26"/>
      <w:szCs w:val="26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342D59"/>
    <w:pPr>
      <w:shd w:val="clear" w:color="auto" w:fill="FFFFFF"/>
      <w:spacing w:line="312" w:lineRule="exact"/>
      <w:jc w:val="center"/>
    </w:pPr>
    <w:rPr>
      <w:rFonts w:ascii="Arial" w:eastAsia="Arial" w:hAnsi="Arial" w:cs="Arial"/>
      <w:b/>
      <w:bCs/>
      <w:color w:val="auto"/>
      <w:sz w:val="26"/>
      <w:szCs w:val="26"/>
      <w:lang w:eastAsia="en-US" w:bidi="ar-SA"/>
    </w:rPr>
  </w:style>
  <w:style w:type="character" w:customStyle="1" w:styleId="Teksttreci5">
    <w:name w:val="Tekst treści (5)_"/>
    <w:basedOn w:val="Domylnaczcionkaakapitu"/>
    <w:link w:val="Teksttreci50"/>
    <w:rsid w:val="00342D5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342D59"/>
    <w:pPr>
      <w:shd w:val="clear" w:color="auto" w:fill="FFFFFF"/>
      <w:spacing w:before="1860" w:line="250" w:lineRule="exact"/>
      <w:ind w:hanging="340"/>
      <w:jc w:val="both"/>
    </w:pPr>
    <w:rPr>
      <w:rFonts w:ascii="Arial" w:eastAsia="Arial" w:hAnsi="Arial" w:cs="Arial"/>
      <w:color w:val="auto"/>
      <w:sz w:val="19"/>
      <w:szCs w:val="19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237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2374"/>
    <w:rPr>
      <w:rFonts w:ascii="Segoe UI" w:eastAsia="Courier New" w:hAnsi="Segoe UI" w:cs="Segoe UI"/>
      <w:color w:val="000000"/>
      <w:sz w:val="18"/>
      <w:szCs w:val="18"/>
      <w:lang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4C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4C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4C1E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4C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4C1E"/>
    <w:rPr>
      <w:rFonts w:ascii="Courier New" w:eastAsia="Courier New" w:hAnsi="Courier New" w:cs="Courier New"/>
      <w:b/>
      <w:bCs/>
      <w:color w:val="000000"/>
      <w:sz w:val="20"/>
      <w:szCs w:val="20"/>
      <w:lang w:eastAsia="pl-PL" w:bidi="pl-PL"/>
    </w:rPr>
  </w:style>
  <w:style w:type="table" w:styleId="Tabela-Siatka">
    <w:name w:val="Table Grid"/>
    <w:basedOn w:val="Standardowy"/>
    <w:uiPriority w:val="39"/>
    <w:rsid w:val="00C831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909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09F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F909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09F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phextdt-cell-span">
    <w:name w:val="ph_extdt-cell-span"/>
    <w:basedOn w:val="Domylnaczcionkaakapitu"/>
    <w:rsid w:val="00DD18FB"/>
  </w:style>
  <w:style w:type="paragraph" w:styleId="Poprawka">
    <w:name w:val="Revision"/>
    <w:hidden/>
    <w:uiPriority w:val="99"/>
    <w:semiHidden/>
    <w:rsid w:val="00B13D9F"/>
    <w:pPr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1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3079</Words>
  <Characters>18476</Characters>
  <Application>Microsoft Office Word</Application>
  <DocSecurity>0</DocSecurity>
  <Lines>153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Kania</dc:creator>
  <cp:lastModifiedBy>Magdalena Kania - Nadleśnictwo Daleszyce</cp:lastModifiedBy>
  <cp:revision>4</cp:revision>
  <cp:lastPrinted>2023-10-23T12:22:00Z</cp:lastPrinted>
  <dcterms:created xsi:type="dcterms:W3CDTF">2023-10-25T08:44:00Z</dcterms:created>
  <dcterms:modified xsi:type="dcterms:W3CDTF">2023-11-27T10:05:00Z</dcterms:modified>
</cp:coreProperties>
</file>