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713D0" w14:textId="77777777" w:rsidR="00616C3C" w:rsidRPr="006B2006" w:rsidRDefault="00616C3C" w:rsidP="00534CA8">
      <w:pPr>
        <w:spacing w:line="276" w:lineRule="auto"/>
        <w:jc w:val="center"/>
        <w:rPr>
          <w:b/>
          <w:sz w:val="52"/>
          <w:szCs w:val="52"/>
        </w:rPr>
      </w:pPr>
      <w:r w:rsidRPr="006B2006">
        <w:rPr>
          <w:b/>
          <w:sz w:val="52"/>
          <w:szCs w:val="52"/>
        </w:rPr>
        <w:t>Gmina Lądek-Zdrój</w:t>
      </w:r>
    </w:p>
    <w:p w14:paraId="0A8FFBFD" w14:textId="77777777" w:rsidR="00342133" w:rsidRPr="006B2006" w:rsidRDefault="00342133" w:rsidP="00534CA8">
      <w:pPr>
        <w:spacing w:line="276" w:lineRule="auto"/>
        <w:jc w:val="center"/>
        <w:rPr>
          <w:b/>
          <w:sz w:val="22"/>
          <w:szCs w:val="22"/>
        </w:rPr>
      </w:pPr>
    </w:p>
    <w:p w14:paraId="50C2E230" w14:textId="77777777" w:rsidR="00616C3C" w:rsidRPr="006B2006" w:rsidRDefault="00616C3C" w:rsidP="00616C3C">
      <w:pPr>
        <w:spacing w:line="276" w:lineRule="auto"/>
        <w:jc w:val="center"/>
        <w:rPr>
          <w:sz w:val="22"/>
          <w:szCs w:val="22"/>
        </w:rPr>
      </w:pPr>
      <w:r w:rsidRPr="006B2006">
        <w:rPr>
          <w:noProof/>
          <w:sz w:val="22"/>
          <w:szCs w:val="22"/>
          <w:lang w:eastAsia="pl-PL"/>
        </w:rPr>
        <w:drawing>
          <wp:inline distT="0" distB="0" distL="0" distR="0" wp14:anchorId="3790B6E9" wp14:editId="45C5C809">
            <wp:extent cx="1574165" cy="1749425"/>
            <wp:effectExtent l="0" t="0" r="6985"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165" cy="1749425"/>
                    </a:xfrm>
                    <a:prstGeom prst="rect">
                      <a:avLst/>
                    </a:prstGeom>
                    <a:solidFill>
                      <a:srgbClr val="FFFFFF"/>
                    </a:solidFill>
                    <a:ln>
                      <a:noFill/>
                    </a:ln>
                  </pic:spPr>
                </pic:pic>
              </a:graphicData>
            </a:graphic>
          </wp:inline>
        </w:drawing>
      </w:r>
    </w:p>
    <w:p w14:paraId="5F6C3E00" w14:textId="77777777" w:rsidR="00616C3C" w:rsidRPr="006B2006" w:rsidRDefault="00616C3C" w:rsidP="00534CA8">
      <w:pPr>
        <w:spacing w:line="276" w:lineRule="auto"/>
        <w:jc w:val="center"/>
        <w:rPr>
          <w:sz w:val="22"/>
          <w:szCs w:val="22"/>
        </w:rPr>
      </w:pPr>
    </w:p>
    <w:p w14:paraId="56937BC9" w14:textId="23442675" w:rsidR="00616C3C" w:rsidRPr="00A447BA" w:rsidRDefault="00AE2278" w:rsidP="00534CA8">
      <w:pPr>
        <w:spacing w:line="276" w:lineRule="auto"/>
        <w:jc w:val="center"/>
        <w:rPr>
          <w:i/>
          <w:sz w:val="28"/>
          <w:szCs w:val="28"/>
        </w:rPr>
      </w:pPr>
      <w:r w:rsidRPr="006B2006">
        <w:rPr>
          <w:b/>
          <w:sz w:val="40"/>
          <w:szCs w:val="40"/>
        </w:rPr>
        <w:t>SPECYFIKACJA WARUNKÓW ZAMÓWIENIA</w:t>
      </w:r>
      <w:r w:rsidR="00616C3C" w:rsidRPr="006B2006">
        <w:rPr>
          <w:b/>
          <w:sz w:val="40"/>
          <w:szCs w:val="40"/>
        </w:rPr>
        <w:t xml:space="preserve"> </w:t>
      </w:r>
      <w:r w:rsidR="00616C3C" w:rsidRPr="006B2006">
        <w:rPr>
          <w:b/>
          <w:sz w:val="40"/>
          <w:szCs w:val="40"/>
        </w:rPr>
        <w:br/>
        <w:t xml:space="preserve">(zwana dalej „SWZ”) </w:t>
      </w:r>
      <w:r w:rsidR="00616C3C" w:rsidRPr="006B2006">
        <w:rPr>
          <w:b/>
          <w:sz w:val="40"/>
          <w:szCs w:val="40"/>
        </w:rPr>
        <w:br/>
      </w:r>
      <w:r w:rsidR="00A447BA" w:rsidRPr="00A447BA">
        <w:rPr>
          <w:i/>
          <w:sz w:val="28"/>
          <w:szCs w:val="28"/>
          <w:highlight w:val="yellow"/>
        </w:rPr>
        <w:t>zmodyfikowana – tekst jednolity</w:t>
      </w:r>
    </w:p>
    <w:p w14:paraId="7300BC89" w14:textId="77777777" w:rsidR="00616C3C" w:rsidRPr="006B2006" w:rsidRDefault="00616C3C" w:rsidP="00616C3C">
      <w:pPr>
        <w:spacing w:line="276" w:lineRule="auto"/>
        <w:jc w:val="center"/>
      </w:pPr>
      <w:r w:rsidRPr="006B2006">
        <w:t>Dotyczy postępowania o udzielenie zamówienia publicznego na zadanie pn:</w:t>
      </w:r>
    </w:p>
    <w:p w14:paraId="026CBF6C" w14:textId="77777777" w:rsidR="008A1D97" w:rsidRPr="006B2006" w:rsidRDefault="008A1D97" w:rsidP="00616C3C">
      <w:pPr>
        <w:spacing w:line="276" w:lineRule="auto"/>
        <w:jc w:val="center"/>
      </w:pPr>
    </w:p>
    <w:p w14:paraId="0A53EE96" w14:textId="70860C7D" w:rsidR="00616C3C" w:rsidRPr="006B2006" w:rsidRDefault="00637FAC" w:rsidP="002E68CE">
      <w:pPr>
        <w:pStyle w:val="Tytu0"/>
        <w:tabs>
          <w:tab w:val="left" w:pos="5529"/>
        </w:tabs>
        <w:spacing w:line="276" w:lineRule="auto"/>
        <w:rPr>
          <w:sz w:val="36"/>
          <w:szCs w:val="36"/>
        </w:rPr>
      </w:pPr>
      <w:r>
        <w:rPr>
          <w:sz w:val="36"/>
          <w:szCs w:val="36"/>
        </w:rPr>
        <w:t>Poprawa efektywności energetycznej w budynkach publicznych w Gminie Lądek-Zdrój</w:t>
      </w:r>
    </w:p>
    <w:p w14:paraId="676E02C2" w14:textId="77777777" w:rsidR="008A1D97" w:rsidRPr="006B2006" w:rsidRDefault="008A1D97" w:rsidP="00422413">
      <w:pPr>
        <w:pStyle w:val="Tytu0"/>
        <w:tabs>
          <w:tab w:val="left" w:pos="5529"/>
        </w:tabs>
        <w:spacing w:line="276" w:lineRule="auto"/>
        <w:rPr>
          <w:sz w:val="24"/>
          <w:szCs w:val="24"/>
          <w:shd w:val="clear" w:color="auto" w:fill="00FF00"/>
        </w:rPr>
      </w:pPr>
    </w:p>
    <w:p w14:paraId="50F49AAD" w14:textId="47C37359" w:rsidR="00616C3C" w:rsidRPr="006B2006" w:rsidRDefault="00616C3C" w:rsidP="00616C3C">
      <w:pPr>
        <w:spacing w:line="276" w:lineRule="auto"/>
        <w:jc w:val="center"/>
        <w:rPr>
          <w:u w:val="single"/>
        </w:rPr>
      </w:pPr>
      <w:r w:rsidRPr="006B2006">
        <w:t xml:space="preserve">Postępowanie o udzielenie zamówienia publicznego </w:t>
      </w:r>
      <w:r w:rsidR="003B5C4C">
        <w:t>–</w:t>
      </w:r>
      <w:r w:rsidRPr="006B2006">
        <w:t xml:space="preserve"> dalej zwane „postępowaniem” </w:t>
      </w:r>
      <w:r w:rsidR="00D47CE3">
        <w:t>–</w:t>
      </w:r>
      <w:r w:rsidRPr="006B2006">
        <w:t xml:space="preserve"> jest</w:t>
      </w:r>
      <w:r w:rsidR="00D47CE3">
        <w:t xml:space="preserve"> </w:t>
      </w:r>
      <w:r w:rsidRPr="006B2006">
        <w:t xml:space="preserve">prowadzone zgodnie z przepisami ustawy z dnia 11 września 2019 r. </w:t>
      </w:r>
      <w:r w:rsidR="00D47CE3">
        <w:t>–</w:t>
      </w:r>
      <w:r w:rsidRPr="006B2006">
        <w:t xml:space="preserve"> Prawo</w:t>
      </w:r>
      <w:r w:rsidR="00D47CE3">
        <w:t xml:space="preserve"> </w:t>
      </w:r>
      <w:r w:rsidRPr="006B2006">
        <w:t>zamówień publicznych (Dz.U. z 20</w:t>
      </w:r>
      <w:r w:rsidR="005C6A3F" w:rsidRPr="006B2006">
        <w:t>2</w:t>
      </w:r>
      <w:r w:rsidR="005B7622">
        <w:t>3</w:t>
      </w:r>
      <w:r w:rsidR="00FB5EA6">
        <w:t> </w:t>
      </w:r>
      <w:r w:rsidRPr="006B2006">
        <w:t xml:space="preserve">r. poz. </w:t>
      </w:r>
      <w:r w:rsidR="005B7622">
        <w:t>1605</w:t>
      </w:r>
      <w:r w:rsidRPr="006B2006">
        <w:t xml:space="preserve"> ze zm.) </w:t>
      </w:r>
      <w:r w:rsidR="00D47CE3">
        <w:t>–</w:t>
      </w:r>
      <w:r w:rsidRPr="006B2006">
        <w:t xml:space="preserve"> dalej</w:t>
      </w:r>
      <w:r w:rsidR="00D47CE3">
        <w:t xml:space="preserve"> </w:t>
      </w:r>
      <w:r w:rsidRPr="006B2006">
        <w:t>zwanej „Pzp”</w:t>
      </w:r>
    </w:p>
    <w:p w14:paraId="46E41826" w14:textId="0F57898B" w:rsidR="00616C3C" w:rsidRPr="006B2006" w:rsidRDefault="00616C3C" w:rsidP="00616C3C">
      <w:pPr>
        <w:pStyle w:val="08Sygnaturapisma"/>
        <w:spacing w:line="276" w:lineRule="auto"/>
        <w:jc w:val="center"/>
      </w:pPr>
      <w:bookmarkStart w:id="0" w:name="_Hlk146183897"/>
      <w:r w:rsidRPr="006B2006">
        <w:t xml:space="preserve">Znak </w:t>
      </w:r>
      <w:r w:rsidR="00AE2278" w:rsidRPr="006B2006">
        <w:t>postępowania: WR</w:t>
      </w:r>
      <w:r w:rsidRPr="006B2006">
        <w:t>.271</w:t>
      </w:r>
      <w:r w:rsidR="0000284B" w:rsidRPr="006B2006">
        <w:t>.</w:t>
      </w:r>
      <w:r w:rsidR="00637FAC">
        <w:t>12</w:t>
      </w:r>
      <w:r w:rsidR="002E68CE">
        <w:t>.2024</w:t>
      </w:r>
      <w:r w:rsidRPr="006B2006">
        <w:t>.206</w:t>
      </w:r>
      <w:bookmarkEnd w:id="0"/>
    </w:p>
    <w:p w14:paraId="377F564D" w14:textId="77777777" w:rsidR="001B5533" w:rsidRPr="006B2006" w:rsidRDefault="001B5533" w:rsidP="00616C3C"/>
    <w:p w14:paraId="2B1EA26A" w14:textId="77777777" w:rsidR="001B5533" w:rsidRPr="006B2006" w:rsidRDefault="001B5533" w:rsidP="00616C3C"/>
    <w:p w14:paraId="5A65FCB4" w14:textId="77777777" w:rsidR="00BC7714" w:rsidRPr="006B2006" w:rsidRDefault="00BC7714" w:rsidP="00616C3C"/>
    <w:p w14:paraId="51497933" w14:textId="77777777" w:rsidR="001B5533" w:rsidRPr="006B2006" w:rsidRDefault="001B5533" w:rsidP="00616C3C"/>
    <w:p w14:paraId="0ABB7851" w14:textId="7C550561" w:rsidR="00616C3C" w:rsidRPr="006B2006" w:rsidRDefault="00616C3C" w:rsidP="00534CA8">
      <w:pPr>
        <w:jc w:val="center"/>
      </w:pPr>
      <w:r w:rsidRPr="006B2006">
        <w:t>Lądek-</w:t>
      </w:r>
      <w:r w:rsidRPr="00515F67">
        <w:t xml:space="preserve">Zdrój, dnia </w:t>
      </w:r>
      <w:r w:rsidR="006C5C9C">
        <w:rPr>
          <w:highlight w:val="yellow"/>
        </w:rPr>
        <w:t>23</w:t>
      </w:r>
      <w:r w:rsidR="00637FAC" w:rsidRPr="006C5C9C">
        <w:rPr>
          <w:highlight w:val="yellow"/>
        </w:rPr>
        <w:t>.07</w:t>
      </w:r>
      <w:r w:rsidR="002E68CE" w:rsidRPr="006C5C9C">
        <w:rPr>
          <w:highlight w:val="yellow"/>
        </w:rPr>
        <w:t>.2024</w:t>
      </w:r>
      <w:r w:rsidR="002E68CE" w:rsidRPr="00515F67">
        <w:t> </w:t>
      </w:r>
      <w:r w:rsidRPr="00515F67">
        <w:t>r.</w:t>
      </w:r>
      <w:r w:rsidRPr="006B2006">
        <w:br w:type="page"/>
      </w:r>
    </w:p>
    <w:sdt>
      <w:sdtPr>
        <w:rPr>
          <w:rFonts w:ascii="Times New Roman" w:eastAsia="Times New Roman" w:hAnsi="Times New Roman" w:cs="Times New Roman"/>
          <w:b/>
          <w:color w:val="auto"/>
          <w:sz w:val="24"/>
          <w:szCs w:val="24"/>
          <w:lang w:eastAsia="ar-SA"/>
        </w:rPr>
        <w:id w:val="-217509724"/>
        <w:docPartObj>
          <w:docPartGallery w:val="Table of Contents"/>
          <w:docPartUnique/>
        </w:docPartObj>
      </w:sdtPr>
      <w:sdtEndPr>
        <w:rPr>
          <w:bCs/>
        </w:rPr>
      </w:sdtEndPr>
      <w:sdtContent>
        <w:p w14:paraId="55036649" w14:textId="77777777" w:rsidR="00697772" w:rsidRPr="006B2006" w:rsidRDefault="00697772">
          <w:pPr>
            <w:pStyle w:val="Nagwekspisutreci"/>
            <w:rPr>
              <w:rFonts w:ascii="Times New Roman" w:hAnsi="Times New Roman" w:cs="Times New Roman"/>
              <w:b/>
              <w:color w:val="auto"/>
            </w:rPr>
          </w:pPr>
          <w:r w:rsidRPr="006B2006">
            <w:rPr>
              <w:rFonts w:ascii="Times New Roman" w:hAnsi="Times New Roman" w:cs="Times New Roman"/>
              <w:b/>
              <w:color w:val="auto"/>
            </w:rPr>
            <w:t>Spis treści</w:t>
          </w:r>
        </w:p>
        <w:p w14:paraId="73BE52F1" w14:textId="003550FB" w:rsidR="006C5C9C" w:rsidRDefault="00487D3E">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r w:rsidRPr="006B2006">
            <w:fldChar w:fldCharType="begin"/>
          </w:r>
          <w:r w:rsidRPr="006B2006">
            <w:instrText xml:space="preserve"> TOC \o "1-3" \h \z \u </w:instrText>
          </w:r>
          <w:r w:rsidRPr="006B2006">
            <w:fldChar w:fldCharType="separate"/>
          </w:r>
          <w:hyperlink w:anchor="_Toc172620380" w:history="1">
            <w:r w:rsidR="006C5C9C" w:rsidRPr="00262D04">
              <w:rPr>
                <w:rStyle w:val="Hipercze"/>
                <w:bCs/>
                <w:noProof/>
              </w:rPr>
              <w:t>I.</w:t>
            </w:r>
            <w:r w:rsidR="006C5C9C">
              <w:rPr>
                <w:rFonts w:asciiTheme="minorHAnsi" w:eastAsiaTheme="minorEastAsia" w:hAnsiTheme="minorHAnsi" w:cstheme="minorBidi"/>
                <w:i w:val="0"/>
                <w:noProof/>
                <w:kern w:val="2"/>
                <w:szCs w:val="22"/>
                <w:lang w:eastAsia="pl-PL"/>
                <w14:ligatures w14:val="standardContextual"/>
              </w:rPr>
              <w:tab/>
            </w:r>
            <w:r w:rsidR="006C5C9C" w:rsidRPr="00262D04">
              <w:rPr>
                <w:rStyle w:val="Hipercze"/>
                <w:noProof/>
              </w:rPr>
              <w:t>NAZWA ORAZ ADRES ZAMAWIAJĄCEGO</w:t>
            </w:r>
            <w:r w:rsidR="006C5C9C">
              <w:rPr>
                <w:noProof/>
                <w:webHidden/>
              </w:rPr>
              <w:tab/>
            </w:r>
            <w:r w:rsidR="006C5C9C">
              <w:rPr>
                <w:noProof/>
                <w:webHidden/>
              </w:rPr>
              <w:fldChar w:fldCharType="begin"/>
            </w:r>
            <w:r w:rsidR="006C5C9C">
              <w:rPr>
                <w:noProof/>
                <w:webHidden/>
              </w:rPr>
              <w:instrText xml:space="preserve"> PAGEREF _Toc172620380 \h </w:instrText>
            </w:r>
            <w:r w:rsidR="006C5C9C">
              <w:rPr>
                <w:noProof/>
                <w:webHidden/>
              </w:rPr>
            </w:r>
            <w:r w:rsidR="006C5C9C">
              <w:rPr>
                <w:noProof/>
                <w:webHidden/>
              </w:rPr>
              <w:fldChar w:fldCharType="separate"/>
            </w:r>
            <w:r w:rsidR="006C5C9C">
              <w:rPr>
                <w:noProof/>
                <w:webHidden/>
              </w:rPr>
              <w:t>4</w:t>
            </w:r>
            <w:r w:rsidR="006C5C9C">
              <w:rPr>
                <w:noProof/>
                <w:webHidden/>
              </w:rPr>
              <w:fldChar w:fldCharType="end"/>
            </w:r>
          </w:hyperlink>
        </w:p>
        <w:p w14:paraId="6780DF95" w14:textId="1B8BE8FC" w:rsidR="006C5C9C" w:rsidRDefault="006C5C9C">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1" w:history="1">
            <w:r w:rsidRPr="00262D04">
              <w:rPr>
                <w:rStyle w:val="Hipercze"/>
                <w:bCs/>
                <w:noProof/>
              </w:rPr>
              <w:t>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TRYB UDZIELENIE ZAMÓWIENIA ORAZ 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_Toc172620381 \h </w:instrText>
            </w:r>
            <w:r>
              <w:rPr>
                <w:noProof/>
                <w:webHidden/>
              </w:rPr>
            </w:r>
            <w:r>
              <w:rPr>
                <w:noProof/>
                <w:webHidden/>
              </w:rPr>
              <w:fldChar w:fldCharType="separate"/>
            </w:r>
            <w:r>
              <w:rPr>
                <w:noProof/>
                <w:webHidden/>
              </w:rPr>
              <w:t>4</w:t>
            </w:r>
            <w:r>
              <w:rPr>
                <w:noProof/>
                <w:webHidden/>
              </w:rPr>
              <w:fldChar w:fldCharType="end"/>
            </w:r>
          </w:hyperlink>
        </w:p>
        <w:p w14:paraId="560E5708" w14:textId="5094034D"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2" w:history="1">
            <w:r w:rsidRPr="00262D04">
              <w:rPr>
                <w:rStyle w:val="Hipercze"/>
                <w:bCs/>
                <w:noProof/>
              </w:rPr>
              <w:t>III.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OPIS PRZEDMIOTU ZAMÓWIENIA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_Toc172620382 \h </w:instrText>
            </w:r>
            <w:r>
              <w:rPr>
                <w:noProof/>
                <w:webHidden/>
              </w:rPr>
            </w:r>
            <w:r>
              <w:rPr>
                <w:noProof/>
                <w:webHidden/>
              </w:rPr>
              <w:fldChar w:fldCharType="separate"/>
            </w:r>
            <w:r>
              <w:rPr>
                <w:noProof/>
                <w:webHidden/>
              </w:rPr>
              <w:t>4</w:t>
            </w:r>
            <w:r>
              <w:rPr>
                <w:noProof/>
                <w:webHidden/>
              </w:rPr>
              <w:fldChar w:fldCharType="end"/>
            </w:r>
          </w:hyperlink>
        </w:p>
        <w:p w14:paraId="7F2DAA11" w14:textId="5DA920DE"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3" w:history="1">
            <w:r w:rsidRPr="00262D04">
              <w:rPr>
                <w:rStyle w:val="Hipercze"/>
                <w:bCs/>
                <w:noProof/>
              </w:rPr>
              <w:t>IV.</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PODZIAŁ ZAMÓWIENIA NA CZĘŚCI ORAZ WIZJA LOKALNA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_Toc172620383 \h </w:instrText>
            </w:r>
            <w:r>
              <w:rPr>
                <w:noProof/>
                <w:webHidden/>
              </w:rPr>
            </w:r>
            <w:r>
              <w:rPr>
                <w:noProof/>
                <w:webHidden/>
              </w:rPr>
              <w:fldChar w:fldCharType="separate"/>
            </w:r>
            <w:r>
              <w:rPr>
                <w:noProof/>
                <w:webHidden/>
              </w:rPr>
              <w:t>6</w:t>
            </w:r>
            <w:r>
              <w:rPr>
                <w:noProof/>
                <w:webHidden/>
              </w:rPr>
              <w:fldChar w:fldCharType="end"/>
            </w:r>
          </w:hyperlink>
        </w:p>
        <w:p w14:paraId="15E2380D" w14:textId="1F39C7B7" w:rsidR="006C5C9C" w:rsidRDefault="006C5C9C">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4" w:history="1">
            <w:r w:rsidRPr="00262D04">
              <w:rPr>
                <w:rStyle w:val="Hipercze"/>
                <w:bCs/>
                <w:noProof/>
              </w:rPr>
              <w:t>V.</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POZOSTAŁE INFORMACJE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_Toc172620384 \h </w:instrText>
            </w:r>
            <w:r>
              <w:rPr>
                <w:noProof/>
                <w:webHidden/>
              </w:rPr>
            </w:r>
            <w:r>
              <w:rPr>
                <w:noProof/>
                <w:webHidden/>
              </w:rPr>
              <w:fldChar w:fldCharType="separate"/>
            </w:r>
            <w:r>
              <w:rPr>
                <w:noProof/>
                <w:webHidden/>
              </w:rPr>
              <w:t>6</w:t>
            </w:r>
            <w:r>
              <w:rPr>
                <w:noProof/>
                <w:webHidden/>
              </w:rPr>
              <w:fldChar w:fldCharType="end"/>
            </w:r>
          </w:hyperlink>
        </w:p>
        <w:p w14:paraId="228D1787" w14:textId="3C696BA4"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5" w:history="1">
            <w:r w:rsidRPr="00262D04">
              <w:rPr>
                <w:rStyle w:val="Hipercze"/>
                <w:bCs/>
                <w:noProof/>
              </w:rPr>
              <w:t>VI.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TERMIN WYKONANIA ZAMÓWIENIA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_Toc172620385 \h </w:instrText>
            </w:r>
            <w:r>
              <w:rPr>
                <w:noProof/>
                <w:webHidden/>
              </w:rPr>
            </w:r>
            <w:r>
              <w:rPr>
                <w:noProof/>
                <w:webHidden/>
              </w:rPr>
              <w:fldChar w:fldCharType="separate"/>
            </w:r>
            <w:r>
              <w:rPr>
                <w:noProof/>
                <w:webHidden/>
              </w:rPr>
              <w:t>7</w:t>
            </w:r>
            <w:r>
              <w:rPr>
                <w:noProof/>
                <w:webHidden/>
              </w:rPr>
              <w:fldChar w:fldCharType="end"/>
            </w:r>
          </w:hyperlink>
        </w:p>
        <w:p w14:paraId="19CC507D" w14:textId="1CD627CC"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6" w:history="1">
            <w:r w:rsidRPr="00262D04">
              <w:rPr>
                <w:rStyle w:val="Hipercze"/>
                <w:bCs/>
                <w:noProof/>
              </w:rPr>
              <w:t>VII.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PROJEKTOWANE POSTANOWIENIA UMOWY W SPRAWIE ZAMÓWIENIA PUBLICZNEGO, KTÓRE ZOSTANĄ WPROWADZONE DO TREŚCI TEJ UMOWY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_Toc172620386 \h </w:instrText>
            </w:r>
            <w:r>
              <w:rPr>
                <w:noProof/>
                <w:webHidden/>
              </w:rPr>
            </w:r>
            <w:r>
              <w:rPr>
                <w:noProof/>
                <w:webHidden/>
              </w:rPr>
              <w:fldChar w:fldCharType="separate"/>
            </w:r>
            <w:r>
              <w:rPr>
                <w:noProof/>
                <w:webHidden/>
              </w:rPr>
              <w:t>7</w:t>
            </w:r>
            <w:r>
              <w:rPr>
                <w:noProof/>
                <w:webHidden/>
              </w:rPr>
              <w:fldChar w:fldCharType="end"/>
            </w:r>
          </w:hyperlink>
        </w:p>
        <w:p w14:paraId="4E3898F6" w14:textId="16E19F25"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7" w:history="1">
            <w:r w:rsidRPr="00262D04">
              <w:rPr>
                <w:rStyle w:val="Hipercze"/>
                <w:bCs/>
                <w:noProof/>
              </w:rPr>
              <w:t>VIII.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_Toc172620387 \h </w:instrText>
            </w:r>
            <w:r>
              <w:rPr>
                <w:noProof/>
                <w:webHidden/>
              </w:rPr>
            </w:r>
            <w:r>
              <w:rPr>
                <w:noProof/>
                <w:webHidden/>
              </w:rPr>
              <w:fldChar w:fldCharType="separate"/>
            </w:r>
            <w:r>
              <w:rPr>
                <w:noProof/>
                <w:webHidden/>
              </w:rPr>
              <w:t>7</w:t>
            </w:r>
            <w:r>
              <w:rPr>
                <w:noProof/>
                <w:webHidden/>
              </w:rPr>
              <w:fldChar w:fldCharType="end"/>
            </w:r>
          </w:hyperlink>
        </w:p>
        <w:p w14:paraId="6C50EF21" w14:textId="0EF588C3"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8" w:history="1">
            <w:r w:rsidRPr="00262D04">
              <w:rPr>
                <w:rStyle w:val="Hipercze"/>
                <w:bCs/>
                <w:noProof/>
              </w:rPr>
              <w:t>IX.</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INFORMACJE O SPOSOBIE KOMUNIKOWANIA SIĘ ZAMAWIAJĄCEGO Z WYKONAWCAMI W INNY SPOSÓB NIŻ PRZY UŻYCIU ŚRODKÓW KOMUNIKACJI ELEKTRONICZNEJ, W PRZYPADKU ZAISTNIENIA JEDNEJ Z SYTUACJI OKREŚLONYCH W ART. 65 UST. 1, ART. 66 I ART. 69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_Toc172620388 \h </w:instrText>
            </w:r>
            <w:r>
              <w:rPr>
                <w:noProof/>
                <w:webHidden/>
              </w:rPr>
            </w:r>
            <w:r>
              <w:rPr>
                <w:noProof/>
                <w:webHidden/>
              </w:rPr>
              <w:fldChar w:fldCharType="separate"/>
            </w:r>
            <w:r>
              <w:rPr>
                <w:noProof/>
                <w:webHidden/>
              </w:rPr>
              <w:t>9</w:t>
            </w:r>
            <w:r>
              <w:rPr>
                <w:noProof/>
                <w:webHidden/>
              </w:rPr>
              <w:fldChar w:fldCharType="end"/>
            </w:r>
          </w:hyperlink>
        </w:p>
        <w:p w14:paraId="77F2B60D" w14:textId="00DC215F" w:rsidR="006C5C9C" w:rsidRDefault="006C5C9C">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89" w:history="1">
            <w:r w:rsidRPr="00262D04">
              <w:rPr>
                <w:rStyle w:val="Hipercze"/>
                <w:bCs/>
                <w:noProof/>
              </w:rPr>
              <w:t>X.</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WSKAZANIE OSÓB UPRAWNIONYCH DO KOMUNIKOWANIA SIĘ Z WYKONAWCAMI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_Toc172620389 \h </w:instrText>
            </w:r>
            <w:r>
              <w:rPr>
                <w:noProof/>
                <w:webHidden/>
              </w:rPr>
            </w:r>
            <w:r>
              <w:rPr>
                <w:noProof/>
                <w:webHidden/>
              </w:rPr>
              <w:fldChar w:fldCharType="separate"/>
            </w:r>
            <w:r>
              <w:rPr>
                <w:noProof/>
                <w:webHidden/>
              </w:rPr>
              <w:t>9</w:t>
            </w:r>
            <w:r>
              <w:rPr>
                <w:noProof/>
                <w:webHidden/>
              </w:rPr>
              <w:fldChar w:fldCharType="end"/>
            </w:r>
          </w:hyperlink>
        </w:p>
        <w:p w14:paraId="353F14AC" w14:textId="036F41F4"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0" w:history="1">
            <w:r w:rsidRPr="00262D04">
              <w:rPr>
                <w:rStyle w:val="Hipercze"/>
                <w:bCs/>
                <w:noProof/>
              </w:rPr>
              <w:t>XI.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WYMAGANIA DOTYCZĄCE WADIUM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_Toc172620390 \h </w:instrText>
            </w:r>
            <w:r>
              <w:rPr>
                <w:noProof/>
                <w:webHidden/>
              </w:rPr>
            </w:r>
            <w:r>
              <w:rPr>
                <w:noProof/>
                <w:webHidden/>
              </w:rPr>
              <w:fldChar w:fldCharType="separate"/>
            </w:r>
            <w:r>
              <w:rPr>
                <w:noProof/>
                <w:webHidden/>
              </w:rPr>
              <w:t>9</w:t>
            </w:r>
            <w:r>
              <w:rPr>
                <w:noProof/>
                <w:webHidden/>
              </w:rPr>
              <w:fldChar w:fldCharType="end"/>
            </w:r>
          </w:hyperlink>
        </w:p>
        <w:p w14:paraId="5008DF61" w14:textId="43A674A7"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1" w:history="1">
            <w:r w:rsidRPr="00262D04">
              <w:rPr>
                <w:rStyle w:val="Hipercze"/>
                <w:bCs/>
                <w:noProof/>
              </w:rPr>
              <w:t>XII.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TERMIN ZWIĄZANIA OFERTĄ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_Toc172620391 \h </w:instrText>
            </w:r>
            <w:r>
              <w:rPr>
                <w:noProof/>
                <w:webHidden/>
              </w:rPr>
            </w:r>
            <w:r>
              <w:rPr>
                <w:noProof/>
                <w:webHidden/>
              </w:rPr>
              <w:fldChar w:fldCharType="separate"/>
            </w:r>
            <w:r>
              <w:rPr>
                <w:noProof/>
                <w:webHidden/>
              </w:rPr>
              <w:t>11</w:t>
            </w:r>
            <w:r>
              <w:rPr>
                <w:noProof/>
                <w:webHidden/>
              </w:rPr>
              <w:fldChar w:fldCharType="end"/>
            </w:r>
          </w:hyperlink>
        </w:p>
        <w:p w14:paraId="7F6E5E5B" w14:textId="36985213"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2" w:history="1">
            <w:r w:rsidRPr="00262D04">
              <w:rPr>
                <w:rStyle w:val="Hipercze"/>
                <w:bCs/>
                <w:noProof/>
              </w:rPr>
              <w:t>XIII.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OPIS SPOSOBU PRZYGOTOWANIA OFERTY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_Toc172620392 \h </w:instrText>
            </w:r>
            <w:r>
              <w:rPr>
                <w:noProof/>
                <w:webHidden/>
              </w:rPr>
            </w:r>
            <w:r>
              <w:rPr>
                <w:noProof/>
                <w:webHidden/>
              </w:rPr>
              <w:fldChar w:fldCharType="separate"/>
            </w:r>
            <w:r>
              <w:rPr>
                <w:noProof/>
                <w:webHidden/>
              </w:rPr>
              <w:t>11</w:t>
            </w:r>
            <w:r>
              <w:rPr>
                <w:noProof/>
                <w:webHidden/>
              </w:rPr>
              <w:fldChar w:fldCharType="end"/>
            </w:r>
          </w:hyperlink>
        </w:p>
        <w:p w14:paraId="4826CC42" w14:textId="7E7D24A1"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3" w:history="1">
            <w:r w:rsidRPr="00262D04">
              <w:rPr>
                <w:rStyle w:val="Hipercze"/>
                <w:bCs/>
                <w:noProof/>
              </w:rPr>
              <w:t>XIV.</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SPOSÓB ORAZ TERMIN SKŁADANIA OFERT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_Toc172620393 \h </w:instrText>
            </w:r>
            <w:r>
              <w:rPr>
                <w:noProof/>
                <w:webHidden/>
              </w:rPr>
            </w:r>
            <w:r>
              <w:rPr>
                <w:noProof/>
                <w:webHidden/>
              </w:rPr>
              <w:fldChar w:fldCharType="separate"/>
            </w:r>
            <w:r>
              <w:rPr>
                <w:noProof/>
                <w:webHidden/>
              </w:rPr>
              <w:t>13</w:t>
            </w:r>
            <w:r>
              <w:rPr>
                <w:noProof/>
                <w:webHidden/>
              </w:rPr>
              <w:fldChar w:fldCharType="end"/>
            </w:r>
          </w:hyperlink>
        </w:p>
        <w:p w14:paraId="1376DBEB" w14:textId="0C003E90"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4" w:history="1">
            <w:r w:rsidRPr="00262D04">
              <w:rPr>
                <w:rStyle w:val="Hipercze"/>
                <w:bCs/>
                <w:noProof/>
              </w:rPr>
              <w:t>XV.</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TERMIN OTWARCIA OFERT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_Toc172620394 \h </w:instrText>
            </w:r>
            <w:r>
              <w:rPr>
                <w:noProof/>
                <w:webHidden/>
              </w:rPr>
            </w:r>
            <w:r>
              <w:rPr>
                <w:noProof/>
                <w:webHidden/>
              </w:rPr>
              <w:fldChar w:fldCharType="separate"/>
            </w:r>
            <w:r>
              <w:rPr>
                <w:noProof/>
                <w:webHidden/>
              </w:rPr>
              <w:t>14</w:t>
            </w:r>
            <w:r>
              <w:rPr>
                <w:noProof/>
                <w:webHidden/>
              </w:rPr>
              <w:fldChar w:fldCharType="end"/>
            </w:r>
          </w:hyperlink>
        </w:p>
        <w:p w14:paraId="51DF74FA" w14:textId="3A310AA9"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5" w:history="1">
            <w:r w:rsidRPr="00262D04">
              <w:rPr>
                <w:rStyle w:val="Hipercze"/>
                <w:bCs/>
                <w:noProof/>
              </w:rPr>
              <w:t>XVI.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PODSTAWY WYKLUCZENIA Z POSTĘPOWANIA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_Toc172620395 \h </w:instrText>
            </w:r>
            <w:r>
              <w:rPr>
                <w:noProof/>
                <w:webHidden/>
              </w:rPr>
            </w:r>
            <w:r>
              <w:rPr>
                <w:noProof/>
                <w:webHidden/>
              </w:rPr>
              <w:fldChar w:fldCharType="separate"/>
            </w:r>
            <w:r>
              <w:rPr>
                <w:noProof/>
                <w:webHidden/>
              </w:rPr>
              <w:t>14</w:t>
            </w:r>
            <w:r>
              <w:rPr>
                <w:noProof/>
                <w:webHidden/>
              </w:rPr>
              <w:fldChar w:fldCharType="end"/>
            </w:r>
          </w:hyperlink>
        </w:p>
        <w:p w14:paraId="049773EA" w14:textId="5F796C21"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6" w:history="1">
            <w:r w:rsidRPr="00262D04">
              <w:rPr>
                <w:rStyle w:val="Hipercze"/>
                <w:bCs/>
                <w:noProof/>
              </w:rPr>
              <w:t>XVII.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WARUNKI UDZIAŁU W POSTĘPOWANIU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_Toc172620396 \h </w:instrText>
            </w:r>
            <w:r>
              <w:rPr>
                <w:noProof/>
                <w:webHidden/>
              </w:rPr>
            </w:r>
            <w:r>
              <w:rPr>
                <w:noProof/>
                <w:webHidden/>
              </w:rPr>
              <w:fldChar w:fldCharType="separate"/>
            </w:r>
            <w:r>
              <w:rPr>
                <w:noProof/>
                <w:webHidden/>
              </w:rPr>
              <w:t>17</w:t>
            </w:r>
            <w:r>
              <w:rPr>
                <w:noProof/>
                <w:webHidden/>
              </w:rPr>
              <w:fldChar w:fldCharType="end"/>
            </w:r>
          </w:hyperlink>
        </w:p>
        <w:p w14:paraId="41468A5C" w14:textId="1F042CF7"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7" w:history="1">
            <w:r w:rsidRPr="00262D04">
              <w:rPr>
                <w:rStyle w:val="Hipercze"/>
                <w:bCs/>
                <w:noProof/>
              </w:rPr>
              <w:t>XVIII.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INFORMACJA O MOŻLIWOŚCI WSPÓLNEGO UBIEGANIA SIĘ O ZAMÓWIENIE ORAZ INFORMACJA O MOŻLIWOŚCI UDOSTĘPNIENIA ZASOBÓW WSPÓLNE UBIEGANIE SIĘ O ZAMÓWIENIE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_Toc172620397 \h </w:instrText>
            </w:r>
            <w:r>
              <w:rPr>
                <w:noProof/>
                <w:webHidden/>
              </w:rPr>
            </w:r>
            <w:r>
              <w:rPr>
                <w:noProof/>
                <w:webHidden/>
              </w:rPr>
              <w:fldChar w:fldCharType="separate"/>
            </w:r>
            <w:r>
              <w:rPr>
                <w:noProof/>
                <w:webHidden/>
              </w:rPr>
              <w:t>19</w:t>
            </w:r>
            <w:r>
              <w:rPr>
                <w:noProof/>
                <w:webHidden/>
              </w:rPr>
              <w:fldChar w:fldCharType="end"/>
            </w:r>
          </w:hyperlink>
        </w:p>
        <w:p w14:paraId="4A36C7A9" w14:textId="0FE586A5"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8" w:history="1">
            <w:r w:rsidRPr="00262D04">
              <w:rPr>
                <w:rStyle w:val="Hipercze"/>
                <w:bCs/>
                <w:noProof/>
              </w:rPr>
              <w:t>XIX.</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INFORMACJA O OŚWIADCZENIU WSTĘPNYM, PRZEDMIOTOWYCH I PODMIOTOWYCH ŚRODKACH DOWODOWYCH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_Toc172620398 \h </w:instrText>
            </w:r>
            <w:r>
              <w:rPr>
                <w:noProof/>
                <w:webHidden/>
              </w:rPr>
            </w:r>
            <w:r>
              <w:rPr>
                <w:noProof/>
                <w:webHidden/>
              </w:rPr>
              <w:fldChar w:fldCharType="separate"/>
            </w:r>
            <w:r>
              <w:rPr>
                <w:noProof/>
                <w:webHidden/>
              </w:rPr>
              <w:t>20</w:t>
            </w:r>
            <w:r>
              <w:rPr>
                <w:noProof/>
                <w:webHidden/>
              </w:rPr>
              <w:fldChar w:fldCharType="end"/>
            </w:r>
          </w:hyperlink>
        </w:p>
        <w:p w14:paraId="329668E0" w14:textId="72D12220"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399" w:history="1">
            <w:r w:rsidRPr="00262D04">
              <w:rPr>
                <w:rStyle w:val="Hipercze"/>
                <w:bCs/>
                <w:noProof/>
              </w:rPr>
              <w:t>XX.</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SPOSÓB OBLICZENIA CENY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_Toc172620399 \h </w:instrText>
            </w:r>
            <w:r>
              <w:rPr>
                <w:noProof/>
                <w:webHidden/>
              </w:rPr>
            </w:r>
            <w:r>
              <w:rPr>
                <w:noProof/>
                <w:webHidden/>
              </w:rPr>
              <w:fldChar w:fldCharType="separate"/>
            </w:r>
            <w:r>
              <w:rPr>
                <w:noProof/>
                <w:webHidden/>
              </w:rPr>
              <w:t>23</w:t>
            </w:r>
            <w:r>
              <w:rPr>
                <w:noProof/>
                <w:webHidden/>
              </w:rPr>
              <w:fldChar w:fldCharType="end"/>
            </w:r>
          </w:hyperlink>
        </w:p>
        <w:p w14:paraId="4F4221FB" w14:textId="383F7CB8" w:rsidR="006C5C9C" w:rsidRDefault="006C5C9C">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400" w:history="1">
            <w:r w:rsidRPr="00262D04">
              <w:rPr>
                <w:rStyle w:val="Hipercze"/>
                <w:bCs/>
                <w:noProof/>
              </w:rPr>
              <w:t>XXI.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OPIS KRYTERIÓW OCENY OFERT, WRAZ Z PODANIEM WAG TYCH KRYTERIÓW I SPOSOBU OCENY OFERT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_Toc172620400 \h </w:instrText>
            </w:r>
            <w:r>
              <w:rPr>
                <w:noProof/>
                <w:webHidden/>
              </w:rPr>
            </w:r>
            <w:r>
              <w:rPr>
                <w:noProof/>
                <w:webHidden/>
              </w:rPr>
              <w:fldChar w:fldCharType="separate"/>
            </w:r>
            <w:r>
              <w:rPr>
                <w:noProof/>
                <w:webHidden/>
              </w:rPr>
              <w:t>24</w:t>
            </w:r>
            <w:r>
              <w:rPr>
                <w:noProof/>
                <w:webHidden/>
              </w:rPr>
              <w:fldChar w:fldCharType="end"/>
            </w:r>
          </w:hyperlink>
        </w:p>
        <w:p w14:paraId="371E7466" w14:textId="39DF370A"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401" w:history="1">
            <w:r w:rsidRPr="00262D04">
              <w:rPr>
                <w:rStyle w:val="Hipercze"/>
                <w:bCs/>
                <w:noProof/>
              </w:rPr>
              <w:t>XXII.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INFORMACJE O FORMALNOŚCIACH, JAKIE MUSZĄ ZOSTAĆ DOPEŁNIONE PO WYBORZE OFERTY W CELU ZAWARCIA UMOWY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_Toc172620401 \h </w:instrText>
            </w:r>
            <w:r>
              <w:rPr>
                <w:noProof/>
                <w:webHidden/>
              </w:rPr>
            </w:r>
            <w:r>
              <w:rPr>
                <w:noProof/>
                <w:webHidden/>
              </w:rPr>
              <w:fldChar w:fldCharType="separate"/>
            </w:r>
            <w:r>
              <w:rPr>
                <w:noProof/>
                <w:webHidden/>
              </w:rPr>
              <w:t>25</w:t>
            </w:r>
            <w:r>
              <w:rPr>
                <w:noProof/>
                <w:webHidden/>
              </w:rPr>
              <w:fldChar w:fldCharType="end"/>
            </w:r>
          </w:hyperlink>
        </w:p>
        <w:p w14:paraId="26643B35" w14:textId="3D64B7D2"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402" w:history="1">
            <w:r w:rsidRPr="00262D04">
              <w:rPr>
                <w:rStyle w:val="Hipercze"/>
                <w:bCs/>
                <w:noProof/>
              </w:rPr>
              <w:t>XXIII.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 xml:space="preserve">WYMAGANIA DOTYCZĄCE ZABEZPIECZENIA NALEŻYTEGO WYKONANIA UMOWY </w:t>
            </w:r>
            <w:r w:rsidRPr="00262D04">
              <w:rPr>
                <w:rStyle w:val="Hipercze"/>
                <w:noProof/>
                <w:highlight w:val="yellow"/>
              </w:rPr>
              <w:t>(dla części 1 i 2)</w:t>
            </w:r>
            <w:r>
              <w:rPr>
                <w:noProof/>
                <w:webHidden/>
              </w:rPr>
              <w:tab/>
            </w:r>
            <w:r>
              <w:rPr>
                <w:noProof/>
                <w:webHidden/>
              </w:rPr>
              <w:fldChar w:fldCharType="begin"/>
            </w:r>
            <w:r>
              <w:rPr>
                <w:noProof/>
                <w:webHidden/>
              </w:rPr>
              <w:instrText xml:space="preserve"> PAGEREF _Toc172620402 \h </w:instrText>
            </w:r>
            <w:r>
              <w:rPr>
                <w:noProof/>
                <w:webHidden/>
              </w:rPr>
            </w:r>
            <w:r>
              <w:rPr>
                <w:noProof/>
                <w:webHidden/>
              </w:rPr>
              <w:fldChar w:fldCharType="separate"/>
            </w:r>
            <w:r>
              <w:rPr>
                <w:noProof/>
                <w:webHidden/>
              </w:rPr>
              <w:t>26</w:t>
            </w:r>
            <w:r>
              <w:rPr>
                <w:noProof/>
                <w:webHidden/>
              </w:rPr>
              <w:fldChar w:fldCharType="end"/>
            </w:r>
          </w:hyperlink>
        </w:p>
        <w:p w14:paraId="6E402509" w14:textId="4416BFCC"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403" w:history="1">
            <w:r w:rsidRPr="00262D04">
              <w:rPr>
                <w:rStyle w:val="Hipercze"/>
                <w:bCs/>
                <w:noProof/>
              </w:rPr>
              <w:t>XXIV.</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POUCZENIE O ŚRODKACH OCHRONY PRAWNEJ</w:t>
            </w:r>
            <w:r>
              <w:rPr>
                <w:noProof/>
                <w:webHidden/>
              </w:rPr>
              <w:tab/>
            </w:r>
            <w:r>
              <w:rPr>
                <w:noProof/>
                <w:webHidden/>
              </w:rPr>
              <w:fldChar w:fldCharType="begin"/>
            </w:r>
            <w:r>
              <w:rPr>
                <w:noProof/>
                <w:webHidden/>
              </w:rPr>
              <w:instrText xml:space="preserve"> PAGEREF _Toc172620403 \h </w:instrText>
            </w:r>
            <w:r>
              <w:rPr>
                <w:noProof/>
                <w:webHidden/>
              </w:rPr>
            </w:r>
            <w:r>
              <w:rPr>
                <w:noProof/>
                <w:webHidden/>
              </w:rPr>
              <w:fldChar w:fldCharType="separate"/>
            </w:r>
            <w:r>
              <w:rPr>
                <w:noProof/>
                <w:webHidden/>
              </w:rPr>
              <w:t>27</w:t>
            </w:r>
            <w:r>
              <w:rPr>
                <w:noProof/>
                <w:webHidden/>
              </w:rPr>
              <w:fldChar w:fldCharType="end"/>
            </w:r>
          </w:hyperlink>
        </w:p>
        <w:p w14:paraId="2DD9C0BC" w14:textId="041EFEB1"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404" w:history="1">
            <w:r w:rsidRPr="00262D04">
              <w:rPr>
                <w:rStyle w:val="Hipercze"/>
                <w:bCs/>
                <w:noProof/>
              </w:rPr>
              <w:t>XXV.</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KLAUZULA INFORMACYJNA Z ART. 13 RODO DO ZASTOSOWANIA W CELU ZWIĄZANYM Z POSTĘPOWANIEM O UDZIELENIE ZAMÓWIENIA PUBLICZNEGO</w:t>
            </w:r>
            <w:r>
              <w:rPr>
                <w:noProof/>
                <w:webHidden/>
              </w:rPr>
              <w:tab/>
            </w:r>
            <w:r>
              <w:rPr>
                <w:noProof/>
                <w:webHidden/>
              </w:rPr>
              <w:fldChar w:fldCharType="begin"/>
            </w:r>
            <w:r>
              <w:rPr>
                <w:noProof/>
                <w:webHidden/>
              </w:rPr>
              <w:instrText xml:space="preserve"> PAGEREF _Toc172620404 \h </w:instrText>
            </w:r>
            <w:r>
              <w:rPr>
                <w:noProof/>
                <w:webHidden/>
              </w:rPr>
            </w:r>
            <w:r>
              <w:rPr>
                <w:noProof/>
                <w:webHidden/>
              </w:rPr>
              <w:fldChar w:fldCharType="separate"/>
            </w:r>
            <w:r>
              <w:rPr>
                <w:noProof/>
                <w:webHidden/>
              </w:rPr>
              <w:t>28</w:t>
            </w:r>
            <w:r>
              <w:rPr>
                <w:noProof/>
                <w:webHidden/>
              </w:rPr>
              <w:fldChar w:fldCharType="end"/>
            </w:r>
          </w:hyperlink>
        </w:p>
        <w:p w14:paraId="15C3A685" w14:textId="0755CC3E" w:rsidR="006C5C9C" w:rsidRDefault="006C5C9C">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72620405" w:history="1">
            <w:r w:rsidRPr="00262D04">
              <w:rPr>
                <w:rStyle w:val="Hipercze"/>
                <w:bCs/>
                <w:noProof/>
              </w:rPr>
              <w:t>XXVI.</w:t>
            </w:r>
            <w:r>
              <w:rPr>
                <w:rFonts w:asciiTheme="minorHAnsi" w:eastAsiaTheme="minorEastAsia" w:hAnsiTheme="minorHAnsi" w:cstheme="minorBidi"/>
                <w:i w:val="0"/>
                <w:noProof/>
                <w:kern w:val="2"/>
                <w:szCs w:val="22"/>
                <w:lang w:eastAsia="pl-PL"/>
                <w14:ligatures w14:val="standardContextual"/>
              </w:rPr>
              <w:tab/>
            </w:r>
            <w:r w:rsidRPr="00262D04">
              <w:rPr>
                <w:rStyle w:val="Hipercze"/>
                <w:noProof/>
              </w:rPr>
              <w:t>ZAŁĄCZNIKI DO SWZ</w:t>
            </w:r>
            <w:r>
              <w:rPr>
                <w:noProof/>
                <w:webHidden/>
              </w:rPr>
              <w:tab/>
            </w:r>
            <w:r>
              <w:rPr>
                <w:noProof/>
                <w:webHidden/>
              </w:rPr>
              <w:fldChar w:fldCharType="begin"/>
            </w:r>
            <w:r>
              <w:rPr>
                <w:noProof/>
                <w:webHidden/>
              </w:rPr>
              <w:instrText xml:space="preserve"> PAGEREF _Toc172620405 \h </w:instrText>
            </w:r>
            <w:r>
              <w:rPr>
                <w:noProof/>
                <w:webHidden/>
              </w:rPr>
            </w:r>
            <w:r>
              <w:rPr>
                <w:noProof/>
                <w:webHidden/>
              </w:rPr>
              <w:fldChar w:fldCharType="separate"/>
            </w:r>
            <w:r>
              <w:rPr>
                <w:noProof/>
                <w:webHidden/>
              </w:rPr>
              <w:t>30</w:t>
            </w:r>
            <w:r>
              <w:rPr>
                <w:noProof/>
                <w:webHidden/>
              </w:rPr>
              <w:fldChar w:fldCharType="end"/>
            </w:r>
          </w:hyperlink>
        </w:p>
        <w:p w14:paraId="76D85DA4" w14:textId="0DD7F4F7" w:rsidR="00697772" w:rsidRPr="006B2006" w:rsidRDefault="00487D3E">
          <w:r w:rsidRPr="006B2006">
            <w:fldChar w:fldCharType="end"/>
          </w:r>
        </w:p>
      </w:sdtContent>
    </w:sdt>
    <w:p w14:paraId="658D45ED" w14:textId="77777777" w:rsidR="00697772" w:rsidRPr="006B2006" w:rsidRDefault="00697772" w:rsidP="00697772">
      <w:pPr>
        <w:suppressAutoHyphens w:val="0"/>
        <w:spacing w:before="0" w:after="160" w:line="259" w:lineRule="auto"/>
        <w:jc w:val="left"/>
      </w:pPr>
    </w:p>
    <w:p w14:paraId="77C07DEB" w14:textId="77777777" w:rsidR="00697772" w:rsidRPr="006B2006" w:rsidRDefault="00697772" w:rsidP="00697772">
      <w:pPr>
        <w:suppressAutoHyphens w:val="0"/>
        <w:spacing w:before="0" w:after="160" w:line="259" w:lineRule="auto"/>
        <w:jc w:val="left"/>
      </w:pPr>
      <w:r w:rsidRPr="006B2006">
        <w:br w:type="page"/>
      </w:r>
    </w:p>
    <w:p w14:paraId="2EABA4FF" w14:textId="77777777" w:rsidR="00D17A72" w:rsidRPr="006B2006" w:rsidRDefault="00697772" w:rsidP="00FA2DAF">
      <w:pPr>
        <w:pStyle w:val="Nagwek1"/>
        <w:rPr>
          <w:sz w:val="22"/>
          <w:szCs w:val="22"/>
        </w:rPr>
      </w:pPr>
      <w:bookmarkStart w:id="1" w:name="_Toc172620380"/>
      <w:r w:rsidRPr="006B2006">
        <w:rPr>
          <w:caps w:val="0"/>
          <w:sz w:val="22"/>
          <w:szCs w:val="22"/>
        </w:rPr>
        <w:lastRenderedPageBreak/>
        <w:t>NAZWA ORAZ ADRES ZAMAWIAJĄCEGO</w:t>
      </w:r>
      <w:bookmarkEnd w:id="1"/>
    </w:p>
    <w:p w14:paraId="09E59199" w14:textId="77777777" w:rsidR="00534CA8" w:rsidRPr="006B2006" w:rsidRDefault="00BE3AAC" w:rsidP="00BE3AAC">
      <w:pPr>
        <w:rPr>
          <w:sz w:val="22"/>
          <w:szCs w:val="22"/>
        </w:rPr>
      </w:pPr>
      <w:r w:rsidRPr="006B2006">
        <w:rPr>
          <w:sz w:val="22"/>
          <w:szCs w:val="22"/>
        </w:rPr>
        <w:t xml:space="preserve">Zamawiający: </w:t>
      </w:r>
      <w:r w:rsidR="00534CA8" w:rsidRPr="006B2006">
        <w:rPr>
          <w:b/>
          <w:sz w:val="22"/>
          <w:szCs w:val="22"/>
        </w:rPr>
        <w:t>Gmina Lądek-Zdrój</w:t>
      </w:r>
    </w:p>
    <w:p w14:paraId="470F4E95" w14:textId="77777777" w:rsidR="00534CA8" w:rsidRPr="006B2006" w:rsidRDefault="00BE3AAC" w:rsidP="00BE3AAC">
      <w:pPr>
        <w:rPr>
          <w:sz w:val="22"/>
          <w:szCs w:val="22"/>
        </w:rPr>
      </w:pPr>
      <w:r w:rsidRPr="006B2006">
        <w:rPr>
          <w:sz w:val="22"/>
          <w:szCs w:val="22"/>
        </w:rPr>
        <w:t>Adres: R</w:t>
      </w:r>
      <w:r w:rsidR="00534CA8" w:rsidRPr="006B2006">
        <w:rPr>
          <w:sz w:val="22"/>
          <w:szCs w:val="22"/>
        </w:rPr>
        <w:t>ynek 31</w:t>
      </w:r>
      <w:r w:rsidRPr="006B2006">
        <w:rPr>
          <w:sz w:val="22"/>
          <w:szCs w:val="22"/>
        </w:rPr>
        <w:t xml:space="preserve">, </w:t>
      </w:r>
      <w:r w:rsidR="00534CA8" w:rsidRPr="006B2006">
        <w:rPr>
          <w:sz w:val="22"/>
          <w:szCs w:val="22"/>
        </w:rPr>
        <w:t>57-540 Lądek-Zdrój</w:t>
      </w:r>
    </w:p>
    <w:p w14:paraId="31468638" w14:textId="77777777" w:rsidR="00534CA8" w:rsidRPr="006B2006" w:rsidRDefault="00534CA8" w:rsidP="00BE3AAC">
      <w:pPr>
        <w:rPr>
          <w:sz w:val="22"/>
          <w:szCs w:val="22"/>
          <w:lang w:val="en-AU"/>
        </w:rPr>
      </w:pPr>
      <w:r w:rsidRPr="006B2006">
        <w:rPr>
          <w:sz w:val="22"/>
          <w:szCs w:val="22"/>
          <w:lang w:val="en-AU"/>
        </w:rPr>
        <w:t xml:space="preserve">tel. 74/ 811 78 </w:t>
      </w:r>
      <w:r w:rsidR="0064286D" w:rsidRPr="006B2006">
        <w:rPr>
          <w:sz w:val="22"/>
          <w:szCs w:val="22"/>
          <w:lang w:val="en-AU"/>
        </w:rPr>
        <w:t>84</w:t>
      </w:r>
      <w:r w:rsidR="00BE3AAC" w:rsidRPr="006B2006">
        <w:rPr>
          <w:sz w:val="22"/>
          <w:szCs w:val="22"/>
          <w:lang w:val="en-AU"/>
        </w:rPr>
        <w:t xml:space="preserve">; </w:t>
      </w:r>
      <w:r w:rsidRPr="006B2006">
        <w:rPr>
          <w:sz w:val="22"/>
          <w:szCs w:val="22"/>
          <w:lang w:val="en-AU"/>
        </w:rPr>
        <w:t xml:space="preserve">e-mail: </w:t>
      </w:r>
      <w:hyperlink r:id="rId9" w:history="1">
        <w:r w:rsidR="0064286D" w:rsidRPr="006B2006">
          <w:rPr>
            <w:rStyle w:val="Hipercze"/>
            <w:sz w:val="22"/>
            <w:szCs w:val="22"/>
            <w:lang w:val="en-AU"/>
          </w:rPr>
          <w:t>zamowienia@ladek.pl</w:t>
        </w:r>
      </w:hyperlink>
      <w:r w:rsidR="0064286D" w:rsidRPr="006B2006">
        <w:rPr>
          <w:sz w:val="22"/>
          <w:szCs w:val="22"/>
          <w:lang w:val="en-AU"/>
        </w:rPr>
        <w:t xml:space="preserve"> </w:t>
      </w:r>
    </w:p>
    <w:p w14:paraId="7997CEE2" w14:textId="77777777" w:rsidR="00617BF5" w:rsidRPr="006B2006" w:rsidRDefault="00920955" w:rsidP="00BE3AAC">
      <w:pPr>
        <w:rPr>
          <w:sz w:val="22"/>
          <w:szCs w:val="22"/>
        </w:rPr>
      </w:pPr>
      <w:r w:rsidRPr="006B2006">
        <w:rPr>
          <w:sz w:val="22"/>
          <w:szCs w:val="22"/>
        </w:rPr>
        <w:t>Zamawiający pracuje od poniedziałku do piątku w godz. 7:30 – 15:</w:t>
      </w:r>
      <w:r w:rsidR="00A64768" w:rsidRPr="006B2006">
        <w:rPr>
          <w:sz w:val="22"/>
          <w:szCs w:val="22"/>
        </w:rPr>
        <w:t>30, z wyłączeniem dni ustawowo wolnych od pracy.</w:t>
      </w:r>
    </w:p>
    <w:p w14:paraId="4FE8AB50" w14:textId="77777777" w:rsidR="005B01B0" w:rsidRPr="006B2006" w:rsidRDefault="005B01B0" w:rsidP="00BE3AAC">
      <w:pPr>
        <w:rPr>
          <w:sz w:val="22"/>
          <w:szCs w:val="22"/>
        </w:rPr>
      </w:pPr>
    </w:p>
    <w:p w14:paraId="2C00F59A" w14:textId="77777777" w:rsidR="005B01B0" w:rsidRPr="006B2006" w:rsidRDefault="005B01B0" w:rsidP="005B01B0">
      <w:pPr>
        <w:rPr>
          <w:sz w:val="22"/>
          <w:szCs w:val="22"/>
        </w:rPr>
      </w:pPr>
      <w:r w:rsidRPr="006B2006">
        <w:rPr>
          <w:sz w:val="22"/>
          <w:szCs w:val="22"/>
        </w:rPr>
        <w:t xml:space="preserve">Profil Nabywcy: </w:t>
      </w:r>
      <w:hyperlink r:id="rId10" w:tgtFrame="_blank" w:history="1">
        <w:r w:rsidR="00822FBD" w:rsidRPr="006B2006">
          <w:rPr>
            <w:rStyle w:val="Hipercze"/>
            <w:sz w:val="22"/>
            <w:szCs w:val="22"/>
          </w:rPr>
          <w:t>https://www.platformazakupowa.pl/pn/ladek</w:t>
        </w:r>
      </w:hyperlink>
    </w:p>
    <w:p w14:paraId="3BDAF11C" w14:textId="77777777" w:rsidR="00C81A76" w:rsidRPr="006B2006" w:rsidRDefault="005B01B0" w:rsidP="005B01B0">
      <w:pPr>
        <w:rPr>
          <w:sz w:val="22"/>
          <w:szCs w:val="22"/>
        </w:rPr>
      </w:pPr>
      <w:r w:rsidRPr="006B2006">
        <w:rPr>
          <w:sz w:val="22"/>
          <w:szCs w:val="22"/>
        </w:rPr>
        <w:t xml:space="preserve">Adres strony internetowej prowadzonego postępowania: </w:t>
      </w:r>
    </w:p>
    <w:p w14:paraId="0B908D8C" w14:textId="23C7DAB7" w:rsidR="00336309" w:rsidRPr="00336309" w:rsidRDefault="000C3707" w:rsidP="005B01B0">
      <w:pPr>
        <w:rPr>
          <w:sz w:val="22"/>
          <w:szCs w:val="22"/>
        </w:rPr>
      </w:pPr>
      <w:hyperlink r:id="rId11" w:history="1">
        <w:r w:rsidR="00637FAC" w:rsidRPr="005D6A92">
          <w:rPr>
            <w:rStyle w:val="Hipercze"/>
            <w:sz w:val="22"/>
            <w:szCs w:val="22"/>
          </w:rPr>
          <w:t>https://platformazakupowa.pl/transakcja/951828</w:t>
        </w:r>
      </w:hyperlink>
      <w:r w:rsidR="00637FAC">
        <w:rPr>
          <w:sz w:val="22"/>
          <w:szCs w:val="22"/>
        </w:rPr>
        <w:t xml:space="preserve"> </w:t>
      </w:r>
      <w:r w:rsidR="00637FAC" w:rsidRPr="00637FAC">
        <w:rPr>
          <w:sz w:val="22"/>
          <w:szCs w:val="22"/>
        </w:rPr>
        <w:t xml:space="preserve"> </w:t>
      </w:r>
    </w:p>
    <w:p w14:paraId="16133A62" w14:textId="391594C4" w:rsidR="00336309" w:rsidRPr="00336309" w:rsidRDefault="005B01B0" w:rsidP="005B01B0">
      <w:pPr>
        <w:rPr>
          <w:sz w:val="22"/>
          <w:szCs w:val="22"/>
        </w:rPr>
      </w:pPr>
      <w:r w:rsidRPr="006B2006">
        <w:rPr>
          <w:sz w:val="22"/>
          <w:szCs w:val="22"/>
        </w:rPr>
        <w:t xml:space="preserve">Adres strony internetowej na której udostępniane będą zmiany i wyjaśnienia treści SWZ oraz inne dokumenty zamówienia bezpośrednio związane z postępowaniem o udzielenie zamówienia: </w:t>
      </w:r>
      <w:hyperlink r:id="rId12" w:history="1">
        <w:r w:rsidR="00637FAC" w:rsidRPr="005D6A92">
          <w:rPr>
            <w:rStyle w:val="Hipercze"/>
            <w:sz w:val="22"/>
            <w:szCs w:val="22"/>
          </w:rPr>
          <w:t>https://platformazakupowa.pl/transakcja/951828</w:t>
        </w:r>
      </w:hyperlink>
    </w:p>
    <w:p w14:paraId="2DE9A3D0" w14:textId="6A6DEC68" w:rsidR="005B01B0" w:rsidRPr="006B2006" w:rsidRDefault="005B01B0" w:rsidP="005B01B0">
      <w:pPr>
        <w:rPr>
          <w:sz w:val="22"/>
          <w:szCs w:val="22"/>
        </w:rPr>
      </w:pPr>
      <w:r w:rsidRPr="006B2006">
        <w:rPr>
          <w:sz w:val="22"/>
          <w:szCs w:val="22"/>
        </w:rPr>
        <w:t xml:space="preserve">Przedmiotowe postępowanie prowadzone jest przy użyciu środków komunikacji elektronicznej. Składanie ofert następuje za pośrednictwem platformy zakupowej dostępnej pod adresem internetowym: </w:t>
      </w:r>
      <w:hyperlink r:id="rId13" w:tgtFrame="_blank" w:history="1">
        <w:r w:rsidR="006A0797" w:rsidRPr="006B2006">
          <w:rPr>
            <w:rStyle w:val="Hipercze"/>
            <w:sz w:val="22"/>
            <w:szCs w:val="22"/>
          </w:rPr>
          <w:t>https://www.platformazakupowa.pl/pn/ladek</w:t>
        </w:r>
      </w:hyperlink>
    </w:p>
    <w:p w14:paraId="773E343B" w14:textId="77777777" w:rsidR="005B01B0" w:rsidRPr="006B2006" w:rsidRDefault="005B01B0" w:rsidP="005B01B0">
      <w:pPr>
        <w:rPr>
          <w:sz w:val="22"/>
          <w:szCs w:val="22"/>
        </w:rPr>
      </w:pPr>
      <w:r w:rsidRPr="006B2006">
        <w:rPr>
          <w:sz w:val="22"/>
          <w:szCs w:val="22"/>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2866BB30" w14:textId="31F8FC82" w:rsidR="00BE3AAC" w:rsidRPr="006B2006" w:rsidRDefault="00697772" w:rsidP="00FA2DAF">
      <w:pPr>
        <w:pStyle w:val="Nagwek1"/>
        <w:rPr>
          <w:sz w:val="22"/>
          <w:szCs w:val="22"/>
        </w:rPr>
      </w:pPr>
      <w:bookmarkStart w:id="2" w:name="_Toc172620381"/>
      <w:r w:rsidRPr="006B2006">
        <w:rPr>
          <w:caps w:val="0"/>
          <w:sz w:val="22"/>
          <w:szCs w:val="22"/>
        </w:rPr>
        <w:t>TRYB UDZIELENIE ZAMÓWIENIA ORAZ INFORMACJA, CZY ZAMAWIAJĄCY PRZEWIDUJE WYBÓR NAJKORZYSTNIEJSZEJ OFERTY Z</w:t>
      </w:r>
      <w:r w:rsidR="00D47CE3">
        <w:rPr>
          <w:caps w:val="0"/>
          <w:sz w:val="22"/>
          <w:szCs w:val="22"/>
        </w:rPr>
        <w:t> </w:t>
      </w:r>
      <w:r w:rsidRPr="006B2006">
        <w:rPr>
          <w:caps w:val="0"/>
          <w:sz w:val="22"/>
          <w:szCs w:val="22"/>
        </w:rPr>
        <w:t>MOŻLIWOŚCIĄ PROWADZENIA NEGOCJACJI</w:t>
      </w:r>
      <w:bookmarkEnd w:id="2"/>
    </w:p>
    <w:p w14:paraId="0827EEBE" w14:textId="7D9D3B31" w:rsidR="00617BF5" w:rsidRPr="006B2006" w:rsidRDefault="00617BF5" w:rsidP="00617BF5">
      <w:pPr>
        <w:ind w:firstLine="567"/>
        <w:rPr>
          <w:sz w:val="22"/>
          <w:szCs w:val="22"/>
        </w:rPr>
      </w:pPr>
      <w:r w:rsidRPr="006B2006">
        <w:rPr>
          <w:sz w:val="22"/>
          <w:szCs w:val="22"/>
        </w:rPr>
        <w:t xml:space="preserve">Niniejsze postępowanie o udzielenie zamówienia publicznego prowadzone jest w </w:t>
      </w:r>
      <w:r w:rsidR="00240E1A" w:rsidRPr="006B2006">
        <w:rPr>
          <w:sz w:val="22"/>
          <w:szCs w:val="22"/>
        </w:rPr>
        <w:t xml:space="preserve">trybie </w:t>
      </w:r>
      <w:r w:rsidRPr="006B2006">
        <w:rPr>
          <w:sz w:val="22"/>
          <w:szCs w:val="22"/>
        </w:rPr>
        <w:t xml:space="preserve">podstawowym, w którym w odpowiedzi na ogłoszenie o zamówieniu </w:t>
      </w:r>
      <w:r w:rsidR="00AE2278" w:rsidRPr="006B2006">
        <w:rPr>
          <w:sz w:val="22"/>
          <w:szCs w:val="22"/>
        </w:rPr>
        <w:t>oferty mogą składać wszyscy</w:t>
      </w:r>
      <w:r w:rsidR="00240E1A" w:rsidRPr="006B2006">
        <w:rPr>
          <w:sz w:val="22"/>
          <w:szCs w:val="22"/>
        </w:rPr>
        <w:t xml:space="preserve"> </w:t>
      </w:r>
      <w:r w:rsidRPr="006B2006">
        <w:rPr>
          <w:sz w:val="22"/>
          <w:szCs w:val="22"/>
        </w:rPr>
        <w:t xml:space="preserve">zainteresowani Wykonawcy, a następnie Zamawiający wybiera najkorzystniejszą ofertę bez </w:t>
      </w:r>
      <w:r w:rsidR="00AE2278" w:rsidRPr="006B2006">
        <w:rPr>
          <w:sz w:val="22"/>
          <w:szCs w:val="22"/>
        </w:rPr>
        <w:t>przeprowadzenia negocjacji</w:t>
      </w:r>
      <w:r w:rsidR="006A0797" w:rsidRPr="006B2006">
        <w:rPr>
          <w:sz w:val="22"/>
          <w:szCs w:val="22"/>
        </w:rPr>
        <w:t xml:space="preserve"> </w:t>
      </w:r>
      <w:r w:rsidRPr="006B2006">
        <w:rPr>
          <w:sz w:val="22"/>
          <w:szCs w:val="22"/>
        </w:rPr>
        <w:t xml:space="preserve">(art.  </w:t>
      </w:r>
      <w:r w:rsidR="00AE2278" w:rsidRPr="006B2006">
        <w:rPr>
          <w:sz w:val="22"/>
          <w:szCs w:val="22"/>
        </w:rPr>
        <w:t>275 pkt 1 ustawy</w:t>
      </w:r>
      <w:r w:rsidRPr="006B2006">
        <w:rPr>
          <w:sz w:val="22"/>
          <w:szCs w:val="22"/>
        </w:rPr>
        <w:t xml:space="preserve"> Pzp). </w:t>
      </w:r>
    </w:p>
    <w:p w14:paraId="7EFE9B61" w14:textId="41C6CFBC" w:rsidR="00617BF5" w:rsidRPr="006B2006" w:rsidRDefault="00617BF5" w:rsidP="00617BF5">
      <w:pPr>
        <w:ind w:firstLine="567"/>
        <w:rPr>
          <w:sz w:val="22"/>
          <w:szCs w:val="22"/>
        </w:rPr>
      </w:pPr>
      <w:r w:rsidRPr="006B2006">
        <w:rPr>
          <w:sz w:val="22"/>
          <w:szCs w:val="22"/>
        </w:rPr>
        <w:t xml:space="preserve">Zamawiając </w:t>
      </w:r>
      <w:r w:rsidRPr="006B2006">
        <w:rPr>
          <w:b/>
          <w:sz w:val="22"/>
          <w:szCs w:val="22"/>
        </w:rPr>
        <w:t>nie przewiduje</w:t>
      </w:r>
      <w:r w:rsidRPr="006B2006">
        <w:rPr>
          <w:sz w:val="22"/>
          <w:szCs w:val="22"/>
        </w:rPr>
        <w:t xml:space="preserve"> możliwości wyboru najkorzystniejszej oferty z możliwością </w:t>
      </w:r>
      <w:r w:rsidR="00AE2278" w:rsidRPr="006B2006">
        <w:rPr>
          <w:sz w:val="22"/>
          <w:szCs w:val="22"/>
        </w:rPr>
        <w:t>prowadzenia negocjacji</w:t>
      </w:r>
      <w:r w:rsidR="001D54D2" w:rsidRPr="006B2006">
        <w:rPr>
          <w:sz w:val="22"/>
          <w:szCs w:val="22"/>
        </w:rPr>
        <w:t>.</w:t>
      </w:r>
    </w:p>
    <w:p w14:paraId="3F8F5074" w14:textId="294F7FCC" w:rsidR="00617BF5" w:rsidRPr="006B2006" w:rsidRDefault="00697772" w:rsidP="00201A9B">
      <w:pPr>
        <w:pStyle w:val="Nagwek1"/>
        <w:rPr>
          <w:sz w:val="22"/>
          <w:szCs w:val="22"/>
        </w:rPr>
      </w:pPr>
      <w:bookmarkStart w:id="3" w:name="_Toc172620382"/>
      <w:r w:rsidRPr="006B2006">
        <w:rPr>
          <w:sz w:val="22"/>
          <w:szCs w:val="22"/>
        </w:rPr>
        <w:t>OPIS PRZEDMIOTU ZAMÓWIENIA</w:t>
      </w:r>
      <w:r w:rsidR="00201A9B" w:rsidRPr="006B2006">
        <w:rPr>
          <w:sz w:val="22"/>
          <w:szCs w:val="22"/>
        </w:rPr>
        <w:t xml:space="preserve"> </w:t>
      </w:r>
      <w:r w:rsidR="00A7646B" w:rsidRPr="00A7646B">
        <w:rPr>
          <w:sz w:val="22"/>
          <w:szCs w:val="22"/>
          <w:highlight w:val="yellow"/>
        </w:rPr>
        <w:t>(</w:t>
      </w:r>
      <w:r w:rsidR="00A7646B" w:rsidRPr="00A7646B">
        <w:rPr>
          <w:caps w:val="0"/>
          <w:sz w:val="22"/>
          <w:szCs w:val="22"/>
          <w:highlight w:val="yellow"/>
        </w:rPr>
        <w:t>dla części 1 i 2</w:t>
      </w:r>
      <w:r w:rsidR="00A7646B" w:rsidRPr="00A7646B">
        <w:rPr>
          <w:sz w:val="22"/>
          <w:szCs w:val="22"/>
          <w:highlight w:val="yellow"/>
        </w:rPr>
        <w:t>)</w:t>
      </w:r>
      <w:bookmarkEnd w:id="3"/>
    </w:p>
    <w:p w14:paraId="3B0E9210" w14:textId="03D7976C" w:rsidR="000F523C" w:rsidRPr="007823AA" w:rsidRDefault="00617BF5" w:rsidP="00201A9B">
      <w:pPr>
        <w:pStyle w:val="Akapitzlist"/>
        <w:numPr>
          <w:ilvl w:val="0"/>
          <w:numId w:val="2"/>
        </w:numPr>
        <w:rPr>
          <w:sz w:val="22"/>
          <w:szCs w:val="22"/>
        </w:rPr>
      </w:pPr>
      <w:bookmarkStart w:id="4" w:name="_Hlk167346811"/>
      <w:bookmarkStart w:id="5" w:name="_Hlk171515179"/>
      <w:bookmarkStart w:id="6" w:name="_Hlk146178044"/>
      <w:bookmarkStart w:id="7" w:name="_Hlk171587506"/>
      <w:r w:rsidRPr="007823AA">
        <w:rPr>
          <w:sz w:val="22"/>
          <w:szCs w:val="22"/>
        </w:rPr>
        <w:t xml:space="preserve">Przedmiotem zamówienia </w:t>
      </w:r>
      <w:r w:rsidR="000F523C" w:rsidRPr="007823AA">
        <w:rPr>
          <w:sz w:val="22"/>
          <w:szCs w:val="22"/>
        </w:rPr>
        <w:t xml:space="preserve">wykonanie prac termomodernizacyjnych w </w:t>
      </w:r>
      <w:r w:rsidR="007823AA">
        <w:rPr>
          <w:sz w:val="22"/>
          <w:szCs w:val="22"/>
        </w:rPr>
        <w:t xml:space="preserve">następujących </w:t>
      </w:r>
      <w:r w:rsidR="000F523C" w:rsidRPr="007823AA">
        <w:rPr>
          <w:sz w:val="22"/>
          <w:szCs w:val="22"/>
        </w:rPr>
        <w:t>budynkach publicznych w</w:t>
      </w:r>
      <w:r w:rsidR="007823AA" w:rsidRPr="007823AA">
        <w:rPr>
          <w:sz w:val="22"/>
          <w:szCs w:val="22"/>
        </w:rPr>
        <w:t> </w:t>
      </w:r>
      <w:r w:rsidR="000F523C" w:rsidRPr="007823AA">
        <w:rPr>
          <w:sz w:val="22"/>
          <w:szCs w:val="22"/>
        </w:rPr>
        <w:t>Gminie Lądek-Zdrój:</w:t>
      </w:r>
    </w:p>
    <w:p w14:paraId="527E7762" w14:textId="00706247" w:rsidR="000F523C" w:rsidRPr="007823AA" w:rsidRDefault="000F523C" w:rsidP="000F523C">
      <w:pPr>
        <w:pStyle w:val="Akapitzlist"/>
        <w:numPr>
          <w:ilvl w:val="1"/>
          <w:numId w:val="2"/>
        </w:numPr>
        <w:rPr>
          <w:sz w:val="22"/>
          <w:szCs w:val="22"/>
        </w:rPr>
      </w:pPr>
      <w:r w:rsidRPr="007823AA">
        <w:rPr>
          <w:sz w:val="22"/>
          <w:szCs w:val="22"/>
        </w:rPr>
        <w:t>Szkoła Podstawowa nr 1 w Lądku-Zdroju, ul. Kościelna 31;</w:t>
      </w:r>
    </w:p>
    <w:p w14:paraId="5926A953" w14:textId="66C70D3A" w:rsidR="000F523C" w:rsidRPr="007823AA" w:rsidRDefault="000F523C" w:rsidP="000F523C">
      <w:pPr>
        <w:pStyle w:val="Akapitzlist"/>
        <w:numPr>
          <w:ilvl w:val="1"/>
          <w:numId w:val="2"/>
        </w:numPr>
        <w:rPr>
          <w:sz w:val="22"/>
          <w:szCs w:val="22"/>
        </w:rPr>
      </w:pPr>
      <w:r w:rsidRPr="007823AA">
        <w:rPr>
          <w:sz w:val="22"/>
          <w:szCs w:val="22"/>
        </w:rPr>
        <w:t>Budynek byłego Gimnazjum, ul. Zamenhofa 2;</w:t>
      </w:r>
    </w:p>
    <w:p w14:paraId="010494EE" w14:textId="31E030E3" w:rsidR="000F523C" w:rsidRPr="007823AA" w:rsidRDefault="000F523C" w:rsidP="000F523C">
      <w:pPr>
        <w:pStyle w:val="Akapitzlist"/>
        <w:numPr>
          <w:ilvl w:val="1"/>
          <w:numId w:val="2"/>
        </w:numPr>
        <w:rPr>
          <w:sz w:val="22"/>
          <w:szCs w:val="22"/>
        </w:rPr>
      </w:pPr>
      <w:r w:rsidRPr="007823AA">
        <w:rPr>
          <w:sz w:val="22"/>
          <w:szCs w:val="22"/>
        </w:rPr>
        <w:lastRenderedPageBreak/>
        <w:t xml:space="preserve">Szkoła Podstawowa w Trzebieszowicach, </w:t>
      </w:r>
      <w:r w:rsidR="007823AA">
        <w:rPr>
          <w:sz w:val="22"/>
          <w:szCs w:val="22"/>
        </w:rPr>
        <w:t>Trzebieszowice 150;</w:t>
      </w:r>
    </w:p>
    <w:p w14:paraId="35BBF5CC" w14:textId="1BD39727" w:rsidR="007823AA" w:rsidRPr="002844E5" w:rsidRDefault="007823AA" w:rsidP="000F523C">
      <w:pPr>
        <w:pStyle w:val="Akapitzlist"/>
        <w:numPr>
          <w:ilvl w:val="1"/>
          <w:numId w:val="2"/>
        </w:numPr>
        <w:rPr>
          <w:sz w:val="22"/>
          <w:szCs w:val="22"/>
        </w:rPr>
      </w:pPr>
      <w:r w:rsidRPr="002844E5">
        <w:rPr>
          <w:sz w:val="22"/>
          <w:szCs w:val="22"/>
        </w:rPr>
        <w:t>budynku Sali Gimnastycznej Liceum Ogólnokształcącego w Lądku-Zdroju, ul. Powstańców Wlkp. 19;</w:t>
      </w:r>
    </w:p>
    <w:p w14:paraId="5CE82779" w14:textId="7883E21E" w:rsidR="007823AA" w:rsidRPr="002844E5" w:rsidRDefault="007823AA" w:rsidP="000F523C">
      <w:pPr>
        <w:pStyle w:val="Akapitzlist"/>
        <w:numPr>
          <w:ilvl w:val="1"/>
          <w:numId w:val="2"/>
        </w:numPr>
        <w:rPr>
          <w:sz w:val="22"/>
          <w:szCs w:val="22"/>
        </w:rPr>
      </w:pPr>
      <w:r w:rsidRPr="002844E5">
        <w:rPr>
          <w:sz w:val="22"/>
          <w:szCs w:val="22"/>
        </w:rPr>
        <w:t>Świetlicy Wiejskiej w Skrzynce, Skrzynka</w:t>
      </w:r>
      <w:r w:rsidR="00253616" w:rsidRPr="002844E5">
        <w:rPr>
          <w:sz w:val="22"/>
          <w:szCs w:val="22"/>
        </w:rPr>
        <w:t xml:space="preserve"> </w:t>
      </w:r>
      <w:r w:rsidR="005A07D1" w:rsidRPr="002844E5">
        <w:rPr>
          <w:sz w:val="22"/>
          <w:szCs w:val="22"/>
        </w:rPr>
        <w:t>22a.</w:t>
      </w:r>
    </w:p>
    <w:p w14:paraId="68C7E350" w14:textId="5AF42AF1" w:rsidR="00201A9B" w:rsidRPr="00253616" w:rsidRDefault="000F523C" w:rsidP="00201A9B">
      <w:pPr>
        <w:pStyle w:val="Akapitzlist"/>
        <w:numPr>
          <w:ilvl w:val="0"/>
          <w:numId w:val="2"/>
        </w:numPr>
        <w:rPr>
          <w:sz w:val="22"/>
          <w:szCs w:val="22"/>
        </w:rPr>
      </w:pPr>
      <w:r w:rsidRPr="00253616">
        <w:rPr>
          <w:sz w:val="22"/>
          <w:szCs w:val="22"/>
        </w:rPr>
        <w:t>Zamówienie objęte jest</w:t>
      </w:r>
      <w:r w:rsidR="00201A9B" w:rsidRPr="00253616">
        <w:rPr>
          <w:sz w:val="22"/>
          <w:szCs w:val="22"/>
        </w:rPr>
        <w:t xml:space="preserve"> dofinansowaniem z Rządowego Funduszu </w:t>
      </w:r>
      <w:r w:rsidR="00035B4E" w:rsidRPr="00253616">
        <w:rPr>
          <w:sz w:val="22"/>
          <w:szCs w:val="22"/>
        </w:rPr>
        <w:t>Polski Ład: Programu Inwestycji Strategicznych</w:t>
      </w:r>
      <w:bookmarkEnd w:id="4"/>
      <w:r w:rsidR="00C00033" w:rsidRPr="00253616">
        <w:rPr>
          <w:sz w:val="22"/>
          <w:szCs w:val="22"/>
        </w:rPr>
        <w:t>, edycja 8</w:t>
      </w:r>
      <w:bookmarkEnd w:id="5"/>
      <w:r w:rsidR="00201A9B" w:rsidRPr="00253616">
        <w:rPr>
          <w:sz w:val="22"/>
          <w:szCs w:val="22"/>
        </w:rPr>
        <w:t>.</w:t>
      </w:r>
      <w:bookmarkEnd w:id="6"/>
    </w:p>
    <w:p w14:paraId="3CF1782E" w14:textId="77777777" w:rsidR="00A447BA" w:rsidRPr="00A447BA" w:rsidRDefault="00A447BA" w:rsidP="00A447BA">
      <w:pPr>
        <w:pStyle w:val="Akapitzlist"/>
        <w:numPr>
          <w:ilvl w:val="0"/>
          <w:numId w:val="2"/>
        </w:numPr>
        <w:rPr>
          <w:sz w:val="22"/>
          <w:szCs w:val="22"/>
          <w:highlight w:val="yellow"/>
        </w:rPr>
      </w:pPr>
      <w:r w:rsidRPr="00A447BA">
        <w:rPr>
          <w:sz w:val="22"/>
          <w:szCs w:val="22"/>
          <w:highlight w:val="yellow"/>
        </w:rPr>
        <w:t>Zakres zamówienia obejmuje:</w:t>
      </w:r>
    </w:p>
    <w:p w14:paraId="1D95BEAF" w14:textId="7F4BA632" w:rsidR="00A447BA" w:rsidRPr="00A447BA" w:rsidRDefault="00A447BA" w:rsidP="00A447BA">
      <w:pPr>
        <w:pStyle w:val="Akapitzlist"/>
        <w:numPr>
          <w:ilvl w:val="1"/>
          <w:numId w:val="2"/>
        </w:numPr>
        <w:rPr>
          <w:sz w:val="22"/>
          <w:szCs w:val="22"/>
          <w:highlight w:val="yellow"/>
        </w:rPr>
      </w:pPr>
      <w:r w:rsidRPr="00A447BA">
        <w:rPr>
          <w:sz w:val="22"/>
          <w:szCs w:val="22"/>
          <w:highlight w:val="yellow"/>
        </w:rPr>
        <w:t>Część 1: Wykonanie prac termomodernizacyjnych w budynkach publicznych Gminy Lądek-Zdrój</w:t>
      </w:r>
      <w:r w:rsidRPr="00A447BA">
        <w:rPr>
          <w:sz w:val="22"/>
          <w:szCs w:val="22"/>
          <w:highlight w:val="yellow"/>
        </w:rPr>
        <w:t>:</w:t>
      </w:r>
    </w:p>
    <w:p w14:paraId="14C0F227" w14:textId="09CFF97B" w:rsidR="00A447BA" w:rsidRPr="00A447BA" w:rsidRDefault="00A447BA" w:rsidP="00A447BA">
      <w:pPr>
        <w:pStyle w:val="Akapitzlist"/>
        <w:numPr>
          <w:ilvl w:val="2"/>
          <w:numId w:val="2"/>
        </w:numPr>
        <w:rPr>
          <w:sz w:val="22"/>
          <w:szCs w:val="22"/>
          <w:highlight w:val="yellow"/>
        </w:rPr>
      </w:pPr>
      <w:r w:rsidRPr="00A447BA">
        <w:rPr>
          <w:sz w:val="22"/>
          <w:szCs w:val="22"/>
          <w:highlight w:val="yellow"/>
        </w:rPr>
        <w:t>Wymiana pokrycia dachowego na budynku Szkoły Podstawowej nr 1 w Lądku-Zdroju</w:t>
      </w:r>
      <w:r w:rsidRPr="00A447BA">
        <w:rPr>
          <w:sz w:val="22"/>
          <w:szCs w:val="22"/>
          <w:highlight w:val="yellow"/>
        </w:rPr>
        <w:t>;</w:t>
      </w:r>
    </w:p>
    <w:p w14:paraId="49168CF2" w14:textId="1CA47984" w:rsidR="00A447BA" w:rsidRPr="00A447BA" w:rsidRDefault="00A447BA" w:rsidP="00A447BA">
      <w:pPr>
        <w:pStyle w:val="Akapitzlist"/>
        <w:numPr>
          <w:ilvl w:val="2"/>
          <w:numId w:val="2"/>
        </w:numPr>
        <w:rPr>
          <w:sz w:val="22"/>
          <w:szCs w:val="22"/>
          <w:highlight w:val="yellow"/>
        </w:rPr>
      </w:pPr>
      <w:r w:rsidRPr="00A447BA">
        <w:rPr>
          <w:sz w:val="22"/>
          <w:szCs w:val="22"/>
          <w:highlight w:val="yellow"/>
        </w:rPr>
        <w:t>Wymiana stolarki okiennej i drzwiowej w budynku Sali Gimnastycznej Liceum Ogólnokształcącego w Lądku-Zdroju</w:t>
      </w:r>
      <w:r w:rsidRPr="00A447BA">
        <w:rPr>
          <w:sz w:val="22"/>
          <w:szCs w:val="22"/>
          <w:highlight w:val="yellow"/>
        </w:rPr>
        <w:t>.</w:t>
      </w:r>
    </w:p>
    <w:p w14:paraId="012A0466" w14:textId="6CD670BA" w:rsidR="00A447BA" w:rsidRPr="00A447BA" w:rsidRDefault="00A447BA" w:rsidP="00A447BA">
      <w:pPr>
        <w:pStyle w:val="Akapitzlist"/>
        <w:numPr>
          <w:ilvl w:val="1"/>
          <w:numId w:val="2"/>
        </w:numPr>
        <w:rPr>
          <w:sz w:val="22"/>
          <w:szCs w:val="22"/>
          <w:highlight w:val="yellow"/>
        </w:rPr>
      </w:pPr>
      <w:r w:rsidRPr="00A447BA">
        <w:rPr>
          <w:sz w:val="22"/>
          <w:szCs w:val="22"/>
          <w:highlight w:val="yellow"/>
        </w:rPr>
        <w:t xml:space="preserve"> Część 2: Wymiana źródeł ciepła w budynkach publicznych Gminy Lądek-Zdrój</w:t>
      </w:r>
      <w:r w:rsidRPr="00A447BA">
        <w:rPr>
          <w:sz w:val="22"/>
          <w:szCs w:val="22"/>
          <w:highlight w:val="yellow"/>
        </w:rPr>
        <w:t>:</w:t>
      </w:r>
    </w:p>
    <w:p w14:paraId="43F7606C" w14:textId="79AF7D1D" w:rsidR="00A447BA" w:rsidRPr="00A447BA" w:rsidRDefault="00A447BA" w:rsidP="00A447BA">
      <w:pPr>
        <w:pStyle w:val="Akapitzlist"/>
        <w:numPr>
          <w:ilvl w:val="2"/>
          <w:numId w:val="2"/>
        </w:numPr>
        <w:rPr>
          <w:sz w:val="22"/>
          <w:szCs w:val="22"/>
          <w:highlight w:val="yellow"/>
        </w:rPr>
      </w:pPr>
      <w:r w:rsidRPr="00A447BA">
        <w:rPr>
          <w:sz w:val="22"/>
          <w:szCs w:val="22"/>
          <w:highlight w:val="yellow"/>
        </w:rPr>
        <w:t>Etap I - wymiana źródła ciepła w budynkach: Szkoły Podstawowej nr 1 w Lądku-Zdroju, budynku byłego Gimnazjum w Lądku-Zdroju</w:t>
      </w:r>
      <w:r w:rsidRPr="00A447BA">
        <w:rPr>
          <w:sz w:val="22"/>
          <w:szCs w:val="22"/>
          <w:highlight w:val="yellow"/>
        </w:rPr>
        <w:t>;</w:t>
      </w:r>
    </w:p>
    <w:p w14:paraId="0E1F3E33" w14:textId="5E145E60" w:rsidR="00A447BA" w:rsidRPr="00A447BA" w:rsidRDefault="00A447BA" w:rsidP="00A447BA">
      <w:pPr>
        <w:pStyle w:val="Akapitzlist"/>
        <w:numPr>
          <w:ilvl w:val="2"/>
          <w:numId w:val="2"/>
        </w:numPr>
        <w:rPr>
          <w:sz w:val="22"/>
          <w:szCs w:val="22"/>
          <w:highlight w:val="yellow"/>
        </w:rPr>
      </w:pPr>
      <w:r w:rsidRPr="00A447BA">
        <w:rPr>
          <w:sz w:val="22"/>
          <w:szCs w:val="22"/>
          <w:highlight w:val="yellow"/>
        </w:rPr>
        <w:t>Etap II - wymiana źródła ciepła w budynku Szkoły Podstawowej w Trzebieszowicach, w Świetlicy Wiejskiej w Skrzynce</w:t>
      </w:r>
      <w:r w:rsidRPr="00A447BA">
        <w:rPr>
          <w:sz w:val="22"/>
          <w:szCs w:val="22"/>
          <w:highlight w:val="yellow"/>
        </w:rPr>
        <w:t>.</w:t>
      </w:r>
    </w:p>
    <w:p w14:paraId="0BDBB6C5" w14:textId="43F44C48" w:rsidR="00DD69AE" w:rsidRPr="00253616" w:rsidRDefault="00DD69AE" w:rsidP="00A447BA">
      <w:pPr>
        <w:pStyle w:val="Akapitzlist"/>
        <w:ind w:left="360"/>
        <w:rPr>
          <w:sz w:val="22"/>
          <w:szCs w:val="22"/>
        </w:rPr>
      </w:pPr>
      <w:r w:rsidRPr="00253616">
        <w:rPr>
          <w:sz w:val="22"/>
          <w:szCs w:val="22"/>
        </w:rPr>
        <w:t xml:space="preserve">Szczegółowy opis przedmiotu zamówienia stanowi dokumentacja projektowa będąca </w:t>
      </w:r>
      <w:r w:rsidRPr="00253616">
        <w:rPr>
          <w:b/>
          <w:sz w:val="22"/>
          <w:szCs w:val="22"/>
        </w:rPr>
        <w:t>Opisem przedmiotu zamówienia (OPZ)</w:t>
      </w:r>
      <w:r w:rsidRPr="00253616">
        <w:rPr>
          <w:sz w:val="22"/>
          <w:szCs w:val="22"/>
        </w:rPr>
        <w:t xml:space="preserve"> – załącznik nr 1a do SWZ</w:t>
      </w:r>
      <w:bookmarkEnd w:id="7"/>
      <w:r w:rsidRPr="00253616">
        <w:rPr>
          <w:sz w:val="22"/>
          <w:szCs w:val="22"/>
        </w:rPr>
        <w:t>.</w:t>
      </w:r>
      <w:r w:rsidR="00A447BA">
        <w:rPr>
          <w:sz w:val="22"/>
          <w:szCs w:val="22"/>
        </w:rPr>
        <w:t xml:space="preserve"> </w:t>
      </w:r>
    </w:p>
    <w:p w14:paraId="7F3FD8F2" w14:textId="77777777" w:rsidR="00493AAD" w:rsidRPr="00253616" w:rsidRDefault="00493AAD" w:rsidP="00FE52CF">
      <w:pPr>
        <w:pStyle w:val="Akapitzlist"/>
        <w:numPr>
          <w:ilvl w:val="0"/>
          <w:numId w:val="2"/>
        </w:numPr>
        <w:rPr>
          <w:sz w:val="22"/>
          <w:szCs w:val="22"/>
        </w:rPr>
      </w:pPr>
      <w:r w:rsidRPr="00253616">
        <w:rPr>
          <w:sz w:val="22"/>
          <w:szCs w:val="22"/>
        </w:rPr>
        <w:t>Oznaczenie przedmiotu zamówienia we Wspólnym Słowniku Zamówień (CPV):</w:t>
      </w:r>
    </w:p>
    <w:p w14:paraId="6E135D6E" w14:textId="4D1207FE" w:rsidR="00253616" w:rsidRPr="00253616" w:rsidRDefault="00253616" w:rsidP="00253616">
      <w:pPr>
        <w:pStyle w:val="Akapitzlist"/>
        <w:numPr>
          <w:ilvl w:val="1"/>
          <w:numId w:val="41"/>
        </w:numPr>
        <w:rPr>
          <w:i/>
          <w:sz w:val="22"/>
          <w:szCs w:val="22"/>
        </w:rPr>
      </w:pPr>
      <w:bookmarkStart w:id="8" w:name="_Hlk171587469"/>
      <w:r w:rsidRPr="00253616">
        <w:rPr>
          <w:i/>
          <w:sz w:val="22"/>
          <w:szCs w:val="22"/>
        </w:rPr>
        <w:t>45311000-0 Roboty w zakresie okablowania oraz instalacji elektrycznych</w:t>
      </w:r>
    </w:p>
    <w:p w14:paraId="77F4478F" w14:textId="19284DFB" w:rsidR="00253616" w:rsidRPr="00253616" w:rsidRDefault="00253616" w:rsidP="00253616">
      <w:pPr>
        <w:pStyle w:val="Akapitzlist"/>
        <w:numPr>
          <w:ilvl w:val="1"/>
          <w:numId w:val="41"/>
        </w:numPr>
        <w:rPr>
          <w:i/>
          <w:sz w:val="22"/>
          <w:szCs w:val="22"/>
        </w:rPr>
      </w:pPr>
      <w:r w:rsidRPr="00253616">
        <w:rPr>
          <w:i/>
          <w:sz w:val="22"/>
          <w:szCs w:val="22"/>
        </w:rPr>
        <w:t>45311200-2 Roboty w zakresie instalacji elektrycznych</w:t>
      </w:r>
    </w:p>
    <w:p w14:paraId="716A29DD" w14:textId="6CE0FAFD" w:rsidR="00253616" w:rsidRPr="00253616" w:rsidRDefault="00253616" w:rsidP="00253616">
      <w:pPr>
        <w:pStyle w:val="Akapitzlist"/>
        <w:numPr>
          <w:ilvl w:val="1"/>
          <w:numId w:val="41"/>
        </w:numPr>
        <w:rPr>
          <w:i/>
          <w:sz w:val="22"/>
          <w:szCs w:val="22"/>
        </w:rPr>
      </w:pPr>
      <w:r w:rsidRPr="00253616">
        <w:rPr>
          <w:i/>
          <w:sz w:val="22"/>
          <w:szCs w:val="22"/>
        </w:rPr>
        <w:t>45317300-5 Roboty elektryczne elektrycznych urządzeń rozdzielczych</w:t>
      </w:r>
    </w:p>
    <w:p w14:paraId="10D4F94D" w14:textId="25DBBDC9" w:rsidR="00253616" w:rsidRPr="00253616" w:rsidRDefault="00253616" w:rsidP="00253616">
      <w:pPr>
        <w:pStyle w:val="Akapitzlist"/>
        <w:numPr>
          <w:ilvl w:val="1"/>
          <w:numId w:val="41"/>
        </w:numPr>
        <w:rPr>
          <w:i/>
          <w:sz w:val="22"/>
          <w:szCs w:val="22"/>
        </w:rPr>
      </w:pPr>
      <w:r w:rsidRPr="00253616">
        <w:rPr>
          <w:i/>
          <w:sz w:val="22"/>
          <w:szCs w:val="22"/>
        </w:rPr>
        <w:t>45321000-3 Izolacja cieplna</w:t>
      </w:r>
    </w:p>
    <w:p w14:paraId="556CB5BF" w14:textId="4E37CE4C" w:rsidR="00253616" w:rsidRPr="00253616" w:rsidRDefault="00253616" w:rsidP="00253616">
      <w:pPr>
        <w:pStyle w:val="Akapitzlist"/>
        <w:numPr>
          <w:ilvl w:val="1"/>
          <w:numId w:val="41"/>
        </w:numPr>
        <w:rPr>
          <w:i/>
          <w:sz w:val="22"/>
          <w:szCs w:val="22"/>
        </w:rPr>
      </w:pPr>
      <w:r w:rsidRPr="00253616">
        <w:rPr>
          <w:i/>
          <w:sz w:val="22"/>
          <w:szCs w:val="22"/>
        </w:rPr>
        <w:t>45331110-0 Instalowanie kotłów</w:t>
      </w:r>
    </w:p>
    <w:p w14:paraId="468531C2" w14:textId="5AB2F684" w:rsidR="00253616" w:rsidRPr="00253616" w:rsidRDefault="00253616" w:rsidP="00253616">
      <w:pPr>
        <w:pStyle w:val="Akapitzlist"/>
        <w:numPr>
          <w:ilvl w:val="1"/>
          <w:numId w:val="41"/>
        </w:numPr>
        <w:rPr>
          <w:i/>
          <w:sz w:val="22"/>
          <w:szCs w:val="22"/>
        </w:rPr>
      </w:pPr>
      <w:r w:rsidRPr="00253616">
        <w:rPr>
          <w:i/>
          <w:sz w:val="22"/>
          <w:szCs w:val="22"/>
        </w:rPr>
        <w:t>45332000-3 Roboty instalacyjne wodne i kanalizacyjne</w:t>
      </w:r>
    </w:p>
    <w:p w14:paraId="7ED2C35A" w14:textId="321D719A" w:rsidR="00253616" w:rsidRPr="00253616" w:rsidRDefault="00253616" w:rsidP="00253616">
      <w:pPr>
        <w:pStyle w:val="Akapitzlist"/>
        <w:numPr>
          <w:ilvl w:val="1"/>
          <w:numId w:val="41"/>
        </w:numPr>
        <w:rPr>
          <w:i/>
          <w:sz w:val="22"/>
          <w:szCs w:val="22"/>
        </w:rPr>
      </w:pPr>
      <w:r w:rsidRPr="00253616">
        <w:rPr>
          <w:i/>
          <w:sz w:val="22"/>
          <w:szCs w:val="22"/>
        </w:rPr>
        <w:t>45453000-7 Roboty remontowe i renowacyjne</w:t>
      </w:r>
    </w:p>
    <w:p w14:paraId="3047522D" w14:textId="31863BF8" w:rsidR="00253616" w:rsidRPr="00253616" w:rsidRDefault="00253616" w:rsidP="00253616">
      <w:pPr>
        <w:pStyle w:val="Akapitzlist"/>
        <w:numPr>
          <w:ilvl w:val="1"/>
          <w:numId w:val="41"/>
        </w:numPr>
        <w:rPr>
          <w:i/>
          <w:sz w:val="22"/>
          <w:szCs w:val="22"/>
        </w:rPr>
      </w:pPr>
      <w:r w:rsidRPr="00253616">
        <w:rPr>
          <w:i/>
          <w:sz w:val="22"/>
          <w:szCs w:val="22"/>
        </w:rPr>
        <w:t>45231100-6 Ogólne roboty budowlane związane z budową rurociągów</w:t>
      </w:r>
    </w:p>
    <w:p w14:paraId="66517411" w14:textId="1284C7DC" w:rsidR="00253616" w:rsidRDefault="00253616" w:rsidP="00253616">
      <w:pPr>
        <w:pStyle w:val="Akapitzlist"/>
        <w:numPr>
          <w:ilvl w:val="1"/>
          <w:numId w:val="41"/>
        </w:numPr>
        <w:rPr>
          <w:i/>
          <w:sz w:val="22"/>
          <w:szCs w:val="22"/>
        </w:rPr>
      </w:pPr>
      <w:r w:rsidRPr="00253616">
        <w:rPr>
          <w:i/>
          <w:sz w:val="22"/>
          <w:szCs w:val="22"/>
        </w:rPr>
        <w:t>45400000-1 Roboty wykończeniowe w zakresie obiektów budowlanych</w:t>
      </w:r>
    </w:p>
    <w:p w14:paraId="7913C3E7" w14:textId="68A8EC6E" w:rsidR="00D86862" w:rsidRPr="00D86862" w:rsidRDefault="00D86862" w:rsidP="00422455">
      <w:pPr>
        <w:pStyle w:val="Akapitzlist"/>
        <w:numPr>
          <w:ilvl w:val="1"/>
          <w:numId w:val="41"/>
        </w:numPr>
        <w:rPr>
          <w:i/>
          <w:sz w:val="22"/>
          <w:szCs w:val="22"/>
        </w:rPr>
      </w:pPr>
      <w:r w:rsidRPr="00D86862">
        <w:rPr>
          <w:i/>
          <w:sz w:val="22"/>
          <w:szCs w:val="22"/>
        </w:rPr>
        <w:t>71320000-7 Usługi inżynieryjne w zakresie projektowania</w:t>
      </w:r>
    </w:p>
    <w:bookmarkEnd w:id="8"/>
    <w:p w14:paraId="14928CBD" w14:textId="0C72EEFF" w:rsidR="009C4F92" w:rsidRPr="006B2006" w:rsidRDefault="009C4F92" w:rsidP="00253616">
      <w:pPr>
        <w:pStyle w:val="Akapitzlist"/>
        <w:numPr>
          <w:ilvl w:val="0"/>
          <w:numId w:val="2"/>
        </w:numPr>
        <w:rPr>
          <w:sz w:val="22"/>
          <w:szCs w:val="22"/>
        </w:rPr>
      </w:pPr>
      <w:r w:rsidRPr="006B2006">
        <w:rPr>
          <w:sz w:val="22"/>
          <w:szCs w:val="22"/>
        </w:rPr>
        <w:t>Do obowiązków wykonawcy należy:</w:t>
      </w:r>
    </w:p>
    <w:p w14:paraId="304584A0" w14:textId="3F4C320D" w:rsidR="00982089" w:rsidRPr="00C00033" w:rsidRDefault="00982089" w:rsidP="005E2993">
      <w:pPr>
        <w:pStyle w:val="Akapitzlist"/>
        <w:numPr>
          <w:ilvl w:val="1"/>
          <w:numId w:val="2"/>
        </w:numPr>
        <w:rPr>
          <w:sz w:val="22"/>
          <w:szCs w:val="22"/>
        </w:rPr>
      </w:pPr>
      <w:bookmarkStart w:id="9" w:name="_Hlk171515442"/>
      <w:r w:rsidRPr="00C00033">
        <w:rPr>
          <w:sz w:val="22"/>
          <w:szCs w:val="22"/>
        </w:rPr>
        <w:t xml:space="preserve">Wykonawca jest zobowiązany dopełnić wszelkich formalności związanych z </w:t>
      </w:r>
      <w:r w:rsidR="00C00033" w:rsidRPr="00C00033">
        <w:rPr>
          <w:sz w:val="22"/>
          <w:szCs w:val="22"/>
        </w:rPr>
        <w:t>zgłoszeniem do przystąpienia do prowadzenia robót budowlanych w Starostwie Powiatowym (jeśli dotyczy)</w:t>
      </w:r>
      <w:r w:rsidRPr="00C00033">
        <w:rPr>
          <w:sz w:val="22"/>
          <w:szCs w:val="22"/>
        </w:rPr>
        <w:t xml:space="preserve"> – złożyć wniosek, uzyskać pozwolenie oraz ponieść opłaty.</w:t>
      </w:r>
    </w:p>
    <w:bookmarkEnd w:id="9"/>
    <w:p w14:paraId="5D4FC7B9" w14:textId="42A7FFF9" w:rsidR="002747AA" w:rsidRPr="00C00033" w:rsidRDefault="002747AA" w:rsidP="00FE52CF">
      <w:pPr>
        <w:pStyle w:val="Akapitzlist"/>
        <w:numPr>
          <w:ilvl w:val="0"/>
          <w:numId w:val="2"/>
        </w:numPr>
        <w:rPr>
          <w:sz w:val="22"/>
          <w:szCs w:val="22"/>
        </w:rPr>
      </w:pPr>
      <w:r w:rsidRPr="00C00033">
        <w:rPr>
          <w:sz w:val="22"/>
          <w:szCs w:val="22"/>
        </w:rPr>
        <w:t xml:space="preserve">Wszelkie nazwy własne użyte w opisach przedmiotu zamówienia, określają minimalny dopuszczalny standard jakości przedmiotu zamówienia. Dopuszcza się możliwość przedstawienia w ofercie rozwiązań </w:t>
      </w:r>
      <w:r w:rsidR="00AE2278" w:rsidRPr="00C00033">
        <w:rPr>
          <w:sz w:val="22"/>
          <w:szCs w:val="22"/>
        </w:rPr>
        <w:t>równoważnych tj.</w:t>
      </w:r>
      <w:r w:rsidRPr="00C00033">
        <w:rPr>
          <w:sz w:val="22"/>
          <w:szCs w:val="22"/>
        </w:rPr>
        <w:t xml:space="preserve"> zaproponowanie produktów, które posiadają nie gorsze cechy jakościowe, wydajnościowe, </w:t>
      </w:r>
      <w:r w:rsidR="00AE2278" w:rsidRPr="00C00033">
        <w:rPr>
          <w:sz w:val="22"/>
          <w:szCs w:val="22"/>
        </w:rPr>
        <w:t>użytkowe, od</w:t>
      </w:r>
      <w:r w:rsidRPr="00C00033">
        <w:rPr>
          <w:sz w:val="22"/>
          <w:szCs w:val="22"/>
        </w:rPr>
        <w:t xml:space="preserve"> produktów wskazanych przez Zamawiającego, o</w:t>
      </w:r>
      <w:r w:rsidR="00677F3E" w:rsidRPr="00C00033">
        <w:rPr>
          <w:sz w:val="22"/>
          <w:szCs w:val="22"/>
        </w:rPr>
        <w:t> </w:t>
      </w:r>
      <w:r w:rsidRPr="00C00033">
        <w:rPr>
          <w:sz w:val="22"/>
          <w:szCs w:val="22"/>
        </w:rPr>
        <w:t xml:space="preserve">walorach nie gorszych niż opisane w SWZ. </w:t>
      </w:r>
      <w:r w:rsidR="00AE2278" w:rsidRPr="00C00033">
        <w:rPr>
          <w:sz w:val="22"/>
          <w:szCs w:val="22"/>
        </w:rPr>
        <w:t>Wykonawca jest</w:t>
      </w:r>
      <w:r w:rsidRPr="00C00033">
        <w:rPr>
          <w:sz w:val="22"/>
          <w:szCs w:val="22"/>
        </w:rPr>
        <w:t xml:space="preserve"> obowiązany wykazać, że oferowany przez niego przedmiot zamówienia spełnia wymagania określone przez Zamawiającego.</w:t>
      </w:r>
    </w:p>
    <w:p w14:paraId="7463B7B8" w14:textId="30D135C1" w:rsidR="005B7622" w:rsidRPr="006B2006" w:rsidRDefault="005B7622" w:rsidP="00332DAB">
      <w:pPr>
        <w:pStyle w:val="Akapitzlist"/>
        <w:ind w:left="360"/>
        <w:rPr>
          <w:sz w:val="22"/>
          <w:szCs w:val="22"/>
        </w:rPr>
      </w:pPr>
    </w:p>
    <w:p w14:paraId="33D37F0F" w14:textId="4EFD101A" w:rsidR="00247D2A" w:rsidRPr="006B2006" w:rsidRDefault="00A31D80" w:rsidP="00247D2A">
      <w:pPr>
        <w:pStyle w:val="Nagwek1"/>
        <w:rPr>
          <w:sz w:val="22"/>
          <w:szCs w:val="22"/>
        </w:rPr>
      </w:pPr>
      <w:bookmarkStart w:id="10" w:name="_Toc172620383"/>
      <w:r w:rsidRPr="006B2006">
        <w:rPr>
          <w:caps w:val="0"/>
          <w:sz w:val="22"/>
          <w:szCs w:val="22"/>
        </w:rPr>
        <w:lastRenderedPageBreak/>
        <w:t xml:space="preserve">PODZIAŁ ZAMÓWIENIA NA CZĘŚCI ORAZ </w:t>
      </w:r>
      <w:r w:rsidR="000F34D5" w:rsidRPr="006B2006">
        <w:rPr>
          <w:caps w:val="0"/>
          <w:sz w:val="22"/>
          <w:szCs w:val="22"/>
        </w:rPr>
        <w:t xml:space="preserve">WIZJA LOKALNA </w:t>
      </w:r>
      <w:r w:rsidR="00A7646B" w:rsidRPr="00A7646B">
        <w:rPr>
          <w:sz w:val="22"/>
          <w:szCs w:val="22"/>
          <w:highlight w:val="yellow"/>
        </w:rPr>
        <w:t>(</w:t>
      </w:r>
      <w:r w:rsidR="00A7646B" w:rsidRPr="00A7646B">
        <w:rPr>
          <w:caps w:val="0"/>
          <w:sz w:val="22"/>
          <w:szCs w:val="22"/>
          <w:highlight w:val="yellow"/>
        </w:rPr>
        <w:t>dla części 1 i 2</w:t>
      </w:r>
      <w:r w:rsidR="00A7646B" w:rsidRPr="00A7646B">
        <w:rPr>
          <w:sz w:val="22"/>
          <w:szCs w:val="22"/>
          <w:highlight w:val="yellow"/>
        </w:rPr>
        <w:t>)</w:t>
      </w:r>
      <w:bookmarkEnd w:id="10"/>
    </w:p>
    <w:p w14:paraId="5067462E" w14:textId="77777777" w:rsidR="00E65272" w:rsidRPr="00E65272" w:rsidRDefault="00332DAB" w:rsidP="00FE52CF">
      <w:pPr>
        <w:pStyle w:val="Akapitzlist"/>
        <w:numPr>
          <w:ilvl w:val="0"/>
          <w:numId w:val="12"/>
        </w:numPr>
        <w:rPr>
          <w:sz w:val="22"/>
          <w:szCs w:val="22"/>
        </w:rPr>
      </w:pPr>
      <w:bookmarkStart w:id="11" w:name="_Hlk171587719"/>
      <w:r w:rsidRPr="00E65272">
        <w:rPr>
          <w:sz w:val="22"/>
          <w:szCs w:val="22"/>
        </w:rPr>
        <w:t xml:space="preserve">Zamówienie zostało podzielone na </w:t>
      </w:r>
      <w:r w:rsidR="00E65272" w:rsidRPr="00E65272">
        <w:rPr>
          <w:sz w:val="22"/>
          <w:szCs w:val="22"/>
        </w:rPr>
        <w:t>następujące części:</w:t>
      </w:r>
    </w:p>
    <w:p w14:paraId="5C3A51E5" w14:textId="285452EF" w:rsidR="00E65272" w:rsidRPr="00253616" w:rsidRDefault="00282B19" w:rsidP="00282B19">
      <w:pPr>
        <w:pStyle w:val="Akapitzlist"/>
        <w:numPr>
          <w:ilvl w:val="1"/>
          <w:numId w:val="12"/>
        </w:numPr>
        <w:ind w:left="709"/>
        <w:rPr>
          <w:b/>
          <w:bCs/>
          <w:sz w:val="22"/>
          <w:szCs w:val="22"/>
        </w:rPr>
      </w:pPr>
      <w:bookmarkStart w:id="12" w:name="_Hlk171514412"/>
      <w:bookmarkStart w:id="13" w:name="_Hlk171515230"/>
      <w:r w:rsidRPr="00253616">
        <w:rPr>
          <w:b/>
          <w:bCs/>
          <w:sz w:val="22"/>
          <w:szCs w:val="22"/>
        </w:rPr>
        <w:t>Wykonanie prac termomodernizacyjnych w budynkach publicznych Gminy Lądek-Zdrój</w:t>
      </w:r>
      <w:bookmarkEnd w:id="12"/>
      <w:r w:rsidR="00E65272" w:rsidRPr="00253616">
        <w:rPr>
          <w:b/>
          <w:bCs/>
          <w:sz w:val="22"/>
          <w:szCs w:val="22"/>
        </w:rPr>
        <w:t>.</w:t>
      </w:r>
    </w:p>
    <w:p w14:paraId="3B18E868" w14:textId="547D2DBC" w:rsidR="00E65272" w:rsidRPr="00253616" w:rsidRDefault="00282B19" w:rsidP="00282B19">
      <w:pPr>
        <w:pStyle w:val="Akapitzlist"/>
        <w:numPr>
          <w:ilvl w:val="1"/>
          <w:numId w:val="12"/>
        </w:numPr>
        <w:ind w:left="709"/>
        <w:rPr>
          <w:b/>
          <w:bCs/>
          <w:sz w:val="22"/>
          <w:szCs w:val="22"/>
        </w:rPr>
      </w:pPr>
      <w:bookmarkStart w:id="14" w:name="_Hlk171513474"/>
      <w:r w:rsidRPr="00253616">
        <w:rPr>
          <w:b/>
          <w:bCs/>
          <w:sz w:val="22"/>
          <w:szCs w:val="22"/>
        </w:rPr>
        <w:t>Wymiana źródeł ciepła w budynkach publicznych Gminy Lądek-Zdrój</w:t>
      </w:r>
      <w:bookmarkEnd w:id="14"/>
      <w:r w:rsidR="00E65272" w:rsidRPr="00253616">
        <w:rPr>
          <w:b/>
          <w:bCs/>
          <w:sz w:val="22"/>
          <w:szCs w:val="22"/>
        </w:rPr>
        <w:t>.</w:t>
      </w:r>
      <w:bookmarkEnd w:id="11"/>
    </w:p>
    <w:bookmarkEnd w:id="13"/>
    <w:p w14:paraId="61AACB9B" w14:textId="16ACB9D7" w:rsidR="00E65272" w:rsidRPr="005F79A9" w:rsidRDefault="00E65272" w:rsidP="00E65272">
      <w:pPr>
        <w:pStyle w:val="Akapitzlist"/>
        <w:numPr>
          <w:ilvl w:val="0"/>
          <w:numId w:val="12"/>
        </w:numPr>
        <w:rPr>
          <w:sz w:val="22"/>
          <w:szCs w:val="22"/>
          <w:u w:val="single"/>
        </w:rPr>
      </w:pPr>
      <w:r w:rsidRPr="005F79A9">
        <w:rPr>
          <w:sz w:val="22"/>
          <w:szCs w:val="22"/>
          <w:u w:val="single"/>
        </w:rPr>
        <w:t>Wykonawca może składać ofertę na dowolną liczbę części, w tym na wszystkie.</w:t>
      </w:r>
    </w:p>
    <w:p w14:paraId="18418EE2" w14:textId="32569168" w:rsidR="00A31D80" w:rsidRPr="00A31D80" w:rsidRDefault="00A31D80" w:rsidP="00A31D80">
      <w:pPr>
        <w:pStyle w:val="Akapitzlist"/>
        <w:numPr>
          <w:ilvl w:val="0"/>
          <w:numId w:val="12"/>
        </w:numPr>
        <w:rPr>
          <w:sz w:val="22"/>
          <w:szCs w:val="22"/>
        </w:rPr>
      </w:pPr>
      <w:r w:rsidRPr="00A31D80">
        <w:rPr>
          <w:sz w:val="22"/>
          <w:szCs w:val="22"/>
        </w:rPr>
        <w:t xml:space="preserve">Zamawiający </w:t>
      </w:r>
      <w:r w:rsidRPr="005F79A9">
        <w:rPr>
          <w:b/>
          <w:bCs/>
          <w:sz w:val="22"/>
          <w:szCs w:val="22"/>
        </w:rPr>
        <w:t>wymaga przeprowadzenia przez Wykonawcę wizji lokalnej</w:t>
      </w:r>
      <w:r w:rsidRPr="00A31D80">
        <w:rPr>
          <w:sz w:val="22"/>
          <w:szCs w:val="22"/>
        </w:rPr>
        <w:t>, o któr</w:t>
      </w:r>
      <w:r w:rsidR="00F82070">
        <w:rPr>
          <w:sz w:val="22"/>
          <w:szCs w:val="22"/>
        </w:rPr>
        <w:t>ej</w:t>
      </w:r>
      <w:r w:rsidRPr="00A31D80">
        <w:rPr>
          <w:sz w:val="22"/>
          <w:szCs w:val="22"/>
        </w:rPr>
        <w:t xml:space="preserve"> mowa w art. 131 ust. 2 ustawy Pzp.</w:t>
      </w:r>
    </w:p>
    <w:p w14:paraId="26132329" w14:textId="5A440648" w:rsidR="00A31D80" w:rsidRPr="00A31D80" w:rsidRDefault="00A31D80" w:rsidP="00A31D80">
      <w:pPr>
        <w:pStyle w:val="Akapitzlist"/>
        <w:numPr>
          <w:ilvl w:val="0"/>
          <w:numId w:val="12"/>
        </w:numPr>
        <w:rPr>
          <w:sz w:val="22"/>
          <w:szCs w:val="22"/>
        </w:rPr>
      </w:pPr>
      <w:r w:rsidRPr="00A31D80">
        <w:rPr>
          <w:sz w:val="22"/>
          <w:szCs w:val="22"/>
        </w:rPr>
        <w:t>W przypadku wspólnego ubiegania się o zamówienie, wizję lokalną powinien przeprowadzić co najmniej jeden z konsorcjantów.</w:t>
      </w:r>
    </w:p>
    <w:p w14:paraId="47389211" w14:textId="31E9C300" w:rsidR="00A31D80" w:rsidRPr="00A31D80" w:rsidRDefault="00A31D80" w:rsidP="00A31D80">
      <w:pPr>
        <w:pStyle w:val="Akapitzlist"/>
        <w:numPr>
          <w:ilvl w:val="0"/>
          <w:numId w:val="12"/>
        </w:numPr>
        <w:rPr>
          <w:sz w:val="22"/>
          <w:szCs w:val="22"/>
        </w:rPr>
      </w:pPr>
      <w:r w:rsidRPr="00A31D80">
        <w:rPr>
          <w:sz w:val="22"/>
          <w:szCs w:val="22"/>
        </w:rPr>
        <w:t xml:space="preserve">Wykonawca przed przystąpieniem do postępowania zobowiązany jest przeprowadzić wizję lokalną. Zamawiający informuje, że możliwość </w:t>
      </w:r>
      <w:r w:rsidRPr="00A7646B">
        <w:rPr>
          <w:sz w:val="22"/>
          <w:szCs w:val="22"/>
          <w:highlight w:val="yellow"/>
        </w:rPr>
        <w:t xml:space="preserve">dokonania </w:t>
      </w:r>
      <w:r w:rsidR="00A7646B" w:rsidRPr="00A7646B">
        <w:rPr>
          <w:sz w:val="22"/>
          <w:szCs w:val="22"/>
          <w:highlight w:val="yellow"/>
        </w:rPr>
        <w:t xml:space="preserve">dodatkowej wizji lokalnej </w:t>
      </w:r>
      <w:r w:rsidRPr="00A7646B">
        <w:rPr>
          <w:b/>
          <w:bCs/>
          <w:sz w:val="22"/>
          <w:szCs w:val="22"/>
          <w:highlight w:val="yellow"/>
        </w:rPr>
        <w:t xml:space="preserve">w dniach </w:t>
      </w:r>
      <w:r w:rsidR="00A7646B" w:rsidRPr="00A7646B">
        <w:rPr>
          <w:b/>
          <w:bCs/>
          <w:sz w:val="22"/>
          <w:szCs w:val="22"/>
          <w:highlight w:val="yellow"/>
        </w:rPr>
        <w:t>26</w:t>
      </w:r>
      <w:r w:rsidRPr="00A7646B">
        <w:rPr>
          <w:b/>
          <w:bCs/>
          <w:sz w:val="22"/>
          <w:szCs w:val="22"/>
          <w:highlight w:val="yellow"/>
        </w:rPr>
        <w:t>.0</w:t>
      </w:r>
      <w:r w:rsidR="00510224" w:rsidRPr="00A7646B">
        <w:rPr>
          <w:b/>
          <w:bCs/>
          <w:sz w:val="22"/>
          <w:szCs w:val="22"/>
          <w:highlight w:val="yellow"/>
        </w:rPr>
        <w:t>7</w:t>
      </w:r>
      <w:r w:rsidRPr="00A7646B">
        <w:rPr>
          <w:b/>
          <w:bCs/>
          <w:sz w:val="22"/>
          <w:szCs w:val="22"/>
          <w:highlight w:val="yellow"/>
        </w:rPr>
        <w:t>.2024</w:t>
      </w:r>
      <w:r w:rsidR="00282B19" w:rsidRPr="00A7646B">
        <w:rPr>
          <w:b/>
          <w:bCs/>
          <w:sz w:val="22"/>
          <w:szCs w:val="22"/>
          <w:highlight w:val="yellow"/>
        </w:rPr>
        <w:t> </w:t>
      </w:r>
      <w:r w:rsidRPr="00A7646B">
        <w:rPr>
          <w:b/>
          <w:bCs/>
          <w:sz w:val="22"/>
          <w:szCs w:val="22"/>
          <w:highlight w:val="yellow"/>
        </w:rPr>
        <w:t xml:space="preserve">r. </w:t>
      </w:r>
      <w:r w:rsidR="00A7646B" w:rsidRPr="00A7646B">
        <w:rPr>
          <w:b/>
          <w:bCs/>
          <w:sz w:val="22"/>
          <w:szCs w:val="22"/>
          <w:highlight w:val="yellow"/>
        </w:rPr>
        <w:t>(piątek), 29.07.2024</w:t>
      </w:r>
      <w:r w:rsidR="00282B19" w:rsidRPr="00A7646B">
        <w:rPr>
          <w:b/>
          <w:bCs/>
          <w:sz w:val="22"/>
          <w:szCs w:val="22"/>
          <w:highlight w:val="yellow"/>
        </w:rPr>
        <w:t> </w:t>
      </w:r>
      <w:r w:rsidRPr="00A7646B">
        <w:rPr>
          <w:b/>
          <w:bCs/>
          <w:sz w:val="22"/>
          <w:szCs w:val="22"/>
          <w:highlight w:val="yellow"/>
        </w:rPr>
        <w:t>r.</w:t>
      </w:r>
      <w:r w:rsidR="00A7646B" w:rsidRPr="00A7646B">
        <w:rPr>
          <w:b/>
          <w:bCs/>
          <w:sz w:val="22"/>
          <w:szCs w:val="22"/>
          <w:highlight w:val="yellow"/>
        </w:rPr>
        <w:t xml:space="preserve"> (poniedziałek), 30.07.2024 r. (wtorek)</w:t>
      </w:r>
      <w:r w:rsidRPr="00A7646B">
        <w:rPr>
          <w:sz w:val="22"/>
          <w:szCs w:val="22"/>
          <w:highlight w:val="yellow"/>
        </w:rPr>
        <w:t>,</w:t>
      </w:r>
      <w:r w:rsidRPr="00510224">
        <w:rPr>
          <w:sz w:val="22"/>
          <w:szCs w:val="22"/>
        </w:rPr>
        <w:t xml:space="preserve"> po uprzednim uzgodnieniu telefonicznym z Zama</w:t>
      </w:r>
      <w:r w:rsidRPr="00A31D80">
        <w:rPr>
          <w:sz w:val="22"/>
          <w:szCs w:val="22"/>
        </w:rPr>
        <w:t>wiającym.</w:t>
      </w:r>
    </w:p>
    <w:p w14:paraId="3747428F" w14:textId="77777777" w:rsidR="004C2365" w:rsidRDefault="00A31D80" w:rsidP="00A31D80">
      <w:pPr>
        <w:pStyle w:val="Akapitzlist"/>
        <w:numPr>
          <w:ilvl w:val="0"/>
          <w:numId w:val="12"/>
        </w:numPr>
        <w:rPr>
          <w:sz w:val="22"/>
          <w:szCs w:val="22"/>
        </w:rPr>
      </w:pPr>
      <w:r w:rsidRPr="00A31D80">
        <w:rPr>
          <w:sz w:val="22"/>
          <w:szCs w:val="22"/>
        </w:rPr>
        <w:t>Wizja lokalna obejmie</w:t>
      </w:r>
      <w:r w:rsidR="004C2365">
        <w:rPr>
          <w:sz w:val="22"/>
          <w:szCs w:val="22"/>
        </w:rPr>
        <w:t>:</w:t>
      </w:r>
    </w:p>
    <w:p w14:paraId="60487C87" w14:textId="7B82842A" w:rsidR="00A31D80" w:rsidRPr="00510224" w:rsidRDefault="004C2365" w:rsidP="004C2365">
      <w:pPr>
        <w:pStyle w:val="Akapitzlist"/>
        <w:numPr>
          <w:ilvl w:val="1"/>
          <w:numId w:val="12"/>
        </w:numPr>
        <w:rPr>
          <w:sz w:val="22"/>
          <w:szCs w:val="22"/>
        </w:rPr>
      </w:pPr>
      <w:r w:rsidRPr="00F82070">
        <w:rPr>
          <w:sz w:val="22"/>
          <w:szCs w:val="22"/>
          <w:u w:val="single"/>
        </w:rPr>
        <w:t>w przypadku części 1 zamówienia</w:t>
      </w:r>
      <w:r w:rsidRPr="00510224">
        <w:rPr>
          <w:sz w:val="22"/>
          <w:szCs w:val="22"/>
        </w:rPr>
        <w:t>: stan zachowania</w:t>
      </w:r>
      <w:r w:rsidR="00282B19" w:rsidRPr="00510224">
        <w:rPr>
          <w:sz w:val="22"/>
          <w:szCs w:val="22"/>
        </w:rPr>
        <w:t xml:space="preserve"> pokrycia dachowego na budynku Szkoły Podstawowej nr 1 w Lądku-Zdroju</w:t>
      </w:r>
      <w:r w:rsidR="00D173C3">
        <w:rPr>
          <w:sz w:val="22"/>
          <w:szCs w:val="22"/>
        </w:rPr>
        <w:t>, stan zachowania stolarki okiennej i drzwiowej Sali gimnastycznej LO w Lądku-Zdroju</w:t>
      </w:r>
      <w:r w:rsidR="00A31D80" w:rsidRPr="00510224">
        <w:rPr>
          <w:sz w:val="22"/>
          <w:szCs w:val="22"/>
        </w:rPr>
        <w:t>.</w:t>
      </w:r>
    </w:p>
    <w:p w14:paraId="79CFD8F6" w14:textId="4BEF891F" w:rsidR="004C2365" w:rsidRPr="00510224" w:rsidRDefault="004C2365" w:rsidP="004C2365">
      <w:pPr>
        <w:pStyle w:val="Akapitzlist"/>
        <w:numPr>
          <w:ilvl w:val="1"/>
          <w:numId w:val="12"/>
        </w:numPr>
        <w:rPr>
          <w:sz w:val="22"/>
          <w:szCs w:val="22"/>
        </w:rPr>
      </w:pPr>
      <w:r w:rsidRPr="00F82070">
        <w:rPr>
          <w:sz w:val="22"/>
          <w:szCs w:val="22"/>
          <w:u w:val="single"/>
        </w:rPr>
        <w:t>w przypadku części 2 zamówienia</w:t>
      </w:r>
      <w:r w:rsidRPr="00510224">
        <w:rPr>
          <w:sz w:val="22"/>
          <w:szCs w:val="22"/>
        </w:rPr>
        <w:t xml:space="preserve">: </w:t>
      </w:r>
      <w:r w:rsidR="002838B1" w:rsidRPr="00510224">
        <w:rPr>
          <w:sz w:val="22"/>
          <w:szCs w:val="22"/>
        </w:rPr>
        <w:t>miejsce realizacji inwestycji</w:t>
      </w:r>
      <w:r w:rsidR="00F82070">
        <w:rPr>
          <w:sz w:val="22"/>
          <w:szCs w:val="22"/>
        </w:rPr>
        <w:t>:</w:t>
      </w:r>
      <w:r w:rsidR="002838B1" w:rsidRPr="00510224">
        <w:rPr>
          <w:sz w:val="22"/>
          <w:szCs w:val="22"/>
        </w:rPr>
        <w:t xml:space="preserve"> Szko</w:t>
      </w:r>
      <w:r w:rsidR="00F82070">
        <w:rPr>
          <w:sz w:val="22"/>
          <w:szCs w:val="22"/>
        </w:rPr>
        <w:t>ła</w:t>
      </w:r>
      <w:r w:rsidR="002838B1" w:rsidRPr="00510224">
        <w:rPr>
          <w:sz w:val="22"/>
          <w:szCs w:val="22"/>
        </w:rPr>
        <w:t xml:space="preserve"> Podstawow</w:t>
      </w:r>
      <w:r w:rsidR="00F82070">
        <w:rPr>
          <w:sz w:val="22"/>
          <w:szCs w:val="22"/>
        </w:rPr>
        <w:t>a</w:t>
      </w:r>
      <w:r w:rsidR="002838B1" w:rsidRPr="00510224">
        <w:rPr>
          <w:sz w:val="22"/>
          <w:szCs w:val="22"/>
        </w:rPr>
        <w:t xml:space="preserve"> w</w:t>
      </w:r>
      <w:r w:rsidR="00F82070">
        <w:rPr>
          <w:sz w:val="22"/>
          <w:szCs w:val="22"/>
        </w:rPr>
        <w:t> </w:t>
      </w:r>
      <w:r w:rsidR="002838B1" w:rsidRPr="00510224">
        <w:rPr>
          <w:sz w:val="22"/>
          <w:szCs w:val="22"/>
        </w:rPr>
        <w:t>Trzebieszowicach</w:t>
      </w:r>
      <w:r w:rsidR="00F82070">
        <w:rPr>
          <w:sz w:val="22"/>
          <w:szCs w:val="22"/>
        </w:rPr>
        <w:t xml:space="preserve">, </w:t>
      </w:r>
      <w:r w:rsidR="00510224" w:rsidRPr="00510224">
        <w:rPr>
          <w:sz w:val="22"/>
          <w:szCs w:val="22"/>
        </w:rPr>
        <w:t>budyn</w:t>
      </w:r>
      <w:r w:rsidR="00F82070">
        <w:rPr>
          <w:sz w:val="22"/>
          <w:szCs w:val="22"/>
        </w:rPr>
        <w:t>ek</w:t>
      </w:r>
      <w:r w:rsidR="00510224" w:rsidRPr="00510224">
        <w:rPr>
          <w:sz w:val="22"/>
          <w:szCs w:val="22"/>
        </w:rPr>
        <w:t xml:space="preserve"> byłego Gimnazjum</w:t>
      </w:r>
      <w:r w:rsidR="00F82070">
        <w:rPr>
          <w:sz w:val="22"/>
          <w:szCs w:val="22"/>
        </w:rPr>
        <w:t xml:space="preserve"> oraz Szkoła Podstawowa nr 1 w Lądku-Zdroju</w:t>
      </w:r>
      <w:r w:rsidR="00D173C3">
        <w:rPr>
          <w:sz w:val="22"/>
          <w:szCs w:val="22"/>
        </w:rPr>
        <w:t>, Świetlica Wiejska w Skrzynce</w:t>
      </w:r>
      <w:r w:rsidR="00510224" w:rsidRPr="00510224">
        <w:rPr>
          <w:sz w:val="22"/>
          <w:szCs w:val="22"/>
        </w:rPr>
        <w:t>.</w:t>
      </w:r>
    </w:p>
    <w:p w14:paraId="57DE2587" w14:textId="21BDD703" w:rsidR="00A31D80" w:rsidRPr="00A31D80" w:rsidRDefault="00A31D80" w:rsidP="00A31D80">
      <w:pPr>
        <w:pStyle w:val="Akapitzlist"/>
        <w:numPr>
          <w:ilvl w:val="0"/>
          <w:numId w:val="12"/>
        </w:numPr>
        <w:rPr>
          <w:sz w:val="22"/>
          <w:szCs w:val="22"/>
        </w:rPr>
      </w:pPr>
      <w:r w:rsidRPr="00A31D80">
        <w:rPr>
          <w:sz w:val="22"/>
          <w:szCs w:val="22"/>
        </w:rPr>
        <w:t>Osobą odpowiedzialną za zorganizowanie wizji lokalnej jest Dorota Kuczwalska – Kierownik Wydziału Inwestycji i Rozwoju, tel. 748117872, e – mail: mikroprojekty@ladek.pl . Podczas wizji lokalnej nie będą przyjmowane żadne zapytania ani udzielane żadne wyjaśnienia dotyczące treści Specyfikacji Warunków Zamówienia. Zapytania takie należy kierować do Zamawiającego zgodnie z przepisami ustawy.</w:t>
      </w:r>
    </w:p>
    <w:p w14:paraId="005287C2" w14:textId="0AEE654F" w:rsidR="00A31D80" w:rsidRPr="00A31D80" w:rsidRDefault="00A31D80" w:rsidP="00A31D80">
      <w:pPr>
        <w:pStyle w:val="Akapitzlist"/>
        <w:numPr>
          <w:ilvl w:val="0"/>
          <w:numId w:val="12"/>
        </w:numPr>
        <w:rPr>
          <w:sz w:val="22"/>
          <w:szCs w:val="22"/>
        </w:rPr>
      </w:pPr>
      <w:r w:rsidRPr="00A31D80">
        <w:rPr>
          <w:sz w:val="22"/>
          <w:szCs w:val="22"/>
        </w:rPr>
        <w:t>Wykonawca ponosi pełną odpowiedzialność za skutki braku lub mylnego rozpoznania warunków realizacji zamówienia.</w:t>
      </w:r>
    </w:p>
    <w:p w14:paraId="06D24CD5" w14:textId="4A426E0F" w:rsidR="00A31D80" w:rsidRPr="00E65272" w:rsidRDefault="00A31D80" w:rsidP="00A31D80">
      <w:pPr>
        <w:pStyle w:val="Akapitzlist"/>
        <w:numPr>
          <w:ilvl w:val="0"/>
          <w:numId w:val="12"/>
        </w:numPr>
        <w:rPr>
          <w:sz w:val="22"/>
          <w:szCs w:val="22"/>
        </w:rPr>
      </w:pPr>
      <w:r w:rsidRPr="00A31D80">
        <w:rPr>
          <w:sz w:val="22"/>
          <w:szCs w:val="22"/>
        </w:rPr>
        <w:t>Wszelkie koszty związane z przyjazdem na miejsce realizacji zamówienia, z wizją lokalną oraz koszty materiałów potrzebnych do realizacji zamówienia ponosi we własnym zakresie Wykonawca, bez prawa ich zwrotu od Zamawiającego</w:t>
      </w:r>
      <w:r w:rsidR="00C75BD7">
        <w:rPr>
          <w:sz w:val="22"/>
          <w:szCs w:val="22"/>
        </w:rPr>
        <w:t>.</w:t>
      </w:r>
    </w:p>
    <w:p w14:paraId="4396CB02" w14:textId="7B4A242C" w:rsidR="00D03F91" w:rsidRPr="006B2006" w:rsidRDefault="00697772" w:rsidP="00D03F91">
      <w:pPr>
        <w:pStyle w:val="Nagwek1"/>
        <w:rPr>
          <w:sz w:val="22"/>
          <w:szCs w:val="22"/>
        </w:rPr>
      </w:pPr>
      <w:bookmarkStart w:id="15" w:name="_Toc172620384"/>
      <w:r w:rsidRPr="006B2006">
        <w:rPr>
          <w:caps w:val="0"/>
          <w:sz w:val="22"/>
          <w:szCs w:val="22"/>
        </w:rPr>
        <w:t>POZOSTAŁE INFORMACJE</w:t>
      </w:r>
      <w:r w:rsidR="00A7646B">
        <w:rPr>
          <w:caps w:val="0"/>
          <w:sz w:val="22"/>
          <w:szCs w:val="22"/>
        </w:rPr>
        <w:t xml:space="preserve"> </w:t>
      </w:r>
      <w:r w:rsidR="00A7646B" w:rsidRPr="00A7646B">
        <w:rPr>
          <w:caps w:val="0"/>
          <w:sz w:val="22"/>
          <w:szCs w:val="22"/>
          <w:highlight w:val="yellow"/>
        </w:rPr>
        <w:t>(dla części 1 i 2)</w:t>
      </w:r>
      <w:bookmarkEnd w:id="15"/>
    </w:p>
    <w:p w14:paraId="0AF6EEB6" w14:textId="77777777" w:rsidR="00CE46D7" w:rsidRPr="006B2006" w:rsidRDefault="008D2FCE" w:rsidP="00FE52CF">
      <w:pPr>
        <w:pStyle w:val="Akapitzlist"/>
        <w:numPr>
          <w:ilvl w:val="0"/>
          <w:numId w:val="13"/>
        </w:numPr>
        <w:rPr>
          <w:sz w:val="22"/>
          <w:szCs w:val="22"/>
        </w:rPr>
      </w:pPr>
      <w:r w:rsidRPr="006B2006">
        <w:rPr>
          <w:sz w:val="22"/>
          <w:szCs w:val="22"/>
        </w:rPr>
        <w:t>Z</w:t>
      </w:r>
      <w:r w:rsidR="00A70BD6" w:rsidRPr="006B2006">
        <w:rPr>
          <w:sz w:val="22"/>
          <w:szCs w:val="22"/>
        </w:rPr>
        <w:t xml:space="preserve">amawiający </w:t>
      </w:r>
      <w:r w:rsidRPr="006B2006">
        <w:rPr>
          <w:b/>
          <w:sz w:val="22"/>
          <w:szCs w:val="22"/>
        </w:rPr>
        <w:t xml:space="preserve">nie </w:t>
      </w:r>
      <w:r w:rsidR="00A70BD6" w:rsidRPr="006B2006">
        <w:rPr>
          <w:b/>
          <w:sz w:val="22"/>
          <w:szCs w:val="22"/>
        </w:rPr>
        <w:t>dopuszcza</w:t>
      </w:r>
      <w:r w:rsidR="00A70BD6" w:rsidRPr="006B2006">
        <w:rPr>
          <w:sz w:val="22"/>
          <w:szCs w:val="22"/>
        </w:rPr>
        <w:t xml:space="preserve"> </w:t>
      </w:r>
      <w:r w:rsidRPr="006B2006">
        <w:rPr>
          <w:sz w:val="22"/>
          <w:szCs w:val="22"/>
        </w:rPr>
        <w:t>złożenia ofert wariantowych</w:t>
      </w:r>
      <w:r w:rsidR="00E17763" w:rsidRPr="006B2006">
        <w:rPr>
          <w:sz w:val="22"/>
          <w:szCs w:val="22"/>
        </w:rPr>
        <w:t>.</w:t>
      </w:r>
    </w:p>
    <w:p w14:paraId="3E306D92" w14:textId="77777777" w:rsidR="00192B18" w:rsidRPr="006B2006" w:rsidRDefault="00192B18" w:rsidP="00FE52CF">
      <w:pPr>
        <w:pStyle w:val="Akapitzlist"/>
        <w:numPr>
          <w:ilvl w:val="0"/>
          <w:numId w:val="13"/>
        </w:numPr>
        <w:rPr>
          <w:sz w:val="22"/>
          <w:szCs w:val="22"/>
        </w:rPr>
      </w:pPr>
      <w:r w:rsidRPr="006B2006">
        <w:rPr>
          <w:sz w:val="22"/>
          <w:szCs w:val="22"/>
        </w:rPr>
        <w:t xml:space="preserve">Zamawiający </w:t>
      </w:r>
      <w:r w:rsidRPr="006B2006">
        <w:rPr>
          <w:b/>
          <w:sz w:val="22"/>
          <w:szCs w:val="22"/>
        </w:rPr>
        <w:t>nie wymaga</w:t>
      </w:r>
      <w:r w:rsidR="00D03F91" w:rsidRPr="006B2006">
        <w:rPr>
          <w:sz w:val="22"/>
          <w:szCs w:val="22"/>
        </w:rPr>
        <w:t xml:space="preserve"> zatrudnienia osób, o któr</w:t>
      </w:r>
      <w:r w:rsidR="00E17763" w:rsidRPr="006B2006">
        <w:rPr>
          <w:sz w:val="22"/>
          <w:szCs w:val="22"/>
        </w:rPr>
        <w:t>ych mowa w art. 96 ust. 2 pkt 2.</w:t>
      </w:r>
      <w:r w:rsidR="00D03F91" w:rsidRPr="006B2006">
        <w:rPr>
          <w:sz w:val="22"/>
          <w:szCs w:val="22"/>
        </w:rPr>
        <w:t xml:space="preserve"> </w:t>
      </w:r>
    </w:p>
    <w:p w14:paraId="62E84F61" w14:textId="77777777" w:rsidR="008D2FCE" w:rsidRPr="006B2006" w:rsidRDefault="008D2FCE" w:rsidP="00FE52CF">
      <w:pPr>
        <w:pStyle w:val="Akapitzlist"/>
        <w:numPr>
          <w:ilvl w:val="0"/>
          <w:numId w:val="13"/>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możliwości</w:t>
      </w:r>
      <w:r w:rsidR="009D58BC" w:rsidRPr="006B2006">
        <w:rPr>
          <w:sz w:val="22"/>
          <w:szCs w:val="22"/>
        </w:rPr>
        <w:t xml:space="preserve"> zastrzeżeni</w:t>
      </w:r>
      <w:r w:rsidRPr="006B2006">
        <w:rPr>
          <w:sz w:val="22"/>
          <w:szCs w:val="22"/>
        </w:rPr>
        <w:t>a</w:t>
      </w:r>
      <w:r w:rsidR="009D58BC" w:rsidRPr="006B2006">
        <w:rPr>
          <w:sz w:val="22"/>
          <w:szCs w:val="22"/>
        </w:rPr>
        <w:t xml:space="preserve"> ubiegania się o udzielenie zamówienia wyłącznie przez wykon</w:t>
      </w:r>
      <w:r w:rsidR="00E17763" w:rsidRPr="006B2006">
        <w:rPr>
          <w:sz w:val="22"/>
          <w:szCs w:val="22"/>
        </w:rPr>
        <w:t>awców, o których mowa w art. 94.</w:t>
      </w:r>
      <w:r w:rsidR="009D58BC" w:rsidRPr="006B2006">
        <w:rPr>
          <w:sz w:val="22"/>
          <w:szCs w:val="22"/>
        </w:rPr>
        <w:t xml:space="preserve"> </w:t>
      </w:r>
    </w:p>
    <w:p w14:paraId="053A382C" w14:textId="77777777" w:rsidR="00D03F91" w:rsidRPr="006B2006" w:rsidRDefault="00C81A76" w:rsidP="00FE52CF">
      <w:pPr>
        <w:pStyle w:val="Akapitzlist"/>
        <w:numPr>
          <w:ilvl w:val="0"/>
          <w:numId w:val="13"/>
        </w:numPr>
        <w:rPr>
          <w:sz w:val="22"/>
          <w:szCs w:val="22"/>
        </w:rPr>
      </w:pPr>
      <w:r w:rsidRPr="006B2006">
        <w:rPr>
          <w:sz w:val="22"/>
          <w:szCs w:val="22"/>
        </w:rPr>
        <w:t xml:space="preserve">Zamawiający </w:t>
      </w:r>
      <w:r w:rsidRPr="006B2006">
        <w:rPr>
          <w:b/>
          <w:sz w:val="22"/>
          <w:szCs w:val="22"/>
        </w:rPr>
        <w:t>nie</w:t>
      </w:r>
      <w:r w:rsidR="009D58BC" w:rsidRPr="006B2006">
        <w:rPr>
          <w:b/>
          <w:sz w:val="22"/>
          <w:szCs w:val="22"/>
        </w:rPr>
        <w:t xml:space="preserve"> przewid</w:t>
      </w:r>
      <w:r w:rsidRPr="006B2006">
        <w:rPr>
          <w:b/>
          <w:sz w:val="22"/>
          <w:szCs w:val="22"/>
        </w:rPr>
        <w:t>uje</w:t>
      </w:r>
      <w:r w:rsidRPr="006B2006">
        <w:rPr>
          <w:sz w:val="22"/>
          <w:szCs w:val="22"/>
        </w:rPr>
        <w:t xml:space="preserve"> udzielenia</w:t>
      </w:r>
      <w:r w:rsidR="009D58BC" w:rsidRPr="006B2006">
        <w:rPr>
          <w:sz w:val="22"/>
          <w:szCs w:val="22"/>
        </w:rPr>
        <w:t xml:space="preserve"> zamówie</w:t>
      </w:r>
      <w:r w:rsidRPr="006B2006">
        <w:rPr>
          <w:sz w:val="22"/>
          <w:szCs w:val="22"/>
        </w:rPr>
        <w:t>ń</w:t>
      </w:r>
      <w:r w:rsidR="009D58BC" w:rsidRPr="006B2006">
        <w:rPr>
          <w:sz w:val="22"/>
          <w:szCs w:val="22"/>
        </w:rPr>
        <w:t>, o których m</w:t>
      </w:r>
      <w:r w:rsidR="00E17763" w:rsidRPr="006B2006">
        <w:rPr>
          <w:sz w:val="22"/>
          <w:szCs w:val="22"/>
        </w:rPr>
        <w:t>owa w art. 214 ust. 1 pkt 7 i 8.</w:t>
      </w:r>
    </w:p>
    <w:p w14:paraId="2589B419" w14:textId="77777777" w:rsidR="00CE46D7" w:rsidRPr="006B2006" w:rsidRDefault="00C81A76" w:rsidP="00FE52CF">
      <w:pPr>
        <w:pStyle w:val="Akapitzlist"/>
        <w:numPr>
          <w:ilvl w:val="0"/>
          <w:numId w:val="13"/>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w:t>
      </w:r>
      <w:r w:rsidR="009D58BC" w:rsidRPr="006B2006">
        <w:rPr>
          <w:sz w:val="22"/>
          <w:szCs w:val="22"/>
        </w:rPr>
        <w:t>zwrotu kosztów udziału w postępowaniu</w:t>
      </w:r>
      <w:r w:rsidR="00E17763" w:rsidRPr="006B2006">
        <w:rPr>
          <w:sz w:val="22"/>
          <w:szCs w:val="22"/>
        </w:rPr>
        <w:t>.</w:t>
      </w:r>
    </w:p>
    <w:p w14:paraId="2ECEDAD4" w14:textId="205211E4" w:rsidR="009D58BC" w:rsidRPr="00F82070" w:rsidRDefault="00C81A76" w:rsidP="00FE52CF">
      <w:pPr>
        <w:pStyle w:val="Akapitzlist"/>
        <w:numPr>
          <w:ilvl w:val="0"/>
          <w:numId w:val="13"/>
        </w:numPr>
        <w:rPr>
          <w:sz w:val="22"/>
          <w:szCs w:val="22"/>
        </w:rPr>
      </w:pPr>
      <w:r w:rsidRPr="00F82070">
        <w:rPr>
          <w:sz w:val="22"/>
          <w:szCs w:val="22"/>
        </w:rPr>
        <w:t xml:space="preserve">Zamawiający </w:t>
      </w:r>
      <w:r w:rsidR="00422413" w:rsidRPr="00F82070">
        <w:rPr>
          <w:b/>
          <w:sz w:val="22"/>
          <w:szCs w:val="22"/>
        </w:rPr>
        <w:t xml:space="preserve">nie </w:t>
      </w:r>
      <w:r w:rsidRPr="00F82070">
        <w:rPr>
          <w:b/>
          <w:sz w:val="22"/>
          <w:szCs w:val="22"/>
        </w:rPr>
        <w:t>zastrzega</w:t>
      </w:r>
      <w:r w:rsidRPr="00F82070">
        <w:rPr>
          <w:sz w:val="22"/>
          <w:szCs w:val="22"/>
        </w:rPr>
        <w:t xml:space="preserve"> </w:t>
      </w:r>
      <w:r w:rsidR="009D58BC" w:rsidRPr="00F82070">
        <w:rPr>
          <w:sz w:val="22"/>
          <w:szCs w:val="22"/>
        </w:rPr>
        <w:t>obowiąz</w:t>
      </w:r>
      <w:r w:rsidR="00422413" w:rsidRPr="00F82070">
        <w:rPr>
          <w:sz w:val="22"/>
          <w:szCs w:val="22"/>
        </w:rPr>
        <w:t>ku</w:t>
      </w:r>
      <w:r w:rsidR="009D58BC" w:rsidRPr="00F82070">
        <w:rPr>
          <w:sz w:val="22"/>
          <w:szCs w:val="22"/>
        </w:rPr>
        <w:t xml:space="preserve"> osobistego wykonania przez wykonawcę kluczowych zadań</w:t>
      </w:r>
      <w:r w:rsidRPr="00F82070">
        <w:rPr>
          <w:sz w:val="22"/>
          <w:szCs w:val="22"/>
        </w:rPr>
        <w:t xml:space="preserve"> (</w:t>
      </w:r>
      <w:r w:rsidR="009D58BC" w:rsidRPr="00F82070">
        <w:rPr>
          <w:sz w:val="22"/>
          <w:szCs w:val="22"/>
        </w:rPr>
        <w:t>art. 121</w:t>
      </w:r>
      <w:r w:rsidR="00175801" w:rsidRPr="00F82070">
        <w:rPr>
          <w:sz w:val="22"/>
          <w:szCs w:val="22"/>
        </w:rPr>
        <w:t>)</w:t>
      </w:r>
      <w:r w:rsidR="00422413" w:rsidRPr="00F82070">
        <w:rPr>
          <w:sz w:val="22"/>
          <w:szCs w:val="22"/>
        </w:rPr>
        <w:t>.</w:t>
      </w:r>
    </w:p>
    <w:p w14:paraId="75258E2C" w14:textId="34822115" w:rsidR="004C2365" w:rsidRPr="004C2365" w:rsidRDefault="004C2365" w:rsidP="008D2ECE">
      <w:pPr>
        <w:pStyle w:val="Akapitzlist"/>
        <w:numPr>
          <w:ilvl w:val="0"/>
          <w:numId w:val="13"/>
        </w:numPr>
        <w:rPr>
          <w:sz w:val="22"/>
          <w:szCs w:val="22"/>
        </w:rPr>
      </w:pPr>
      <w:r w:rsidRPr="004C2365">
        <w:rPr>
          <w:sz w:val="22"/>
          <w:szCs w:val="22"/>
        </w:rPr>
        <w:lastRenderedPageBreak/>
        <w:t xml:space="preserve">Zamawiający stawia wymóg związany z realizacją zamówienia </w:t>
      </w:r>
      <w:r w:rsidRPr="004C2365">
        <w:rPr>
          <w:b/>
          <w:bCs/>
          <w:sz w:val="22"/>
          <w:szCs w:val="22"/>
        </w:rPr>
        <w:t>w zakresie zatrudnienia przez Wykonawcę (lub Podwykonawcę) na podstawie stosunku pracy osób wykonujących wskazane czynności w zakresie realizacji zamówienia</w:t>
      </w:r>
      <w:r w:rsidRPr="004C2365">
        <w:rPr>
          <w:sz w:val="22"/>
          <w:szCs w:val="22"/>
        </w:rPr>
        <w:t>. Wymagania, o których mowa w art. 95 ustawy Pzp zostały określone w projekcie umowy – zał. nr 3 do SWZ.</w:t>
      </w:r>
    </w:p>
    <w:p w14:paraId="1FB1FFF4" w14:textId="26733670" w:rsidR="001D54D2" w:rsidRPr="006B2006" w:rsidRDefault="00697772" w:rsidP="00FA2DAF">
      <w:pPr>
        <w:pStyle w:val="Nagwek1"/>
        <w:rPr>
          <w:sz w:val="22"/>
          <w:szCs w:val="22"/>
        </w:rPr>
      </w:pPr>
      <w:bookmarkStart w:id="16" w:name="_Toc172620385"/>
      <w:r w:rsidRPr="006B2006">
        <w:rPr>
          <w:caps w:val="0"/>
          <w:sz w:val="22"/>
          <w:szCs w:val="22"/>
        </w:rPr>
        <w:t>TERMIN WYKONANIA ZAMÓWIENIA</w:t>
      </w:r>
      <w:r w:rsidR="00F672A7">
        <w:rPr>
          <w:caps w:val="0"/>
          <w:sz w:val="22"/>
          <w:szCs w:val="22"/>
        </w:rPr>
        <w:t xml:space="preserve"> </w:t>
      </w:r>
      <w:r w:rsidR="00F672A7" w:rsidRPr="00A7646B">
        <w:rPr>
          <w:caps w:val="0"/>
          <w:sz w:val="22"/>
          <w:szCs w:val="22"/>
          <w:highlight w:val="yellow"/>
        </w:rPr>
        <w:t>(dla części 1 i 2)</w:t>
      </w:r>
      <w:bookmarkEnd w:id="16"/>
    </w:p>
    <w:p w14:paraId="25F505E6" w14:textId="77777777" w:rsidR="004C2365" w:rsidRPr="00060CB4" w:rsidRDefault="008518D5" w:rsidP="003605A2">
      <w:pPr>
        <w:rPr>
          <w:b/>
          <w:bCs/>
          <w:sz w:val="22"/>
          <w:szCs w:val="22"/>
        </w:rPr>
      </w:pPr>
      <w:bookmarkStart w:id="17" w:name="_Hlk171587602"/>
      <w:r w:rsidRPr="00060CB4">
        <w:rPr>
          <w:sz w:val="22"/>
          <w:szCs w:val="22"/>
        </w:rPr>
        <w:t xml:space="preserve">Termin realizacji zamówienia: </w:t>
      </w:r>
    </w:p>
    <w:p w14:paraId="4AF2C2EC" w14:textId="186631DF" w:rsidR="002A12B0" w:rsidRPr="00F82070" w:rsidRDefault="004C2365" w:rsidP="004C2365">
      <w:pPr>
        <w:pStyle w:val="Akapitzlist"/>
        <w:numPr>
          <w:ilvl w:val="0"/>
          <w:numId w:val="37"/>
        </w:numPr>
        <w:rPr>
          <w:sz w:val="22"/>
          <w:szCs w:val="22"/>
        </w:rPr>
      </w:pPr>
      <w:bookmarkStart w:id="18" w:name="_Hlk171515509"/>
      <w:r w:rsidRPr="00F82070">
        <w:rPr>
          <w:sz w:val="22"/>
          <w:szCs w:val="22"/>
        </w:rPr>
        <w:t xml:space="preserve">W przypadku części 1: </w:t>
      </w:r>
      <w:r w:rsidR="00510224" w:rsidRPr="00F82070">
        <w:rPr>
          <w:b/>
          <w:bCs/>
          <w:sz w:val="22"/>
          <w:szCs w:val="22"/>
        </w:rPr>
        <w:t xml:space="preserve">13 </w:t>
      </w:r>
      <w:r w:rsidR="00072F97" w:rsidRPr="00F82070">
        <w:rPr>
          <w:b/>
          <w:bCs/>
          <w:sz w:val="22"/>
          <w:szCs w:val="22"/>
        </w:rPr>
        <w:t xml:space="preserve">miesięcy </w:t>
      </w:r>
      <w:r w:rsidR="004E1A8C" w:rsidRPr="00F82070">
        <w:rPr>
          <w:b/>
          <w:bCs/>
          <w:sz w:val="22"/>
          <w:szCs w:val="22"/>
        </w:rPr>
        <w:t>od podpisania umowy</w:t>
      </w:r>
      <w:r w:rsidR="00072F97" w:rsidRPr="00F82070">
        <w:rPr>
          <w:sz w:val="22"/>
          <w:szCs w:val="22"/>
        </w:rPr>
        <w:t>.</w:t>
      </w:r>
    </w:p>
    <w:p w14:paraId="430557BA" w14:textId="77777777" w:rsidR="001B3F45" w:rsidRPr="00F82070" w:rsidRDefault="004C2365" w:rsidP="004C2365">
      <w:pPr>
        <w:pStyle w:val="Akapitzlist"/>
        <w:numPr>
          <w:ilvl w:val="0"/>
          <w:numId w:val="37"/>
        </w:numPr>
        <w:rPr>
          <w:sz w:val="22"/>
          <w:szCs w:val="22"/>
        </w:rPr>
      </w:pPr>
      <w:r w:rsidRPr="00F82070">
        <w:rPr>
          <w:sz w:val="22"/>
          <w:szCs w:val="22"/>
        </w:rPr>
        <w:t xml:space="preserve">W przypadku części 2: </w:t>
      </w:r>
    </w:p>
    <w:p w14:paraId="41F2D269" w14:textId="77777777" w:rsidR="001B3F45" w:rsidRPr="00F82070" w:rsidRDefault="001B3F45" w:rsidP="001B3F45">
      <w:pPr>
        <w:pStyle w:val="Akapitzlist"/>
        <w:numPr>
          <w:ilvl w:val="1"/>
          <w:numId w:val="37"/>
        </w:numPr>
        <w:rPr>
          <w:sz w:val="22"/>
          <w:szCs w:val="22"/>
        </w:rPr>
      </w:pPr>
      <w:bookmarkStart w:id="19" w:name="_Hlk171513781"/>
      <w:r w:rsidRPr="00F82070">
        <w:rPr>
          <w:sz w:val="22"/>
          <w:szCs w:val="22"/>
        </w:rPr>
        <w:t xml:space="preserve">etap I – wymiana źródła ciepła w budynku byłego Gimnazjum oraz w budynku Szkoły Podstawowej w Lądku-Zdroju – </w:t>
      </w:r>
      <w:r w:rsidRPr="00F82070">
        <w:rPr>
          <w:b/>
          <w:bCs/>
          <w:sz w:val="22"/>
          <w:szCs w:val="22"/>
        </w:rPr>
        <w:t>3 miesiące od dnia podpisania umowy</w:t>
      </w:r>
      <w:r w:rsidRPr="00F82070">
        <w:rPr>
          <w:sz w:val="22"/>
          <w:szCs w:val="22"/>
        </w:rPr>
        <w:t>;</w:t>
      </w:r>
    </w:p>
    <w:p w14:paraId="422C457B" w14:textId="7927E284" w:rsidR="004C2365" w:rsidRPr="00F82070" w:rsidRDefault="001B3F45" w:rsidP="001B3F45">
      <w:pPr>
        <w:pStyle w:val="Akapitzlist"/>
        <w:numPr>
          <w:ilvl w:val="1"/>
          <w:numId w:val="37"/>
        </w:numPr>
        <w:rPr>
          <w:sz w:val="22"/>
          <w:szCs w:val="22"/>
        </w:rPr>
      </w:pPr>
      <w:r w:rsidRPr="00F82070">
        <w:rPr>
          <w:sz w:val="22"/>
          <w:szCs w:val="22"/>
        </w:rPr>
        <w:t xml:space="preserve">etap II – wymiana źródła ciepła w budynku Szkoły Podstawowej w Trzebieszowicach oraz </w:t>
      </w:r>
      <w:r w:rsidR="002844E5">
        <w:rPr>
          <w:sz w:val="22"/>
          <w:szCs w:val="22"/>
        </w:rPr>
        <w:t>budynku Świetlicy Wiejskiej w Skrzynce</w:t>
      </w:r>
      <w:r w:rsidRPr="00F82070">
        <w:rPr>
          <w:sz w:val="22"/>
          <w:szCs w:val="22"/>
        </w:rPr>
        <w:t xml:space="preserve">: </w:t>
      </w:r>
      <w:r w:rsidRPr="00F82070">
        <w:rPr>
          <w:b/>
          <w:bCs/>
          <w:sz w:val="22"/>
          <w:szCs w:val="22"/>
        </w:rPr>
        <w:t>6 miesięcy od dnia przekazania placu budowy</w:t>
      </w:r>
      <w:r w:rsidRPr="00F82070">
        <w:rPr>
          <w:sz w:val="22"/>
          <w:szCs w:val="22"/>
        </w:rPr>
        <w:t>, z</w:t>
      </w:r>
      <w:r w:rsidR="00F82070">
        <w:rPr>
          <w:sz w:val="22"/>
          <w:szCs w:val="22"/>
        </w:rPr>
        <w:t> </w:t>
      </w:r>
      <w:r w:rsidRPr="00F82070">
        <w:rPr>
          <w:sz w:val="22"/>
          <w:szCs w:val="22"/>
        </w:rPr>
        <w:t>zastrzeżeniem, że plac budowy zostanie przekazany po wykonaniu etapu I</w:t>
      </w:r>
      <w:bookmarkEnd w:id="17"/>
      <w:r w:rsidR="004C2365" w:rsidRPr="00F82070">
        <w:rPr>
          <w:sz w:val="22"/>
          <w:szCs w:val="22"/>
        </w:rPr>
        <w:t>.</w:t>
      </w:r>
      <w:bookmarkEnd w:id="19"/>
    </w:p>
    <w:p w14:paraId="388E86D6" w14:textId="637DF5A3" w:rsidR="00FA2DAF" w:rsidRPr="006B2006" w:rsidRDefault="00697772" w:rsidP="00FA2DAF">
      <w:pPr>
        <w:pStyle w:val="Nagwek1"/>
        <w:rPr>
          <w:sz w:val="22"/>
          <w:szCs w:val="22"/>
        </w:rPr>
      </w:pPr>
      <w:bookmarkStart w:id="20" w:name="_Toc172620386"/>
      <w:bookmarkEnd w:id="18"/>
      <w:r w:rsidRPr="006B2006">
        <w:rPr>
          <w:caps w:val="0"/>
          <w:sz w:val="22"/>
          <w:szCs w:val="22"/>
        </w:rPr>
        <w:t>PROJEKTOWANE POSTANOWIENIA UMOWY W SPRAWIE ZAMÓWIENIA PUBLICZNEGO, KTÓRE ZOSTANĄ WPROWADZONE DO TREŚCI TEJ UMOWY</w:t>
      </w:r>
      <w:r w:rsidR="00F672A7">
        <w:rPr>
          <w:caps w:val="0"/>
          <w:sz w:val="22"/>
          <w:szCs w:val="22"/>
        </w:rPr>
        <w:t xml:space="preserve"> </w:t>
      </w:r>
      <w:r w:rsidR="00F672A7" w:rsidRPr="00A7646B">
        <w:rPr>
          <w:caps w:val="0"/>
          <w:sz w:val="22"/>
          <w:szCs w:val="22"/>
          <w:highlight w:val="yellow"/>
        </w:rPr>
        <w:t>(dla części 1 i 2)</w:t>
      </w:r>
      <w:bookmarkEnd w:id="20"/>
    </w:p>
    <w:p w14:paraId="4ED78799" w14:textId="77777777" w:rsidR="00FA2DAF" w:rsidRPr="006B2006" w:rsidRDefault="00FA2DAF" w:rsidP="00FE52CF">
      <w:pPr>
        <w:pStyle w:val="Akapitzlist"/>
        <w:numPr>
          <w:ilvl w:val="0"/>
          <w:numId w:val="4"/>
        </w:numPr>
        <w:rPr>
          <w:sz w:val="22"/>
          <w:szCs w:val="22"/>
        </w:rPr>
      </w:pPr>
      <w:r w:rsidRPr="006B2006">
        <w:rPr>
          <w:sz w:val="22"/>
          <w:szCs w:val="22"/>
        </w:rPr>
        <w:t xml:space="preserve">Pełna treść Projektu umowy znajduje się w </w:t>
      </w:r>
      <w:r w:rsidRPr="006B2006">
        <w:rPr>
          <w:b/>
          <w:sz w:val="22"/>
          <w:szCs w:val="22"/>
        </w:rPr>
        <w:t xml:space="preserve">Załączniku nr </w:t>
      </w:r>
      <w:r w:rsidR="00A75D17" w:rsidRPr="006B2006">
        <w:rPr>
          <w:b/>
          <w:sz w:val="22"/>
          <w:szCs w:val="22"/>
        </w:rPr>
        <w:t>3</w:t>
      </w:r>
      <w:r w:rsidRPr="006B2006">
        <w:rPr>
          <w:b/>
          <w:sz w:val="22"/>
          <w:szCs w:val="22"/>
        </w:rPr>
        <w:t xml:space="preserve"> do SWZ</w:t>
      </w:r>
      <w:r w:rsidRPr="006B2006">
        <w:rPr>
          <w:sz w:val="22"/>
          <w:szCs w:val="22"/>
        </w:rPr>
        <w:t>.</w:t>
      </w:r>
    </w:p>
    <w:p w14:paraId="3D79D9D7" w14:textId="77777777" w:rsidR="00FA2DAF" w:rsidRPr="006B2006" w:rsidRDefault="00FA2DAF" w:rsidP="00FE52CF">
      <w:pPr>
        <w:pStyle w:val="Akapitzlist"/>
        <w:numPr>
          <w:ilvl w:val="0"/>
          <w:numId w:val="4"/>
        </w:numPr>
        <w:rPr>
          <w:sz w:val="22"/>
          <w:szCs w:val="22"/>
        </w:rPr>
      </w:pPr>
      <w:r w:rsidRPr="006B2006">
        <w:rPr>
          <w:sz w:val="22"/>
          <w:szCs w:val="22"/>
        </w:rPr>
        <w:t>Zamawiający nie dopuszcza w ramach rozliczeń innej waluty niż PLN.</w:t>
      </w:r>
    </w:p>
    <w:p w14:paraId="06A6DE1B" w14:textId="77777777" w:rsidR="001B33B7" w:rsidRPr="006B2006" w:rsidRDefault="00C81A76" w:rsidP="00FE52CF">
      <w:pPr>
        <w:pStyle w:val="Akapitzlist"/>
        <w:numPr>
          <w:ilvl w:val="0"/>
          <w:numId w:val="4"/>
        </w:numPr>
        <w:rPr>
          <w:sz w:val="22"/>
          <w:szCs w:val="22"/>
        </w:rPr>
      </w:pPr>
      <w:r w:rsidRPr="006B2006">
        <w:rPr>
          <w:sz w:val="22"/>
          <w:szCs w:val="22"/>
        </w:rPr>
        <w:t>Złożenie oferty jest jednoznaczne z akceptacją przez wykonawcę projektowanych postanowień umowy</w:t>
      </w:r>
      <w:r w:rsidR="002530B9" w:rsidRPr="006B2006">
        <w:rPr>
          <w:sz w:val="22"/>
          <w:szCs w:val="22"/>
        </w:rPr>
        <w:t>.</w:t>
      </w:r>
    </w:p>
    <w:p w14:paraId="4AA372D9" w14:textId="6937583E" w:rsidR="001B33B7" w:rsidRPr="006B2006" w:rsidRDefault="00697772" w:rsidP="001B33B7">
      <w:pPr>
        <w:pStyle w:val="Nagwek1"/>
        <w:rPr>
          <w:sz w:val="22"/>
          <w:szCs w:val="22"/>
        </w:rPr>
      </w:pPr>
      <w:bookmarkStart w:id="21" w:name="_Toc172620387"/>
      <w:r w:rsidRPr="006B2006">
        <w:rPr>
          <w:caps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00F672A7">
        <w:rPr>
          <w:caps w:val="0"/>
          <w:sz w:val="22"/>
          <w:szCs w:val="22"/>
        </w:rPr>
        <w:t xml:space="preserve"> </w:t>
      </w:r>
      <w:r w:rsidR="00F672A7" w:rsidRPr="00A7646B">
        <w:rPr>
          <w:caps w:val="0"/>
          <w:sz w:val="22"/>
          <w:szCs w:val="22"/>
          <w:highlight w:val="yellow"/>
        </w:rPr>
        <w:t>(dla części 1 i 2)</w:t>
      </w:r>
      <w:bookmarkEnd w:id="21"/>
    </w:p>
    <w:p w14:paraId="7B79BBC8" w14:textId="77777777" w:rsidR="00D3195C" w:rsidRPr="006B2006" w:rsidRDefault="00D3195C" w:rsidP="00FE52CF">
      <w:pPr>
        <w:pStyle w:val="Akapitzlist"/>
        <w:numPr>
          <w:ilvl w:val="0"/>
          <w:numId w:val="14"/>
        </w:numPr>
        <w:rPr>
          <w:sz w:val="22"/>
          <w:szCs w:val="22"/>
        </w:rPr>
      </w:pPr>
      <w:r w:rsidRPr="006B2006">
        <w:rPr>
          <w:sz w:val="22"/>
          <w:szCs w:val="22"/>
        </w:rPr>
        <w:t xml:space="preserve">Postępowanie prowadzone jest w języku polskim w formie elektronicznej za pośrednictwem platformazakupowa.pl pod adresem: </w:t>
      </w:r>
      <w:hyperlink r:id="rId14" w:history="1">
        <w:r w:rsidRPr="006B2006">
          <w:rPr>
            <w:rStyle w:val="Hipercze"/>
            <w:sz w:val="22"/>
            <w:szCs w:val="22"/>
          </w:rPr>
          <w:t>https://platformazakupowa.pl/pn/ladek</w:t>
        </w:r>
      </w:hyperlink>
      <w:r w:rsidRPr="006B2006">
        <w:rPr>
          <w:sz w:val="22"/>
          <w:szCs w:val="22"/>
        </w:rPr>
        <w:t xml:space="preserve"> </w:t>
      </w:r>
    </w:p>
    <w:p w14:paraId="0825D667" w14:textId="77777777" w:rsidR="00D3195C" w:rsidRPr="006B2006" w:rsidRDefault="00D3195C" w:rsidP="00FE52CF">
      <w:pPr>
        <w:pStyle w:val="Akapitzlist"/>
        <w:numPr>
          <w:ilvl w:val="0"/>
          <w:numId w:val="14"/>
        </w:numPr>
        <w:rPr>
          <w:sz w:val="22"/>
          <w:szCs w:val="22"/>
        </w:rPr>
      </w:pPr>
      <w:r w:rsidRPr="006B2006">
        <w:rPr>
          <w:sz w:val="22"/>
          <w:szCs w:val="22"/>
        </w:rPr>
        <w:t>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w:t>
      </w:r>
    </w:p>
    <w:p w14:paraId="2E9EF2E1" w14:textId="77777777" w:rsidR="00D3195C" w:rsidRPr="006B2006" w:rsidRDefault="00D3195C" w:rsidP="00FE52CF">
      <w:pPr>
        <w:pStyle w:val="Akapitzlist"/>
        <w:numPr>
          <w:ilvl w:val="0"/>
          <w:numId w:val="14"/>
        </w:numPr>
        <w:rPr>
          <w:sz w:val="22"/>
          <w:szCs w:val="22"/>
        </w:rPr>
      </w:pPr>
      <w:r w:rsidRPr="006B2006">
        <w:rPr>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w:t>
      </w:r>
      <w:r w:rsidRPr="006B2006">
        <w:rPr>
          <w:sz w:val="22"/>
          <w:szCs w:val="22"/>
        </w:rPr>
        <w:lastRenderedPageBreak/>
        <w:t xml:space="preserve">elektronicznej. Adres poczty elektronicznej osoby uprawnionej do kontaktu z Wykonawcami: </w:t>
      </w:r>
      <w:hyperlink r:id="rId15" w:history="1">
        <w:r w:rsidRPr="006B2006">
          <w:rPr>
            <w:rStyle w:val="Hipercze"/>
            <w:sz w:val="22"/>
            <w:szCs w:val="22"/>
          </w:rPr>
          <w:t>zamowienia@ladek.pl</w:t>
        </w:r>
      </w:hyperlink>
      <w:r w:rsidRPr="006B2006">
        <w:rPr>
          <w:sz w:val="22"/>
          <w:szCs w:val="22"/>
        </w:rPr>
        <w:t xml:space="preserve"> </w:t>
      </w:r>
    </w:p>
    <w:p w14:paraId="22D863D4" w14:textId="26DEC7C7" w:rsidR="00D3195C" w:rsidRPr="006B2006" w:rsidRDefault="00D3195C" w:rsidP="00FE52CF">
      <w:pPr>
        <w:pStyle w:val="Akapitzlist"/>
        <w:numPr>
          <w:ilvl w:val="0"/>
          <w:numId w:val="14"/>
        </w:numPr>
        <w:rPr>
          <w:sz w:val="22"/>
          <w:szCs w:val="22"/>
        </w:rPr>
      </w:pPr>
      <w:r w:rsidRPr="006B2006">
        <w:rPr>
          <w:sz w:val="22"/>
          <w:szCs w:val="22"/>
        </w:rPr>
        <w:t xml:space="preserve">Zamawiający będzie przekazywał wykonawcom informacje w formie elektronicznej za pośrednictwem </w:t>
      </w:r>
      <w:r w:rsidR="00AE2278" w:rsidRPr="006B2006">
        <w:rPr>
          <w:sz w:val="22"/>
          <w:szCs w:val="22"/>
        </w:rPr>
        <w:t>platformazakupowa.pl.</w:t>
      </w:r>
      <w:r w:rsidRPr="006B2006">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27A776F" w14:textId="77777777" w:rsidR="00D3195C" w:rsidRPr="006B2006" w:rsidRDefault="00D3195C" w:rsidP="00FE52CF">
      <w:pPr>
        <w:pStyle w:val="Akapitzlist"/>
        <w:numPr>
          <w:ilvl w:val="0"/>
          <w:numId w:val="14"/>
        </w:numPr>
        <w:rPr>
          <w:sz w:val="22"/>
          <w:szCs w:val="22"/>
        </w:rPr>
      </w:pPr>
      <w:r w:rsidRPr="006B2006">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44B8BD" w14:textId="410D3D48" w:rsidR="00D3195C" w:rsidRPr="006B2006" w:rsidRDefault="00D3195C" w:rsidP="00FE52CF">
      <w:pPr>
        <w:pStyle w:val="Akapitzlist"/>
        <w:numPr>
          <w:ilvl w:val="0"/>
          <w:numId w:val="14"/>
        </w:numPr>
        <w:rPr>
          <w:sz w:val="22"/>
          <w:szCs w:val="22"/>
        </w:rPr>
      </w:pPr>
      <w:r w:rsidRPr="006B2006">
        <w:rPr>
          <w:sz w:val="22"/>
          <w:szCs w:val="22"/>
        </w:rPr>
        <w:t xml:space="preserve">Zamawiający, zgodnie z art.67 Pzp określa informacje o wymaganiach technicznych i organizacyjnych sporządzania, wysyłania i odbierania korespondencji elektronicznej umożliwiające pracę na </w:t>
      </w:r>
      <w:r w:rsidR="00AE2278" w:rsidRPr="006B2006">
        <w:rPr>
          <w:sz w:val="22"/>
          <w:szCs w:val="22"/>
        </w:rPr>
        <w:t>platformazakupowa.pl,</w:t>
      </w:r>
      <w:r w:rsidRPr="006B2006">
        <w:rPr>
          <w:sz w:val="22"/>
          <w:szCs w:val="22"/>
        </w:rPr>
        <w:t xml:space="preserve"> tj.:</w:t>
      </w:r>
    </w:p>
    <w:p w14:paraId="5A6FF536" w14:textId="77777777" w:rsidR="00D3195C" w:rsidRPr="006B2006" w:rsidRDefault="00D3195C" w:rsidP="00FE52CF">
      <w:pPr>
        <w:pStyle w:val="Akapitzlist"/>
        <w:numPr>
          <w:ilvl w:val="1"/>
          <w:numId w:val="14"/>
        </w:numPr>
        <w:rPr>
          <w:sz w:val="22"/>
          <w:szCs w:val="22"/>
        </w:rPr>
      </w:pPr>
      <w:r w:rsidRPr="006B2006">
        <w:rPr>
          <w:sz w:val="22"/>
          <w:szCs w:val="22"/>
        </w:rPr>
        <w:t>stały dostęp do sieci Internet o gwarantowanej przepustowości nie mniejszej niż 512 kb/s,</w:t>
      </w:r>
    </w:p>
    <w:p w14:paraId="141F0E8F" w14:textId="77777777" w:rsidR="00D3195C" w:rsidRPr="006B2006" w:rsidRDefault="00D3195C" w:rsidP="00FE52CF">
      <w:pPr>
        <w:pStyle w:val="Akapitzlist"/>
        <w:numPr>
          <w:ilvl w:val="1"/>
          <w:numId w:val="14"/>
        </w:numPr>
        <w:rPr>
          <w:sz w:val="22"/>
          <w:szCs w:val="22"/>
        </w:rPr>
      </w:pPr>
      <w:r w:rsidRPr="006B2006">
        <w:rPr>
          <w:sz w:val="22"/>
          <w:szCs w:val="22"/>
        </w:rPr>
        <w:t>komputer klasy PC lub MAC o następującej konfiguracji: pamięć min. 2 GB Ram, procesor Intel IV 2 GHZ lub jego nowsza wersja, jeden z systemów operacyjnych - MS Windows 7, Mac Os x 10 4, Linux, lub ich nowsze wersje,</w:t>
      </w:r>
    </w:p>
    <w:p w14:paraId="067E33AF" w14:textId="77777777" w:rsidR="00D3195C" w:rsidRPr="006B2006" w:rsidRDefault="00D3195C" w:rsidP="00FE52CF">
      <w:pPr>
        <w:pStyle w:val="Akapitzlist"/>
        <w:numPr>
          <w:ilvl w:val="1"/>
          <w:numId w:val="14"/>
        </w:numPr>
        <w:rPr>
          <w:sz w:val="22"/>
          <w:szCs w:val="22"/>
        </w:rPr>
      </w:pPr>
      <w:r w:rsidRPr="006B2006">
        <w:rPr>
          <w:sz w:val="22"/>
          <w:szCs w:val="22"/>
        </w:rPr>
        <w:t>zainstalowana dowolna przeglądarka internetowa, w przypadku Internet Explorer minimalnie wersja 10 0.,</w:t>
      </w:r>
    </w:p>
    <w:p w14:paraId="329168BD" w14:textId="77777777" w:rsidR="00D3195C" w:rsidRPr="006B2006" w:rsidRDefault="00D3195C" w:rsidP="00FE52CF">
      <w:pPr>
        <w:pStyle w:val="Akapitzlist"/>
        <w:numPr>
          <w:ilvl w:val="1"/>
          <w:numId w:val="14"/>
        </w:numPr>
        <w:rPr>
          <w:sz w:val="22"/>
          <w:szCs w:val="22"/>
        </w:rPr>
      </w:pPr>
      <w:r w:rsidRPr="006B2006">
        <w:rPr>
          <w:sz w:val="22"/>
          <w:szCs w:val="22"/>
        </w:rPr>
        <w:t>włączona obsługa JavaScript,</w:t>
      </w:r>
    </w:p>
    <w:p w14:paraId="0F6BDBED" w14:textId="77777777" w:rsidR="00D3195C" w:rsidRPr="006B2006" w:rsidRDefault="00D3195C" w:rsidP="00FE52CF">
      <w:pPr>
        <w:pStyle w:val="Akapitzlist"/>
        <w:numPr>
          <w:ilvl w:val="1"/>
          <w:numId w:val="14"/>
        </w:numPr>
        <w:rPr>
          <w:sz w:val="22"/>
          <w:szCs w:val="22"/>
        </w:rPr>
      </w:pPr>
      <w:r w:rsidRPr="006B2006">
        <w:rPr>
          <w:sz w:val="22"/>
          <w:szCs w:val="22"/>
        </w:rPr>
        <w:t>zainstalowany program Adobe Acrobat Reader lub inny obsługujący format plików .pdf,</w:t>
      </w:r>
    </w:p>
    <w:p w14:paraId="37E0CE97" w14:textId="77777777" w:rsidR="00D3195C" w:rsidRPr="006B2006" w:rsidRDefault="00D3195C" w:rsidP="00FE52CF">
      <w:pPr>
        <w:pStyle w:val="Akapitzlist"/>
        <w:numPr>
          <w:ilvl w:val="1"/>
          <w:numId w:val="14"/>
        </w:numPr>
        <w:rPr>
          <w:sz w:val="22"/>
          <w:szCs w:val="22"/>
        </w:rPr>
      </w:pPr>
      <w:r w:rsidRPr="006B2006">
        <w:rPr>
          <w:sz w:val="22"/>
          <w:szCs w:val="22"/>
        </w:rPr>
        <w:t>Platformazakupowa.pl działa według standardu przyjętego w komunikacji sieciowej - kodowanie UTF8,</w:t>
      </w:r>
    </w:p>
    <w:p w14:paraId="4662593C" w14:textId="33F9D550" w:rsidR="00D3195C" w:rsidRPr="006B2006" w:rsidRDefault="00D3195C" w:rsidP="00FE52CF">
      <w:pPr>
        <w:pStyle w:val="Akapitzlist"/>
        <w:numPr>
          <w:ilvl w:val="1"/>
          <w:numId w:val="14"/>
        </w:numPr>
        <w:rPr>
          <w:sz w:val="22"/>
          <w:szCs w:val="22"/>
        </w:rPr>
      </w:pPr>
      <w:r w:rsidRPr="006B2006">
        <w:rPr>
          <w:sz w:val="22"/>
          <w:szCs w:val="22"/>
        </w:rPr>
        <w:t>Oznaczenie czasu odbioru danych przez platformę zakupową stanowi datę oraz dokładny czas (hh:</w:t>
      </w:r>
      <w:r w:rsidR="00FE2FA4">
        <w:rPr>
          <w:sz w:val="22"/>
          <w:szCs w:val="22"/>
        </w:rPr>
        <w:t xml:space="preserve"> </w:t>
      </w:r>
      <w:r w:rsidR="00AE2278" w:rsidRPr="006B2006">
        <w:rPr>
          <w:sz w:val="22"/>
          <w:szCs w:val="22"/>
        </w:rPr>
        <w:t>mm: ss</w:t>
      </w:r>
      <w:r w:rsidRPr="006B2006">
        <w:rPr>
          <w:sz w:val="22"/>
          <w:szCs w:val="22"/>
        </w:rPr>
        <w:t>) generowany wg. czasu lokalnego serwera synchronizowanego z zegarem Głównego Urzędu Miar.</w:t>
      </w:r>
    </w:p>
    <w:p w14:paraId="46063F98" w14:textId="77777777" w:rsidR="00D3195C" w:rsidRPr="006B2006" w:rsidRDefault="00D3195C" w:rsidP="00FE52CF">
      <w:pPr>
        <w:pStyle w:val="Akapitzlist"/>
        <w:numPr>
          <w:ilvl w:val="0"/>
          <w:numId w:val="14"/>
        </w:numPr>
        <w:rPr>
          <w:sz w:val="22"/>
          <w:szCs w:val="22"/>
        </w:rPr>
      </w:pPr>
      <w:r w:rsidRPr="006B2006">
        <w:rPr>
          <w:sz w:val="22"/>
          <w:szCs w:val="22"/>
        </w:rPr>
        <w:t>Wykonawca, przystępując do niniejszego postępowania o udzielenie zamówienia publicznego:</w:t>
      </w:r>
    </w:p>
    <w:p w14:paraId="78C27A2A" w14:textId="77777777" w:rsidR="00D3195C" w:rsidRPr="006B2006" w:rsidRDefault="00D3195C" w:rsidP="00FE52CF">
      <w:pPr>
        <w:pStyle w:val="Akapitzlist"/>
        <w:numPr>
          <w:ilvl w:val="1"/>
          <w:numId w:val="14"/>
        </w:numPr>
        <w:rPr>
          <w:sz w:val="22"/>
          <w:szCs w:val="22"/>
        </w:rPr>
      </w:pPr>
      <w:r w:rsidRPr="006B2006">
        <w:rPr>
          <w:sz w:val="22"/>
          <w:szCs w:val="22"/>
        </w:rPr>
        <w:t xml:space="preserve">akceptuje warunki korzystania z platformazakupowa.pl określone w Regulaminie zamieszczonym na stronie internetowej </w:t>
      </w:r>
      <w:hyperlink r:id="rId16" w:history="1">
        <w:r w:rsidRPr="006B2006">
          <w:rPr>
            <w:rStyle w:val="Hipercze"/>
            <w:sz w:val="22"/>
            <w:szCs w:val="22"/>
          </w:rPr>
          <w:t>https://platformazakupowa.pl/strona/1-regulamin</w:t>
        </w:r>
      </w:hyperlink>
      <w:r w:rsidRPr="006B2006">
        <w:rPr>
          <w:rStyle w:val="Hipercze"/>
        </w:rPr>
        <w:t xml:space="preserve"> </w:t>
      </w:r>
      <w:r w:rsidRPr="006B2006">
        <w:rPr>
          <w:sz w:val="22"/>
          <w:szCs w:val="22"/>
        </w:rPr>
        <w:t>w zakładce „Regulamin" oraz uznaje go za wiążący,</w:t>
      </w:r>
    </w:p>
    <w:p w14:paraId="57D59631" w14:textId="77777777" w:rsidR="00D3195C" w:rsidRPr="006B2006" w:rsidRDefault="00D3195C" w:rsidP="00FE52CF">
      <w:pPr>
        <w:pStyle w:val="Akapitzlist"/>
        <w:numPr>
          <w:ilvl w:val="1"/>
          <w:numId w:val="14"/>
        </w:numPr>
        <w:rPr>
          <w:sz w:val="22"/>
          <w:szCs w:val="22"/>
        </w:rPr>
      </w:pPr>
      <w:r w:rsidRPr="006B2006">
        <w:rPr>
          <w:sz w:val="22"/>
          <w:szCs w:val="22"/>
        </w:rPr>
        <w:t>zapoznał i stosuje się do Instrukcji składania ofert/wniosków dostępnej pod linkiem jw.</w:t>
      </w:r>
    </w:p>
    <w:p w14:paraId="37EFB63C" w14:textId="7AE6BD78" w:rsidR="00D3195C" w:rsidRPr="006B2006" w:rsidRDefault="00D3195C" w:rsidP="00FE52CF">
      <w:pPr>
        <w:pStyle w:val="Akapitzlist"/>
        <w:numPr>
          <w:ilvl w:val="0"/>
          <w:numId w:val="14"/>
        </w:numPr>
        <w:rPr>
          <w:sz w:val="22"/>
          <w:szCs w:val="22"/>
        </w:rPr>
      </w:pPr>
      <w:r w:rsidRPr="006B2006">
        <w:rPr>
          <w:sz w:val="22"/>
          <w:szCs w:val="22"/>
        </w:rPr>
        <w:t xml:space="preserve">Zamawiający nie ponosi odpowiedzialności za złożenie oferty w sposób niezgodny z Instrukcją korzystania z </w:t>
      </w:r>
      <w:r w:rsidR="00AE2278" w:rsidRPr="006B2006">
        <w:rPr>
          <w:sz w:val="22"/>
          <w:szCs w:val="22"/>
        </w:rPr>
        <w:t>platformazakupowa.pl,</w:t>
      </w:r>
      <w:r w:rsidRPr="006B2006">
        <w:rPr>
          <w:sz w:val="22"/>
          <w:szCs w:val="22"/>
        </w:rPr>
        <w:t xml:space="preserve"> w szczególności za sytuację</w:t>
      </w:r>
      <w:r w:rsidR="005C2A2C" w:rsidRPr="006B2006">
        <w:rPr>
          <w:sz w:val="22"/>
          <w:szCs w:val="22"/>
        </w:rPr>
        <w:t>, gdy zamawiający zapozna się z </w:t>
      </w:r>
      <w:r w:rsidRPr="006B2006">
        <w:rPr>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w:t>
      </w:r>
      <w:r w:rsidR="00AE2278" w:rsidRPr="006B2006">
        <w:rPr>
          <w:sz w:val="22"/>
          <w:szCs w:val="22"/>
        </w:rPr>
        <w:t>postępowaniu,</w:t>
      </w:r>
      <w:r w:rsidRPr="006B2006">
        <w:rPr>
          <w:sz w:val="22"/>
          <w:szCs w:val="22"/>
        </w:rPr>
        <w:t xml:space="preserve"> ponieważ nie został spełniony obowiązek narzucony w art. 221 Pzp.</w:t>
      </w:r>
    </w:p>
    <w:p w14:paraId="022EECE0" w14:textId="77777777" w:rsidR="00D3195C" w:rsidRPr="006B2006" w:rsidRDefault="00D3195C" w:rsidP="00FE52CF">
      <w:pPr>
        <w:pStyle w:val="Akapitzlist"/>
        <w:numPr>
          <w:ilvl w:val="0"/>
          <w:numId w:val="14"/>
        </w:numPr>
        <w:rPr>
          <w:sz w:val="22"/>
          <w:szCs w:val="22"/>
        </w:rPr>
      </w:pPr>
      <w:r w:rsidRPr="006B2006">
        <w:rPr>
          <w:sz w:val="22"/>
          <w:szCs w:val="22"/>
        </w:rPr>
        <w:t>Zamawiający informuje, że instrukcje korzystania z platformazakupowa.pl d</w:t>
      </w:r>
      <w:r w:rsidR="005C2A2C" w:rsidRPr="006B2006">
        <w:rPr>
          <w:sz w:val="22"/>
          <w:szCs w:val="22"/>
        </w:rPr>
        <w:t>otyczące w </w:t>
      </w:r>
      <w:r w:rsidRPr="006B2006">
        <w:rPr>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Pr="006B2006">
          <w:rPr>
            <w:rStyle w:val="Hipercze"/>
            <w:sz w:val="22"/>
            <w:szCs w:val="22"/>
          </w:rPr>
          <w:t>https://platformazakupowa.pl/strona/45-instrukcje</w:t>
        </w:r>
      </w:hyperlink>
      <w:r w:rsidRPr="006B2006">
        <w:rPr>
          <w:sz w:val="22"/>
          <w:szCs w:val="22"/>
        </w:rPr>
        <w:t xml:space="preserve"> . </w:t>
      </w:r>
    </w:p>
    <w:p w14:paraId="5D41EF04" w14:textId="77777777" w:rsidR="00920955" w:rsidRPr="006B2006" w:rsidRDefault="00D3195C" w:rsidP="00FE52CF">
      <w:pPr>
        <w:pStyle w:val="Akapitzlist"/>
        <w:numPr>
          <w:ilvl w:val="0"/>
          <w:numId w:val="14"/>
        </w:numPr>
        <w:rPr>
          <w:sz w:val="22"/>
          <w:szCs w:val="22"/>
        </w:rPr>
      </w:pPr>
      <w:r w:rsidRPr="006B2006">
        <w:rPr>
          <w:sz w:val="22"/>
          <w:szCs w:val="22"/>
        </w:rPr>
        <w:lastRenderedPageBreak/>
        <w:t>Zamawiający nie przewiduje sposobu komunikowania się z Wykonawcami w inny sposób niż przy użyciu środków komunikacji elektronicznej, wskazanych w SWZ.</w:t>
      </w:r>
    </w:p>
    <w:p w14:paraId="457B5BA6" w14:textId="617BAD4F" w:rsidR="007E0758" w:rsidRPr="006B2006" w:rsidRDefault="00697772" w:rsidP="007E0758">
      <w:pPr>
        <w:pStyle w:val="Nagwek1"/>
        <w:rPr>
          <w:sz w:val="22"/>
          <w:szCs w:val="22"/>
        </w:rPr>
      </w:pPr>
      <w:bookmarkStart w:id="22" w:name="_Toc172620388"/>
      <w:r w:rsidRPr="006B2006">
        <w:rPr>
          <w:caps w:val="0"/>
          <w:sz w:val="22"/>
          <w:szCs w:val="22"/>
        </w:rPr>
        <w:t>INFORMACJE O SPOSOBIE KOMUNIKOWANIA SIĘ ZAMAWIAJĄCEGO Z WYKONAWCAMI W INNY SPOSÓB NIŻ PRZY UŻYCIU ŚRODKÓW KOMUNIKACJI ELEKTRONICZNEJ, W PRZYPADKU ZAISTNIENIA JEDNEJ Z</w:t>
      </w:r>
      <w:r w:rsidR="0047518E">
        <w:rPr>
          <w:caps w:val="0"/>
          <w:sz w:val="22"/>
          <w:szCs w:val="22"/>
        </w:rPr>
        <w:t> </w:t>
      </w:r>
      <w:r w:rsidRPr="006B2006">
        <w:rPr>
          <w:caps w:val="0"/>
          <w:sz w:val="22"/>
          <w:szCs w:val="22"/>
        </w:rPr>
        <w:t>SYTUACJI OKREŚLONYCH W ART. 65 UST. 1, ART. 66 I ART. 69</w:t>
      </w:r>
      <w:r w:rsidR="00F672A7">
        <w:rPr>
          <w:caps w:val="0"/>
          <w:sz w:val="22"/>
          <w:szCs w:val="22"/>
        </w:rPr>
        <w:t xml:space="preserve"> </w:t>
      </w:r>
      <w:r w:rsidR="00F672A7" w:rsidRPr="00A7646B">
        <w:rPr>
          <w:caps w:val="0"/>
          <w:sz w:val="22"/>
          <w:szCs w:val="22"/>
          <w:highlight w:val="yellow"/>
        </w:rPr>
        <w:t>(dla części 1 i 2)</w:t>
      </w:r>
      <w:bookmarkEnd w:id="22"/>
    </w:p>
    <w:p w14:paraId="2877CF11" w14:textId="77777777" w:rsidR="007E0758" w:rsidRPr="006B2006" w:rsidRDefault="007E0758" w:rsidP="007E0758">
      <w:pPr>
        <w:rPr>
          <w:sz w:val="22"/>
          <w:szCs w:val="22"/>
        </w:rPr>
      </w:pPr>
      <w:r w:rsidRPr="006B2006">
        <w:rPr>
          <w:sz w:val="22"/>
          <w:szCs w:val="22"/>
        </w:rPr>
        <w:t>Nie dotyczy</w:t>
      </w:r>
    </w:p>
    <w:p w14:paraId="174F77E6" w14:textId="0D1DD5FE" w:rsidR="001B33B7" w:rsidRPr="006B2006" w:rsidRDefault="00697772" w:rsidP="00CE46D7">
      <w:pPr>
        <w:pStyle w:val="Nagwek1"/>
        <w:rPr>
          <w:sz w:val="22"/>
          <w:szCs w:val="22"/>
        </w:rPr>
      </w:pPr>
      <w:bookmarkStart w:id="23" w:name="_Toc172620389"/>
      <w:r w:rsidRPr="006B2006">
        <w:rPr>
          <w:caps w:val="0"/>
          <w:sz w:val="22"/>
          <w:szCs w:val="22"/>
        </w:rPr>
        <w:t>WSKAZANIE OSÓB UPRAWNIONYCH DO KOMUNIKOWANIA SIĘ Z WYKONAWCAMI</w:t>
      </w:r>
      <w:r w:rsidR="00F672A7">
        <w:rPr>
          <w:caps w:val="0"/>
          <w:sz w:val="22"/>
          <w:szCs w:val="22"/>
        </w:rPr>
        <w:t xml:space="preserve"> </w:t>
      </w:r>
      <w:r w:rsidR="00F672A7" w:rsidRPr="00A7646B">
        <w:rPr>
          <w:caps w:val="0"/>
          <w:sz w:val="22"/>
          <w:szCs w:val="22"/>
          <w:highlight w:val="yellow"/>
        </w:rPr>
        <w:t>(dla części 1 i 2)</w:t>
      </w:r>
      <w:bookmarkEnd w:id="23"/>
    </w:p>
    <w:p w14:paraId="5EB77949" w14:textId="77777777" w:rsidR="007E0758" w:rsidRPr="006B2006" w:rsidRDefault="007E0758" w:rsidP="00FE52CF">
      <w:pPr>
        <w:pStyle w:val="Akapitzlist"/>
        <w:numPr>
          <w:ilvl w:val="0"/>
          <w:numId w:val="9"/>
        </w:numPr>
        <w:rPr>
          <w:sz w:val="22"/>
          <w:szCs w:val="22"/>
        </w:rPr>
      </w:pPr>
      <w:r w:rsidRPr="006B2006">
        <w:rPr>
          <w:sz w:val="22"/>
          <w:szCs w:val="22"/>
        </w:rPr>
        <w:t xml:space="preserve">Osobą uprawnioną do porozumiewania się z Wykonawcami jest: </w:t>
      </w:r>
    </w:p>
    <w:p w14:paraId="3FB4D157" w14:textId="59D69122" w:rsidR="007E0758" w:rsidRPr="00F672A7" w:rsidRDefault="00F74CA2" w:rsidP="002D5F23">
      <w:pPr>
        <w:pStyle w:val="Akapitzlist"/>
        <w:numPr>
          <w:ilvl w:val="1"/>
          <w:numId w:val="9"/>
        </w:numPr>
        <w:rPr>
          <w:sz w:val="22"/>
          <w:szCs w:val="22"/>
        </w:rPr>
      </w:pPr>
      <w:r w:rsidRPr="00F672A7">
        <w:rPr>
          <w:sz w:val="22"/>
          <w:szCs w:val="22"/>
        </w:rPr>
        <w:t>Anna Witos – I</w:t>
      </w:r>
      <w:r w:rsidR="007E0758" w:rsidRPr="00F672A7">
        <w:rPr>
          <w:sz w:val="22"/>
          <w:szCs w:val="22"/>
        </w:rPr>
        <w:t xml:space="preserve">nspektor ds. </w:t>
      </w:r>
      <w:r w:rsidRPr="00F672A7">
        <w:rPr>
          <w:sz w:val="22"/>
          <w:szCs w:val="22"/>
        </w:rPr>
        <w:t>Z</w:t>
      </w:r>
      <w:r w:rsidR="007E0758" w:rsidRPr="00F672A7">
        <w:rPr>
          <w:sz w:val="22"/>
          <w:szCs w:val="22"/>
        </w:rPr>
        <w:t xml:space="preserve">amówień </w:t>
      </w:r>
      <w:r w:rsidRPr="00F672A7">
        <w:rPr>
          <w:sz w:val="22"/>
          <w:szCs w:val="22"/>
        </w:rPr>
        <w:t>P</w:t>
      </w:r>
      <w:r w:rsidR="007E0758" w:rsidRPr="00F672A7">
        <w:rPr>
          <w:sz w:val="22"/>
          <w:szCs w:val="22"/>
        </w:rPr>
        <w:t xml:space="preserve">ublicznych; e-mail: </w:t>
      </w:r>
      <w:hyperlink r:id="rId18" w:history="1">
        <w:r w:rsidR="007E0758" w:rsidRPr="00F672A7">
          <w:rPr>
            <w:rStyle w:val="Hipercze"/>
            <w:sz w:val="22"/>
            <w:szCs w:val="22"/>
          </w:rPr>
          <w:t>zamowienia@ladek.pl</w:t>
        </w:r>
      </w:hyperlink>
      <w:r w:rsidR="00F672A7" w:rsidRPr="00F672A7">
        <w:rPr>
          <w:sz w:val="22"/>
          <w:szCs w:val="22"/>
        </w:rPr>
        <w:t xml:space="preserve">, </w:t>
      </w:r>
      <w:r w:rsidR="00F672A7" w:rsidRPr="00F672A7">
        <w:rPr>
          <w:sz w:val="22"/>
          <w:szCs w:val="22"/>
          <w:highlight w:val="yellow"/>
        </w:rPr>
        <w:t>tel. 748117884. W przypadku nieobecności pracownika osobą uprawnioną do porozumiewania się z Wykonawcami jest Dorota Kuczwalska – Kierownik Wydziału Inwestycji i Rozwoju.</w:t>
      </w:r>
    </w:p>
    <w:p w14:paraId="16CFDF0F" w14:textId="7D315C2E" w:rsidR="007E0758" w:rsidRPr="006B2006" w:rsidRDefault="00AE2278" w:rsidP="00FE52CF">
      <w:pPr>
        <w:pStyle w:val="Akapitzlist"/>
        <w:numPr>
          <w:ilvl w:val="0"/>
          <w:numId w:val="9"/>
        </w:numPr>
        <w:rPr>
          <w:sz w:val="22"/>
          <w:szCs w:val="22"/>
        </w:rPr>
      </w:pPr>
      <w:r w:rsidRPr="006B2006">
        <w:rPr>
          <w:sz w:val="22"/>
          <w:szCs w:val="22"/>
        </w:rPr>
        <w:t>Zgodnie z art.</w:t>
      </w:r>
      <w:r w:rsidR="007E0758" w:rsidRPr="006B2006">
        <w:rPr>
          <w:sz w:val="22"/>
          <w:szCs w:val="22"/>
        </w:rPr>
        <w:t xml:space="preserve">  </w:t>
      </w:r>
      <w:r w:rsidRPr="006B2006">
        <w:rPr>
          <w:sz w:val="22"/>
          <w:szCs w:val="22"/>
        </w:rPr>
        <w:t>20 ust.</w:t>
      </w:r>
      <w:r w:rsidR="007E0758" w:rsidRPr="006B2006">
        <w:rPr>
          <w:sz w:val="22"/>
          <w:szCs w:val="22"/>
        </w:rPr>
        <w:t xml:space="preserve">  </w:t>
      </w:r>
      <w:r w:rsidRPr="006B2006">
        <w:rPr>
          <w:sz w:val="22"/>
          <w:szCs w:val="22"/>
        </w:rPr>
        <w:t>1 Pzp postępowanie o udzielenie zamówienia, z zastrzeżeniem wyjątków</w:t>
      </w:r>
      <w:r w:rsidR="007E0758" w:rsidRPr="006B2006">
        <w:rPr>
          <w:sz w:val="22"/>
          <w:szCs w:val="22"/>
        </w:rPr>
        <w:t xml:space="preserve"> przewidzianych w Pzp, prowadzi się pisemnie.  </w:t>
      </w:r>
    </w:p>
    <w:p w14:paraId="774664D6" w14:textId="5D780AF0" w:rsidR="00C0170B" w:rsidRPr="00C0170B" w:rsidRDefault="00C0170B" w:rsidP="00BB3ECA">
      <w:pPr>
        <w:pStyle w:val="Akapitzlist"/>
        <w:numPr>
          <w:ilvl w:val="0"/>
          <w:numId w:val="9"/>
        </w:numPr>
        <w:rPr>
          <w:sz w:val="22"/>
          <w:szCs w:val="22"/>
        </w:rPr>
      </w:pPr>
      <w:r w:rsidRPr="00C0170B">
        <w:rPr>
          <w:sz w:val="22"/>
          <w:szCs w:val="22"/>
        </w:rPr>
        <w:t>Zamawiający nie przewiduje komunikowania się z się z Wykonawcami, niż przy użyciu środków komunikacji elektronicznej.</w:t>
      </w:r>
    </w:p>
    <w:p w14:paraId="3FACFDDE" w14:textId="756ED16F" w:rsidR="009D58BC" w:rsidRPr="00C0170B" w:rsidRDefault="00C0170B" w:rsidP="0094562E">
      <w:pPr>
        <w:pStyle w:val="Akapitzlist"/>
        <w:numPr>
          <w:ilvl w:val="0"/>
          <w:numId w:val="9"/>
        </w:numPr>
        <w:rPr>
          <w:sz w:val="22"/>
          <w:szCs w:val="22"/>
        </w:rPr>
      </w:pPr>
      <w:r w:rsidRPr="00C0170B">
        <w:rPr>
          <w:sz w:val="22"/>
          <w:szCs w:val="22"/>
        </w:rPr>
        <w:t>Komunikacja ustna dopuszczalna jest w odniesieniu do informacji, które nie są istotne, w</w:t>
      </w:r>
      <w:r>
        <w:rPr>
          <w:sz w:val="22"/>
          <w:szCs w:val="22"/>
        </w:rPr>
        <w:t> </w:t>
      </w:r>
      <w:r w:rsidRPr="00C0170B">
        <w:rPr>
          <w:sz w:val="22"/>
          <w:szCs w:val="22"/>
        </w:rPr>
        <w:t>szczególności nie dotyczą ogłoszenia o zamówieniu lub dokumentów zamówienia potwierdzenia zainteresowania, a jej treść zostanie udokumentowana.</w:t>
      </w:r>
    </w:p>
    <w:p w14:paraId="6A94090F" w14:textId="45AC6DB5" w:rsidR="00CE46D7" w:rsidRPr="006B2006" w:rsidRDefault="00697772" w:rsidP="009D58BC">
      <w:pPr>
        <w:pStyle w:val="Nagwek1"/>
        <w:rPr>
          <w:sz w:val="22"/>
          <w:szCs w:val="22"/>
        </w:rPr>
      </w:pPr>
      <w:bookmarkStart w:id="24" w:name="_Toc172620390"/>
      <w:r w:rsidRPr="006B2006">
        <w:rPr>
          <w:caps w:val="0"/>
          <w:sz w:val="22"/>
          <w:szCs w:val="22"/>
        </w:rPr>
        <w:t>WYMAGANIA DOTYCZĄCE WADIUM</w:t>
      </w:r>
      <w:r w:rsidR="00F672A7">
        <w:rPr>
          <w:caps w:val="0"/>
          <w:sz w:val="22"/>
          <w:szCs w:val="22"/>
        </w:rPr>
        <w:t xml:space="preserve"> </w:t>
      </w:r>
      <w:r w:rsidR="00F672A7" w:rsidRPr="00A7646B">
        <w:rPr>
          <w:caps w:val="0"/>
          <w:sz w:val="22"/>
          <w:szCs w:val="22"/>
          <w:highlight w:val="yellow"/>
        </w:rPr>
        <w:t>(dla części 1 i 2)</w:t>
      </w:r>
      <w:bookmarkEnd w:id="24"/>
    </w:p>
    <w:p w14:paraId="3D71EDE2" w14:textId="191C9944" w:rsidR="001B3F45" w:rsidRPr="000F523C" w:rsidRDefault="00D037E9" w:rsidP="00D037E9">
      <w:pPr>
        <w:pStyle w:val="Akapitzlist"/>
        <w:numPr>
          <w:ilvl w:val="0"/>
          <w:numId w:val="30"/>
        </w:numPr>
        <w:rPr>
          <w:i/>
          <w:iCs/>
          <w:sz w:val="22"/>
          <w:szCs w:val="22"/>
        </w:rPr>
      </w:pPr>
      <w:r w:rsidRPr="000F523C">
        <w:rPr>
          <w:sz w:val="22"/>
          <w:szCs w:val="22"/>
        </w:rPr>
        <w:t xml:space="preserve">Wykonawca zobowiązany jest do wniesienia wadium w wysokości: </w:t>
      </w:r>
    </w:p>
    <w:p w14:paraId="686144E8" w14:textId="2CC67A3A" w:rsidR="00F9564E" w:rsidRPr="000F523C" w:rsidRDefault="00F82070" w:rsidP="001B3F45">
      <w:pPr>
        <w:pStyle w:val="Akapitzlist"/>
        <w:numPr>
          <w:ilvl w:val="1"/>
          <w:numId w:val="30"/>
        </w:numPr>
        <w:rPr>
          <w:i/>
          <w:iCs/>
          <w:sz w:val="22"/>
          <w:szCs w:val="22"/>
        </w:rPr>
      </w:pPr>
      <w:r>
        <w:rPr>
          <w:i/>
          <w:iCs/>
          <w:sz w:val="22"/>
          <w:szCs w:val="22"/>
        </w:rPr>
        <w:t>d</w:t>
      </w:r>
      <w:r w:rsidR="001B3F45" w:rsidRPr="000F523C">
        <w:rPr>
          <w:i/>
          <w:iCs/>
          <w:sz w:val="22"/>
          <w:szCs w:val="22"/>
        </w:rPr>
        <w:t>la części 1:</w:t>
      </w:r>
      <w:r w:rsidR="001B3F45" w:rsidRPr="000F523C">
        <w:rPr>
          <w:sz w:val="22"/>
          <w:szCs w:val="22"/>
        </w:rPr>
        <w:t xml:space="preserve"> </w:t>
      </w:r>
      <w:r w:rsidR="00C76CC1" w:rsidRPr="000F523C">
        <w:rPr>
          <w:b/>
          <w:bCs/>
          <w:sz w:val="22"/>
          <w:szCs w:val="22"/>
        </w:rPr>
        <w:t>2</w:t>
      </w:r>
      <w:r w:rsidR="004E1A8C" w:rsidRPr="000F523C">
        <w:rPr>
          <w:b/>
          <w:bCs/>
          <w:sz w:val="22"/>
          <w:szCs w:val="22"/>
        </w:rPr>
        <w:t> 000,00 zł</w:t>
      </w:r>
      <w:r w:rsidR="004E1A8C" w:rsidRPr="000F523C">
        <w:rPr>
          <w:sz w:val="22"/>
          <w:szCs w:val="22"/>
        </w:rPr>
        <w:t xml:space="preserve"> </w:t>
      </w:r>
      <w:r w:rsidR="004E1A8C" w:rsidRPr="000F523C">
        <w:rPr>
          <w:i/>
          <w:iCs/>
          <w:sz w:val="22"/>
          <w:szCs w:val="22"/>
        </w:rPr>
        <w:t xml:space="preserve">(słownie: </w:t>
      </w:r>
      <w:r w:rsidR="00C76CC1" w:rsidRPr="000F523C">
        <w:rPr>
          <w:i/>
          <w:iCs/>
          <w:sz w:val="22"/>
          <w:szCs w:val="22"/>
        </w:rPr>
        <w:t>dwa tysiące</w:t>
      </w:r>
      <w:r w:rsidR="004E1A8C" w:rsidRPr="000F523C">
        <w:rPr>
          <w:i/>
          <w:iCs/>
          <w:sz w:val="22"/>
          <w:szCs w:val="22"/>
        </w:rPr>
        <w:t xml:space="preserve"> złotych)</w:t>
      </w:r>
      <w:r w:rsidR="0091431D" w:rsidRPr="000F523C">
        <w:rPr>
          <w:i/>
          <w:iCs/>
          <w:sz w:val="22"/>
          <w:szCs w:val="22"/>
        </w:rPr>
        <w:t>;</w:t>
      </w:r>
    </w:p>
    <w:p w14:paraId="161A2109" w14:textId="57336D2C" w:rsidR="001B3F45" w:rsidRPr="000F523C" w:rsidRDefault="00F82070" w:rsidP="001B3F45">
      <w:pPr>
        <w:pStyle w:val="Akapitzlist"/>
        <w:numPr>
          <w:ilvl w:val="1"/>
          <w:numId w:val="30"/>
        </w:numPr>
        <w:rPr>
          <w:i/>
          <w:iCs/>
          <w:sz w:val="22"/>
          <w:szCs w:val="22"/>
        </w:rPr>
      </w:pPr>
      <w:r>
        <w:rPr>
          <w:i/>
          <w:iCs/>
          <w:sz w:val="22"/>
          <w:szCs w:val="22"/>
        </w:rPr>
        <w:t>d</w:t>
      </w:r>
      <w:r w:rsidR="001B3F45" w:rsidRPr="000F523C">
        <w:rPr>
          <w:i/>
          <w:iCs/>
          <w:sz w:val="22"/>
          <w:szCs w:val="22"/>
        </w:rPr>
        <w:t>la części 2:</w:t>
      </w:r>
      <w:r w:rsidR="001B3F45" w:rsidRPr="000F523C">
        <w:rPr>
          <w:sz w:val="22"/>
          <w:szCs w:val="22"/>
        </w:rPr>
        <w:t xml:space="preserve"> </w:t>
      </w:r>
      <w:r w:rsidR="0091431D" w:rsidRPr="000F523C">
        <w:rPr>
          <w:b/>
          <w:bCs/>
          <w:sz w:val="22"/>
          <w:szCs w:val="22"/>
        </w:rPr>
        <w:t>5 000,00 zł</w:t>
      </w:r>
      <w:r w:rsidR="0091431D" w:rsidRPr="000F523C">
        <w:rPr>
          <w:sz w:val="22"/>
          <w:szCs w:val="22"/>
        </w:rPr>
        <w:t xml:space="preserve"> </w:t>
      </w:r>
      <w:r w:rsidR="0091431D" w:rsidRPr="000F523C">
        <w:rPr>
          <w:i/>
          <w:iCs/>
          <w:sz w:val="22"/>
          <w:szCs w:val="22"/>
        </w:rPr>
        <w:t>(słownie: pięć tysięcy złotych).</w:t>
      </w:r>
    </w:p>
    <w:p w14:paraId="22D75ED8" w14:textId="77777777" w:rsidR="00D037E9" w:rsidRPr="006B2006" w:rsidRDefault="00D037E9" w:rsidP="00D037E9">
      <w:pPr>
        <w:pStyle w:val="Akapitzlist"/>
        <w:numPr>
          <w:ilvl w:val="0"/>
          <w:numId w:val="30"/>
        </w:numPr>
        <w:rPr>
          <w:sz w:val="22"/>
          <w:szCs w:val="22"/>
        </w:rPr>
      </w:pPr>
      <w:r w:rsidRPr="006B2006">
        <w:rPr>
          <w:sz w:val="22"/>
          <w:szCs w:val="22"/>
        </w:rPr>
        <w:t xml:space="preserve">Wadium musi być wniesione przed upływem terminu składania ofert w formach dopuszczonych art. 97 ust. 7 ustawy Pzp w zależności od wyboru Wykonawcy.  Możliwe formy wniesienia wadium:  </w:t>
      </w:r>
    </w:p>
    <w:p w14:paraId="77BDA31B" w14:textId="33085B9C" w:rsidR="00C0170B" w:rsidRPr="00C0170B" w:rsidRDefault="00C0170B" w:rsidP="00C0170B">
      <w:pPr>
        <w:pStyle w:val="Akapitzlist"/>
        <w:numPr>
          <w:ilvl w:val="1"/>
          <w:numId w:val="30"/>
        </w:numPr>
        <w:rPr>
          <w:sz w:val="22"/>
          <w:szCs w:val="22"/>
        </w:rPr>
      </w:pPr>
      <w:r w:rsidRPr="00C0170B">
        <w:rPr>
          <w:sz w:val="22"/>
          <w:szCs w:val="22"/>
        </w:rPr>
        <w:t>w pieniądzu,</w:t>
      </w:r>
    </w:p>
    <w:p w14:paraId="41274209" w14:textId="62AF313B" w:rsidR="00C0170B" w:rsidRPr="00C0170B" w:rsidRDefault="00C0170B" w:rsidP="00C0170B">
      <w:pPr>
        <w:pStyle w:val="Akapitzlist"/>
        <w:numPr>
          <w:ilvl w:val="1"/>
          <w:numId w:val="30"/>
        </w:numPr>
        <w:rPr>
          <w:sz w:val="22"/>
          <w:szCs w:val="22"/>
        </w:rPr>
      </w:pPr>
      <w:r w:rsidRPr="00C0170B">
        <w:rPr>
          <w:sz w:val="22"/>
          <w:szCs w:val="22"/>
        </w:rPr>
        <w:t>gwarancjach bankowych;</w:t>
      </w:r>
    </w:p>
    <w:p w14:paraId="1A1D3D98" w14:textId="7600A229" w:rsidR="00C0170B" w:rsidRPr="00C0170B" w:rsidRDefault="00C0170B" w:rsidP="00C0170B">
      <w:pPr>
        <w:pStyle w:val="Akapitzlist"/>
        <w:numPr>
          <w:ilvl w:val="1"/>
          <w:numId w:val="30"/>
        </w:numPr>
        <w:rPr>
          <w:sz w:val="22"/>
          <w:szCs w:val="22"/>
        </w:rPr>
      </w:pPr>
      <w:r w:rsidRPr="00C0170B">
        <w:rPr>
          <w:sz w:val="22"/>
          <w:szCs w:val="22"/>
        </w:rPr>
        <w:t>gwarancjach ubezpieczeniowych;</w:t>
      </w:r>
    </w:p>
    <w:p w14:paraId="622EA805" w14:textId="51DED0CB" w:rsidR="00D037E9" w:rsidRPr="00C0170B" w:rsidRDefault="00C0170B" w:rsidP="003B5306">
      <w:pPr>
        <w:pStyle w:val="Akapitzlist"/>
        <w:numPr>
          <w:ilvl w:val="1"/>
          <w:numId w:val="30"/>
        </w:numPr>
        <w:rPr>
          <w:sz w:val="22"/>
          <w:szCs w:val="22"/>
        </w:rPr>
      </w:pPr>
      <w:r w:rsidRPr="00C0170B">
        <w:rPr>
          <w:sz w:val="22"/>
          <w:szCs w:val="22"/>
        </w:rPr>
        <w:t>poręczeniach udzielanych przez podmioty, o których mowa w art. 6b ust. 5 pkt. 2 ustawy z</w:t>
      </w:r>
      <w:r>
        <w:rPr>
          <w:sz w:val="22"/>
          <w:szCs w:val="22"/>
        </w:rPr>
        <w:t> </w:t>
      </w:r>
      <w:r w:rsidRPr="00C0170B">
        <w:rPr>
          <w:sz w:val="22"/>
          <w:szCs w:val="22"/>
        </w:rPr>
        <w:t>dnia 9 listopada 2000 r. o utworzeniu Polskiej Agencji Rozwoju Przedsiębiorczości (Dz. U. z</w:t>
      </w:r>
      <w:r>
        <w:rPr>
          <w:sz w:val="22"/>
          <w:szCs w:val="22"/>
        </w:rPr>
        <w:t> </w:t>
      </w:r>
      <w:r w:rsidRPr="00C0170B">
        <w:rPr>
          <w:sz w:val="22"/>
          <w:szCs w:val="22"/>
        </w:rPr>
        <w:t>2023 r. poz. 462 )</w:t>
      </w:r>
    </w:p>
    <w:p w14:paraId="5FE95509" w14:textId="77777777" w:rsidR="00C0170B" w:rsidRPr="00C0170B" w:rsidRDefault="00C0170B" w:rsidP="00C0170B">
      <w:pPr>
        <w:pStyle w:val="Akapitzlist"/>
        <w:numPr>
          <w:ilvl w:val="0"/>
          <w:numId w:val="30"/>
        </w:numPr>
        <w:rPr>
          <w:sz w:val="22"/>
          <w:szCs w:val="22"/>
        </w:rPr>
      </w:pPr>
      <w:r w:rsidRPr="00C0170B">
        <w:rPr>
          <w:sz w:val="22"/>
          <w:szCs w:val="22"/>
        </w:rPr>
        <w:t>Wadium wnoszone w pieniądzu wpłaca się przelewem na rachunek bankowy Zamawiającego:</w:t>
      </w:r>
    </w:p>
    <w:p w14:paraId="0AE80382" w14:textId="541D3B1A" w:rsidR="00C0170B" w:rsidRPr="00C0170B" w:rsidRDefault="00C0170B" w:rsidP="00C0170B">
      <w:pPr>
        <w:pStyle w:val="Akapitzlist"/>
        <w:numPr>
          <w:ilvl w:val="1"/>
          <w:numId w:val="30"/>
        </w:numPr>
        <w:rPr>
          <w:sz w:val="22"/>
          <w:szCs w:val="22"/>
        </w:rPr>
      </w:pPr>
      <w:r w:rsidRPr="00C0170B">
        <w:rPr>
          <w:sz w:val="22"/>
          <w:szCs w:val="22"/>
        </w:rPr>
        <w:t>dla przelewów krajowych: Gospodarczy Bank Spółdzielczy w Strzelinie O/ Lądek-Zdrój, ul. Kościuszki 8, 57-540 Lądek-Zdrój nr 39 9588 0004 3900 1111 2000 0060;</w:t>
      </w:r>
    </w:p>
    <w:p w14:paraId="27D614BB" w14:textId="7A3ED288" w:rsidR="00C0170B" w:rsidRPr="00C0170B" w:rsidRDefault="00C0170B" w:rsidP="00FF606B">
      <w:pPr>
        <w:pStyle w:val="Akapitzlist"/>
        <w:numPr>
          <w:ilvl w:val="1"/>
          <w:numId w:val="30"/>
        </w:numPr>
        <w:rPr>
          <w:sz w:val="22"/>
          <w:szCs w:val="22"/>
        </w:rPr>
      </w:pPr>
      <w:r w:rsidRPr="00C0170B">
        <w:rPr>
          <w:sz w:val="22"/>
          <w:szCs w:val="22"/>
        </w:rPr>
        <w:lastRenderedPageBreak/>
        <w:t>dla przelewów z zagranicy: Gospodarczy Bank Spółdzielczy w Strzelinie O/ Lądek-Zdrój,</w:t>
      </w:r>
      <w:r w:rsidRPr="00C0170B">
        <w:t xml:space="preserve"> </w:t>
      </w:r>
      <w:r w:rsidRPr="00C0170B">
        <w:rPr>
          <w:sz w:val="22"/>
          <w:szCs w:val="22"/>
        </w:rPr>
        <w:t xml:space="preserve">ul. Kościuszki 8, 57-540 Lądek-Zdrój kod swift: GBW CPLPP, nr </w:t>
      </w:r>
      <w:proofErr w:type="spellStart"/>
      <w:r w:rsidRPr="00C0170B">
        <w:rPr>
          <w:sz w:val="22"/>
          <w:szCs w:val="22"/>
        </w:rPr>
        <w:t>iban</w:t>
      </w:r>
      <w:proofErr w:type="spellEnd"/>
      <w:r w:rsidRPr="00C0170B">
        <w:rPr>
          <w:sz w:val="22"/>
          <w:szCs w:val="22"/>
        </w:rPr>
        <w:t>: 39 9588 0004 3900 1111 2000 0060</w:t>
      </w:r>
    </w:p>
    <w:p w14:paraId="60860B8A" w14:textId="2487219F" w:rsidR="00C0170B" w:rsidRDefault="00C0170B" w:rsidP="00C0170B">
      <w:pPr>
        <w:ind w:left="397"/>
        <w:rPr>
          <w:sz w:val="22"/>
          <w:szCs w:val="22"/>
        </w:rPr>
      </w:pPr>
      <w:r w:rsidRPr="00C0170B">
        <w:rPr>
          <w:sz w:val="22"/>
          <w:szCs w:val="22"/>
        </w:rPr>
        <w:t xml:space="preserve">tytułem: Wadium - </w:t>
      </w:r>
      <w:r w:rsidRPr="00C0170B">
        <w:rPr>
          <w:b/>
          <w:bCs/>
          <w:sz w:val="22"/>
          <w:szCs w:val="22"/>
        </w:rPr>
        <w:t>Poprawa efektywności energetycznej w budynkach publicznych w Gminie Lądek-Zdrój</w:t>
      </w:r>
      <w:r w:rsidRPr="00C0170B">
        <w:rPr>
          <w:sz w:val="22"/>
          <w:szCs w:val="22"/>
        </w:rPr>
        <w:t>, tak, aby na dzień i godzinę</w:t>
      </w:r>
      <w:r>
        <w:rPr>
          <w:sz w:val="22"/>
          <w:szCs w:val="22"/>
        </w:rPr>
        <w:t xml:space="preserve"> </w:t>
      </w:r>
      <w:r w:rsidRPr="00C0170B">
        <w:rPr>
          <w:sz w:val="22"/>
          <w:szCs w:val="22"/>
        </w:rPr>
        <w:t>wyznaczoną na składanie ofert znajdowało się na rachunku bankowym Zamawiającego.</w:t>
      </w:r>
    </w:p>
    <w:p w14:paraId="673DF30D" w14:textId="7765EF28" w:rsidR="00C0170B" w:rsidRPr="00C0170B" w:rsidRDefault="00C0170B" w:rsidP="002318D1">
      <w:pPr>
        <w:pStyle w:val="Akapitzlist"/>
        <w:numPr>
          <w:ilvl w:val="0"/>
          <w:numId w:val="30"/>
        </w:numPr>
        <w:rPr>
          <w:sz w:val="22"/>
          <w:szCs w:val="22"/>
        </w:rPr>
      </w:pPr>
      <w:r w:rsidRPr="00C0170B">
        <w:rPr>
          <w:sz w:val="22"/>
          <w:szCs w:val="22"/>
        </w:rPr>
        <w:t>Ze względu na ryzyko związane z czasem trwania okresu rozliczeń międzybankowych Zamawiający zaleca dokonanie przelewu ze stosownym wyprzedzeniem</w:t>
      </w:r>
      <w:r>
        <w:rPr>
          <w:sz w:val="22"/>
          <w:szCs w:val="22"/>
        </w:rPr>
        <w:t>.</w:t>
      </w:r>
    </w:p>
    <w:p w14:paraId="32F0B417" w14:textId="74F49D28" w:rsidR="00D037E9" w:rsidRPr="006B2006" w:rsidRDefault="00D037E9" w:rsidP="00D037E9">
      <w:pPr>
        <w:pStyle w:val="Akapitzlist"/>
        <w:numPr>
          <w:ilvl w:val="0"/>
          <w:numId w:val="30"/>
        </w:numPr>
        <w:rPr>
          <w:sz w:val="22"/>
          <w:szCs w:val="22"/>
        </w:rPr>
      </w:pPr>
      <w:r w:rsidRPr="006B2006">
        <w:rPr>
          <w:sz w:val="22"/>
          <w:szCs w:val="22"/>
        </w:rPr>
        <w:t xml:space="preserve">W przypadku wadium wnoszonego w </w:t>
      </w:r>
      <w:r w:rsidR="00AE2278" w:rsidRPr="006B2006">
        <w:rPr>
          <w:sz w:val="22"/>
          <w:szCs w:val="22"/>
        </w:rPr>
        <w:t>pieniądzu</w:t>
      </w:r>
      <w:r w:rsidRPr="006B2006">
        <w:rPr>
          <w:sz w:val="22"/>
          <w:szCs w:val="22"/>
        </w:rPr>
        <w:t xml:space="preserve"> jako termin wniesienia wadium przyjęty zostaje termin uznania kwoty na rachunku Zamawiającego. </w:t>
      </w:r>
    </w:p>
    <w:p w14:paraId="57399BE3" w14:textId="31B2C349" w:rsidR="00D037E9" w:rsidRPr="00C0170B" w:rsidRDefault="00D037E9" w:rsidP="001C0539">
      <w:pPr>
        <w:pStyle w:val="Akapitzlist"/>
        <w:numPr>
          <w:ilvl w:val="0"/>
          <w:numId w:val="30"/>
        </w:numPr>
        <w:rPr>
          <w:sz w:val="22"/>
          <w:szCs w:val="22"/>
        </w:rPr>
      </w:pPr>
      <w:r w:rsidRPr="00C0170B">
        <w:rPr>
          <w:sz w:val="22"/>
          <w:szCs w:val="22"/>
        </w:rPr>
        <w:t xml:space="preserve">Jeżeli wadium jest wnoszone w formie gwarancji lub poręczenia, o których mowa w pkt 2 ppkt 2-4 </w:t>
      </w:r>
      <w:r w:rsidR="00AE2278" w:rsidRPr="00C0170B">
        <w:rPr>
          <w:sz w:val="22"/>
          <w:szCs w:val="22"/>
        </w:rPr>
        <w:t>niniejszego rozdziału, Wykonawca przekazuje Zamawiającemu oryginał gwarancji</w:t>
      </w:r>
      <w:r w:rsidRPr="00C0170B">
        <w:rPr>
          <w:sz w:val="22"/>
          <w:szCs w:val="22"/>
        </w:rPr>
        <w:t xml:space="preserve"> lub poręczenia, w postaci elektronicznej. </w:t>
      </w:r>
      <w:r w:rsidR="00C0170B" w:rsidRPr="00C0170B">
        <w:rPr>
          <w:sz w:val="22"/>
          <w:szCs w:val="22"/>
        </w:rPr>
        <w:t xml:space="preserve"> Wadium wniesione w gwarancjach lub poręczeniach należy załączyć do oferty w oryginale w postaci dokumentu elektronicznego podpisanego kwalifikowanym podpisem elektronicznym przez wystawcę dokumentu</w:t>
      </w:r>
    </w:p>
    <w:p w14:paraId="581E42E2" w14:textId="11B56781" w:rsidR="00D037E9" w:rsidRPr="006B2006" w:rsidRDefault="00D037E9" w:rsidP="00D037E9">
      <w:pPr>
        <w:pStyle w:val="Akapitzlist"/>
        <w:numPr>
          <w:ilvl w:val="0"/>
          <w:numId w:val="30"/>
        </w:numPr>
        <w:rPr>
          <w:sz w:val="22"/>
          <w:szCs w:val="22"/>
        </w:rPr>
      </w:pPr>
      <w:r w:rsidRPr="006B2006">
        <w:rPr>
          <w:sz w:val="22"/>
          <w:szCs w:val="22"/>
        </w:rPr>
        <w:t>W przypadku wniesienia wadium w formie gwarancji bankowej lub ubezpieczeniowej, gwarancja musi być gwarancją nieodwołalną, bezwarunkową i płatną na pierwsze żądanie Zamawiającego, sporządzoną zgodnie z obowiązującymi przepisami prawa i powinna zawierać następujące elementy:</w:t>
      </w:r>
    </w:p>
    <w:p w14:paraId="1BF8B5C4" w14:textId="451082C0" w:rsidR="00D037E9" w:rsidRPr="006B2006" w:rsidRDefault="00AE2278" w:rsidP="00D037E9">
      <w:pPr>
        <w:pStyle w:val="Akapitzlist"/>
        <w:numPr>
          <w:ilvl w:val="1"/>
          <w:numId w:val="30"/>
        </w:numPr>
        <w:rPr>
          <w:sz w:val="22"/>
          <w:szCs w:val="22"/>
        </w:rPr>
      </w:pPr>
      <w:r w:rsidRPr="006B2006">
        <w:rPr>
          <w:sz w:val="22"/>
          <w:szCs w:val="22"/>
        </w:rPr>
        <w:t>nazwę Wykonawcy, beneficjenta gwarancji</w:t>
      </w:r>
      <w:r w:rsidR="00D037E9" w:rsidRPr="006B2006">
        <w:rPr>
          <w:sz w:val="22"/>
          <w:szCs w:val="22"/>
        </w:rPr>
        <w:t xml:space="preserve"> (Zamawiającego), gwaranta (banku lub instytucji ubezpieczeniowej udzielającej gwarancji) oraz wskazanie ich siedzib,  </w:t>
      </w:r>
    </w:p>
    <w:p w14:paraId="2F61D5A1" w14:textId="77777777" w:rsidR="00D037E9" w:rsidRPr="006B2006" w:rsidRDefault="00D037E9" w:rsidP="00D037E9">
      <w:pPr>
        <w:pStyle w:val="Akapitzlist"/>
        <w:numPr>
          <w:ilvl w:val="1"/>
          <w:numId w:val="30"/>
        </w:numPr>
        <w:rPr>
          <w:sz w:val="22"/>
          <w:szCs w:val="22"/>
        </w:rPr>
      </w:pPr>
      <w:r w:rsidRPr="006B2006">
        <w:rPr>
          <w:sz w:val="22"/>
          <w:szCs w:val="22"/>
        </w:rPr>
        <w:t xml:space="preserve">kwotę gwarancji,  </w:t>
      </w:r>
    </w:p>
    <w:p w14:paraId="574D4885" w14:textId="2C9D7D0E" w:rsidR="00D037E9" w:rsidRPr="006B2006" w:rsidRDefault="00D037E9" w:rsidP="00D037E9">
      <w:pPr>
        <w:pStyle w:val="Akapitzlist"/>
        <w:numPr>
          <w:ilvl w:val="1"/>
          <w:numId w:val="30"/>
        </w:numPr>
        <w:rPr>
          <w:sz w:val="22"/>
          <w:szCs w:val="22"/>
        </w:rPr>
      </w:pPr>
      <w:r w:rsidRPr="006B2006">
        <w:rPr>
          <w:sz w:val="22"/>
          <w:szCs w:val="22"/>
        </w:rPr>
        <w:t xml:space="preserve">termin ważności gwarancji </w:t>
      </w:r>
      <w:r w:rsidR="00AE2278" w:rsidRPr="006B2006">
        <w:rPr>
          <w:sz w:val="22"/>
          <w:szCs w:val="22"/>
        </w:rPr>
        <w:t>„od</w:t>
      </w:r>
      <w:r w:rsidRPr="006B2006">
        <w:rPr>
          <w:sz w:val="22"/>
          <w:szCs w:val="22"/>
        </w:rPr>
        <w:t xml:space="preserve"> dnia ......... do dnia .........”  </w:t>
      </w:r>
    </w:p>
    <w:p w14:paraId="4AE3F7A6" w14:textId="20ECAEFB" w:rsidR="00D037E9" w:rsidRDefault="00AE2278" w:rsidP="00D037E9">
      <w:pPr>
        <w:pStyle w:val="Akapitzlist"/>
        <w:numPr>
          <w:ilvl w:val="1"/>
          <w:numId w:val="30"/>
        </w:numPr>
        <w:rPr>
          <w:sz w:val="22"/>
          <w:szCs w:val="22"/>
        </w:rPr>
      </w:pPr>
      <w:r w:rsidRPr="006B2006">
        <w:rPr>
          <w:sz w:val="22"/>
          <w:szCs w:val="22"/>
        </w:rPr>
        <w:t>zobowiązanie gwaranta do zapłacenie kwoty gwarancji na pierwsze żądanie Zamawiającego w</w:t>
      </w:r>
      <w:r w:rsidR="00D037E9" w:rsidRPr="006B2006">
        <w:rPr>
          <w:sz w:val="22"/>
          <w:szCs w:val="22"/>
        </w:rPr>
        <w:t xml:space="preserve"> sytuacjach określonych w art. 98 ust. 6 Pzp.  </w:t>
      </w:r>
    </w:p>
    <w:p w14:paraId="21A6A46A" w14:textId="618EA252" w:rsidR="00C0170B" w:rsidRPr="00C0170B" w:rsidRDefault="00C0170B" w:rsidP="00166246">
      <w:pPr>
        <w:pStyle w:val="Akapitzlist"/>
        <w:numPr>
          <w:ilvl w:val="1"/>
          <w:numId w:val="30"/>
        </w:numPr>
        <w:rPr>
          <w:sz w:val="22"/>
          <w:szCs w:val="22"/>
        </w:rPr>
      </w:pPr>
      <w:r w:rsidRPr="00C0170B">
        <w:rPr>
          <w:sz w:val="22"/>
          <w:szCs w:val="22"/>
        </w:rPr>
        <w:t>z jego treści powinno jednoznacznie wynikać zobowiązanie gwaranta do zapłaty całej kwoty wadium;</w:t>
      </w:r>
    </w:p>
    <w:p w14:paraId="7310A600" w14:textId="10168DEF" w:rsidR="00C0170B" w:rsidRDefault="00C0170B" w:rsidP="0044648E">
      <w:pPr>
        <w:pStyle w:val="Akapitzlist"/>
        <w:numPr>
          <w:ilvl w:val="1"/>
          <w:numId w:val="30"/>
        </w:numPr>
        <w:rPr>
          <w:sz w:val="22"/>
          <w:szCs w:val="22"/>
        </w:rPr>
      </w:pPr>
      <w:r w:rsidRPr="00C0170B">
        <w:rPr>
          <w:sz w:val="22"/>
          <w:szCs w:val="22"/>
        </w:rPr>
        <w:t>w treści poręczenia lub gwarancji należy jednoznacznie wskazać nazwę oraz numer przedmiotowego postępowania;</w:t>
      </w:r>
    </w:p>
    <w:p w14:paraId="2A0705AE" w14:textId="35557388" w:rsidR="00C0170B" w:rsidRPr="00C0170B" w:rsidRDefault="00C0170B" w:rsidP="005842CB">
      <w:pPr>
        <w:pStyle w:val="Akapitzlist"/>
        <w:numPr>
          <w:ilvl w:val="1"/>
          <w:numId w:val="30"/>
        </w:numPr>
        <w:rPr>
          <w:sz w:val="22"/>
          <w:szCs w:val="22"/>
        </w:rPr>
      </w:pPr>
      <w:r w:rsidRPr="00C0170B">
        <w:rPr>
          <w:sz w:val="22"/>
          <w:szCs w:val="22"/>
        </w:rPr>
        <w:t>w przypadku Wykonawców wspólnie ubiegających się o udzielenie zamówienia, Zamawiający wymaga, aby poręczenie lub gwarancja obejmowała swą treścią jako zobowiązanych z tytułu poręczenia lub gwarancji wszystkich Wykonawców wspólnie ubiegających się o udzielenie zamówienia lub aby z jej treści wynikała dla Zamawiającego podstawa do żądania od Gwaranta zapłaty oznaczonej kwoty pieniężnej, niezależnie od tego, który z wykonawców wspólnie ubiegających się o udzielenie zamówienia doprowadził do ziszczenia się przesłanek zatrzymania wadium</w:t>
      </w:r>
      <w:r>
        <w:rPr>
          <w:sz w:val="22"/>
          <w:szCs w:val="22"/>
        </w:rPr>
        <w:t>.</w:t>
      </w:r>
    </w:p>
    <w:p w14:paraId="26A07346" w14:textId="57831F01" w:rsidR="00D037E9" w:rsidRPr="006B2006" w:rsidRDefault="00AE2278" w:rsidP="00D037E9">
      <w:pPr>
        <w:pStyle w:val="Akapitzlist"/>
        <w:numPr>
          <w:ilvl w:val="0"/>
          <w:numId w:val="30"/>
        </w:numPr>
        <w:rPr>
          <w:sz w:val="22"/>
          <w:szCs w:val="22"/>
        </w:rPr>
      </w:pPr>
      <w:r w:rsidRPr="006B2006">
        <w:rPr>
          <w:sz w:val="22"/>
          <w:szCs w:val="22"/>
        </w:rPr>
        <w:t>Wadium musi zabezpieczać ofertę przez cały okres związania ofertą, począwszy od dnia, w</w:t>
      </w:r>
      <w:r w:rsidR="00D037E9" w:rsidRPr="006B2006">
        <w:rPr>
          <w:sz w:val="22"/>
          <w:szCs w:val="22"/>
        </w:rPr>
        <w:t xml:space="preserve"> którym upływa termin składania ofert.  </w:t>
      </w:r>
    </w:p>
    <w:p w14:paraId="74730158" w14:textId="77777777" w:rsidR="00D037E9" w:rsidRPr="006B2006" w:rsidRDefault="00D037E9" w:rsidP="00D037E9">
      <w:pPr>
        <w:pStyle w:val="Akapitzlist"/>
        <w:numPr>
          <w:ilvl w:val="0"/>
          <w:numId w:val="30"/>
        </w:numPr>
        <w:rPr>
          <w:sz w:val="22"/>
          <w:szCs w:val="22"/>
        </w:rPr>
      </w:pPr>
      <w:r w:rsidRPr="006B2006">
        <w:rPr>
          <w:sz w:val="22"/>
          <w:szCs w:val="22"/>
        </w:rPr>
        <w:t xml:space="preserve">Zasady wnoszenia wadium określone w niniejszym rozdziale dotyczą również przedłużenia ważności wadium oraz wnoszenia nowego wadium w przypadkach określonych w ustawie. </w:t>
      </w:r>
    </w:p>
    <w:p w14:paraId="7B0780A8" w14:textId="4425E95D" w:rsidR="00D037E9" w:rsidRPr="006B2006" w:rsidRDefault="00FE2FA4" w:rsidP="00D037E9">
      <w:pPr>
        <w:pStyle w:val="Akapitzlist"/>
        <w:numPr>
          <w:ilvl w:val="0"/>
          <w:numId w:val="30"/>
        </w:numPr>
        <w:rPr>
          <w:sz w:val="22"/>
          <w:szCs w:val="22"/>
        </w:rPr>
      </w:pPr>
      <w:r w:rsidRPr="006B2006">
        <w:rPr>
          <w:sz w:val="22"/>
          <w:szCs w:val="22"/>
        </w:rPr>
        <w:t>Niewniesienie</w:t>
      </w:r>
      <w:r w:rsidR="00AE2278" w:rsidRPr="006B2006">
        <w:rPr>
          <w:sz w:val="22"/>
          <w:szCs w:val="22"/>
        </w:rPr>
        <w:t xml:space="preserve"> wadium w terminie lub w sposób określony w SWZ spowoduje wykluczenie</w:t>
      </w:r>
      <w:r w:rsidR="00D037E9" w:rsidRPr="006B2006">
        <w:rPr>
          <w:sz w:val="22"/>
          <w:szCs w:val="22"/>
        </w:rPr>
        <w:t xml:space="preserve"> Wykonawcy na podstawie art. 226 ust. 1 pkt 14 ustawy Pzp. </w:t>
      </w:r>
    </w:p>
    <w:p w14:paraId="69DF9840" w14:textId="77777777" w:rsidR="00D037E9" w:rsidRPr="006B2006" w:rsidRDefault="00D037E9" w:rsidP="00D037E9">
      <w:pPr>
        <w:pStyle w:val="Akapitzlist"/>
        <w:numPr>
          <w:ilvl w:val="0"/>
          <w:numId w:val="30"/>
        </w:numPr>
        <w:rPr>
          <w:sz w:val="22"/>
          <w:szCs w:val="22"/>
        </w:rPr>
      </w:pPr>
      <w:r w:rsidRPr="006B2006">
        <w:rPr>
          <w:sz w:val="22"/>
          <w:szCs w:val="22"/>
        </w:rPr>
        <w:t xml:space="preserve">Zamawiający zwraca wadium zgodnie z zasadami określonymi w art. 98 ust. 1-5 ustawy Pzp. </w:t>
      </w:r>
    </w:p>
    <w:p w14:paraId="41E0CCC1" w14:textId="77777777" w:rsidR="00D037E9" w:rsidRPr="006B2006" w:rsidRDefault="00D037E9" w:rsidP="00D037E9">
      <w:pPr>
        <w:pStyle w:val="Akapitzlist"/>
        <w:numPr>
          <w:ilvl w:val="0"/>
          <w:numId w:val="30"/>
        </w:numPr>
        <w:rPr>
          <w:sz w:val="22"/>
          <w:szCs w:val="22"/>
        </w:rPr>
      </w:pPr>
      <w:r w:rsidRPr="006B2006">
        <w:rPr>
          <w:sz w:val="22"/>
          <w:szCs w:val="22"/>
        </w:rPr>
        <w:lastRenderedPageBreak/>
        <w:t>Zamawiający zatrzymuje wadium zgodnie z zasadami określonymi w art. 98 ust. 6 ustawy Pzp.</w:t>
      </w:r>
    </w:p>
    <w:p w14:paraId="609F66B8" w14:textId="39A517F9" w:rsidR="001B33B7" w:rsidRPr="006B2006" w:rsidRDefault="00697772" w:rsidP="00CE46D7">
      <w:pPr>
        <w:pStyle w:val="Nagwek1"/>
        <w:rPr>
          <w:sz w:val="22"/>
          <w:szCs w:val="22"/>
        </w:rPr>
      </w:pPr>
      <w:bookmarkStart w:id="25" w:name="_Toc172620391"/>
      <w:r w:rsidRPr="006B2006">
        <w:rPr>
          <w:caps w:val="0"/>
          <w:sz w:val="22"/>
          <w:szCs w:val="22"/>
        </w:rPr>
        <w:t>TERMIN ZWIĄZANIA OFERTĄ</w:t>
      </w:r>
      <w:r w:rsidR="00F672A7">
        <w:rPr>
          <w:caps w:val="0"/>
          <w:sz w:val="22"/>
          <w:szCs w:val="22"/>
        </w:rPr>
        <w:t xml:space="preserve"> </w:t>
      </w:r>
      <w:r w:rsidR="00F672A7" w:rsidRPr="00A7646B">
        <w:rPr>
          <w:caps w:val="0"/>
          <w:sz w:val="22"/>
          <w:szCs w:val="22"/>
          <w:highlight w:val="yellow"/>
        </w:rPr>
        <w:t>(dla części 1 i 2)</w:t>
      </w:r>
      <w:bookmarkEnd w:id="25"/>
    </w:p>
    <w:p w14:paraId="5E349D4C" w14:textId="22197BF2" w:rsidR="00362B4D" w:rsidRPr="006B2006" w:rsidRDefault="00362B4D" w:rsidP="00FE52CF">
      <w:pPr>
        <w:pStyle w:val="Akapitzlist"/>
        <w:numPr>
          <w:ilvl w:val="0"/>
          <w:numId w:val="10"/>
        </w:numPr>
        <w:rPr>
          <w:sz w:val="22"/>
          <w:szCs w:val="22"/>
        </w:rPr>
      </w:pPr>
      <w:r w:rsidRPr="006B2006">
        <w:rPr>
          <w:sz w:val="22"/>
          <w:szCs w:val="22"/>
        </w:rPr>
        <w:t>Wykonawca zostanie</w:t>
      </w:r>
      <w:r w:rsidR="003C71EF">
        <w:rPr>
          <w:sz w:val="22"/>
          <w:szCs w:val="22"/>
        </w:rPr>
        <w:t xml:space="preserve"> </w:t>
      </w:r>
      <w:r w:rsidRPr="006B2006">
        <w:rPr>
          <w:sz w:val="22"/>
          <w:szCs w:val="22"/>
        </w:rPr>
        <w:t xml:space="preserve"> związan</w:t>
      </w:r>
      <w:r w:rsidRPr="00060CB4">
        <w:rPr>
          <w:sz w:val="22"/>
          <w:szCs w:val="22"/>
        </w:rPr>
        <w:t xml:space="preserve">y złożoną ofertą przez okres 30 dni od dnia upływu terminu składania ofert, tj. </w:t>
      </w:r>
      <w:r w:rsidRPr="00060CB4">
        <w:rPr>
          <w:b/>
          <w:sz w:val="22"/>
          <w:szCs w:val="22"/>
        </w:rPr>
        <w:t xml:space="preserve">do </w:t>
      </w:r>
      <w:r w:rsidRPr="00F672A7">
        <w:rPr>
          <w:b/>
          <w:sz w:val="22"/>
          <w:szCs w:val="22"/>
          <w:highlight w:val="yellow"/>
        </w:rPr>
        <w:t xml:space="preserve">dnia </w:t>
      </w:r>
      <w:r w:rsidR="00F672A7" w:rsidRPr="00F672A7">
        <w:rPr>
          <w:b/>
          <w:sz w:val="22"/>
          <w:szCs w:val="22"/>
          <w:highlight w:val="yellow"/>
        </w:rPr>
        <w:t>31</w:t>
      </w:r>
      <w:r w:rsidR="00060CB4" w:rsidRPr="00F672A7">
        <w:rPr>
          <w:b/>
          <w:sz w:val="22"/>
          <w:szCs w:val="22"/>
          <w:highlight w:val="yellow"/>
        </w:rPr>
        <w:t>.08</w:t>
      </w:r>
      <w:r w:rsidR="005F0670" w:rsidRPr="00F672A7">
        <w:rPr>
          <w:b/>
          <w:sz w:val="22"/>
          <w:szCs w:val="22"/>
          <w:highlight w:val="yellow"/>
        </w:rPr>
        <w:t>.2024</w:t>
      </w:r>
      <w:r w:rsidRPr="00F672A7">
        <w:rPr>
          <w:b/>
          <w:sz w:val="22"/>
          <w:szCs w:val="22"/>
          <w:highlight w:val="yellow"/>
        </w:rPr>
        <w:t xml:space="preserve"> r.</w:t>
      </w:r>
      <w:r w:rsidRPr="00060CB4">
        <w:rPr>
          <w:sz w:val="22"/>
          <w:szCs w:val="22"/>
        </w:rPr>
        <w:t xml:space="preserve"> </w:t>
      </w:r>
    </w:p>
    <w:p w14:paraId="23836180" w14:textId="77777777" w:rsidR="00362B4D" w:rsidRPr="006B2006" w:rsidRDefault="00362B4D" w:rsidP="00FE52CF">
      <w:pPr>
        <w:pStyle w:val="Akapitzlist"/>
        <w:numPr>
          <w:ilvl w:val="0"/>
          <w:numId w:val="10"/>
        </w:numPr>
        <w:rPr>
          <w:sz w:val="22"/>
          <w:szCs w:val="22"/>
        </w:rPr>
      </w:pPr>
      <w:r w:rsidRPr="006B2006">
        <w:rPr>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2402CC4" w14:textId="77777777" w:rsidR="00362B4D" w:rsidRPr="006B2006" w:rsidRDefault="00362B4D" w:rsidP="00FE52CF">
      <w:pPr>
        <w:pStyle w:val="Akapitzlist"/>
        <w:numPr>
          <w:ilvl w:val="0"/>
          <w:numId w:val="10"/>
        </w:numPr>
        <w:rPr>
          <w:sz w:val="22"/>
          <w:szCs w:val="22"/>
        </w:rPr>
      </w:pPr>
      <w:r w:rsidRPr="006B2006">
        <w:rPr>
          <w:sz w:val="22"/>
          <w:szCs w:val="22"/>
        </w:rPr>
        <w:t>Przedłużenie terminu związania ofertą, o którym mowa w ust. 2, wymaga złożenia przez Wykonawcę pisemnego oświadczenia o wyrażeniu zgody na przedłużenie terminu związania ofertą.</w:t>
      </w:r>
    </w:p>
    <w:p w14:paraId="730216B2" w14:textId="7EADC34C" w:rsidR="00CE46D7" w:rsidRDefault="00362B4D" w:rsidP="00FE52CF">
      <w:pPr>
        <w:pStyle w:val="Akapitzlist"/>
        <w:numPr>
          <w:ilvl w:val="0"/>
          <w:numId w:val="10"/>
        </w:numPr>
        <w:rPr>
          <w:sz w:val="22"/>
          <w:szCs w:val="22"/>
        </w:rPr>
      </w:pPr>
      <w:r w:rsidRPr="006B2006">
        <w:rPr>
          <w:sz w:val="22"/>
          <w:szCs w:val="22"/>
        </w:rPr>
        <w:t xml:space="preserve">W przypadku gdy Zamawiający żąda wniesienia </w:t>
      </w:r>
      <w:r w:rsidR="00AE2278" w:rsidRPr="006B2006">
        <w:rPr>
          <w:sz w:val="22"/>
          <w:szCs w:val="22"/>
        </w:rPr>
        <w:t>wadium, przedłużenie terminu związania ofertą, o</w:t>
      </w:r>
      <w:r w:rsidR="0095564B">
        <w:rPr>
          <w:sz w:val="22"/>
          <w:szCs w:val="22"/>
        </w:rPr>
        <w:t> </w:t>
      </w:r>
      <w:r w:rsidRPr="006B2006">
        <w:rPr>
          <w:sz w:val="22"/>
          <w:szCs w:val="22"/>
        </w:rPr>
        <w:t xml:space="preserve">którym mowa w ust. 3, następuje wraz z przedłużeniem okresu ważności wadium </w:t>
      </w:r>
      <w:r w:rsidR="00AE2278" w:rsidRPr="006B2006">
        <w:rPr>
          <w:sz w:val="22"/>
          <w:szCs w:val="22"/>
        </w:rPr>
        <w:t>albo</w:t>
      </w:r>
      <w:r w:rsidRPr="006B2006">
        <w:rPr>
          <w:sz w:val="22"/>
          <w:szCs w:val="22"/>
        </w:rPr>
        <w:t xml:space="preserve"> jeżeli nie jest to możliwe, z wniesieniem nowego wadium na przedłużony okres związania ofertą.</w:t>
      </w:r>
    </w:p>
    <w:p w14:paraId="14E5FABE" w14:textId="309DE471" w:rsidR="0047518E" w:rsidRPr="0047518E" w:rsidRDefault="0047518E" w:rsidP="00F167D5">
      <w:pPr>
        <w:pStyle w:val="Akapitzlist"/>
        <w:numPr>
          <w:ilvl w:val="0"/>
          <w:numId w:val="10"/>
        </w:numPr>
        <w:rPr>
          <w:sz w:val="22"/>
          <w:szCs w:val="22"/>
        </w:rPr>
      </w:pPr>
      <w:r w:rsidRPr="0047518E">
        <w:rPr>
          <w:sz w:val="22"/>
          <w:szCs w:val="22"/>
        </w:rPr>
        <w:t>Nie wyrażenie pisemnej zgody na przedłużenie terminu związania ofertą spowoduje odrzucenie oferty zgodnie z art. 226 ust 1 pkt 12 ustawy Pzp</w:t>
      </w:r>
      <w:r>
        <w:rPr>
          <w:sz w:val="22"/>
          <w:szCs w:val="22"/>
        </w:rPr>
        <w:t>.</w:t>
      </w:r>
    </w:p>
    <w:p w14:paraId="322D8D0C" w14:textId="5A0919E8" w:rsidR="001B33B7" w:rsidRPr="006B2006" w:rsidRDefault="00697772" w:rsidP="00CE46D7">
      <w:pPr>
        <w:pStyle w:val="Nagwek1"/>
        <w:rPr>
          <w:sz w:val="22"/>
          <w:szCs w:val="22"/>
        </w:rPr>
      </w:pPr>
      <w:bookmarkStart w:id="26" w:name="_Toc172620392"/>
      <w:r w:rsidRPr="006B2006">
        <w:rPr>
          <w:caps w:val="0"/>
          <w:sz w:val="22"/>
          <w:szCs w:val="22"/>
        </w:rPr>
        <w:t>OPIS SPOSOBU PRZYGOTOWANIA OFERTY</w:t>
      </w:r>
      <w:r w:rsidR="00F672A7">
        <w:rPr>
          <w:caps w:val="0"/>
          <w:sz w:val="22"/>
          <w:szCs w:val="22"/>
        </w:rPr>
        <w:t xml:space="preserve"> </w:t>
      </w:r>
      <w:r w:rsidR="00F672A7" w:rsidRPr="00A7646B">
        <w:rPr>
          <w:caps w:val="0"/>
          <w:sz w:val="22"/>
          <w:szCs w:val="22"/>
          <w:highlight w:val="yellow"/>
        </w:rPr>
        <w:t>(dla części 1 i 2)</w:t>
      </w:r>
      <w:bookmarkEnd w:id="26"/>
    </w:p>
    <w:p w14:paraId="1888E2CC" w14:textId="77777777" w:rsidR="00D3195C" w:rsidRPr="006B2006" w:rsidRDefault="00D3195C" w:rsidP="00FE52CF">
      <w:pPr>
        <w:pStyle w:val="Akapitzlist"/>
        <w:numPr>
          <w:ilvl w:val="0"/>
          <w:numId w:val="15"/>
        </w:numPr>
        <w:rPr>
          <w:sz w:val="22"/>
          <w:szCs w:val="22"/>
        </w:rPr>
      </w:pPr>
      <w:r w:rsidRPr="006B2006">
        <w:rPr>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567172FE" w14:textId="77777777" w:rsidR="00D3195C" w:rsidRPr="006B2006" w:rsidRDefault="00D3195C" w:rsidP="00FE52CF">
      <w:pPr>
        <w:pStyle w:val="Akapitzlist"/>
        <w:numPr>
          <w:ilvl w:val="0"/>
          <w:numId w:val="15"/>
        </w:numPr>
        <w:rPr>
          <w:sz w:val="22"/>
          <w:szCs w:val="22"/>
        </w:rPr>
      </w:pPr>
      <w:r w:rsidRPr="006B2006">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9554DAB" w14:textId="77777777" w:rsidR="00D3195C" w:rsidRPr="006B2006" w:rsidRDefault="00D3195C" w:rsidP="00FE52CF">
      <w:pPr>
        <w:pStyle w:val="Akapitzlist"/>
        <w:numPr>
          <w:ilvl w:val="0"/>
          <w:numId w:val="15"/>
        </w:numPr>
        <w:rPr>
          <w:sz w:val="22"/>
          <w:szCs w:val="22"/>
        </w:rPr>
      </w:pPr>
      <w:r w:rsidRPr="006B2006">
        <w:rPr>
          <w:sz w:val="22"/>
          <w:szCs w:val="22"/>
        </w:rPr>
        <w:t>Oferta powinna być:</w:t>
      </w:r>
    </w:p>
    <w:p w14:paraId="38917954" w14:textId="77777777" w:rsidR="00D3195C" w:rsidRPr="006B2006" w:rsidRDefault="00D3195C" w:rsidP="00FE52CF">
      <w:pPr>
        <w:pStyle w:val="Akapitzlist"/>
        <w:numPr>
          <w:ilvl w:val="1"/>
          <w:numId w:val="16"/>
        </w:numPr>
        <w:rPr>
          <w:sz w:val="22"/>
          <w:szCs w:val="22"/>
        </w:rPr>
      </w:pPr>
      <w:r w:rsidRPr="006B2006">
        <w:rPr>
          <w:sz w:val="22"/>
          <w:szCs w:val="22"/>
        </w:rPr>
        <w:t>sporządzona na podstawie załączników niniejszej SWZ w języku polskim,</w:t>
      </w:r>
    </w:p>
    <w:p w14:paraId="3FE86E0C" w14:textId="60A9F5E3" w:rsidR="00D3195C" w:rsidRPr="006B2006" w:rsidRDefault="00D3195C" w:rsidP="00FE52CF">
      <w:pPr>
        <w:pStyle w:val="Akapitzlist"/>
        <w:numPr>
          <w:ilvl w:val="1"/>
          <w:numId w:val="16"/>
        </w:numPr>
        <w:rPr>
          <w:sz w:val="22"/>
          <w:szCs w:val="22"/>
        </w:rPr>
      </w:pPr>
      <w:r w:rsidRPr="006B2006">
        <w:rPr>
          <w:sz w:val="22"/>
          <w:szCs w:val="22"/>
        </w:rPr>
        <w:t xml:space="preserve">złożona przy użyciu środków komunikacji elektronicznej tzn. za pośrednictwem </w:t>
      </w:r>
      <w:r w:rsidR="00AE2278" w:rsidRPr="006B2006">
        <w:rPr>
          <w:sz w:val="22"/>
          <w:szCs w:val="22"/>
        </w:rPr>
        <w:t>platformazakupowa.pl,</w:t>
      </w:r>
    </w:p>
    <w:p w14:paraId="52D296BA" w14:textId="77777777" w:rsidR="00D3195C" w:rsidRPr="006B2006" w:rsidRDefault="00D3195C" w:rsidP="00FE52CF">
      <w:pPr>
        <w:pStyle w:val="Akapitzlist"/>
        <w:numPr>
          <w:ilvl w:val="1"/>
          <w:numId w:val="16"/>
        </w:numPr>
        <w:rPr>
          <w:sz w:val="22"/>
          <w:szCs w:val="22"/>
        </w:rPr>
      </w:pPr>
      <w:r w:rsidRPr="006B2006">
        <w:rPr>
          <w:sz w:val="22"/>
          <w:szCs w:val="22"/>
        </w:rPr>
        <w:t>podpisana kwalifikowanym podpisem elektronicznym lub podpisem zaufanym lub podpisem osobistym przez osobę/osoby upoważnioną/upoważnione.</w:t>
      </w:r>
    </w:p>
    <w:p w14:paraId="73ED4BA3" w14:textId="77777777" w:rsidR="00D3195C" w:rsidRPr="006B2006" w:rsidRDefault="00D3195C" w:rsidP="00FE52CF">
      <w:pPr>
        <w:pStyle w:val="Akapitzlist"/>
        <w:numPr>
          <w:ilvl w:val="0"/>
          <w:numId w:val="15"/>
        </w:numPr>
        <w:rPr>
          <w:sz w:val="22"/>
          <w:szCs w:val="22"/>
        </w:rPr>
      </w:pPr>
      <w:r w:rsidRPr="006B2006">
        <w:rPr>
          <w:sz w:val="22"/>
          <w:szCs w:val="22"/>
        </w:rPr>
        <w:t xml:space="preserve">Podpisy kwalifikowane wykorzystywane przez Wykonawców do podpisywania wszelkich plików muszą spełniać “Rozporządzenie Parlamentu Europejskiego i Rady w sprawie identyfikacji </w:t>
      </w:r>
      <w:r w:rsidRPr="006B2006">
        <w:rPr>
          <w:sz w:val="22"/>
          <w:szCs w:val="22"/>
        </w:rPr>
        <w:lastRenderedPageBreak/>
        <w:t>elektronicznej i usług zaufania w odniesieniu do transakcji elektronicznych na rynku wewnętrznym (eIDAS) (UE) nr 910/2014 - od 1 lipca 2016 roku”.</w:t>
      </w:r>
    </w:p>
    <w:p w14:paraId="717BA5E5" w14:textId="77777777" w:rsidR="00D3195C" w:rsidRPr="006B2006" w:rsidRDefault="00D3195C" w:rsidP="00FE52CF">
      <w:pPr>
        <w:pStyle w:val="Akapitzlist"/>
        <w:numPr>
          <w:ilvl w:val="0"/>
          <w:numId w:val="15"/>
        </w:numPr>
        <w:rPr>
          <w:sz w:val="22"/>
          <w:szCs w:val="22"/>
        </w:rPr>
      </w:pPr>
      <w:r w:rsidRPr="006B2006">
        <w:rPr>
          <w:sz w:val="22"/>
          <w:szCs w:val="22"/>
        </w:rPr>
        <w:t>W przypadku wykorzystania formatu podpisu XAdES zewnętrzny. Zamawiający wymaga dołączenia odpowiedniej ilości plików tj. podpisywanych plików z danymi oraz plików XAdES.</w:t>
      </w:r>
    </w:p>
    <w:p w14:paraId="2F9841CC" w14:textId="77777777" w:rsidR="00D3195C" w:rsidRDefault="00D3195C" w:rsidP="00FE52CF">
      <w:pPr>
        <w:pStyle w:val="Akapitzlist"/>
        <w:numPr>
          <w:ilvl w:val="0"/>
          <w:numId w:val="15"/>
        </w:numPr>
        <w:rPr>
          <w:sz w:val="22"/>
          <w:szCs w:val="22"/>
        </w:rPr>
      </w:pPr>
      <w:r w:rsidRPr="006B2006">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327958C" w14:textId="4BC7FF0F" w:rsidR="002F4F69" w:rsidRPr="002F4F69" w:rsidRDefault="002F4F69" w:rsidP="00A03312">
      <w:pPr>
        <w:pStyle w:val="Akapitzlist"/>
        <w:numPr>
          <w:ilvl w:val="0"/>
          <w:numId w:val="15"/>
        </w:numPr>
        <w:rPr>
          <w:sz w:val="22"/>
          <w:szCs w:val="22"/>
        </w:rPr>
      </w:pPr>
      <w:r w:rsidRPr="002F4F69">
        <w:rPr>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F20EF78" w14:textId="77777777" w:rsidR="00D3195C" w:rsidRPr="006B2006" w:rsidRDefault="00D3195C" w:rsidP="00FE52CF">
      <w:pPr>
        <w:pStyle w:val="Akapitzlist"/>
        <w:numPr>
          <w:ilvl w:val="0"/>
          <w:numId w:val="15"/>
        </w:numPr>
        <w:rPr>
          <w:sz w:val="22"/>
          <w:szCs w:val="22"/>
        </w:rPr>
      </w:pPr>
      <w:r w:rsidRPr="006B2006">
        <w:rPr>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00AD6754" w:rsidRPr="006B2006">
          <w:rPr>
            <w:rStyle w:val="Hipercze"/>
            <w:sz w:val="22"/>
            <w:szCs w:val="22"/>
          </w:rPr>
          <w:t>https://platformazakupowa.pl/strona/45-instrukcje</w:t>
        </w:r>
      </w:hyperlink>
      <w:r w:rsidR="00F305B1" w:rsidRPr="006B2006">
        <w:rPr>
          <w:sz w:val="22"/>
          <w:szCs w:val="22"/>
        </w:rPr>
        <w:t xml:space="preserve"> </w:t>
      </w:r>
    </w:p>
    <w:p w14:paraId="2D8FCFEC" w14:textId="77777777" w:rsidR="00D3195C" w:rsidRPr="006B2006" w:rsidRDefault="00D3195C" w:rsidP="00FE52CF">
      <w:pPr>
        <w:pStyle w:val="Akapitzlist"/>
        <w:numPr>
          <w:ilvl w:val="0"/>
          <w:numId w:val="15"/>
        </w:numPr>
        <w:rPr>
          <w:sz w:val="22"/>
          <w:szCs w:val="22"/>
        </w:rPr>
      </w:pPr>
      <w:r w:rsidRPr="006B2006">
        <w:rPr>
          <w:sz w:val="22"/>
          <w:szCs w:val="22"/>
        </w:rPr>
        <w:t>Każdy z Wykonawców może złożyć tylko jedną ofertę. Złożenie większej liczby ofert lub oferty zawierającej propozycje wariantowe spowoduje podlegać będzie odrzuceniu.</w:t>
      </w:r>
    </w:p>
    <w:p w14:paraId="012857FF" w14:textId="77777777" w:rsidR="00D3195C" w:rsidRPr="006B2006" w:rsidRDefault="00D3195C" w:rsidP="00FE52CF">
      <w:pPr>
        <w:pStyle w:val="Akapitzlist"/>
        <w:numPr>
          <w:ilvl w:val="0"/>
          <w:numId w:val="15"/>
        </w:numPr>
        <w:rPr>
          <w:sz w:val="22"/>
          <w:szCs w:val="22"/>
        </w:rPr>
      </w:pPr>
      <w:r w:rsidRPr="006B2006">
        <w:rPr>
          <w:sz w:val="22"/>
          <w:szCs w:val="22"/>
        </w:rPr>
        <w:t>Ceny oferty muszą zawierać wszystkie koszty, jakie musi ponieść Wykonawca, aby zrealizować zamówienie z najwyższą starannością oraz ewentualne rabaty.</w:t>
      </w:r>
    </w:p>
    <w:p w14:paraId="03C47B27" w14:textId="77777777" w:rsidR="00D3195C" w:rsidRPr="006B2006" w:rsidRDefault="00D3195C" w:rsidP="00FE52CF">
      <w:pPr>
        <w:pStyle w:val="Akapitzlist"/>
        <w:numPr>
          <w:ilvl w:val="0"/>
          <w:numId w:val="15"/>
        </w:numPr>
        <w:rPr>
          <w:sz w:val="22"/>
          <w:szCs w:val="22"/>
        </w:rPr>
      </w:pPr>
      <w:r w:rsidRPr="006B2006">
        <w:rPr>
          <w:sz w:val="22"/>
          <w:szCs w:val="22"/>
        </w:rPr>
        <w:t xml:space="preserve">Dokumenty i oświadczenia składane przez wykonawcę powinny być w języku </w:t>
      </w:r>
      <w:r w:rsidR="00F305B1" w:rsidRPr="006B2006">
        <w:rPr>
          <w:sz w:val="22"/>
          <w:szCs w:val="22"/>
        </w:rPr>
        <w:t>polskim, chyba że w </w:t>
      </w:r>
      <w:r w:rsidRPr="006B2006">
        <w:rPr>
          <w:sz w:val="22"/>
          <w:szCs w:val="22"/>
        </w:rPr>
        <w:t>SWZ dopuszczono inaczej. W przypadku załączenia dokumentów sporządzonych w innym języku niż dopuszczony, Wykonawca zobowiązany jest załączyć tłumaczenie na język polski.</w:t>
      </w:r>
    </w:p>
    <w:p w14:paraId="23B52C69" w14:textId="77777777" w:rsidR="00D3195C" w:rsidRPr="006B2006" w:rsidRDefault="00D3195C" w:rsidP="00FE52CF">
      <w:pPr>
        <w:pStyle w:val="Akapitzlist"/>
        <w:numPr>
          <w:ilvl w:val="0"/>
          <w:numId w:val="15"/>
        </w:numPr>
        <w:rPr>
          <w:sz w:val="22"/>
          <w:szCs w:val="22"/>
        </w:rPr>
      </w:pPr>
      <w:r w:rsidRPr="006B2006">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7581AE" w14:textId="77777777" w:rsidR="00362B4D" w:rsidRPr="006B2006" w:rsidRDefault="00D3195C" w:rsidP="00FE52CF">
      <w:pPr>
        <w:pStyle w:val="Akapitzlist"/>
        <w:numPr>
          <w:ilvl w:val="0"/>
          <w:numId w:val="15"/>
        </w:numPr>
        <w:rPr>
          <w:sz w:val="22"/>
          <w:szCs w:val="22"/>
        </w:rPr>
      </w:pPr>
      <w:r w:rsidRPr="006B2006">
        <w:rPr>
          <w:sz w:val="22"/>
          <w:szCs w:val="22"/>
        </w:rPr>
        <w:t>Maksymalny rozmiar jednego pliku przesyłanego za pośrednictwem dedykowanych formularzy do: złożenia, zmiany, wycofania oferty wynosi 150 MB natomiast przy komunikacji wielkość pliku to maksymalnie 500 MB.</w:t>
      </w:r>
    </w:p>
    <w:p w14:paraId="4EFCE057" w14:textId="1C855CC6" w:rsidR="001B33B7" w:rsidRPr="006B2006" w:rsidRDefault="00697772" w:rsidP="00CE46D7">
      <w:pPr>
        <w:pStyle w:val="Nagwek1"/>
        <w:rPr>
          <w:sz w:val="22"/>
          <w:szCs w:val="22"/>
        </w:rPr>
      </w:pPr>
      <w:bookmarkStart w:id="27" w:name="_Toc172620393"/>
      <w:r w:rsidRPr="006B2006">
        <w:rPr>
          <w:caps w:val="0"/>
          <w:sz w:val="22"/>
          <w:szCs w:val="22"/>
        </w:rPr>
        <w:lastRenderedPageBreak/>
        <w:t>SPOSÓB ORAZ TERMIN SKŁADANIA OFERT</w:t>
      </w:r>
      <w:r w:rsidR="00F672A7">
        <w:rPr>
          <w:caps w:val="0"/>
          <w:sz w:val="22"/>
          <w:szCs w:val="22"/>
        </w:rPr>
        <w:t xml:space="preserve"> </w:t>
      </w:r>
      <w:r w:rsidR="00F672A7" w:rsidRPr="00A7646B">
        <w:rPr>
          <w:caps w:val="0"/>
          <w:sz w:val="22"/>
          <w:szCs w:val="22"/>
          <w:highlight w:val="yellow"/>
        </w:rPr>
        <w:t>(dla części 1 i 2)</w:t>
      </w:r>
      <w:bookmarkEnd w:id="27"/>
    </w:p>
    <w:p w14:paraId="56375008" w14:textId="6E846420" w:rsidR="00A00692" w:rsidRPr="006B2006" w:rsidRDefault="00A00692" w:rsidP="00FE52CF">
      <w:pPr>
        <w:pStyle w:val="Akapitzlist"/>
        <w:numPr>
          <w:ilvl w:val="0"/>
          <w:numId w:val="17"/>
        </w:numPr>
        <w:rPr>
          <w:sz w:val="22"/>
          <w:szCs w:val="22"/>
        </w:rPr>
      </w:pPr>
      <w:r w:rsidRPr="006B2006">
        <w:rPr>
          <w:sz w:val="22"/>
          <w:szCs w:val="22"/>
        </w:rPr>
        <w:t>Ofertę wraz z wymaganymi dokumentami należy umieści</w:t>
      </w:r>
      <w:r w:rsidRPr="005F0670">
        <w:rPr>
          <w:sz w:val="22"/>
          <w:szCs w:val="22"/>
        </w:rPr>
        <w:t xml:space="preserve">ć na platformazakupowa.pl pod adresem: </w:t>
      </w:r>
      <w:hyperlink r:id="rId20" w:history="1">
        <w:r w:rsidR="0047518E" w:rsidRPr="006272E5">
          <w:rPr>
            <w:rStyle w:val="Hipercze"/>
            <w:sz w:val="22"/>
            <w:szCs w:val="22"/>
          </w:rPr>
          <w:t>https://platformazakupowa.pl/transakcja/951828</w:t>
        </w:r>
      </w:hyperlink>
      <w:r w:rsidR="0047518E">
        <w:rPr>
          <w:sz w:val="22"/>
          <w:szCs w:val="22"/>
        </w:rPr>
        <w:t xml:space="preserve"> </w:t>
      </w:r>
      <w:r w:rsidRPr="005F0670">
        <w:rPr>
          <w:sz w:val="22"/>
          <w:szCs w:val="22"/>
        </w:rPr>
        <w:t>w myśl</w:t>
      </w:r>
      <w:r w:rsidRPr="006B2006">
        <w:rPr>
          <w:sz w:val="22"/>
          <w:szCs w:val="22"/>
        </w:rPr>
        <w:t xml:space="preserve"> </w:t>
      </w:r>
      <w:r w:rsidRPr="00060CB4">
        <w:rPr>
          <w:sz w:val="22"/>
          <w:szCs w:val="22"/>
        </w:rPr>
        <w:t xml:space="preserve">ustawy Pzp na stronie internetowej prowadzonego postępowania </w:t>
      </w:r>
      <w:r w:rsidRPr="00F672A7">
        <w:rPr>
          <w:b/>
          <w:sz w:val="22"/>
          <w:szCs w:val="22"/>
          <w:highlight w:val="yellow"/>
        </w:rPr>
        <w:t xml:space="preserve">do </w:t>
      </w:r>
      <w:r w:rsidR="00AE2278" w:rsidRPr="00F672A7">
        <w:rPr>
          <w:b/>
          <w:sz w:val="22"/>
          <w:szCs w:val="22"/>
          <w:highlight w:val="yellow"/>
        </w:rPr>
        <w:t xml:space="preserve">dnia </w:t>
      </w:r>
      <w:r w:rsidR="00F672A7" w:rsidRPr="00F672A7">
        <w:rPr>
          <w:b/>
          <w:sz w:val="22"/>
          <w:szCs w:val="22"/>
          <w:highlight w:val="yellow"/>
        </w:rPr>
        <w:t>02.08</w:t>
      </w:r>
      <w:r w:rsidR="00AE2278" w:rsidRPr="00F672A7">
        <w:rPr>
          <w:b/>
          <w:sz w:val="22"/>
          <w:szCs w:val="22"/>
          <w:highlight w:val="yellow"/>
        </w:rPr>
        <w:t>.2024</w:t>
      </w:r>
      <w:r w:rsidR="00F305B1" w:rsidRPr="00F672A7">
        <w:rPr>
          <w:b/>
          <w:sz w:val="22"/>
          <w:szCs w:val="22"/>
          <w:highlight w:val="yellow"/>
        </w:rPr>
        <w:t xml:space="preserve"> </w:t>
      </w:r>
      <w:r w:rsidRPr="00F672A7">
        <w:rPr>
          <w:b/>
          <w:sz w:val="22"/>
          <w:szCs w:val="22"/>
          <w:highlight w:val="yellow"/>
        </w:rPr>
        <w:t>r</w:t>
      </w:r>
      <w:r w:rsidRPr="00060CB4">
        <w:rPr>
          <w:b/>
          <w:sz w:val="22"/>
          <w:szCs w:val="22"/>
        </w:rPr>
        <w:t xml:space="preserve">. do godziny </w:t>
      </w:r>
      <w:r w:rsidR="00F305B1" w:rsidRPr="00060CB4">
        <w:rPr>
          <w:b/>
          <w:sz w:val="22"/>
          <w:szCs w:val="22"/>
        </w:rPr>
        <w:t>11:00</w:t>
      </w:r>
      <w:r w:rsidR="00AE7A08" w:rsidRPr="00060CB4">
        <w:rPr>
          <w:b/>
          <w:sz w:val="22"/>
          <w:szCs w:val="22"/>
        </w:rPr>
        <w:t>.</w:t>
      </w:r>
    </w:p>
    <w:p w14:paraId="2306285C" w14:textId="77777777" w:rsidR="00A00692" w:rsidRPr="006B2006" w:rsidRDefault="00A00692" w:rsidP="00FE52CF">
      <w:pPr>
        <w:pStyle w:val="Akapitzlist"/>
        <w:numPr>
          <w:ilvl w:val="0"/>
          <w:numId w:val="17"/>
        </w:numPr>
        <w:rPr>
          <w:sz w:val="22"/>
          <w:szCs w:val="22"/>
        </w:rPr>
      </w:pPr>
      <w:r w:rsidRPr="006B2006">
        <w:rPr>
          <w:sz w:val="22"/>
          <w:szCs w:val="22"/>
        </w:rPr>
        <w:t>Do oferty należy dołączyć wszystkie wymagane w SWZ dokumenty.</w:t>
      </w:r>
    </w:p>
    <w:p w14:paraId="3E472903" w14:textId="77777777" w:rsidR="00A00692" w:rsidRPr="006B2006" w:rsidRDefault="00A00692" w:rsidP="00FE52CF">
      <w:pPr>
        <w:pStyle w:val="Akapitzlist"/>
        <w:numPr>
          <w:ilvl w:val="1"/>
          <w:numId w:val="17"/>
        </w:numPr>
        <w:rPr>
          <w:sz w:val="22"/>
          <w:szCs w:val="22"/>
        </w:rPr>
      </w:pPr>
      <w:r w:rsidRPr="006B2006">
        <w:rPr>
          <w:sz w:val="22"/>
          <w:szCs w:val="22"/>
        </w:rPr>
        <w:t>Dokumenty stanowiące ofertę, które należy złożyć:</w:t>
      </w:r>
    </w:p>
    <w:p w14:paraId="4AFD3EE4" w14:textId="5F625BAD" w:rsidR="00A00692" w:rsidRDefault="00A00692" w:rsidP="00FE52CF">
      <w:pPr>
        <w:pStyle w:val="Akapitzlist"/>
        <w:numPr>
          <w:ilvl w:val="2"/>
          <w:numId w:val="18"/>
        </w:numPr>
        <w:rPr>
          <w:sz w:val="22"/>
          <w:szCs w:val="22"/>
        </w:rPr>
      </w:pPr>
      <w:r w:rsidRPr="006B2006">
        <w:rPr>
          <w:sz w:val="22"/>
          <w:szCs w:val="22"/>
        </w:rPr>
        <w:t>Formularz ofertowy</w:t>
      </w:r>
      <w:r w:rsidR="00F82070">
        <w:rPr>
          <w:sz w:val="22"/>
          <w:szCs w:val="22"/>
        </w:rPr>
        <w:t>,</w:t>
      </w:r>
      <w:r w:rsidRPr="006B2006">
        <w:rPr>
          <w:sz w:val="22"/>
          <w:szCs w:val="22"/>
        </w:rPr>
        <w:t xml:space="preserve"> wg zał. nr </w:t>
      </w:r>
      <w:r w:rsidR="00384000" w:rsidRPr="006B2006">
        <w:rPr>
          <w:sz w:val="22"/>
          <w:szCs w:val="22"/>
        </w:rPr>
        <w:t>1</w:t>
      </w:r>
      <w:r w:rsidRPr="006B2006">
        <w:rPr>
          <w:sz w:val="22"/>
          <w:szCs w:val="22"/>
        </w:rPr>
        <w:t xml:space="preserve"> do SWZ; </w:t>
      </w:r>
    </w:p>
    <w:p w14:paraId="19544A5D" w14:textId="3E6A0AEF" w:rsidR="00F82070" w:rsidRPr="006B2006" w:rsidRDefault="00F82070" w:rsidP="00FE52CF">
      <w:pPr>
        <w:pStyle w:val="Akapitzlist"/>
        <w:numPr>
          <w:ilvl w:val="2"/>
          <w:numId w:val="18"/>
        </w:numPr>
        <w:rPr>
          <w:sz w:val="22"/>
          <w:szCs w:val="22"/>
        </w:rPr>
      </w:pPr>
      <w:r>
        <w:rPr>
          <w:sz w:val="22"/>
          <w:szCs w:val="22"/>
        </w:rPr>
        <w:t>Przedmiotowe środki dowodowe</w:t>
      </w:r>
      <w:r w:rsidR="00350078">
        <w:rPr>
          <w:sz w:val="22"/>
          <w:szCs w:val="22"/>
        </w:rPr>
        <w:t xml:space="preserve"> (dot. części 2 zamówienia)</w:t>
      </w:r>
      <w:r>
        <w:rPr>
          <w:sz w:val="22"/>
          <w:szCs w:val="22"/>
        </w:rPr>
        <w:t>, o których mowa w ROZDZ. XIX ust 3;</w:t>
      </w:r>
    </w:p>
    <w:p w14:paraId="10A505D4" w14:textId="5B63E472" w:rsidR="00A00692" w:rsidRPr="008E2154" w:rsidRDefault="00A00692" w:rsidP="00FE52CF">
      <w:pPr>
        <w:pStyle w:val="Akapitzlist"/>
        <w:numPr>
          <w:ilvl w:val="2"/>
          <w:numId w:val="18"/>
        </w:numPr>
        <w:rPr>
          <w:sz w:val="22"/>
          <w:szCs w:val="22"/>
        </w:rPr>
      </w:pPr>
      <w:r w:rsidRPr="006B2006">
        <w:rPr>
          <w:sz w:val="22"/>
          <w:szCs w:val="22"/>
        </w:rPr>
        <w:t xml:space="preserve">Oświadczenie o spełnianiu warunków udziału w postępowaniu oraz niepodleganiu </w:t>
      </w:r>
      <w:r w:rsidRPr="008E2154">
        <w:rPr>
          <w:sz w:val="22"/>
          <w:szCs w:val="22"/>
        </w:rPr>
        <w:t>wykluczeniu</w:t>
      </w:r>
      <w:r w:rsidR="00F82070" w:rsidRPr="008E2154">
        <w:rPr>
          <w:sz w:val="22"/>
          <w:szCs w:val="22"/>
        </w:rPr>
        <w:t>,</w:t>
      </w:r>
      <w:r w:rsidRPr="008E2154">
        <w:rPr>
          <w:sz w:val="22"/>
          <w:szCs w:val="22"/>
        </w:rPr>
        <w:t xml:space="preserve"> wg zał. nr </w:t>
      </w:r>
      <w:r w:rsidR="00384000" w:rsidRPr="008E2154">
        <w:rPr>
          <w:sz w:val="22"/>
          <w:szCs w:val="22"/>
        </w:rPr>
        <w:t>2a</w:t>
      </w:r>
      <w:r w:rsidRPr="008E2154">
        <w:rPr>
          <w:sz w:val="22"/>
          <w:szCs w:val="22"/>
        </w:rPr>
        <w:t xml:space="preserve"> do SWZ;</w:t>
      </w:r>
    </w:p>
    <w:p w14:paraId="659063EF" w14:textId="7DD33E06" w:rsidR="006A63E5" w:rsidRDefault="006A63E5" w:rsidP="00FE52CF">
      <w:pPr>
        <w:pStyle w:val="Akapitzlist"/>
        <w:numPr>
          <w:ilvl w:val="2"/>
          <w:numId w:val="18"/>
        </w:numPr>
        <w:rPr>
          <w:sz w:val="22"/>
          <w:szCs w:val="22"/>
        </w:rPr>
      </w:pPr>
      <w:r w:rsidRPr="006B2006">
        <w:rPr>
          <w:sz w:val="22"/>
          <w:szCs w:val="22"/>
        </w:rPr>
        <w:t>Zobowiązanie</w:t>
      </w:r>
      <w:r w:rsidR="002F4F69">
        <w:rPr>
          <w:sz w:val="22"/>
          <w:szCs w:val="22"/>
        </w:rPr>
        <w:t xml:space="preserve"> z art. 118 ust.</w:t>
      </w:r>
      <w:r w:rsidR="00F82070">
        <w:rPr>
          <w:sz w:val="22"/>
          <w:szCs w:val="22"/>
        </w:rPr>
        <w:t xml:space="preserve"> </w:t>
      </w:r>
      <w:r w:rsidR="002F4F69">
        <w:rPr>
          <w:sz w:val="22"/>
          <w:szCs w:val="22"/>
        </w:rPr>
        <w:t xml:space="preserve">4 </w:t>
      </w:r>
      <w:r w:rsidRPr="006B2006">
        <w:rPr>
          <w:sz w:val="22"/>
          <w:szCs w:val="22"/>
        </w:rPr>
        <w:t xml:space="preserve"> </w:t>
      </w:r>
      <w:r w:rsidR="00662D1D">
        <w:rPr>
          <w:sz w:val="22"/>
          <w:szCs w:val="22"/>
        </w:rPr>
        <w:t>podmiotu udostępniającego zasoby</w:t>
      </w:r>
      <w:r w:rsidR="00F82070">
        <w:rPr>
          <w:sz w:val="22"/>
          <w:szCs w:val="22"/>
        </w:rPr>
        <w:t>,</w:t>
      </w:r>
      <w:r w:rsidRPr="006B2006">
        <w:rPr>
          <w:sz w:val="22"/>
          <w:szCs w:val="22"/>
        </w:rPr>
        <w:t xml:space="preserve"> </w:t>
      </w:r>
      <w:r w:rsidR="00F82070">
        <w:rPr>
          <w:sz w:val="22"/>
          <w:szCs w:val="22"/>
        </w:rPr>
        <w:t>wg. zał. nr 5 do SWZ</w:t>
      </w:r>
      <w:r w:rsidRPr="006B2006">
        <w:rPr>
          <w:sz w:val="22"/>
          <w:szCs w:val="22"/>
        </w:rPr>
        <w:t>(jeśli dotyczy);</w:t>
      </w:r>
    </w:p>
    <w:p w14:paraId="5D6D8620" w14:textId="583ADF20" w:rsidR="002F4F69" w:rsidRPr="002F4F69" w:rsidRDefault="002F4F69" w:rsidP="0037682D">
      <w:pPr>
        <w:pStyle w:val="Akapitzlist"/>
        <w:numPr>
          <w:ilvl w:val="2"/>
          <w:numId w:val="18"/>
        </w:numPr>
        <w:rPr>
          <w:sz w:val="22"/>
          <w:szCs w:val="22"/>
        </w:rPr>
      </w:pPr>
      <w:r w:rsidRPr="002F4F69">
        <w:rPr>
          <w:sz w:val="22"/>
          <w:szCs w:val="22"/>
        </w:rPr>
        <w:t>Dowód wniesienia wadium (sposób i zasady wniesienia wadium określone zostały w</w:t>
      </w:r>
      <w:r>
        <w:rPr>
          <w:sz w:val="22"/>
          <w:szCs w:val="22"/>
        </w:rPr>
        <w:t> </w:t>
      </w:r>
      <w:r w:rsidRPr="002F4F69">
        <w:rPr>
          <w:sz w:val="22"/>
          <w:szCs w:val="22"/>
        </w:rPr>
        <w:t>Rozdz. XI SWZ).</w:t>
      </w:r>
    </w:p>
    <w:p w14:paraId="208C6900" w14:textId="3A146ADC" w:rsidR="007C399B" w:rsidRPr="00C16538" w:rsidRDefault="007C399B" w:rsidP="00FE52CF">
      <w:pPr>
        <w:pStyle w:val="Akapitzlist"/>
        <w:numPr>
          <w:ilvl w:val="2"/>
          <w:numId w:val="18"/>
        </w:numPr>
        <w:rPr>
          <w:sz w:val="22"/>
          <w:szCs w:val="22"/>
        </w:rPr>
      </w:pPr>
      <w:r w:rsidRPr="00C16538">
        <w:rPr>
          <w:sz w:val="22"/>
          <w:szCs w:val="22"/>
        </w:rPr>
        <w:t xml:space="preserve">Oświadczenie Wykonawców wspólnie ubiegających się o zamówienie, z którego wynika, które roboty budowlane, </w:t>
      </w:r>
      <w:r w:rsidR="00C16538" w:rsidRPr="00C16538">
        <w:rPr>
          <w:sz w:val="22"/>
          <w:szCs w:val="22"/>
        </w:rPr>
        <w:t>dostawy</w:t>
      </w:r>
      <w:r w:rsidRPr="00C16538">
        <w:rPr>
          <w:sz w:val="22"/>
          <w:szCs w:val="22"/>
        </w:rPr>
        <w:t xml:space="preserve"> lub usługi </w:t>
      </w:r>
      <w:r w:rsidR="00C16538" w:rsidRPr="00C16538">
        <w:rPr>
          <w:sz w:val="22"/>
          <w:szCs w:val="22"/>
        </w:rPr>
        <w:t xml:space="preserve">wykonają poszczególni Wykonawcy </w:t>
      </w:r>
      <w:r w:rsidR="002F4F69">
        <w:rPr>
          <w:sz w:val="22"/>
          <w:szCs w:val="22"/>
        </w:rPr>
        <w:t>– oświadczenie własne</w:t>
      </w:r>
      <w:r w:rsidR="00F82070">
        <w:rPr>
          <w:sz w:val="22"/>
          <w:szCs w:val="22"/>
        </w:rPr>
        <w:t xml:space="preserve"> Wykonawcy</w:t>
      </w:r>
      <w:r w:rsidR="002F4F69">
        <w:rPr>
          <w:sz w:val="22"/>
          <w:szCs w:val="22"/>
        </w:rPr>
        <w:t xml:space="preserve"> </w:t>
      </w:r>
      <w:r w:rsidR="00C16538" w:rsidRPr="00C16538">
        <w:rPr>
          <w:sz w:val="22"/>
          <w:szCs w:val="22"/>
        </w:rPr>
        <w:t>(jeśli dotyczy);</w:t>
      </w:r>
    </w:p>
    <w:p w14:paraId="37981E95" w14:textId="1B11D31E" w:rsidR="00A00692" w:rsidRPr="002F4F69" w:rsidRDefault="002F4F69" w:rsidP="007E7011">
      <w:pPr>
        <w:pStyle w:val="Akapitzlist"/>
        <w:numPr>
          <w:ilvl w:val="2"/>
          <w:numId w:val="18"/>
        </w:numPr>
        <w:rPr>
          <w:sz w:val="22"/>
          <w:szCs w:val="22"/>
        </w:rPr>
      </w:pPr>
      <w:r w:rsidRPr="002F4F69">
        <w:rPr>
          <w:sz w:val="22"/>
          <w:szCs w:val="22"/>
        </w:rPr>
        <w:t>Odpowiedni dokument potwierdzający umocowanie do reprezentowania Wykonawcy, w</w:t>
      </w:r>
      <w:r>
        <w:rPr>
          <w:sz w:val="22"/>
          <w:szCs w:val="22"/>
        </w:rPr>
        <w:t> </w:t>
      </w:r>
      <w:r w:rsidRPr="002F4F69">
        <w:rPr>
          <w:sz w:val="22"/>
          <w:szCs w:val="22"/>
        </w:rPr>
        <w:t>tym do podpisania oferty (lub do podpisania pełnomocnictwa - jeżeli dotyczy), tj. odpis lub informację z Krajowego Rejestru Sądowego, Centralnej Ewidencji i Informacji o</w:t>
      </w:r>
      <w:r>
        <w:rPr>
          <w:sz w:val="22"/>
          <w:szCs w:val="22"/>
        </w:rPr>
        <w:t> </w:t>
      </w:r>
      <w:r w:rsidRPr="002F4F69">
        <w:rPr>
          <w:sz w:val="22"/>
          <w:szCs w:val="22"/>
        </w:rPr>
        <w:t>Działalności Gospodarczej lub innego właściwego rejestru</w:t>
      </w:r>
      <w:r w:rsidR="00A00692" w:rsidRPr="002F4F69">
        <w:rPr>
          <w:sz w:val="22"/>
          <w:szCs w:val="22"/>
        </w:rPr>
        <w:t>.</w:t>
      </w:r>
    </w:p>
    <w:p w14:paraId="61589D60" w14:textId="664CD7EF" w:rsidR="00386EBE" w:rsidRPr="00060CB4" w:rsidRDefault="00386EBE" w:rsidP="00F9384E">
      <w:pPr>
        <w:pStyle w:val="Akapitzlist"/>
        <w:numPr>
          <w:ilvl w:val="0"/>
          <w:numId w:val="17"/>
        </w:numPr>
        <w:rPr>
          <w:sz w:val="22"/>
          <w:szCs w:val="22"/>
        </w:rPr>
      </w:pPr>
      <w:r w:rsidRPr="00060CB4">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3CB0B63" w14:textId="77777777" w:rsidR="0000455B" w:rsidRPr="00060CB4" w:rsidRDefault="0000455B" w:rsidP="00CA121A">
      <w:pPr>
        <w:pStyle w:val="Akapitzlist"/>
        <w:numPr>
          <w:ilvl w:val="0"/>
          <w:numId w:val="17"/>
        </w:numPr>
        <w:rPr>
          <w:sz w:val="22"/>
          <w:szCs w:val="22"/>
        </w:rPr>
      </w:pPr>
      <w:r w:rsidRPr="00060CB4">
        <w:rPr>
          <w:sz w:val="22"/>
          <w:szCs w:val="22"/>
        </w:rPr>
        <w:t xml:space="preserve">W celu potwierdzenia, że osoba działająca w imieniu Wykonawcy jest umocowana do jego reprezentowania, Wykonawca może złożyć odpis lub informację z Krajowego Rejestru Sądowego, Centralnej Ewidencji i Informacji o Działalności Gospodarczej lub innego właściwego rejestru. </w:t>
      </w:r>
    </w:p>
    <w:p w14:paraId="32BC5C57" w14:textId="5D5C733D" w:rsidR="0000455B" w:rsidRPr="00060CB4" w:rsidRDefault="0000455B" w:rsidP="007C17ED">
      <w:pPr>
        <w:pStyle w:val="Akapitzlist"/>
        <w:numPr>
          <w:ilvl w:val="0"/>
          <w:numId w:val="17"/>
        </w:numPr>
        <w:rPr>
          <w:sz w:val="22"/>
          <w:szCs w:val="22"/>
        </w:rPr>
      </w:pPr>
      <w:r w:rsidRPr="00060CB4">
        <w:rPr>
          <w:sz w:val="22"/>
          <w:szCs w:val="22"/>
        </w:rPr>
        <w:t>Wykonawca nie jest zobowiązany do złożenia dokumentów, o których mowa w ust. 4 jeżeli Zamawiający może je uzyskać za pomocą bezpłatnych i ogólnodostępnych baz danych, o ile Wykonawca wskazał dane umożliwiające dostęp do tych dokumentów w Formularzu ofertowym.</w:t>
      </w:r>
    </w:p>
    <w:p w14:paraId="5AF0D744" w14:textId="14643031" w:rsidR="0000455B" w:rsidRPr="00060CB4" w:rsidRDefault="0000455B" w:rsidP="00E16BE9">
      <w:pPr>
        <w:pStyle w:val="Akapitzlist"/>
        <w:numPr>
          <w:ilvl w:val="0"/>
          <w:numId w:val="17"/>
        </w:numPr>
        <w:rPr>
          <w:sz w:val="22"/>
          <w:szCs w:val="22"/>
        </w:rPr>
      </w:pPr>
      <w:r w:rsidRPr="00060CB4">
        <w:rPr>
          <w:sz w:val="22"/>
          <w:szCs w:val="22"/>
        </w:rPr>
        <w:t>Jeżeli w imieniu Wykonawcy działa osoba, której umocowanie do jego reprezentowania nie wynika z dokumentów, o których mowa w ww. ust 4, Zamawiający żąda od Wykonawcy pełnomocnictwa lub innego dokumentu potwierdzającego umocowanie do reprezentowania Wykonawcy.</w:t>
      </w:r>
    </w:p>
    <w:p w14:paraId="655CA141" w14:textId="37871FF9" w:rsidR="00E64949" w:rsidRPr="00060CB4" w:rsidRDefault="00E64949" w:rsidP="00862B04">
      <w:pPr>
        <w:pStyle w:val="Akapitzlist"/>
        <w:numPr>
          <w:ilvl w:val="0"/>
          <w:numId w:val="17"/>
        </w:numPr>
        <w:rPr>
          <w:sz w:val="22"/>
          <w:szCs w:val="22"/>
        </w:rPr>
      </w:pPr>
      <w:r w:rsidRPr="00060CB4">
        <w:rPr>
          <w:sz w:val="22"/>
          <w:szCs w:val="22"/>
        </w:rPr>
        <w:t>Zasady o których mowa w ww. ust 4, stosuje się odpowiednio do osoby działającej w imieniu Wykonawców wspólnie ubiegających się o udzielenie zamówienia publicznego.</w:t>
      </w:r>
    </w:p>
    <w:p w14:paraId="60B94900" w14:textId="721F5FBC" w:rsidR="00E64949" w:rsidRPr="00060CB4" w:rsidRDefault="00E64949" w:rsidP="00113E6E">
      <w:pPr>
        <w:pStyle w:val="Akapitzlist"/>
        <w:numPr>
          <w:ilvl w:val="0"/>
          <w:numId w:val="17"/>
        </w:numPr>
        <w:rPr>
          <w:sz w:val="22"/>
          <w:szCs w:val="22"/>
        </w:rPr>
      </w:pPr>
      <w:r w:rsidRPr="00060CB4">
        <w:rPr>
          <w:sz w:val="22"/>
          <w:szCs w:val="22"/>
        </w:rPr>
        <w:t>Zasady o których mowa w ww. ust 4-6 stosuje się odpowiednio do osoby działającej w imieniu podmiotu udostępniającego zasoby na zasadach określonych w art. 118 Pzp lub podwykonawcy niebędącego podmiotem udostępniającym zasoby na takich zasadach</w:t>
      </w:r>
    </w:p>
    <w:p w14:paraId="61DA00EF" w14:textId="2CC3747D" w:rsidR="00A00692" w:rsidRPr="006B2006" w:rsidRDefault="00A00692" w:rsidP="00FE52CF">
      <w:pPr>
        <w:pStyle w:val="Akapitzlist"/>
        <w:numPr>
          <w:ilvl w:val="0"/>
          <w:numId w:val="17"/>
        </w:numPr>
        <w:rPr>
          <w:sz w:val="22"/>
          <w:szCs w:val="22"/>
        </w:rPr>
      </w:pPr>
      <w:r w:rsidRPr="006B2006">
        <w:rPr>
          <w:sz w:val="22"/>
          <w:szCs w:val="22"/>
        </w:rPr>
        <w:t>Po wypełnieniu Formularza składania oferty lub wniosku i dołączenia wszystkich wymaganych załączników należy kliknąć przycisk „Przejdź do podsumowania”.</w:t>
      </w:r>
    </w:p>
    <w:p w14:paraId="0362C39E" w14:textId="1F958943" w:rsidR="00A00692" w:rsidRPr="006B2006" w:rsidRDefault="00A00692" w:rsidP="00FE52CF">
      <w:pPr>
        <w:pStyle w:val="Akapitzlist"/>
        <w:numPr>
          <w:ilvl w:val="0"/>
          <w:numId w:val="17"/>
        </w:numPr>
        <w:rPr>
          <w:sz w:val="22"/>
          <w:szCs w:val="22"/>
        </w:rPr>
      </w:pPr>
      <w:r w:rsidRPr="006B2006">
        <w:rPr>
          <w:sz w:val="22"/>
          <w:szCs w:val="22"/>
        </w:rPr>
        <w:lastRenderedPageBreak/>
        <w:t xml:space="preserve">Oferta lub wniosek składana elektronicznie musi zostać podpisana elektronicznym podpisem kwalifikowanym, podpisem zaufanym lub podpisem osobistym. W procesie składania oferty za pośrednictwem </w:t>
      </w:r>
      <w:r w:rsidR="00AE2278" w:rsidRPr="006B2006">
        <w:rPr>
          <w:sz w:val="22"/>
          <w:szCs w:val="22"/>
        </w:rPr>
        <w:t>platformazakupowa.pl,</w:t>
      </w:r>
      <w:r w:rsidRPr="006B2006">
        <w:rPr>
          <w:sz w:val="22"/>
          <w:szCs w:val="22"/>
        </w:rPr>
        <w:t xml:space="preserve"> Wykonawca powinien złożyć podpis bezpośrednio na dokumentach przesłanych za pośrednictwem </w:t>
      </w:r>
      <w:r w:rsidR="00AE2278" w:rsidRPr="006B2006">
        <w:rPr>
          <w:sz w:val="22"/>
          <w:szCs w:val="22"/>
        </w:rPr>
        <w:t>platformazakupowa.pl.</w:t>
      </w:r>
      <w:r w:rsidRPr="006B2006">
        <w:rPr>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F7425C" w14:textId="77777777" w:rsidR="00A00692" w:rsidRPr="006B2006" w:rsidRDefault="00A00692" w:rsidP="00FE52CF">
      <w:pPr>
        <w:pStyle w:val="Akapitzlist"/>
        <w:numPr>
          <w:ilvl w:val="0"/>
          <w:numId w:val="17"/>
        </w:numPr>
        <w:rPr>
          <w:sz w:val="22"/>
          <w:szCs w:val="22"/>
        </w:rPr>
      </w:pPr>
      <w:r w:rsidRPr="006B2006">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6EB9CBF0" w14:textId="77777777" w:rsidR="00CE46D7" w:rsidRPr="006B2006" w:rsidRDefault="00A00692" w:rsidP="00FE52CF">
      <w:pPr>
        <w:pStyle w:val="Akapitzlist"/>
        <w:numPr>
          <w:ilvl w:val="0"/>
          <w:numId w:val="17"/>
        </w:numPr>
        <w:rPr>
          <w:sz w:val="22"/>
          <w:szCs w:val="22"/>
        </w:rPr>
      </w:pPr>
      <w:r w:rsidRPr="006B2006">
        <w:rPr>
          <w:sz w:val="22"/>
          <w:szCs w:val="22"/>
        </w:rPr>
        <w:t xml:space="preserve">Szczegółowa instrukcja dla Wykonawców dotycząca złożenia, zmiany i wycofania oferty znajduje się na stronie internetowej pod adresem: </w:t>
      </w:r>
      <w:hyperlink r:id="rId21" w:history="1">
        <w:r w:rsidRPr="006B2006">
          <w:rPr>
            <w:rStyle w:val="Hipercze"/>
            <w:sz w:val="22"/>
            <w:szCs w:val="22"/>
          </w:rPr>
          <w:t>https://platformazakupowa.pl/strona/45-instrukcje</w:t>
        </w:r>
      </w:hyperlink>
      <w:r w:rsidRPr="006B2006">
        <w:rPr>
          <w:sz w:val="22"/>
          <w:szCs w:val="22"/>
        </w:rPr>
        <w:t xml:space="preserve"> .</w:t>
      </w:r>
    </w:p>
    <w:p w14:paraId="68D1B497" w14:textId="733B0419" w:rsidR="001B33B7" w:rsidRPr="006B2006" w:rsidRDefault="00697772" w:rsidP="00CE46D7">
      <w:pPr>
        <w:pStyle w:val="Nagwek1"/>
        <w:rPr>
          <w:sz w:val="22"/>
          <w:szCs w:val="22"/>
        </w:rPr>
      </w:pPr>
      <w:bookmarkStart w:id="28" w:name="_Toc172620394"/>
      <w:r w:rsidRPr="006B2006">
        <w:rPr>
          <w:caps w:val="0"/>
          <w:sz w:val="22"/>
          <w:szCs w:val="22"/>
        </w:rPr>
        <w:t>TERMIN OTWARCIA OFERT</w:t>
      </w:r>
      <w:r w:rsidR="00CF6810">
        <w:rPr>
          <w:caps w:val="0"/>
          <w:sz w:val="22"/>
          <w:szCs w:val="22"/>
        </w:rPr>
        <w:t xml:space="preserve"> </w:t>
      </w:r>
      <w:r w:rsidR="00CF6810" w:rsidRPr="00A7646B">
        <w:rPr>
          <w:caps w:val="0"/>
          <w:sz w:val="22"/>
          <w:szCs w:val="22"/>
          <w:highlight w:val="yellow"/>
        </w:rPr>
        <w:t>(dla części 1 i 2)</w:t>
      </w:r>
      <w:bookmarkEnd w:id="28"/>
    </w:p>
    <w:p w14:paraId="5009EF2E" w14:textId="75122011" w:rsidR="00A00692" w:rsidRPr="006B2006" w:rsidRDefault="00A00692" w:rsidP="00FE52CF">
      <w:pPr>
        <w:pStyle w:val="Akapitzlist"/>
        <w:numPr>
          <w:ilvl w:val="0"/>
          <w:numId w:val="11"/>
        </w:numPr>
        <w:rPr>
          <w:sz w:val="22"/>
          <w:szCs w:val="22"/>
        </w:rPr>
      </w:pPr>
      <w:r w:rsidRPr="006B2006">
        <w:rPr>
          <w:sz w:val="22"/>
          <w:szCs w:val="22"/>
        </w:rPr>
        <w:t xml:space="preserve">Otwarcie ofert następuje niezwłocznie po upływie terminu składania ofert, nie </w:t>
      </w:r>
      <w:r w:rsidRPr="00060CB4">
        <w:rPr>
          <w:sz w:val="22"/>
          <w:szCs w:val="22"/>
        </w:rPr>
        <w:t xml:space="preserve">później niż następnego dnia po dniu, w którym upłynął termin składania ofert tj. </w:t>
      </w:r>
      <w:r w:rsidR="00CF6810" w:rsidRPr="00CF6810">
        <w:rPr>
          <w:b/>
          <w:sz w:val="22"/>
          <w:szCs w:val="22"/>
          <w:highlight w:val="yellow"/>
        </w:rPr>
        <w:t>02.08</w:t>
      </w:r>
      <w:r w:rsidR="005F0670" w:rsidRPr="00CF6810">
        <w:rPr>
          <w:b/>
          <w:sz w:val="22"/>
          <w:szCs w:val="22"/>
          <w:highlight w:val="yellow"/>
        </w:rPr>
        <w:t>.2024 </w:t>
      </w:r>
      <w:r w:rsidRPr="00CF6810">
        <w:rPr>
          <w:b/>
          <w:sz w:val="22"/>
          <w:szCs w:val="22"/>
          <w:highlight w:val="yellow"/>
        </w:rPr>
        <w:t xml:space="preserve">r. godz. </w:t>
      </w:r>
      <w:r w:rsidR="00F305B1" w:rsidRPr="00CF6810">
        <w:rPr>
          <w:b/>
          <w:sz w:val="22"/>
          <w:szCs w:val="22"/>
          <w:highlight w:val="yellow"/>
        </w:rPr>
        <w:t>11:15</w:t>
      </w:r>
      <w:r w:rsidR="005F0670" w:rsidRPr="00060CB4">
        <w:rPr>
          <w:b/>
          <w:sz w:val="22"/>
          <w:szCs w:val="22"/>
        </w:rPr>
        <w:t>.</w:t>
      </w:r>
    </w:p>
    <w:p w14:paraId="282987E3" w14:textId="77777777" w:rsidR="00A00692" w:rsidRPr="006B2006" w:rsidRDefault="00A00692" w:rsidP="00FE52CF">
      <w:pPr>
        <w:pStyle w:val="Akapitzlist"/>
        <w:numPr>
          <w:ilvl w:val="0"/>
          <w:numId w:val="11"/>
        </w:numPr>
        <w:rPr>
          <w:sz w:val="22"/>
          <w:szCs w:val="22"/>
        </w:rPr>
      </w:pPr>
      <w:r w:rsidRPr="006B2006">
        <w:rPr>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C4ED093" w14:textId="77777777" w:rsidR="00A00692" w:rsidRPr="006B2006" w:rsidRDefault="00A00692" w:rsidP="00FE52CF">
      <w:pPr>
        <w:pStyle w:val="Akapitzlist"/>
        <w:numPr>
          <w:ilvl w:val="0"/>
          <w:numId w:val="11"/>
        </w:numPr>
        <w:rPr>
          <w:sz w:val="22"/>
          <w:szCs w:val="22"/>
        </w:rPr>
      </w:pPr>
      <w:r w:rsidRPr="006B2006">
        <w:rPr>
          <w:sz w:val="22"/>
          <w:szCs w:val="22"/>
        </w:rPr>
        <w:t>Zamawiający poinformuje o zmianie terminu otwarcia ofert na stronie internetowej prowadzonego postępowania.</w:t>
      </w:r>
    </w:p>
    <w:p w14:paraId="56A491AF" w14:textId="77777777" w:rsidR="00A00692" w:rsidRPr="006B2006" w:rsidRDefault="00A00692" w:rsidP="00FE52CF">
      <w:pPr>
        <w:pStyle w:val="Akapitzlist"/>
        <w:numPr>
          <w:ilvl w:val="0"/>
          <w:numId w:val="11"/>
        </w:numPr>
        <w:rPr>
          <w:sz w:val="22"/>
          <w:szCs w:val="22"/>
        </w:rPr>
      </w:pPr>
      <w:r w:rsidRPr="006B2006">
        <w:rPr>
          <w:sz w:val="22"/>
          <w:szCs w:val="22"/>
        </w:rPr>
        <w:t>Zamawiający, najpóźniej przed otwarciem ofert, udostępnia na stronie internetowej prowadzonego postępowania informację o kwocie, jaką zamierza przeznaczyć na sfinansowanie zamówienia.</w:t>
      </w:r>
    </w:p>
    <w:p w14:paraId="0275D134" w14:textId="77777777" w:rsidR="00A00692" w:rsidRPr="006B2006" w:rsidRDefault="00A00692" w:rsidP="00FE52CF">
      <w:pPr>
        <w:pStyle w:val="Akapitzlist"/>
        <w:numPr>
          <w:ilvl w:val="0"/>
          <w:numId w:val="11"/>
        </w:numPr>
        <w:rPr>
          <w:sz w:val="22"/>
          <w:szCs w:val="22"/>
        </w:rPr>
      </w:pPr>
      <w:r w:rsidRPr="006B2006">
        <w:rPr>
          <w:sz w:val="22"/>
          <w:szCs w:val="22"/>
        </w:rPr>
        <w:t xml:space="preserve">Zamawiający, niezwłocznie po otwarciu ofert, udostępnia na stronie internetowej prowadzonego postępowania informacje o: </w:t>
      </w:r>
    </w:p>
    <w:p w14:paraId="7CE75735" w14:textId="77777777" w:rsidR="00A00692" w:rsidRPr="006B2006" w:rsidRDefault="00A00692" w:rsidP="00FE52CF">
      <w:pPr>
        <w:pStyle w:val="Akapitzlist"/>
        <w:numPr>
          <w:ilvl w:val="1"/>
          <w:numId w:val="11"/>
        </w:numPr>
        <w:rPr>
          <w:sz w:val="22"/>
          <w:szCs w:val="22"/>
        </w:rPr>
      </w:pPr>
      <w:r w:rsidRPr="006B2006">
        <w:rPr>
          <w:sz w:val="22"/>
          <w:szCs w:val="22"/>
        </w:rPr>
        <w:t>nazwach albo imionach i nazwiskach oraz siedzibach lub miejscach prowadzonej działalności gospodarczej albo miejscach zamieszkania Wykonawców, których oferty zostały otwarte;</w:t>
      </w:r>
    </w:p>
    <w:p w14:paraId="5209899C" w14:textId="77777777" w:rsidR="00A00692" w:rsidRPr="006B2006" w:rsidRDefault="00A00692" w:rsidP="00FE52CF">
      <w:pPr>
        <w:pStyle w:val="Akapitzlist"/>
        <w:numPr>
          <w:ilvl w:val="1"/>
          <w:numId w:val="11"/>
        </w:numPr>
        <w:rPr>
          <w:sz w:val="22"/>
          <w:szCs w:val="22"/>
        </w:rPr>
      </w:pPr>
      <w:r w:rsidRPr="006B2006">
        <w:rPr>
          <w:sz w:val="22"/>
          <w:szCs w:val="22"/>
        </w:rPr>
        <w:t>cenach lub kosztach zawartych w ofertach.</w:t>
      </w:r>
    </w:p>
    <w:p w14:paraId="52F11218" w14:textId="579EFE60" w:rsidR="00A00692" w:rsidRPr="006B2006" w:rsidRDefault="00A00692" w:rsidP="00FE52CF">
      <w:pPr>
        <w:pStyle w:val="Akapitzlist"/>
        <w:numPr>
          <w:ilvl w:val="0"/>
          <w:numId w:val="11"/>
        </w:numPr>
        <w:rPr>
          <w:sz w:val="22"/>
          <w:szCs w:val="22"/>
        </w:rPr>
      </w:pPr>
      <w:r w:rsidRPr="006B2006">
        <w:rPr>
          <w:sz w:val="22"/>
          <w:szCs w:val="22"/>
        </w:rPr>
        <w:t>Informacja zostanie opublikowana na stronie postępowania na platformazakupowa.pl w sekcji ,,Komunikaty</w:t>
      </w:r>
      <w:r w:rsidR="00AE2278" w:rsidRPr="006B2006">
        <w:rPr>
          <w:sz w:val="22"/>
          <w:szCs w:val="22"/>
        </w:rPr>
        <w:t>”.</w:t>
      </w:r>
    </w:p>
    <w:p w14:paraId="054FF631" w14:textId="3C3F5C7F" w:rsidR="00CE46D7" w:rsidRPr="006B2006" w:rsidRDefault="00A00692" w:rsidP="00FE52CF">
      <w:pPr>
        <w:pStyle w:val="Akapitzlist"/>
        <w:numPr>
          <w:ilvl w:val="0"/>
          <w:numId w:val="11"/>
        </w:numPr>
        <w:rPr>
          <w:sz w:val="22"/>
          <w:szCs w:val="22"/>
        </w:rPr>
      </w:pPr>
      <w:r w:rsidRPr="006B2006">
        <w:rPr>
          <w:b/>
          <w:sz w:val="22"/>
          <w:szCs w:val="22"/>
        </w:rPr>
        <w:t>Uwaga! Zgodnie z Pzp Zamawiający nie ma obowiązku przeprowadzania jawnej sesji otwarcia ofert w sposób jawny z udziałem Wykonawców lub transmitowania sesji otwarcia za pośrednictwem elektronicznych narzędzi do przekazu wideo on-line a ma jedynie takie uprawnienie</w:t>
      </w:r>
      <w:r w:rsidRPr="006B2006">
        <w:rPr>
          <w:sz w:val="22"/>
          <w:szCs w:val="22"/>
        </w:rPr>
        <w:t>.</w:t>
      </w:r>
    </w:p>
    <w:p w14:paraId="67A4769D" w14:textId="53651A78" w:rsidR="00CE46D7" w:rsidRPr="006B2006" w:rsidRDefault="00697772" w:rsidP="00CE46D7">
      <w:pPr>
        <w:pStyle w:val="Nagwek1"/>
        <w:rPr>
          <w:sz w:val="22"/>
          <w:szCs w:val="22"/>
        </w:rPr>
      </w:pPr>
      <w:bookmarkStart w:id="29" w:name="_Toc172620395"/>
      <w:r w:rsidRPr="006B2006">
        <w:rPr>
          <w:caps w:val="0"/>
          <w:sz w:val="22"/>
          <w:szCs w:val="22"/>
        </w:rPr>
        <w:t>PODSTAWY WYKLUCZENIA Z POST</w:t>
      </w:r>
      <w:r w:rsidR="008A3520" w:rsidRPr="006B2006">
        <w:rPr>
          <w:caps w:val="0"/>
          <w:sz w:val="22"/>
          <w:szCs w:val="22"/>
        </w:rPr>
        <w:t>Ę</w:t>
      </w:r>
      <w:r w:rsidRPr="006B2006">
        <w:rPr>
          <w:caps w:val="0"/>
          <w:sz w:val="22"/>
          <w:szCs w:val="22"/>
        </w:rPr>
        <w:t xml:space="preserve">POWANIA </w:t>
      </w:r>
      <w:r w:rsidR="00CF6810" w:rsidRPr="00A7646B">
        <w:rPr>
          <w:caps w:val="0"/>
          <w:sz w:val="22"/>
          <w:szCs w:val="22"/>
          <w:highlight w:val="yellow"/>
        </w:rPr>
        <w:t>(dla części 1 i 2)</w:t>
      </w:r>
      <w:bookmarkEnd w:id="29"/>
    </w:p>
    <w:p w14:paraId="2B674372" w14:textId="61DE1245" w:rsidR="00455E24" w:rsidRPr="006B2006" w:rsidRDefault="00AE2278" w:rsidP="00FE52CF">
      <w:pPr>
        <w:pStyle w:val="Akapitzlist"/>
        <w:numPr>
          <w:ilvl w:val="0"/>
          <w:numId w:val="7"/>
        </w:numPr>
        <w:rPr>
          <w:sz w:val="22"/>
          <w:szCs w:val="22"/>
        </w:rPr>
      </w:pPr>
      <w:r w:rsidRPr="006B2006">
        <w:rPr>
          <w:b/>
          <w:sz w:val="22"/>
          <w:szCs w:val="22"/>
        </w:rPr>
        <w:t>Obligatoryjne podstawy</w:t>
      </w:r>
      <w:r w:rsidR="00455E24" w:rsidRPr="006B2006">
        <w:rPr>
          <w:b/>
          <w:sz w:val="22"/>
          <w:szCs w:val="22"/>
        </w:rPr>
        <w:t xml:space="preserve"> wykluczenia z postepowania, o </w:t>
      </w:r>
      <w:r w:rsidR="00BC5629" w:rsidRPr="006B2006">
        <w:rPr>
          <w:b/>
          <w:sz w:val="22"/>
          <w:szCs w:val="22"/>
        </w:rPr>
        <w:t>których mowa w art. 108 ust. </w:t>
      </w:r>
      <w:r w:rsidR="00455E24" w:rsidRPr="006B2006">
        <w:rPr>
          <w:b/>
          <w:sz w:val="22"/>
          <w:szCs w:val="22"/>
        </w:rPr>
        <w:t>1.</w:t>
      </w:r>
      <w:r w:rsidR="002C3C7E" w:rsidRPr="006B2006">
        <w:rPr>
          <w:b/>
          <w:sz w:val="22"/>
          <w:szCs w:val="22"/>
        </w:rPr>
        <w:t xml:space="preserve"> </w:t>
      </w:r>
      <w:r w:rsidR="00F305B1" w:rsidRPr="006B2006">
        <w:rPr>
          <w:sz w:val="22"/>
          <w:szCs w:val="22"/>
        </w:rPr>
        <w:t>Z </w:t>
      </w:r>
      <w:r w:rsidR="00455E24" w:rsidRPr="006B2006">
        <w:rPr>
          <w:sz w:val="22"/>
          <w:szCs w:val="22"/>
        </w:rPr>
        <w:t>postępowania o udzielenie zamówienia wyklucza się wykonawcę:</w:t>
      </w:r>
    </w:p>
    <w:p w14:paraId="33934129" w14:textId="77777777" w:rsidR="00455E24" w:rsidRPr="006B2006" w:rsidRDefault="00455E24" w:rsidP="00FE52CF">
      <w:pPr>
        <w:pStyle w:val="Akapitzlist"/>
        <w:numPr>
          <w:ilvl w:val="1"/>
          <w:numId w:val="7"/>
        </w:numPr>
        <w:rPr>
          <w:sz w:val="22"/>
          <w:szCs w:val="22"/>
        </w:rPr>
      </w:pPr>
      <w:r w:rsidRPr="006B2006">
        <w:rPr>
          <w:sz w:val="22"/>
          <w:szCs w:val="22"/>
        </w:rPr>
        <w:t>będącego osobą fizyczną, którego prawomocnie skazano za przestępstwo:</w:t>
      </w:r>
    </w:p>
    <w:p w14:paraId="50E73486" w14:textId="77777777" w:rsidR="00C16538" w:rsidRPr="00C16538" w:rsidRDefault="00C16538" w:rsidP="00C16538">
      <w:pPr>
        <w:pStyle w:val="Akapitzlist"/>
        <w:numPr>
          <w:ilvl w:val="2"/>
          <w:numId w:val="8"/>
        </w:numPr>
        <w:rPr>
          <w:sz w:val="22"/>
          <w:szCs w:val="22"/>
        </w:rPr>
      </w:pPr>
      <w:r w:rsidRPr="00C16538">
        <w:rPr>
          <w:sz w:val="22"/>
          <w:szCs w:val="22"/>
        </w:rPr>
        <w:lastRenderedPageBreak/>
        <w:t>udziału w zorganizowanej grupie przestępczej albo związku mającym na celu popełnienie przestępstwa lub przestępstwa skarbowego, o którym mowa w art. 258 Kodeksu karnego,</w:t>
      </w:r>
    </w:p>
    <w:p w14:paraId="50D6D148" w14:textId="77777777" w:rsidR="00C16538" w:rsidRPr="00C16538" w:rsidRDefault="00C16538" w:rsidP="00C16538">
      <w:pPr>
        <w:pStyle w:val="Akapitzlist"/>
        <w:numPr>
          <w:ilvl w:val="2"/>
          <w:numId w:val="8"/>
        </w:numPr>
        <w:rPr>
          <w:sz w:val="22"/>
          <w:szCs w:val="22"/>
        </w:rPr>
      </w:pPr>
      <w:r w:rsidRPr="00C16538">
        <w:rPr>
          <w:sz w:val="22"/>
          <w:szCs w:val="22"/>
        </w:rPr>
        <w:t>handlu ludźmi, o którym mowa w art. 189a Kodeksu karnego,</w:t>
      </w:r>
    </w:p>
    <w:p w14:paraId="5C279C28" w14:textId="77777777" w:rsidR="00C16538" w:rsidRPr="00C16538" w:rsidRDefault="00C16538" w:rsidP="00C16538">
      <w:pPr>
        <w:pStyle w:val="Akapitzlist"/>
        <w:numPr>
          <w:ilvl w:val="2"/>
          <w:numId w:val="8"/>
        </w:numPr>
        <w:rPr>
          <w:sz w:val="22"/>
          <w:szCs w:val="22"/>
        </w:rPr>
      </w:pPr>
      <w:r w:rsidRPr="00C16538">
        <w:rPr>
          <w:sz w:val="22"/>
          <w:szCs w:val="22"/>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769EA509" w14:textId="77777777" w:rsidR="00C16538" w:rsidRPr="00C16538" w:rsidRDefault="00C16538" w:rsidP="00C16538">
      <w:pPr>
        <w:pStyle w:val="Akapitzlist"/>
        <w:numPr>
          <w:ilvl w:val="2"/>
          <w:numId w:val="8"/>
        </w:numPr>
        <w:rPr>
          <w:sz w:val="22"/>
          <w:szCs w:val="22"/>
        </w:rPr>
      </w:pPr>
      <w:r w:rsidRPr="00C1653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2E49CC" w14:textId="77777777" w:rsidR="00C16538" w:rsidRPr="00C16538" w:rsidRDefault="00C16538" w:rsidP="00C16538">
      <w:pPr>
        <w:pStyle w:val="Akapitzlist"/>
        <w:numPr>
          <w:ilvl w:val="2"/>
          <w:numId w:val="8"/>
        </w:numPr>
        <w:rPr>
          <w:sz w:val="22"/>
          <w:szCs w:val="22"/>
        </w:rPr>
      </w:pPr>
      <w:r w:rsidRPr="00C16538">
        <w:rPr>
          <w:sz w:val="22"/>
          <w:szCs w:val="22"/>
        </w:rPr>
        <w:t>o charakterze terrorystycznym, o którym mowa w art. 115 § 20 Kodeksu karnego, lub mające na celu popełnienie tego przestępstwa,</w:t>
      </w:r>
    </w:p>
    <w:p w14:paraId="6DD1F6F1" w14:textId="4F4F82EE" w:rsidR="00C16538" w:rsidRPr="00E64949" w:rsidRDefault="00E64949" w:rsidP="002004E3">
      <w:pPr>
        <w:pStyle w:val="Akapitzlist"/>
        <w:numPr>
          <w:ilvl w:val="2"/>
          <w:numId w:val="8"/>
        </w:numPr>
        <w:rPr>
          <w:sz w:val="22"/>
          <w:szCs w:val="22"/>
        </w:rPr>
      </w:pPr>
      <w:r w:rsidRPr="00E64949">
        <w:rPr>
          <w:sz w:val="22"/>
          <w:szCs w:val="22"/>
        </w:rPr>
        <w:t xml:space="preserve">powierzenia wykonania pracy małoletniemu cudzoziemcowi, o którym mowa w art. 9 ust. 2 ustawy z dnia 15 czerwca 2012 r. o skutkach powierzania wykonywania pracy cudzoziemcom przebywającym wbrew przepisom na terytorium Rzeczypospolitej Polskiej </w:t>
      </w:r>
      <w:r w:rsidR="00C16538" w:rsidRPr="00E64949">
        <w:rPr>
          <w:sz w:val="22"/>
          <w:szCs w:val="22"/>
        </w:rPr>
        <w:t>(Dz. U. z 2021 r. poz. 1745),</w:t>
      </w:r>
    </w:p>
    <w:p w14:paraId="2AFB619B" w14:textId="77777777" w:rsidR="00C16538" w:rsidRPr="00C16538" w:rsidRDefault="00C16538" w:rsidP="00C16538">
      <w:pPr>
        <w:pStyle w:val="Akapitzlist"/>
        <w:numPr>
          <w:ilvl w:val="2"/>
          <w:numId w:val="8"/>
        </w:numPr>
        <w:rPr>
          <w:sz w:val="22"/>
          <w:szCs w:val="22"/>
        </w:rPr>
      </w:pPr>
      <w:r w:rsidRPr="00C1653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291153" w14:textId="03AC9850" w:rsidR="00455E24" w:rsidRPr="006B2006" w:rsidRDefault="00C16538" w:rsidP="00C16538">
      <w:pPr>
        <w:pStyle w:val="Akapitzlist"/>
        <w:numPr>
          <w:ilvl w:val="2"/>
          <w:numId w:val="8"/>
        </w:numPr>
        <w:rPr>
          <w:sz w:val="22"/>
          <w:szCs w:val="22"/>
        </w:rPr>
      </w:pPr>
      <w:r w:rsidRPr="00C16538">
        <w:rPr>
          <w:sz w:val="22"/>
          <w:szCs w:val="22"/>
        </w:rPr>
        <w:t>o którym mowa w art. 9 ust. 1 i 3 lub art. 10 ustawy z dnia 15 czerwca 2012 r. o skutkach powierzania wykonywania pracy cudzoziemcom przebywającym wbrew przepisom na terytorium Rzeczypospolitej Polskiej</w:t>
      </w:r>
      <w:r>
        <w:rPr>
          <w:sz w:val="22"/>
          <w:szCs w:val="22"/>
        </w:rPr>
        <w:t>.</w:t>
      </w:r>
    </w:p>
    <w:p w14:paraId="7D8AA153" w14:textId="77777777" w:rsidR="00455E24" w:rsidRPr="006B2006" w:rsidRDefault="00455E24" w:rsidP="00455E24">
      <w:pPr>
        <w:rPr>
          <w:sz w:val="22"/>
          <w:szCs w:val="22"/>
        </w:rPr>
      </w:pPr>
      <w:r w:rsidRPr="006B2006">
        <w:rPr>
          <w:sz w:val="22"/>
          <w:szCs w:val="22"/>
        </w:rPr>
        <w:t>− lub za odpowiedni czyn zabroniony określony w przepisach prawa obcego;</w:t>
      </w:r>
    </w:p>
    <w:p w14:paraId="4A5BD6E0" w14:textId="77777777" w:rsidR="00455E24" w:rsidRPr="006B2006" w:rsidRDefault="00455E24" w:rsidP="00FE52CF">
      <w:pPr>
        <w:pStyle w:val="Akapitzlist"/>
        <w:numPr>
          <w:ilvl w:val="1"/>
          <w:numId w:val="7"/>
        </w:numPr>
        <w:rPr>
          <w:sz w:val="22"/>
          <w:szCs w:val="22"/>
        </w:rPr>
      </w:pPr>
      <w:r w:rsidRPr="006B2006">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Pzp);</w:t>
      </w:r>
    </w:p>
    <w:p w14:paraId="404F349A" w14:textId="77777777" w:rsidR="00455E24" w:rsidRPr="006B2006" w:rsidRDefault="00455E24" w:rsidP="00FE52CF">
      <w:pPr>
        <w:pStyle w:val="Akapitzlist"/>
        <w:numPr>
          <w:ilvl w:val="1"/>
          <w:numId w:val="7"/>
        </w:numPr>
        <w:rPr>
          <w:sz w:val="22"/>
          <w:szCs w:val="22"/>
        </w:rPr>
      </w:pPr>
      <w:r w:rsidRPr="006B2006">
        <w:rPr>
          <w:sz w:val="22"/>
          <w:szCs w:val="22"/>
        </w:rPr>
        <w:t>wobec którego wydano prawomocny wyrok sądu lub ostat</w:t>
      </w:r>
      <w:r w:rsidR="00F305B1" w:rsidRPr="006B2006">
        <w:rPr>
          <w:sz w:val="22"/>
          <w:szCs w:val="22"/>
        </w:rPr>
        <w:t>eczną decyzję administracyjną o </w:t>
      </w:r>
      <w:r w:rsidRPr="006B2006">
        <w:rPr>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14:paraId="39A1E0FF" w14:textId="77777777" w:rsidR="00455E24" w:rsidRPr="006B2006" w:rsidRDefault="00455E24" w:rsidP="00FE52CF">
      <w:pPr>
        <w:pStyle w:val="Akapitzlist"/>
        <w:numPr>
          <w:ilvl w:val="1"/>
          <w:numId w:val="7"/>
        </w:numPr>
        <w:rPr>
          <w:sz w:val="22"/>
          <w:szCs w:val="22"/>
        </w:rPr>
      </w:pPr>
      <w:r w:rsidRPr="006B2006">
        <w:rPr>
          <w:sz w:val="22"/>
          <w:szCs w:val="22"/>
        </w:rPr>
        <w:t>wobec którego orzeczono zakaz ubiegania się o zamówienia publiczne (art. 108 ust. 1 pkt 4 Pzp);</w:t>
      </w:r>
    </w:p>
    <w:p w14:paraId="12416371" w14:textId="77777777" w:rsidR="00455E24" w:rsidRPr="006B2006" w:rsidRDefault="00455E24" w:rsidP="00FE52CF">
      <w:pPr>
        <w:pStyle w:val="Akapitzlist"/>
        <w:numPr>
          <w:ilvl w:val="1"/>
          <w:numId w:val="7"/>
        </w:numPr>
        <w:rPr>
          <w:sz w:val="22"/>
          <w:szCs w:val="22"/>
        </w:rPr>
      </w:pPr>
      <w:r w:rsidRPr="006B2006">
        <w:rPr>
          <w:sz w:val="22"/>
          <w:szCs w:val="22"/>
        </w:rPr>
        <w:t>jeżeli zamawiający może stwierdzić, na podstawie wiarygodnych przesłanek, że wykonawca zawarł z innymi wykonawcami porozumienie mające na celu zakłócenie konkurencji, w</w:t>
      </w:r>
      <w:r w:rsidR="00F305B1" w:rsidRPr="006B2006">
        <w:rPr>
          <w:sz w:val="22"/>
          <w:szCs w:val="22"/>
        </w:rPr>
        <w:t> </w:t>
      </w:r>
      <w:r w:rsidRPr="006B2006">
        <w:rPr>
          <w:sz w:val="22"/>
          <w:szCs w:val="22"/>
        </w:rPr>
        <w:t>szczególności jeżeli należąc do tej samej grupy kapitałowe</w:t>
      </w:r>
      <w:r w:rsidR="00F305B1" w:rsidRPr="006B2006">
        <w:rPr>
          <w:sz w:val="22"/>
          <w:szCs w:val="22"/>
        </w:rPr>
        <w:t>j w rozumieniu ustawy z dnia 16 </w:t>
      </w:r>
      <w:r w:rsidRPr="006B2006">
        <w:rPr>
          <w:sz w:val="22"/>
          <w:szCs w:val="22"/>
        </w:rPr>
        <w:t xml:space="preserve">lutego 2007 r. o ochronie konkurencji i konsumentów, złożyli odrębne oferty, oferty </w:t>
      </w:r>
      <w:r w:rsidRPr="006B2006">
        <w:rPr>
          <w:sz w:val="22"/>
          <w:szCs w:val="22"/>
        </w:rPr>
        <w:lastRenderedPageBreak/>
        <w:t>częściowe lub wnioski o dopuszczenie do udziału w postępowaniu, chyba że wykażą, że przygotowali te oferty lub wnioski niezależnie od siebie (art. 108 ust. 1 pkt 5 Pzp);</w:t>
      </w:r>
    </w:p>
    <w:p w14:paraId="7190A07E" w14:textId="77777777" w:rsidR="00455E24" w:rsidRPr="006B2006" w:rsidRDefault="00455E24" w:rsidP="00FE52CF">
      <w:pPr>
        <w:pStyle w:val="Akapitzlist"/>
        <w:numPr>
          <w:ilvl w:val="1"/>
          <w:numId w:val="7"/>
        </w:numPr>
        <w:rPr>
          <w:sz w:val="22"/>
          <w:szCs w:val="22"/>
        </w:rPr>
      </w:pPr>
      <w:r w:rsidRPr="006B2006">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sidR="00F305B1" w:rsidRPr="006B2006">
        <w:rPr>
          <w:sz w:val="22"/>
          <w:szCs w:val="22"/>
        </w:rPr>
        <w:t>kluczenie wykonawcy z udziału w </w:t>
      </w:r>
      <w:r w:rsidRPr="006B2006">
        <w:rPr>
          <w:sz w:val="22"/>
          <w:szCs w:val="22"/>
        </w:rPr>
        <w:t>postępowaniu o udzielenie zamówienia (art. 108 ust. 1 pkt 6 Pzp).</w:t>
      </w:r>
    </w:p>
    <w:p w14:paraId="67EBB508" w14:textId="17307598" w:rsidR="00B976F0" w:rsidRPr="006B2006" w:rsidRDefault="00B976F0" w:rsidP="00B976F0">
      <w:pPr>
        <w:pStyle w:val="Akapitzlist"/>
        <w:numPr>
          <w:ilvl w:val="0"/>
          <w:numId w:val="7"/>
        </w:numPr>
        <w:rPr>
          <w:sz w:val="22"/>
          <w:szCs w:val="22"/>
        </w:rPr>
      </w:pPr>
      <w:r w:rsidRPr="006B2006">
        <w:rPr>
          <w:sz w:val="22"/>
          <w:szCs w:val="22"/>
        </w:rPr>
        <w:t xml:space="preserve">W postępowaniu mogą brać udział Wykonawcy, którzy nie podlegają wykluczeniu z postępowania o udzielenie zamówienia w okolicznościach, o których mowa w art. 108 ust. 1 pkt 1-6 PZP </w:t>
      </w:r>
      <w:r w:rsidRPr="006B2006">
        <w:rPr>
          <w:b/>
          <w:sz w:val="22"/>
          <w:szCs w:val="22"/>
        </w:rPr>
        <w:t>oraz w art. 7 ust. 1 pkt 1-3 ustawy z dnia 13 kwietnia 2022 r. o szczególnych rozwiązaniach w zakresie przeciwdziałania wspieraniu agresji na Ukrainę oraz służących ochronie bezpieczeństwa narodowego (Dz. U. z 2022 r. poz. 835, dalej: „Specustawa”)</w:t>
      </w:r>
      <w:r w:rsidR="008309ED">
        <w:rPr>
          <w:sz w:val="22"/>
          <w:szCs w:val="22"/>
        </w:rPr>
        <w:t>.</w:t>
      </w:r>
      <w:r w:rsidR="00E64949">
        <w:rPr>
          <w:sz w:val="22"/>
          <w:szCs w:val="22"/>
        </w:rPr>
        <w:t xml:space="preserve"> </w:t>
      </w:r>
      <w:r w:rsidR="008309ED">
        <w:rPr>
          <w:sz w:val="22"/>
          <w:szCs w:val="22"/>
        </w:rPr>
        <w:t>Z</w:t>
      </w:r>
      <w:r w:rsidR="00E64949">
        <w:rPr>
          <w:sz w:val="22"/>
          <w:szCs w:val="22"/>
        </w:rPr>
        <w:t>godnie z:</w:t>
      </w:r>
    </w:p>
    <w:p w14:paraId="588CE2CD" w14:textId="77777777" w:rsidR="00B976F0" w:rsidRPr="006B2006" w:rsidRDefault="00B976F0" w:rsidP="00B976F0">
      <w:pPr>
        <w:pStyle w:val="Akapitzlist"/>
        <w:numPr>
          <w:ilvl w:val="1"/>
          <w:numId w:val="7"/>
        </w:numPr>
        <w:rPr>
          <w:sz w:val="22"/>
          <w:szCs w:val="22"/>
        </w:rPr>
      </w:pPr>
      <w:r w:rsidRPr="006B2006">
        <w:rPr>
          <w:sz w:val="22"/>
          <w:szCs w:val="22"/>
        </w:rPr>
        <w:t>art. 7 ust. 1 pkt 1 Specustawy Zamawiający wykluczy wykonawcę wymienionego w wykazach określonych w Rozporządzeniu Rady (WE) nr 765/2006 z dnia 18 maja 2006 r. dotyczącego środków ograniczających skierowanych przeciwko prezydentowi Aleksandrowi Łukaszence i niektórym urzędnikom z Białorusi (Dz. Urz. UE.L. 2006.134.1, dalej: „rozporządzenie 765/2006”) i Rozporządzeniu Rady (UE) nr 269/2014 z dnia 17 marca 2014 r. w sprawie środków ograniczających w odniesieniu do działań podważających integralność terytorialną, suwerenność i niezależność Ukrainy lub im zagrażających (Dz. Urz. UE.L. 2014.78.6, dalej: „rozporządzenie 269/2014”) albo wpisanego na listę na podstawie decyzji w sprawie wpisu na listę rozstrzygającej o zastosowaniu środka, o którym mowa w art. 1 pkt 3 Specustawy;</w:t>
      </w:r>
    </w:p>
    <w:p w14:paraId="2FE5A5B8" w14:textId="0A5EDF38" w:rsidR="00B976F0" w:rsidRPr="006B2006" w:rsidRDefault="00B976F0" w:rsidP="00B976F0">
      <w:pPr>
        <w:pStyle w:val="Akapitzlist"/>
        <w:numPr>
          <w:ilvl w:val="1"/>
          <w:numId w:val="7"/>
        </w:numPr>
        <w:rPr>
          <w:sz w:val="22"/>
          <w:szCs w:val="22"/>
        </w:rPr>
      </w:pPr>
      <w:r w:rsidRPr="006B2006">
        <w:rPr>
          <w:sz w:val="22"/>
          <w:szCs w:val="22"/>
        </w:rPr>
        <w:t>art. 7 ust. 1 pkt 2 Specustawy Zamawiający wykluczy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A96152">
        <w:rPr>
          <w:sz w:val="22"/>
          <w:szCs w:val="22"/>
        </w:rPr>
        <w:t> </w:t>
      </w:r>
      <w:r w:rsidRPr="006B2006">
        <w:rPr>
          <w:sz w:val="22"/>
          <w:szCs w:val="22"/>
        </w:rPr>
        <w:t>rozporządzeniu 269/2014 albo wpisana na listę lub będąca takim beneficjentem rzeczywistym od dnia 24 lutego 2022 r., o ile została wpisana na listę na podstawie decyzji w</w:t>
      </w:r>
      <w:r w:rsidR="00A96152">
        <w:rPr>
          <w:sz w:val="22"/>
          <w:szCs w:val="22"/>
        </w:rPr>
        <w:t> </w:t>
      </w:r>
      <w:r w:rsidRPr="006B2006">
        <w:rPr>
          <w:sz w:val="22"/>
          <w:szCs w:val="22"/>
        </w:rPr>
        <w:t>sprawie wpisu na listę rozstrzygającej o zastosowaniu środka, o którym mowa w art. 1 pkt 3 Specustawy;</w:t>
      </w:r>
    </w:p>
    <w:p w14:paraId="38DB814F" w14:textId="77777777" w:rsidR="00B976F0" w:rsidRPr="006B2006" w:rsidRDefault="00B976F0" w:rsidP="00B976F0">
      <w:pPr>
        <w:pStyle w:val="Akapitzlist"/>
        <w:numPr>
          <w:ilvl w:val="1"/>
          <w:numId w:val="7"/>
        </w:numPr>
        <w:rPr>
          <w:sz w:val="22"/>
          <w:szCs w:val="22"/>
        </w:rPr>
      </w:pPr>
      <w:r w:rsidRPr="006B2006">
        <w:rPr>
          <w:sz w:val="22"/>
          <w:szCs w:val="22"/>
        </w:rPr>
        <w:t>art. 7 ust. 1 pkt 3 Specustawy Zamawiający wykluczy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469F5B0" w14:textId="57FC8751" w:rsidR="002C3C7E" w:rsidRPr="006B2006" w:rsidRDefault="00BC5629" w:rsidP="00B976F0">
      <w:pPr>
        <w:pStyle w:val="Akapitzlist"/>
        <w:numPr>
          <w:ilvl w:val="0"/>
          <w:numId w:val="7"/>
        </w:numPr>
        <w:rPr>
          <w:sz w:val="22"/>
          <w:szCs w:val="22"/>
        </w:rPr>
      </w:pPr>
      <w:r w:rsidRPr="006B2006">
        <w:rPr>
          <w:b/>
          <w:sz w:val="22"/>
          <w:szCs w:val="22"/>
        </w:rPr>
        <w:t xml:space="preserve">Fakultatywne podstawy wykluczenia z postępowania, o których mowa w art. 109 ust. 1. </w:t>
      </w:r>
      <w:r w:rsidR="00F305B1" w:rsidRPr="006B2006">
        <w:rPr>
          <w:sz w:val="22"/>
          <w:szCs w:val="22"/>
        </w:rPr>
        <w:t>Z </w:t>
      </w:r>
      <w:r w:rsidR="002C3C7E" w:rsidRPr="006B2006">
        <w:rPr>
          <w:sz w:val="22"/>
          <w:szCs w:val="22"/>
        </w:rPr>
        <w:t>postępowania o udzielenie zamówienia zamawiający wyklucza także wykonawcę:</w:t>
      </w:r>
    </w:p>
    <w:p w14:paraId="3413FF1F" w14:textId="291F90D4" w:rsidR="000B74FB" w:rsidRPr="006B2006" w:rsidRDefault="002C3C7E" w:rsidP="00FE52CF">
      <w:pPr>
        <w:pStyle w:val="Akapitzlist"/>
        <w:numPr>
          <w:ilvl w:val="1"/>
          <w:numId w:val="7"/>
        </w:numPr>
        <w:rPr>
          <w:sz w:val="22"/>
          <w:szCs w:val="22"/>
        </w:rPr>
      </w:pPr>
      <w:r w:rsidRPr="006B2006">
        <w:rPr>
          <w:sz w:val="22"/>
          <w:szCs w:val="22"/>
        </w:rPr>
        <w:t xml:space="preserve">w </w:t>
      </w:r>
      <w:r w:rsidR="00AE2278" w:rsidRPr="006B2006">
        <w:rPr>
          <w:sz w:val="22"/>
          <w:szCs w:val="22"/>
        </w:rPr>
        <w:t>stosunku,</w:t>
      </w:r>
      <w:r w:rsidRPr="006B2006">
        <w:rPr>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6B2006">
        <w:rPr>
          <w:sz w:val="22"/>
          <w:szCs w:val="22"/>
        </w:rPr>
        <w:lastRenderedPageBreak/>
        <w:t xml:space="preserve">procedury przewidzianej w przepisach miejsca wszczęcia tej procedury (art. 109 ust. 1 pkt </w:t>
      </w:r>
      <w:r w:rsidR="001E1455" w:rsidRPr="006B2006">
        <w:rPr>
          <w:sz w:val="22"/>
          <w:szCs w:val="22"/>
        </w:rPr>
        <w:t>4</w:t>
      </w:r>
      <w:r w:rsidRPr="006B2006">
        <w:rPr>
          <w:sz w:val="22"/>
          <w:szCs w:val="22"/>
        </w:rPr>
        <w:t xml:space="preserve"> Pzp);</w:t>
      </w:r>
    </w:p>
    <w:p w14:paraId="16F2B5F8" w14:textId="21128D78" w:rsidR="00384000" w:rsidRPr="006B2006" w:rsidRDefault="00384000" w:rsidP="00FE52CF">
      <w:pPr>
        <w:pStyle w:val="Akapitzlist"/>
        <w:numPr>
          <w:ilvl w:val="0"/>
          <w:numId w:val="7"/>
        </w:numPr>
        <w:rPr>
          <w:sz w:val="22"/>
          <w:szCs w:val="22"/>
        </w:rPr>
      </w:pPr>
      <w:r w:rsidRPr="006B2006">
        <w:rPr>
          <w:sz w:val="22"/>
          <w:szCs w:val="22"/>
        </w:rPr>
        <w:t>Wykonawca może zosta</w:t>
      </w:r>
      <w:r w:rsidR="00A96152">
        <w:rPr>
          <w:sz w:val="22"/>
          <w:szCs w:val="22"/>
        </w:rPr>
        <w:t>ć</w:t>
      </w:r>
      <w:r w:rsidRPr="006B2006">
        <w:rPr>
          <w:sz w:val="22"/>
          <w:szCs w:val="22"/>
        </w:rPr>
        <w:t xml:space="preserve"> wykluczony przez Zamawiającego </w:t>
      </w:r>
      <w:r w:rsidR="00F305B1" w:rsidRPr="006B2006">
        <w:rPr>
          <w:sz w:val="22"/>
          <w:szCs w:val="22"/>
        </w:rPr>
        <w:t>na każdym etapie postępowania o </w:t>
      </w:r>
      <w:r w:rsidRPr="006B2006">
        <w:rPr>
          <w:sz w:val="22"/>
          <w:szCs w:val="22"/>
        </w:rPr>
        <w:t>udzielenie zamówienia.</w:t>
      </w:r>
    </w:p>
    <w:p w14:paraId="52B43E9F" w14:textId="61048DC2" w:rsidR="0036259D" w:rsidRPr="0036259D" w:rsidRDefault="0036259D" w:rsidP="00211AB2">
      <w:pPr>
        <w:pStyle w:val="Akapitzlist"/>
        <w:numPr>
          <w:ilvl w:val="0"/>
          <w:numId w:val="7"/>
        </w:numPr>
        <w:rPr>
          <w:sz w:val="22"/>
          <w:szCs w:val="22"/>
        </w:rPr>
      </w:pPr>
      <w:r w:rsidRPr="0036259D">
        <w:rPr>
          <w:sz w:val="22"/>
          <w:szCs w:val="22"/>
        </w:rPr>
        <w:t xml:space="preserve">W okolicznościach określonych w art. 108 ust. 1 pkt 1, 2 i 5 lub art. 109 ust. 1 pkt </w:t>
      </w:r>
      <w:r w:rsidRPr="00CF6810">
        <w:rPr>
          <w:strike/>
          <w:sz w:val="22"/>
          <w:szCs w:val="22"/>
        </w:rPr>
        <w:t>2 i</w:t>
      </w:r>
      <w:r w:rsidRPr="0036259D">
        <w:rPr>
          <w:sz w:val="22"/>
          <w:szCs w:val="22"/>
        </w:rPr>
        <w:t xml:space="preserve"> 4 Pzp, Wykonawca nie podlega wykluczeniu jeżeli udowodni Zamawiającemu, że spełnił łącznie następujące przesłanki (samooczyszczenie):</w:t>
      </w:r>
    </w:p>
    <w:p w14:paraId="2F550B41" w14:textId="4C7C6DCD" w:rsidR="0036259D" w:rsidRPr="0036259D" w:rsidRDefault="0036259D" w:rsidP="0036259D">
      <w:pPr>
        <w:pStyle w:val="Akapitzlist"/>
        <w:numPr>
          <w:ilvl w:val="1"/>
          <w:numId w:val="7"/>
        </w:numPr>
        <w:rPr>
          <w:sz w:val="22"/>
          <w:szCs w:val="22"/>
        </w:rPr>
      </w:pPr>
      <w:r w:rsidRPr="0036259D">
        <w:rPr>
          <w:sz w:val="22"/>
          <w:szCs w:val="22"/>
        </w:rPr>
        <w:t>naprawił lub zobowiązał się do naprawienia szkody wyrządzonej przestępstwem, wykroczeniem lub swoim nieprawidłowym postępowaniem, w tym poprzez zadośćuczynienie pieniężne;</w:t>
      </w:r>
    </w:p>
    <w:p w14:paraId="39890041" w14:textId="141FED3D" w:rsidR="0036259D" w:rsidRPr="0036259D" w:rsidRDefault="0036259D" w:rsidP="0036259D">
      <w:pPr>
        <w:pStyle w:val="Akapitzlist"/>
        <w:numPr>
          <w:ilvl w:val="1"/>
          <w:numId w:val="7"/>
        </w:numPr>
        <w:rPr>
          <w:sz w:val="22"/>
          <w:szCs w:val="22"/>
        </w:rPr>
      </w:pPr>
      <w:r w:rsidRPr="0036259D">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9A65BB" w14:textId="057360B9" w:rsidR="0036259D" w:rsidRPr="0036259D" w:rsidRDefault="0036259D" w:rsidP="0036259D">
      <w:pPr>
        <w:pStyle w:val="Akapitzlist"/>
        <w:numPr>
          <w:ilvl w:val="1"/>
          <w:numId w:val="7"/>
        </w:numPr>
        <w:rPr>
          <w:sz w:val="22"/>
          <w:szCs w:val="22"/>
        </w:rPr>
      </w:pPr>
      <w:r w:rsidRPr="0036259D">
        <w:rPr>
          <w:sz w:val="22"/>
          <w:szCs w:val="22"/>
        </w:rPr>
        <w:t>podjął konkretne środki techniczne, organizacyjne i kadrowe, odpowiednie dla zapobiegania</w:t>
      </w:r>
      <w:r>
        <w:rPr>
          <w:sz w:val="22"/>
          <w:szCs w:val="22"/>
        </w:rPr>
        <w:t xml:space="preserve"> </w:t>
      </w:r>
      <w:r w:rsidRPr="0036259D">
        <w:rPr>
          <w:sz w:val="22"/>
          <w:szCs w:val="22"/>
        </w:rPr>
        <w:t>dalszym przestępstwom, wykroczeniom lub nieprawidłowemu postępowaniu, w</w:t>
      </w:r>
      <w:r w:rsidR="008309ED">
        <w:rPr>
          <w:sz w:val="22"/>
          <w:szCs w:val="22"/>
        </w:rPr>
        <w:t> </w:t>
      </w:r>
      <w:r w:rsidRPr="0036259D">
        <w:rPr>
          <w:sz w:val="22"/>
          <w:szCs w:val="22"/>
        </w:rPr>
        <w:t>szczególności:</w:t>
      </w:r>
    </w:p>
    <w:p w14:paraId="73514F57" w14:textId="61BDB23F" w:rsidR="0036259D" w:rsidRPr="0036259D" w:rsidRDefault="0036259D" w:rsidP="0036259D">
      <w:pPr>
        <w:pStyle w:val="Akapitzlist"/>
        <w:numPr>
          <w:ilvl w:val="1"/>
          <w:numId w:val="7"/>
        </w:numPr>
        <w:rPr>
          <w:sz w:val="22"/>
          <w:szCs w:val="22"/>
        </w:rPr>
      </w:pPr>
      <w:r w:rsidRPr="0036259D">
        <w:rPr>
          <w:sz w:val="22"/>
          <w:szCs w:val="22"/>
        </w:rPr>
        <w:t>zerwał wszelkie powiązania z osobami lub podmiotami odpowiedzialnymi za nieprawidłowe postępowanie wykonawcy,</w:t>
      </w:r>
    </w:p>
    <w:p w14:paraId="115DA595" w14:textId="456C12B2" w:rsidR="0036259D" w:rsidRPr="0036259D" w:rsidRDefault="0036259D" w:rsidP="0036259D">
      <w:pPr>
        <w:pStyle w:val="Akapitzlist"/>
        <w:numPr>
          <w:ilvl w:val="1"/>
          <w:numId w:val="7"/>
        </w:numPr>
        <w:rPr>
          <w:sz w:val="22"/>
          <w:szCs w:val="22"/>
        </w:rPr>
      </w:pPr>
      <w:r w:rsidRPr="0036259D">
        <w:rPr>
          <w:sz w:val="22"/>
          <w:szCs w:val="22"/>
        </w:rPr>
        <w:t>zreorganizował personel,</w:t>
      </w:r>
    </w:p>
    <w:p w14:paraId="50A60B09" w14:textId="5E162183" w:rsidR="0036259D" w:rsidRPr="0036259D" w:rsidRDefault="0036259D" w:rsidP="0036259D">
      <w:pPr>
        <w:pStyle w:val="Akapitzlist"/>
        <w:numPr>
          <w:ilvl w:val="1"/>
          <w:numId w:val="7"/>
        </w:numPr>
        <w:rPr>
          <w:sz w:val="22"/>
          <w:szCs w:val="22"/>
        </w:rPr>
      </w:pPr>
      <w:r w:rsidRPr="0036259D">
        <w:rPr>
          <w:sz w:val="22"/>
          <w:szCs w:val="22"/>
        </w:rPr>
        <w:t>wdrożył system sprawozdawczości i kontroli,</w:t>
      </w:r>
    </w:p>
    <w:p w14:paraId="2AFDEEAE" w14:textId="1210792E" w:rsidR="0036259D" w:rsidRPr="0036259D" w:rsidRDefault="0036259D" w:rsidP="0036259D">
      <w:pPr>
        <w:pStyle w:val="Akapitzlist"/>
        <w:numPr>
          <w:ilvl w:val="1"/>
          <w:numId w:val="7"/>
        </w:numPr>
        <w:rPr>
          <w:sz w:val="22"/>
          <w:szCs w:val="22"/>
        </w:rPr>
      </w:pPr>
      <w:r w:rsidRPr="0036259D">
        <w:rPr>
          <w:sz w:val="22"/>
          <w:szCs w:val="22"/>
        </w:rPr>
        <w:t>utworzył struktury audytu wewnętrznego do monitorowania przestrzegania przepisów, wewnętrznych regulacji lub standardów,</w:t>
      </w:r>
    </w:p>
    <w:p w14:paraId="06499704" w14:textId="1D05A458" w:rsidR="0036259D" w:rsidRPr="0036259D" w:rsidRDefault="0036259D" w:rsidP="0036259D">
      <w:pPr>
        <w:pStyle w:val="Akapitzlist"/>
        <w:numPr>
          <w:ilvl w:val="1"/>
          <w:numId w:val="7"/>
        </w:numPr>
        <w:rPr>
          <w:sz w:val="22"/>
          <w:szCs w:val="22"/>
        </w:rPr>
      </w:pPr>
      <w:r w:rsidRPr="0036259D">
        <w:rPr>
          <w:sz w:val="22"/>
          <w:szCs w:val="22"/>
        </w:rPr>
        <w:t>wprowadził wewnętrzne regulacje dotyczące odpowiedzialności i odszkodowań za nieprzestrzeganie przepisów, wewnętrznych regulacji lub standardów.</w:t>
      </w:r>
    </w:p>
    <w:p w14:paraId="35E43D63" w14:textId="7C7E7425" w:rsidR="0036259D" w:rsidRPr="0036259D" w:rsidRDefault="0036259D" w:rsidP="006B75D6">
      <w:pPr>
        <w:pStyle w:val="Akapitzlist"/>
        <w:numPr>
          <w:ilvl w:val="0"/>
          <w:numId w:val="7"/>
        </w:numPr>
        <w:rPr>
          <w:sz w:val="22"/>
          <w:szCs w:val="22"/>
        </w:rPr>
      </w:pPr>
      <w:r w:rsidRPr="0036259D">
        <w:rPr>
          <w:sz w:val="22"/>
          <w:szCs w:val="22"/>
        </w:rPr>
        <w:t>W przypadku, o których mowa w art. 109 ust. 1 pkt 4 ustawy Pzp,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ustawy Pzp, jest wystarczająca do wykonania zamówienia.</w:t>
      </w:r>
    </w:p>
    <w:p w14:paraId="56BC8310" w14:textId="57434C57" w:rsidR="0036259D" w:rsidRPr="0036259D" w:rsidRDefault="0036259D" w:rsidP="008D12F6">
      <w:pPr>
        <w:pStyle w:val="Akapitzlist"/>
        <w:numPr>
          <w:ilvl w:val="0"/>
          <w:numId w:val="7"/>
        </w:numPr>
        <w:rPr>
          <w:sz w:val="22"/>
          <w:szCs w:val="22"/>
        </w:rPr>
      </w:pPr>
      <w:r w:rsidRPr="0036259D">
        <w:rPr>
          <w:sz w:val="22"/>
          <w:szCs w:val="22"/>
        </w:rPr>
        <w:t>Zamawiający ocenia, czy podjęte przez Wykonawcę czynności są wystarczające do wykazania jego rzetelności, uwzględniając wagę i szczególne okoliczności czynu Wykonawcy, a jeżeli uzna, że nie są wystarczające, wyklucza Wykonawcę.</w:t>
      </w:r>
    </w:p>
    <w:p w14:paraId="6A59394D" w14:textId="4BD497A5" w:rsidR="0036259D" w:rsidRPr="0036259D" w:rsidRDefault="0036259D" w:rsidP="00123E80">
      <w:pPr>
        <w:pStyle w:val="Akapitzlist"/>
        <w:numPr>
          <w:ilvl w:val="0"/>
          <w:numId w:val="7"/>
        </w:numPr>
        <w:rPr>
          <w:sz w:val="22"/>
          <w:szCs w:val="22"/>
        </w:rPr>
      </w:pPr>
      <w:r w:rsidRPr="0036259D">
        <w:rPr>
          <w:sz w:val="22"/>
          <w:szCs w:val="22"/>
        </w:rPr>
        <w:t>Wykonawca może zostać́ wykluczony przez Zamawiającego na każdym etapie postępowania o udzielenie zamówienia.</w:t>
      </w:r>
    </w:p>
    <w:p w14:paraId="783B9E1E" w14:textId="35C8906B" w:rsidR="00384000" w:rsidRPr="006B2006" w:rsidRDefault="00384000" w:rsidP="00FE52CF">
      <w:pPr>
        <w:pStyle w:val="Akapitzlist"/>
        <w:numPr>
          <w:ilvl w:val="0"/>
          <w:numId w:val="7"/>
        </w:numPr>
        <w:rPr>
          <w:sz w:val="22"/>
          <w:szCs w:val="22"/>
        </w:rPr>
      </w:pPr>
      <w:r w:rsidRPr="006B2006">
        <w:rPr>
          <w:sz w:val="22"/>
          <w:szCs w:val="22"/>
        </w:rPr>
        <w:t>Wykluczenie Wykonawcy następuje zgodnie z art. 111 Pzp.</w:t>
      </w:r>
    </w:p>
    <w:p w14:paraId="222DE750" w14:textId="76C8C8CD" w:rsidR="00247D2A" w:rsidRPr="006B2006" w:rsidRDefault="00697772" w:rsidP="00247D2A">
      <w:pPr>
        <w:pStyle w:val="Nagwek1"/>
        <w:rPr>
          <w:sz w:val="22"/>
          <w:szCs w:val="22"/>
        </w:rPr>
      </w:pPr>
      <w:bookmarkStart w:id="30" w:name="_Toc172620396"/>
      <w:r w:rsidRPr="006B2006">
        <w:rPr>
          <w:caps w:val="0"/>
          <w:sz w:val="22"/>
          <w:szCs w:val="22"/>
        </w:rPr>
        <w:t>WARUNKI UDZIAŁU W POSTĘPOWANIU</w:t>
      </w:r>
      <w:r w:rsidR="00CF6810">
        <w:rPr>
          <w:caps w:val="0"/>
          <w:sz w:val="22"/>
          <w:szCs w:val="22"/>
        </w:rPr>
        <w:t xml:space="preserve"> </w:t>
      </w:r>
      <w:r w:rsidR="00CF6810" w:rsidRPr="00A7646B">
        <w:rPr>
          <w:caps w:val="0"/>
          <w:sz w:val="22"/>
          <w:szCs w:val="22"/>
          <w:highlight w:val="yellow"/>
        </w:rPr>
        <w:t>(dla części 1 i 2)</w:t>
      </w:r>
      <w:bookmarkEnd w:id="30"/>
    </w:p>
    <w:p w14:paraId="560FB46A" w14:textId="77777777" w:rsidR="002C3C7E" w:rsidRPr="006B2006" w:rsidRDefault="002C3C7E" w:rsidP="00FE52CF">
      <w:pPr>
        <w:pStyle w:val="Akapitzlist"/>
        <w:numPr>
          <w:ilvl w:val="0"/>
          <w:numId w:val="5"/>
        </w:numPr>
        <w:rPr>
          <w:sz w:val="22"/>
          <w:szCs w:val="22"/>
        </w:rPr>
      </w:pPr>
      <w:r w:rsidRPr="006B2006">
        <w:rPr>
          <w:sz w:val="22"/>
          <w:szCs w:val="22"/>
        </w:rPr>
        <w:t>O udzielenie zamówienia mogą ubiegać się Wykonawcy, którzy spełniają warunki udziału w</w:t>
      </w:r>
      <w:r w:rsidR="00F305B1" w:rsidRPr="006B2006">
        <w:rPr>
          <w:sz w:val="22"/>
          <w:szCs w:val="22"/>
        </w:rPr>
        <w:t> </w:t>
      </w:r>
      <w:r w:rsidRPr="006B2006">
        <w:rPr>
          <w:sz w:val="22"/>
          <w:szCs w:val="22"/>
        </w:rPr>
        <w:t>postępowaniu dotyczące:</w:t>
      </w:r>
      <w:r w:rsidR="00595214" w:rsidRPr="006B2006">
        <w:rPr>
          <w:sz w:val="22"/>
          <w:szCs w:val="22"/>
        </w:rPr>
        <w:t xml:space="preserve"> </w:t>
      </w:r>
    </w:p>
    <w:p w14:paraId="338923DF" w14:textId="77777777" w:rsidR="00595214" w:rsidRPr="006B2006" w:rsidRDefault="002C3C7E" w:rsidP="00FE52CF">
      <w:pPr>
        <w:pStyle w:val="Akapitzlist"/>
        <w:numPr>
          <w:ilvl w:val="1"/>
          <w:numId w:val="5"/>
        </w:numPr>
        <w:rPr>
          <w:b/>
          <w:sz w:val="22"/>
          <w:szCs w:val="22"/>
        </w:rPr>
      </w:pPr>
      <w:r w:rsidRPr="006B2006">
        <w:rPr>
          <w:b/>
          <w:sz w:val="22"/>
          <w:szCs w:val="22"/>
        </w:rPr>
        <w:t>zdolności do występowania w obrocie gospodarczym;</w:t>
      </w:r>
      <w:r w:rsidR="00595214" w:rsidRPr="006B2006">
        <w:rPr>
          <w:b/>
          <w:sz w:val="22"/>
          <w:szCs w:val="22"/>
        </w:rPr>
        <w:t xml:space="preserve"> </w:t>
      </w:r>
    </w:p>
    <w:p w14:paraId="2F31E1ED"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27B5189E" w14:textId="77777777" w:rsidR="00595214" w:rsidRPr="006B2006" w:rsidRDefault="002C3C7E" w:rsidP="00FE52CF">
      <w:pPr>
        <w:pStyle w:val="Akapitzlist"/>
        <w:numPr>
          <w:ilvl w:val="1"/>
          <w:numId w:val="5"/>
        </w:numPr>
        <w:rPr>
          <w:b/>
          <w:sz w:val="22"/>
          <w:szCs w:val="22"/>
        </w:rPr>
      </w:pPr>
      <w:r w:rsidRPr="006B2006">
        <w:rPr>
          <w:b/>
          <w:sz w:val="22"/>
          <w:szCs w:val="22"/>
        </w:rPr>
        <w:lastRenderedPageBreak/>
        <w:t>uprawnień do prowadzenia określonej działalności gospodarczej lub zawodowej, o ile wynika to z odrębnych przepisów;</w:t>
      </w:r>
    </w:p>
    <w:p w14:paraId="697E1EDE" w14:textId="77777777" w:rsidR="002C3C7E" w:rsidRPr="006B2006" w:rsidRDefault="002C3C7E" w:rsidP="00595214">
      <w:pPr>
        <w:pStyle w:val="Akapitzlist"/>
        <w:ind w:left="792"/>
        <w:rPr>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r w:rsidRPr="006B2006">
        <w:rPr>
          <w:sz w:val="22"/>
          <w:szCs w:val="22"/>
        </w:rPr>
        <w:t>.</w:t>
      </w:r>
    </w:p>
    <w:p w14:paraId="267310B4" w14:textId="77777777" w:rsidR="00595214" w:rsidRPr="006B2006" w:rsidRDefault="002C3C7E" w:rsidP="00FE52CF">
      <w:pPr>
        <w:pStyle w:val="Akapitzlist"/>
        <w:numPr>
          <w:ilvl w:val="1"/>
          <w:numId w:val="5"/>
        </w:numPr>
        <w:rPr>
          <w:b/>
          <w:sz w:val="22"/>
          <w:szCs w:val="22"/>
        </w:rPr>
      </w:pPr>
      <w:r w:rsidRPr="006B2006">
        <w:rPr>
          <w:b/>
          <w:sz w:val="22"/>
          <w:szCs w:val="22"/>
        </w:rPr>
        <w:t>sytuacji ekonomicznej lub finansowej;</w:t>
      </w:r>
    </w:p>
    <w:p w14:paraId="27548C01"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718BC832" w14:textId="77777777" w:rsidR="00595214" w:rsidRPr="006B2006" w:rsidRDefault="002C3C7E" w:rsidP="00FE52CF">
      <w:pPr>
        <w:pStyle w:val="Akapitzlist"/>
        <w:numPr>
          <w:ilvl w:val="1"/>
          <w:numId w:val="5"/>
        </w:numPr>
        <w:rPr>
          <w:b/>
          <w:sz w:val="22"/>
          <w:szCs w:val="22"/>
        </w:rPr>
      </w:pPr>
      <w:r w:rsidRPr="006B2006">
        <w:rPr>
          <w:b/>
          <w:sz w:val="22"/>
          <w:szCs w:val="22"/>
        </w:rPr>
        <w:t>zdolności technicznej lub zawodowej</w:t>
      </w:r>
      <w:r w:rsidR="00595214" w:rsidRPr="006B2006">
        <w:rPr>
          <w:b/>
          <w:sz w:val="22"/>
          <w:szCs w:val="22"/>
        </w:rPr>
        <w:t xml:space="preserve"> </w:t>
      </w:r>
      <w:r w:rsidRPr="006B2006">
        <w:rPr>
          <w:b/>
          <w:sz w:val="22"/>
          <w:szCs w:val="22"/>
        </w:rPr>
        <w:t>w zakresie:</w:t>
      </w:r>
      <w:r w:rsidR="00595214" w:rsidRPr="006B2006">
        <w:rPr>
          <w:b/>
          <w:sz w:val="22"/>
          <w:szCs w:val="22"/>
        </w:rPr>
        <w:t xml:space="preserve"> </w:t>
      </w:r>
    </w:p>
    <w:p w14:paraId="1A8C0B18" w14:textId="77777777" w:rsidR="002C3C7E" w:rsidRPr="006B2006" w:rsidRDefault="002C3C7E" w:rsidP="00595214">
      <w:pPr>
        <w:pStyle w:val="Akapitzlist"/>
        <w:ind w:left="792"/>
        <w:rPr>
          <w:i/>
          <w:sz w:val="22"/>
          <w:szCs w:val="22"/>
        </w:rPr>
      </w:pPr>
      <w:r w:rsidRPr="006B2006">
        <w:rPr>
          <w:i/>
          <w:sz w:val="22"/>
          <w:szCs w:val="22"/>
        </w:rPr>
        <w:t>Opis sposobu dokonywania oceny spełniania tego warunku:</w:t>
      </w:r>
    </w:p>
    <w:p w14:paraId="55B8D1C6" w14:textId="3751ABDB" w:rsidR="003A2EB8" w:rsidRPr="00E76334" w:rsidRDefault="00E2499F" w:rsidP="00B21583">
      <w:pPr>
        <w:pStyle w:val="Akapitzlist"/>
        <w:numPr>
          <w:ilvl w:val="2"/>
          <w:numId w:val="5"/>
        </w:numPr>
        <w:rPr>
          <w:i/>
          <w:sz w:val="22"/>
          <w:szCs w:val="22"/>
        </w:rPr>
      </w:pPr>
      <w:r w:rsidRPr="006B2006">
        <w:rPr>
          <w:sz w:val="22"/>
          <w:szCs w:val="22"/>
        </w:rPr>
        <w:t xml:space="preserve">Wykonawca winien wykazać, że wykonał należycie nie wcześniej niż w okresie ostatnich 5 lat przed </w:t>
      </w:r>
      <w:r w:rsidRPr="00E76334">
        <w:rPr>
          <w:sz w:val="22"/>
          <w:szCs w:val="22"/>
        </w:rPr>
        <w:t>upływem terminu składania ofert, a jeżeli okres prowadzenia działalności jest krótszy -</w:t>
      </w:r>
      <w:r w:rsidR="00AE2278" w:rsidRPr="00E76334">
        <w:rPr>
          <w:sz w:val="22"/>
          <w:szCs w:val="22"/>
        </w:rPr>
        <w:t>w tym okresie</w:t>
      </w:r>
      <w:r w:rsidRPr="00E76334">
        <w:rPr>
          <w:sz w:val="22"/>
          <w:szCs w:val="22"/>
        </w:rPr>
        <w:t xml:space="preserve">: </w:t>
      </w:r>
    </w:p>
    <w:p w14:paraId="1FD3CB88" w14:textId="77777777" w:rsidR="005606A9" w:rsidRDefault="00F82070" w:rsidP="003A2EB8">
      <w:pPr>
        <w:pStyle w:val="Akapitzlist"/>
        <w:numPr>
          <w:ilvl w:val="3"/>
          <w:numId w:val="5"/>
        </w:numPr>
        <w:rPr>
          <w:i/>
          <w:sz w:val="22"/>
          <w:szCs w:val="22"/>
        </w:rPr>
      </w:pPr>
      <w:bookmarkStart w:id="31" w:name="_Hlk146704679"/>
      <w:r w:rsidRPr="00E76334">
        <w:rPr>
          <w:i/>
          <w:sz w:val="22"/>
          <w:szCs w:val="22"/>
        </w:rPr>
        <w:t xml:space="preserve">dot. części </w:t>
      </w:r>
      <w:r w:rsidR="0036259D" w:rsidRPr="00E76334">
        <w:rPr>
          <w:i/>
          <w:sz w:val="22"/>
          <w:szCs w:val="22"/>
        </w:rPr>
        <w:t>1</w:t>
      </w:r>
      <w:r w:rsidRPr="00E76334">
        <w:rPr>
          <w:i/>
          <w:sz w:val="22"/>
          <w:szCs w:val="22"/>
        </w:rPr>
        <w:t xml:space="preserve"> zamówienia</w:t>
      </w:r>
      <w:r w:rsidR="0036259D" w:rsidRPr="00E76334">
        <w:rPr>
          <w:i/>
          <w:sz w:val="22"/>
          <w:szCs w:val="22"/>
        </w:rPr>
        <w:t xml:space="preserve">: </w:t>
      </w:r>
      <w:bookmarkStart w:id="32" w:name="_Hlk171514487"/>
    </w:p>
    <w:p w14:paraId="3EB3A4FE" w14:textId="66D8B157" w:rsidR="005606A9" w:rsidRPr="00E76334" w:rsidRDefault="0036259D" w:rsidP="00A70B1F">
      <w:pPr>
        <w:pStyle w:val="Akapitzlist"/>
        <w:ind w:left="1728"/>
        <w:rPr>
          <w:i/>
          <w:sz w:val="22"/>
          <w:szCs w:val="22"/>
        </w:rPr>
      </w:pPr>
      <w:bookmarkStart w:id="33" w:name="_Hlk172621080"/>
      <w:r w:rsidRPr="00A70B1F">
        <w:rPr>
          <w:iCs/>
          <w:sz w:val="22"/>
          <w:szCs w:val="22"/>
          <w:highlight w:val="yellow"/>
        </w:rPr>
        <w:t xml:space="preserve">co najmniej jedną robotę budowlaną, która polegała </w:t>
      </w:r>
      <w:bookmarkStart w:id="34" w:name="_Hlk171588506"/>
      <w:bookmarkEnd w:id="32"/>
      <w:r w:rsidR="00A70B1F" w:rsidRPr="00A70B1F">
        <w:rPr>
          <w:iCs/>
          <w:sz w:val="22"/>
          <w:szCs w:val="22"/>
          <w:highlight w:val="yellow"/>
        </w:rPr>
        <w:t>na wykonaniu prac termomodernizacyjnych polegających na wymianie pokrycia dachowego lub wymianie stolarki okiennej</w:t>
      </w:r>
      <w:r w:rsidR="005606A9" w:rsidRPr="00A70B1F">
        <w:rPr>
          <w:iCs/>
          <w:sz w:val="22"/>
          <w:szCs w:val="22"/>
          <w:highlight w:val="yellow"/>
        </w:rPr>
        <w:t xml:space="preserve"> o wartości co najmniej 100 000,00 zł.</w:t>
      </w:r>
    </w:p>
    <w:bookmarkEnd w:id="34"/>
    <w:bookmarkEnd w:id="33"/>
    <w:p w14:paraId="3059BF7F" w14:textId="77777777" w:rsidR="005606A9" w:rsidRDefault="00F82070" w:rsidP="003A2EB8">
      <w:pPr>
        <w:pStyle w:val="Akapitzlist"/>
        <w:numPr>
          <w:ilvl w:val="3"/>
          <w:numId w:val="5"/>
        </w:numPr>
        <w:rPr>
          <w:i/>
          <w:sz w:val="22"/>
          <w:szCs w:val="22"/>
        </w:rPr>
      </w:pPr>
      <w:r w:rsidRPr="00E76334">
        <w:rPr>
          <w:i/>
          <w:sz w:val="22"/>
          <w:szCs w:val="22"/>
        </w:rPr>
        <w:t xml:space="preserve">dot. części </w:t>
      </w:r>
      <w:r w:rsidR="0036259D" w:rsidRPr="00E76334">
        <w:rPr>
          <w:i/>
          <w:sz w:val="22"/>
          <w:szCs w:val="22"/>
        </w:rPr>
        <w:t>2</w:t>
      </w:r>
      <w:r w:rsidRPr="00E76334">
        <w:rPr>
          <w:i/>
          <w:sz w:val="22"/>
          <w:szCs w:val="22"/>
        </w:rPr>
        <w:t xml:space="preserve"> zamówienia</w:t>
      </w:r>
      <w:r w:rsidR="0036259D" w:rsidRPr="00E76334">
        <w:rPr>
          <w:i/>
          <w:sz w:val="22"/>
          <w:szCs w:val="22"/>
        </w:rPr>
        <w:t xml:space="preserve">: </w:t>
      </w:r>
    </w:p>
    <w:p w14:paraId="057529AA" w14:textId="1B33E15F" w:rsidR="004A2774" w:rsidRPr="00E76334" w:rsidRDefault="004A2774" w:rsidP="005606A9">
      <w:pPr>
        <w:pStyle w:val="Akapitzlist"/>
        <w:ind w:left="1728"/>
        <w:rPr>
          <w:i/>
          <w:sz w:val="22"/>
          <w:szCs w:val="22"/>
        </w:rPr>
      </w:pPr>
      <w:r w:rsidRPr="00E76334">
        <w:rPr>
          <w:iCs/>
          <w:sz w:val="22"/>
          <w:szCs w:val="22"/>
        </w:rPr>
        <w:t xml:space="preserve">co najmniej </w:t>
      </w:r>
      <w:bookmarkStart w:id="35" w:name="_Hlk171514653"/>
      <w:r w:rsidRPr="00E76334">
        <w:rPr>
          <w:iCs/>
          <w:sz w:val="22"/>
          <w:szCs w:val="22"/>
        </w:rPr>
        <w:t>jedną robotę budowlaną, która polegała na budowie</w:t>
      </w:r>
      <w:r w:rsidR="0036259D" w:rsidRPr="00E76334">
        <w:rPr>
          <w:iCs/>
          <w:sz w:val="22"/>
          <w:szCs w:val="22"/>
        </w:rPr>
        <w:t xml:space="preserve">, </w:t>
      </w:r>
      <w:r w:rsidRPr="00E76334">
        <w:rPr>
          <w:iCs/>
          <w:sz w:val="22"/>
          <w:szCs w:val="22"/>
        </w:rPr>
        <w:t xml:space="preserve">przebudowie </w:t>
      </w:r>
      <w:r w:rsidR="0036259D" w:rsidRPr="00E76334">
        <w:rPr>
          <w:iCs/>
          <w:sz w:val="22"/>
          <w:szCs w:val="22"/>
        </w:rPr>
        <w:t>lub modernizacji kotłowni wraz z montażem nowego źródła ciepła</w:t>
      </w:r>
      <w:r w:rsidR="00E00A89" w:rsidRPr="00E76334">
        <w:rPr>
          <w:iCs/>
          <w:sz w:val="22"/>
          <w:szCs w:val="22"/>
        </w:rPr>
        <w:t xml:space="preserve"> o wartości co najmniej 250 000,00 zł</w:t>
      </w:r>
      <w:bookmarkEnd w:id="35"/>
      <w:r w:rsidRPr="00E76334">
        <w:rPr>
          <w:iCs/>
          <w:sz w:val="22"/>
          <w:szCs w:val="22"/>
        </w:rPr>
        <w:t>.</w:t>
      </w:r>
      <w:bookmarkEnd w:id="31"/>
    </w:p>
    <w:p w14:paraId="0439C428" w14:textId="4446D4A4" w:rsidR="003A2EB8" w:rsidRPr="00F82070" w:rsidRDefault="00A70B1F" w:rsidP="00570A5D">
      <w:pPr>
        <w:pStyle w:val="Akapitzlist"/>
        <w:numPr>
          <w:ilvl w:val="2"/>
          <w:numId w:val="5"/>
        </w:numPr>
        <w:rPr>
          <w:sz w:val="22"/>
          <w:szCs w:val="22"/>
        </w:rPr>
      </w:pPr>
      <w:r>
        <w:rPr>
          <w:sz w:val="22"/>
          <w:szCs w:val="22"/>
        </w:rPr>
        <w:t xml:space="preserve">O </w:t>
      </w:r>
      <w:r w:rsidR="00AE2278" w:rsidRPr="00E00A89">
        <w:rPr>
          <w:sz w:val="22"/>
          <w:szCs w:val="22"/>
        </w:rPr>
        <w:t>udzielenie zamówienia mogą ubiegać się</w:t>
      </w:r>
      <w:r w:rsidR="002C3C7E" w:rsidRPr="00E00A89">
        <w:rPr>
          <w:sz w:val="22"/>
          <w:szCs w:val="22"/>
        </w:rPr>
        <w:t xml:space="preserve"> </w:t>
      </w:r>
      <w:r w:rsidR="00AE2278" w:rsidRPr="00E00A89">
        <w:rPr>
          <w:sz w:val="22"/>
          <w:szCs w:val="22"/>
        </w:rPr>
        <w:t>Wykonawcy, którzy</w:t>
      </w:r>
      <w:r w:rsidR="002C3C7E" w:rsidRPr="00E00A89">
        <w:rPr>
          <w:sz w:val="22"/>
          <w:szCs w:val="22"/>
        </w:rPr>
        <w:t xml:space="preserve"> dysponują lub będą </w:t>
      </w:r>
      <w:r w:rsidR="002C3C7E" w:rsidRPr="00F82070">
        <w:rPr>
          <w:sz w:val="22"/>
          <w:szCs w:val="22"/>
        </w:rPr>
        <w:t>dysponować w okresie wykonywania zamówienia</w:t>
      </w:r>
      <w:r w:rsidR="00595214" w:rsidRPr="00F82070">
        <w:rPr>
          <w:sz w:val="22"/>
          <w:szCs w:val="22"/>
        </w:rPr>
        <w:t xml:space="preserve"> </w:t>
      </w:r>
      <w:r w:rsidR="00570A5D" w:rsidRPr="00F82070">
        <w:rPr>
          <w:sz w:val="22"/>
          <w:szCs w:val="22"/>
        </w:rPr>
        <w:t xml:space="preserve">i skierują do jego realizacji </w:t>
      </w:r>
    </w:p>
    <w:p w14:paraId="5822B4F6" w14:textId="10502AE7" w:rsidR="0036259D" w:rsidRPr="00F82070" w:rsidRDefault="00F82070" w:rsidP="004A2774">
      <w:pPr>
        <w:pStyle w:val="Akapitzlist"/>
        <w:numPr>
          <w:ilvl w:val="3"/>
          <w:numId w:val="5"/>
        </w:numPr>
        <w:rPr>
          <w:sz w:val="22"/>
          <w:szCs w:val="22"/>
        </w:rPr>
      </w:pPr>
      <w:r w:rsidRPr="00F82070">
        <w:rPr>
          <w:i/>
          <w:sz w:val="22"/>
          <w:szCs w:val="22"/>
        </w:rPr>
        <w:t>dot. części 1 zamówienia</w:t>
      </w:r>
      <w:r w:rsidR="009B704E" w:rsidRPr="00F82070">
        <w:rPr>
          <w:i/>
          <w:iCs/>
          <w:sz w:val="22"/>
          <w:szCs w:val="22"/>
        </w:rPr>
        <w:t>:</w:t>
      </w:r>
      <w:r w:rsidR="009B704E" w:rsidRPr="00F82070">
        <w:rPr>
          <w:sz w:val="22"/>
          <w:szCs w:val="22"/>
        </w:rPr>
        <w:t xml:space="preserve"> </w:t>
      </w:r>
      <w:r w:rsidR="00497CF9" w:rsidRPr="00F82070">
        <w:rPr>
          <w:sz w:val="22"/>
          <w:szCs w:val="22"/>
        </w:rPr>
        <w:t xml:space="preserve">osobą </w:t>
      </w:r>
      <w:r w:rsidR="00497CF9" w:rsidRPr="00F82070">
        <w:rPr>
          <w:b/>
          <w:bCs/>
          <w:sz w:val="22"/>
          <w:szCs w:val="22"/>
        </w:rPr>
        <w:t xml:space="preserve">posiadającą uprawnienia budowlane do kierowania robotami budowlanymi w </w:t>
      </w:r>
      <w:r w:rsidR="00497CF9" w:rsidRPr="00A70B1F">
        <w:rPr>
          <w:b/>
          <w:bCs/>
          <w:sz w:val="22"/>
          <w:szCs w:val="22"/>
          <w:highlight w:val="yellow"/>
        </w:rPr>
        <w:t xml:space="preserve">specjalności </w:t>
      </w:r>
      <w:r w:rsidR="00A70B1F" w:rsidRPr="00A70B1F">
        <w:rPr>
          <w:b/>
          <w:bCs/>
          <w:sz w:val="22"/>
          <w:szCs w:val="22"/>
          <w:highlight w:val="yellow"/>
        </w:rPr>
        <w:t>konstrukcyjno-</w:t>
      </w:r>
      <w:r w:rsidR="00497CF9" w:rsidRPr="00A70B1F">
        <w:rPr>
          <w:b/>
          <w:bCs/>
          <w:sz w:val="22"/>
          <w:szCs w:val="22"/>
          <w:highlight w:val="yellow"/>
        </w:rPr>
        <w:t>budowlanej</w:t>
      </w:r>
      <w:r w:rsidR="00497CF9" w:rsidRPr="00F82070">
        <w:rPr>
          <w:b/>
          <w:bCs/>
          <w:sz w:val="22"/>
          <w:szCs w:val="22"/>
        </w:rPr>
        <w:t xml:space="preserve"> (pełniącą jednocześnie funkcję kierownika budowy),</w:t>
      </w:r>
      <w:r w:rsidR="00497CF9" w:rsidRPr="00F82070">
        <w:rPr>
          <w:sz w:val="22"/>
          <w:szCs w:val="22"/>
        </w:rPr>
        <w:t xml:space="preserve"> których zakres uprawnia go do kierowania robotami objętymi przedmiotem zamówienia</w:t>
      </w:r>
      <w:r w:rsidR="00E00A89" w:rsidRPr="00F82070">
        <w:rPr>
          <w:sz w:val="22"/>
          <w:szCs w:val="22"/>
        </w:rPr>
        <w:t>.</w:t>
      </w:r>
    </w:p>
    <w:p w14:paraId="323C7F5C" w14:textId="40630F2F" w:rsidR="00F9564E" w:rsidRPr="00E00A89" w:rsidRDefault="00F82070" w:rsidP="004A2774">
      <w:pPr>
        <w:pStyle w:val="Akapitzlist"/>
        <w:numPr>
          <w:ilvl w:val="3"/>
          <w:numId w:val="5"/>
        </w:numPr>
        <w:rPr>
          <w:sz w:val="22"/>
          <w:szCs w:val="22"/>
        </w:rPr>
      </w:pPr>
      <w:r w:rsidRPr="00F82070">
        <w:rPr>
          <w:i/>
          <w:sz w:val="22"/>
          <w:szCs w:val="22"/>
        </w:rPr>
        <w:t>dot. części 2 zamówienia</w:t>
      </w:r>
      <w:r w:rsidR="009B704E" w:rsidRPr="00F82070">
        <w:rPr>
          <w:i/>
          <w:iCs/>
          <w:sz w:val="22"/>
          <w:szCs w:val="22"/>
        </w:rPr>
        <w:t>:</w:t>
      </w:r>
      <w:r w:rsidR="009B704E" w:rsidRPr="00E00A89">
        <w:rPr>
          <w:sz w:val="22"/>
          <w:szCs w:val="22"/>
        </w:rPr>
        <w:t xml:space="preserve"> </w:t>
      </w:r>
      <w:r w:rsidR="00F9564E" w:rsidRPr="00E00A89">
        <w:rPr>
          <w:sz w:val="22"/>
          <w:szCs w:val="22"/>
        </w:rPr>
        <w:t xml:space="preserve">osobą </w:t>
      </w:r>
      <w:r w:rsidR="00F9564E" w:rsidRPr="00E00A89">
        <w:rPr>
          <w:b/>
          <w:sz w:val="22"/>
          <w:szCs w:val="22"/>
        </w:rPr>
        <w:t xml:space="preserve">posiadającą uprawnienia budowlane do kierowania robotami budowlanymi </w:t>
      </w:r>
      <w:r w:rsidR="004A2774" w:rsidRPr="00E00A89">
        <w:rPr>
          <w:b/>
          <w:sz w:val="22"/>
          <w:szCs w:val="22"/>
        </w:rPr>
        <w:t xml:space="preserve">w specjalności instalacyjnej w zakresie </w:t>
      </w:r>
      <w:r w:rsidR="004A2774" w:rsidRPr="000E2EE7">
        <w:rPr>
          <w:b/>
          <w:sz w:val="22"/>
          <w:szCs w:val="22"/>
          <w:highlight w:val="yellow"/>
        </w:rPr>
        <w:t>instalacji i urządzeń cieplnych, wentylacyjnych, gazowych</w:t>
      </w:r>
      <w:r w:rsidR="000E2EE7">
        <w:rPr>
          <w:b/>
          <w:sz w:val="22"/>
          <w:szCs w:val="22"/>
        </w:rPr>
        <w:t xml:space="preserve"> </w:t>
      </w:r>
      <w:r w:rsidR="00F9564E" w:rsidRPr="00E00A89">
        <w:rPr>
          <w:b/>
          <w:sz w:val="22"/>
          <w:szCs w:val="22"/>
        </w:rPr>
        <w:t xml:space="preserve">(pełniącą jednocześnie funkcję kierownika </w:t>
      </w:r>
      <w:r w:rsidR="00982089" w:rsidRPr="00E00A89">
        <w:rPr>
          <w:b/>
          <w:sz w:val="22"/>
          <w:szCs w:val="22"/>
        </w:rPr>
        <w:t>budowy</w:t>
      </w:r>
      <w:r w:rsidR="00F9564E" w:rsidRPr="00E00A89">
        <w:rPr>
          <w:b/>
          <w:sz w:val="22"/>
          <w:szCs w:val="22"/>
        </w:rPr>
        <w:t xml:space="preserve">), </w:t>
      </w:r>
      <w:r w:rsidR="00F9564E" w:rsidRPr="00E00A89">
        <w:rPr>
          <w:bCs/>
          <w:sz w:val="22"/>
          <w:szCs w:val="22"/>
        </w:rPr>
        <w:t>których zakres uprawnia go do kierowania robotami objętymi przedmiotem z</w:t>
      </w:r>
      <w:r w:rsidR="00F9564E" w:rsidRPr="00E00A89">
        <w:rPr>
          <w:sz w:val="22"/>
          <w:szCs w:val="22"/>
        </w:rPr>
        <w:t>amówienia.</w:t>
      </w:r>
    </w:p>
    <w:p w14:paraId="6537101C" w14:textId="7B0DAC94" w:rsidR="0015360E" w:rsidRPr="006B2006" w:rsidRDefault="00A70B1F" w:rsidP="00A70B1F">
      <w:pPr>
        <w:pStyle w:val="Akapitzlist"/>
        <w:ind w:left="709"/>
        <w:rPr>
          <w:sz w:val="22"/>
          <w:szCs w:val="22"/>
        </w:rPr>
      </w:pPr>
      <w:r w:rsidRPr="00A70B1F">
        <w:rPr>
          <w:sz w:val="22"/>
          <w:szCs w:val="22"/>
          <w:highlight w:val="yellow"/>
        </w:rPr>
        <w:t>Uwaga: Zamawiający określając wymagania w zakresie posiadania uprawnień dopuszcza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stron umowy o Europejskim Obszarze Gospodarczym, którzy nabyli prawo do wykonywania określonych zawodów regulowanych lub określonych działalności, jeżeli te kwalifikacje zostały uznane na zasadach przewidzianych w Ustawie o zasadach uznawania kwalifikacji zawodowych nabytych w państwach członkowskich Unii Europejskiej z dnia 22 grudnia 2015 r. (</w:t>
      </w:r>
      <w:proofErr w:type="spellStart"/>
      <w:r w:rsidRPr="00A70B1F">
        <w:rPr>
          <w:sz w:val="22"/>
          <w:szCs w:val="22"/>
          <w:highlight w:val="yellow"/>
        </w:rPr>
        <w:t>t.j</w:t>
      </w:r>
      <w:proofErr w:type="spellEnd"/>
      <w:r w:rsidRPr="00A70B1F">
        <w:rPr>
          <w:sz w:val="22"/>
          <w:szCs w:val="22"/>
          <w:highlight w:val="yellow"/>
        </w:rPr>
        <w:t>. Dz. U. z 2023 r. poz. 334).</w:t>
      </w:r>
    </w:p>
    <w:p w14:paraId="64663773" w14:textId="55FD8B38" w:rsidR="00595214" w:rsidRPr="006B2006" w:rsidRDefault="00595214" w:rsidP="00FE52CF">
      <w:pPr>
        <w:pStyle w:val="Akapitzlist"/>
        <w:numPr>
          <w:ilvl w:val="0"/>
          <w:numId w:val="5"/>
        </w:numPr>
        <w:rPr>
          <w:sz w:val="22"/>
          <w:szCs w:val="22"/>
        </w:rPr>
      </w:pPr>
      <w:r w:rsidRPr="006B2006">
        <w:rPr>
          <w:sz w:val="22"/>
          <w:szCs w:val="22"/>
        </w:rPr>
        <w:t xml:space="preserve">Zamawiający może, oceniając zdolność techniczną lub zawodową, na każdym etapie postępowania, uznać, że Wykonawca nie posiada wymaganych zdolności, </w:t>
      </w:r>
      <w:r w:rsidR="00AE2278" w:rsidRPr="006B2006">
        <w:rPr>
          <w:sz w:val="22"/>
          <w:szCs w:val="22"/>
        </w:rPr>
        <w:t>jeżeli posiadanie przez</w:t>
      </w:r>
      <w:r w:rsidRPr="006B2006">
        <w:rPr>
          <w:sz w:val="22"/>
          <w:szCs w:val="22"/>
        </w:rPr>
        <w:t xml:space="preserve"> Wykonawcę </w:t>
      </w:r>
      <w:r w:rsidR="00AE2278" w:rsidRPr="006B2006">
        <w:rPr>
          <w:sz w:val="22"/>
          <w:szCs w:val="22"/>
        </w:rPr>
        <w:t>sprzecznych interesów, w szczególności</w:t>
      </w:r>
      <w:r w:rsidRPr="006B2006">
        <w:rPr>
          <w:sz w:val="22"/>
          <w:szCs w:val="22"/>
        </w:rPr>
        <w:t xml:space="preserve"> </w:t>
      </w:r>
      <w:r w:rsidR="00AE2278" w:rsidRPr="006B2006">
        <w:rPr>
          <w:sz w:val="22"/>
          <w:szCs w:val="22"/>
        </w:rPr>
        <w:t>zaangażowanie zasobów technicznych</w:t>
      </w:r>
      <w:r w:rsidRPr="006B2006">
        <w:rPr>
          <w:sz w:val="22"/>
          <w:szCs w:val="22"/>
        </w:rPr>
        <w:t xml:space="preserve"> </w:t>
      </w:r>
      <w:r w:rsidR="00AE2278" w:rsidRPr="006B2006">
        <w:rPr>
          <w:sz w:val="22"/>
          <w:szCs w:val="22"/>
        </w:rPr>
        <w:t>lub zawodowych</w:t>
      </w:r>
      <w:r w:rsidRPr="006B2006">
        <w:rPr>
          <w:sz w:val="22"/>
          <w:szCs w:val="22"/>
        </w:rPr>
        <w:t xml:space="preserve"> Wykonawcy w inne </w:t>
      </w:r>
      <w:r w:rsidR="00AE2278" w:rsidRPr="006B2006">
        <w:rPr>
          <w:sz w:val="22"/>
          <w:szCs w:val="22"/>
        </w:rPr>
        <w:t>przedsięwzięcia gospodarcze</w:t>
      </w:r>
      <w:r w:rsidRPr="006B2006">
        <w:rPr>
          <w:sz w:val="22"/>
          <w:szCs w:val="22"/>
        </w:rPr>
        <w:t xml:space="preserve"> Wykonawcy </w:t>
      </w:r>
      <w:r w:rsidR="00AE2278" w:rsidRPr="006B2006">
        <w:rPr>
          <w:sz w:val="22"/>
          <w:szCs w:val="22"/>
        </w:rPr>
        <w:t xml:space="preserve">może mieć negatywny </w:t>
      </w:r>
      <w:r w:rsidR="00FE2FA4" w:rsidRPr="006B2006">
        <w:rPr>
          <w:sz w:val="22"/>
          <w:szCs w:val="22"/>
        </w:rPr>
        <w:t>wpływ na</w:t>
      </w:r>
      <w:r w:rsidRPr="006B2006">
        <w:rPr>
          <w:sz w:val="22"/>
          <w:szCs w:val="22"/>
        </w:rPr>
        <w:t xml:space="preserve"> realizację zamówienia na każdym etapie postępowania (art. 116</w:t>
      </w:r>
      <w:r w:rsidR="009F2EAA" w:rsidRPr="006B2006">
        <w:rPr>
          <w:sz w:val="22"/>
          <w:szCs w:val="22"/>
        </w:rPr>
        <w:t xml:space="preserve"> </w:t>
      </w:r>
      <w:r w:rsidRPr="006B2006">
        <w:rPr>
          <w:sz w:val="22"/>
          <w:szCs w:val="22"/>
        </w:rPr>
        <w:t xml:space="preserve">ust.  </w:t>
      </w:r>
      <w:r w:rsidR="00AE2278" w:rsidRPr="006B2006">
        <w:rPr>
          <w:sz w:val="22"/>
          <w:szCs w:val="22"/>
        </w:rPr>
        <w:t>2 ustawy</w:t>
      </w:r>
      <w:r w:rsidRPr="006B2006">
        <w:rPr>
          <w:sz w:val="22"/>
          <w:szCs w:val="22"/>
        </w:rPr>
        <w:t xml:space="preserve"> Pzp).</w:t>
      </w:r>
    </w:p>
    <w:p w14:paraId="45113543" w14:textId="20D21ECD" w:rsidR="00362B4D" w:rsidRPr="006B2006" w:rsidRDefault="00697772" w:rsidP="00AF20C8">
      <w:pPr>
        <w:pStyle w:val="Nagwek1"/>
        <w:rPr>
          <w:sz w:val="22"/>
          <w:szCs w:val="22"/>
        </w:rPr>
      </w:pPr>
      <w:bookmarkStart w:id="36" w:name="_Toc172620397"/>
      <w:r w:rsidRPr="006B2006">
        <w:rPr>
          <w:sz w:val="22"/>
          <w:szCs w:val="22"/>
        </w:rPr>
        <w:lastRenderedPageBreak/>
        <w:t>INFORMACJA O MOŻLIWOŚCI WSPÓLNEGO UBIEGANIA SIĘ O ZAMÓWIENIE ORAZ INFORMACJA O</w:t>
      </w:r>
      <w:r w:rsidR="00155F8D">
        <w:rPr>
          <w:sz w:val="22"/>
          <w:szCs w:val="22"/>
        </w:rPr>
        <w:t> </w:t>
      </w:r>
      <w:r w:rsidRPr="006B2006">
        <w:rPr>
          <w:sz w:val="22"/>
          <w:szCs w:val="22"/>
        </w:rPr>
        <w:t xml:space="preserve">MOŻLIWOŚCI UDOSTĘPNIENIA ZASOBÓW </w:t>
      </w:r>
      <w:r w:rsidR="00A40208" w:rsidRPr="006B2006">
        <w:rPr>
          <w:sz w:val="22"/>
          <w:szCs w:val="22"/>
        </w:rPr>
        <w:t>WSPÓLNE UBIEGANIE SIĘ O</w:t>
      </w:r>
      <w:r w:rsidR="00892E35">
        <w:rPr>
          <w:sz w:val="22"/>
          <w:szCs w:val="22"/>
        </w:rPr>
        <w:t> </w:t>
      </w:r>
      <w:r w:rsidR="00A40208" w:rsidRPr="006B2006">
        <w:rPr>
          <w:sz w:val="22"/>
          <w:szCs w:val="22"/>
        </w:rPr>
        <w:t>ZAMÓWIENIE</w:t>
      </w:r>
      <w:r w:rsidR="00A70B1F">
        <w:rPr>
          <w:sz w:val="22"/>
          <w:szCs w:val="22"/>
        </w:rPr>
        <w:t xml:space="preserve"> </w:t>
      </w:r>
      <w:r w:rsidR="00A70B1F" w:rsidRPr="00A7646B">
        <w:rPr>
          <w:caps w:val="0"/>
          <w:sz w:val="22"/>
          <w:szCs w:val="22"/>
          <w:highlight w:val="yellow"/>
        </w:rPr>
        <w:t>(dla części 1 i 2)</w:t>
      </w:r>
      <w:bookmarkEnd w:id="36"/>
    </w:p>
    <w:p w14:paraId="41239DA4" w14:textId="77777777" w:rsidR="00B14569" w:rsidRPr="007B3083" w:rsidRDefault="00B14569" w:rsidP="00B14569">
      <w:pPr>
        <w:pStyle w:val="Akapitzlist"/>
        <w:numPr>
          <w:ilvl w:val="0"/>
          <w:numId w:val="25"/>
        </w:numPr>
        <w:rPr>
          <w:sz w:val="22"/>
          <w:szCs w:val="22"/>
        </w:rPr>
      </w:pPr>
      <w:r w:rsidRPr="007B3083">
        <w:rPr>
          <w:sz w:val="22"/>
          <w:szCs w:val="22"/>
        </w:rPr>
        <w:t xml:space="preserve">Wykonawcy mogą wspólnie ubiegać się o udzielenie zamówienia (m.in. spółka cywilna, konsorcjum) - art. 58 ustawy Pzp. W takim przypadku Wykonawcy ponoszą solidarną odpowiedzialność za wykonanie umowy. </w:t>
      </w:r>
    </w:p>
    <w:p w14:paraId="0E637107" w14:textId="77777777" w:rsidR="00B14569" w:rsidRDefault="00B14569" w:rsidP="00B14569">
      <w:pPr>
        <w:pStyle w:val="Akapitzlist"/>
        <w:numPr>
          <w:ilvl w:val="0"/>
          <w:numId w:val="25"/>
        </w:numPr>
        <w:rPr>
          <w:sz w:val="22"/>
          <w:szCs w:val="22"/>
        </w:rPr>
      </w:pPr>
      <w:r w:rsidRPr="007B3083">
        <w:rPr>
          <w:sz w:val="22"/>
          <w:szCs w:val="22"/>
        </w:rPr>
        <w:t>W przypadku składania oferty przez Wykonawców wspólnie ubiegających się o udzielenie zamówienia, Wykonawcy ustanawiają pełnomocnika do reprezentow</w:t>
      </w:r>
      <w:r>
        <w:rPr>
          <w:sz w:val="22"/>
          <w:szCs w:val="22"/>
        </w:rPr>
        <w:t>ania ich w postępowaniu o </w:t>
      </w:r>
      <w:r w:rsidRPr="007B3083">
        <w:rPr>
          <w:sz w:val="22"/>
          <w:szCs w:val="22"/>
        </w:rPr>
        <w:t>udzielenie zamówienia albo reprezentowania w postępowaniu i zawarcia umowy w sprawie zamówienia publicznego oraz załączają do oferty pełnomocnictwo do reprezentowania Wykonawców w postępowaniu o udzielenie zamówienia albo reprezen</w:t>
      </w:r>
      <w:r>
        <w:rPr>
          <w:sz w:val="22"/>
          <w:szCs w:val="22"/>
        </w:rPr>
        <w:t>towania w postępowaniu i </w:t>
      </w:r>
      <w:r w:rsidRPr="007B3083">
        <w:rPr>
          <w:sz w:val="22"/>
          <w:szCs w:val="22"/>
        </w:rPr>
        <w:t xml:space="preserve">zawarcia umowy w sprawie zamówienia publicznego. </w:t>
      </w:r>
    </w:p>
    <w:p w14:paraId="6183B6A0" w14:textId="508C9884" w:rsidR="00B14569" w:rsidRPr="00B14569" w:rsidRDefault="00B14569" w:rsidP="00B14569">
      <w:pPr>
        <w:pStyle w:val="Akapitzlist"/>
        <w:numPr>
          <w:ilvl w:val="0"/>
          <w:numId w:val="25"/>
        </w:numPr>
        <w:rPr>
          <w:b/>
          <w:sz w:val="22"/>
          <w:szCs w:val="22"/>
        </w:rPr>
      </w:pPr>
      <w:r w:rsidRPr="00971DC6">
        <w:rPr>
          <w:sz w:val="22"/>
          <w:szCs w:val="22"/>
        </w:rPr>
        <w:t xml:space="preserve">W przypadku wspólnego ubiegania się o zamówienie przez wykonawców, oświadczenie, </w:t>
      </w:r>
      <w:r>
        <w:rPr>
          <w:sz w:val="22"/>
          <w:szCs w:val="22"/>
        </w:rPr>
        <w:t>którego wzór stanowi zał. nr 2a do SWZ</w:t>
      </w:r>
      <w:r w:rsidRPr="00971DC6">
        <w:rPr>
          <w:sz w:val="22"/>
          <w:szCs w:val="22"/>
        </w:rPr>
        <w:t>, składa każdy z wykonawców</w:t>
      </w:r>
      <w:r w:rsidR="00A70B1F">
        <w:rPr>
          <w:sz w:val="22"/>
          <w:szCs w:val="22"/>
        </w:rPr>
        <w:t xml:space="preserve"> wraz z ofertą</w:t>
      </w:r>
      <w:r w:rsidRPr="00971DC6">
        <w:rPr>
          <w:sz w:val="22"/>
          <w:szCs w:val="22"/>
        </w:rPr>
        <w:t>. Oświadczenia te potwierdzają brak podstaw wykluczenia oraz spełnianie warunków udziału w postęp</w:t>
      </w:r>
      <w:r>
        <w:rPr>
          <w:sz w:val="22"/>
          <w:szCs w:val="22"/>
        </w:rPr>
        <w:t>owaniu lub kryteriów selekcji w </w:t>
      </w:r>
      <w:r w:rsidRPr="00971DC6">
        <w:rPr>
          <w:sz w:val="22"/>
          <w:szCs w:val="22"/>
        </w:rPr>
        <w:t>zakresie, w jakim każdy z wykonawców wykazuje spełnianie warunków udziału w postępowaniu lub kryteriów selekcji</w:t>
      </w:r>
      <w:r w:rsidR="0095564B">
        <w:rPr>
          <w:sz w:val="22"/>
          <w:szCs w:val="22"/>
        </w:rPr>
        <w:t>.</w:t>
      </w:r>
    </w:p>
    <w:p w14:paraId="29337FA2" w14:textId="3B26FB4E" w:rsidR="00E66D2B" w:rsidRPr="006B2006" w:rsidRDefault="00B22AA2" w:rsidP="00B14569">
      <w:pPr>
        <w:pStyle w:val="Akapitzlist"/>
        <w:numPr>
          <w:ilvl w:val="0"/>
          <w:numId w:val="25"/>
        </w:numPr>
        <w:rPr>
          <w:b/>
          <w:sz w:val="22"/>
          <w:szCs w:val="22"/>
        </w:rPr>
      </w:pPr>
      <w:r w:rsidRPr="006B2006">
        <w:rPr>
          <w:b/>
          <w:sz w:val="22"/>
          <w:szCs w:val="22"/>
        </w:rPr>
        <w:t>W przypadku Wykonawców wspólnie ubiegających się o zamówienie:</w:t>
      </w:r>
    </w:p>
    <w:p w14:paraId="37B43275" w14:textId="77777777" w:rsidR="00B22AA2" w:rsidRPr="006B2006" w:rsidRDefault="00B22AA2" w:rsidP="00FE52CF">
      <w:pPr>
        <w:pStyle w:val="Akapitzlist"/>
        <w:numPr>
          <w:ilvl w:val="1"/>
          <w:numId w:val="25"/>
        </w:numPr>
        <w:rPr>
          <w:sz w:val="22"/>
          <w:szCs w:val="22"/>
        </w:rPr>
      </w:pPr>
      <w:r w:rsidRPr="006B2006">
        <w:rPr>
          <w:sz w:val="22"/>
          <w:szCs w:val="22"/>
        </w:rPr>
        <w:t>warunek dotyczący uprawnień do prowadzenia określonej działalności gospodarczej lub zawodowej, o którym mowa w ROZDZ. XVIII ust 1 pkt 1.2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17008CB8" w14:textId="2655E429" w:rsidR="00B22AA2" w:rsidRPr="004827DD" w:rsidRDefault="00B22AA2" w:rsidP="00FE52CF">
      <w:pPr>
        <w:pStyle w:val="Akapitzlist"/>
        <w:numPr>
          <w:ilvl w:val="1"/>
          <w:numId w:val="25"/>
        </w:numPr>
        <w:rPr>
          <w:sz w:val="22"/>
          <w:szCs w:val="22"/>
        </w:rPr>
      </w:pPr>
      <w:r w:rsidRPr="006B2006">
        <w:rPr>
          <w:sz w:val="22"/>
          <w:szCs w:val="22"/>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t>
      </w:r>
      <w:r w:rsidRPr="004827DD">
        <w:rPr>
          <w:sz w:val="22"/>
          <w:szCs w:val="22"/>
        </w:rPr>
        <w:t>wymagane;</w:t>
      </w:r>
    </w:p>
    <w:p w14:paraId="0B233CFF" w14:textId="0928392D" w:rsidR="00B22AA2" w:rsidRPr="006B2006" w:rsidRDefault="00B22AA2" w:rsidP="00FE52CF">
      <w:pPr>
        <w:pStyle w:val="Akapitzlist"/>
        <w:numPr>
          <w:ilvl w:val="1"/>
          <w:numId w:val="25"/>
        </w:numPr>
        <w:rPr>
          <w:sz w:val="22"/>
          <w:szCs w:val="22"/>
        </w:rPr>
      </w:pPr>
      <w:r w:rsidRPr="006B2006">
        <w:rPr>
          <w:sz w:val="22"/>
          <w:szCs w:val="22"/>
        </w:rPr>
        <w:t xml:space="preserve">w przypadku, o którym mowa w pkt a) i b), wykonawcy wspólnie ubiegający się o udzielenie zamówienia dołączają do oferty </w:t>
      </w:r>
      <w:r w:rsidRPr="000A475B">
        <w:rPr>
          <w:b/>
          <w:bCs/>
          <w:sz w:val="22"/>
          <w:szCs w:val="22"/>
          <w:u w:val="single"/>
        </w:rPr>
        <w:t>oświadczenie, z którego wynika, które roboty budowlane, dostawy lub usługi wykonają poszczególni wykonawcy</w:t>
      </w:r>
      <w:r w:rsidR="00497CF9" w:rsidRPr="000A475B">
        <w:rPr>
          <w:b/>
          <w:bCs/>
          <w:sz w:val="22"/>
          <w:szCs w:val="22"/>
          <w:u w:val="single"/>
        </w:rPr>
        <w:t xml:space="preserve"> (Oświadczenie własne Wykonawcy)</w:t>
      </w:r>
      <w:r w:rsidRPr="006B2006">
        <w:rPr>
          <w:sz w:val="22"/>
          <w:szCs w:val="22"/>
        </w:rPr>
        <w:t>.</w:t>
      </w:r>
    </w:p>
    <w:p w14:paraId="61E7C76B" w14:textId="433BD340" w:rsidR="002C3C7E" w:rsidRPr="006B2006" w:rsidRDefault="00534FAF" w:rsidP="002C3C7E">
      <w:pPr>
        <w:rPr>
          <w:b/>
          <w:sz w:val="22"/>
          <w:szCs w:val="22"/>
        </w:rPr>
      </w:pPr>
      <w:r w:rsidRPr="006B2006">
        <w:rPr>
          <w:b/>
          <w:sz w:val="22"/>
          <w:szCs w:val="22"/>
        </w:rPr>
        <w:t>UDOSTĘ</w:t>
      </w:r>
      <w:r w:rsidR="00362B4D" w:rsidRPr="006B2006">
        <w:rPr>
          <w:b/>
          <w:sz w:val="22"/>
          <w:szCs w:val="22"/>
        </w:rPr>
        <w:t>PNIENIE ZASOBÓW</w:t>
      </w:r>
      <w:r w:rsidR="00A70B1F">
        <w:rPr>
          <w:b/>
          <w:sz w:val="22"/>
          <w:szCs w:val="22"/>
        </w:rPr>
        <w:t xml:space="preserve"> </w:t>
      </w:r>
      <w:r w:rsidR="00A70B1F" w:rsidRPr="00A7646B">
        <w:rPr>
          <w:sz w:val="22"/>
          <w:szCs w:val="22"/>
          <w:highlight w:val="yellow"/>
        </w:rPr>
        <w:t>(dla części 1 i 2)</w:t>
      </w:r>
    </w:p>
    <w:p w14:paraId="13DA4A56" w14:textId="77777777" w:rsidR="00A40208" w:rsidRPr="006B2006" w:rsidRDefault="00362B4D" w:rsidP="00FE52CF">
      <w:pPr>
        <w:pStyle w:val="Akapitzlist"/>
        <w:numPr>
          <w:ilvl w:val="0"/>
          <w:numId w:val="25"/>
        </w:numPr>
        <w:rPr>
          <w:sz w:val="22"/>
          <w:szCs w:val="22"/>
        </w:rPr>
      </w:pPr>
      <w:r w:rsidRPr="006B2006">
        <w:rPr>
          <w:sz w:val="22"/>
          <w:szCs w:val="22"/>
        </w:rPr>
        <w:t>Wykonawca może w celu potwierdzenia spełniania war</w:t>
      </w:r>
      <w:r w:rsidR="00F305B1" w:rsidRPr="006B2006">
        <w:rPr>
          <w:sz w:val="22"/>
          <w:szCs w:val="22"/>
        </w:rPr>
        <w:t>unków udziału w postępowaniu, w </w:t>
      </w:r>
      <w:r w:rsidRPr="006B2006">
        <w:rPr>
          <w:sz w:val="22"/>
          <w:szCs w:val="22"/>
        </w:rPr>
        <w:t xml:space="preserve">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8627F63" w14:textId="7506F0D4" w:rsidR="00A40208" w:rsidRPr="006B2006" w:rsidRDefault="00AE2278" w:rsidP="00FE52CF">
      <w:pPr>
        <w:pStyle w:val="Akapitzlist"/>
        <w:numPr>
          <w:ilvl w:val="0"/>
          <w:numId w:val="25"/>
        </w:numPr>
        <w:rPr>
          <w:sz w:val="22"/>
          <w:szCs w:val="22"/>
        </w:rPr>
      </w:pPr>
      <w:r w:rsidRPr="006B2006">
        <w:rPr>
          <w:sz w:val="22"/>
          <w:szCs w:val="22"/>
        </w:rPr>
        <w:t>W odniesieniu do warunków dotyczących kwalifikacji zawodowych lub doświadczenia Wykonawcy</w:t>
      </w:r>
      <w:r w:rsidR="00362B4D" w:rsidRPr="006B2006">
        <w:rPr>
          <w:sz w:val="22"/>
          <w:szCs w:val="22"/>
        </w:rPr>
        <w:t xml:space="preserve"> mogą polegać na zdolnościach podmiotów udostępniających zasoby, jeśli podmioty te wykonają roboty budowlane lub usługi, do realizacji których te zdolności są wymagane. </w:t>
      </w:r>
    </w:p>
    <w:p w14:paraId="35BDD102" w14:textId="69570A81" w:rsidR="00A40208" w:rsidRPr="006B2006" w:rsidRDefault="00AE2278" w:rsidP="00FE52CF">
      <w:pPr>
        <w:pStyle w:val="Akapitzlist"/>
        <w:numPr>
          <w:ilvl w:val="0"/>
          <w:numId w:val="25"/>
        </w:numPr>
        <w:rPr>
          <w:sz w:val="22"/>
          <w:szCs w:val="22"/>
        </w:rPr>
      </w:pPr>
      <w:r w:rsidRPr="006B2006">
        <w:rPr>
          <w:sz w:val="22"/>
          <w:szCs w:val="22"/>
        </w:rPr>
        <w:lastRenderedPageBreak/>
        <w:t>Zgodnie z art.</w:t>
      </w:r>
      <w:r w:rsidR="00362B4D" w:rsidRPr="006B2006">
        <w:rPr>
          <w:sz w:val="22"/>
          <w:szCs w:val="22"/>
        </w:rPr>
        <w:t xml:space="preserve">  </w:t>
      </w:r>
      <w:r w:rsidRPr="006B2006">
        <w:rPr>
          <w:sz w:val="22"/>
          <w:szCs w:val="22"/>
        </w:rPr>
        <w:t>118 ust.</w:t>
      </w:r>
      <w:r w:rsidR="00362B4D" w:rsidRPr="006B2006">
        <w:rPr>
          <w:sz w:val="22"/>
          <w:szCs w:val="22"/>
        </w:rPr>
        <w:t xml:space="preserve">  </w:t>
      </w:r>
      <w:r w:rsidRPr="006B2006">
        <w:rPr>
          <w:sz w:val="22"/>
          <w:szCs w:val="22"/>
        </w:rPr>
        <w:t>3 Pzp Wykonawca, który polega na zdolnościach lub sytuacji podmiotów</w:t>
      </w:r>
      <w:r w:rsidR="00362B4D" w:rsidRPr="006B2006">
        <w:rPr>
          <w:sz w:val="22"/>
          <w:szCs w:val="22"/>
        </w:rPr>
        <w:t xml:space="preserve"> </w:t>
      </w:r>
      <w:r w:rsidRPr="006B2006">
        <w:rPr>
          <w:sz w:val="22"/>
          <w:szCs w:val="22"/>
        </w:rPr>
        <w:t>udostępniających zasoby, składa</w:t>
      </w:r>
      <w:r w:rsidRPr="006B2006">
        <w:rPr>
          <w:b/>
          <w:sz w:val="22"/>
          <w:szCs w:val="22"/>
        </w:rPr>
        <w:t xml:space="preserve"> </w:t>
      </w:r>
      <w:r w:rsidR="00FE2FA4" w:rsidRPr="006B2006">
        <w:rPr>
          <w:b/>
          <w:sz w:val="22"/>
          <w:szCs w:val="22"/>
        </w:rPr>
        <w:t>wraz z ofertą</w:t>
      </w:r>
      <w:r w:rsidR="00FE2FA4" w:rsidRPr="006B2006">
        <w:rPr>
          <w:sz w:val="22"/>
          <w:szCs w:val="22"/>
        </w:rPr>
        <w:t>, zobowiązanie podmiotu udostępniającego zasoby do</w:t>
      </w:r>
      <w:r w:rsidR="00362B4D" w:rsidRPr="006B2006">
        <w:rPr>
          <w:sz w:val="22"/>
          <w:szCs w:val="22"/>
        </w:rPr>
        <w:t xml:space="preserve"> oddania mu do dyspozycji niezbędnych zasobów na potrzeby realizacji danego zamówienia lub inny </w:t>
      </w:r>
      <w:r w:rsidR="00FE2FA4" w:rsidRPr="006B2006">
        <w:rPr>
          <w:sz w:val="22"/>
          <w:szCs w:val="22"/>
        </w:rPr>
        <w:t>podmiotowy środek dowodowy potwierdzający, że Wykonawca realizując zamówienie, będzie</w:t>
      </w:r>
      <w:r w:rsidR="00362B4D" w:rsidRPr="006B2006">
        <w:rPr>
          <w:sz w:val="22"/>
          <w:szCs w:val="22"/>
        </w:rPr>
        <w:t xml:space="preserve"> dysponował niezbędnymi zasobami tych podmiotów. </w:t>
      </w:r>
    </w:p>
    <w:p w14:paraId="4E07FD9C" w14:textId="0A29E8C1" w:rsidR="00A40208" w:rsidRPr="006B2006" w:rsidRDefault="00362B4D" w:rsidP="00FE52CF">
      <w:pPr>
        <w:pStyle w:val="Akapitzlist"/>
        <w:numPr>
          <w:ilvl w:val="0"/>
          <w:numId w:val="25"/>
        </w:numPr>
        <w:rPr>
          <w:sz w:val="22"/>
          <w:szCs w:val="22"/>
        </w:rPr>
      </w:pPr>
      <w:r w:rsidRPr="006B2006">
        <w:rPr>
          <w:sz w:val="22"/>
          <w:szCs w:val="22"/>
        </w:rPr>
        <w:t>Zobowiązanie podmiotu udostępniającego zasoby, o którym mowa w art. 118 ust. 3 Pzp, potwierdza, że stosunek łączący Wykonawcę z podmiotami udostępniającymi zasoby gwarantuje rzeczywisty dostęp do tych zasobów oraz określa w szczególności: 1)</w:t>
      </w:r>
      <w:r w:rsidR="00534FAF" w:rsidRPr="006B2006">
        <w:rPr>
          <w:sz w:val="22"/>
          <w:szCs w:val="22"/>
        </w:rPr>
        <w:t xml:space="preserve"> </w:t>
      </w:r>
      <w:r w:rsidRPr="006B2006">
        <w:rPr>
          <w:sz w:val="22"/>
          <w:szCs w:val="22"/>
        </w:rPr>
        <w:t>zakres dostępnych Wykonawcy zasobów podmiotu udostępniającego zasoby; 2)</w:t>
      </w:r>
      <w:r w:rsidR="00534FAF" w:rsidRPr="006B2006">
        <w:rPr>
          <w:sz w:val="22"/>
          <w:szCs w:val="22"/>
        </w:rPr>
        <w:t xml:space="preserve"> </w:t>
      </w:r>
      <w:r w:rsidRPr="006B2006">
        <w:rPr>
          <w:sz w:val="22"/>
          <w:szCs w:val="22"/>
        </w:rPr>
        <w:t>sposób i okres udostępnienia Wykonawcy i wykorzystania przez niego zasobów podmiotu udostępniającego te zasoby przy wykonywaniu zamówienia; 3)</w:t>
      </w:r>
      <w:r w:rsidR="00897630" w:rsidRPr="006B2006">
        <w:rPr>
          <w:sz w:val="22"/>
          <w:szCs w:val="22"/>
        </w:rPr>
        <w:t xml:space="preserve"> </w:t>
      </w:r>
      <w:r w:rsidRPr="006B2006">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14:paraId="2399393E" w14:textId="2AF5224C" w:rsidR="00A40208" w:rsidRPr="006B2006" w:rsidRDefault="00362B4D" w:rsidP="00FE52CF">
      <w:pPr>
        <w:pStyle w:val="Akapitzlist"/>
        <w:numPr>
          <w:ilvl w:val="0"/>
          <w:numId w:val="25"/>
        </w:numPr>
        <w:rPr>
          <w:sz w:val="22"/>
          <w:szCs w:val="22"/>
        </w:rPr>
      </w:pPr>
      <w:r w:rsidRPr="006B2006">
        <w:rPr>
          <w:sz w:val="22"/>
          <w:szCs w:val="22"/>
        </w:rPr>
        <w:t>Zamawiający ocenia, czy udostępniane Wykonawcy przez podmioty udostępniające zasoby zdolności techniczne lub zawodowe lub ich sytuacja finansowa lub ekonomiczna, pozwalają na wykazanie przez Wykonawcę spełniania warunków udziału w</w:t>
      </w:r>
      <w:r w:rsidR="00F305B1" w:rsidRPr="006B2006">
        <w:rPr>
          <w:sz w:val="22"/>
          <w:szCs w:val="22"/>
        </w:rPr>
        <w:t xml:space="preserve"> postępowaniu, o których mowa w </w:t>
      </w:r>
      <w:r w:rsidRPr="006B2006">
        <w:rPr>
          <w:sz w:val="22"/>
          <w:szCs w:val="22"/>
        </w:rPr>
        <w:t xml:space="preserve">art. 112 ust. 2 pkt 3 i 4 </w:t>
      </w:r>
      <w:r w:rsidR="00AE2278" w:rsidRPr="006B2006">
        <w:rPr>
          <w:sz w:val="22"/>
          <w:szCs w:val="22"/>
        </w:rPr>
        <w:t xml:space="preserve">Pzp, a także bada, czy nie </w:t>
      </w:r>
      <w:r w:rsidR="00FE2FA4" w:rsidRPr="006B2006">
        <w:rPr>
          <w:sz w:val="22"/>
          <w:szCs w:val="22"/>
        </w:rPr>
        <w:t>zachodzą,</w:t>
      </w:r>
      <w:r w:rsidR="00AE2278" w:rsidRPr="006B2006">
        <w:rPr>
          <w:sz w:val="22"/>
          <w:szCs w:val="22"/>
        </w:rPr>
        <w:t xml:space="preserve"> wobec tego podmiotu podstawy wykluczenia, </w:t>
      </w:r>
      <w:r w:rsidR="00FE2FA4" w:rsidRPr="006B2006">
        <w:rPr>
          <w:sz w:val="22"/>
          <w:szCs w:val="22"/>
        </w:rPr>
        <w:t>które zostały</w:t>
      </w:r>
      <w:r w:rsidRPr="006B2006">
        <w:rPr>
          <w:sz w:val="22"/>
          <w:szCs w:val="22"/>
        </w:rPr>
        <w:t xml:space="preserve"> przewidziane względem Wykonawcy.</w:t>
      </w:r>
    </w:p>
    <w:p w14:paraId="4835C4C2" w14:textId="1D19E93A" w:rsidR="00A40208" w:rsidRPr="006B2006" w:rsidRDefault="00362B4D" w:rsidP="00FE52CF">
      <w:pPr>
        <w:pStyle w:val="Akapitzlist"/>
        <w:numPr>
          <w:ilvl w:val="0"/>
          <w:numId w:val="25"/>
        </w:numPr>
        <w:rPr>
          <w:sz w:val="22"/>
          <w:szCs w:val="22"/>
        </w:rPr>
      </w:pPr>
      <w:r w:rsidRPr="006B2006">
        <w:rPr>
          <w:sz w:val="22"/>
          <w:szCs w:val="22"/>
        </w:rPr>
        <w:t xml:space="preserve">Podmiot, który zobowiązał się do udostępnienia zasobów, odpowiada solidarnie z Wykonawcą, który </w:t>
      </w:r>
      <w:r w:rsidR="00AE2278" w:rsidRPr="006B2006">
        <w:rPr>
          <w:sz w:val="22"/>
          <w:szCs w:val="22"/>
        </w:rPr>
        <w:t>polega na jego sytuacji finansowej lub ekonomicznej, za szkodę poniesioną przez Zamawiającego</w:t>
      </w:r>
      <w:r w:rsidRPr="006B2006">
        <w:rPr>
          <w:sz w:val="22"/>
          <w:szCs w:val="22"/>
        </w:rPr>
        <w:t xml:space="preserve"> powstałą wskutek nieudostępnienia tych zasobów, chyba że za nieudostępnienie zasobów podmiot ten nie ponosi winy.</w:t>
      </w:r>
    </w:p>
    <w:p w14:paraId="51CA1A05" w14:textId="2803C719" w:rsidR="00A40208" w:rsidRPr="006B2006" w:rsidRDefault="00AE2278" w:rsidP="00FE52CF">
      <w:pPr>
        <w:pStyle w:val="Akapitzlist"/>
        <w:numPr>
          <w:ilvl w:val="0"/>
          <w:numId w:val="25"/>
        </w:numPr>
        <w:rPr>
          <w:sz w:val="22"/>
          <w:szCs w:val="22"/>
        </w:rPr>
      </w:pPr>
      <w:r w:rsidRPr="006B2006">
        <w:rPr>
          <w:sz w:val="22"/>
          <w:szCs w:val="22"/>
        </w:rPr>
        <w:t>Jeżeli zdolności techniczne lub zawodowe, sytuacja ekonomiczna lub finansowa podmiotu</w:t>
      </w:r>
      <w:r w:rsidR="00362B4D" w:rsidRPr="006B2006">
        <w:rPr>
          <w:sz w:val="22"/>
          <w:szCs w:val="22"/>
        </w:rPr>
        <w:t xml:space="preserve"> </w:t>
      </w:r>
      <w:r w:rsidRPr="006B2006">
        <w:rPr>
          <w:sz w:val="22"/>
          <w:szCs w:val="22"/>
        </w:rPr>
        <w:t xml:space="preserve">udostępniającego zasoby nie </w:t>
      </w:r>
      <w:r w:rsidR="00FE2FA4" w:rsidRPr="006B2006">
        <w:rPr>
          <w:sz w:val="22"/>
          <w:szCs w:val="22"/>
        </w:rPr>
        <w:t>potwierdzają spełniania przez Wykonawcę</w:t>
      </w:r>
      <w:r w:rsidR="00F305B1" w:rsidRPr="006B2006">
        <w:rPr>
          <w:sz w:val="22"/>
          <w:szCs w:val="22"/>
        </w:rPr>
        <w:t xml:space="preserve"> warunków </w:t>
      </w:r>
      <w:r w:rsidR="00FE2FA4" w:rsidRPr="006B2006">
        <w:rPr>
          <w:sz w:val="22"/>
          <w:szCs w:val="22"/>
        </w:rPr>
        <w:t>udziału w</w:t>
      </w:r>
      <w:r w:rsidR="00F305B1" w:rsidRPr="006B2006">
        <w:rPr>
          <w:sz w:val="22"/>
          <w:szCs w:val="22"/>
        </w:rPr>
        <w:t> </w:t>
      </w:r>
      <w:r w:rsidR="00FE2FA4" w:rsidRPr="006B2006">
        <w:rPr>
          <w:sz w:val="22"/>
          <w:szCs w:val="22"/>
        </w:rPr>
        <w:t>postępowaniu lub zachodzą, wobec tego podmiotu podstawy wykluczenia, Zamawiający żąda, aby</w:t>
      </w:r>
      <w:r w:rsidR="00362B4D" w:rsidRPr="006B2006">
        <w:rPr>
          <w:sz w:val="22"/>
          <w:szCs w:val="22"/>
        </w:rPr>
        <w:t xml:space="preserve"> Wykonawca w terminie określonym przez Zamawiającego zastąpił ten podmiot innym podmiotem lub podmiotami albo wykazał, że samodzi</w:t>
      </w:r>
      <w:r w:rsidR="00F305B1" w:rsidRPr="006B2006">
        <w:rPr>
          <w:sz w:val="22"/>
          <w:szCs w:val="22"/>
        </w:rPr>
        <w:t>elnie spełnia warunki udziału w </w:t>
      </w:r>
      <w:r w:rsidR="00362B4D" w:rsidRPr="006B2006">
        <w:rPr>
          <w:sz w:val="22"/>
          <w:szCs w:val="22"/>
        </w:rPr>
        <w:t>postępowaniu.</w:t>
      </w:r>
    </w:p>
    <w:p w14:paraId="51551FF6" w14:textId="77777777" w:rsidR="002C3C7E" w:rsidRPr="006B2006" w:rsidRDefault="00362B4D" w:rsidP="00FE52CF">
      <w:pPr>
        <w:pStyle w:val="Akapitzlist"/>
        <w:numPr>
          <w:ilvl w:val="0"/>
          <w:numId w:val="25"/>
        </w:numPr>
        <w:rPr>
          <w:sz w:val="22"/>
          <w:szCs w:val="22"/>
        </w:rPr>
      </w:pPr>
      <w:r w:rsidRPr="006B2006">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B7FAA8" w14:textId="294F956F" w:rsidR="00247D2A" w:rsidRPr="006B2006" w:rsidRDefault="00697772" w:rsidP="00247D2A">
      <w:pPr>
        <w:pStyle w:val="Nagwek1"/>
        <w:rPr>
          <w:sz w:val="22"/>
          <w:szCs w:val="22"/>
        </w:rPr>
      </w:pPr>
      <w:bookmarkStart w:id="37" w:name="_Toc172620398"/>
      <w:r w:rsidRPr="006B2006">
        <w:rPr>
          <w:caps w:val="0"/>
          <w:sz w:val="22"/>
          <w:szCs w:val="22"/>
        </w:rPr>
        <w:t>INFORMACJA O OŚWIADCZENIU WSTĘPNYM</w:t>
      </w:r>
      <w:r w:rsidR="00F82070">
        <w:rPr>
          <w:caps w:val="0"/>
          <w:sz w:val="22"/>
          <w:szCs w:val="22"/>
        </w:rPr>
        <w:t>,</w:t>
      </w:r>
      <w:r w:rsidRPr="006B2006">
        <w:rPr>
          <w:caps w:val="0"/>
          <w:sz w:val="22"/>
          <w:szCs w:val="22"/>
        </w:rPr>
        <w:t xml:space="preserve"> </w:t>
      </w:r>
      <w:r w:rsidR="00CB74EC" w:rsidRPr="006B2006">
        <w:rPr>
          <w:caps w:val="0"/>
          <w:sz w:val="22"/>
          <w:szCs w:val="22"/>
        </w:rPr>
        <w:t>PRZEDMIOTOWYCH I </w:t>
      </w:r>
      <w:r w:rsidRPr="006B2006">
        <w:rPr>
          <w:caps w:val="0"/>
          <w:sz w:val="22"/>
          <w:szCs w:val="22"/>
        </w:rPr>
        <w:t>PODMIOTOWYCH ŚRODKACH DOWODOWYCH</w:t>
      </w:r>
      <w:r w:rsidR="00A70B1F">
        <w:rPr>
          <w:caps w:val="0"/>
          <w:sz w:val="22"/>
          <w:szCs w:val="22"/>
        </w:rPr>
        <w:t xml:space="preserve"> </w:t>
      </w:r>
      <w:r w:rsidR="00A70B1F" w:rsidRPr="00A7646B">
        <w:rPr>
          <w:caps w:val="0"/>
          <w:sz w:val="22"/>
          <w:szCs w:val="22"/>
          <w:highlight w:val="yellow"/>
        </w:rPr>
        <w:t>(dla części 1 i 2)</w:t>
      </w:r>
      <w:bookmarkEnd w:id="37"/>
    </w:p>
    <w:p w14:paraId="3217D427" w14:textId="355F5A66" w:rsidR="00572757" w:rsidRDefault="00AE2278" w:rsidP="00FE52CF">
      <w:pPr>
        <w:pStyle w:val="Akapitzlist"/>
        <w:numPr>
          <w:ilvl w:val="0"/>
          <w:numId w:val="19"/>
        </w:numPr>
        <w:rPr>
          <w:sz w:val="22"/>
          <w:szCs w:val="22"/>
        </w:rPr>
      </w:pPr>
      <w:r w:rsidRPr="006B2006">
        <w:rPr>
          <w:sz w:val="22"/>
          <w:szCs w:val="22"/>
        </w:rPr>
        <w:t>Do oferty Wykonawca zobowiązany jest dołączyć aktualne</w:t>
      </w:r>
      <w:r w:rsidR="00572757" w:rsidRPr="006B2006">
        <w:rPr>
          <w:sz w:val="22"/>
          <w:szCs w:val="22"/>
        </w:rPr>
        <w:t xml:space="preserve"> </w:t>
      </w:r>
      <w:r w:rsidRPr="006B2006">
        <w:rPr>
          <w:sz w:val="22"/>
          <w:szCs w:val="22"/>
        </w:rPr>
        <w:t>na dzień składania ofert</w:t>
      </w:r>
      <w:r w:rsidR="00572757" w:rsidRPr="006B2006">
        <w:rPr>
          <w:sz w:val="22"/>
          <w:szCs w:val="22"/>
        </w:rPr>
        <w:t xml:space="preserve"> oświadczenie o spełnianiu warunków udziału w postępowaniu oraz o braku podstaw do wykluczenia z</w:t>
      </w:r>
      <w:r w:rsidR="0061640E">
        <w:rPr>
          <w:sz w:val="22"/>
          <w:szCs w:val="22"/>
        </w:rPr>
        <w:t> </w:t>
      </w:r>
      <w:r w:rsidR="00572757" w:rsidRPr="006B2006">
        <w:rPr>
          <w:sz w:val="22"/>
          <w:szCs w:val="22"/>
        </w:rPr>
        <w:t xml:space="preserve">postępowania -zgodnie z </w:t>
      </w:r>
      <w:r w:rsidR="00572757" w:rsidRPr="006B2006">
        <w:rPr>
          <w:b/>
          <w:sz w:val="22"/>
          <w:szCs w:val="22"/>
        </w:rPr>
        <w:t>załącznikiem nr 2</w:t>
      </w:r>
      <w:r w:rsidR="003F1EA4" w:rsidRPr="006B2006">
        <w:rPr>
          <w:b/>
          <w:sz w:val="22"/>
          <w:szCs w:val="22"/>
        </w:rPr>
        <w:t>a</w:t>
      </w:r>
      <w:r w:rsidR="00572757" w:rsidRPr="006B2006">
        <w:rPr>
          <w:b/>
          <w:sz w:val="22"/>
          <w:szCs w:val="22"/>
        </w:rPr>
        <w:t xml:space="preserve"> do SWZ</w:t>
      </w:r>
      <w:r w:rsidR="00572757" w:rsidRPr="006B2006">
        <w:rPr>
          <w:sz w:val="22"/>
          <w:szCs w:val="22"/>
        </w:rPr>
        <w:t>.</w:t>
      </w:r>
    </w:p>
    <w:p w14:paraId="4D2D5521" w14:textId="25DDDC24" w:rsidR="00350078" w:rsidRPr="00350078" w:rsidRDefault="00350078" w:rsidP="00E10F3E">
      <w:pPr>
        <w:pStyle w:val="Akapitzlist"/>
        <w:numPr>
          <w:ilvl w:val="0"/>
          <w:numId w:val="19"/>
        </w:numPr>
        <w:rPr>
          <w:sz w:val="22"/>
          <w:szCs w:val="22"/>
        </w:rPr>
      </w:pPr>
      <w:r w:rsidRPr="00350078">
        <w:rPr>
          <w:sz w:val="22"/>
          <w:szCs w:val="22"/>
        </w:rPr>
        <w:t xml:space="preserve">Wykonawca, który zamierza powierzyć wykonanie części zamówienia podwykonawcom, zobowiązany jest w formularzu ofertowym </w:t>
      </w:r>
      <w:r>
        <w:rPr>
          <w:sz w:val="22"/>
          <w:szCs w:val="22"/>
        </w:rPr>
        <w:t xml:space="preserve">(zał. nr 1 do SWZ) </w:t>
      </w:r>
      <w:r w:rsidRPr="00350078">
        <w:rPr>
          <w:sz w:val="22"/>
          <w:szCs w:val="22"/>
        </w:rPr>
        <w:t>podać części zamówienia, których wykonanie zamierza powierzyć podwykonawcom, oraz podania nazw ewentualnych podwykonawców, jeżeli są już znani.</w:t>
      </w:r>
    </w:p>
    <w:p w14:paraId="41BD9936" w14:textId="21AB851C" w:rsidR="008E2154" w:rsidRDefault="008E2154" w:rsidP="00FE52CF">
      <w:pPr>
        <w:pStyle w:val="Akapitzlist"/>
        <w:numPr>
          <w:ilvl w:val="0"/>
          <w:numId w:val="19"/>
        </w:numPr>
        <w:rPr>
          <w:sz w:val="22"/>
          <w:szCs w:val="22"/>
        </w:rPr>
      </w:pPr>
      <w:r w:rsidRPr="008E2154">
        <w:rPr>
          <w:sz w:val="22"/>
          <w:szCs w:val="22"/>
        </w:rPr>
        <w:lastRenderedPageBreak/>
        <w:t>Wykonawca, który zamierza powierzyć wykonanie części zamówienia podwykonawcom, w celu wykazania braku istnienia wobec nich podstaw wykluczenia z udziału w postępowaniu zamieszcza informację o podwykonawcach w oświadczeniu, o którym mowa w ust. 1</w:t>
      </w:r>
      <w:r>
        <w:rPr>
          <w:sz w:val="22"/>
          <w:szCs w:val="22"/>
        </w:rPr>
        <w:t xml:space="preserve"> </w:t>
      </w:r>
    </w:p>
    <w:p w14:paraId="57329CD4" w14:textId="7899DCEE" w:rsidR="00572757" w:rsidRPr="006B2006" w:rsidRDefault="00AE2278" w:rsidP="00FE52CF">
      <w:pPr>
        <w:pStyle w:val="Akapitzlist"/>
        <w:numPr>
          <w:ilvl w:val="0"/>
          <w:numId w:val="19"/>
        </w:numPr>
        <w:rPr>
          <w:sz w:val="22"/>
          <w:szCs w:val="22"/>
        </w:rPr>
      </w:pPr>
      <w:r w:rsidRPr="006B2006">
        <w:rPr>
          <w:sz w:val="22"/>
          <w:szCs w:val="22"/>
        </w:rPr>
        <w:t>Informacje zawarte w oświadczeniu, o którym mowa w</w:t>
      </w:r>
      <w:r w:rsidR="00572757" w:rsidRPr="006B2006">
        <w:rPr>
          <w:sz w:val="22"/>
          <w:szCs w:val="22"/>
        </w:rPr>
        <w:t xml:space="preserve"> ust.</w:t>
      </w:r>
      <w:r w:rsidR="003F1EA4" w:rsidRPr="006B2006">
        <w:rPr>
          <w:sz w:val="22"/>
          <w:szCs w:val="22"/>
        </w:rPr>
        <w:t xml:space="preserve"> </w:t>
      </w:r>
      <w:r w:rsidRPr="006B2006">
        <w:rPr>
          <w:sz w:val="22"/>
          <w:szCs w:val="22"/>
        </w:rPr>
        <w:t>1 stanowią wstępne potwierdzenie, że</w:t>
      </w:r>
      <w:r w:rsidR="00572757" w:rsidRPr="006B2006">
        <w:rPr>
          <w:sz w:val="22"/>
          <w:szCs w:val="22"/>
        </w:rPr>
        <w:t xml:space="preserve"> Wykonawca nie podlega wykluczeniu oraz spełnia warunki udziału w postępowaniu.</w:t>
      </w:r>
    </w:p>
    <w:p w14:paraId="6663B5A6" w14:textId="219EA0D0" w:rsidR="00E00A89" w:rsidRPr="007823AA" w:rsidRDefault="0063607E" w:rsidP="00E00A89">
      <w:pPr>
        <w:pStyle w:val="Akapitzlist"/>
        <w:numPr>
          <w:ilvl w:val="0"/>
          <w:numId w:val="19"/>
        </w:numPr>
        <w:rPr>
          <w:sz w:val="22"/>
          <w:szCs w:val="22"/>
        </w:rPr>
      </w:pPr>
      <w:r w:rsidRPr="007823AA">
        <w:rPr>
          <w:b/>
          <w:sz w:val="22"/>
          <w:szCs w:val="22"/>
        </w:rPr>
        <w:t>Przedmiotowe środki dowodowe:</w:t>
      </w:r>
      <w:r w:rsidRPr="007823AA">
        <w:rPr>
          <w:sz w:val="22"/>
          <w:szCs w:val="22"/>
        </w:rPr>
        <w:t xml:space="preserve"> </w:t>
      </w:r>
      <w:r w:rsidR="00E00A89" w:rsidRPr="007823AA">
        <w:rPr>
          <w:sz w:val="22"/>
          <w:szCs w:val="22"/>
        </w:rPr>
        <w:t>(dla części 2): Zamawiający wymaga złożenia następujących przedmiotowych środków dowodowych:</w:t>
      </w:r>
    </w:p>
    <w:p w14:paraId="1A3C9B24" w14:textId="35FF1C52" w:rsidR="00E00A89" w:rsidRDefault="00E00A89" w:rsidP="00E00A89">
      <w:pPr>
        <w:pStyle w:val="Akapitzlist"/>
        <w:numPr>
          <w:ilvl w:val="1"/>
          <w:numId w:val="19"/>
        </w:numPr>
        <w:rPr>
          <w:i/>
          <w:iCs/>
          <w:sz w:val="22"/>
          <w:szCs w:val="22"/>
        </w:rPr>
      </w:pPr>
      <w:r w:rsidRPr="007823AA">
        <w:rPr>
          <w:i/>
          <w:iCs/>
          <w:sz w:val="22"/>
          <w:szCs w:val="22"/>
        </w:rPr>
        <w:t>Kart</w:t>
      </w:r>
      <w:r w:rsidR="00FE616B">
        <w:rPr>
          <w:i/>
          <w:iCs/>
          <w:sz w:val="22"/>
          <w:szCs w:val="22"/>
        </w:rPr>
        <w:t>y</w:t>
      </w:r>
      <w:r w:rsidRPr="007823AA">
        <w:rPr>
          <w:i/>
          <w:iCs/>
          <w:sz w:val="22"/>
          <w:szCs w:val="22"/>
        </w:rPr>
        <w:t xml:space="preserve"> katalogow</w:t>
      </w:r>
      <w:r w:rsidR="00FE616B">
        <w:rPr>
          <w:i/>
          <w:iCs/>
          <w:sz w:val="22"/>
          <w:szCs w:val="22"/>
        </w:rPr>
        <w:t>e</w:t>
      </w:r>
      <w:r w:rsidRPr="007823AA">
        <w:rPr>
          <w:i/>
          <w:iCs/>
          <w:sz w:val="22"/>
          <w:szCs w:val="22"/>
        </w:rPr>
        <w:t xml:space="preserve"> / kart</w:t>
      </w:r>
      <w:r w:rsidR="00FE616B">
        <w:rPr>
          <w:i/>
          <w:iCs/>
          <w:sz w:val="22"/>
          <w:szCs w:val="22"/>
        </w:rPr>
        <w:t>y</w:t>
      </w:r>
      <w:r w:rsidRPr="007823AA">
        <w:rPr>
          <w:i/>
          <w:iCs/>
          <w:sz w:val="22"/>
          <w:szCs w:val="22"/>
        </w:rPr>
        <w:t xml:space="preserve"> techniczn</w:t>
      </w:r>
      <w:r w:rsidR="00FE616B">
        <w:rPr>
          <w:i/>
          <w:iCs/>
          <w:sz w:val="22"/>
          <w:szCs w:val="22"/>
        </w:rPr>
        <w:t>e</w:t>
      </w:r>
      <w:r w:rsidRPr="007823AA">
        <w:rPr>
          <w:i/>
          <w:iCs/>
          <w:sz w:val="22"/>
          <w:szCs w:val="22"/>
        </w:rPr>
        <w:t xml:space="preserve"> </w:t>
      </w:r>
      <w:r w:rsidR="007823AA" w:rsidRPr="007823AA">
        <w:rPr>
          <w:i/>
          <w:iCs/>
          <w:sz w:val="22"/>
          <w:szCs w:val="22"/>
        </w:rPr>
        <w:t>źródeł ciepła</w:t>
      </w:r>
      <w:r w:rsidRPr="007823AA">
        <w:rPr>
          <w:i/>
          <w:iCs/>
          <w:sz w:val="22"/>
          <w:szCs w:val="22"/>
        </w:rPr>
        <w:t>,</w:t>
      </w:r>
    </w:p>
    <w:p w14:paraId="04E8225F" w14:textId="0C347A89" w:rsidR="00A70B1F" w:rsidRPr="007823AA" w:rsidRDefault="00A70B1F" w:rsidP="00A70B1F">
      <w:pPr>
        <w:pStyle w:val="Akapitzlist"/>
        <w:ind w:left="792"/>
        <w:rPr>
          <w:i/>
          <w:iCs/>
          <w:sz w:val="22"/>
          <w:szCs w:val="22"/>
        </w:rPr>
      </w:pPr>
      <w:r w:rsidRPr="00A70B1F">
        <w:rPr>
          <w:i/>
          <w:iCs/>
          <w:sz w:val="22"/>
          <w:szCs w:val="22"/>
          <w:highlight w:val="yellow"/>
        </w:rPr>
        <w:t>Zamawiający akceptuje równoważne przedmiotowe środki dowodowe, jeśli potwierdzają, że oferowane dostawy, usługi lub roboty budowlane spełniają określone przez zamawiającego wymagania, cechy lub kryteria</w:t>
      </w:r>
    </w:p>
    <w:p w14:paraId="58E05B6F" w14:textId="5D037F6C" w:rsidR="00697A72" w:rsidRPr="007823AA" w:rsidRDefault="00E00A89" w:rsidP="00E00A89">
      <w:pPr>
        <w:pStyle w:val="Akapitzlist"/>
        <w:numPr>
          <w:ilvl w:val="0"/>
          <w:numId w:val="19"/>
        </w:numPr>
        <w:rPr>
          <w:sz w:val="22"/>
          <w:szCs w:val="22"/>
        </w:rPr>
      </w:pPr>
      <w:r w:rsidRPr="007823AA">
        <w:rPr>
          <w:sz w:val="22"/>
          <w:szCs w:val="22"/>
        </w:rPr>
        <w:t>Zamawiający nie przewiduje możliwości uzupełnienia przedmiotowych środków dowodowych po złożeniu oferty. Zamawiający może żądać wyjaśnień dot. przedmiotowych środków dowodowych (art. 107 ust 4 Pzp).</w:t>
      </w:r>
    </w:p>
    <w:p w14:paraId="4BB767DA" w14:textId="18979C8C" w:rsidR="00572757" w:rsidRPr="006B2006" w:rsidRDefault="00AE2278" w:rsidP="00FE52CF">
      <w:pPr>
        <w:pStyle w:val="Akapitzlist"/>
        <w:numPr>
          <w:ilvl w:val="0"/>
          <w:numId w:val="19"/>
        </w:numPr>
        <w:rPr>
          <w:sz w:val="22"/>
          <w:szCs w:val="22"/>
        </w:rPr>
      </w:pPr>
      <w:r w:rsidRPr="006B2006">
        <w:rPr>
          <w:sz w:val="22"/>
          <w:szCs w:val="22"/>
        </w:rPr>
        <w:t>Zamawiający wzywa Wykonawcę, którego oferta została najwyżej oceniona, do złożenia</w:t>
      </w:r>
      <w:r w:rsidR="00F305B1" w:rsidRPr="006B2006">
        <w:rPr>
          <w:sz w:val="22"/>
          <w:szCs w:val="22"/>
        </w:rPr>
        <w:t xml:space="preserve"> w </w:t>
      </w:r>
      <w:r w:rsidRPr="006B2006">
        <w:rPr>
          <w:sz w:val="22"/>
          <w:szCs w:val="22"/>
        </w:rPr>
        <w:t xml:space="preserve">wyznaczonym terminie, nie </w:t>
      </w:r>
      <w:r w:rsidR="00FE2FA4" w:rsidRPr="006B2006">
        <w:rPr>
          <w:sz w:val="22"/>
          <w:szCs w:val="22"/>
        </w:rPr>
        <w:t>krótszym niż 5 dni od dnia</w:t>
      </w:r>
      <w:r w:rsidR="00572757" w:rsidRPr="006B2006">
        <w:rPr>
          <w:sz w:val="22"/>
          <w:szCs w:val="22"/>
        </w:rPr>
        <w:t xml:space="preserve"> </w:t>
      </w:r>
      <w:r w:rsidR="00FE2FA4" w:rsidRPr="006B2006">
        <w:rPr>
          <w:sz w:val="22"/>
          <w:szCs w:val="22"/>
        </w:rPr>
        <w:t>wezwania, podmiotowych środków</w:t>
      </w:r>
      <w:r w:rsidR="00572757" w:rsidRPr="006B2006">
        <w:rPr>
          <w:sz w:val="22"/>
          <w:szCs w:val="22"/>
        </w:rPr>
        <w:t xml:space="preserve"> dowodowych, jeżeli wymagał ich złożenia w ogłoszeniu o zamówieniu lub dokumentach zamówienia, aktualnych na dzień złożenia podmiotowych środków dowodowych.</w:t>
      </w:r>
    </w:p>
    <w:p w14:paraId="5617F32E" w14:textId="77777777" w:rsidR="00572757" w:rsidRPr="006B2006" w:rsidRDefault="00572757" w:rsidP="00FE52CF">
      <w:pPr>
        <w:pStyle w:val="Akapitzlist"/>
        <w:numPr>
          <w:ilvl w:val="0"/>
          <w:numId w:val="19"/>
        </w:numPr>
        <w:rPr>
          <w:sz w:val="22"/>
          <w:szCs w:val="22"/>
        </w:rPr>
      </w:pPr>
      <w:r w:rsidRPr="006B2006">
        <w:rPr>
          <w:b/>
          <w:sz w:val="22"/>
          <w:szCs w:val="22"/>
        </w:rPr>
        <w:t>Podmiotowe środki dowodowe</w:t>
      </w:r>
      <w:r w:rsidRPr="006B2006">
        <w:rPr>
          <w:sz w:val="22"/>
          <w:szCs w:val="22"/>
        </w:rPr>
        <w:t xml:space="preserve"> wymagane od wykonawcy obejmują:</w:t>
      </w:r>
    </w:p>
    <w:p w14:paraId="6FD91582" w14:textId="7799B1E0" w:rsidR="003F1EA4" w:rsidRPr="001E1709" w:rsidRDefault="00572757" w:rsidP="00FE52CF">
      <w:pPr>
        <w:pStyle w:val="Akapitzlist"/>
        <w:numPr>
          <w:ilvl w:val="1"/>
          <w:numId w:val="19"/>
        </w:numPr>
        <w:rPr>
          <w:strike/>
          <w:sz w:val="22"/>
          <w:szCs w:val="22"/>
          <w:highlight w:val="yellow"/>
        </w:rPr>
      </w:pPr>
      <w:r w:rsidRPr="001E1709">
        <w:rPr>
          <w:strike/>
          <w:sz w:val="22"/>
          <w:szCs w:val="22"/>
          <w:highlight w:val="yellow"/>
        </w:rPr>
        <w:t xml:space="preserve">oświadczenie wykonawcy, w zakresie art. 108 ust. 1 pkt 5 ustawy, o braku przynależności do tej </w:t>
      </w:r>
      <w:r w:rsidR="00AE2278" w:rsidRPr="001E1709">
        <w:rPr>
          <w:strike/>
          <w:sz w:val="22"/>
          <w:szCs w:val="22"/>
          <w:highlight w:val="yellow"/>
        </w:rPr>
        <w:t>samej grupy</w:t>
      </w:r>
      <w:r w:rsidR="00AE2278" w:rsidRPr="001E1709">
        <w:rPr>
          <w:b/>
          <w:strike/>
          <w:sz w:val="22"/>
          <w:szCs w:val="22"/>
          <w:highlight w:val="yellow"/>
        </w:rPr>
        <w:t xml:space="preserve"> kapitałowej</w:t>
      </w:r>
      <w:r w:rsidR="00AE2278" w:rsidRPr="001E1709">
        <w:rPr>
          <w:strike/>
          <w:sz w:val="22"/>
          <w:szCs w:val="22"/>
          <w:highlight w:val="yellow"/>
        </w:rPr>
        <w:t>, w rozumieniu ustawy z dnia 16.02.2007 r.</w:t>
      </w:r>
      <w:r w:rsidRPr="001E1709">
        <w:rPr>
          <w:strike/>
          <w:sz w:val="22"/>
          <w:szCs w:val="22"/>
          <w:highlight w:val="yellow"/>
        </w:rPr>
        <w:t xml:space="preserve"> o ochronie konkurencji i konsumentów (Dz. U. </w:t>
      </w:r>
      <w:r w:rsidR="00E22610" w:rsidRPr="001E1709">
        <w:rPr>
          <w:strike/>
          <w:sz w:val="22"/>
          <w:szCs w:val="22"/>
          <w:highlight w:val="yellow"/>
        </w:rPr>
        <w:t>z 2024 r., poz. 594</w:t>
      </w:r>
      <w:r w:rsidRPr="001E1709">
        <w:rPr>
          <w:strike/>
          <w:sz w:val="22"/>
          <w:szCs w:val="22"/>
          <w:highlight w:val="yellow"/>
        </w:rPr>
        <w:t xml:space="preserve">), z innym wykonawcą, który złożył odrębną ofertę, ofertę częściową, albo oświadczenia o przynależności do tej samej grupy kapitałowej wraz z dokumentami lub informacjami potwierdzającymi przygotowanie oferty, </w:t>
      </w:r>
      <w:r w:rsidR="00F305B1" w:rsidRPr="001E1709">
        <w:rPr>
          <w:strike/>
          <w:sz w:val="22"/>
          <w:szCs w:val="22"/>
          <w:highlight w:val="yellow"/>
        </w:rPr>
        <w:t xml:space="preserve">oferty częściowej </w:t>
      </w:r>
      <w:r w:rsidRPr="001E1709">
        <w:rPr>
          <w:strike/>
          <w:sz w:val="22"/>
          <w:szCs w:val="22"/>
          <w:highlight w:val="yellow"/>
        </w:rPr>
        <w:t>niezależnie od innego wykonawcy należącego do tej samej grupy kapitałowej -</w:t>
      </w:r>
      <w:r w:rsidRPr="001E1709">
        <w:rPr>
          <w:b/>
          <w:strike/>
          <w:sz w:val="22"/>
          <w:szCs w:val="22"/>
          <w:highlight w:val="yellow"/>
        </w:rPr>
        <w:t xml:space="preserve">załącznik nr </w:t>
      </w:r>
      <w:r w:rsidR="00384000" w:rsidRPr="001E1709">
        <w:rPr>
          <w:b/>
          <w:strike/>
          <w:sz w:val="22"/>
          <w:szCs w:val="22"/>
          <w:highlight w:val="yellow"/>
        </w:rPr>
        <w:t xml:space="preserve">2b </w:t>
      </w:r>
      <w:r w:rsidRPr="001E1709">
        <w:rPr>
          <w:b/>
          <w:strike/>
          <w:sz w:val="22"/>
          <w:szCs w:val="22"/>
          <w:highlight w:val="yellow"/>
        </w:rPr>
        <w:t>do SWZ;</w:t>
      </w:r>
    </w:p>
    <w:p w14:paraId="761B0858" w14:textId="638AFF23" w:rsidR="00572757" w:rsidRPr="006B2006" w:rsidRDefault="00AE2278" w:rsidP="00FE52CF">
      <w:pPr>
        <w:pStyle w:val="Akapitzlist"/>
        <w:numPr>
          <w:ilvl w:val="1"/>
          <w:numId w:val="19"/>
        </w:numPr>
        <w:rPr>
          <w:sz w:val="22"/>
          <w:szCs w:val="22"/>
        </w:rPr>
      </w:pPr>
      <w:r w:rsidRPr="006B2006">
        <w:rPr>
          <w:sz w:val="22"/>
          <w:szCs w:val="22"/>
        </w:rPr>
        <w:t>odpis lub informacja</w:t>
      </w:r>
      <w:r w:rsidR="003F1EA4" w:rsidRPr="006B2006">
        <w:rPr>
          <w:sz w:val="22"/>
          <w:szCs w:val="22"/>
        </w:rPr>
        <w:t xml:space="preserve"> </w:t>
      </w:r>
      <w:r w:rsidRPr="006B2006">
        <w:rPr>
          <w:sz w:val="22"/>
          <w:szCs w:val="22"/>
        </w:rPr>
        <w:t>z Krajowego</w:t>
      </w:r>
      <w:r w:rsidRPr="006B2006">
        <w:rPr>
          <w:b/>
          <w:sz w:val="22"/>
          <w:szCs w:val="22"/>
        </w:rPr>
        <w:t xml:space="preserve"> Rejestru Sądowego lub z Centralnej Ewidencji i</w:t>
      </w:r>
      <w:r w:rsidR="00F305B1" w:rsidRPr="006B2006">
        <w:rPr>
          <w:b/>
          <w:sz w:val="22"/>
          <w:szCs w:val="22"/>
        </w:rPr>
        <w:t> </w:t>
      </w:r>
      <w:r w:rsidR="00572757" w:rsidRPr="006B2006">
        <w:rPr>
          <w:b/>
          <w:sz w:val="22"/>
          <w:szCs w:val="22"/>
        </w:rPr>
        <w:t>Informacji o Działalności Gospodarczej</w:t>
      </w:r>
      <w:r w:rsidR="00572757" w:rsidRPr="006B2006">
        <w:rPr>
          <w:sz w:val="22"/>
          <w:szCs w:val="22"/>
        </w:rPr>
        <w:t xml:space="preserve">, w zakresie art. 109 ust. 1 pkt 4 ustawy, sporządzonych nie wcześniej </w:t>
      </w:r>
      <w:r w:rsidRPr="006B2006">
        <w:rPr>
          <w:sz w:val="22"/>
          <w:szCs w:val="22"/>
        </w:rPr>
        <w:t xml:space="preserve">niż 3 </w:t>
      </w:r>
      <w:r w:rsidR="00FE2FA4" w:rsidRPr="006B2006">
        <w:rPr>
          <w:sz w:val="22"/>
          <w:szCs w:val="22"/>
        </w:rPr>
        <w:t>miesiące przed jej złożeniem, jeżeli odrębne przepisy wymagają wpisu do rejestru lub</w:t>
      </w:r>
      <w:r w:rsidR="00572757" w:rsidRPr="006B2006">
        <w:rPr>
          <w:sz w:val="22"/>
          <w:szCs w:val="22"/>
        </w:rPr>
        <w:t xml:space="preserve"> ewidencji;</w:t>
      </w:r>
    </w:p>
    <w:p w14:paraId="7F791A7C" w14:textId="67525ABA" w:rsidR="00572757" w:rsidRPr="006B2006" w:rsidRDefault="003F1EA4" w:rsidP="00FE52CF">
      <w:pPr>
        <w:pStyle w:val="Akapitzlist"/>
        <w:numPr>
          <w:ilvl w:val="1"/>
          <w:numId w:val="19"/>
        </w:numPr>
        <w:rPr>
          <w:b/>
          <w:sz w:val="22"/>
          <w:szCs w:val="22"/>
        </w:rPr>
      </w:pPr>
      <w:r w:rsidRPr="006B2006">
        <w:rPr>
          <w:b/>
          <w:sz w:val="22"/>
          <w:szCs w:val="22"/>
        </w:rPr>
        <w:t>wykaz robót budowlanych</w:t>
      </w:r>
      <w:r w:rsidRPr="006B2006">
        <w:rPr>
          <w:sz w:val="22"/>
          <w:szCs w:val="22"/>
        </w:rPr>
        <w:t xml:space="preserve">, o których mowa w </w:t>
      </w:r>
      <w:r w:rsidR="004B6623" w:rsidRPr="006B2006">
        <w:rPr>
          <w:sz w:val="22"/>
          <w:szCs w:val="22"/>
        </w:rPr>
        <w:t>ROZDZ</w:t>
      </w:r>
      <w:r w:rsidRPr="006B2006">
        <w:rPr>
          <w:sz w:val="22"/>
          <w:szCs w:val="22"/>
        </w:rPr>
        <w:t>. XV</w:t>
      </w:r>
      <w:r w:rsidR="00384000" w:rsidRPr="006B2006">
        <w:rPr>
          <w:sz w:val="22"/>
          <w:szCs w:val="22"/>
        </w:rPr>
        <w:t>II</w:t>
      </w:r>
      <w:r w:rsidRPr="006B2006">
        <w:rPr>
          <w:sz w:val="22"/>
          <w:szCs w:val="22"/>
        </w:rPr>
        <w:t xml:space="preserve"> pkt  </w:t>
      </w:r>
      <w:r w:rsidR="00384000" w:rsidRPr="006B2006">
        <w:rPr>
          <w:sz w:val="22"/>
          <w:szCs w:val="22"/>
        </w:rPr>
        <w:t>1.4.1,</w:t>
      </w:r>
      <w:r w:rsidRPr="006B2006">
        <w:rPr>
          <w:sz w:val="22"/>
          <w:szCs w:val="22"/>
        </w:rPr>
        <w:t xml:space="preserve"> wykonanych nie wcześniej niż w okresie ostatnich 5 lat, a jeżeli okres prowadzen</w:t>
      </w:r>
      <w:r w:rsidR="00F305B1" w:rsidRPr="006B2006">
        <w:rPr>
          <w:sz w:val="22"/>
          <w:szCs w:val="22"/>
        </w:rPr>
        <w:t>ia działalności jest krótszy –w </w:t>
      </w:r>
      <w:r w:rsidRPr="006B2006">
        <w:rPr>
          <w:sz w:val="22"/>
          <w:szCs w:val="22"/>
        </w:rPr>
        <w:t>tym okresie, wraz z podaniem ich rodzaju, wartości, daty i miejsca wykonania oraz podmiotów, na rzecz których roboty te zostały wykonane, oraz załączeniem dowodów określających, czy te roboty budowlane zostały wykonane należycie, przy czym dowodami, o</w:t>
      </w:r>
      <w:r w:rsidR="0095564B">
        <w:rPr>
          <w:sz w:val="22"/>
          <w:szCs w:val="22"/>
        </w:rPr>
        <w:t> </w:t>
      </w:r>
      <w:r w:rsidRPr="006B2006">
        <w:rPr>
          <w:sz w:val="22"/>
          <w:szCs w:val="22"/>
        </w:rPr>
        <w:t>których mowa, są referencje bądź inne dokumenty sporządzone przez podmiot, na rzecz którego roboty budowlane zostały wykonane, a jeżeli wykonawca z przyczyn niezależnych od niego nie jest wstanie uzyskać tych dokumentów –</w:t>
      </w:r>
      <w:r w:rsidR="0095564B">
        <w:rPr>
          <w:sz w:val="22"/>
          <w:szCs w:val="22"/>
        </w:rPr>
        <w:t xml:space="preserve"> </w:t>
      </w:r>
      <w:r w:rsidRPr="006B2006">
        <w:rPr>
          <w:sz w:val="22"/>
          <w:szCs w:val="22"/>
        </w:rPr>
        <w:t>inne odpowiednie dokumenty –</w:t>
      </w:r>
      <w:r w:rsidRPr="006B2006">
        <w:rPr>
          <w:b/>
          <w:sz w:val="22"/>
          <w:szCs w:val="22"/>
        </w:rPr>
        <w:t xml:space="preserve">załącznik nr </w:t>
      </w:r>
      <w:r w:rsidR="00384000" w:rsidRPr="006B2006">
        <w:rPr>
          <w:b/>
          <w:sz w:val="22"/>
          <w:szCs w:val="22"/>
        </w:rPr>
        <w:t>4</w:t>
      </w:r>
      <w:r w:rsidR="00F305B1" w:rsidRPr="006B2006">
        <w:rPr>
          <w:b/>
          <w:sz w:val="22"/>
          <w:szCs w:val="22"/>
        </w:rPr>
        <w:t xml:space="preserve"> </w:t>
      </w:r>
      <w:r w:rsidR="008E1598" w:rsidRPr="006B2006">
        <w:rPr>
          <w:b/>
          <w:sz w:val="22"/>
          <w:szCs w:val="22"/>
        </w:rPr>
        <w:t>do SWZ</w:t>
      </w:r>
      <w:r w:rsidRPr="006B2006">
        <w:rPr>
          <w:b/>
          <w:sz w:val="22"/>
          <w:szCs w:val="22"/>
        </w:rPr>
        <w:t>,</w:t>
      </w:r>
    </w:p>
    <w:p w14:paraId="2FFF1166" w14:textId="46F7E757" w:rsidR="00325D89" w:rsidRPr="006B2006" w:rsidRDefault="00325D89" w:rsidP="00FE52CF">
      <w:pPr>
        <w:pStyle w:val="Akapitzlist"/>
        <w:numPr>
          <w:ilvl w:val="1"/>
          <w:numId w:val="19"/>
        </w:numPr>
        <w:rPr>
          <w:b/>
          <w:sz w:val="22"/>
          <w:szCs w:val="22"/>
        </w:rPr>
      </w:pPr>
      <w:r w:rsidRPr="006B2006">
        <w:rPr>
          <w:b/>
          <w:sz w:val="22"/>
          <w:szCs w:val="22"/>
        </w:rPr>
        <w:t xml:space="preserve">wykazu osób, </w:t>
      </w:r>
      <w:r w:rsidR="00D16DFA" w:rsidRPr="006B2006">
        <w:rPr>
          <w:sz w:val="22"/>
          <w:szCs w:val="22"/>
        </w:rPr>
        <w:t xml:space="preserve">o których mowa w ROZDZ. XVII </w:t>
      </w:r>
      <w:r w:rsidR="00AE2278" w:rsidRPr="006B2006">
        <w:rPr>
          <w:sz w:val="22"/>
          <w:szCs w:val="22"/>
        </w:rPr>
        <w:t>pkt 1.4.2</w:t>
      </w:r>
      <w:r w:rsidR="00D16DFA" w:rsidRPr="006B2006">
        <w:rPr>
          <w:sz w:val="22"/>
          <w:szCs w:val="22"/>
        </w:rPr>
        <w:t xml:space="preserve"> </w:t>
      </w:r>
      <w:r w:rsidRPr="006B2006">
        <w:rPr>
          <w:sz w:val="22"/>
          <w:szCs w:val="22"/>
        </w:rPr>
        <w:t xml:space="preserve">skierowanych przez wykonawcę do realizacji zamówienia publicznego, wraz z informacjami na temat ich kwalifikacji zawodowych, uprawnień, doświadczenia i wykształcenia niezbędnych do wykonania </w:t>
      </w:r>
      <w:r w:rsidRPr="006B2006">
        <w:rPr>
          <w:sz w:val="22"/>
          <w:szCs w:val="22"/>
        </w:rPr>
        <w:lastRenderedPageBreak/>
        <w:t>zamówienia publicznego, a także zakresu wykonywanych przez nie czynności oraz informacją o podstawie do dysponowania tymi osobami</w:t>
      </w:r>
      <w:r w:rsidR="00D16DFA" w:rsidRPr="006B2006">
        <w:rPr>
          <w:sz w:val="22"/>
          <w:szCs w:val="22"/>
        </w:rPr>
        <w:t xml:space="preserve"> –</w:t>
      </w:r>
      <w:r w:rsidR="00D16DFA" w:rsidRPr="006B2006">
        <w:rPr>
          <w:b/>
          <w:sz w:val="22"/>
          <w:szCs w:val="22"/>
        </w:rPr>
        <w:t xml:space="preserve"> załącznik nr 4 do SWZ.</w:t>
      </w:r>
    </w:p>
    <w:p w14:paraId="63FA0D2B" w14:textId="77777777" w:rsidR="00A40208" w:rsidRPr="006B2006" w:rsidRDefault="00A40208" w:rsidP="00FE52CF">
      <w:pPr>
        <w:pStyle w:val="Akapitzlist"/>
        <w:numPr>
          <w:ilvl w:val="0"/>
          <w:numId w:val="19"/>
        </w:numPr>
        <w:rPr>
          <w:sz w:val="22"/>
          <w:szCs w:val="22"/>
        </w:rPr>
      </w:pPr>
      <w:r w:rsidRPr="006B2006">
        <w:rPr>
          <w:sz w:val="22"/>
          <w:szCs w:val="22"/>
        </w:rPr>
        <w:t>W przypadku wspólnego ubiegania się o udzielenie niniejszego zamówienia przez dwóch lub więcej Wykonawców oświadczenia</w:t>
      </w:r>
      <w:r w:rsidR="003F1EA4" w:rsidRPr="006B2006">
        <w:rPr>
          <w:sz w:val="22"/>
          <w:szCs w:val="22"/>
        </w:rPr>
        <w:t xml:space="preserve"> o braku podstaw do wykluczenia</w:t>
      </w:r>
      <w:r w:rsidR="00F305B1" w:rsidRPr="006B2006">
        <w:rPr>
          <w:sz w:val="22"/>
          <w:szCs w:val="22"/>
        </w:rPr>
        <w:t xml:space="preserve"> muszą dotyczyć każdego z </w:t>
      </w:r>
      <w:r w:rsidRPr="006B2006">
        <w:rPr>
          <w:sz w:val="22"/>
          <w:szCs w:val="22"/>
        </w:rPr>
        <w:t xml:space="preserve">Wykonawców i winny być złożone przez każdego z nich odrębnie.  </w:t>
      </w:r>
    </w:p>
    <w:p w14:paraId="1CFEEB3B" w14:textId="451285FF" w:rsidR="00A40208" w:rsidRPr="006B2006" w:rsidRDefault="00AE2278" w:rsidP="00FE52CF">
      <w:pPr>
        <w:pStyle w:val="Akapitzlist"/>
        <w:numPr>
          <w:ilvl w:val="0"/>
          <w:numId w:val="19"/>
        </w:numPr>
        <w:rPr>
          <w:sz w:val="22"/>
          <w:szCs w:val="22"/>
        </w:rPr>
      </w:pPr>
      <w:r w:rsidRPr="006B2006">
        <w:rPr>
          <w:sz w:val="22"/>
          <w:szCs w:val="22"/>
        </w:rPr>
        <w:t xml:space="preserve">Wykonawca, który powołuje się na zasoby innych podmiotów, w celu wykazania spełnienia </w:t>
      </w:r>
      <w:r w:rsidR="0095564B">
        <w:rPr>
          <w:sz w:val="22"/>
          <w:szCs w:val="22"/>
        </w:rPr>
        <w:t>–</w:t>
      </w:r>
      <w:r w:rsidR="00FE2FA4" w:rsidRPr="006B2006">
        <w:rPr>
          <w:sz w:val="22"/>
          <w:szCs w:val="22"/>
        </w:rPr>
        <w:t xml:space="preserve"> w</w:t>
      </w:r>
      <w:r w:rsidR="0095564B">
        <w:rPr>
          <w:sz w:val="22"/>
          <w:szCs w:val="22"/>
        </w:rPr>
        <w:t> </w:t>
      </w:r>
      <w:r w:rsidR="00A40208" w:rsidRPr="006B2006">
        <w:rPr>
          <w:sz w:val="22"/>
          <w:szCs w:val="22"/>
        </w:rPr>
        <w:t xml:space="preserve">zakresie, w jakim powołuje się na ich zasoby - warunków udziału w postępowaniu oraz wykazania </w:t>
      </w:r>
      <w:r w:rsidR="00FE2FA4" w:rsidRPr="006B2006">
        <w:rPr>
          <w:sz w:val="22"/>
          <w:szCs w:val="22"/>
        </w:rPr>
        <w:t>braku istnienia wobec nich podstaw wykluczenia zamieszcza informacje o tych podmiotach w</w:t>
      </w:r>
      <w:r w:rsidR="00A40208" w:rsidRPr="006B2006">
        <w:rPr>
          <w:sz w:val="22"/>
          <w:szCs w:val="22"/>
        </w:rPr>
        <w:t xml:space="preserve"> oświadczeniach, o których mowa w ust. 1.</w:t>
      </w:r>
    </w:p>
    <w:p w14:paraId="7A92F3A6" w14:textId="1417C5C0" w:rsidR="00A40208" w:rsidRPr="002E465C" w:rsidRDefault="002E465C" w:rsidP="00AE60F8">
      <w:pPr>
        <w:pStyle w:val="Akapitzlist"/>
        <w:numPr>
          <w:ilvl w:val="0"/>
          <w:numId w:val="19"/>
        </w:numPr>
        <w:rPr>
          <w:sz w:val="22"/>
          <w:szCs w:val="22"/>
        </w:rPr>
      </w:pPr>
      <w:r w:rsidRPr="002E465C">
        <w:rPr>
          <w:sz w:val="22"/>
          <w:szCs w:val="22"/>
        </w:rPr>
        <w:t>Jeżeli Wykonawca ma siedzibę lub miejsce zamieszkania poza terytorium Rzeczypospolitej Polskiej zamiast dokumentów, o których mowa powyżej składa dokument lub dokumenty wystawione w kraju, w którym Wykonawca ma siedzibę lub miejsce zamieszkania lub miejsce zamieszkania ma osoba, której dotyczy informacja albo dokument, potwierdzający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w:t>
      </w:r>
      <w:r w:rsidR="00A40208" w:rsidRPr="002E465C">
        <w:rPr>
          <w:sz w:val="22"/>
          <w:szCs w:val="22"/>
        </w:rPr>
        <w:t>.</w:t>
      </w:r>
    </w:p>
    <w:p w14:paraId="729A1080" w14:textId="3529FDC1" w:rsidR="00A40208" w:rsidRPr="002E465C" w:rsidRDefault="003F1EA4" w:rsidP="00394C93">
      <w:pPr>
        <w:pStyle w:val="Akapitzlist"/>
        <w:numPr>
          <w:ilvl w:val="0"/>
          <w:numId w:val="19"/>
        </w:numPr>
        <w:rPr>
          <w:sz w:val="22"/>
          <w:szCs w:val="22"/>
        </w:rPr>
      </w:pPr>
      <w:r w:rsidRPr="002E465C">
        <w:rPr>
          <w:sz w:val="22"/>
          <w:szCs w:val="22"/>
        </w:rPr>
        <w:t>J</w:t>
      </w:r>
      <w:r w:rsidR="00A40208" w:rsidRPr="002E465C">
        <w:rPr>
          <w:sz w:val="22"/>
          <w:szCs w:val="22"/>
        </w:rPr>
        <w:t xml:space="preserve">eżeli w kraju, w którym Wykonawca ma siedzibę </w:t>
      </w:r>
      <w:r w:rsidR="002E465C" w:rsidRPr="002E465C">
        <w:rPr>
          <w:sz w:val="22"/>
          <w:szCs w:val="22"/>
        </w:rPr>
        <w:t xml:space="preserve">lub miejsce zamieszkania </w:t>
      </w:r>
      <w:r w:rsidR="00A40208" w:rsidRPr="002E465C">
        <w:rPr>
          <w:sz w:val="22"/>
          <w:szCs w:val="22"/>
        </w:rPr>
        <w:t>lub miejsce zamieszkania ma osoba, której dokumenty dotyczą,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w:t>
      </w:r>
      <w:r w:rsidR="0095564B" w:rsidRPr="002E465C">
        <w:rPr>
          <w:sz w:val="22"/>
          <w:szCs w:val="22"/>
        </w:rPr>
        <w:t> </w:t>
      </w:r>
      <w:r w:rsidR="00A40208" w:rsidRPr="002E465C">
        <w:rPr>
          <w:sz w:val="22"/>
          <w:szCs w:val="22"/>
        </w:rPr>
        <w:t xml:space="preserve">którym Wykonawca ma siedzibę lub miejsce zamieszkania </w:t>
      </w:r>
      <w:r w:rsidR="002E465C" w:rsidRPr="002E465C">
        <w:rPr>
          <w:sz w:val="22"/>
          <w:szCs w:val="22"/>
        </w:rPr>
        <w:t xml:space="preserve">lub miejsce zamieszkania ma osoba, której dokument miał dotyczyć </w:t>
      </w:r>
      <w:r w:rsidR="00A40208" w:rsidRPr="002E465C">
        <w:rPr>
          <w:sz w:val="22"/>
          <w:szCs w:val="22"/>
        </w:rPr>
        <w:t xml:space="preserve">nie ma przepisów o oświadczeniu pod </w:t>
      </w:r>
      <w:r w:rsidR="0013434A" w:rsidRPr="002E465C">
        <w:rPr>
          <w:sz w:val="22"/>
          <w:szCs w:val="22"/>
        </w:rPr>
        <w:t>przysięgą</w:t>
      </w:r>
      <w:r w:rsidR="00A40208" w:rsidRPr="002E465C">
        <w:rPr>
          <w:sz w:val="22"/>
          <w:szCs w:val="22"/>
        </w:rPr>
        <w:t>, złożone przed organem sądowym lub administracyjnym, notariuszem, organem samorządu zawodowego lub gospodarczego właściwym ze względu na siedzibę lub miejsce zamieszkania Wykonawcy</w:t>
      </w:r>
      <w:r w:rsidR="002E465C" w:rsidRPr="002E465C">
        <w:rPr>
          <w:sz w:val="22"/>
          <w:szCs w:val="22"/>
        </w:rPr>
        <w:t xml:space="preserve"> lub miejsce zamieszkania osoby, której dokument miał dotyczyć</w:t>
      </w:r>
      <w:r w:rsidR="00A40208" w:rsidRPr="002E465C">
        <w:rPr>
          <w:sz w:val="22"/>
          <w:szCs w:val="22"/>
        </w:rPr>
        <w:t>. Dokumenty powinny być wystawione nie wcześniej niż 3 miesiące przed ich złożeniem.</w:t>
      </w:r>
    </w:p>
    <w:p w14:paraId="4CA96FB1" w14:textId="77777777" w:rsidR="002E465C" w:rsidRPr="002E465C" w:rsidRDefault="002E465C" w:rsidP="002E465C">
      <w:pPr>
        <w:pStyle w:val="Akapitzlist"/>
        <w:numPr>
          <w:ilvl w:val="0"/>
          <w:numId w:val="19"/>
        </w:numPr>
        <w:rPr>
          <w:sz w:val="22"/>
          <w:szCs w:val="22"/>
        </w:rPr>
      </w:pPr>
      <w:r w:rsidRPr="002E465C">
        <w:rPr>
          <w:sz w:val="22"/>
          <w:szCs w:val="22"/>
        </w:rPr>
        <w:t>Zamawiający nie wzywa do złożenia podmiotowych środków dowodowych, jeżeli:</w:t>
      </w:r>
    </w:p>
    <w:p w14:paraId="3114E37A" w14:textId="3533AEEF" w:rsidR="002E465C" w:rsidRPr="002E465C" w:rsidRDefault="002E465C" w:rsidP="002E465C">
      <w:pPr>
        <w:pStyle w:val="Akapitzlist"/>
        <w:numPr>
          <w:ilvl w:val="1"/>
          <w:numId w:val="19"/>
        </w:numPr>
        <w:rPr>
          <w:sz w:val="22"/>
          <w:szCs w:val="22"/>
        </w:rPr>
      </w:pPr>
      <w:r w:rsidRPr="002E465C">
        <w:rPr>
          <w:sz w:val="22"/>
          <w:szCs w:val="22"/>
        </w:rPr>
        <w:t>może je uzyskać za pomocą bezpłatnych i ogólnodostępnych baz danych, w</w:t>
      </w:r>
      <w:r>
        <w:rPr>
          <w:sz w:val="22"/>
          <w:szCs w:val="22"/>
        </w:rPr>
        <w:t> </w:t>
      </w:r>
      <w:r w:rsidRPr="002E465C">
        <w:rPr>
          <w:sz w:val="22"/>
          <w:szCs w:val="22"/>
        </w:rPr>
        <w:t>szczególności rejestrów publicznych w rozumieniu ustawy z dnia 17 lutego 2005 r. o</w:t>
      </w:r>
      <w:r>
        <w:rPr>
          <w:sz w:val="22"/>
          <w:szCs w:val="22"/>
        </w:rPr>
        <w:t> </w:t>
      </w:r>
      <w:r w:rsidRPr="002E465C">
        <w:rPr>
          <w:sz w:val="22"/>
          <w:szCs w:val="22"/>
        </w:rPr>
        <w:t>informatyzacji działalności podmiotów realizujących zadania publiczne, o ile Wykonawca wskazał w oświadczeniu, o którym mowa w art. 125 ust. 1 Pzp</w:t>
      </w:r>
      <w:r>
        <w:rPr>
          <w:sz w:val="22"/>
          <w:szCs w:val="22"/>
        </w:rPr>
        <w:t xml:space="preserve"> </w:t>
      </w:r>
      <w:r w:rsidRPr="002E465C">
        <w:rPr>
          <w:sz w:val="22"/>
          <w:szCs w:val="22"/>
        </w:rPr>
        <w:t xml:space="preserve"> dane umożliwiające dostęp do tych środków.</w:t>
      </w:r>
    </w:p>
    <w:p w14:paraId="633B304B" w14:textId="067F3B65" w:rsidR="002E465C" w:rsidRPr="002E465C" w:rsidRDefault="002E465C" w:rsidP="002E465C">
      <w:pPr>
        <w:pStyle w:val="Akapitzlist"/>
        <w:numPr>
          <w:ilvl w:val="1"/>
          <w:numId w:val="19"/>
        </w:numPr>
        <w:rPr>
          <w:sz w:val="22"/>
          <w:szCs w:val="22"/>
        </w:rPr>
      </w:pPr>
      <w:r w:rsidRPr="002E465C">
        <w:rPr>
          <w:sz w:val="22"/>
          <w:szCs w:val="22"/>
        </w:rPr>
        <w:t>podmiotowym środkiem dowodowym jest oświadczenie, którego treść odpowiada zakresowi oświadczenia, o którym mowa w art. 125 ust. 1 Pzp.</w:t>
      </w:r>
    </w:p>
    <w:p w14:paraId="2E484DB6" w14:textId="747B6708" w:rsidR="002E465C" w:rsidRPr="002E465C" w:rsidRDefault="002E465C" w:rsidP="007F6586">
      <w:pPr>
        <w:pStyle w:val="Akapitzlist"/>
        <w:numPr>
          <w:ilvl w:val="0"/>
          <w:numId w:val="19"/>
        </w:numPr>
        <w:rPr>
          <w:sz w:val="22"/>
          <w:szCs w:val="22"/>
        </w:rPr>
      </w:pPr>
      <w:r w:rsidRPr="002E465C">
        <w:rPr>
          <w:sz w:val="22"/>
          <w:szCs w:val="22"/>
        </w:rPr>
        <w:t>Wykonawca nie jest zobowiązany do złożenia podmiotowych środków dowodowych, które Zamawiający posiada, jeżeli Wykonawca wskaże te środki oraz potwierdzi ich prawidłowość i</w:t>
      </w:r>
      <w:r>
        <w:rPr>
          <w:sz w:val="22"/>
          <w:szCs w:val="22"/>
        </w:rPr>
        <w:t> </w:t>
      </w:r>
      <w:r w:rsidRPr="002E465C">
        <w:rPr>
          <w:sz w:val="22"/>
          <w:szCs w:val="22"/>
        </w:rPr>
        <w:t>aktualność</w:t>
      </w:r>
    </w:p>
    <w:p w14:paraId="1B77FF9B" w14:textId="26F8B519" w:rsidR="00A40208" w:rsidRPr="006B2006" w:rsidRDefault="00AE2278" w:rsidP="00FE52CF">
      <w:pPr>
        <w:pStyle w:val="Akapitzlist"/>
        <w:numPr>
          <w:ilvl w:val="0"/>
          <w:numId w:val="19"/>
        </w:numPr>
        <w:rPr>
          <w:sz w:val="22"/>
          <w:szCs w:val="22"/>
        </w:rPr>
      </w:pPr>
      <w:r w:rsidRPr="006B2006">
        <w:rPr>
          <w:sz w:val="22"/>
          <w:szCs w:val="22"/>
        </w:rPr>
        <w:t>W przypadku wątpliwości co do treści dokumentu złożonego przez Wykonawcę, Zamawiający może</w:t>
      </w:r>
      <w:r w:rsidR="00A40208" w:rsidRPr="006B2006">
        <w:rPr>
          <w:sz w:val="22"/>
          <w:szCs w:val="22"/>
        </w:rPr>
        <w:t xml:space="preserve"> zwrócić się do właściwych organów kraju, w których miejsce zamieszkania ma osoba, której dokument dotyczy, o udzielenie niezbędnych informacji dotyczących tego dokumentu.</w:t>
      </w:r>
    </w:p>
    <w:p w14:paraId="65958F95" w14:textId="7F29C295" w:rsidR="00A40208" w:rsidRPr="006B2006" w:rsidRDefault="00A40208" w:rsidP="00FE52CF">
      <w:pPr>
        <w:pStyle w:val="Akapitzlist"/>
        <w:numPr>
          <w:ilvl w:val="0"/>
          <w:numId w:val="19"/>
        </w:numPr>
        <w:rPr>
          <w:sz w:val="22"/>
          <w:szCs w:val="22"/>
        </w:rPr>
      </w:pPr>
      <w:r w:rsidRPr="006B2006">
        <w:rPr>
          <w:sz w:val="22"/>
          <w:szCs w:val="22"/>
        </w:rPr>
        <w:lastRenderedPageBreak/>
        <w:t xml:space="preserve">Pozostałe dokumenty, inne niż oświadczenia o których mowa wyżej, składane są w oryginale lub kopii potwierdzonej za zgodność z oryginałem. </w:t>
      </w:r>
      <w:r w:rsidR="003F1EA4" w:rsidRPr="006B2006">
        <w:rPr>
          <w:sz w:val="22"/>
          <w:szCs w:val="22"/>
        </w:rPr>
        <w:t xml:space="preserve">Poprzez oryginał należy rozumieć dokument podpisany kwalifikowanym podpisem elektronicznym lub podpisem zaufanym lub podpisem osobistym przez osobę/osoby upoważnioną/upoważnione. </w:t>
      </w:r>
      <w:r w:rsidR="00AE2278" w:rsidRPr="006B2006">
        <w:rPr>
          <w:sz w:val="22"/>
          <w:szCs w:val="22"/>
        </w:rPr>
        <w:t>Potwierdzenia za zgodność z</w:t>
      </w:r>
      <w:r w:rsidR="00F305B1" w:rsidRPr="006B2006">
        <w:rPr>
          <w:sz w:val="22"/>
          <w:szCs w:val="22"/>
        </w:rPr>
        <w:t> </w:t>
      </w:r>
      <w:r w:rsidR="00AE2278" w:rsidRPr="006B2006">
        <w:rPr>
          <w:sz w:val="22"/>
          <w:szCs w:val="22"/>
        </w:rPr>
        <w:t>oryginałem dokonuje</w:t>
      </w:r>
      <w:r w:rsidRPr="006B2006">
        <w:rPr>
          <w:sz w:val="22"/>
          <w:szCs w:val="22"/>
        </w:rPr>
        <w:t xml:space="preserve"> </w:t>
      </w:r>
      <w:r w:rsidR="00AE2278" w:rsidRPr="006B2006">
        <w:rPr>
          <w:sz w:val="22"/>
          <w:szCs w:val="22"/>
        </w:rPr>
        <w:t xml:space="preserve">Wykonawca albo podmiot, na którego zdolnościach lub sytuacji </w:t>
      </w:r>
      <w:r w:rsidR="00FE2FA4" w:rsidRPr="006B2006">
        <w:rPr>
          <w:sz w:val="22"/>
          <w:szCs w:val="22"/>
        </w:rPr>
        <w:t>polega Wykonawca, Wykonawcy</w:t>
      </w:r>
      <w:r w:rsidRPr="006B2006">
        <w:rPr>
          <w:sz w:val="22"/>
          <w:szCs w:val="22"/>
        </w:rPr>
        <w:t xml:space="preserve"> </w:t>
      </w:r>
      <w:r w:rsidR="00FE2FA4" w:rsidRPr="006B2006">
        <w:rPr>
          <w:sz w:val="22"/>
          <w:szCs w:val="22"/>
        </w:rPr>
        <w:t>wspólnie ubiegający się o udzielenie zamówienia publicznego albo podwykonawca- odpowiednio, w</w:t>
      </w:r>
      <w:r w:rsidRPr="006B2006">
        <w:rPr>
          <w:sz w:val="22"/>
          <w:szCs w:val="22"/>
        </w:rPr>
        <w:t xml:space="preserve"> zakresie dokumentów, które każdego z nich dotyczą. </w:t>
      </w:r>
    </w:p>
    <w:p w14:paraId="35B242C3" w14:textId="77777777" w:rsidR="00A40208" w:rsidRPr="006B2006" w:rsidRDefault="00A40208" w:rsidP="00FE52CF">
      <w:pPr>
        <w:pStyle w:val="Akapitzlist"/>
        <w:numPr>
          <w:ilvl w:val="0"/>
          <w:numId w:val="19"/>
        </w:numPr>
        <w:rPr>
          <w:b/>
          <w:sz w:val="22"/>
          <w:szCs w:val="22"/>
        </w:rPr>
      </w:pPr>
      <w:r w:rsidRPr="006B2006">
        <w:rPr>
          <w:b/>
          <w:sz w:val="22"/>
          <w:szCs w:val="22"/>
        </w:rPr>
        <w:t xml:space="preserve">Dokumenty sporządzone w języku obcym są składane wraz z tłumaczeniem na język polski. </w:t>
      </w:r>
    </w:p>
    <w:p w14:paraId="12B80171" w14:textId="132DE6B1" w:rsidR="00A40208" w:rsidRPr="006B2006" w:rsidRDefault="00AE2278" w:rsidP="00FE52CF">
      <w:pPr>
        <w:pStyle w:val="Akapitzlist"/>
        <w:numPr>
          <w:ilvl w:val="0"/>
          <w:numId w:val="19"/>
        </w:numPr>
        <w:rPr>
          <w:sz w:val="22"/>
          <w:szCs w:val="22"/>
        </w:rPr>
      </w:pPr>
      <w:r w:rsidRPr="006B2006">
        <w:rPr>
          <w:sz w:val="22"/>
          <w:szCs w:val="22"/>
        </w:rPr>
        <w:t>Brak jakiegokolwiek z wyżej wymienionych dokumentów lub złożenie dokumentu w</w:t>
      </w:r>
      <w:r w:rsidR="00F305B1" w:rsidRPr="006B2006">
        <w:rPr>
          <w:sz w:val="22"/>
          <w:szCs w:val="22"/>
        </w:rPr>
        <w:t> </w:t>
      </w:r>
      <w:r w:rsidR="00A40208" w:rsidRPr="006B2006">
        <w:rPr>
          <w:sz w:val="22"/>
          <w:szCs w:val="22"/>
        </w:rPr>
        <w:t xml:space="preserve">niewłaściwej formie spowoduje wykluczenie Wykonawcy z postępowania (po dokonaniu czynności przewidzianych w art. 128 Pzp.) </w:t>
      </w:r>
    </w:p>
    <w:p w14:paraId="381C1448" w14:textId="0D08B98E" w:rsidR="00A40208" w:rsidRDefault="00AE2278" w:rsidP="00FE52CF">
      <w:pPr>
        <w:pStyle w:val="Akapitzlist"/>
        <w:numPr>
          <w:ilvl w:val="0"/>
          <w:numId w:val="19"/>
        </w:numPr>
        <w:rPr>
          <w:sz w:val="22"/>
          <w:szCs w:val="22"/>
        </w:rPr>
      </w:pPr>
      <w:r w:rsidRPr="006B2006">
        <w:rPr>
          <w:sz w:val="22"/>
          <w:szCs w:val="22"/>
        </w:rPr>
        <w:t>Wszelkie druki, stanowiące załączniki do niniejszej</w:t>
      </w:r>
      <w:r w:rsidR="00A40208" w:rsidRPr="006B2006">
        <w:rPr>
          <w:sz w:val="22"/>
          <w:szCs w:val="22"/>
        </w:rPr>
        <w:t xml:space="preserve"> </w:t>
      </w:r>
      <w:r w:rsidRPr="006B2006">
        <w:rPr>
          <w:sz w:val="22"/>
          <w:szCs w:val="22"/>
        </w:rPr>
        <w:t>SWZ są wzorami mającymi ułatwić Wykonawcy</w:t>
      </w:r>
      <w:r w:rsidR="00A40208" w:rsidRPr="006B2006">
        <w:rPr>
          <w:sz w:val="22"/>
          <w:szCs w:val="22"/>
        </w:rPr>
        <w:t xml:space="preserve"> złożenie oferty. Dopuszcza się zastosowanie innych druków oświadczeń i wykazów pod warunkiem, że będą one zawierały wszystkie wymagane informacje. </w:t>
      </w:r>
    </w:p>
    <w:p w14:paraId="6FE915E3" w14:textId="1CAF50C2" w:rsidR="002E465C" w:rsidRPr="00955CB7" w:rsidRDefault="002E465C" w:rsidP="00BE50B5">
      <w:pPr>
        <w:pStyle w:val="Akapitzlist"/>
        <w:numPr>
          <w:ilvl w:val="0"/>
          <w:numId w:val="19"/>
        </w:numPr>
        <w:rPr>
          <w:sz w:val="22"/>
          <w:szCs w:val="22"/>
        </w:rPr>
      </w:pPr>
      <w:r w:rsidRPr="00955CB7">
        <w:rPr>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w:t>
      </w:r>
      <w:r w:rsidR="00955CB7" w:rsidRPr="00955CB7">
        <w:rPr>
          <w:sz w:val="22"/>
          <w:szCs w:val="22"/>
        </w:rPr>
        <w:t>sporządzania i przekazywania informacji oraz wymagań technicznych dla dokumentów elektronicznych oraz środków komunikacji elektronicznej w postępowaniu o udzielenie zamówienia publicznego lub konkursie</w:t>
      </w:r>
      <w:r w:rsidR="00955CB7">
        <w:rPr>
          <w:sz w:val="22"/>
          <w:szCs w:val="22"/>
        </w:rPr>
        <w:t>.</w:t>
      </w:r>
    </w:p>
    <w:p w14:paraId="2A606C96" w14:textId="1D62B352" w:rsidR="001B33B7" w:rsidRPr="006B2006" w:rsidRDefault="00697772" w:rsidP="00CE46D7">
      <w:pPr>
        <w:pStyle w:val="Nagwek1"/>
        <w:rPr>
          <w:sz w:val="22"/>
          <w:szCs w:val="22"/>
        </w:rPr>
      </w:pPr>
      <w:bookmarkStart w:id="38" w:name="_Toc172620399"/>
      <w:r w:rsidRPr="006B2006">
        <w:rPr>
          <w:caps w:val="0"/>
          <w:sz w:val="22"/>
          <w:szCs w:val="22"/>
        </w:rPr>
        <w:t>SPOSÓB OBLICZENIA CENY</w:t>
      </w:r>
      <w:r w:rsidR="001E1709">
        <w:rPr>
          <w:caps w:val="0"/>
          <w:sz w:val="22"/>
          <w:szCs w:val="22"/>
        </w:rPr>
        <w:t xml:space="preserve"> </w:t>
      </w:r>
      <w:r w:rsidR="001E1709" w:rsidRPr="00A7646B">
        <w:rPr>
          <w:caps w:val="0"/>
          <w:sz w:val="22"/>
          <w:szCs w:val="22"/>
          <w:highlight w:val="yellow"/>
        </w:rPr>
        <w:t>(dla części 1 i 2)</w:t>
      </w:r>
      <w:bookmarkEnd w:id="38"/>
    </w:p>
    <w:p w14:paraId="2B2F1322" w14:textId="77777777" w:rsidR="00E00A89" w:rsidRPr="00574363" w:rsidRDefault="00A40208" w:rsidP="00FE52CF">
      <w:pPr>
        <w:pStyle w:val="Akapitzlist"/>
        <w:numPr>
          <w:ilvl w:val="0"/>
          <w:numId w:val="20"/>
        </w:numPr>
        <w:rPr>
          <w:sz w:val="22"/>
          <w:szCs w:val="22"/>
        </w:rPr>
      </w:pPr>
      <w:r w:rsidRPr="00574363">
        <w:rPr>
          <w:sz w:val="22"/>
          <w:szCs w:val="22"/>
        </w:rPr>
        <w:t>W postępowaniu ustan</w:t>
      </w:r>
      <w:r w:rsidR="008518D5" w:rsidRPr="00574363">
        <w:rPr>
          <w:sz w:val="22"/>
          <w:szCs w:val="22"/>
        </w:rPr>
        <w:t>owiono wynagrodzenie ryczałtowe</w:t>
      </w:r>
      <w:r w:rsidR="00E2499F" w:rsidRPr="00574363">
        <w:rPr>
          <w:sz w:val="22"/>
          <w:szCs w:val="22"/>
        </w:rPr>
        <w:t>.</w:t>
      </w:r>
      <w:r w:rsidR="00072F97" w:rsidRPr="00574363">
        <w:rPr>
          <w:sz w:val="22"/>
          <w:szCs w:val="22"/>
        </w:rPr>
        <w:t xml:space="preserve"> </w:t>
      </w:r>
      <w:r w:rsidR="00677F3E" w:rsidRPr="00574363">
        <w:rPr>
          <w:sz w:val="22"/>
          <w:szCs w:val="22"/>
        </w:rPr>
        <w:t xml:space="preserve">Zamawiający przewiduje </w:t>
      </w:r>
      <w:r w:rsidR="00E00A89" w:rsidRPr="00574363">
        <w:rPr>
          <w:sz w:val="22"/>
          <w:szCs w:val="22"/>
        </w:rPr>
        <w:t>następujące płatności:</w:t>
      </w:r>
    </w:p>
    <w:p w14:paraId="1B0B3A64" w14:textId="3043B895" w:rsidR="00E00A89" w:rsidRPr="00574363" w:rsidRDefault="00F82070" w:rsidP="00E00A89">
      <w:pPr>
        <w:pStyle w:val="Akapitzlist"/>
        <w:numPr>
          <w:ilvl w:val="1"/>
          <w:numId w:val="20"/>
        </w:numPr>
        <w:rPr>
          <w:sz w:val="22"/>
          <w:szCs w:val="22"/>
        </w:rPr>
      </w:pPr>
      <w:r w:rsidRPr="00574363">
        <w:rPr>
          <w:i/>
          <w:sz w:val="22"/>
          <w:szCs w:val="22"/>
        </w:rPr>
        <w:t>dot. części 1 zamówienia</w:t>
      </w:r>
      <w:r w:rsidR="00E00A89" w:rsidRPr="00574363">
        <w:rPr>
          <w:sz w:val="22"/>
          <w:szCs w:val="22"/>
        </w:rPr>
        <w:t>: jednorazowa płatność po wykonaniu całości zamówienia</w:t>
      </w:r>
      <w:r w:rsidR="00FE616B" w:rsidRPr="00574363">
        <w:rPr>
          <w:sz w:val="22"/>
          <w:szCs w:val="22"/>
        </w:rPr>
        <w:t>;</w:t>
      </w:r>
    </w:p>
    <w:p w14:paraId="50327967" w14:textId="698C3E5A" w:rsidR="00A40208" w:rsidRPr="00574363" w:rsidRDefault="00F82070" w:rsidP="00E00A89">
      <w:pPr>
        <w:pStyle w:val="Akapitzlist"/>
        <w:numPr>
          <w:ilvl w:val="1"/>
          <w:numId w:val="20"/>
        </w:numPr>
        <w:rPr>
          <w:sz w:val="22"/>
          <w:szCs w:val="22"/>
        </w:rPr>
      </w:pPr>
      <w:r w:rsidRPr="00574363">
        <w:rPr>
          <w:i/>
          <w:sz w:val="22"/>
          <w:szCs w:val="22"/>
        </w:rPr>
        <w:t>dot. części 2 zamówienia</w:t>
      </w:r>
      <w:r w:rsidR="00E00A89" w:rsidRPr="00574363">
        <w:rPr>
          <w:sz w:val="22"/>
          <w:szCs w:val="22"/>
        </w:rPr>
        <w:t>: płatność za każdy wykonany etap</w:t>
      </w:r>
      <w:r w:rsidR="00E76334">
        <w:rPr>
          <w:sz w:val="22"/>
          <w:szCs w:val="22"/>
        </w:rPr>
        <w:t xml:space="preserve"> zgodnie z harmonogramem</w:t>
      </w:r>
      <w:r w:rsidR="00677F3E" w:rsidRPr="00574363">
        <w:rPr>
          <w:sz w:val="22"/>
          <w:szCs w:val="22"/>
        </w:rPr>
        <w:t>.</w:t>
      </w:r>
    </w:p>
    <w:p w14:paraId="3B684620" w14:textId="14A3A38C" w:rsidR="00A40208" w:rsidRPr="006B2006" w:rsidRDefault="00A40208" w:rsidP="00FE52CF">
      <w:pPr>
        <w:pStyle w:val="Akapitzlist"/>
        <w:numPr>
          <w:ilvl w:val="0"/>
          <w:numId w:val="20"/>
        </w:numPr>
        <w:rPr>
          <w:sz w:val="22"/>
          <w:szCs w:val="22"/>
        </w:rPr>
      </w:pPr>
      <w:r w:rsidRPr="006B2006">
        <w:rPr>
          <w:sz w:val="22"/>
          <w:szCs w:val="22"/>
        </w:rPr>
        <w:t xml:space="preserve">Cena oferty uwzględnia wszystkie zobowiązania, jakie wynikają z przedmiotowej SWZ, musi być podana w PLN cyfrowo i słownie, </w:t>
      </w:r>
      <w:r w:rsidR="00AE2278" w:rsidRPr="006B2006">
        <w:rPr>
          <w:sz w:val="22"/>
          <w:szCs w:val="22"/>
        </w:rPr>
        <w:t>z wyodrębnieniem</w:t>
      </w:r>
      <w:r w:rsidRPr="006B2006">
        <w:rPr>
          <w:sz w:val="22"/>
          <w:szCs w:val="22"/>
        </w:rPr>
        <w:t xml:space="preserve"> podatku VAT, z dokładnością nie większą niż dwa miejsca po przecinku.</w:t>
      </w:r>
    </w:p>
    <w:p w14:paraId="2A570E12" w14:textId="77777777" w:rsidR="00A40208" w:rsidRPr="006B2006" w:rsidRDefault="00A40208" w:rsidP="00FE52CF">
      <w:pPr>
        <w:pStyle w:val="Akapitzlist"/>
        <w:numPr>
          <w:ilvl w:val="0"/>
          <w:numId w:val="20"/>
        </w:numPr>
        <w:rPr>
          <w:sz w:val="22"/>
          <w:szCs w:val="22"/>
        </w:rPr>
      </w:pPr>
      <w:r w:rsidRPr="006B2006">
        <w:rPr>
          <w:sz w:val="22"/>
          <w:szCs w:val="22"/>
        </w:rPr>
        <w:t>Cena może być tylko jedna; nie dopuszcza się wariantowości cen.</w:t>
      </w:r>
    </w:p>
    <w:p w14:paraId="68C39736" w14:textId="37706C75" w:rsidR="00A40208" w:rsidRDefault="00AE2278" w:rsidP="00FE52CF">
      <w:pPr>
        <w:pStyle w:val="Akapitzlist"/>
        <w:numPr>
          <w:ilvl w:val="0"/>
          <w:numId w:val="20"/>
        </w:numPr>
        <w:rPr>
          <w:sz w:val="22"/>
          <w:szCs w:val="22"/>
        </w:rPr>
      </w:pPr>
      <w:r w:rsidRPr="006B2006">
        <w:rPr>
          <w:sz w:val="22"/>
          <w:szCs w:val="22"/>
        </w:rPr>
        <w:t>Cenę za wykonanie przedmiotu zamówienia należy przedstawić na „Formularzu ofertowym” stanowiącym</w:t>
      </w:r>
      <w:r w:rsidR="00A40208" w:rsidRPr="006B2006">
        <w:rPr>
          <w:sz w:val="22"/>
          <w:szCs w:val="22"/>
        </w:rPr>
        <w:t xml:space="preserve"> załącznik nr 1 do niniejszej SWZ.</w:t>
      </w:r>
    </w:p>
    <w:p w14:paraId="2CF3D6E8" w14:textId="711CC242" w:rsidR="00A83B75" w:rsidRPr="00A83B75" w:rsidRDefault="00A83B75" w:rsidP="00550E77">
      <w:pPr>
        <w:pStyle w:val="Akapitzlist"/>
        <w:numPr>
          <w:ilvl w:val="0"/>
          <w:numId w:val="20"/>
        </w:numPr>
        <w:rPr>
          <w:sz w:val="22"/>
          <w:szCs w:val="22"/>
        </w:rPr>
      </w:pPr>
      <w:r w:rsidRPr="00A83B75">
        <w:rPr>
          <w:sz w:val="22"/>
          <w:szCs w:val="22"/>
        </w:rPr>
        <w:t>Ostateczna cena ofertowa, podana przez Wykonawcę, ma być ceną w rozumieniu odpowiednio art. 3 ust. 1 pkt 1, pkt 2 i ust. 2 ustawy z dnia 09 maja 2014 r. o informowaniu o cenach towarów i usług (</w:t>
      </w:r>
      <w:proofErr w:type="spellStart"/>
      <w:r w:rsidRPr="00A83B75">
        <w:rPr>
          <w:sz w:val="22"/>
          <w:szCs w:val="22"/>
        </w:rPr>
        <w:t>t.j</w:t>
      </w:r>
      <w:proofErr w:type="spellEnd"/>
      <w:r w:rsidRPr="00A83B75">
        <w:rPr>
          <w:sz w:val="22"/>
          <w:szCs w:val="22"/>
        </w:rPr>
        <w:t>. Dz.U. z 2023 r. poz. 168), przedstawioną w setnych częściach złotego, tj. zgodnie z polskim systemem płatniczym po zaokrągleniu do pełnych groszy (dwa miejsca po przecinku), przy czym końcówki poniżej 0,5 grosza pomija się, a końcówki 0,5 grosza i wyższe zaokrągla się do 1 grosza</w:t>
      </w:r>
      <w:r>
        <w:rPr>
          <w:sz w:val="22"/>
          <w:szCs w:val="22"/>
        </w:rPr>
        <w:t>.</w:t>
      </w:r>
    </w:p>
    <w:p w14:paraId="328CE82E" w14:textId="5F86DC5E" w:rsidR="00A40208" w:rsidRPr="006B2006" w:rsidRDefault="00A40208" w:rsidP="00FE52CF">
      <w:pPr>
        <w:pStyle w:val="Akapitzlist"/>
        <w:numPr>
          <w:ilvl w:val="0"/>
          <w:numId w:val="20"/>
        </w:numPr>
        <w:rPr>
          <w:sz w:val="22"/>
          <w:szCs w:val="22"/>
        </w:rPr>
      </w:pPr>
      <w:r w:rsidRPr="006B2006">
        <w:rPr>
          <w:sz w:val="22"/>
          <w:szCs w:val="22"/>
        </w:rPr>
        <w:t xml:space="preserve">Cena oferty musi zawierać wszelkie koszty niezbędne do zrealizowania przedmiotu zamówienia. Będą to między innymi następujące koszty: </w:t>
      </w:r>
      <w:r w:rsidR="00514D9F" w:rsidRPr="006B2006">
        <w:rPr>
          <w:sz w:val="22"/>
          <w:szCs w:val="22"/>
        </w:rPr>
        <w:t xml:space="preserve">koszty administracyjne, </w:t>
      </w:r>
      <w:r w:rsidRPr="006B2006">
        <w:rPr>
          <w:sz w:val="22"/>
          <w:szCs w:val="22"/>
        </w:rPr>
        <w:t xml:space="preserve">wszelkich robót przygotowawczych, porządkowych, zagospodarowanie placu budowy, utrzymania zaplecza </w:t>
      </w:r>
      <w:r w:rsidRPr="006B2006">
        <w:rPr>
          <w:sz w:val="22"/>
          <w:szCs w:val="22"/>
        </w:rPr>
        <w:lastRenderedPageBreak/>
        <w:t>budowy, dozorowania budowy, zapewnienia dostawy mediów i p</w:t>
      </w:r>
      <w:r w:rsidR="00C41638" w:rsidRPr="006B2006">
        <w:rPr>
          <w:sz w:val="22"/>
          <w:szCs w:val="22"/>
        </w:rPr>
        <w:t>oniesienia kosztów związanych z </w:t>
      </w:r>
      <w:r w:rsidRPr="006B2006">
        <w:rPr>
          <w:sz w:val="22"/>
          <w:szCs w:val="22"/>
        </w:rPr>
        <w:t>ich użyciem na czas budowy, oznakowania robót, naprawy szkód powstałych w wyniku realizacji robót, segregowania, składowania</w:t>
      </w:r>
      <w:r w:rsidR="004E3C49">
        <w:rPr>
          <w:sz w:val="22"/>
          <w:szCs w:val="22"/>
        </w:rPr>
        <w:t xml:space="preserve"> oraz</w:t>
      </w:r>
      <w:r w:rsidRPr="006B2006">
        <w:rPr>
          <w:sz w:val="22"/>
          <w:szCs w:val="22"/>
        </w:rPr>
        <w:t xml:space="preserve"> unieszkodliwiania</w:t>
      </w:r>
      <w:r w:rsidR="004E3C49">
        <w:rPr>
          <w:sz w:val="22"/>
          <w:szCs w:val="22"/>
        </w:rPr>
        <w:t xml:space="preserve"> (zagospodarowania)</w:t>
      </w:r>
      <w:r w:rsidRPr="006B2006">
        <w:rPr>
          <w:sz w:val="22"/>
          <w:szCs w:val="22"/>
        </w:rPr>
        <w:t xml:space="preserve"> odpadów, przeprowadzania wszelkich wymaganych przepisami prób, </w:t>
      </w:r>
      <w:r w:rsidRPr="007823AA">
        <w:rPr>
          <w:sz w:val="22"/>
          <w:szCs w:val="22"/>
        </w:rPr>
        <w:t>sprawdzeń i odbiorów przewidywanych warunkami technicznymi wykonania i odbioru robót budowlanych, obsługi geodezyjnej wraz  z</w:t>
      </w:r>
      <w:r w:rsidR="007823AA">
        <w:rPr>
          <w:sz w:val="22"/>
          <w:szCs w:val="22"/>
        </w:rPr>
        <w:t> </w:t>
      </w:r>
      <w:r w:rsidRPr="007823AA">
        <w:rPr>
          <w:sz w:val="22"/>
          <w:szCs w:val="22"/>
        </w:rPr>
        <w:t>wykonaniem inwentaryzacji geodezyjnej powykonawczej</w:t>
      </w:r>
      <w:r w:rsidR="00574363">
        <w:rPr>
          <w:sz w:val="22"/>
          <w:szCs w:val="22"/>
        </w:rPr>
        <w:t xml:space="preserve"> (jeśli dotyczy)</w:t>
      </w:r>
      <w:r w:rsidRPr="007823AA">
        <w:rPr>
          <w:sz w:val="22"/>
          <w:szCs w:val="22"/>
        </w:rPr>
        <w:t>, przywrócenia terenu do stanu pierwotnego, koszty ewentualnych odszkodowań, ubezpieczenia oraz</w:t>
      </w:r>
      <w:r w:rsidRPr="006B2006">
        <w:rPr>
          <w:sz w:val="22"/>
          <w:szCs w:val="22"/>
        </w:rPr>
        <w:t xml:space="preserve"> koszty usuwania wad  i</w:t>
      </w:r>
      <w:r w:rsidR="007823AA">
        <w:rPr>
          <w:sz w:val="22"/>
          <w:szCs w:val="22"/>
        </w:rPr>
        <w:t> </w:t>
      </w:r>
      <w:r w:rsidRPr="006B2006">
        <w:rPr>
          <w:sz w:val="22"/>
          <w:szCs w:val="22"/>
        </w:rPr>
        <w:t>usterek gwarancyjnych wynikających z rękojmi oraz innych czynności niezbędnych do  wykonania przedmiotu zamówienia.</w:t>
      </w:r>
    </w:p>
    <w:p w14:paraId="62B40653" w14:textId="0FEF3BFD" w:rsidR="00A40208" w:rsidRPr="006B2006" w:rsidRDefault="00A40208" w:rsidP="00FE52CF">
      <w:pPr>
        <w:pStyle w:val="Akapitzlist"/>
        <w:numPr>
          <w:ilvl w:val="0"/>
          <w:numId w:val="20"/>
        </w:numPr>
        <w:rPr>
          <w:sz w:val="22"/>
          <w:szCs w:val="22"/>
        </w:rPr>
      </w:pPr>
      <w:r w:rsidRPr="006B2006">
        <w:rPr>
          <w:sz w:val="22"/>
          <w:szCs w:val="22"/>
        </w:rPr>
        <w:t>Prawidłowe ustalenie stawki podatku VAT leży po stro</w:t>
      </w:r>
      <w:r w:rsidR="00F305B1" w:rsidRPr="006B2006">
        <w:rPr>
          <w:sz w:val="22"/>
          <w:szCs w:val="22"/>
        </w:rPr>
        <w:t>nie Wykonawcy. Wykonawca poda w </w:t>
      </w:r>
      <w:r w:rsidRPr="006B2006">
        <w:rPr>
          <w:sz w:val="22"/>
          <w:szCs w:val="22"/>
        </w:rPr>
        <w:t xml:space="preserve">Formularzu </w:t>
      </w:r>
      <w:r w:rsidR="00AE2278" w:rsidRPr="006B2006">
        <w:rPr>
          <w:sz w:val="22"/>
          <w:szCs w:val="22"/>
        </w:rPr>
        <w:t>Ofertowym stawkę podatku od towarów i usług (VAT) właściwą dla przedmiotu zamówienia</w:t>
      </w:r>
      <w:r w:rsidRPr="006B2006">
        <w:rPr>
          <w:sz w:val="22"/>
          <w:szCs w:val="22"/>
        </w:rPr>
        <w:t xml:space="preserve">, obowiązującą wg stanu prawnego na dzień składania ofert. Określenie ceny ofertowej z zastosowaniem </w:t>
      </w:r>
      <w:r w:rsidR="00AE2278" w:rsidRPr="006B2006">
        <w:rPr>
          <w:sz w:val="22"/>
          <w:szCs w:val="22"/>
        </w:rPr>
        <w:t>nieprawidłowej stawki podatku VAT potraktowane będzie jako błąd w</w:t>
      </w:r>
      <w:r w:rsidR="00F305B1" w:rsidRPr="006B2006">
        <w:rPr>
          <w:sz w:val="22"/>
          <w:szCs w:val="22"/>
        </w:rPr>
        <w:t> </w:t>
      </w:r>
      <w:r w:rsidR="00AE2278" w:rsidRPr="006B2006">
        <w:rPr>
          <w:sz w:val="22"/>
          <w:szCs w:val="22"/>
        </w:rPr>
        <w:t>obliczeniu ceny i spowoduje</w:t>
      </w:r>
      <w:r w:rsidRPr="006B2006">
        <w:rPr>
          <w:sz w:val="22"/>
          <w:szCs w:val="22"/>
        </w:rPr>
        <w:t xml:space="preserve"> odrzucenie oferty, jeżeli nie zostaną spełnion</w:t>
      </w:r>
      <w:r w:rsidR="00D16DFA" w:rsidRPr="006B2006">
        <w:rPr>
          <w:sz w:val="22"/>
          <w:szCs w:val="22"/>
        </w:rPr>
        <w:t xml:space="preserve">e ustawowe </w:t>
      </w:r>
      <w:r w:rsidR="00AE2278" w:rsidRPr="006B2006">
        <w:rPr>
          <w:sz w:val="22"/>
          <w:szCs w:val="22"/>
        </w:rPr>
        <w:t>przesłanki omyłki</w:t>
      </w:r>
      <w:r w:rsidR="00D16DFA" w:rsidRPr="006B2006">
        <w:rPr>
          <w:sz w:val="22"/>
          <w:szCs w:val="22"/>
        </w:rPr>
        <w:t xml:space="preserve"> (</w:t>
      </w:r>
      <w:r w:rsidRPr="006B2006">
        <w:rPr>
          <w:sz w:val="22"/>
          <w:szCs w:val="22"/>
        </w:rPr>
        <w:t xml:space="preserve">na podstawie art. 226 ust. 1 pkt 10 Pzp w związku z art. 223 ust. 2 pkt 3 Pzp). </w:t>
      </w:r>
    </w:p>
    <w:p w14:paraId="74B47BEC" w14:textId="105AD94D" w:rsidR="00A83B75" w:rsidRPr="00A83B75" w:rsidRDefault="00A83B75" w:rsidP="00ED1125">
      <w:pPr>
        <w:pStyle w:val="Akapitzlist"/>
        <w:numPr>
          <w:ilvl w:val="0"/>
          <w:numId w:val="20"/>
        </w:numPr>
        <w:rPr>
          <w:sz w:val="22"/>
          <w:szCs w:val="22"/>
        </w:rPr>
      </w:pPr>
      <w:r w:rsidRPr="00A83B75">
        <w:rPr>
          <w:sz w:val="22"/>
          <w:szCs w:val="22"/>
        </w:rPr>
        <w:t>Jeżeli została złożona oferta, której wybór prowadziłby do powstania u Zamawiającego obowiązku podatkowego zgodnie z ustawą z dnia 11 marca 2004 r. o podatku od towarów i usług (tj. Dz. U. z 2024 r. poz.361 ze zm.), dla celów zastosowania kryterium ceny lub kosztu Zamawiający dolicza do przedstawionej w tej ofercie ceny kwotę podatku od towarów i usług, którą miałby obowiązek rozliczyć. W Formularzu ofertowym, Wykonawca ma obowiązek:</w:t>
      </w:r>
    </w:p>
    <w:p w14:paraId="1F1F5280" w14:textId="18D24498" w:rsidR="00A83B75" w:rsidRDefault="00A83B75" w:rsidP="00A83B75">
      <w:pPr>
        <w:pStyle w:val="Akapitzlist"/>
        <w:numPr>
          <w:ilvl w:val="1"/>
          <w:numId w:val="20"/>
        </w:numPr>
        <w:rPr>
          <w:sz w:val="22"/>
          <w:szCs w:val="22"/>
        </w:rPr>
      </w:pPr>
      <w:r w:rsidRPr="00A83B75">
        <w:rPr>
          <w:sz w:val="22"/>
          <w:szCs w:val="22"/>
        </w:rPr>
        <w:t>poinformowania Zamawiającego, że wybór jego oferty będzie prowadził do powstania</w:t>
      </w:r>
      <w:r>
        <w:rPr>
          <w:sz w:val="22"/>
          <w:szCs w:val="22"/>
        </w:rPr>
        <w:t xml:space="preserve"> </w:t>
      </w:r>
      <w:r w:rsidRPr="00A83B75">
        <w:rPr>
          <w:sz w:val="22"/>
          <w:szCs w:val="22"/>
        </w:rPr>
        <w:t>u Zamawiającego obowiązku podatkowego;</w:t>
      </w:r>
    </w:p>
    <w:p w14:paraId="511AFCCA" w14:textId="559E3909" w:rsidR="00A83B75" w:rsidRPr="00A83B75" w:rsidRDefault="00A83B75" w:rsidP="00A83B75">
      <w:pPr>
        <w:pStyle w:val="Akapitzlist"/>
        <w:numPr>
          <w:ilvl w:val="1"/>
          <w:numId w:val="20"/>
        </w:numPr>
        <w:rPr>
          <w:sz w:val="22"/>
          <w:szCs w:val="22"/>
        </w:rPr>
      </w:pPr>
      <w:r w:rsidRPr="00A83B75">
        <w:rPr>
          <w:sz w:val="22"/>
          <w:szCs w:val="22"/>
        </w:rPr>
        <w:t>wskazania nazwy (rodzaju) towaru lub usługi, których dostawa lub świadczenie będą prowadziły do powstania obowiązku podatkowego;</w:t>
      </w:r>
    </w:p>
    <w:p w14:paraId="00C3224B" w14:textId="31FEE27D" w:rsidR="00A83B75" w:rsidRPr="00A83B75" w:rsidRDefault="00A83B75" w:rsidP="00A83B75">
      <w:pPr>
        <w:pStyle w:val="Akapitzlist"/>
        <w:numPr>
          <w:ilvl w:val="1"/>
          <w:numId w:val="20"/>
        </w:numPr>
        <w:rPr>
          <w:sz w:val="22"/>
          <w:szCs w:val="22"/>
        </w:rPr>
      </w:pPr>
      <w:r w:rsidRPr="00A83B75">
        <w:rPr>
          <w:sz w:val="22"/>
          <w:szCs w:val="22"/>
        </w:rPr>
        <w:t>wskazania wartości towaru lub usługi objętego obowiązkiem podatkowym Zamawiającego, bez kwoty podatku;</w:t>
      </w:r>
    </w:p>
    <w:p w14:paraId="4C10C287" w14:textId="1A43B58C" w:rsidR="00A83B75" w:rsidRPr="00A83B75" w:rsidRDefault="00A83B75" w:rsidP="00A83B75">
      <w:pPr>
        <w:pStyle w:val="Akapitzlist"/>
        <w:numPr>
          <w:ilvl w:val="1"/>
          <w:numId w:val="20"/>
        </w:numPr>
        <w:rPr>
          <w:sz w:val="22"/>
          <w:szCs w:val="22"/>
        </w:rPr>
      </w:pPr>
      <w:r w:rsidRPr="00A83B75">
        <w:rPr>
          <w:sz w:val="22"/>
          <w:szCs w:val="22"/>
        </w:rPr>
        <w:t>wskazania stawki podatku od towarów i usług, która zgodnie z wiedzą Wykonawcy, będzie miała zastosowanie.</w:t>
      </w:r>
    </w:p>
    <w:p w14:paraId="17638CE9" w14:textId="7755515D" w:rsidR="00CE46D7" w:rsidRDefault="006F06E9" w:rsidP="00FE52CF">
      <w:pPr>
        <w:pStyle w:val="Akapitzlist"/>
        <w:numPr>
          <w:ilvl w:val="0"/>
          <w:numId w:val="20"/>
        </w:numPr>
        <w:rPr>
          <w:sz w:val="22"/>
          <w:szCs w:val="22"/>
        </w:rPr>
      </w:pPr>
      <w:r w:rsidRPr="006B2006">
        <w:rPr>
          <w:sz w:val="22"/>
          <w:szCs w:val="22"/>
        </w:rPr>
        <w:t>W</w:t>
      </w:r>
      <w:r w:rsidR="00A40208" w:rsidRPr="006B2006">
        <w:rPr>
          <w:sz w:val="22"/>
          <w:szCs w:val="22"/>
        </w:rPr>
        <w:t xml:space="preserve"> przypadku rozbieżności pomiędzy ceną ryczałtową podaną cyfrowo a </w:t>
      </w:r>
      <w:r w:rsidR="00AE2278" w:rsidRPr="006B2006">
        <w:rPr>
          <w:sz w:val="22"/>
          <w:szCs w:val="22"/>
        </w:rPr>
        <w:t>słownie</w:t>
      </w:r>
      <w:r w:rsidR="00A40208" w:rsidRPr="006B2006">
        <w:rPr>
          <w:sz w:val="22"/>
          <w:szCs w:val="22"/>
        </w:rPr>
        <w:t xml:space="preserve"> jako wartość właściwa zostanie przyjęta cena ryczałtowa podana słownie.</w:t>
      </w:r>
    </w:p>
    <w:p w14:paraId="1D3624F1" w14:textId="2BE8D7AB" w:rsidR="00A83B75" w:rsidRPr="006B2006" w:rsidRDefault="00A83B75" w:rsidP="00FE52CF">
      <w:pPr>
        <w:pStyle w:val="Akapitzlist"/>
        <w:numPr>
          <w:ilvl w:val="0"/>
          <w:numId w:val="20"/>
        </w:numPr>
        <w:rPr>
          <w:sz w:val="22"/>
          <w:szCs w:val="22"/>
        </w:rPr>
      </w:pPr>
      <w:r w:rsidRPr="00A83B75">
        <w:rPr>
          <w:sz w:val="22"/>
          <w:szCs w:val="22"/>
        </w:rPr>
        <w:t>Do oceny Zamawiający przyjmuje cenę ofertową brutto.</w:t>
      </w:r>
    </w:p>
    <w:p w14:paraId="612193BE" w14:textId="299A5121" w:rsidR="001B33B7" w:rsidRPr="006B2006" w:rsidRDefault="00697772" w:rsidP="00CE46D7">
      <w:pPr>
        <w:pStyle w:val="Nagwek1"/>
        <w:rPr>
          <w:sz w:val="22"/>
          <w:szCs w:val="22"/>
        </w:rPr>
      </w:pPr>
      <w:bookmarkStart w:id="39" w:name="_Toc172620400"/>
      <w:r w:rsidRPr="006B2006">
        <w:rPr>
          <w:caps w:val="0"/>
          <w:sz w:val="22"/>
          <w:szCs w:val="22"/>
        </w:rPr>
        <w:t xml:space="preserve">OPIS KRYTERIÓW OCENY OFERT, WRAZ Z PODANIEM WAG TYCH </w:t>
      </w:r>
      <w:r w:rsidR="00AE2278" w:rsidRPr="006B2006">
        <w:rPr>
          <w:caps w:val="0"/>
          <w:sz w:val="22"/>
          <w:szCs w:val="22"/>
        </w:rPr>
        <w:t>KRYTERIÓW</w:t>
      </w:r>
      <w:r w:rsidRPr="006B2006">
        <w:rPr>
          <w:caps w:val="0"/>
          <w:sz w:val="22"/>
          <w:szCs w:val="22"/>
        </w:rPr>
        <w:t xml:space="preserve"> I SPOSOBU OCENY OFERT</w:t>
      </w:r>
      <w:r w:rsidR="001E1709">
        <w:rPr>
          <w:caps w:val="0"/>
          <w:sz w:val="22"/>
          <w:szCs w:val="22"/>
        </w:rPr>
        <w:t xml:space="preserve"> </w:t>
      </w:r>
      <w:r w:rsidR="001E1709" w:rsidRPr="00A7646B">
        <w:rPr>
          <w:caps w:val="0"/>
          <w:sz w:val="22"/>
          <w:szCs w:val="22"/>
          <w:highlight w:val="yellow"/>
        </w:rPr>
        <w:t>(dla części 1 i 2)</w:t>
      </w:r>
      <w:bookmarkEnd w:id="39"/>
    </w:p>
    <w:p w14:paraId="602DDCB4" w14:textId="77777777" w:rsidR="007B3083" w:rsidRPr="00574363" w:rsidRDefault="007B3083" w:rsidP="00FE52CF">
      <w:pPr>
        <w:pStyle w:val="Akapitzlist"/>
        <w:numPr>
          <w:ilvl w:val="0"/>
          <w:numId w:val="26"/>
        </w:numPr>
        <w:rPr>
          <w:sz w:val="22"/>
          <w:szCs w:val="22"/>
        </w:rPr>
      </w:pPr>
      <w:r w:rsidRPr="006B2006">
        <w:rPr>
          <w:sz w:val="22"/>
          <w:szCs w:val="22"/>
        </w:rPr>
        <w:t xml:space="preserve">Przy wyborze najkorzystniejszej oferty Zamawiający będzie się kierował następującymi kryteriami i ich </w:t>
      </w:r>
      <w:r w:rsidRPr="00574363">
        <w:rPr>
          <w:sz w:val="22"/>
          <w:szCs w:val="22"/>
        </w:rPr>
        <w:t>wagami:</w:t>
      </w:r>
    </w:p>
    <w:p w14:paraId="5A78C8D2" w14:textId="12E3D6A9" w:rsidR="007B3083" w:rsidRPr="00574363" w:rsidRDefault="007B3083" w:rsidP="00FE52CF">
      <w:pPr>
        <w:pStyle w:val="Akapitzlist"/>
        <w:numPr>
          <w:ilvl w:val="0"/>
          <w:numId w:val="29"/>
        </w:numPr>
        <w:rPr>
          <w:b/>
          <w:sz w:val="22"/>
          <w:szCs w:val="22"/>
        </w:rPr>
      </w:pPr>
      <w:r w:rsidRPr="00574363">
        <w:rPr>
          <w:b/>
          <w:sz w:val="22"/>
          <w:szCs w:val="22"/>
        </w:rPr>
        <w:t xml:space="preserve">Cena (C) – </w:t>
      </w:r>
      <w:r w:rsidR="007807FA" w:rsidRPr="00574363">
        <w:rPr>
          <w:b/>
          <w:sz w:val="22"/>
          <w:szCs w:val="22"/>
        </w:rPr>
        <w:t>6</w:t>
      </w:r>
      <w:r w:rsidR="00990437" w:rsidRPr="00574363">
        <w:rPr>
          <w:b/>
          <w:sz w:val="22"/>
          <w:szCs w:val="22"/>
        </w:rPr>
        <w:t>0</w:t>
      </w:r>
      <w:r w:rsidRPr="00574363">
        <w:rPr>
          <w:b/>
          <w:sz w:val="22"/>
          <w:szCs w:val="22"/>
        </w:rPr>
        <w:t xml:space="preserve"> %</w:t>
      </w:r>
    </w:p>
    <w:p w14:paraId="66BCFB8D" w14:textId="2B22CF4C" w:rsidR="004E4087" w:rsidRPr="00574363" w:rsidRDefault="004E4087" w:rsidP="00FE52CF">
      <w:pPr>
        <w:pStyle w:val="Akapitzlist"/>
        <w:numPr>
          <w:ilvl w:val="0"/>
          <w:numId w:val="29"/>
        </w:numPr>
        <w:rPr>
          <w:b/>
          <w:sz w:val="22"/>
          <w:szCs w:val="22"/>
        </w:rPr>
      </w:pPr>
      <w:bookmarkStart w:id="40" w:name="_Hlk167346917"/>
      <w:r w:rsidRPr="00574363">
        <w:rPr>
          <w:b/>
          <w:sz w:val="22"/>
          <w:szCs w:val="22"/>
        </w:rPr>
        <w:t>Gwarancja na roboty budowlane (</w:t>
      </w:r>
      <w:proofErr w:type="spellStart"/>
      <w:r w:rsidRPr="00574363">
        <w:rPr>
          <w:b/>
          <w:sz w:val="22"/>
          <w:szCs w:val="22"/>
        </w:rPr>
        <w:t>Grb</w:t>
      </w:r>
      <w:proofErr w:type="spellEnd"/>
      <w:r w:rsidRPr="00574363">
        <w:rPr>
          <w:b/>
          <w:sz w:val="22"/>
          <w:szCs w:val="22"/>
        </w:rPr>
        <w:t xml:space="preserve">) </w:t>
      </w:r>
      <w:r w:rsidR="00304078" w:rsidRPr="00574363">
        <w:rPr>
          <w:b/>
          <w:sz w:val="22"/>
          <w:szCs w:val="22"/>
        </w:rPr>
        <w:t>–</w:t>
      </w:r>
      <w:r w:rsidRPr="00574363">
        <w:rPr>
          <w:b/>
          <w:sz w:val="22"/>
          <w:szCs w:val="22"/>
        </w:rPr>
        <w:t xml:space="preserve"> </w:t>
      </w:r>
      <w:r w:rsidR="00574363" w:rsidRPr="00574363">
        <w:rPr>
          <w:b/>
          <w:sz w:val="22"/>
          <w:szCs w:val="22"/>
        </w:rPr>
        <w:t>4</w:t>
      </w:r>
      <w:r w:rsidR="00990437" w:rsidRPr="00574363">
        <w:rPr>
          <w:b/>
          <w:sz w:val="22"/>
          <w:szCs w:val="22"/>
        </w:rPr>
        <w:t>0</w:t>
      </w:r>
      <w:r w:rsidRPr="00574363">
        <w:rPr>
          <w:b/>
          <w:sz w:val="22"/>
          <w:szCs w:val="22"/>
        </w:rPr>
        <w:t xml:space="preserve"> %</w:t>
      </w:r>
    </w:p>
    <w:bookmarkEnd w:id="40"/>
    <w:p w14:paraId="0F7AD23E" w14:textId="77777777" w:rsidR="00296BF0" w:rsidRPr="006B2006" w:rsidRDefault="00296BF0" w:rsidP="00296BF0">
      <w:pPr>
        <w:pStyle w:val="Akapitzlist"/>
        <w:ind w:left="1080"/>
        <w:rPr>
          <w:b/>
          <w:sz w:val="22"/>
          <w:szCs w:val="22"/>
        </w:rPr>
      </w:pPr>
    </w:p>
    <w:p w14:paraId="75E0509D" w14:textId="40806E46" w:rsidR="007B3083" w:rsidRPr="006B2006" w:rsidRDefault="007B3083" w:rsidP="00FE52CF">
      <w:pPr>
        <w:pStyle w:val="Akapitzlist"/>
        <w:numPr>
          <w:ilvl w:val="1"/>
          <w:numId w:val="26"/>
        </w:numPr>
        <w:rPr>
          <w:i/>
          <w:iCs/>
          <w:sz w:val="22"/>
          <w:szCs w:val="22"/>
        </w:rPr>
      </w:pPr>
      <w:r w:rsidRPr="006B2006">
        <w:rPr>
          <w:sz w:val="22"/>
          <w:szCs w:val="22"/>
        </w:rPr>
        <w:t xml:space="preserve"> Kryterium </w:t>
      </w:r>
      <w:r w:rsidRPr="006B2006">
        <w:rPr>
          <w:b/>
          <w:sz w:val="22"/>
          <w:szCs w:val="22"/>
        </w:rPr>
        <w:t xml:space="preserve">Cena (C) </w:t>
      </w:r>
      <w:r w:rsidRPr="006B2006">
        <w:rPr>
          <w:sz w:val="22"/>
          <w:szCs w:val="22"/>
        </w:rPr>
        <w:t xml:space="preserve">- oferta z najniższą ceną za realizację przedmiotu zamówienia otrzyma maksymalną liczbę </w:t>
      </w:r>
      <w:r w:rsidR="00C1296B" w:rsidRPr="006B2006">
        <w:rPr>
          <w:sz w:val="22"/>
          <w:szCs w:val="22"/>
        </w:rPr>
        <w:t>6</w:t>
      </w:r>
      <w:r w:rsidR="00990437" w:rsidRPr="006B2006">
        <w:rPr>
          <w:sz w:val="22"/>
          <w:szCs w:val="22"/>
        </w:rPr>
        <w:t>0</w:t>
      </w:r>
      <w:r w:rsidRPr="006B2006">
        <w:rPr>
          <w:sz w:val="22"/>
          <w:szCs w:val="22"/>
        </w:rPr>
        <w:t xml:space="preserve"> punktów, natomiast pozostałe oferty uzyskają wartość punktową wyliczoną</w:t>
      </w:r>
      <w:r w:rsidRPr="006B2006">
        <w:rPr>
          <w:bCs/>
          <w:iCs/>
          <w:sz w:val="22"/>
          <w:szCs w:val="22"/>
        </w:rPr>
        <w:t xml:space="preserve"> wg poniższego wzoru:</w:t>
      </w:r>
    </w:p>
    <w:p w14:paraId="39818ACD" w14:textId="77777777" w:rsidR="007B3083" w:rsidRPr="006B2006" w:rsidRDefault="007B3083" w:rsidP="007B3083">
      <w:pPr>
        <w:pStyle w:val="Tekstpodstawowy33"/>
        <w:keepNext w:val="0"/>
        <w:spacing w:line="276" w:lineRule="auto"/>
        <w:jc w:val="center"/>
        <w:rPr>
          <w:b/>
          <w:iCs/>
          <w:szCs w:val="22"/>
        </w:rPr>
      </w:pPr>
      <w:proofErr w:type="spellStart"/>
      <w:r w:rsidRPr="006B2006">
        <w:rPr>
          <w:b/>
          <w:iCs/>
          <w:szCs w:val="22"/>
        </w:rPr>
        <w:lastRenderedPageBreak/>
        <w:t>Cmin</w:t>
      </w:r>
      <w:proofErr w:type="spellEnd"/>
    </w:p>
    <w:p w14:paraId="39B6A660" w14:textId="69B88FDC" w:rsidR="007B3083" w:rsidRPr="006B2006" w:rsidRDefault="007B3083" w:rsidP="007B3083">
      <w:pPr>
        <w:spacing w:line="276" w:lineRule="auto"/>
        <w:ind w:left="1418"/>
        <w:jc w:val="center"/>
        <w:rPr>
          <w:b/>
          <w:sz w:val="22"/>
          <w:szCs w:val="22"/>
        </w:rPr>
      </w:pPr>
      <w:r w:rsidRPr="006B2006">
        <w:rPr>
          <w:b/>
          <w:iCs/>
          <w:sz w:val="22"/>
          <w:szCs w:val="22"/>
        </w:rPr>
        <w:t>C</w:t>
      </w:r>
      <w:r w:rsidRPr="006B2006">
        <w:rPr>
          <w:b/>
          <w:sz w:val="22"/>
          <w:szCs w:val="22"/>
        </w:rPr>
        <w:t xml:space="preserve">= ---------------- x </w:t>
      </w:r>
      <w:r w:rsidR="00C1296B" w:rsidRPr="006B2006">
        <w:rPr>
          <w:b/>
          <w:iCs/>
          <w:sz w:val="22"/>
          <w:szCs w:val="22"/>
        </w:rPr>
        <w:t>6</w:t>
      </w:r>
      <w:r w:rsidR="00990437" w:rsidRPr="006B2006">
        <w:rPr>
          <w:b/>
          <w:iCs/>
          <w:sz w:val="22"/>
          <w:szCs w:val="22"/>
        </w:rPr>
        <w:t>0</w:t>
      </w:r>
      <w:r w:rsidRPr="006B2006">
        <w:rPr>
          <w:b/>
          <w:iCs/>
          <w:sz w:val="22"/>
          <w:szCs w:val="22"/>
        </w:rPr>
        <w:t xml:space="preserve"> = …….. pkt</w:t>
      </w:r>
    </w:p>
    <w:p w14:paraId="2F198ACA" w14:textId="77777777" w:rsidR="007B3083" w:rsidRPr="006B2006" w:rsidRDefault="007B3083" w:rsidP="007B3083">
      <w:pPr>
        <w:pStyle w:val="Tekstpodstawowy33"/>
        <w:keepNext w:val="0"/>
        <w:spacing w:line="276" w:lineRule="auto"/>
        <w:jc w:val="center"/>
        <w:rPr>
          <w:b/>
          <w:szCs w:val="22"/>
        </w:rPr>
      </w:pPr>
      <w:proofErr w:type="spellStart"/>
      <w:r w:rsidRPr="006B2006">
        <w:rPr>
          <w:b/>
          <w:iCs/>
          <w:szCs w:val="22"/>
        </w:rPr>
        <w:t>Cb</w:t>
      </w:r>
      <w:proofErr w:type="spellEnd"/>
    </w:p>
    <w:p w14:paraId="01EE4007" w14:textId="77777777" w:rsidR="007B3083" w:rsidRPr="006B2006" w:rsidRDefault="007B3083" w:rsidP="007B3083">
      <w:pPr>
        <w:pStyle w:val="Tekstpodstawowy33"/>
        <w:keepNext w:val="0"/>
        <w:spacing w:line="276" w:lineRule="auto"/>
        <w:rPr>
          <w:szCs w:val="22"/>
        </w:rPr>
      </w:pPr>
    </w:p>
    <w:p w14:paraId="2C1AFB73" w14:textId="77777777" w:rsidR="007B3083" w:rsidRPr="006B2006" w:rsidRDefault="007B3083" w:rsidP="007B3083">
      <w:pPr>
        <w:spacing w:line="276" w:lineRule="auto"/>
        <w:ind w:left="540"/>
        <w:rPr>
          <w:bCs/>
          <w:iCs/>
          <w:sz w:val="22"/>
          <w:szCs w:val="22"/>
        </w:rPr>
      </w:pPr>
      <w:r w:rsidRPr="006B2006">
        <w:rPr>
          <w:bCs/>
          <w:iCs/>
          <w:sz w:val="22"/>
          <w:szCs w:val="22"/>
        </w:rPr>
        <w:t xml:space="preserve">C </w:t>
      </w:r>
      <w:r w:rsidRPr="006B2006">
        <w:rPr>
          <w:sz w:val="22"/>
          <w:szCs w:val="22"/>
        </w:rPr>
        <w:t xml:space="preserve">- liczba punktów w kryterium Cena </w:t>
      </w:r>
    </w:p>
    <w:p w14:paraId="222D3962" w14:textId="77777777" w:rsidR="007B3083" w:rsidRPr="006B2006" w:rsidRDefault="007B3083" w:rsidP="007B3083">
      <w:pPr>
        <w:spacing w:line="276" w:lineRule="auto"/>
        <w:ind w:left="540"/>
        <w:rPr>
          <w:bCs/>
          <w:iCs/>
          <w:sz w:val="22"/>
          <w:szCs w:val="22"/>
        </w:rPr>
      </w:pPr>
      <w:proofErr w:type="spellStart"/>
      <w:r w:rsidRPr="006B2006">
        <w:rPr>
          <w:bCs/>
          <w:iCs/>
          <w:sz w:val="22"/>
          <w:szCs w:val="22"/>
        </w:rPr>
        <w:t>Cmin</w:t>
      </w:r>
      <w:proofErr w:type="spellEnd"/>
      <w:r w:rsidRPr="006B2006">
        <w:rPr>
          <w:sz w:val="22"/>
          <w:szCs w:val="22"/>
        </w:rPr>
        <w:t xml:space="preserve"> - najniższa cena ofertowa w zbiorze ofert podlegających ocenie</w:t>
      </w:r>
    </w:p>
    <w:p w14:paraId="3BFF1D79" w14:textId="77777777" w:rsidR="007B3083" w:rsidRPr="006B2006" w:rsidRDefault="007B3083" w:rsidP="007B3083">
      <w:pPr>
        <w:spacing w:line="276" w:lineRule="auto"/>
        <w:ind w:left="540"/>
        <w:rPr>
          <w:bCs/>
          <w:iCs/>
          <w:sz w:val="22"/>
          <w:szCs w:val="22"/>
        </w:rPr>
      </w:pPr>
      <w:proofErr w:type="spellStart"/>
      <w:r w:rsidRPr="006B2006">
        <w:rPr>
          <w:bCs/>
          <w:iCs/>
          <w:sz w:val="22"/>
          <w:szCs w:val="22"/>
        </w:rPr>
        <w:t>Cb</w:t>
      </w:r>
      <w:proofErr w:type="spellEnd"/>
      <w:r w:rsidRPr="006B2006">
        <w:rPr>
          <w:sz w:val="22"/>
          <w:szCs w:val="22"/>
        </w:rPr>
        <w:t xml:space="preserve"> - cena ofertowa ocenianej oferty</w:t>
      </w:r>
    </w:p>
    <w:p w14:paraId="451A7FA0" w14:textId="77777777" w:rsidR="007B3083" w:rsidRPr="006B2006" w:rsidRDefault="007B3083" w:rsidP="007B3083">
      <w:pPr>
        <w:pStyle w:val="Tekstpodstawowywcity31"/>
        <w:spacing w:after="0" w:line="276" w:lineRule="auto"/>
        <w:ind w:left="426"/>
        <w:jc w:val="both"/>
        <w:rPr>
          <w:bCs/>
          <w:iCs/>
          <w:sz w:val="22"/>
          <w:szCs w:val="22"/>
          <w:shd w:val="clear" w:color="auto" w:fill="00FFFF"/>
        </w:rPr>
      </w:pPr>
    </w:p>
    <w:p w14:paraId="249F00B5" w14:textId="0A3C4A54" w:rsidR="007B3083" w:rsidRPr="006B2006" w:rsidRDefault="007B3083" w:rsidP="00FE52CF">
      <w:pPr>
        <w:pStyle w:val="Akapitzlist"/>
        <w:numPr>
          <w:ilvl w:val="1"/>
          <w:numId w:val="26"/>
        </w:numPr>
        <w:rPr>
          <w:sz w:val="22"/>
          <w:szCs w:val="22"/>
          <w:lang w:val="x-none"/>
        </w:rPr>
      </w:pPr>
      <w:r w:rsidRPr="003A58D4">
        <w:rPr>
          <w:bCs/>
          <w:iCs/>
          <w:sz w:val="22"/>
          <w:szCs w:val="22"/>
          <w:lang w:val="x-none"/>
        </w:rPr>
        <w:t xml:space="preserve">Kryterium </w:t>
      </w:r>
      <w:r w:rsidR="004E4087" w:rsidRPr="003A58D4">
        <w:rPr>
          <w:b/>
          <w:bCs/>
          <w:iCs/>
          <w:sz w:val="22"/>
          <w:szCs w:val="22"/>
        </w:rPr>
        <w:t>Gwarancja na roboty budowlane</w:t>
      </w:r>
      <w:r w:rsidRPr="003A58D4">
        <w:rPr>
          <w:b/>
          <w:bCs/>
          <w:iCs/>
          <w:sz w:val="22"/>
          <w:szCs w:val="22"/>
          <w:lang w:val="x-none"/>
        </w:rPr>
        <w:t xml:space="preserve"> (</w:t>
      </w:r>
      <w:proofErr w:type="spellStart"/>
      <w:r w:rsidRPr="003A58D4">
        <w:rPr>
          <w:b/>
          <w:bCs/>
          <w:iCs/>
          <w:sz w:val="22"/>
          <w:szCs w:val="22"/>
        </w:rPr>
        <w:t>G</w:t>
      </w:r>
      <w:r w:rsidR="00B01C2C" w:rsidRPr="003A58D4">
        <w:rPr>
          <w:b/>
          <w:bCs/>
          <w:iCs/>
          <w:sz w:val="22"/>
          <w:szCs w:val="22"/>
        </w:rPr>
        <w:t>rb</w:t>
      </w:r>
      <w:proofErr w:type="spellEnd"/>
      <w:r w:rsidRPr="003A58D4">
        <w:rPr>
          <w:b/>
          <w:bCs/>
          <w:iCs/>
          <w:sz w:val="22"/>
          <w:szCs w:val="22"/>
          <w:lang w:val="x-none"/>
        </w:rPr>
        <w:t>)</w:t>
      </w:r>
      <w:r w:rsidRPr="003A58D4">
        <w:rPr>
          <w:bCs/>
          <w:iCs/>
          <w:sz w:val="22"/>
          <w:szCs w:val="22"/>
          <w:lang w:val="x-none"/>
        </w:rPr>
        <w:t xml:space="preserve"> –</w:t>
      </w:r>
      <w:r w:rsidRPr="003A58D4">
        <w:rPr>
          <w:bCs/>
          <w:iCs/>
          <w:sz w:val="22"/>
          <w:szCs w:val="22"/>
        </w:rPr>
        <w:t xml:space="preserve"> o</w:t>
      </w:r>
      <w:r w:rsidRPr="003A58D4">
        <w:rPr>
          <w:bCs/>
          <w:iCs/>
          <w:sz w:val="22"/>
          <w:szCs w:val="22"/>
          <w:lang w:val="x-none"/>
        </w:rPr>
        <w:t xml:space="preserve">cena w tym kryterium polega na przyznaniu ofercie </w:t>
      </w:r>
      <w:r w:rsidRPr="003A58D4">
        <w:rPr>
          <w:sz w:val="22"/>
          <w:szCs w:val="22"/>
        </w:rPr>
        <w:t>Wykonawcy</w:t>
      </w:r>
      <w:r w:rsidRPr="003A58D4">
        <w:rPr>
          <w:bCs/>
          <w:iCs/>
          <w:sz w:val="22"/>
          <w:szCs w:val="22"/>
          <w:lang w:val="x-none"/>
        </w:rPr>
        <w:t xml:space="preserve"> dodatkowych punktów </w:t>
      </w:r>
      <w:r w:rsidRPr="003A58D4">
        <w:rPr>
          <w:bCs/>
          <w:iCs/>
          <w:sz w:val="22"/>
          <w:szCs w:val="22"/>
        </w:rPr>
        <w:t xml:space="preserve">(max. </w:t>
      </w:r>
      <w:r w:rsidR="00574363">
        <w:rPr>
          <w:bCs/>
          <w:iCs/>
          <w:sz w:val="22"/>
          <w:szCs w:val="22"/>
        </w:rPr>
        <w:t>4</w:t>
      </w:r>
      <w:r w:rsidR="00990437" w:rsidRPr="003A58D4">
        <w:rPr>
          <w:bCs/>
          <w:iCs/>
          <w:sz w:val="22"/>
          <w:szCs w:val="22"/>
        </w:rPr>
        <w:t>0</w:t>
      </w:r>
      <w:r w:rsidRPr="003A58D4">
        <w:rPr>
          <w:bCs/>
          <w:iCs/>
          <w:sz w:val="22"/>
          <w:szCs w:val="22"/>
        </w:rPr>
        <w:t xml:space="preserve"> pkt) w zależności od zaoferowanego okresu gwarancji</w:t>
      </w:r>
      <w:r w:rsidRPr="006B2006">
        <w:rPr>
          <w:bCs/>
          <w:iCs/>
          <w:sz w:val="22"/>
          <w:szCs w:val="22"/>
        </w:rPr>
        <w:t xml:space="preserve"> na roboty budowlane, </w:t>
      </w:r>
      <w:r w:rsidRPr="006B2006">
        <w:rPr>
          <w:sz w:val="22"/>
          <w:szCs w:val="22"/>
          <w:lang w:val="x-none"/>
        </w:rPr>
        <w:t>kryterium okresu gwarancji (w miesiącach) –</w:t>
      </w:r>
      <w:r w:rsidRPr="006B2006">
        <w:rPr>
          <w:sz w:val="22"/>
          <w:szCs w:val="22"/>
        </w:rPr>
        <w:t xml:space="preserve"> </w:t>
      </w:r>
      <w:r w:rsidRPr="006B2006">
        <w:rPr>
          <w:sz w:val="22"/>
          <w:szCs w:val="22"/>
          <w:lang w:val="x-none"/>
        </w:rPr>
        <w:t>obliczone będzie wg wzoru:</w:t>
      </w:r>
    </w:p>
    <w:p w14:paraId="02EAE298" w14:textId="77777777" w:rsidR="00B01C2C" w:rsidRPr="006B2006" w:rsidRDefault="00B01C2C" w:rsidP="00B01C2C">
      <w:pPr>
        <w:rPr>
          <w:sz w:val="22"/>
          <w:szCs w:val="22"/>
          <w:lang w:val="x-none"/>
        </w:rPr>
      </w:pPr>
    </w:p>
    <w:p w14:paraId="08039599" w14:textId="77777777" w:rsidR="007B3083" w:rsidRPr="006B2006" w:rsidRDefault="007B3083" w:rsidP="007B3083">
      <w:pPr>
        <w:spacing w:line="276" w:lineRule="auto"/>
        <w:ind w:firstLine="3"/>
        <w:jc w:val="center"/>
        <w:rPr>
          <w:b/>
          <w:sz w:val="22"/>
          <w:szCs w:val="22"/>
        </w:rPr>
      </w:pPr>
      <w:proofErr w:type="spellStart"/>
      <w:r w:rsidRPr="006B2006">
        <w:rPr>
          <w:b/>
          <w:sz w:val="22"/>
          <w:szCs w:val="22"/>
        </w:rPr>
        <w:t>Gb</w:t>
      </w:r>
      <w:proofErr w:type="spellEnd"/>
      <w:r w:rsidRPr="006B2006">
        <w:rPr>
          <w:b/>
          <w:sz w:val="22"/>
          <w:szCs w:val="22"/>
        </w:rPr>
        <w:t>-</w:t>
      </w:r>
      <w:r w:rsidR="00B01C2C" w:rsidRPr="006B2006">
        <w:rPr>
          <w:b/>
          <w:sz w:val="22"/>
          <w:szCs w:val="22"/>
        </w:rPr>
        <w:t>Gmin</w:t>
      </w:r>
    </w:p>
    <w:p w14:paraId="0C8EC0CA" w14:textId="77B76F5B" w:rsidR="007B3083" w:rsidRPr="006B2006" w:rsidRDefault="00B01C2C" w:rsidP="007B3083">
      <w:pPr>
        <w:spacing w:line="276" w:lineRule="auto"/>
        <w:ind w:left="993"/>
        <w:jc w:val="center"/>
        <w:rPr>
          <w:b/>
          <w:sz w:val="22"/>
          <w:szCs w:val="22"/>
        </w:rPr>
      </w:pPr>
      <w:proofErr w:type="spellStart"/>
      <w:r w:rsidRPr="006B2006">
        <w:rPr>
          <w:b/>
          <w:sz w:val="22"/>
          <w:szCs w:val="22"/>
        </w:rPr>
        <w:t>Grb</w:t>
      </w:r>
      <w:proofErr w:type="spellEnd"/>
      <w:r w:rsidR="007B3083" w:rsidRPr="006B2006">
        <w:rPr>
          <w:b/>
          <w:sz w:val="22"/>
          <w:szCs w:val="22"/>
        </w:rPr>
        <w:t xml:space="preserve"> =  -------</w:t>
      </w:r>
      <w:r w:rsidRPr="006B2006">
        <w:rPr>
          <w:b/>
          <w:sz w:val="22"/>
          <w:szCs w:val="22"/>
        </w:rPr>
        <w:t>-------------</w:t>
      </w:r>
      <w:r w:rsidR="007B3083" w:rsidRPr="006B2006">
        <w:rPr>
          <w:b/>
          <w:sz w:val="22"/>
          <w:szCs w:val="22"/>
        </w:rPr>
        <w:t xml:space="preserve">---------   x  </w:t>
      </w:r>
      <w:r w:rsidR="00574363">
        <w:rPr>
          <w:b/>
          <w:sz w:val="22"/>
          <w:szCs w:val="22"/>
        </w:rPr>
        <w:t>4</w:t>
      </w:r>
      <w:r w:rsidR="00990437" w:rsidRPr="006B2006">
        <w:rPr>
          <w:b/>
          <w:sz w:val="22"/>
          <w:szCs w:val="22"/>
        </w:rPr>
        <w:t>0</w:t>
      </w:r>
      <w:r w:rsidRPr="006B2006">
        <w:rPr>
          <w:b/>
          <w:sz w:val="22"/>
          <w:szCs w:val="22"/>
        </w:rPr>
        <w:t xml:space="preserve"> </w:t>
      </w:r>
      <w:r w:rsidR="007B3083" w:rsidRPr="006B2006">
        <w:rPr>
          <w:b/>
          <w:sz w:val="22"/>
          <w:szCs w:val="22"/>
        </w:rPr>
        <w:t>=……..pkt</w:t>
      </w:r>
    </w:p>
    <w:p w14:paraId="5B86C450" w14:textId="77777777" w:rsidR="007B3083" w:rsidRPr="006B2006" w:rsidRDefault="00B01C2C" w:rsidP="007B3083">
      <w:pPr>
        <w:spacing w:line="276" w:lineRule="auto"/>
        <w:ind w:firstLine="3"/>
        <w:jc w:val="center"/>
        <w:rPr>
          <w:b/>
          <w:sz w:val="22"/>
          <w:szCs w:val="22"/>
        </w:rPr>
      </w:pPr>
      <w:proofErr w:type="spellStart"/>
      <w:r w:rsidRPr="006B2006">
        <w:rPr>
          <w:b/>
          <w:sz w:val="22"/>
          <w:szCs w:val="22"/>
        </w:rPr>
        <w:t>Gmax</w:t>
      </w:r>
      <w:proofErr w:type="spellEnd"/>
      <w:r w:rsidRPr="006B2006">
        <w:rPr>
          <w:b/>
          <w:sz w:val="22"/>
          <w:szCs w:val="22"/>
        </w:rPr>
        <w:t xml:space="preserve"> - Gmin</w:t>
      </w:r>
    </w:p>
    <w:p w14:paraId="5C2611D2" w14:textId="77777777" w:rsidR="007B3083" w:rsidRPr="006B2006" w:rsidRDefault="007B3083" w:rsidP="007B3083">
      <w:pPr>
        <w:spacing w:line="276" w:lineRule="auto"/>
        <w:rPr>
          <w:b/>
          <w:sz w:val="22"/>
          <w:szCs w:val="22"/>
        </w:rPr>
      </w:pPr>
    </w:p>
    <w:p w14:paraId="3B8699A7" w14:textId="4CF5C37B" w:rsidR="007B3083" w:rsidRPr="006B2006" w:rsidRDefault="00B01C2C" w:rsidP="007B3083">
      <w:pPr>
        <w:spacing w:line="276" w:lineRule="auto"/>
        <w:ind w:left="540"/>
        <w:rPr>
          <w:bCs/>
          <w:iCs/>
          <w:sz w:val="22"/>
          <w:szCs w:val="22"/>
        </w:rPr>
      </w:pPr>
      <w:proofErr w:type="spellStart"/>
      <w:r w:rsidRPr="006B2006">
        <w:rPr>
          <w:bCs/>
          <w:iCs/>
          <w:sz w:val="22"/>
          <w:szCs w:val="22"/>
        </w:rPr>
        <w:t>Grb</w:t>
      </w:r>
      <w:proofErr w:type="spellEnd"/>
      <w:r w:rsidR="00304078">
        <w:rPr>
          <w:bCs/>
          <w:iCs/>
          <w:sz w:val="22"/>
          <w:szCs w:val="22"/>
        </w:rPr>
        <w:t xml:space="preserve"> </w:t>
      </w:r>
      <w:r w:rsidR="00304078">
        <w:rPr>
          <w:b/>
          <w:sz w:val="22"/>
          <w:szCs w:val="22"/>
        </w:rPr>
        <w:t>–</w:t>
      </w:r>
      <w:r w:rsidR="007B3083" w:rsidRPr="006B2006">
        <w:rPr>
          <w:bCs/>
          <w:iCs/>
          <w:sz w:val="22"/>
          <w:szCs w:val="22"/>
        </w:rPr>
        <w:t xml:space="preserve"> ilość przyznanych pkt w ramach kryterium</w:t>
      </w:r>
    </w:p>
    <w:p w14:paraId="35C178E1" w14:textId="183284C6" w:rsidR="007B3083" w:rsidRPr="006B2006" w:rsidRDefault="007B3083" w:rsidP="007B3083">
      <w:pPr>
        <w:spacing w:line="276" w:lineRule="auto"/>
        <w:ind w:left="540"/>
        <w:rPr>
          <w:bCs/>
          <w:iCs/>
          <w:sz w:val="22"/>
          <w:szCs w:val="22"/>
        </w:rPr>
      </w:pPr>
      <w:proofErr w:type="spellStart"/>
      <w:r w:rsidRPr="006B2006">
        <w:rPr>
          <w:bCs/>
          <w:iCs/>
          <w:sz w:val="22"/>
          <w:szCs w:val="22"/>
        </w:rPr>
        <w:t>Gb</w:t>
      </w:r>
      <w:proofErr w:type="spellEnd"/>
      <w:r w:rsidR="00304078">
        <w:rPr>
          <w:bCs/>
          <w:iCs/>
          <w:sz w:val="22"/>
          <w:szCs w:val="22"/>
        </w:rPr>
        <w:t xml:space="preserve"> </w:t>
      </w:r>
      <w:r w:rsidR="00304078">
        <w:rPr>
          <w:b/>
          <w:sz w:val="22"/>
          <w:szCs w:val="22"/>
        </w:rPr>
        <w:t>–</w:t>
      </w:r>
      <w:r w:rsidRPr="006B2006">
        <w:rPr>
          <w:bCs/>
          <w:iCs/>
          <w:sz w:val="22"/>
          <w:szCs w:val="22"/>
        </w:rPr>
        <w:t xml:space="preserve"> okres gwarancji w badanej ofercie w miesiącach</w:t>
      </w:r>
    </w:p>
    <w:p w14:paraId="5A472814" w14:textId="79966C86" w:rsidR="007B3083" w:rsidRPr="006B2006" w:rsidRDefault="00AE2278" w:rsidP="007B3083">
      <w:pPr>
        <w:spacing w:line="276" w:lineRule="auto"/>
        <w:ind w:left="540"/>
        <w:rPr>
          <w:bCs/>
          <w:iCs/>
          <w:sz w:val="22"/>
          <w:szCs w:val="22"/>
        </w:rPr>
      </w:pPr>
      <w:r w:rsidRPr="006B2006">
        <w:rPr>
          <w:bCs/>
          <w:iCs/>
          <w:sz w:val="22"/>
          <w:szCs w:val="22"/>
        </w:rPr>
        <w:t xml:space="preserve">Gmin. </w:t>
      </w:r>
      <w:r w:rsidR="00304078">
        <w:rPr>
          <w:b/>
          <w:sz w:val="22"/>
          <w:szCs w:val="22"/>
        </w:rPr>
        <w:t>–</w:t>
      </w:r>
      <w:r w:rsidR="007B3083" w:rsidRPr="006B2006">
        <w:rPr>
          <w:bCs/>
          <w:iCs/>
          <w:sz w:val="22"/>
          <w:szCs w:val="22"/>
        </w:rPr>
        <w:t xml:space="preserve"> minimalny okres gwarancji w miesiącach</w:t>
      </w:r>
      <w:r w:rsidR="00B01C2C" w:rsidRPr="006B2006">
        <w:rPr>
          <w:bCs/>
          <w:iCs/>
          <w:sz w:val="22"/>
          <w:szCs w:val="22"/>
        </w:rPr>
        <w:t xml:space="preserve"> </w:t>
      </w:r>
    </w:p>
    <w:p w14:paraId="76D96705" w14:textId="77777777" w:rsidR="007B3083" w:rsidRPr="006B2006" w:rsidRDefault="007B3083" w:rsidP="007B3083">
      <w:pPr>
        <w:spacing w:line="276" w:lineRule="auto"/>
        <w:ind w:left="540"/>
        <w:rPr>
          <w:bCs/>
          <w:iCs/>
          <w:sz w:val="22"/>
          <w:szCs w:val="22"/>
        </w:rPr>
      </w:pPr>
      <w:proofErr w:type="spellStart"/>
      <w:r w:rsidRPr="006B2006">
        <w:rPr>
          <w:bCs/>
          <w:iCs/>
          <w:sz w:val="22"/>
          <w:szCs w:val="22"/>
        </w:rPr>
        <w:t>Gmax</w:t>
      </w:r>
      <w:proofErr w:type="spellEnd"/>
      <w:r w:rsidRPr="006B2006">
        <w:rPr>
          <w:bCs/>
          <w:iCs/>
          <w:sz w:val="22"/>
          <w:szCs w:val="22"/>
        </w:rPr>
        <w:t>. – maksymalny okres gwarancji w miesiącach</w:t>
      </w:r>
      <w:r w:rsidR="00B01C2C" w:rsidRPr="006B2006">
        <w:rPr>
          <w:bCs/>
          <w:iCs/>
          <w:sz w:val="22"/>
          <w:szCs w:val="22"/>
        </w:rPr>
        <w:t xml:space="preserve"> </w:t>
      </w:r>
    </w:p>
    <w:p w14:paraId="12CCED87" w14:textId="7DCF1693" w:rsidR="00EF670A" w:rsidRDefault="007B3083" w:rsidP="007B3083">
      <w:pPr>
        <w:spacing w:line="276" w:lineRule="auto"/>
        <w:ind w:left="540"/>
        <w:rPr>
          <w:bCs/>
          <w:iCs/>
          <w:sz w:val="22"/>
          <w:szCs w:val="22"/>
        </w:rPr>
      </w:pPr>
      <w:r w:rsidRPr="006B2006">
        <w:rPr>
          <w:bCs/>
          <w:iCs/>
          <w:sz w:val="22"/>
          <w:szCs w:val="22"/>
        </w:rPr>
        <w:t xml:space="preserve">Minimalny okres gwarancji </w:t>
      </w:r>
      <w:r w:rsidR="00B01C2C" w:rsidRPr="006B2006">
        <w:rPr>
          <w:bCs/>
          <w:iCs/>
          <w:sz w:val="22"/>
          <w:szCs w:val="22"/>
        </w:rPr>
        <w:t xml:space="preserve">na roboty budowlane </w:t>
      </w:r>
      <w:r w:rsidRPr="00072F97">
        <w:rPr>
          <w:bCs/>
          <w:iCs/>
          <w:sz w:val="22"/>
          <w:szCs w:val="22"/>
        </w:rPr>
        <w:t xml:space="preserve">wynosi </w:t>
      </w:r>
      <w:r w:rsidR="00574363">
        <w:rPr>
          <w:b/>
          <w:bCs/>
          <w:iCs/>
          <w:sz w:val="22"/>
          <w:szCs w:val="22"/>
        </w:rPr>
        <w:t>36</w:t>
      </w:r>
      <w:r w:rsidRPr="00072F97">
        <w:rPr>
          <w:b/>
          <w:bCs/>
          <w:iCs/>
          <w:sz w:val="22"/>
          <w:szCs w:val="22"/>
        </w:rPr>
        <w:t xml:space="preserve"> miesięcy</w:t>
      </w:r>
      <w:r w:rsidRPr="00072F97">
        <w:rPr>
          <w:bCs/>
          <w:iCs/>
          <w:sz w:val="22"/>
          <w:szCs w:val="22"/>
        </w:rPr>
        <w:t xml:space="preserve"> a maksymalny </w:t>
      </w:r>
      <w:r w:rsidR="00574363">
        <w:rPr>
          <w:b/>
          <w:bCs/>
          <w:iCs/>
          <w:sz w:val="22"/>
          <w:szCs w:val="22"/>
        </w:rPr>
        <w:t>60</w:t>
      </w:r>
      <w:r w:rsidRPr="00072F97">
        <w:rPr>
          <w:b/>
          <w:bCs/>
          <w:iCs/>
          <w:sz w:val="22"/>
          <w:szCs w:val="22"/>
        </w:rPr>
        <w:t xml:space="preserve"> miesięcy</w:t>
      </w:r>
      <w:r w:rsidRPr="00072F97">
        <w:rPr>
          <w:bCs/>
          <w:iCs/>
          <w:sz w:val="22"/>
          <w:szCs w:val="22"/>
        </w:rPr>
        <w:t xml:space="preserve"> od daty odbioru końcowego.</w:t>
      </w:r>
    </w:p>
    <w:p w14:paraId="68C0AC7F" w14:textId="77777777" w:rsidR="007D73AA" w:rsidRPr="006B2006" w:rsidRDefault="007D73AA" w:rsidP="007D73AA">
      <w:pPr>
        <w:pStyle w:val="Akapitzlist"/>
        <w:ind w:left="792"/>
        <w:rPr>
          <w:bCs/>
          <w:iCs/>
          <w:sz w:val="22"/>
          <w:szCs w:val="22"/>
        </w:rPr>
      </w:pPr>
    </w:p>
    <w:p w14:paraId="3E089953" w14:textId="727EA04E" w:rsidR="007B3083" w:rsidRPr="006B2006" w:rsidRDefault="007B3083" w:rsidP="00FE52CF">
      <w:pPr>
        <w:pStyle w:val="Akapitzlist"/>
        <w:numPr>
          <w:ilvl w:val="0"/>
          <w:numId w:val="26"/>
        </w:numPr>
        <w:rPr>
          <w:sz w:val="22"/>
          <w:szCs w:val="22"/>
        </w:rPr>
      </w:pPr>
      <w:r w:rsidRPr="006B2006">
        <w:rPr>
          <w:sz w:val="22"/>
          <w:szCs w:val="22"/>
        </w:rPr>
        <w:t>Za najkorzystniejszą ofertę uznana zostanie ta, która uzyska w su</w:t>
      </w:r>
      <w:r w:rsidR="00F305B1" w:rsidRPr="006B2006">
        <w:rPr>
          <w:sz w:val="22"/>
          <w:szCs w:val="22"/>
        </w:rPr>
        <w:t>mie największą liczbę punktów w </w:t>
      </w:r>
      <w:r w:rsidRPr="006B2006">
        <w:rPr>
          <w:sz w:val="22"/>
          <w:szCs w:val="22"/>
        </w:rPr>
        <w:t>oparciu o przyjęte kr</w:t>
      </w:r>
      <w:r w:rsidR="00B01C2C" w:rsidRPr="006B2006">
        <w:rPr>
          <w:sz w:val="22"/>
          <w:szCs w:val="22"/>
        </w:rPr>
        <w:t>yteria oceny ofert</w:t>
      </w:r>
      <w:r w:rsidRPr="006B2006">
        <w:rPr>
          <w:sz w:val="22"/>
          <w:szCs w:val="22"/>
        </w:rPr>
        <w:t>.</w:t>
      </w:r>
    </w:p>
    <w:p w14:paraId="6AEECD88" w14:textId="77777777" w:rsidR="007B3083" w:rsidRPr="006B2006" w:rsidRDefault="007B3083" w:rsidP="00FE52CF">
      <w:pPr>
        <w:pStyle w:val="Akapitzlist"/>
        <w:numPr>
          <w:ilvl w:val="0"/>
          <w:numId w:val="26"/>
        </w:numPr>
        <w:rPr>
          <w:sz w:val="22"/>
          <w:szCs w:val="22"/>
        </w:rPr>
      </w:pPr>
      <w:r w:rsidRPr="006B2006">
        <w:rPr>
          <w:sz w:val="22"/>
          <w:szCs w:val="22"/>
        </w:rPr>
        <w:t>Punktacja przyznawana ofertom w poszczególnych kryteriach będzie liczona z dokładnością do dwóch miejsc po przecinku.</w:t>
      </w:r>
    </w:p>
    <w:p w14:paraId="664FC614" w14:textId="77777777" w:rsidR="007B3083" w:rsidRPr="006B2006" w:rsidRDefault="007B3083" w:rsidP="00FE52CF">
      <w:pPr>
        <w:pStyle w:val="Akapitzlist"/>
        <w:numPr>
          <w:ilvl w:val="0"/>
          <w:numId w:val="26"/>
        </w:numPr>
        <w:rPr>
          <w:sz w:val="22"/>
          <w:szCs w:val="22"/>
        </w:rPr>
      </w:pPr>
      <w:r w:rsidRPr="006B2006">
        <w:rPr>
          <w:sz w:val="22"/>
          <w:szCs w:val="22"/>
        </w:rPr>
        <w:t>Zamawiający nie przewiduje przeprowadzania dogrywki w formie aukcji elektronicznej.</w:t>
      </w:r>
    </w:p>
    <w:p w14:paraId="1D6EC7DB" w14:textId="77777777" w:rsidR="007B3083" w:rsidRPr="006B2006" w:rsidRDefault="007B3083" w:rsidP="007B3083">
      <w:pPr>
        <w:pStyle w:val="Zwykytekst1"/>
        <w:spacing w:line="276" w:lineRule="auto"/>
        <w:jc w:val="both"/>
        <w:rPr>
          <w:rFonts w:ascii="Times New Roman" w:hAnsi="Times New Roman" w:cs="Times New Roman"/>
          <w:sz w:val="22"/>
          <w:szCs w:val="22"/>
        </w:rPr>
      </w:pPr>
    </w:p>
    <w:p w14:paraId="3DF5E730" w14:textId="1C0C6B12" w:rsidR="001B33B7" w:rsidRPr="006B2006" w:rsidRDefault="00697772" w:rsidP="00CE46D7">
      <w:pPr>
        <w:pStyle w:val="Nagwek1"/>
        <w:rPr>
          <w:sz w:val="22"/>
          <w:szCs w:val="22"/>
        </w:rPr>
      </w:pPr>
      <w:bookmarkStart w:id="41" w:name="_Toc172620401"/>
      <w:r w:rsidRPr="006B2006">
        <w:rPr>
          <w:caps w:val="0"/>
          <w:sz w:val="22"/>
          <w:szCs w:val="22"/>
        </w:rPr>
        <w:t>INFORMACJE O FORMALNOŚCIACH, JAKIE MUSZĄ ZOSTAĆ DOPEŁNIONE PO WYBORZE OFERTY W CELU ZAWARCIA UMOWY</w:t>
      </w:r>
      <w:r w:rsidR="001E1709">
        <w:rPr>
          <w:caps w:val="0"/>
          <w:sz w:val="22"/>
          <w:szCs w:val="22"/>
        </w:rPr>
        <w:t xml:space="preserve"> </w:t>
      </w:r>
      <w:r w:rsidR="001E1709" w:rsidRPr="00A7646B">
        <w:rPr>
          <w:caps w:val="0"/>
          <w:sz w:val="22"/>
          <w:szCs w:val="22"/>
          <w:highlight w:val="yellow"/>
        </w:rPr>
        <w:t>(dla części 1 i 2)</w:t>
      </w:r>
      <w:bookmarkEnd w:id="41"/>
    </w:p>
    <w:p w14:paraId="1DB2F2FB" w14:textId="2C6E4EFD" w:rsidR="00A40208" w:rsidRPr="006B2006" w:rsidRDefault="00A40208" w:rsidP="00FE52CF">
      <w:pPr>
        <w:pStyle w:val="Akapitzlist"/>
        <w:numPr>
          <w:ilvl w:val="0"/>
          <w:numId w:val="21"/>
        </w:numPr>
        <w:rPr>
          <w:sz w:val="22"/>
          <w:szCs w:val="22"/>
        </w:rPr>
      </w:pPr>
      <w:r w:rsidRPr="006B2006">
        <w:rPr>
          <w:sz w:val="22"/>
          <w:szCs w:val="22"/>
        </w:rPr>
        <w:t xml:space="preserve">Zamawiający zawiera umowę w sprawie zamówienia publicznego, z uwzględnieniem art. </w:t>
      </w:r>
      <w:r w:rsidR="00AE2278" w:rsidRPr="006B2006">
        <w:rPr>
          <w:sz w:val="22"/>
          <w:szCs w:val="22"/>
        </w:rPr>
        <w:t>577 Pzp, w</w:t>
      </w:r>
      <w:r w:rsidRPr="006B2006">
        <w:rPr>
          <w:sz w:val="22"/>
          <w:szCs w:val="22"/>
        </w:rPr>
        <w:t xml:space="preserve"> terminie nie krótszym niż 5 dni od dnia przesłania zawiadomienia o wyborze najkorzystniejszej </w:t>
      </w:r>
      <w:r w:rsidRPr="006B2006">
        <w:rPr>
          <w:sz w:val="22"/>
          <w:szCs w:val="22"/>
        </w:rPr>
        <w:lastRenderedPageBreak/>
        <w:t xml:space="preserve">oferty, jeżeli zawiadomienie to zostało przesłane przy użyciu środków komunikacji elektronicznej, albo 10 dni, jeżeli zostało przesłane w inny sposób. </w:t>
      </w:r>
    </w:p>
    <w:p w14:paraId="75205927" w14:textId="12664586" w:rsidR="00A40208" w:rsidRPr="006B2006" w:rsidRDefault="00AE2278" w:rsidP="00FE52CF">
      <w:pPr>
        <w:pStyle w:val="Akapitzlist"/>
        <w:numPr>
          <w:ilvl w:val="0"/>
          <w:numId w:val="21"/>
        </w:numPr>
        <w:rPr>
          <w:sz w:val="22"/>
          <w:szCs w:val="22"/>
        </w:rPr>
      </w:pPr>
      <w:r w:rsidRPr="006B2006">
        <w:rPr>
          <w:sz w:val="22"/>
          <w:szCs w:val="22"/>
        </w:rPr>
        <w:t>Zamawiający może zawrzeć umowę w sprawie zamówienia publicznego przed upływem terminu, o</w:t>
      </w:r>
      <w:r w:rsidR="00A40208" w:rsidRPr="006B2006">
        <w:rPr>
          <w:sz w:val="22"/>
          <w:szCs w:val="22"/>
        </w:rPr>
        <w:t xml:space="preserve"> którym mowa w ust. 1, jeżeli w postępowaniu o udzielenie zamówienia złożono tylko jedną ofertę. </w:t>
      </w:r>
    </w:p>
    <w:p w14:paraId="7509226E" w14:textId="47198720" w:rsidR="00A40208" w:rsidRPr="006B2006" w:rsidRDefault="00AE2278" w:rsidP="00FE52CF">
      <w:pPr>
        <w:pStyle w:val="Akapitzlist"/>
        <w:numPr>
          <w:ilvl w:val="0"/>
          <w:numId w:val="21"/>
        </w:numPr>
        <w:rPr>
          <w:sz w:val="22"/>
          <w:szCs w:val="22"/>
        </w:rPr>
      </w:pPr>
      <w:r w:rsidRPr="006B2006">
        <w:rPr>
          <w:sz w:val="22"/>
          <w:szCs w:val="22"/>
        </w:rPr>
        <w:t>Wykonawca, którego oferta została wybrana jako najkorzystniejsza, zostanie poinformowany przez</w:t>
      </w:r>
      <w:r w:rsidR="00A40208" w:rsidRPr="006B2006">
        <w:rPr>
          <w:sz w:val="22"/>
          <w:szCs w:val="22"/>
        </w:rPr>
        <w:t xml:space="preserve"> Zamawiającego o miejscu i terminie podpisania umowy. </w:t>
      </w:r>
    </w:p>
    <w:p w14:paraId="7A7ABA23" w14:textId="7A041E37" w:rsidR="00A40208" w:rsidRPr="006B2006" w:rsidRDefault="00A40208" w:rsidP="00FE52CF">
      <w:pPr>
        <w:pStyle w:val="Akapitzlist"/>
        <w:numPr>
          <w:ilvl w:val="0"/>
          <w:numId w:val="21"/>
        </w:numPr>
        <w:rPr>
          <w:sz w:val="22"/>
          <w:szCs w:val="22"/>
        </w:rPr>
      </w:pPr>
      <w:r w:rsidRPr="006B2006">
        <w:rPr>
          <w:sz w:val="22"/>
          <w:szCs w:val="22"/>
        </w:rPr>
        <w:t xml:space="preserve">Z Wykonawcą, </w:t>
      </w:r>
      <w:r w:rsidR="00AE2278" w:rsidRPr="006B2006">
        <w:rPr>
          <w:sz w:val="22"/>
          <w:szCs w:val="22"/>
        </w:rPr>
        <w:t>którego oferta</w:t>
      </w:r>
      <w:r w:rsidRPr="006B2006">
        <w:rPr>
          <w:sz w:val="22"/>
          <w:szCs w:val="22"/>
        </w:rPr>
        <w:t xml:space="preserve"> została uznana za </w:t>
      </w:r>
      <w:r w:rsidR="00AE2278" w:rsidRPr="006B2006">
        <w:rPr>
          <w:sz w:val="22"/>
          <w:szCs w:val="22"/>
        </w:rPr>
        <w:t>najkorzystniejszą zostanie</w:t>
      </w:r>
      <w:r w:rsidRPr="006B2006">
        <w:rPr>
          <w:sz w:val="22"/>
          <w:szCs w:val="22"/>
        </w:rPr>
        <w:t xml:space="preserve"> podpisana umowa, której </w:t>
      </w:r>
      <w:r w:rsidR="00AE2278" w:rsidRPr="006B2006">
        <w:rPr>
          <w:sz w:val="22"/>
          <w:szCs w:val="22"/>
        </w:rPr>
        <w:t>projekt zawiera załącznik</w:t>
      </w:r>
      <w:r w:rsidR="00AE2278" w:rsidRPr="006B2006">
        <w:rPr>
          <w:b/>
          <w:sz w:val="22"/>
          <w:szCs w:val="22"/>
        </w:rPr>
        <w:t xml:space="preserve"> nr 3 </w:t>
      </w:r>
      <w:r w:rsidR="00AE2278" w:rsidRPr="006B2006">
        <w:rPr>
          <w:sz w:val="22"/>
          <w:szCs w:val="22"/>
        </w:rPr>
        <w:t>do niniejszej specyfikacji</w:t>
      </w:r>
      <w:r w:rsidRPr="006B2006">
        <w:rPr>
          <w:sz w:val="22"/>
          <w:szCs w:val="22"/>
        </w:rPr>
        <w:t xml:space="preserve">.  </w:t>
      </w:r>
      <w:r w:rsidR="00AE2278" w:rsidRPr="006B2006">
        <w:rPr>
          <w:sz w:val="22"/>
          <w:szCs w:val="22"/>
        </w:rPr>
        <w:t>Umowa zostanie uzupełniona o</w:t>
      </w:r>
      <w:r w:rsidR="0095564B">
        <w:rPr>
          <w:sz w:val="22"/>
          <w:szCs w:val="22"/>
        </w:rPr>
        <w:t> </w:t>
      </w:r>
      <w:r w:rsidR="00AE2278" w:rsidRPr="006B2006">
        <w:rPr>
          <w:sz w:val="22"/>
          <w:szCs w:val="22"/>
        </w:rPr>
        <w:t>zapisy</w:t>
      </w:r>
      <w:r w:rsidRPr="006B2006">
        <w:rPr>
          <w:sz w:val="22"/>
          <w:szCs w:val="22"/>
        </w:rPr>
        <w:t xml:space="preserve"> wynikające ze złożonej oferty. </w:t>
      </w:r>
    </w:p>
    <w:p w14:paraId="5143CB5F" w14:textId="77777777" w:rsidR="00A40208" w:rsidRPr="006B2006" w:rsidRDefault="00A40208" w:rsidP="00FE52CF">
      <w:pPr>
        <w:pStyle w:val="Akapitzlist"/>
        <w:numPr>
          <w:ilvl w:val="0"/>
          <w:numId w:val="21"/>
        </w:numPr>
        <w:rPr>
          <w:sz w:val="22"/>
          <w:szCs w:val="22"/>
        </w:rPr>
      </w:pPr>
      <w:r w:rsidRPr="006B2006">
        <w:rPr>
          <w:sz w:val="22"/>
          <w:szCs w:val="22"/>
        </w:rPr>
        <w:t xml:space="preserve">W przypadku udzielenia zamówienia Wykonawcom wspólnie ubiegającym się o udzielenie zamówienia, </w:t>
      </w:r>
      <w:r w:rsidR="0013434A" w:rsidRPr="006B2006">
        <w:rPr>
          <w:sz w:val="22"/>
          <w:szCs w:val="22"/>
        </w:rPr>
        <w:t>Zamawiający może żądać od Wykonawcy przedstawienia</w:t>
      </w:r>
      <w:r w:rsidRPr="006B2006">
        <w:rPr>
          <w:sz w:val="22"/>
          <w:szCs w:val="22"/>
        </w:rPr>
        <w:t xml:space="preserve"> umow</w:t>
      </w:r>
      <w:r w:rsidR="0013434A" w:rsidRPr="006B2006">
        <w:rPr>
          <w:sz w:val="22"/>
          <w:szCs w:val="22"/>
        </w:rPr>
        <w:t>y</w:t>
      </w:r>
      <w:r w:rsidRPr="006B2006">
        <w:rPr>
          <w:sz w:val="22"/>
          <w:szCs w:val="22"/>
        </w:rPr>
        <w:t xml:space="preserve"> regulując</w:t>
      </w:r>
      <w:r w:rsidR="0013434A" w:rsidRPr="006B2006">
        <w:rPr>
          <w:sz w:val="22"/>
          <w:szCs w:val="22"/>
        </w:rPr>
        <w:t>ej</w:t>
      </w:r>
      <w:r w:rsidRPr="006B2006">
        <w:rPr>
          <w:sz w:val="22"/>
          <w:szCs w:val="22"/>
        </w:rPr>
        <w:t xml:space="preserve"> współpracę tych Wykonawców</w:t>
      </w:r>
      <w:r w:rsidR="00B22AA2" w:rsidRPr="006B2006">
        <w:rPr>
          <w:sz w:val="22"/>
          <w:szCs w:val="22"/>
        </w:rPr>
        <w:t xml:space="preserve"> (art. 59 ustawy Pzp)</w:t>
      </w:r>
      <w:r w:rsidRPr="006B2006">
        <w:rPr>
          <w:sz w:val="22"/>
          <w:szCs w:val="22"/>
        </w:rPr>
        <w:t xml:space="preserve">.  </w:t>
      </w:r>
    </w:p>
    <w:p w14:paraId="30DDE2B0" w14:textId="77777777" w:rsidR="00A40208" w:rsidRPr="006B2006" w:rsidRDefault="00A40208" w:rsidP="00FE52CF">
      <w:pPr>
        <w:pStyle w:val="Akapitzlist"/>
        <w:numPr>
          <w:ilvl w:val="0"/>
          <w:numId w:val="21"/>
        </w:numPr>
        <w:rPr>
          <w:sz w:val="22"/>
          <w:szCs w:val="22"/>
        </w:rPr>
      </w:pPr>
      <w:r w:rsidRPr="006B2006">
        <w:rPr>
          <w:sz w:val="22"/>
          <w:szCs w:val="22"/>
        </w:rPr>
        <w:t xml:space="preserve">Wykonawca, pod rygorem stwierdzenia uchylania się od podpisania umowy, przed podpisaniem Umowy przedłoży Zamawiającemu: </w:t>
      </w:r>
    </w:p>
    <w:p w14:paraId="4B4E5859" w14:textId="77777777" w:rsidR="00A40208" w:rsidRPr="004A109D" w:rsidRDefault="00A40208" w:rsidP="00FE52CF">
      <w:pPr>
        <w:pStyle w:val="Akapitzlist"/>
        <w:numPr>
          <w:ilvl w:val="1"/>
          <w:numId w:val="21"/>
        </w:numPr>
        <w:rPr>
          <w:sz w:val="22"/>
          <w:szCs w:val="22"/>
        </w:rPr>
      </w:pPr>
      <w:bookmarkStart w:id="42" w:name="_Hlk166756634"/>
      <w:r w:rsidRPr="00EF670A">
        <w:rPr>
          <w:sz w:val="22"/>
          <w:szCs w:val="22"/>
        </w:rPr>
        <w:t xml:space="preserve">potwierdzenie wniesienia zabezpieczenia </w:t>
      </w:r>
      <w:r w:rsidRPr="004A109D">
        <w:rPr>
          <w:sz w:val="22"/>
          <w:szCs w:val="22"/>
        </w:rPr>
        <w:t xml:space="preserve">należytego wykonania umowy, </w:t>
      </w:r>
    </w:p>
    <w:p w14:paraId="5D0559C1" w14:textId="5651F895" w:rsidR="003A58D4" w:rsidRPr="004A109D" w:rsidRDefault="004A109D" w:rsidP="00FE52CF">
      <w:pPr>
        <w:pStyle w:val="Akapitzlist"/>
        <w:numPr>
          <w:ilvl w:val="1"/>
          <w:numId w:val="21"/>
        </w:numPr>
        <w:rPr>
          <w:sz w:val="22"/>
          <w:szCs w:val="22"/>
        </w:rPr>
      </w:pPr>
      <w:bookmarkStart w:id="43" w:name="_Hlk171514131"/>
      <w:r w:rsidRPr="004A109D">
        <w:rPr>
          <w:sz w:val="22"/>
          <w:szCs w:val="22"/>
        </w:rPr>
        <w:t xml:space="preserve">harmonogram </w:t>
      </w:r>
      <w:bookmarkStart w:id="44" w:name="_Hlk171515654"/>
      <w:r w:rsidRPr="004A109D">
        <w:rPr>
          <w:sz w:val="22"/>
          <w:szCs w:val="22"/>
        </w:rPr>
        <w:t>rzeczowo – terminowo – finansowy</w:t>
      </w:r>
      <w:bookmarkEnd w:id="43"/>
      <w:bookmarkEnd w:id="44"/>
      <w:r w:rsidRPr="004A109D">
        <w:rPr>
          <w:sz w:val="22"/>
          <w:szCs w:val="22"/>
        </w:rPr>
        <w:t>;</w:t>
      </w:r>
    </w:p>
    <w:p w14:paraId="76DDFFB6" w14:textId="4303CED5" w:rsidR="004C6B92" w:rsidRDefault="004C6B92" w:rsidP="00FE52CF">
      <w:pPr>
        <w:pStyle w:val="Akapitzlist"/>
        <w:numPr>
          <w:ilvl w:val="1"/>
          <w:numId w:val="21"/>
        </w:numPr>
        <w:rPr>
          <w:sz w:val="22"/>
          <w:szCs w:val="22"/>
        </w:rPr>
      </w:pPr>
      <w:r w:rsidRPr="00EF670A">
        <w:rPr>
          <w:sz w:val="22"/>
          <w:szCs w:val="22"/>
        </w:rPr>
        <w:t>kopie uprawnień osób wyznaczonych do pełnienia funkcji kierownika budowy</w:t>
      </w:r>
      <w:r w:rsidR="00CF52A0">
        <w:rPr>
          <w:sz w:val="22"/>
          <w:szCs w:val="22"/>
        </w:rPr>
        <w:t>;</w:t>
      </w:r>
    </w:p>
    <w:bookmarkEnd w:id="42"/>
    <w:p w14:paraId="2A5C72DB" w14:textId="5194D9ED" w:rsidR="00A40208" w:rsidRPr="006B2006" w:rsidRDefault="00A40208" w:rsidP="00FE52CF">
      <w:pPr>
        <w:pStyle w:val="Akapitzlist"/>
        <w:numPr>
          <w:ilvl w:val="0"/>
          <w:numId w:val="21"/>
        </w:numPr>
        <w:rPr>
          <w:sz w:val="22"/>
          <w:szCs w:val="22"/>
        </w:rPr>
      </w:pPr>
      <w:r w:rsidRPr="006B2006">
        <w:rPr>
          <w:sz w:val="22"/>
          <w:szCs w:val="22"/>
        </w:rPr>
        <w:t xml:space="preserve">Jeżeli Wykonawca, którego oferta została wybrana jako najkorzystniejsza, uchyla się od zawarcia umowy </w:t>
      </w:r>
      <w:r w:rsidR="00AE2278" w:rsidRPr="006B2006">
        <w:rPr>
          <w:sz w:val="22"/>
          <w:szCs w:val="22"/>
        </w:rPr>
        <w:t>w sprawie zamówienia publicznego Zamawiający może dokonać ponownego badania i</w:t>
      </w:r>
      <w:r w:rsidR="0095564B">
        <w:rPr>
          <w:sz w:val="22"/>
          <w:szCs w:val="22"/>
        </w:rPr>
        <w:t> </w:t>
      </w:r>
      <w:r w:rsidR="00AE2278" w:rsidRPr="006B2006">
        <w:rPr>
          <w:sz w:val="22"/>
          <w:szCs w:val="22"/>
        </w:rPr>
        <w:t>oceny ofert</w:t>
      </w:r>
      <w:r w:rsidRPr="006B2006">
        <w:rPr>
          <w:sz w:val="22"/>
          <w:szCs w:val="22"/>
        </w:rPr>
        <w:t xml:space="preserve"> spośród ofert pozostałych w postępowaniu Wykonawców albo unieważnić postępowanie.</w:t>
      </w:r>
    </w:p>
    <w:p w14:paraId="37AF16BF" w14:textId="3E6BBD6B" w:rsidR="00CE46D7" w:rsidRPr="006B2006" w:rsidRDefault="00697772" w:rsidP="009D58BC">
      <w:pPr>
        <w:pStyle w:val="Nagwek1"/>
        <w:rPr>
          <w:sz w:val="22"/>
          <w:szCs w:val="22"/>
        </w:rPr>
      </w:pPr>
      <w:bookmarkStart w:id="45" w:name="_Toc172620402"/>
      <w:r w:rsidRPr="006B2006">
        <w:rPr>
          <w:caps w:val="0"/>
          <w:sz w:val="22"/>
          <w:szCs w:val="22"/>
        </w:rPr>
        <w:t>WYMAGANIA DOTYCZĄCE ZABEZPIECZENIA NALEŻYTEGO WYKONANIA UMOWY</w:t>
      </w:r>
      <w:r w:rsidR="001E1709">
        <w:rPr>
          <w:caps w:val="0"/>
          <w:sz w:val="22"/>
          <w:szCs w:val="22"/>
        </w:rPr>
        <w:t xml:space="preserve"> </w:t>
      </w:r>
      <w:r w:rsidR="001E1709" w:rsidRPr="00A7646B">
        <w:rPr>
          <w:caps w:val="0"/>
          <w:sz w:val="22"/>
          <w:szCs w:val="22"/>
          <w:highlight w:val="yellow"/>
        </w:rPr>
        <w:t>(dla części 1 i 2)</w:t>
      </w:r>
      <w:bookmarkEnd w:id="45"/>
    </w:p>
    <w:p w14:paraId="53087966" w14:textId="791B3847" w:rsidR="00A40208" w:rsidRPr="006B2006" w:rsidRDefault="00AE2278" w:rsidP="00FE52CF">
      <w:pPr>
        <w:pStyle w:val="Akapitzlist"/>
        <w:numPr>
          <w:ilvl w:val="0"/>
          <w:numId w:val="22"/>
        </w:numPr>
        <w:rPr>
          <w:sz w:val="22"/>
          <w:szCs w:val="22"/>
        </w:rPr>
      </w:pPr>
      <w:r w:rsidRPr="006B2006">
        <w:rPr>
          <w:sz w:val="22"/>
          <w:szCs w:val="22"/>
        </w:rPr>
        <w:t xml:space="preserve">Wykonawca, przed podpisaniem umowy zobowiązany jest do wniesienia </w:t>
      </w:r>
      <w:r w:rsidRPr="00442942">
        <w:rPr>
          <w:sz w:val="22"/>
          <w:szCs w:val="22"/>
        </w:rPr>
        <w:t>zabezpieczenia należytego</w:t>
      </w:r>
      <w:r w:rsidR="00A40208" w:rsidRPr="00442942">
        <w:rPr>
          <w:sz w:val="22"/>
          <w:szCs w:val="22"/>
        </w:rPr>
        <w:t xml:space="preserve"> wykonania umowy </w:t>
      </w:r>
      <w:r w:rsidR="00A40208" w:rsidRPr="00442942">
        <w:rPr>
          <w:b/>
          <w:sz w:val="22"/>
          <w:szCs w:val="22"/>
        </w:rPr>
        <w:t>w wysokości 5 % ceny całkowitej podanej w ofercie</w:t>
      </w:r>
      <w:r w:rsidR="00A40208" w:rsidRPr="00442942">
        <w:rPr>
          <w:sz w:val="22"/>
          <w:szCs w:val="22"/>
        </w:rPr>
        <w:t>, w formach</w:t>
      </w:r>
      <w:r w:rsidR="00A40208" w:rsidRPr="006B2006">
        <w:rPr>
          <w:sz w:val="22"/>
          <w:szCs w:val="22"/>
        </w:rPr>
        <w:t xml:space="preserve">, o których mowa w art. 450 ust. 1 i 2 ustawy Pzp. </w:t>
      </w:r>
    </w:p>
    <w:p w14:paraId="072619FF" w14:textId="77777777" w:rsidR="004B6623" w:rsidRPr="006B2006" w:rsidRDefault="00A40208" w:rsidP="00FE52CF">
      <w:pPr>
        <w:pStyle w:val="Akapitzlist"/>
        <w:numPr>
          <w:ilvl w:val="0"/>
          <w:numId w:val="22"/>
        </w:numPr>
        <w:rPr>
          <w:sz w:val="22"/>
          <w:szCs w:val="22"/>
        </w:rPr>
      </w:pPr>
      <w:r w:rsidRPr="006B2006">
        <w:rPr>
          <w:sz w:val="22"/>
          <w:szCs w:val="22"/>
        </w:rPr>
        <w:t xml:space="preserve">Zabezpieczenie wnoszone w pieniądzu Wykonawca zobowiązany będzie wnieść przelewem na rachunek bankowy Zamawiającego: </w:t>
      </w:r>
    </w:p>
    <w:p w14:paraId="5BBFFA3E" w14:textId="77777777" w:rsidR="004B6623" w:rsidRPr="006B2006" w:rsidRDefault="004B6623" w:rsidP="004B6623">
      <w:pPr>
        <w:pStyle w:val="Akapitzlist"/>
        <w:ind w:left="360"/>
        <w:rPr>
          <w:sz w:val="22"/>
          <w:szCs w:val="22"/>
        </w:rPr>
      </w:pPr>
      <w:r w:rsidRPr="006B2006">
        <w:rPr>
          <w:sz w:val="22"/>
          <w:szCs w:val="22"/>
        </w:rPr>
        <w:t>- dla przelewów krajowych: Gospodarczy Bank Spółdzielczy w</w:t>
      </w:r>
      <w:r w:rsidR="00F305B1" w:rsidRPr="006B2006">
        <w:rPr>
          <w:sz w:val="22"/>
          <w:szCs w:val="22"/>
        </w:rPr>
        <w:t xml:space="preserve"> Strzelinie O/ Lądek-Zdrój, ul. </w:t>
      </w:r>
      <w:r w:rsidRPr="006B2006">
        <w:rPr>
          <w:sz w:val="22"/>
          <w:szCs w:val="22"/>
        </w:rPr>
        <w:t>Kościuszki 8, 57-540 Lądek-Zdrój nr 39 9588 0004 3900 1111 2000 0060;</w:t>
      </w:r>
    </w:p>
    <w:p w14:paraId="6EEFF59C" w14:textId="77777777" w:rsidR="004B6623" w:rsidRPr="006B2006" w:rsidRDefault="004B6623" w:rsidP="004B6623">
      <w:pPr>
        <w:pStyle w:val="Akapitzlist"/>
        <w:ind w:left="360"/>
        <w:rPr>
          <w:sz w:val="22"/>
          <w:szCs w:val="22"/>
        </w:rPr>
      </w:pPr>
      <w:r w:rsidRPr="006B2006">
        <w:rPr>
          <w:sz w:val="22"/>
          <w:szCs w:val="22"/>
        </w:rPr>
        <w:t>- dla przelewów z zagranicy: Gospodarczy Bank Spółdzielczy w</w:t>
      </w:r>
      <w:r w:rsidR="00F305B1" w:rsidRPr="006B2006">
        <w:rPr>
          <w:sz w:val="22"/>
          <w:szCs w:val="22"/>
        </w:rPr>
        <w:t xml:space="preserve"> Strzelinie O/ Lądek-Zdrój, ul. </w:t>
      </w:r>
      <w:r w:rsidRPr="006B2006">
        <w:rPr>
          <w:sz w:val="22"/>
          <w:szCs w:val="22"/>
        </w:rPr>
        <w:t xml:space="preserve">Kościuszki 8, 57-540 Lądek-Zdrój kod swift: GBW CPLPP, nr </w:t>
      </w:r>
      <w:proofErr w:type="spellStart"/>
      <w:r w:rsidRPr="006B2006">
        <w:rPr>
          <w:sz w:val="22"/>
          <w:szCs w:val="22"/>
        </w:rPr>
        <w:t>iban</w:t>
      </w:r>
      <w:proofErr w:type="spellEnd"/>
      <w:r w:rsidRPr="006B2006">
        <w:rPr>
          <w:sz w:val="22"/>
          <w:szCs w:val="22"/>
        </w:rPr>
        <w:t>: 39 9588 0004 3900 1111 2000 0060</w:t>
      </w:r>
    </w:p>
    <w:p w14:paraId="06AE60C1" w14:textId="30AC7A5A" w:rsidR="00A40208" w:rsidRPr="006B2006" w:rsidRDefault="00A40208" w:rsidP="00FE52CF">
      <w:pPr>
        <w:pStyle w:val="Akapitzlist"/>
        <w:numPr>
          <w:ilvl w:val="0"/>
          <w:numId w:val="22"/>
        </w:numPr>
        <w:rPr>
          <w:sz w:val="22"/>
          <w:szCs w:val="22"/>
        </w:rPr>
      </w:pPr>
      <w:r w:rsidRPr="006B2006">
        <w:rPr>
          <w:sz w:val="22"/>
          <w:szCs w:val="22"/>
        </w:rPr>
        <w:t xml:space="preserve">Wniesienie zabezpieczenia należytego wykonania umowy w pieniądzu przelewem na rachunek bankowy </w:t>
      </w:r>
      <w:r w:rsidR="00AE2278" w:rsidRPr="006B2006">
        <w:rPr>
          <w:sz w:val="22"/>
          <w:szCs w:val="22"/>
        </w:rPr>
        <w:t>wskazany przez Zamawiającego będzie skuteczne z chwilą uznania tego rachunku bankowego kwotą</w:t>
      </w:r>
      <w:r w:rsidRPr="006B2006">
        <w:rPr>
          <w:sz w:val="22"/>
          <w:szCs w:val="22"/>
        </w:rPr>
        <w:t xml:space="preserve"> </w:t>
      </w:r>
      <w:r w:rsidR="00AE2278" w:rsidRPr="006B2006">
        <w:rPr>
          <w:sz w:val="22"/>
          <w:szCs w:val="22"/>
        </w:rPr>
        <w:t>zabezpieczenia (</w:t>
      </w:r>
      <w:r w:rsidR="00FE2FA4" w:rsidRPr="006B2006">
        <w:rPr>
          <w:sz w:val="22"/>
          <w:szCs w:val="22"/>
        </w:rPr>
        <w:t>wpływ środków pieniężnych na rachunek bankowy wskazany przez Zamawiającego</w:t>
      </w:r>
      <w:r w:rsidRPr="006B2006">
        <w:rPr>
          <w:sz w:val="22"/>
          <w:szCs w:val="22"/>
        </w:rPr>
        <w:t xml:space="preserve"> musi nastąpić przed podpisaniem umowy w sprawie zamówienia publicznego). </w:t>
      </w:r>
    </w:p>
    <w:p w14:paraId="6AC281FC" w14:textId="026BB217" w:rsidR="00A40208" w:rsidRPr="006B2006" w:rsidRDefault="00AE2278" w:rsidP="00FE52CF">
      <w:pPr>
        <w:pStyle w:val="Akapitzlist"/>
        <w:numPr>
          <w:ilvl w:val="0"/>
          <w:numId w:val="22"/>
        </w:numPr>
        <w:rPr>
          <w:sz w:val="22"/>
          <w:szCs w:val="22"/>
        </w:rPr>
      </w:pPr>
      <w:r w:rsidRPr="006B2006">
        <w:rPr>
          <w:sz w:val="22"/>
          <w:szCs w:val="22"/>
        </w:rPr>
        <w:t>W przypadku wniesienia</w:t>
      </w:r>
      <w:r w:rsidR="00A40208" w:rsidRPr="006B2006">
        <w:rPr>
          <w:sz w:val="22"/>
          <w:szCs w:val="22"/>
        </w:rPr>
        <w:t xml:space="preserve"> </w:t>
      </w:r>
      <w:r w:rsidRPr="006B2006">
        <w:rPr>
          <w:sz w:val="22"/>
          <w:szCs w:val="22"/>
        </w:rPr>
        <w:t>wadium w pieniądzu Wykonawca może wyrazić zgodę na zaliczenie kwoty</w:t>
      </w:r>
      <w:r w:rsidR="00A40208" w:rsidRPr="006B2006">
        <w:rPr>
          <w:sz w:val="22"/>
          <w:szCs w:val="22"/>
        </w:rPr>
        <w:t xml:space="preserve"> wadium na poczet zabezpieczenia. </w:t>
      </w:r>
    </w:p>
    <w:p w14:paraId="43019164" w14:textId="181072E7" w:rsidR="00A40208" w:rsidRPr="006B2006" w:rsidRDefault="00AE2278" w:rsidP="00FE52CF">
      <w:pPr>
        <w:pStyle w:val="Akapitzlist"/>
        <w:numPr>
          <w:ilvl w:val="0"/>
          <w:numId w:val="22"/>
        </w:numPr>
        <w:rPr>
          <w:sz w:val="22"/>
          <w:szCs w:val="22"/>
        </w:rPr>
      </w:pPr>
      <w:r w:rsidRPr="006B2006">
        <w:rPr>
          <w:sz w:val="22"/>
          <w:szCs w:val="22"/>
        </w:rPr>
        <w:lastRenderedPageBreak/>
        <w:t>Jeżeli zabezpieczenie wniesiono w pieniądzu, Zamawiający przechowuje je na oprocentowanym</w:t>
      </w:r>
      <w:r w:rsidR="00A40208" w:rsidRPr="006B2006">
        <w:rPr>
          <w:sz w:val="22"/>
          <w:szCs w:val="22"/>
        </w:rPr>
        <w:t xml:space="preserve"> </w:t>
      </w:r>
      <w:r w:rsidRPr="006B2006">
        <w:rPr>
          <w:sz w:val="22"/>
          <w:szCs w:val="22"/>
        </w:rPr>
        <w:t>rachunku bankowym</w:t>
      </w:r>
      <w:r w:rsidR="00A40208" w:rsidRPr="006B2006">
        <w:rPr>
          <w:sz w:val="22"/>
          <w:szCs w:val="22"/>
        </w:rPr>
        <w:t xml:space="preserve">.  </w:t>
      </w:r>
      <w:r w:rsidRPr="006B2006">
        <w:rPr>
          <w:sz w:val="22"/>
          <w:szCs w:val="22"/>
        </w:rPr>
        <w:t>Zamawiający zwraca zabezpieczenie wniesione w</w:t>
      </w:r>
      <w:r w:rsidR="00F305B1" w:rsidRPr="006B2006">
        <w:rPr>
          <w:sz w:val="22"/>
          <w:szCs w:val="22"/>
        </w:rPr>
        <w:t> </w:t>
      </w:r>
      <w:r w:rsidRPr="006B2006">
        <w:rPr>
          <w:sz w:val="22"/>
          <w:szCs w:val="22"/>
        </w:rPr>
        <w:t>pieniądzu z odsetkami</w:t>
      </w:r>
      <w:r w:rsidR="00A40208" w:rsidRPr="006B2006">
        <w:rPr>
          <w:sz w:val="22"/>
          <w:szCs w:val="22"/>
        </w:rPr>
        <w:t xml:space="preserve"> </w:t>
      </w:r>
      <w:r w:rsidRPr="006B2006">
        <w:rPr>
          <w:sz w:val="22"/>
          <w:szCs w:val="22"/>
        </w:rPr>
        <w:t xml:space="preserve">wynikającymi z umowy rachunku bankowego, na </w:t>
      </w:r>
      <w:r w:rsidR="00FE2FA4" w:rsidRPr="006B2006">
        <w:rPr>
          <w:sz w:val="22"/>
          <w:szCs w:val="22"/>
        </w:rPr>
        <w:t>którym było ono przechowywane, pomniejszone o</w:t>
      </w:r>
      <w:r w:rsidR="00A40208" w:rsidRPr="006B2006">
        <w:rPr>
          <w:sz w:val="22"/>
          <w:szCs w:val="22"/>
        </w:rPr>
        <w:t xml:space="preserve"> koszt prowadzenia tego rachunku oraz prowizji bankowej za przelew pieniędzy na rachunek bankowy Wykonawcy. </w:t>
      </w:r>
    </w:p>
    <w:p w14:paraId="2E3371EF" w14:textId="3055DFB8" w:rsidR="00A40208" w:rsidRDefault="00A40208" w:rsidP="00FE52CF">
      <w:pPr>
        <w:pStyle w:val="Akapitzlist"/>
        <w:numPr>
          <w:ilvl w:val="0"/>
          <w:numId w:val="22"/>
        </w:numPr>
        <w:rPr>
          <w:sz w:val="22"/>
          <w:szCs w:val="22"/>
        </w:rPr>
      </w:pPr>
      <w:r w:rsidRPr="006B2006">
        <w:rPr>
          <w:sz w:val="22"/>
          <w:szCs w:val="22"/>
        </w:rPr>
        <w:t>W przypadku wniesienia zabezpieczenia należytego wykona</w:t>
      </w:r>
      <w:r w:rsidR="00F305B1" w:rsidRPr="006B2006">
        <w:rPr>
          <w:sz w:val="22"/>
          <w:szCs w:val="22"/>
        </w:rPr>
        <w:t>nia umowy w formie gwarancji, z </w:t>
      </w:r>
      <w:r w:rsidRPr="006B2006">
        <w:rPr>
          <w:sz w:val="22"/>
          <w:szCs w:val="22"/>
        </w:rPr>
        <w:t xml:space="preserve">dokumentu gwarancji bankowej/ubezpieczeniowej, winno wynikać jednoznacznie gwarantowanie wypłat należności </w:t>
      </w:r>
      <w:r w:rsidR="00AE2278" w:rsidRPr="006B2006">
        <w:rPr>
          <w:sz w:val="22"/>
          <w:szCs w:val="22"/>
        </w:rPr>
        <w:t>z ustanowionego zabezpieczenia w sposób nieodwołalny, bezwarunkowy i</w:t>
      </w:r>
      <w:r w:rsidR="00F305B1" w:rsidRPr="006B2006">
        <w:rPr>
          <w:sz w:val="22"/>
          <w:szCs w:val="22"/>
        </w:rPr>
        <w:t> </w:t>
      </w:r>
      <w:r w:rsidR="00AE2278" w:rsidRPr="006B2006">
        <w:rPr>
          <w:sz w:val="22"/>
          <w:szCs w:val="22"/>
        </w:rPr>
        <w:t>na pierwsze żądanie</w:t>
      </w:r>
      <w:r w:rsidRPr="006B2006">
        <w:rPr>
          <w:sz w:val="22"/>
          <w:szCs w:val="22"/>
        </w:rPr>
        <w:t xml:space="preserve"> Zamawiającego.</w:t>
      </w:r>
    </w:p>
    <w:p w14:paraId="0DD55FA0" w14:textId="3ECF335B" w:rsidR="00A83B75" w:rsidRPr="006B2006" w:rsidRDefault="00A83B75" w:rsidP="00FE52CF">
      <w:pPr>
        <w:pStyle w:val="Akapitzlist"/>
        <w:numPr>
          <w:ilvl w:val="0"/>
          <w:numId w:val="22"/>
        </w:numPr>
        <w:rPr>
          <w:sz w:val="22"/>
          <w:szCs w:val="22"/>
        </w:rPr>
      </w:pPr>
      <w:r w:rsidRPr="00A83B75">
        <w:rPr>
          <w:sz w:val="22"/>
          <w:szCs w:val="22"/>
        </w:rPr>
        <w:t xml:space="preserve">W przypadku wniesienia zabezpieczenia należytego wykonania umowy w formie innej niż w pieniądzu, przed podpisaniem umowy zaleca się Wykonawcy przedstawienie do akceptacji Zamawiającego treść dokumentu gwarancji (bankowej lub ubezpieczeniowej) lub poręczenia. Gwarancja / poręczenie ma być zgodne z ww. ust. </w:t>
      </w:r>
      <w:r>
        <w:rPr>
          <w:sz w:val="22"/>
          <w:szCs w:val="22"/>
        </w:rPr>
        <w:t>6</w:t>
      </w:r>
      <w:r w:rsidRPr="00A83B75">
        <w:rPr>
          <w:sz w:val="22"/>
          <w:szCs w:val="22"/>
        </w:rPr>
        <w:t>.</w:t>
      </w:r>
    </w:p>
    <w:p w14:paraId="06A6B80B" w14:textId="062D6A20" w:rsidR="006E0D20" w:rsidRPr="006B2006" w:rsidRDefault="006E0D20" w:rsidP="00FE52CF">
      <w:pPr>
        <w:pStyle w:val="Akapitzlist"/>
        <w:numPr>
          <w:ilvl w:val="0"/>
          <w:numId w:val="22"/>
        </w:numPr>
        <w:rPr>
          <w:sz w:val="22"/>
          <w:szCs w:val="22"/>
        </w:rPr>
      </w:pPr>
      <w:r w:rsidRPr="006B2006">
        <w:rPr>
          <w:sz w:val="22"/>
          <w:szCs w:val="22"/>
        </w:rPr>
        <w:t xml:space="preserve">Zabezpieczenie zostanie zwrócone na zasadach określonych w art. 453 ustawy Pzp. </w:t>
      </w:r>
      <w:r w:rsidR="0095564B">
        <w:rPr>
          <w:sz w:val="22"/>
          <w:szCs w:val="22"/>
        </w:rPr>
        <w:t> </w:t>
      </w:r>
    </w:p>
    <w:p w14:paraId="44EF25C8" w14:textId="010D6A2A" w:rsidR="006E0D20" w:rsidRPr="006B2006" w:rsidRDefault="00AE2278" w:rsidP="00FE52CF">
      <w:pPr>
        <w:pStyle w:val="Akapitzlist"/>
        <w:numPr>
          <w:ilvl w:val="0"/>
          <w:numId w:val="22"/>
        </w:numPr>
        <w:rPr>
          <w:sz w:val="22"/>
          <w:szCs w:val="22"/>
        </w:rPr>
      </w:pPr>
      <w:r w:rsidRPr="006B2006">
        <w:rPr>
          <w:sz w:val="22"/>
          <w:szCs w:val="22"/>
        </w:rPr>
        <w:t>Strony ustalają, że wniesione zabezpieczenie należytego wykonania umowy zostanie zwrócone w</w:t>
      </w:r>
      <w:r w:rsidR="0095564B">
        <w:rPr>
          <w:sz w:val="22"/>
          <w:szCs w:val="22"/>
        </w:rPr>
        <w:t> </w:t>
      </w:r>
      <w:r w:rsidR="006E0D20" w:rsidRPr="006B2006">
        <w:rPr>
          <w:sz w:val="22"/>
          <w:szCs w:val="22"/>
        </w:rPr>
        <w:t xml:space="preserve">następujący sposób: </w:t>
      </w:r>
    </w:p>
    <w:p w14:paraId="258954CE" w14:textId="77777777" w:rsidR="006E0D20" w:rsidRPr="006B2006" w:rsidRDefault="006E0D20" w:rsidP="00FE52CF">
      <w:pPr>
        <w:pStyle w:val="Akapitzlist"/>
        <w:numPr>
          <w:ilvl w:val="1"/>
          <w:numId w:val="22"/>
        </w:numPr>
        <w:rPr>
          <w:sz w:val="22"/>
          <w:szCs w:val="22"/>
        </w:rPr>
      </w:pPr>
      <w:r w:rsidRPr="006B2006">
        <w:rPr>
          <w:sz w:val="22"/>
          <w:szCs w:val="22"/>
        </w:rPr>
        <w:t xml:space="preserve">70 % w terminie 30 dni od dnia wykonania zamówienia i uznania przez Zamawiającego za należycie wykonane;  </w:t>
      </w:r>
    </w:p>
    <w:p w14:paraId="208732F0" w14:textId="77777777" w:rsidR="006E0D20" w:rsidRPr="006B2006" w:rsidRDefault="006E0D20" w:rsidP="00FE52CF">
      <w:pPr>
        <w:pStyle w:val="Akapitzlist"/>
        <w:numPr>
          <w:ilvl w:val="1"/>
          <w:numId w:val="22"/>
        </w:numPr>
        <w:rPr>
          <w:sz w:val="22"/>
          <w:szCs w:val="22"/>
        </w:rPr>
      </w:pPr>
      <w:r w:rsidRPr="006B2006">
        <w:rPr>
          <w:sz w:val="22"/>
          <w:szCs w:val="22"/>
        </w:rPr>
        <w:t xml:space="preserve">pozostałe 30 % w terminie 15 dni od dnia upływu okresu rękojmi za wady.  </w:t>
      </w:r>
    </w:p>
    <w:p w14:paraId="7DB9DB54" w14:textId="05521DDE" w:rsidR="006E0D20" w:rsidRPr="006B2006" w:rsidRDefault="00AE2278" w:rsidP="00FE52CF">
      <w:pPr>
        <w:pStyle w:val="Akapitzlist"/>
        <w:numPr>
          <w:ilvl w:val="0"/>
          <w:numId w:val="22"/>
        </w:numPr>
        <w:rPr>
          <w:sz w:val="22"/>
          <w:szCs w:val="22"/>
        </w:rPr>
      </w:pPr>
      <w:r w:rsidRPr="006B2006">
        <w:rPr>
          <w:sz w:val="22"/>
          <w:szCs w:val="22"/>
        </w:rPr>
        <w:t>W przypadku, gdyby Zabezpieczenie Należytego Wykonania Umowy miało inną formę niż pieniądz</w:t>
      </w:r>
      <w:r w:rsidR="006E0D20" w:rsidRPr="006B2006">
        <w:rPr>
          <w:sz w:val="22"/>
          <w:szCs w:val="22"/>
        </w:rPr>
        <w:t xml:space="preserve">, wówczas Wykonawca, przed upływem 30 dni od wykonania zamówienia i uznania przez Zamawiającego </w:t>
      </w:r>
      <w:r w:rsidRPr="006B2006">
        <w:rPr>
          <w:sz w:val="22"/>
          <w:szCs w:val="22"/>
        </w:rPr>
        <w:t xml:space="preserve">za </w:t>
      </w:r>
      <w:r w:rsidR="00FE2FA4" w:rsidRPr="006B2006">
        <w:rPr>
          <w:sz w:val="22"/>
          <w:szCs w:val="22"/>
        </w:rPr>
        <w:t>należycie wykonane przedstawi nowy dokument Zabezpieczenia Należytego Wykonania Umowy</w:t>
      </w:r>
      <w:r w:rsidR="006E0D20" w:rsidRPr="006B2006">
        <w:rPr>
          <w:sz w:val="22"/>
          <w:szCs w:val="22"/>
        </w:rPr>
        <w:t xml:space="preserve"> stanowiący 30% wartości dotychczasowego Zabezpieczenia Należytego Wykonania Umowy.  </w:t>
      </w:r>
    </w:p>
    <w:p w14:paraId="5E2023EB" w14:textId="77777777" w:rsidR="006E0D20" w:rsidRPr="006B2006" w:rsidRDefault="006E0D20" w:rsidP="00FE52CF">
      <w:pPr>
        <w:pStyle w:val="Akapitzlist"/>
        <w:numPr>
          <w:ilvl w:val="0"/>
          <w:numId w:val="22"/>
        </w:numPr>
        <w:rPr>
          <w:sz w:val="22"/>
          <w:szCs w:val="22"/>
        </w:rPr>
      </w:pPr>
      <w:r w:rsidRPr="006B2006">
        <w:rPr>
          <w:sz w:val="22"/>
          <w:szCs w:val="22"/>
        </w:rPr>
        <w:t xml:space="preserve">W trakcie realizacji umowy Wykonawca może dokonać zmiany formy zabezpieczenia na jedną lub kilka form, o których mowa w art. 450 ust. 1 Pzp. </w:t>
      </w:r>
    </w:p>
    <w:p w14:paraId="120ED8B3" w14:textId="51F7A55B" w:rsidR="006E0D20" w:rsidRPr="006B2006" w:rsidRDefault="00AE2278" w:rsidP="00FE52CF">
      <w:pPr>
        <w:pStyle w:val="Akapitzlist"/>
        <w:numPr>
          <w:ilvl w:val="0"/>
          <w:numId w:val="22"/>
        </w:numPr>
        <w:rPr>
          <w:sz w:val="22"/>
          <w:szCs w:val="22"/>
        </w:rPr>
      </w:pPr>
      <w:r w:rsidRPr="006B2006">
        <w:rPr>
          <w:sz w:val="22"/>
          <w:szCs w:val="22"/>
        </w:rPr>
        <w:t>Zmiana formy zabezpieczenia jest dokonywana z zachowaniem ciągłości zabezpieczenia i bez</w:t>
      </w:r>
      <w:r w:rsidR="006E0D20" w:rsidRPr="006B2006">
        <w:rPr>
          <w:sz w:val="22"/>
          <w:szCs w:val="22"/>
        </w:rPr>
        <w:t xml:space="preserve"> zmniejszenia jego wysokości.</w:t>
      </w:r>
    </w:p>
    <w:p w14:paraId="5E9BF4D6" w14:textId="77777777" w:rsidR="001B33B7" w:rsidRPr="006B2006" w:rsidRDefault="00697772" w:rsidP="00CE46D7">
      <w:pPr>
        <w:pStyle w:val="Nagwek1"/>
        <w:rPr>
          <w:sz w:val="22"/>
          <w:szCs w:val="22"/>
        </w:rPr>
      </w:pPr>
      <w:bookmarkStart w:id="46" w:name="_Toc172620403"/>
      <w:r w:rsidRPr="006B2006">
        <w:rPr>
          <w:caps w:val="0"/>
          <w:sz w:val="22"/>
          <w:szCs w:val="22"/>
        </w:rPr>
        <w:t>POUCZENIE O ŚRODKACH OCHRONY PRAWNEJ</w:t>
      </w:r>
      <w:bookmarkEnd w:id="46"/>
      <w:r w:rsidRPr="006B2006">
        <w:rPr>
          <w:caps w:val="0"/>
          <w:sz w:val="22"/>
          <w:szCs w:val="22"/>
        </w:rPr>
        <w:t xml:space="preserve"> </w:t>
      </w:r>
    </w:p>
    <w:p w14:paraId="200C9D38" w14:textId="77777777" w:rsidR="006E0D20" w:rsidRPr="006B2006" w:rsidRDefault="006E0D20" w:rsidP="00FE52CF">
      <w:pPr>
        <w:pStyle w:val="Akapitzlist"/>
        <w:numPr>
          <w:ilvl w:val="0"/>
          <w:numId w:val="28"/>
        </w:numPr>
        <w:rPr>
          <w:sz w:val="22"/>
          <w:szCs w:val="22"/>
        </w:rPr>
      </w:pPr>
      <w:r w:rsidRPr="006B2006">
        <w:rPr>
          <w:sz w:val="22"/>
          <w:szCs w:val="22"/>
        </w:rPr>
        <w:t xml:space="preserve">Środki ochrony prawnej przysługują Wykonawcy, jeżeli ma lub miał interes w uzyskaniu zamówienia oraz poniósł lub może ponieść szkodę w wyniku naruszenia przez Zamawiającego przepisów ustawy. </w:t>
      </w:r>
    </w:p>
    <w:p w14:paraId="1EF84144" w14:textId="77777777" w:rsidR="006E0D20" w:rsidRPr="006B2006" w:rsidRDefault="006E0D20" w:rsidP="00FE52CF">
      <w:pPr>
        <w:pStyle w:val="Akapitzlist"/>
        <w:numPr>
          <w:ilvl w:val="0"/>
          <w:numId w:val="28"/>
        </w:numPr>
        <w:rPr>
          <w:sz w:val="22"/>
          <w:szCs w:val="22"/>
        </w:rPr>
      </w:pPr>
      <w:r w:rsidRPr="006B2006">
        <w:rPr>
          <w:sz w:val="22"/>
          <w:szCs w:val="22"/>
        </w:rPr>
        <w:t>Środki ochrony prawnej wobec ogłoszenia wszczynającego postępowanie o udzielenie zamówienia oraz dokumentów zamówienia przysługują również organizacjom wpi</w:t>
      </w:r>
      <w:r w:rsidR="00F305B1" w:rsidRPr="006B2006">
        <w:rPr>
          <w:sz w:val="22"/>
          <w:szCs w:val="22"/>
        </w:rPr>
        <w:t>sanym na listę, o której mowa w </w:t>
      </w:r>
      <w:r w:rsidRPr="006B2006">
        <w:rPr>
          <w:sz w:val="22"/>
          <w:szCs w:val="22"/>
        </w:rPr>
        <w:t xml:space="preserve">art. 469 pkt 15 Pzp, oraz Rzecznikowi Małych i Średnich Przedsiębiorców. </w:t>
      </w:r>
    </w:p>
    <w:p w14:paraId="34EC91F7" w14:textId="77777777" w:rsidR="006E0D20" w:rsidRPr="006B2006" w:rsidRDefault="006E0D20" w:rsidP="00FE52CF">
      <w:pPr>
        <w:pStyle w:val="Akapitzlist"/>
        <w:numPr>
          <w:ilvl w:val="0"/>
          <w:numId w:val="28"/>
        </w:numPr>
        <w:rPr>
          <w:sz w:val="22"/>
          <w:szCs w:val="22"/>
        </w:rPr>
      </w:pPr>
      <w:r w:rsidRPr="006B2006">
        <w:rPr>
          <w:sz w:val="22"/>
          <w:szCs w:val="22"/>
        </w:rPr>
        <w:t xml:space="preserve">W postępowaniu odwołanie przysługuje na: </w:t>
      </w:r>
    </w:p>
    <w:p w14:paraId="72A87669" w14:textId="5AF1A246" w:rsidR="006E0D20" w:rsidRPr="006B2006" w:rsidRDefault="00AE2278" w:rsidP="00FE52CF">
      <w:pPr>
        <w:pStyle w:val="Akapitzlist"/>
        <w:numPr>
          <w:ilvl w:val="1"/>
          <w:numId w:val="28"/>
        </w:numPr>
        <w:rPr>
          <w:sz w:val="22"/>
          <w:szCs w:val="22"/>
        </w:rPr>
      </w:pPr>
      <w:r w:rsidRPr="006B2006">
        <w:rPr>
          <w:sz w:val="22"/>
          <w:szCs w:val="22"/>
        </w:rPr>
        <w:t>niezgodną z przepisami ustawy czynność Zamawiającego, podjętą w postępowaniu o</w:t>
      </w:r>
      <w:r w:rsidR="002530B9" w:rsidRPr="006B2006">
        <w:rPr>
          <w:sz w:val="22"/>
          <w:szCs w:val="22"/>
        </w:rPr>
        <w:t> </w:t>
      </w:r>
      <w:r w:rsidR="006E0D20" w:rsidRPr="006B2006">
        <w:rPr>
          <w:sz w:val="22"/>
          <w:szCs w:val="22"/>
        </w:rPr>
        <w:t xml:space="preserve">udzielenie zamówienia, w tym na projektowane postanowienie umowy; </w:t>
      </w:r>
    </w:p>
    <w:p w14:paraId="43D39780" w14:textId="6E7FF828" w:rsidR="006E0D20" w:rsidRPr="006B2006" w:rsidRDefault="00AE2278" w:rsidP="00FE52CF">
      <w:pPr>
        <w:pStyle w:val="Akapitzlist"/>
        <w:numPr>
          <w:ilvl w:val="1"/>
          <w:numId w:val="28"/>
        </w:numPr>
        <w:rPr>
          <w:sz w:val="22"/>
          <w:szCs w:val="22"/>
        </w:rPr>
      </w:pPr>
      <w:r w:rsidRPr="006B2006">
        <w:rPr>
          <w:sz w:val="22"/>
          <w:szCs w:val="22"/>
        </w:rPr>
        <w:t>zaniechanie czynności w postępowaniu o udzielenie zamówienia, do której Zamawiający był</w:t>
      </w:r>
      <w:r w:rsidR="006E0D20" w:rsidRPr="006B2006">
        <w:rPr>
          <w:sz w:val="22"/>
          <w:szCs w:val="22"/>
        </w:rPr>
        <w:t xml:space="preserve"> obowiązany na podstawie ustawy; </w:t>
      </w:r>
    </w:p>
    <w:p w14:paraId="2767DEFF" w14:textId="77777777" w:rsidR="006E0D20" w:rsidRPr="006B2006" w:rsidRDefault="006E0D20" w:rsidP="00FE52CF">
      <w:pPr>
        <w:pStyle w:val="Akapitzlist"/>
        <w:numPr>
          <w:ilvl w:val="0"/>
          <w:numId w:val="28"/>
        </w:numPr>
        <w:rPr>
          <w:sz w:val="22"/>
          <w:szCs w:val="22"/>
        </w:rPr>
      </w:pPr>
      <w:r w:rsidRPr="006B2006">
        <w:rPr>
          <w:sz w:val="22"/>
          <w:szCs w:val="22"/>
        </w:rPr>
        <w:t xml:space="preserve">Odwołanie wnosi się do Prezesa Krajowej Izby Odwoławczej. </w:t>
      </w:r>
    </w:p>
    <w:p w14:paraId="56E299C7" w14:textId="4453DFB1" w:rsidR="006E0D20" w:rsidRPr="006B2006" w:rsidRDefault="00AE2278" w:rsidP="00FE52CF">
      <w:pPr>
        <w:pStyle w:val="Akapitzlist"/>
        <w:numPr>
          <w:ilvl w:val="0"/>
          <w:numId w:val="28"/>
        </w:numPr>
        <w:rPr>
          <w:sz w:val="22"/>
          <w:szCs w:val="22"/>
        </w:rPr>
      </w:pPr>
      <w:r w:rsidRPr="006B2006">
        <w:rPr>
          <w:sz w:val="22"/>
          <w:szCs w:val="22"/>
        </w:rPr>
        <w:lastRenderedPageBreak/>
        <w:t>Odwołujący przekazuje kopię odwołania Zamawiającemu przed upływem terminu do wniesienia</w:t>
      </w:r>
      <w:r w:rsidR="006E0D20" w:rsidRPr="006B2006">
        <w:rPr>
          <w:sz w:val="22"/>
          <w:szCs w:val="22"/>
        </w:rPr>
        <w:t xml:space="preserve"> odwołania w taki sposób, aby mógł on zapoznać się z jego treścią przed upływem tego terminu. </w:t>
      </w:r>
    </w:p>
    <w:p w14:paraId="4E324986" w14:textId="77777777" w:rsidR="006E0D20" w:rsidRPr="006B2006" w:rsidRDefault="006E0D20" w:rsidP="00FE52CF">
      <w:pPr>
        <w:pStyle w:val="Akapitzlist"/>
        <w:numPr>
          <w:ilvl w:val="0"/>
          <w:numId w:val="28"/>
        </w:numPr>
        <w:rPr>
          <w:sz w:val="22"/>
          <w:szCs w:val="22"/>
        </w:rPr>
      </w:pPr>
      <w:r w:rsidRPr="006B2006">
        <w:rPr>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7A3B7889" w14:textId="77777777" w:rsidR="006E0D20" w:rsidRPr="006B2006" w:rsidRDefault="006E0D20" w:rsidP="00FE52CF">
      <w:pPr>
        <w:pStyle w:val="Akapitzlist"/>
        <w:numPr>
          <w:ilvl w:val="0"/>
          <w:numId w:val="28"/>
        </w:numPr>
        <w:rPr>
          <w:sz w:val="22"/>
          <w:szCs w:val="22"/>
        </w:rPr>
      </w:pPr>
      <w:r w:rsidRPr="006B2006">
        <w:rPr>
          <w:sz w:val="22"/>
          <w:szCs w:val="22"/>
        </w:rPr>
        <w:t xml:space="preserve">Odwołanie wnosi się w terminie:  </w:t>
      </w:r>
    </w:p>
    <w:p w14:paraId="568C1E53" w14:textId="58531EB7" w:rsidR="006E0D20" w:rsidRPr="006B2006" w:rsidRDefault="00AE2278" w:rsidP="00FE52CF">
      <w:pPr>
        <w:pStyle w:val="Akapitzlist"/>
        <w:numPr>
          <w:ilvl w:val="1"/>
          <w:numId w:val="28"/>
        </w:numPr>
        <w:rPr>
          <w:sz w:val="22"/>
          <w:szCs w:val="22"/>
        </w:rPr>
      </w:pPr>
      <w:r w:rsidRPr="006B2006">
        <w:rPr>
          <w:sz w:val="22"/>
          <w:szCs w:val="22"/>
        </w:rPr>
        <w:t>5 dni od dnia przekazania informacji o czynności Zamawiającego stanowiącej podstawę jego</w:t>
      </w:r>
      <w:r w:rsidR="006E0D20" w:rsidRPr="006B2006">
        <w:rPr>
          <w:sz w:val="22"/>
          <w:szCs w:val="22"/>
        </w:rPr>
        <w:t xml:space="preserve"> wniesienia, jeżeli informacja została przekazana przy użyciu środków komunikacji elektronicznej,  </w:t>
      </w:r>
    </w:p>
    <w:p w14:paraId="5874280C" w14:textId="2D2FCF77" w:rsidR="006E0D20" w:rsidRPr="006B2006" w:rsidRDefault="00AE2278" w:rsidP="00FE52CF">
      <w:pPr>
        <w:pStyle w:val="Akapitzlist"/>
        <w:numPr>
          <w:ilvl w:val="1"/>
          <w:numId w:val="28"/>
        </w:numPr>
        <w:rPr>
          <w:sz w:val="22"/>
          <w:szCs w:val="22"/>
        </w:rPr>
      </w:pPr>
      <w:r w:rsidRPr="006B2006">
        <w:rPr>
          <w:sz w:val="22"/>
          <w:szCs w:val="22"/>
        </w:rPr>
        <w:t>10 dni od dnia przekazania informacji o czynności Zamawiającego stanowiącej podstawę jego</w:t>
      </w:r>
      <w:r w:rsidR="006E0D20" w:rsidRPr="006B2006">
        <w:rPr>
          <w:sz w:val="22"/>
          <w:szCs w:val="22"/>
        </w:rPr>
        <w:t xml:space="preserve"> wniesienia, jeżeli informacja została przekazana w sposób inny niż określony w pkt 1;  </w:t>
      </w:r>
    </w:p>
    <w:p w14:paraId="7B3142A7" w14:textId="11ECB0BA" w:rsidR="006E0D20" w:rsidRPr="006B2006" w:rsidRDefault="006E0D20" w:rsidP="00FE52CF">
      <w:pPr>
        <w:pStyle w:val="Akapitzlist"/>
        <w:numPr>
          <w:ilvl w:val="0"/>
          <w:numId w:val="28"/>
        </w:numPr>
        <w:rPr>
          <w:sz w:val="22"/>
          <w:szCs w:val="22"/>
        </w:rPr>
      </w:pPr>
      <w:r w:rsidRPr="006B2006">
        <w:rPr>
          <w:sz w:val="22"/>
          <w:szCs w:val="22"/>
        </w:rPr>
        <w:t xml:space="preserve">Odwołanie wobec treści ogłoszenia wszczynającego postępowanie o udzielenie zamówienia lub wobec </w:t>
      </w:r>
      <w:r w:rsidR="00AE2278" w:rsidRPr="006B2006">
        <w:rPr>
          <w:sz w:val="22"/>
          <w:szCs w:val="22"/>
        </w:rPr>
        <w:t xml:space="preserve">treści dokumentów zamówienia wnosi się w terminie 5 dni od dnia zamieszczenia </w:t>
      </w:r>
      <w:r w:rsidR="00FE2FA4" w:rsidRPr="006B2006">
        <w:rPr>
          <w:sz w:val="22"/>
          <w:szCs w:val="22"/>
        </w:rPr>
        <w:t>ogłoszenia w</w:t>
      </w:r>
      <w:r w:rsidRPr="006B2006">
        <w:rPr>
          <w:sz w:val="22"/>
          <w:szCs w:val="22"/>
        </w:rPr>
        <w:t xml:space="preserve"> Biuletynie Zamówień Publicznych lub dokumentów zamówienia na stronie internetowej, w</w:t>
      </w:r>
      <w:r w:rsidR="0095564B">
        <w:rPr>
          <w:sz w:val="22"/>
          <w:szCs w:val="22"/>
        </w:rPr>
        <w:t> </w:t>
      </w:r>
      <w:r w:rsidRPr="006B2006">
        <w:rPr>
          <w:sz w:val="22"/>
          <w:szCs w:val="22"/>
        </w:rPr>
        <w:t xml:space="preserve">przypadku zamówień. </w:t>
      </w:r>
    </w:p>
    <w:p w14:paraId="2BD6E8E5" w14:textId="77777777" w:rsidR="006E0D20" w:rsidRPr="006B2006" w:rsidRDefault="006E0D20" w:rsidP="00FE52CF">
      <w:pPr>
        <w:pStyle w:val="Akapitzlist"/>
        <w:numPr>
          <w:ilvl w:val="0"/>
          <w:numId w:val="28"/>
        </w:numPr>
        <w:rPr>
          <w:sz w:val="22"/>
          <w:szCs w:val="22"/>
        </w:rPr>
      </w:pPr>
      <w:r w:rsidRPr="006B2006">
        <w:rPr>
          <w:sz w:val="22"/>
          <w:szCs w:val="22"/>
        </w:rPr>
        <w:t xml:space="preserve">Odwołanie w przypadkach innych niż określone w ust. 7 i 8 wnosi </w:t>
      </w:r>
      <w:r w:rsidR="00F305B1" w:rsidRPr="006B2006">
        <w:rPr>
          <w:sz w:val="22"/>
          <w:szCs w:val="22"/>
        </w:rPr>
        <w:t>się w terminie 5 dni od dnia, w </w:t>
      </w:r>
      <w:r w:rsidRPr="006B2006">
        <w:rPr>
          <w:sz w:val="22"/>
          <w:szCs w:val="22"/>
        </w:rPr>
        <w:t>którym powzięto lub przy zachowaniu należytej staranności</w:t>
      </w:r>
      <w:r w:rsidR="00F305B1" w:rsidRPr="006B2006">
        <w:rPr>
          <w:sz w:val="22"/>
          <w:szCs w:val="22"/>
        </w:rPr>
        <w:t xml:space="preserve"> można było powziąć wiadomość o </w:t>
      </w:r>
      <w:r w:rsidRPr="006B2006">
        <w:rPr>
          <w:sz w:val="22"/>
          <w:szCs w:val="22"/>
        </w:rPr>
        <w:t xml:space="preserve">okolicznościach stanowiących podstawę jego wniesienia. </w:t>
      </w:r>
    </w:p>
    <w:p w14:paraId="6EB16624" w14:textId="6321BBEF" w:rsidR="006E0D20" w:rsidRPr="006B2006" w:rsidRDefault="00AE2278" w:rsidP="00FE52CF">
      <w:pPr>
        <w:pStyle w:val="Akapitzlist"/>
        <w:numPr>
          <w:ilvl w:val="0"/>
          <w:numId w:val="28"/>
        </w:numPr>
        <w:rPr>
          <w:sz w:val="22"/>
          <w:szCs w:val="22"/>
        </w:rPr>
      </w:pPr>
      <w:r w:rsidRPr="006B2006">
        <w:rPr>
          <w:sz w:val="22"/>
          <w:szCs w:val="22"/>
        </w:rPr>
        <w:t>Jeżeli Zamawiający mimo takiego obowiązku nie przesłał Wykonawcy zawiadomienia o</w:t>
      </w:r>
      <w:r w:rsidR="00F305B1" w:rsidRPr="006B2006">
        <w:rPr>
          <w:sz w:val="22"/>
          <w:szCs w:val="22"/>
        </w:rPr>
        <w:t> </w:t>
      </w:r>
      <w:r w:rsidR="006E0D20" w:rsidRPr="006B2006">
        <w:rPr>
          <w:sz w:val="22"/>
          <w:szCs w:val="22"/>
        </w:rPr>
        <w:t xml:space="preserve">wyborze najkorzystniejszej oferty, odwołanie wnosi się nie później niż w terminie: </w:t>
      </w:r>
    </w:p>
    <w:p w14:paraId="26A861D3" w14:textId="1EF82FFD" w:rsidR="006E0D20" w:rsidRPr="006B2006" w:rsidRDefault="00AE2278" w:rsidP="00FE52CF">
      <w:pPr>
        <w:pStyle w:val="Akapitzlist"/>
        <w:numPr>
          <w:ilvl w:val="1"/>
          <w:numId w:val="28"/>
        </w:numPr>
        <w:rPr>
          <w:sz w:val="22"/>
          <w:szCs w:val="22"/>
        </w:rPr>
      </w:pPr>
      <w:r w:rsidRPr="006B2006">
        <w:rPr>
          <w:sz w:val="22"/>
          <w:szCs w:val="22"/>
        </w:rPr>
        <w:t>15 dni od dnia zamieszczenia w Biuletynie Zamówień Publicznych ogłoszenia o</w:t>
      </w:r>
      <w:r w:rsidR="002530B9" w:rsidRPr="006B2006">
        <w:rPr>
          <w:sz w:val="22"/>
          <w:szCs w:val="22"/>
        </w:rPr>
        <w:t> </w:t>
      </w:r>
      <w:r w:rsidR="006E0D20" w:rsidRPr="006B2006">
        <w:rPr>
          <w:sz w:val="22"/>
          <w:szCs w:val="22"/>
        </w:rPr>
        <w:t xml:space="preserve">wyniku postępowania; </w:t>
      </w:r>
    </w:p>
    <w:p w14:paraId="24BDA11D" w14:textId="2DDD2706" w:rsidR="006E0D20" w:rsidRPr="006B2006" w:rsidRDefault="00AE2278" w:rsidP="00FE52CF">
      <w:pPr>
        <w:pStyle w:val="Akapitzlist"/>
        <w:numPr>
          <w:ilvl w:val="1"/>
          <w:numId w:val="28"/>
        </w:numPr>
        <w:rPr>
          <w:sz w:val="22"/>
          <w:szCs w:val="22"/>
        </w:rPr>
      </w:pPr>
      <w:r w:rsidRPr="006B2006">
        <w:rPr>
          <w:sz w:val="22"/>
          <w:szCs w:val="22"/>
        </w:rPr>
        <w:t>miesiąca od dnia zawarcia umowy, jeżeli Zamawiający nie zamieścił w Biuletynie Zamówień</w:t>
      </w:r>
      <w:r w:rsidR="006E0D20" w:rsidRPr="006B2006">
        <w:rPr>
          <w:sz w:val="22"/>
          <w:szCs w:val="22"/>
        </w:rPr>
        <w:t xml:space="preserve"> Publicznych ogłoszenia o wyniku postępowania. </w:t>
      </w:r>
    </w:p>
    <w:p w14:paraId="19DA97A0" w14:textId="7FE162F2" w:rsidR="006E0D20" w:rsidRPr="006B2006" w:rsidRDefault="006E0D20" w:rsidP="00FE52CF">
      <w:pPr>
        <w:pStyle w:val="Akapitzlist"/>
        <w:numPr>
          <w:ilvl w:val="0"/>
          <w:numId w:val="28"/>
        </w:numPr>
        <w:rPr>
          <w:sz w:val="22"/>
          <w:szCs w:val="22"/>
        </w:rPr>
      </w:pPr>
      <w:r w:rsidRPr="006B2006">
        <w:rPr>
          <w:sz w:val="22"/>
          <w:szCs w:val="22"/>
        </w:rPr>
        <w:t xml:space="preserve">Pisma w postępowaniu odwoławczym wnosi się w formie pisemnej albo w formie elektronicznej albo w postaci elektronicznej, z </w:t>
      </w:r>
      <w:r w:rsidR="00AE2278" w:rsidRPr="006B2006">
        <w:rPr>
          <w:sz w:val="22"/>
          <w:szCs w:val="22"/>
        </w:rPr>
        <w:t>tym,</w:t>
      </w:r>
      <w:r w:rsidRPr="006B2006">
        <w:rPr>
          <w:sz w:val="22"/>
          <w:szCs w:val="22"/>
        </w:rPr>
        <w:t xml:space="preserve"> że odwołanie i przystąpienie do postępowania odwoławczego, wniesione w postaci elektronicznej, wymagają opatrzenia podpisem zaufanym.</w:t>
      </w:r>
    </w:p>
    <w:p w14:paraId="71F7908A" w14:textId="77777777" w:rsidR="006E0D20" w:rsidRPr="006B2006" w:rsidRDefault="00697772" w:rsidP="006E0D20">
      <w:pPr>
        <w:pStyle w:val="Nagwek1"/>
        <w:rPr>
          <w:sz w:val="22"/>
          <w:szCs w:val="22"/>
        </w:rPr>
      </w:pPr>
      <w:bookmarkStart w:id="47" w:name="_Toc172620404"/>
      <w:r w:rsidRPr="006B2006">
        <w:rPr>
          <w:caps w:val="0"/>
          <w:sz w:val="22"/>
          <w:szCs w:val="22"/>
        </w:rPr>
        <w:t>KLAUZULA INFORMACYJNA Z ART. 13 RODO DO ZASTOSOWANIA W CELU ZWIĄZANYM Z POSTĘPOWANIEM O UDZIELENIE ZAMÓWIENIA PUBLICZNEGO</w:t>
      </w:r>
      <w:bookmarkEnd w:id="47"/>
    </w:p>
    <w:p w14:paraId="4170FFE9" w14:textId="127CA187" w:rsidR="006F06E9" w:rsidRPr="006B2006" w:rsidRDefault="006F06E9" w:rsidP="006F06E9">
      <w:pPr>
        <w:spacing w:line="276" w:lineRule="auto"/>
        <w:ind w:firstLine="6"/>
        <w:rPr>
          <w:sz w:val="22"/>
          <w:szCs w:val="22"/>
        </w:rPr>
      </w:pPr>
      <w:r w:rsidRPr="006B2006">
        <w:rPr>
          <w:sz w:val="22"/>
          <w:szCs w:val="22"/>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w:t>
      </w:r>
      <w:r w:rsidR="00AE2278" w:rsidRPr="006B2006">
        <w:rPr>
          <w:sz w:val="22"/>
          <w:szCs w:val="22"/>
        </w:rPr>
        <w:t>2016 r.</w:t>
      </w:r>
      <w:r w:rsidRPr="006B2006">
        <w:rPr>
          <w:sz w:val="22"/>
          <w:szCs w:val="22"/>
        </w:rPr>
        <w:t xml:space="preserve"> Nr 119, str.1) (dalej jako: „RODO”), informujemy Panią/Pana o sposobie i celu, w jakim przetwarzamy Pani/Pana dane osobowe, a także o przysługujących Pani/Panu prawach, wynikających z regulacji o ochronie danych osobowych.</w:t>
      </w:r>
    </w:p>
    <w:p w14:paraId="27165833" w14:textId="77777777" w:rsidR="006F06E9" w:rsidRPr="006B2006" w:rsidRDefault="006F06E9" w:rsidP="006F06E9">
      <w:pPr>
        <w:spacing w:line="276" w:lineRule="auto"/>
        <w:ind w:firstLine="6"/>
        <w:rPr>
          <w:b/>
          <w:sz w:val="22"/>
          <w:szCs w:val="22"/>
        </w:rPr>
      </w:pPr>
      <w:r w:rsidRPr="006B2006">
        <w:rPr>
          <w:b/>
          <w:sz w:val="22"/>
          <w:szCs w:val="22"/>
        </w:rPr>
        <w:t xml:space="preserve">TOŻSAMOŚĆ ADMINISTRATORA </w:t>
      </w:r>
    </w:p>
    <w:p w14:paraId="1F426C1A" w14:textId="77777777" w:rsidR="006F06E9" w:rsidRPr="006B2006" w:rsidRDefault="006F06E9" w:rsidP="00FE52CF">
      <w:pPr>
        <w:numPr>
          <w:ilvl w:val="0"/>
          <w:numId w:val="24"/>
        </w:numPr>
        <w:spacing w:before="0" w:line="276" w:lineRule="auto"/>
        <w:rPr>
          <w:sz w:val="22"/>
          <w:szCs w:val="22"/>
        </w:rPr>
      </w:pPr>
      <w:r w:rsidRPr="006B2006">
        <w:rPr>
          <w:sz w:val="22"/>
          <w:szCs w:val="22"/>
        </w:rPr>
        <w:t>Administratorem danych osobowych jest Burmistrz Lądka-Zdroju, z siedzibą Urząd Miasta i Gminy w Lądku-Zdroju, ul. Rynek 31, 57-540 Lądek-Zdrój.</w:t>
      </w:r>
    </w:p>
    <w:p w14:paraId="5239F78A" w14:textId="77777777" w:rsidR="006F06E9" w:rsidRPr="006B2006" w:rsidRDefault="006F06E9" w:rsidP="006F06E9">
      <w:pPr>
        <w:spacing w:line="276" w:lineRule="auto"/>
        <w:ind w:firstLine="6"/>
        <w:rPr>
          <w:b/>
          <w:sz w:val="22"/>
          <w:szCs w:val="22"/>
        </w:rPr>
      </w:pPr>
      <w:r w:rsidRPr="006B2006">
        <w:rPr>
          <w:b/>
          <w:sz w:val="22"/>
          <w:szCs w:val="22"/>
        </w:rPr>
        <w:t xml:space="preserve">DANE KONTAKTOWE ADMINISTRATORA </w:t>
      </w:r>
    </w:p>
    <w:p w14:paraId="14DA37A9" w14:textId="77777777" w:rsidR="006F06E9" w:rsidRPr="006B2006" w:rsidRDefault="006F06E9" w:rsidP="00FE52CF">
      <w:pPr>
        <w:numPr>
          <w:ilvl w:val="0"/>
          <w:numId w:val="24"/>
        </w:numPr>
        <w:spacing w:before="0" w:line="276" w:lineRule="auto"/>
        <w:rPr>
          <w:sz w:val="22"/>
          <w:szCs w:val="22"/>
        </w:rPr>
      </w:pPr>
      <w:r w:rsidRPr="006B2006">
        <w:rPr>
          <w:sz w:val="22"/>
          <w:szCs w:val="22"/>
        </w:rPr>
        <w:lastRenderedPageBreak/>
        <w:t xml:space="preserve">Z administratorem można się skontaktować poprzez adres e-mail: </w:t>
      </w:r>
      <w:hyperlink r:id="rId22" w:history="1">
        <w:r w:rsidRPr="006B2006">
          <w:rPr>
            <w:rStyle w:val="Hipercze"/>
            <w:sz w:val="22"/>
            <w:szCs w:val="22"/>
          </w:rPr>
          <w:t>umig@ladek.pl</w:t>
        </w:r>
      </w:hyperlink>
      <w:r w:rsidRPr="006B2006">
        <w:rPr>
          <w:sz w:val="22"/>
          <w:szCs w:val="22"/>
        </w:rPr>
        <w:t xml:space="preserve">  lub pisemnie na adres siedziby administratora.</w:t>
      </w:r>
    </w:p>
    <w:p w14:paraId="12960FA9" w14:textId="77777777" w:rsidR="006F06E9" w:rsidRPr="006B2006" w:rsidRDefault="006F06E9" w:rsidP="006F06E9">
      <w:pPr>
        <w:spacing w:line="276" w:lineRule="auto"/>
        <w:ind w:firstLine="6"/>
        <w:rPr>
          <w:b/>
          <w:sz w:val="22"/>
          <w:szCs w:val="22"/>
        </w:rPr>
      </w:pPr>
      <w:r w:rsidRPr="006B2006">
        <w:rPr>
          <w:b/>
          <w:sz w:val="22"/>
          <w:szCs w:val="22"/>
        </w:rPr>
        <w:t>DANE KONTAKTOWE INSPEKTORA OCHRONY DANYCH</w:t>
      </w:r>
    </w:p>
    <w:p w14:paraId="21E381E4" w14:textId="7DB86F48" w:rsidR="006F06E9" w:rsidRPr="006B2006" w:rsidRDefault="006F06E9" w:rsidP="00FE52CF">
      <w:pPr>
        <w:numPr>
          <w:ilvl w:val="0"/>
          <w:numId w:val="24"/>
        </w:numPr>
        <w:spacing w:before="0" w:line="276" w:lineRule="auto"/>
        <w:rPr>
          <w:sz w:val="22"/>
          <w:szCs w:val="22"/>
        </w:rPr>
      </w:pPr>
      <w:r w:rsidRPr="006B2006">
        <w:rPr>
          <w:sz w:val="22"/>
          <w:szCs w:val="22"/>
        </w:rPr>
        <w:t xml:space="preserve"> Administrator wyznaczył inspektora ochrony danych, z którym może się Pani/ Pan skontaktować poprzez adres </w:t>
      </w:r>
      <w:r w:rsidR="00AE2278" w:rsidRPr="006B2006">
        <w:rPr>
          <w:sz w:val="22"/>
          <w:szCs w:val="22"/>
        </w:rPr>
        <w:t>e-mail: iod@ladek.pl</w:t>
      </w:r>
      <w:r w:rsidRPr="006B2006">
        <w:rPr>
          <w:sz w:val="22"/>
          <w:szCs w:val="22"/>
        </w:rPr>
        <w:t xml:space="preserve"> lub pisemnie na adres siedziby administratora.</w:t>
      </w:r>
    </w:p>
    <w:p w14:paraId="2FFAC3D9" w14:textId="77777777" w:rsidR="006F06E9" w:rsidRPr="006B2006" w:rsidRDefault="006F06E9" w:rsidP="00FE52CF">
      <w:pPr>
        <w:numPr>
          <w:ilvl w:val="0"/>
          <w:numId w:val="24"/>
        </w:numPr>
        <w:spacing w:before="0" w:line="276" w:lineRule="auto"/>
        <w:rPr>
          <w:sz w:val="22"/>
          <w:szCs w:val="22"/>
        </w:rPr>
      </w:pPr>
      <w:r w:rsidRPr="006B2006">
        <w:rPr>
          <w:sz w:val="22"/>
          <w:szCs w:val="22"/>
        </w:rPr>
        <w:t>Z inspektorem ochrony danych można się kontaktować we wszystkich sprawach dotyczących przetwarzania danych osobowych oraz korzystania z praw związanych z przetwarzaniem danych.</w:t>
      </w:r>
    </w:p>
    <w:p w14:paraId="42382244" w14:textId="77777777" w:rsidR="006F06E9" w:rsidRPr="006B2006" w:rsidRDefault="006F06E9" w:rsidP="006F06E9">
      <w:pPr>
        <w:spacing w:line="276" w:lineRule="auto"/>
        <w:ind w:firstLine="6"/>
        <w:rPr>
          <w:b/>
          <w:sz w:val="22"/>
          <w:szCs w:val="22"/>
        </w:rPr>
      </w:pPr>
      <w:r w:rsidRPr="006B2006">
        <w:rPr>
          <w:b/>
          <w:sz w:val="22"/>
          <w:szCs w:val="22"/>
        </w:rPr>
        <w:t>CELE PRZETWARZANIA I PODSTAWA PRAWNA</w:t>
      </w:r>
    </w:p>
    <w:p w14:paraId="7E875AA6" w14:textId="77777777" w:rsidR="006F06E9" w:rsidRPr="006B2006" w:rsidRDefault="006F06E9" w:rsidP="00FE52CF">
      <w:pPr>
        <w:numPr>
          <w:ilvl w:val="0"/>
          <w:numId w:val="24"/>
        </w:numPr>
        <w:spacing w:before="0" w:line="276" w:lineRule="auto"/>
        <w:rPr>
          <w:sz w:val="22"/>
          <w:szCs w:val="22"/>
        </w:rPr>
      </w:pPr>
      <w:r w:rsidRPr="006B2006">
        <w:rPr>
          <w:sz w:val="22"/>
          <w:szCs w:val="22"/>
        </w:rPr>
        <w:t>Pani/Pana dane będą przetwarzane w celu:</w:t>
      </w:r>
    </w:p>
    <w:p w14:paraId="29AD8B3E" w14:textId="52952926" w:rsidR="006F06E9" w:rsidRPr="006B2006" w:rsidRDefault="006F06E9" w:rsidP="00FE52CF">
      <w:pPr>
        <w:numPr>
          <w:ilvl w:val="1"/>
          <w:numId w:val="23"/>
        </w:numPr>
        <w:spacing w:before="0" w:line="276" w:lineRule="auto"/>
        <w:ind w:left="993" w:hanging="284"/>
        <w:rPr>
          <w:b/>
          <w:sz w:val="22"/>
          <w:szCs w:val="22"/>
        </w:rPr>
      </w:pPr>
      <w:r w:rsidRPr="006B2006">
        <w:rPr>
          <w:sz w:val="22"/>
          <w:szCs w:val="22"/>
        </w:rPr>
        <w:t xml:space="preserve">wypełnienia obowiązku prawnego ciążącego na Administratorze (art. 6 ust. 1 lit. c) RODO), związanym z postępowaniem o udzielenie zamówienia publicznego </w:t>
      </w:r>
      <w:r w:rsidR="00F305B1" w:rsidRPr="006B2006">
        <w:rPr>
          <w:b/>
          <w:sz w:val="22"/>
          <w:szCs w:val="22"/>
        </w:rPr>
        <w:t>prowadzonego w </w:t>
      </w:r>
      <w:r w:rsidRPr="006B2006">
        <w:rPr>
          <w:b/>
          <w:sz w:val="22"/>
          <w:szCs w:val="22"/>
        </w:rPr>
        <w:t>trybie podstawowym, znak postępowania: WR.271.</w:t>
      </w:r>
      <w:r w:rsidR="00F82070">
        <w:rPr>
          <w:b/>
          <w:sz w:val="22"/>
          <w:szCs w:val="22"/>
        </w:rPr>
        <w:t>12</w:t>
      </w:r>
      <w:r w:rsidR="004E3C49">
        <w:rPr>
          <w:b/>
          <w:sz w:val="22"/>
          <w:szCs w:val="22"/>
        </w:rPr>
        <w:t>.2024</w:t>
      </w:r>
      <w:r w:rsidRPr="006B2006">
        <w:rPr>
          <w:b/>
          <w:sz w:val="22"/>
          <w:szCs w:val="22"/>
        </w:rPr>
        <w:t>.206</w:t>
      </w:r>
    </w:p>
    <w:p w14:paraId="01C38399" w14:textId="77777777" w:rsidR="006F06E9" w:rsidRPr="006B2006" w:rsidRDefault="006F06E9" w:rsidP="006F06E9">
      <w:pPr>
        <w:spacing w:line="276" w:lineRule="auto"/>
        <w:ind w:firstLine="6"/>
        <w:rPr>
          <w:b/>
          <w:sz w:val="22"/>
          <w:szCs w:val="22"/>
        </w:rPr>
      </w:pPr>
      <w:r w:rsidRPr="006B2006">
        <w:rPr>
          <w:b/>
          <w:sz w:val="22"/>
          <w:szCs w:val="22"/>
        </w:rPr>
        <w:t>ODBIORCY DANYCH LUB KATEGORIE ODBIORCÓW DANYCH</w:t>
      </w:r>
    </w:p>
    <w:p w14:paraId="449C2F4B" w14:textId="77777777" w:rsidR="006F06E9" w:rsidRPr="006B2006" w:rsidRDefault="006F06E9" w:rsidP="00FE52CF">
      <w:pPr>
        <w:numPr>
          <w:ilvl w:val="0"/>
          <w:numId w:val="24"/>
        </w:numPr>
        <w:spacing w:before="0" w:line="276" w:lineRule="auto"/>
        <w:rPr>
          <w:sz w:val="22"/>
          <w:szCs w:val="22"/>
        </w:rPr>
      </w:pPr>
      <w:r w:rsidRPr="006B2006">
        <w:rPr>
          <w:sz w:val="22"/>
          <w:szCs w:val="22"/>
        </w:rPr>
        <w:t>W związku z przetwarzaniem Pani/Pana danych w celach wskazanych powyżej, dane osobowe mogą być udostępniane:</w:t>
      </w:r>
    </w:p>
    <w:p w14:paraId="36CF1841"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organom władzy publicznej oraz podmiotom wykonującym zadania publiczne lub działających na zlecenie organów władzy publicznej, w zakresie i w celach, które wynikają z przepisów powszechnie obowiązującego prawa;</w:t>
      </w:r>
    </w:p>
    <w:p w14:paraId="41E25572" w14:textId="54F66D17" w:rsidR="006F06E9" w:rsidRPr="006B2006" w:rsidRDefault="006F06E9" w:rsidP="00FE52CF">
      <w:pPr>
        <w:numPr>
          <w:ilvl w:val="1"/>
          <w:numId w:val="23"/>
        </w:numPr>
        <w:spacing w:before="0" w:line="276" w:lineRule="auto"/>
        <w:ind w:left="993" w:hanging="284"/>
        <w:rPr>
          <w:sz w:val="22"/>
          <w:szCs w:val="22"/>
        </w:rPr>
      </w:pPr>
      <w:r w:rsidRPr="006B2006">
        <w:rPr>
          <w:sz w:val="22"/>
          <w:szCs w:val="22"/>
        </w:rPr>
        <w:t xml:space="preserve">osobom lub podmiotom, którym udostępniona zostanie dokumentacja postępowania w oparciu o </w:t>
      </w:r>
      <w:r w:rsidR="00897630" w:rsidRPr="006B2006">
        <w:rPr>
          <w:sz w:val="22"/>
          <w:szCs w:val="22"/>
        </w:rPr>
        <w:t>zapisy</w:t>
      </w:r>
      <w:r w:rsidRPr="006B2006">
        <w:rPr>
          <w:sz w:val="22"/>
          <w:szCs w:val="22"/>
        </w:rPr>
        <w:t xml:space="preserve"> ustawy z dnia </w:t>
      </w:r>
      <w:r w:rsidR="00897630" w:rsidRPr="006B2006">
        <w:rPr>
          <w:sz w:val="22"/>
          <w:szCs w:val="22"/>
        </w:rPr>
        <w:t>11 września 20</w:t>
      </w:r>
      <w:r w:rsidR="004E3C49">
        <w:rPr>
          <w:sz w:val="22"/>
          <w:szCs w:val="22"/>
        </w:rPr>
        <w:t>19</w:t>
      </w:r>
      <w:r w:rsidRPr="006B2006">
        <w:rPr>
          <w:sz w:val="22"/>
          <w:szCs w:val="22"/>
        </w:rPr>
        <w:t xml:space="preserve"> r. – Prawo zamówień publicznych (Dz. U. z 20</w:t>
      </w:r>
      <w:r w:rsidR="00C968AF" w:rsidRPr="006B2006">
        <w:rPr>
          <w:sz w:val="22"/>
          <w:szCs w:val="22"/>
        </w:rPr>
        <w:t>2</w:t>
      </w:r>
      <w:r w:rsidR="004E3C49">
        <w:rPr>
          <w:sz w:val="22"/>
          <w:szCs w:val="22"/>
        </w:rPr>
        <w:t>3</w:t>
      </w:r>
      <w:r w:rsidRPr="006B2006">
        <w:rPr>
          <w:sz w:val="22"/>
          <w:szCs w:val="22"/>
        </w:rPr>
        <w:t xml:space="preserve"> r. poz. </w:t>
      </w:r>
      <w:r w:rsidR="004E3C49">
        <w:rPr>
          <w:sz w:val="22"/>
          <w:szCs w:val="22"/>
        </w:rPr>
        <w:t>1605</w:t>
      </w:r>
      <w:r w:rsidRPr="006B2006">
        <w:rPr>
          <w:sz w:val="22"/>
          <w:szCs w:val="22"/>
        </w:rPr>
        <w:t>), dalej „ustawa PZP”;</w:t>
      </w:r>
    </w:p>
    <w:p w14:paraId="22F4DC78" w14:textId="77777777" w:rsidR="006F06E9" w:rsidRPr="006B2006" w:rsidRDefault="006F06E9" w:rsidP="006F06E9">
      <w:pPr>
        <w:spacing w:line="276" w:lineRule="auto"/>
        <w:ind w:firstLine="6"/>
        <w:rPr>
          <w:b/>
          <w:sz w:val="22"/>
          <w:szCs w:val="22"/>
        </w:rPr>
      </w:pPr>
      <w:r w:rsidRPr="006B2006">
        <w:rPr>
          <w:b/>
          <w:sz w:val="22"/>
          <w:szCs w:val="22"/>
        </w:rPr>
        <w:t>OKRES PRZECHOWYWANIA DANYCH</w:t>
      </w:r>
    </w:p>
    <w:p w14:paraId="26BAAA35" w14:textId="77777777" w:rsidR="006F06E9" w:rsidRPr="006B2006" w:rsidRDefault="006F06E9" w:rsidP="00FE52CF">
      <w:pPr>
        <w:numPr>
          <w:ilvl w:val="0"/>
          <w:numId w:val="24"/>
        </w:numPr>
        <w:spacing w:before="0" w:line="276" w:lineRule="auto"/>
        <w:rPr>
          <w:sz w:val="22"/>
          <w:szCs w:val="22"/>
        </w:rPr>
      </w:pPr>
      <w:r w:rsidRPr="006B2006">
        <w:rPr>
          <w:sz w:val="22"/>
          <w:szCs w:val="22"/>
        </w:rPr>
        <w:t>Pani/Pana dane osobowe będą przetwarzane przez okres niezbędny do realizacji wskazanych powyżej celów przetwarzania, w tym również obowiązku archiwizacyjnego wynikającego z przepisów prawa.</w:t>
      </w:r>
    </w:p>
    <w:p w14:paraId="62207916" w14:textId="6029AFC7" w:rsidR="006F06E9" w:rsidRPr="006B2006" w:rsidRDefault="006F06E9" w:rsidP="00FE52CF">
      <w:pPr>
        <w:numPr>
          <w:ilvl w:val="1"/>
          <w:numId w:val="23"/>
        </w:numPr>
        <w:spacing w:before="0" w:line="276" w:lineRule="auto"/>
        <w:ind w:left="993" w:hanging="284"/>
        <w:rPr>
          <w:sz w:val="22"/>
          <w:szCs w:val="22"/>
        </w:rPr>
      </w:pPr>
      <w:r w:rsidRPr="006B2006">
        <w:rPr>
          <w:sz w:val="22"/>
          <w:szCs w:val="22"/>
        </w:rPr>
        <w:t>Pani/Pana dane osobowe będą przechowywane, zgodnie ustaw</w:t>
      </w:r>
      <w:r w:rsidR="00897630" w:rsidRPr="006B2006">
        <w:rPr>
          <w:sz w:val="22"/>
          <w:szCs w:val="22"/>
        </w:rPr>
        <w:t>ą</w:t>
      </w:r>
      <w:r w:rsidRPr="006B2006">
        <w:rPr>
          <w:sz w:val="22"/>
          <w:szCs w:val="22"/>
        </w:rPr>
        <w:t xml:space="preserve"> PZP, przez okres 4 lat od dnia zakończenia postępowania o udzielenie zamówienia, a jeżeli czas trwania umowy przekracza 4 lata, okres przechowywania obejmuje cały czas trwania umowy;</w:t>
      </w:r>
    </w:p>
    <w:p w14:paraId="12D225EC" w14:textId="77777777" w:rsidR="006F06E9" w:rsidRPr="006B2006" w:rsidRDefault="006F06E9" w:rsidP="006F06E9">
      <w:pPr>
        <w:spacing w:line="276" w:lineRule="auto"/>
        <w:ind w:firstLine="6"/>
        <w:rPr>
          <w:b/>
          <w:sz w:val="22"/>
          <w:szCs w:val="22"/>
        </w:rPr>
      </w:pPr>
      <w:r w:rsidRPr="006B2006">
        <w:rPr>
          <w:b/>
          <w:sz w:val="22"/>
          <w:szCs w:val="22"/>
        </w:rPr>
        <w:t>PRZETWARZANIE ZAUTOMATYZOWANE</w:t>
      </w:r>
    </w:p>
    <w:p w14:paraId="23059BEA" w14:textId="77777777" w:rsidR="006F06E9" w:rsidRPr="006B2006" w:rsidRDefault="006F06E9" w:rsidP="00FE52CF">
      <w:pPr>
        <w:numPr>
          <w:ilvl w:val="0"/>
          <w:numId w:val="24"/>
        </w:numPr>
        <w:spacing w:before="0" w:line="276" w:lineRule="auto"/>
        <w:rPr>
          <w:sz w:val="22"/>
          <w:szCs w:val="22"/>
        </w:rPr>
      </w:pPr>
      <w:r w:rsidRPr="006B2006">
        <w:rPr>
          <w:sz w:val="22"/>
          <w:szCs w:val="22"/>
        </w:rPr>
        <w:t>Pani/Pana dane mogą być przetwarzane w sposób zautomatyzowany i nie będą podlegać profilowaniu.</w:t>
      </w:r>
    </w:p>
    <w:p w14:paraId="293B16EF" w14:textId="77777777" w:rsidR="006F06E9" w:rsidRPr="006B2006" w:rsidRDefault="006F06E9" w:rsidP="006F06E9">
      <w:pPr>
        <w:spacing w:line="276" w:lineRule="auto"/>
        <w:ind w:firstLine="6"/>
        <w:rPr>
          <w:b/>
          <w:sz w:val="22"/>
          <w:szCs w:val="22"/>
        </w:rPr>
      </w:pPr>
      <w:r w:rsidRPr="006B2006">
        <w:rPr>
          <w:b/>
          <w:sz w:val="22"/>
          <w:szCs w:val="22"/>
        </w:rPr>
        <w:t>PRZEKAZANIE DANYCH</w:t>
      </w:r>
    </w:p>
    <w:p w14:paraId="5AEB87C5" w14:textId="77777777" w:rsidR="006F06E9" w:rsidRPr="006B2006" w:rsidRDefault="006F06E9" w:rsidP="00FE52CF">
      <w:pPr>
        <w:numPr>
          <w:ilvl w:val="0"/>
          <w:numId w:val="24"/>
        </w:numPr>
        <w:spacing w:before="0" w:line="276" w:lineRule="auto"/>
        <w:rPr>
          <w:sz w:val="22"/>
          <w:szCs w:val="22"/>
        </w:rPr>
      </w:pPr>
      <w:r w:rsidRPr="006B2006">
        <w:rPr>
          <w:sz w:val="22"/>
          <w:szCs w:val="22"/>
        </w:rPr>
        <w:t>Pan/Pana dane nie trafią poza Europejski Obszar Gospodarczy (obejmujący Unię Europejską, Norwegię, Liechtenstein i Islandię).</w:t>
      </w:r>
    </w:p>
    <w:p w14:paraId="18C46C35" w14:textId="77777777" w:rsidR="006F06E9" w:rsidRPr="006B2006" w:rsidRDefault="006F06E9" w:rsidP="006F06E9">
      <w:pPr>
        <w:spacing w:line="276" w:lineRule="auto"/>
        <w:ind w:firstLine="6"/>
        <w:rPr>
          <w:b/>
          <w:sz w:val="22"/>
          <w:szCs w:val="22"/>
        </w:rPr>
      </w:pPr>
      <w:r w:rsidRPr="006B2006">
        <w:rPr>
          <w:b/>
          <w:sz w:val="22"/>
          <w:szCs w:val="22"/>
        </w:rPr>
        <w:t>PRAWA PODMIOTÓW, KTÓRYCH TE DANE DOTYCZĄ</w:t>
      </w:r>
    </w:p>
    <w:p w14:paraId="4277E659" w14:textId="77777777" w:rsidR="006F06E9" w:rsidRPr="006B2006" w:rsidRDefault="006F06E9" w:rsidP="00FE52CF">
      <w:pPr>
        <w:numPr>
          <w:ilvl w:val="0"/>
          <w:numId w:val="24"/>
        </w:numPr>
        <w:spacing w:before="0" w:line="276" w:lineRule="auto"/>
        <w:rPr>
          <w:sz w:val="22"/>
          <w:szCs w:val="22"/>
        </w:rPr>
      </w:pPr>
      <w:r w:rsidRPr="006B2006">
        <w:rPr>
          <w:sz w:val="22"/>
          <w:szCs w:val="22"/>
        </w:rPr>
        <w:t>W związku z przetwarzaniem Pani/Pana danych osobowych, przysługują Pani/Panu następujące prawa:</w:t>
      </w:r>
    </w:p>
    <w:p w14:paraId="0CCCCDE9"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prawo do żądania od Administratora dostępu do danych osobowych oraz otrzymania ich kopii;</w:t>
      </w:r>
    </w:p>
    <w:p w14:paraId="28041480"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lastRenderedPageBreak/>
        <w:t>prawo żądania sprostowania (poprawiania) danych osobowych w przypadkach, o których mowa w art. 16 RODO;</w:t>
      </w:r>
    </w:p>
    <w:p w14:paraId="3F933676"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prawo żądania usunięcia danych osobowych w przypadkach określonych w art. 17 RODO;</w:t>
      </w:r>
    </w:p>
    <w:p w14:paraId="0D9D1D0B"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prawo żądania ograniczenia przetwarzania danych osobowych w przypadkach określonych w art. 18 RODO;</w:t>
      </w:r>
    </w:p>
    <w:p w14:paraId="5F6FF01B"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prawo wniesienia sprzeciwu wobec przetwarzania Państwa danych osobowych w przypadkach określonych w art. 21 RODO;</w:t>
      </w:r>
    </w:p>
    <w:p w14:paraId="645B3617"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prawo do przenoszenia Państwa danych osobowych w przypadkach określonych w art. 20 RODO;</w:t>
      </w:r>
    </w:p>
    <w:p w14:paraId="1A36FAFB" w14:textId="77777777" w:rsidR="006F06E9" w:rsidRPr="006B2006" w:rsidRDefault="006F06E9" w:rsidP="00FE52CF">
      <w:pPr>
        <w:numPr>
          <w:ilvl w:val="1"/>
          <w:numId w:val="23"/>
        </w:numPr>
        <w:spacing w:before="0" w:line="276" w:lineRule="auto"/>
        <w:ind w:left="993" w:hanging="284"/>
        <w:rPr>
          <w:sz w:val="22"/>
          <w:szCs w:val="22"/>
        </w:rPr>
      </w:pPr>
      <w:r w:rsidRPr="006B2006">
        <w:rPr>
          <w:sz w:val="22"/>
          <w:szCs w:val="22"/>
        </w:rPr>
        <w:t>prawo wniesienia skargi do Prezesa Urzędu Ochrony Danych Osobowych, w sytuacji, gdy uznają Państwo, że przetwarzanie danych osobowych narusza przepisy ogólnego rozporządzenia o ochronie danych osobowych (RODO).</w:t>
      </w:r>
    </w:p>
    <w:p w14:paraId="4A4734DE" w14:textId="77777777" w:rsidR="006F06E9" w:rsidRPr="006B2006" w:rsidRDefault="006F06E9" w:rsidP="00FE52CF">
      <w:pPr>
        <w:numPr>
          <w:ilvl w:val="0"/>
          <w:numId w:val="24"/>
        </w:numPr>
        <w:spacing w:before="0" w:line="276" w:lineRule="auto"/>
        <w:rPr>
          <w:sz w:val="22"/>
          <w:szCs w:val="22"/>
        </w:rPr>
      </w:pPr>
      <w:r w:rsidRPr="006B2006">
        <w:rPr>
          <w:sz w:val="22"/>
          <w:szCs w:val="22"/>
        </w:rPr>
        <w:t xml:space="preserve">Biuro Prezesa Urzędu Ochrony Danych Osobowych (PUODO), Adres: ul. Stawki 2, </w:t>
      </w:r>
      <w:r w:rsidRPr="006B2006">
        <w:rPr>
          <w:sz w:val="22"/>
          <w:szCs w:val="22"/>
        </w:rPr>
        <w:br/>
        <w:t>00-193 Warszawa, Tel: 22 860 70 86.</w:t>
      </w:r>
    </w:p>
    <w:p w14:paraId="28C3FFA4" w14:textId="77777777" w:rsidR="006F06E9" w:rsidRPr="006B2006" w:rsidRDefault="006F06E9" w:rsidP="006F06E9">
      <w:pPr>
        <w:spacing w:line="276" w:lineRule="auto"/>
        <w:ind w:firstLine="6"/>
        <w:rPr>
          <w:b/>
          <w:sz w:val="22"/>
          <w:szCs w:val="22"/>
        </w:rPr>
      </w:pPr>
      <w:r w:rsidRPr="006B2006">
        <w:rPr>
          <w:b/>
          <w:sz w:val="22"/>
          <w:szCs w:val="22"/>
        </w:rPr>
        <w:t>PRZETWARZANIE NA PODSTAWIE ZGODY</w:t>
      </w:r>
    </w:p>
    <w:p w14:paraId="02330C00" w14:textId="77777777" w:rsidR="006F06E9" w:rsidRPr="006B2006" w:rsidRDefault="006F06E9" w:rsidP="00FE52CF">
      <w:pPr>
        <w:numPr>
          <w:ilvl w:val="0"/>
          <w:numId w:val="24"/>
        </w:numPr>
        <w:spacing w:before="0" w:line="276" w:lineRule="auto"/>
        <w:rPr>
          <w:sz w:val="22"/>
          <w:szCs w:val="22"/>
        </w:rPr>
      </w:pPr>
      <w:r w:rsidRPr="006B2006">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7B60122B" w14:textId="77777777" w:rsidR="006F06E9" w:rsidRPr="006B2006" w:rsidRDefault="006F06E9" w:rsidP="006F06E9">
      <w:pPr>
        <w:spacing w:line="276" w:lineRule="auto"/>
        <w:ind w:firstLine="6"/>
        <w:rPr>
          <w:b/>
          <w:sz w:val="22"/>
          <w:szCs w:val="22"/>
        </w:rPr>
      </w:pPr>
      <w:r w:rsidRPr="006B2006">
        <w:rPr>
          <w:b/>
          <w:sz w:val="22"/>
          <w:szCs w:val="22"/>
        </w:rPr>
        <w:t>INFORMACJA O DOWOLNOŚCI LUB OBOWIĄZKU PODANIA DANYCH</w:t>
      </w:r>
    </w:p>
    <w:p w14:paraId="3EE37873" w14:textId="7F1BBD23" w:rsidR="006E0D20" w:rsidRPr="00637FAC" w:rsidRDefault="006F06E9" w:rsidP="00D94F3F">
      <w:pPr>
        <w:numPr>
          <w:ilvl w:val="0"/>
          <w:numId w:val="24"/>
        </w:numPr>
        <w:spacing w:before="0" w:line="276" w:lineRule="auto"/>
        <w:rPr>
          <w:sz w:val="22"/>
          <w:szCs w:val="22"/>
          <w:lang w:val="x-none"/>
        </w:rPr>
      </w:pPr>
      <w:r w:rsidRPr="006B2006">
        <w:rPr>
          <w:sz w:val="22"/>
          <w:szCs w:val="22"/>
        </w:rPr>
        <w:t>Obowiązek podania przez Panią/Pana danych osobowych bezpośrednio Pani/Pana dotyczących jest wymogiem ustawowym określonym w przepisach ust</w:t>
      </w:r>
      <w:r w:rsidR="00F305B1" w:rsidRPr="006B2006">
        <w:rPr>
          <w:sz w:val="22"/>
          <w:szCs w:val="22"/>
        </w:rPr>
        <w:t>awy PZP, związanym z udziałem w </w:t>
      </w:r>
      <w:r w:rsidRPr="006B2006">
        <w:rPr>
          <w:sz w:val="22"/>
          <w:szCs w:val="22"/>
        </w:rPr>
        <w:t>postępowaniu o udzielenie zamówienia publicznego; konsekwencje niepodania określonych danych wynikają z ustawy PZP.</w:t>
      </w:r>
    </w:p>
    <w:p w14:paraId="15914340" w14:textId="77777777" w:rsidR="00637FAC" w:rsidRDefault="00637FAC" w:rsidP="00637FAC">
      <w:pPr>
        <w:spacing w:before="0" w:line="276" w:lineRule="auto"/>
        <w:rPr>
          <w:sz w:val="22"/>
          <w:szCs w:val="22"/>
        </w:rPr>
      </w:pPr>
    </w:p>
    <w:p w14:paraId="4C8E817A" w14:textId="61A58963" w:rsidR="00637FAC" w:rsidRPr="006B2006" w:rsidRDefault="00637FAC" w:rsidP="00637FAC">
      <w:pPr>
        <w:pStyle w:val="Nagwek1"/>
        <w:ind w:left="432"/>
        <w:rPr>
          <w:b w:val="0"/>
          <w:sz w:val="22"/>
          <w:szCs w:val="22"/>
        </w:rPr>
      </w:pPr>
      <w:bookmarkStart w:id="48" w:name="_Toc172620405"/>
      <w:r w:rsidRPr="00637FAC">
        <w:rPr>
          <w:caps w:val="0"/>
          <w:sz w:val="22"/>
          <w:szCs w:val="22"/>
        </w:rPr>
        <w:t>ZAŁĄCZNIKI</w:t>
      </w:r>
      <w:r w:rsidRPr="006B2006">
        <w:rPr>
          <w:sz w:val="22"/>
          <w:szCs w:val="22"/>
        </w:rPr>
        <w:t xml:space="preserve"> </w:t>
      </w:r>
      <w:r w:rsidR="00E65272">
        <w:rPr>
          <w:sz w:val="22"/>
          <w:szCs w:val="22"/>
        </w:rPr>
        <w:t>DO</w:t>
      </w:r>
      <w:r w:rsidRPr="006B2006">
        <w:rPr>
          <w:sz w:val="22"/>
          <w:szCs w:val="22"/>
        </w:rPr>
        <w:t xml:space="preserve"> SWZ</w:t>
      </w:r>
      <w:bookmarkEnd w:id="48"/>
    </w:p>
    <w:p w14:paraId="120A00A9" w14:textId="77777777" w:rsidR="00637FAC" w:rsidRPr="006B2006" w:rsidRDefault="00637FAC" w:rsidP="00637FAC">
      <w:pPr>
        <w:pStyle w:val="Akapitzlist"/>
        <w:numPr>
          <w:ilvl w:val="0"/>
          <w:numId w:val="3"/>
        </w:numPr>
        <w:rPr>
          <w:sz w:val="22"/>
          <w:szCs w:val="22"/>
        </w:rPr>
      </w:pPr>
      <w:r w:rsidRPr="006B2006">
        <w:rPr>
          <w:sz w:val="22"/>
          <w:szCs w:val="22"/>
        </w:rPr>
        <w:t>Formularz ofertowy – zał. nr 1,</w:t>
      </w:r>
    </w:p>
    <w:p w14:paraId="24C816FB" w14:textId="77777777" w:rsidR="00637FAC" w:rsidRPr="006B2006" w:rsidRDefault="00637FAC" w:rsidP="00637FAC">
      <w:pPr>
        <w:pStyle w:val="Akapitzlist"/>
        <w:numPr>
          <w:ilvl w:val="0"/>
          <w:numId w:val="3"/>
        </w:numPr>
        <w:rPr>
          <w:sz w:val="22"/>
          <w:szCs w:val="22"/>
        </w:rPr>
      </w:pPr>
      <w:r w:rsidRPr="006B2006">
        <w:rPr>
          <w:sz w:val="22"/>
          <w:szCs w:val="22"/>
        </w:rPr>
        <w:t>Opis przedmiotu zamówienia (OPZ)</w:t>
      </w:r>
      <w:r>
        <w:rPr>
          <w:sz w:val="22"/>
          <w:szCs w:val="22"/>
        </w:rPr>
        <w:t xml:space="preserve"> </w:t>
      </w:r>
      <w:r w:rsidRPr="006B2006">
        <w:rPr>
          <w:sz w:val="22"/>
          <w:szCs w:val="22"/>
        </w:rPr>
        <w:t>– zał. nr 1a;</w:t>
      </w:r>
    </w:p>
    <w:p w14:paraId="2B266EE1" w14:textId="77777777" w:rsidR="00637FAC" w:rsidRPr="006B2006" w:rsidRDefault="00637FAC" w:rsidP="00637FAC">
      <w:pPr>
        <w:pStyle w:val="Akapitzlist"/>
        <w:numPr>
          <w:ilvl w:val="0"/>
          <w:numId w:val="3"/>
        </w:numPr>
        <w:rPr>
          <w:sz w:val="22"/>
          <w:szCs w:val="22"/>
        </w:rPr>
      </w:pPr>
      <w:r w:rsidRPr="006B2006">
        <w:rPr>
          <w:sz w:val="22"/>
          <w:szCs w:val="22"/>
        </w:rPr>
        <w:t>Oświadczenie o braku podstaw do wykluczenia oraz spełnianiu warunków udziału w postępowaniu – zał. nr 2a,</w:t>
      </w:r>
    </w:p>
    <w:p w14:paraId="7C788374" w14:textId="77777777" w:rsidR="00637FAC" w:rsidRPr="001E1709" w:rsidRDefault="00637FAC" w:rsidP="00637FAC">
      <w:pPr>
        <w:pStyle w:val="Akapitzlist"/>
        <w:numPr>
          <w:ilvl w:val="0"/>
          <w:numId w:val="3"/>
        </w:numPr>
        <w:rPr>
          <w:strike/>
          <w:sz w:val="22"/>
          <w:szCs w:val="22"/>
          <w:highlight w:val="yellow"/>
        </w:rPr>
      </w:pPr>
      <w:r w:rsidRPr="001E1709">
        <w:rPr>
          <w:strike/>
          <w:sz w:val="22"/>
          <w:szCs w:val="22"/>
          <w:highlight w:val="yellow"/>
        </w:rPr>
        <w:t>Oświadczenie o przynależności do grupy kapitałowej – zał. nr 2b,</w:t>
      </w:r>
    </w:p>
    <w:p w14:paraId="3657F18D" w14:textId="77777777" w:rsidR="00637FAC" w:rsidRPr="006B2006" w:rsidRDefault="00637FAC" w:rsidP="00637FAC">
      <w:pPr>
        <w:pStyle w:val="Akapitzlist"/>
        <w:numPr>
          <w:ilvl w:val="0"/>
          <w:numId w:val="3"/>
        </w:numPr>
        <w:rPr>
          <w:sz w:val="22"/>
          <w:szCs w:val="22"/>
        </w:rPr>
      </w:pPr>
      <w:r w:rsidRPr="006B2006">
        <w:rPr>
          <w:sz w:val="22"/>
          <w:szCs w:val="22"/>
        </w:rPr>
        <w:t>Projekt umowy– zał. nr 3,</w:t>
      </w:r>
    </w:p>
    <w:p w14:paraId="66DA842A" w14:textId="3C4E7384" w:rsidR="00637FAC" w:rsidRPr="006B2006" w:rsidRDefault="00637FAC" w:rsidP="00637FAC">
      <w:pPr>
        <w:pStyle w:val="Akapitzlist"/>
        <w:numPr>
          <w:ilvl w:val="0"/>
          <w:numId w:val="3"/>
        </w:numPr>
        <w:rPr>
          <w:sz w:val="22"/>
          <w:szCs w:val="22"/>
        </w:rPr>
      </w:pPr>
      <w:r w:rsidRPr="006B2006">
        <w:rPr>
          <w:sz w:val="22"/>
          <w:szCs w:val="22"/>
        </w:rPr>
        <w:t xml:space="preserve">Wykaz robót budowlanych, wykaz osób </w:t>
      </w:r>
      <w:r w:rsidR="00621F81">
        <w:rPr>
          <w:sz w:val="22"/>
          <w:szCs w:val="22"/>
        </w:rPr>
        <w:t xml:space="preserve">dostępnych </w:t>
      </w:r>
      <w:r w:rsidR="00A83B75">
        <w:rPr>
          <w:sz w:val="22"/>
          <w:szCs w:val="22"/>
        </w:rPr>
        <w:t xml:space="preserve">Wykonawcy w celu wykonania zamówienia </w:t>
      </w:r>
      <w:r w:rsidRPr="006B2006">
        <w:rPr>
          <w:sz w:val="22"/>
          <w:szCs w:val="22"/>
        </w:rPr>
        <w:t>– zał. nr 4,</w:t>
      </w:r>
    </w:p>
    <w:p w14:paraId="680D2635" w14:textId="00559CF9" w:rsidR="00637FAC" w:rsidRPr="006B2006" w:rsidRDefault="00637FAC" w:rsidP="00637FAC">
      <w:pPr>
        <w:pStyle w:val="Akapitzlist"/>
        <w:numPr>
          <w:ilvl w:val="0"/>
          <w:numId w:val="3"/>
        </w:numPr>
        <w:rPr>
          <w:sz w:val="22"/>
          <w:szCs w:val="22"/>
        </w:rPr>
      </w:pPr>
      <w:r w:rsidRPr="006B2006">
        <w:rPr>
          <w:sz w:val="22"/>
          <w:szCs w:val="22"/>
        </w:rPr>
        <w:t xml:space="preserve">Zobowiązanie </w:t>
      </w:r>
      <w:r w:rsidR="008D6837">
        <w:rPr>
          <w:sz w:val="22"/>
          <w:szCs w:val="22"/>
        </w:rPr>
        <w:t xml:space="preserve">z </w:t>
      </w:r>
      <w:r w:rsidR="00A83B75" w:rsidRPr="00A83B75">
        <w:rPr>
          <w:sz w:val="22"/>
          <w:szCs w:val="22"/>
        </w:rPr>
        <w:t>art. 118 ust. 4 Pzp</w:t>
      </w:r>
      <w:r w:rsidR="00A83B75">
        <w:rPr>
          <w:sz w:val="22"/>
          <w:szCs w:val="22"/>
        </w:rPr>
        <w:t xml:space="preserve"> </w:t>
      </w:r>
      <w:r>
        <w:rPr>
          <w:sz w:val="22"/>
          <w:szCs w:val="22"/>
        </w:rPr>
        <w:t>podmiotu udos</w:t>
      </w:r>
      <w:r w:rsidR="0061640E">
        <w:rPr>
          <w:sz w:val="22"/>
          <w:szCs w:val="22"/>
        </w:rPr>
        <w:t>tę</w:t>
      </w:r>
      <w:r>
        <w:rPr>
          <w:sz w:val="22"/>
          <w:szCs w:val="22"/>
        </w:rPr>
        <w:t>pniającego zasoby</w:t>
      </w:r>
      <w:r w:rsidRPr="006B2006">
        <w:rPr>
          <w:sz w:val="22"/>
          <w:szCs w:val="22"/>
        </w:rPr>
        <w:t xml:space="preserve"> – zał. nr 5.</w:t>
      </w:r>
    </w:p>
    <w:p w14:paraId="6BCDADB9" w14:textId="77777777" w:rsidR="00637FAC" w:rsidRPr="006B2006" w:rsidRDefault="00637FAC" w:rsidP="00637FAC">
      <w:pPr>
        <w:spacing w:before="0" w:line="276" w:lineRule="auto"/>
        <w:rPr>
          <w:sz w:val="22"/>
          <w:szCs w:val="22"/>
          <w:lang w:val="x-none"/>
        </w:rPr>
      </w:pPr>
    </w:p>
    <w:sectPr w:rsidR="00637FAC" w:rsidRPr="006B2006" w:rsidSect="001D54D2">
      <w:headerReference w:type="even" r:id="rId23"/>
      <w:headerReference w:type="default" r:id="rId24"/>
      <w:footerReference w:type="even" r:id="rId25"/>
      <w:footerReference w:type="default" r:id="rId26"/>
      <w:pgSz w:w="11906" w:h="16838"/>
      <w:pgMar w:top="1417" w:right="1417" w:bottom="1417" w:left="1417"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90DF" w14:textId="77777777" w:rsidR="009D7876" w:rsidRDefault="009D7876" w:rsidP="00616C3C">
      <w:pPr>
        <w:spacing w:before="0" w:line="240" w:lineRule="auto"/>
      </w:pPr>
      <w:r>
        <w:separator/>
      </w:r>
    </w:p>
  </w:endnote>
  <w:endnote w:type="continuationSeparator" w:id="0">
    <w:p w14:paraId="029CB4F9" w14:textId="77777777" w:rsidR="009D7876" w:rsidRDefault="009D7876" w:rsidP="00616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ttawa">
    <w:altName w:val="Times New Roman"/>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B083" w14:textId="28BFC3BA" w:rsidR="009D7876" w:rsidRDefault="009D7876" w:rsidP="00616C3C">
    <w:pPr>
      <w:pStyle w:val="Stopka"/>
      <w:jc w:val="center"/>
    </w:pPr>
    <w:r w:rsidRPr="00616C3C">
      <w:rPr>
        <w:i/>
      </w:rPr>
      <w:t xml:space="preserve">Znak postępowania: WR.271. </w:t>
    </w:r>
    <w:r w:rsidR="00AE2278" w:rsidRPr="00616C3C">
      <w:rPr>
        <w:i/>
      </w:rPr>
      <w:t>….</w:t>
    </w:r>
    <w:r w:rsidRPr="00616C3C">
      <w:rPr>
        <w:i/>
      </w:rPr>
      <w:t>1.2021.206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15248"/>
      <w:docPartObj>
        <w:docPartGallery w:val="Page Numbers (Bottom of Page)"/>
        <w:docPartUnique/>
      </w:docPartObj>
    </w:sdtPr>
    <w:sdtEndPr/>
    <w:sdtContent>
      <w:p w14:paraId="0CCBB59E" w14:textId="3BBE8A76" w:rsidR="009D7876" w:rsidRPr="001D54D2" w:rsidRDefault="009D7876" w:rsidP="00C0483F">
        <w:pPr>
          <w:pStyle w:val="Stopka"/>
          <w:jc w:val="center"/>
          <w:rPr>
            <w:i/>
          </w:rPr>
        </w:pPr>
        <w:r w:rsidRPr="00314D99">
          <w:rPr>
            <w:i/>
          </w:rPr>
          <w:t xml:space="preserve">Znak postępowania: </w:t>
        </w:r>
        <w:r>
          <w:rPr>
            <w:i/>
          </w:rPr>
          <w:t>WR.271.</w:t>
        </w:r>
        <w:r w:rsidR="00637FAC">
          <w:rPr>
            <w:i/>
          </w:rPr>
          <w:t>12</w:t>
        </w:r>
        <w:r w:rsidR="002E68CE">
          <w:rPr>
            <w:i/>
          </w:rPr>
          <w:t>.2024</w:t>
        </w:r>
        <w:r w:rsidRPr="006F65C1">
          <w:rPr>
            <w:i/>
          </w:rPr>
          <w:t>.206</w:t>
        </w:r>
      </w:p>
      <w:p w14:paraId="7E033188" w14:textId="77777777" w:rsidR="009D7876" w:rsidRDefault="009D7876" w:rsidP="00C0483F">
        <w:pPr>
          <w:pStyle w:val="Stopka"/>
          <w:jc w:val="center"/>
        </w:pPr>
        <w:r>
          <w:fldChar w:fldCharType="begin"/>
        </w:r>
        <w:r>
          <w:instrText>PAGE   \* MERGEFORMAT</w:instrText>
        </w:r>
        <w:r>
          <w:fldChar w:fldCharType="separate"/>
        </w:r>
        <w:r w:rsidR="006B2006">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ACF4" w14:textId="77777777" w:rsidR="009D7876" w:rsidRDefault="009D7876" w:rsidP="00616C3C">
      <w:pPr>
        <w:spacing w:before="0" w:line="240" w:lineRule="auto"/>
      </w:pPr>
      <w:r>
        <w:separator/>
      </w:r>
    </w:p>
  </w:footnote>
  <w:footnote w:type="continuationSeparator" w:id="0">
    <w:p w14:paraId="639BE724" w14:textId="77777777" w:rsidR="009D7876" w:rsidRDefault="009D7876" w:rsidP="00616C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512F" w14:textId="77777777" w:rsidR="009D7876" w:rsidRDefault="009D7876" w:rsidP="00616C3C">
    <w:pPr>
      <w:pStyle w:val="Nagwek"/>
      <w:jc w:val="center"/>
      <w:rPr>
        <w:i/>
      </w:rPr>
    </w:pPr>
    <w:r>
      <w:rPr>
        <w:i/>
      </w:rPr>
      <w:t xml:space="preserve">Zadanie: </w:t>
    </w:r>
    <w:r w:rsidRPr="00493AAD">
      <w:rPr>
        <w:b/>
        <w:i/>
      </w:rPr>
      <w:t>Przebudowa oświetlenia ulicznego na Oś. Słonecznym</w:t>
    </w:r>
  </w:p>
  <w:p w14:paraId="3B0E37B0" w14:textId="77777777" w:rsidR="009D7876" w:rsidRDefault="009D7876" w:rsidP="00616C3C">
    <w:pPr>
      <w:pStyle w:val="Nagwek"/>
      <w:jc w:val="center"/>
      <w:rPr>
        <w:b/>
        <w:i/>
      </w:rPr>
    </w:pPr>
    <w:r w:rsidRPr="00616C3C">
      <w:rPr>
        <w:b/>
        <w:i/>
      </w:rPr>
      <w:t>Specyfikacja Warunków Zamówienia</w:t>
    </w:r>
  </w:p>
  <w:p w14:paraId="2B7B3CF2" w14:textId="77777777" w:rsidR="009D7876" w:rsidRPr="00616C3C" w:rsidRDefault="009D7876" w:rsidP="00616C3C">
    <w:pPr>
      <w:pStyle w:val="Nagwek"/>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E34" w14:textId="16FE4FEB" w:rsidR="009D7876" w:rsidRPr="001D54D2" w:rsidRDefault="00035B4E" w:rsidP="00422413">
    <w:pPr>
      <w:pStyle w:val="Nagwek"/>
      <w:jc w:val="center"/>
      <w:rPr>
        <w:i/>
      </w:rPr>
    </w:pPr>
    <w:r>
      <w:rPr>
        <w:i/>
        <w:noProof/>
        <w:lang w:eastAsia="pl-PL"/>
      </w:rPr>
      <w:drawing>
        <wp:anchor distT="0" distB="0" distL="114300" distR="114300" simplePos="0" relativeHeight="251659264" behindDoc="1" locked="0" layoutInCell="1" allowOverlap="1" wp14:anchorId="1C93F21D" wp14:editId="1B50339B">
          <wp:simplePos x="0" y="0"/>
          <wp:positionH relativeFrom="column">
            <wp:posOffset>-613875</wp:posOffset>
          </wp:positionH>
          <wp:positionV relativeFrom="paragraph">
            <wp:posOffset>-177108</wp:posOffset>
          </wp:positionV>
          <wp:extent cx="3401695" cy="1079500"/>
          <wp:effectExtent l="0" t="0" r="8255" b="6350"/>
          <wp:wrapTight wrapText="bothSides">
            <wp:wrapPolygon edited="0">
              <wp:start x="0" y="0"/>
              <wp:lineTo x="0" y="21346"/>
              <wp:lineTo x="21531" y="21346"/>
              <wp:lineTo x="21531" y="0"/>
              <wp:lineTo x="0" y="0"/>
            </wp:wrapPolygon>
          </wp:wrapTight>
          <wp:docPr id="2" name="Obraz 2"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Czcionka, logo, zrzut ekranu&#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01695" cy="1079500"/>
                  </a:xfrm>
                  <a:prstGeom prst="rect">
                    <a:avLst/>
                  </a:prstGeom>
                  <a:noFill/>
                </pic:spPr>
              </pic:pic>
            </a:graphicData>
          </a:graphic>
          <wp14:sizeRelH relativeFrom="page">
            <wp14:pctWidth>0</wp14:pctWidth>
          </wp14:sizeRelH>
          <wp14:sizeRelV relativeFrom="page">
            <wp14:pctHeight>0</wp14:pctHeight>
          </wp14:sizeRelV>
        </wp:anchor>
      </w:drawing>
    </w:r>
    <w:r w:rsidR="009D7876" w:rsidRPr="001D54D2">
      <w:rPr>
        <w:i/>
      </w:rPr>
      <w:t xml:space="preserve">Zadanie: </w:t>
    </w:r>
    <w:bookmarkStart w:id="49" w:name="_Hlk171503045"/>
    <w:r w:rsidR="00637FAC" w:rsidRPr="00637FAC">
      <w:rPr>
        <w:b/>
        <w:i/>
      </w:rPr>
      <w:t>Poprawa efektywności energetycznej w budynkach publicznych w</w:t>
    </w:r>
    <w:r w:rsidR="00637FAC">
      <w:rPr>
        <w:b/>
        <w:i/>
      </w:rPr>
      <w:t> </w:t>
    </w:r>
    <w:r w:rsidR="00637FAC" w:rsidRPr="00637FAC">
      <w:rPr>
        <w:b/>
        <w:i/>
      </w:rPr>
      <w:t>Gminie Lądek-Zdrój</w:t>
    </w:r>
    <w:bookmarkEnd w:id="49"/>
  </w:p>
  <w:p w14:paraId="787A60DD" w14:textId="2DFF51F9" w:rsidR="009D7876" w:rsidRDefault="009D7876" w:rsidP="001D54D2">
    <w:pPr>
      <w:pStyle w:val="Nagwek"/>
      <w:jc w:val="center"/>
      <w:rPr>
        <w:b/>
        <w:i/>
      </w:rPr>
    </w:pPr>
    <w:r w:rsidRPr="001D54D2">
      <w:rPr>
        <w:b/>
        <w:i/>
      </w:rPr>
      <w:t>Specyfikacja Warunków Zamówienia</w:t>
    </w:r>
  </w:p>
  <w:p w14:paraId="36F87A61" w14:textId="77777777" w:rsidR="009D7876" w:rsidRDefault="009D7876" w:rsidP="001D54D2">
    <w:pPr>
      <w:pStyle w:val="Nagwek"/>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1A9026"/>
    <w:lvl w:ilvl="0">
      <w:start w:val="1"/>
      <w:numFmt w:val="upperRoman"/>
      <w:pStyle w:val="Nagwek1"/>
      <w:lvlText w:val="%1."/>
      <w:lvlJc w:val="right"/>
      <w:pPr>
        <w:tabs>
          <w:tab w:val="num" w:pos="1843"/>
        </w:tabs>
        <w:ind w:left="2275" w:hanging="432"/>
      </w:pPr>
      <w:rPr>
        <w:rFonts w:hint="default"/>
        <w:b/>
        <w:bCs/>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395"/>
        </w:tabs>
        <w:ind w:left="1395" w:hanging="360"/>
      </w:pPr>
      <w:rPr>
        <w:rFonts w:cs="Times New Roman"/>
      </w:rPr>
    </w:lvl>
  </w:abstractNum>
  <w:abstractNum w:abstractNumId="2" w15:restartNumberingAfterBreak="0">
    <w:nsid w:val="0A020FF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326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523423"/>
    <w:multiLevelType w:val="hybridMultilevel"/>
    <w:tmpl w:val="C1961E9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F078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02112D"/>
    <w:multiLevelType w:val="multilevel"/>
    <w:tmpl w:val="32FC444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77495"/>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472B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344925"/>
    <w:multiLevelType w:val="hybridMultilevel"/>
    <w:tmpl w:val="88B2BE56"/>
    <w:lvl w:ilvl="0" w:tplc="5A165842">
      <w:start w:val="1"/>
      <w:numFmt w:val="lowerLetter"/>
      <w:lvlText w:val="%1."/>
      <w:lvlJc w:val="left"/>
      <w:pPr>
        <w:tabs>
          <w:tab w:val="num" w:pos="1080"/>
        </w:tabs>
        <w:ind w:left="10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654611"/>
    <w:multiLevelType w:val="hybridMultilevel"/>
    <w:tmpl w:val="63F05648"/>
    <w:lvl w:ilvl="0" w:tplc="C57844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9845C01"/>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FD1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B933E7"/>
    <w:multiLevelType w:val="multilevel"/>
    <w:tmpl w:val="5DF4DE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9443B5"/>
    <w:multiLevelType w:val="hybridMultilevel"/>
    <w:tmpl w:val="370AC844"/>
    <w:lvl w:ilvl="0" w:tplc="0415000F">
      <w:start w:val="1"/>
      <w:numFmt w:val="decimal"/>
      <w:lvlText w:val="%1."/>
      <w:lvlJc w:val="left"/>
      <w:pPr>
        <w:tabs>
          <w:tab w:val="num" w:pos="360"/>
        </w:tabs>
        <w:ind w:left="360" w:hanging="360"/>
      </w:pPr>
    </w:lvl>
    <w:lvl w:ilvl="1" w:tplc="5A165842">
      <w:start w:val="1"/>
      <w:numFmt w:val="lowerLetter"/>
      <w:lvlText w:val="%2."/>
      <w:lvlJc w:val="left"/>
      <w:pPr>
        <w:tabs>
          <w:tab w:val="num" w:pos="1080"/>
        </w:tabs>
        <w:ind w:left="1080" w:hanging="360"/>
      </w:pPr>
      <w:rPr>
        <w:b/>
        <w:bCs/>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6BB5B08"/>
    <w:multiLevelType w:val="multilevel"/>
    <w:tmpl w:val="0EA04AE4"/>
    <w:lvl w:ilvl="0">
      <w:start w:val="1"/>
      <w:numFmt w:val="decimal"/>
      <w:lvlText w:val="%1."/>
      <w:lvlJc w:val="left"/>
      <w:pPr>
        <w:ind w:left="360" w:hanging="360"/>
      </w:pPr>
      <w:rPr>
        <w:rFonts w:hint="default"/>
      </w:rPr>
    </w:lvl>
    <w:lvl w:ilvl="1">
      <w:start w:val="1"/>
      <w:numFmt w:val="lowerLetter"/>
      <w:lvlText w:val="%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7E63AEC"/>
    <w:multiLevelType w:val="hybridMultilevel"/>
    <w:tmpl w:val="86C0153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C578448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B62F0E"/>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030AF2"/>
    <w:multiLevelType w:val="hybridMultilevel"/>
    <w:tmpl w:val="1398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8865C8"/>
    <w:multiLevelType w:val="hybridMultilevel"/>
    <w:tmpl w:val="F3905C0C"/>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7CCAEFBA">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F52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AE124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383840"/>
    <w:multiLevelType w:val="multilevel"/>
    <w:tmpl w:val="ED4405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7F6494"/>
    <w:multiLevelType w:val="hybridMultilevel"/>
    <w:tmpl w:val="B3A43262"/>
    <w:lvl w:ilvl="0" w:tplc="0415000F">
      <w:start w:val="1"/>
      <w:numFmt w:val="decimal"/>
      <w:lvlText w:val="%1."/>
      <w:lvlJc w:val="left"/>
      <w:pPr>
        <w:ind w:left="720" w:hanging="360"/>
      </w:pPr>
    </w:lvl>
    <w:lvl w:ilvl="1" w:tplc="C5784486">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F6429"/>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3414C4"/>
    <w:multiLevelType w:val="hybridMultilevel"/>
    <w:tmpl w:val="A36272EA"/>
    <w:lvl w:ilvl="0" w:tplc="0415000F">
      <w:start w:val="1"/>
      <w:numFmt w:val="decimal"/>
      <w:lvlText w:val="%1."/>
      <w:lvlJc w:val="left"/>
      <w:pPr>
        <w:ind w:left="775" w:hanging="360"/>
      </w:pPr>
    </w:lvl>
    <w:lvl w:ilvl="1" w:tplc="04150019">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27"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C2888"/>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F76296"/>
    <w:multiLevelType w:val="multilevel"/>
    <w:tmpl w:val="316EBA58"/>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09490F"/>
    <w:multiLevelType w:val="multilevel"/>
    <w:tmpl w:val="F2B807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2"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91C32"/>
    <w:multiLevelType w:val="multilevel"/>
    <w:tmpl w:val="0744F7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B27296"/>
    <w:multiLevelType w:val="multilevel"/>
    <w:tmpl w:val="526459F0"/>
    <w:lvl w:ilvl="0">
      <w:start w:val="1"/>
      <w:numFmt w:val="decimal"/>
      <w:lvlText w:val="%1."/>
      <w:lvlJc w:val="left"/>
      <w:pPr>
        <w:ind w:left="360" w:hanging="36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0C62F4"/>
    <w:multiLevelType w:val="hybridMultilevel"/>
    <w:tmpl w:val="0576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3B1EC1"/>
    <w:multiLevelType w:val="multilevel"/>
    <w:tmpl w:val="293E92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6426BE"/>
    <w:multiLevelType w:val="multilevel"/>
    <w:tmpl w:val="052231EE"/>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CA94298"/>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5F57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5330021">
    <w:abstractNumId w:val="0"/>
  </w:num>
  <w:num w:numId="2" w16cid:durableId="1667394956">
    <w:abstractNumId w:val="27"/>
  </w:num>
  <w:num w:numId="3" w16cid:durableId="1989170648">
    <w:abstractNumId w:val="35"/>
  </w:num>
  <w:num w:numId="4" w16cid:durableId="1875457630">
    <w:abstractNumId w:val="19"/>
  </w:num>
  <w:num w:numId="5" w16cid:durableId="337736188">
    <w:abstractNumId w:val="30"/>
  </w:num>
  <w:num w:numId="6" w16cid:durableId="1079601692">
    <w:abstractNumId w:val="23"/>
  </w:num>
  <w:num w:numId="7" w16cid:durableId="835265102">
    <w:abstractNumId w:val="8"/>
  </w:num>
  <w:num w:numId="8" w16cid:durableId="656501151">
    <w:abstractNumId w:val="28"/>
  </w:num>
  <w:num w:numId="9" w16cid:durableId="1349602623">
    <w:abstractNumId w:val="25"/>
  </w:num>
  <w:num w:numId="10" w16cid:durableId="1501235720">
    <w:abstractNumId w:val="2"/>
  </w:num>
  <w:num w:numId="11" w16cid:durableId="1336763166">
    <w:abstractNumId w:val="22"/>
  </w:num>
  <w:num w:numId="12" w16cid:durableId="1678800574">
    <w:abstractNumId w:val="32"/>
  </w:num>
  <w:num w:numId="13" w16cid:durableId="2055960442">
    <w:abstractNumId w:val="6"/>
  </w:num>
  <w:num w:numId="14" w16cid:durableId="1562132552">
    <w:abstractNumId w:val="14"/>
  </w:num>
  <w:num w:numId="15" w16cid:durableId="871379200">
    <w:abstractNumId w:val="38"/>
  </w:num>
  <w:num w:numId="16" w16cid:durableId="7341996">
    <w:abstractNumId w:val="16"/>
  </w:num>
  <w:num w:numId="17" w16cid:durableId="100079376">
    <w:abstractNumId w:val="12"/>
  </w:num>
  <w:num w:numId="18" w16cid:durableId="950167960">
    <w:abstractNumId w:val="37"/>
  </w:num>
  <w:num w:numId="19" w16cid:durableId="1478064680">
    <w:abstractNumId w:val="5"/>
  </w:num>
  <w:num w:numId="20" w16cid:durableId="83914450">
    <w:abstractNumId w:val="9"/>
  </w:num>
  <w:num w:numId="21" w16cid:durableId="1366448348">
    <w:abstractNumId w:val="13"/>
  </w:num>
  <w:num w:numId="22" w16cid:durableId="1190527847">
    <w:abstractNumId w:val="21"/>
  </w:num>
  <w:num w:numId="23" w16cid:durableId="1973056112">
    <w:abstractNumId w:val="7"/>
  </w:num>
  <w:num w:numId="24" w16cid:durableId="1891963370">
    <w:abstractNumId w:val="31"/>
  </w:num>
  <w:num w:numId="25" w16cid:durableId="299648465">
    <w:abstractNumId w:val="33"/>
  </w:num>
  <w:num w:numId="26" w16cid:durableId="650906030">
    <w:abstractNumId w:val="3"/>
  </w:num>
  <w:num w:numId="27" w16cid:durableId="467746983">
    <w:abstractNumId w:val="24"/>
  </w:num>
  <w:num w:numId="28" w16cid:durableId="1944991438">
    <w:abstractNumId w:val="39"/>
  </w:num>
  <w:num w:numId="29" w16cid:durableId="1480809471">
    <w:abstractNumId w:val="4"/>
  </w:num>
  <w:num w:numId="30" w16cid:durableId="1915629868">
    <w:abstractNumId w:val="18"/>
  </w:num>
  <w:num w:numId="31" w16cid:durableId="504855910">
    <w:abstractNumId w:val="17"/>
  </w:num>
  <w:num w:numId="32" w16cid:durableId="86925631">
    <w:abstractNumId w:val="36"/>
  </w:num>
  <w:num w:numId="33" w16cid:durableId="946813771">
    <w:abstractNumId w:val="11"/>
  </w:num>
  <w:num w:numId="34" w16cid:durableId="1021082542">
    <w:abstractNumId w:val="34"/>
  </w:num>
  <w:num w:numId="35" w16cid:durableId="27075395">
    <w:abstractNumId w:val="20"/>
  </w:num>
  <w:num w:numId="36" w16cid:durableId="1482187925">
    <w:abstractNumId w:val="0"/>
  </w:num>
  <w:num w:numId="37" w16cid:durableId="1777210874">
    <w:abstractNumId w:val="26"/>
  </w:num>
  <w:num w:numId="38" w16cid:durableId="1873877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2940874">
    <w:abstractNumId w:val="15"/>
  </w:num>
  <w:num w:numId="40" w16cid:durableId="932128127">
    <w:abstractNumId w:val="10"/>
  </w:num>
  <w:num w:numId="41" w16cid:durableId="1903518146">
    <w:abstractNumId w:val="29"/>
  </w:num>
  <w:num w:numId="42" w16cid:durableId="3873455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3C"/>
    <w:rsid w:val="0000284B"/>
    <w:rsid w:val="0000455B"/>
    <w:rsid w:val="00007F54"/>
    <w:rsid w:val="000301F9"/>
    <w:rsid w:val="00035B4E"/>
    <w:rsid w:val="00035D4C"/>
    <w:rsid w:val="0004435F"/>
    <w:rsid w:val="00045463"/>
    <w:rsid w:val="000534B7"/>
    <w:rsid w:val="000607E4"/>
    <w:rsid w:val="00060CB4"/>
    <w:rsid w:val="000678C4"/>
    <w:rsid w:val="00072F97"/>
    <w:rsid w:val="00074177"/>
    <w:rsid w:val="00082D1E"/>
    <w:rsid w:val="00091C90"/>
    <w:rsid w:val="000A475B"/>
    <w:rsid w:val="000B1CD9"/>
    <w:rsid w:val="000B74FB"/>
    <w:rsid w:val="000C09BF"/>
    <w:rsid w:val="000C3707"/>
    <w:rsid w:val="000D30E9"/>
    <w:rsid w:val="000D71F8"/>
    <w:rsid w:val="000D77BC"/>
    <w:rsid w:val="000E1846"/>
    <w:rsid w:val="000E2EE7"/>
    <w:rsid w:val="000F34D5"/>
    <w:rsid w:val="000F3BC4"/>
    <w:rsid w:val="000F523C"/>
    <w:rsid w:val="0011502B"/>
    <w:rsid w:val="00121883"/>
    <w:rsid w:val="0013434A"/>
    <w:rsid w:val="00136ADA"/>
    <w:rsid w:val="00151052"/>
    <w:rsid w:val="0015360E"/>
    <w:rsid w:val="00155F8D"/>
    <w:rsid w:val="001710E2"/>
    <w:rsid w:val="001738BB"/>
    <w:rsid w:val="00175801"/>
    <w:rsid w:val="00180A31"/>
    <w:rsid w:val="00187269"/>
    <w:rsid w:val="0018733F"/>
    <w:rsid w:val="00192B18"/>
    <w:rsid w:val="001B039E"/>
    <w:rsid w:val="001B33B7"/>
    <w:rsid w:val="001B3F45"/>
    <w:rsid w:val="001B4F09"/>
    <w:rsid w:val="001B5084"/>
    <w:rsid w:val="001B5533"/>
    <w:rsid w:val="001B71D1"/>
    <w:rsid w:val="001C1B5A"/>
    <w:rsid w:val="001C64F7"/>
    <w:rsid w:val="001C6DDF"/>
    <w:rsid w:val="001D2478"/>
    <w:rsid w:val="001D54D2"/>
    <w:rsid w:val="001E0151"/>
    <w:rsid w:val="001E1455"/>
    <w:rsid w:val="001E1709"/>
    <w:rsid w:val="001E6903"/>
    <w:rsid w:val="001F18DA"/>
    <w:rsid w:val="001F243F"/>
    <w:rsid w:val="00200E31"/>
    <w:rsid w:val="00201A9B"/>
    <w:rsid w:val="00202902"/>
    <w:rsid w:val="0020660B"/>
    <w:rsid w:val="0021385F"/>
    <w:rsid w:val="002279E4"/>
    <w:rsid w:val="002310C6"/>
    <w:rsid w:val="00235265"/>
    <w:rsid w:val="00240E1A"/>
    <w:rsid w:val="00246DC0"/>
    <w:rsid w:val="00247D2A"/>
    <w:rsid w:val="002530B9"/>
    <w:rsid w:val="00253616"/>
    <w:rsid w:val="002551F8"/>
    <w:rsid w:val="00266625"/>
    <w:rsid w:val="00266DC7"/>
    <w:rsid w:val="00267BDF"/>
    <w:rsid w:val="00271821"/>
    <w:rsid w:val="002747AA"/>
    <w:rsid w:val="00282B19"/>
    <w:rsid w:val="002838B1"/>
    <w:rsid w:val="002844E5"/>
    <w:rsid w:val="002922D3"/>
    <w:rsid w:val="0029277F"/>
    <w:rsid w:val="002952F4"/>
    <w:rsid w:val="00296BF0"/>
    <w:rsid w:val="002A12B0"/>
    <w:rsid w:val="002A5E7D"/>
    <w:rsid w:val="002A63CD"/>
    <w:rsid w:val="002B0FFF"/>
    <w:rsid w:val="002B3FC6"/>
    <w:rsid w:val="002C3C7E"/>
    <w:rsid w:val="002D1665"/>
    <w:rsid w:val="002D3C93"/>
    <w:rsid w:val="002D5951"/>
    <w:rsid w:val="002E465C"/>
    <w:rsid w:val="002E68CE"/>
    <w:rsid w:val="002F15C2"/>
    <w:rsid w:val="002F4F69"/>
    <w:rsid w:val="002F7A5C"/>
    <w:rsid w:val="00304078"/>
    <w:rsid w:val="00314D99"/>
    <w:rsid w:val="00317DCA"/>
    <w:rsid w:val="00321D36"/>
    <w:rsid w:val="00323109"/>
    <w:rsid w:val="00325D89"/>
    <w:rsid w:val="00332DAB"/>
    <w:rsid w:val="00336309"/>
    <w:rsid w:val="003375CC"/>
    <w:rsid w:val="00342133"/>
    <w:rsid w:val="00346D99"/>
    <w:rsid w:val="00350078"/>
    <w:rsid w:val="0035075C"/>
    <w:rsid w:val="00356348"/>
    <w:rsid w:val="003605A2"/>
    <w:rsid w:val="0036259D"/>
    <w:rsid w:val="00362B4D"/>
    <w:rsid w:val="00380DE6"/>
    <w:rsid w:val="00384000"/>
    <w:rsid w:val="00386987"/>
    <w:rsid w:val="00386EBE"/>
    <w:rsid w:val="003977C5"/>
    <w:rsid w:val="003A2EB8"/>
    <w:rsid w:val="003A3ABB"/>
    <w:rsid w:val="003A58D4"/>
    <w:rsid w:val="003B05FC"/>
    <w:rsid w:val="003B5C4C"/>
    <w:rsid w:val="003C71EF"/>
    <w:rsid w:val="003D0C3F"/>
    <w:rsid w:val="003D1BA3"/>
    <w:rsid w:val="003E5CEE"/>
    <w:rsid w:val="003F1EA4"/>
    <w:rsid w:val="003F6292"/>
    <w:rsid w:val="004137F0"/>
    <w:rsid w:val="00422413"/>
    <w:rsid w:val="00422CB5"/>
    <w:rsid w:val="00424515"/>
    <w:rsid w:val="00425DB4"/>
    <w:rsid w:val="004313D1"/>
    <w:rsid w:val="00437718"/>
    <w:rsid w:val="00442942"/>
    <w:rsid w:val="00455E24"/>
    <w:rsid w:val="00466CFC"/>
    <w:rsid w:val="00470360"/>
    <w:rsid w:val="0047518E"/>
    <w:rsid w:val="004827DD"/>
    <w:rsid w:val="00486209"/>
    <w:rsid w:val="00487D3E"/>
    <w:rsid w:val="00493AAD"/>
    <w:rsid w:val="00497CF9"/>
    <w:rsid w:val="004A06AE"/>
    <w:rsid w:val="004A109D"/>
    <w:rsid w:val="004A2774"/>
    <w:rsid w:val="004A62D7"/>
    <w:rsid w:val="004A7590"/>
    <w:rsid w:val="004B53B9"/>
    <w:rsid w:val="004B6623"/>
    <w:rsid w:val="004C2365"/>
    <w:rsid w:val="004C6B92"/>
    <w:rsid w:val="004D441C"/>
    <w:rsid w:val="004D469F"/>
    <w:rsid w:val="004D79F8"/>
    <w:rsid w:val="004E1A8C"/>
    <w:rsid w:val="004E3C49"/>
    <w:rsid w:val="004E4087"/>
    <w:rsid w:val="004E4F01"/>
    <w:rsid w:val="004F00AA"/>
    <w:rsid w:val="00507506"/>
    <w:rsid w:val="00510224"/>
    <w:rsid w:val="00514D9F"/>
    <w:rsid w:val="00515F67"/>
    <w:rsid w:val="00534CA8"/>
    <w:rsid w:val="00534FAF"/>
    <w:rsid w:val="00545EDC"/>
    <w:rsid w:val="0054780A"/>
    <w:rsid w:val="005606A9"/>
    <w:rsid w:val="00563225"/>
    <w:rsid w:val="00565D5D"/>
    <w:rsid w:val="00570A5D"/>
    <w:rsid w:val="00572757"/>
    <w:rsid w:val="00574363"/>
    <w:rsid w:val="0058638C"/>
    <w:rsid w:val="00595214"/>
    <w:rsid w:val="005A07D1"/>
    <w:rsid w:val="005A1D7B"/>
    <w:rsid w:val="005A3E92"/>
    <w:rsid w:val="005B01B0"/>
    <w:rsid w:val="005B7622"/>
    <w:rsid w:val="005C10BA"/>
    <w:rsid w:val="005C2A2C"/>
    <w:rsid w:val="005C453D"/>
    <w:rsid w:val="005C6A3F"/>
    <w:rsid w:val="005D18C5"/>
    <w:rsid w:val="005E1687"/>
    <w:rsid w:val="005E526A"/>
    <w:rsid w:val="005F0670"/>
    <w:rsid w:val="005F2D49"/>
    <w:rsid w:val="005F79A9"/>
    <w:rsid w:val="006018B2"/>
    <w:rsid w:val="006117F3"/>
    <w:rsid w:val="0061640E"/>
    <w:rsid w:val="00616C3C"/>
    <w:rsid w:val="00617BF5"/>
    <w:rsid w:val="00621F81"/>
    <w:rsid w:val="0063607E"/>
    <w:rsid w:val="00637E1A"/>
    <w:rsid w:val="00637FAC"/>
    <w:rsid w:val="0064286D"/>
    <w:rsid w:val="00654CC4"/>
    <w:rsid w:val="0065622B"/>
    <w:rsid w:val="00660A95"/>
    <w:rsid w:val="00662D1D"/>
    <w:rsid w:val="006763F1"/>
    <w:rsid w:val="006778FC"/>
    <w:rsid w:val="00677F3E"/>
    <w:rsid w:val="006903AD"/>
    <w:rsid w:val="00697772"/>
    <w:rsid w:val="00697A72"/>
    <w:rsid w:val="006A0797"/>
    <w:rsid w:val="006A63E5"/>
    <w:rsid w:val="006B2006"/>
    <w:rsid w:val="006C5C9C"/>
    <w:rsid w:val="006D0032"/>
    <w:rsid w:val="006D0B6D"/>
    <w:rsid w:val="006D0C2D"/>
    <w:rsid w:val="006D3006"/>
    <w:rsid w:val="006E0D20"/>
    <w:rsid w:val="006F06E9"/>
    <w:rsid w:val="006F65C1"/>
    <w:rsid w:val="006F7819"/>
    <w:rsid w:val="007029D7"/>
    <w:rsid w:val="0070327F"/>
    <w:rsid w:val="00717C37"/>
    <w:rsid w:val="007207F4"/>
    <w:rsid w:val="00723E94"/>
    <w:rsid w:val="00725DB8"/>
    <w:rsid w:val="00737538"/>
    <w:rsid w:val="0077756C"/>
    <w:rsid w:val="007807FA"/>
    <w:rsid w:val="007823AA"/>
    <w:rsid w:val="007844AE"/>
    <w:rsid w:val="00795FD4"/>
    <w:rsid w:val="007B3083"/>
    <w:rsid w:val="007C399B"/>
    <w:rsid w:val="007C5850"/>
    <w:rsid w:val="007C5C87"/>
    <w:rsid w:val="007D73AA"/>
    <w:rsid w:val="007E0758"/>
    <w:rsid w:val="007E42E9"/>
    <w:rsid w:val="00806753"/>
    <w:rsid w:val="00813F6D"/>
    <w:rsid w:val="0081465B"/>
    <w:rsid w:val="00822FBD"/>
    <w:rsid w:val="0082430B"/>
    <w:rsid w:val="008309ED"/>
    <w:rsid w:val="008317CC"/>
    <w:rsid w:val="008321BF"/>
    <w:rsid w:val="008447AA"/>
    <w:rsid w:val="008518D5"/>
    <w:rsid w:val="0085355A"/>
    <w:rsid w:val="00863845"/>
    <w:rsid w:val="00865588"/>
    <w:rsid w:val="00866F1C"/>
    <w:rsid w:val="00873BC9"/>
    <w:rsid w:val="008811E2"/>
    <w:rsid w:val="008821C0"/>
    <w:rsid w:val="008871FF"/>
    <w:rsid w:val="00892E35"/>
    <w:rsid w:val="00893A01"/>
    <w:rsid w:val="00897630"/>
    <w:rsid w:val="008A1D97"/>
    <w:rsid w:val="008A3520"/>
    <w:rsid w:val="008B2BCF"/>
    <w:rsid w:val="008B532A"/>
    <w:rsid w:val="008C0A71"/>
    <w:rsid w:val="008D2FCE"/>
    <w:rsid w:val="008D6837"/>
    <w:rsid w:val="008E1598"/>
    <w:rsid w:val="008E2154"/>
    <w:rsid w:val="008F57C5"/>
    <w:rsid w:val="009069D2"/>
    <w:rsid w:val="0091431D"/>
    <w:rsid w:val="00920955"/>
    <w:rsid w:val="00925612"/>
    <w:rsid w:val="00937296"/>
    <w:rsid w:val="0095564B"/>
    <w:rsid w:val="00955781"/>
    <w:rsid w:val="00955CB7"/>
    <w:rsid w:val="00972B40"/>
    <w:rsid w:val="00982089"/>
    <w:rsid w:val="009857E6"/>
    <w:rsid w:val="00990437"/>
    <w:rsid w:val="00991D1F"/>
    <w:rsid w:val="00997420"/>
    <w:rsid w:val="009A10C1"/>
    <w:rsid w:val="009A1DE8"/>
    <w:rsid w:val="009A3622"/>
    <w:rsid w:val="009A3ADD"/>
    <w:rsid w:val="009A62F5"/>
    <w:rsid w:val="009B0361"/>
    <w:rsid w:val="009B704E"/>
    <w:rsid w:val="009C179A"/>
    <w:rsid w:val="009C4F92"/>
    <w:rsid w:val="009C6D7A"/>
    <w:rsid w:val="009D58BC"/>
    <w:rsid w:val="009D7876"/>
    <w:rsid w:val="009E1AA3"/>
    <w:rsid w:val="009E2552"/>
    <w:rsid w:val="009E696A"/>
    <w:rsid w:val="009F2EAA"/>
    <w:rsid w:val="009F4756"/>
    <w:rsid w:val="009F4C4C"/>
    <w:rsid w:val="009F7F1F"/>
    <w:rsid w:val="00A00692"/>
    <w:rsid w:val="00A031F3"/>
    <w:rsid w:val="00A12082"/>
    <w:rsid w:val="00A1588E"/>
    <w:rsid w:val="00A27334"/>
    <w:rsid w:val="00A31D80"/>
    <w:rsid w:val="00A40208"/>
    <w:rsid w:val="00A420F7"/>
    <w:rsid w:val="00A435F3"/>
    <w:rsid w:val="00A44776"/>
    <w:rsid w:val="00A447BA"/>
    <w:rsid w:val="00A54302"/>
    <w:rsid w:val="00A63FE9"/>
    <w:rsid w:val="00A64768"/>
    <w:rsid w:val="00A70B1F"/>
    <w:rsid w:val="00A70BD6"/>
    <w:rsid w:val="00A73045"/>
    <w:rsid w:val="00A7486B"/>
    <w:rsid w:val="00A75D17"/>
    <w:rsid w:val="00A7646B"/>
    <w:rsid w:val="00A83679"/>
    <w:rsid w:val="00A83B75"/>
    <w:rsid w:val="00A96152"/>
    <w:rsid w:val="00AA42C4"/>
    <w:rsid w:val="00AB016A"/>
    <w:rsid w:val="00AC410B"/>
    <w:rsid w:val="00AC788E"/>
    <w:rsid w:val="00AD6754"/>
    <w:rsid w:val="00AE2278"/>
    <w:rsid w:val="00AE304F"/>
    <w:rsid w:val="00AE7A08"/>
    <w:rsid w:val="00AF20C8"/>
    <w:rsid w:val="00B00B01"/>
    <w:rsid w:val="00B00E1A"/>
    <w:rsid w:val="00B01424"/>
    <w:rsid w:val="00B01C2C"/>
    <w:rsid w:val="00B04001"/>
    <w:rsid w:val="00B0507D"/>
    <w:rsid w:val="00B0545C"/>
    <w:rsid w:val="00B14569"/>
    <w:rsid w:val="00B21583"/>
    <w:rsid w:val="00B22AA2"/>
    <w:rsid w:val="00B24888"/>
    <w:rsid w:val="00B31B53"/>
    <w:rsid w:val="00B37496"/>
    <w:rsid w:val="00B55ACA"/>
    <w:rsid w:val="00B574E5"/>
    <w:rsid w:val="00B6167E"/>
    <w:rsid w:val="00B62AEE"/>
    <w:rsid w:val="00B77632"/>
    <w:rsid w:val="00B82B9C"/>
    <w:rsid w:val="00B976F0"/>
    <w:rsid w:val="00BB06AE"/>
    <w:rsid w:val="00BB304C"/>
    <w:rsid w:val="00BC5629"/>
    <w:rsid w:val="00BC7714"/>
    <w:rsid w:val="00BE2CB1"/>
    <w:rsid w:val="00BE3AAC"/>
    <w:rsid w:val="00BE7E31"/>
    <w:rsid w:val="00BF18AB"/>
    <w:rsid w:val="00BF54E6"/>
    <w:rsid w:val="00C00033"/>
    <w:rsid w:val="00C0170B"/>
    <w:rsid w:val="00C03386"/>
    <w:rsid w:val="00C0483F"/>
    <w:rsid w:val="00C1112C"/>
    <w:rsid w:val="00C1296B"/>
    <w:rsid w:val="00C150D5"/>
    <w:rsid w:val="00C15BCC"/>
    <w:rsid w:val="00C16538"/>
    <w:rsid w:val="00C239E6"/>
    <w:rsid w:val="00C37064"/>
    <w:rsid w:val="00C41638"/>
    <w:rsid w:val="00C43441"/>
    <w:rsid w:val="00C55E62"/>
    <w:rsid w:val="00C634B5"/>
    <w:rsid w:val="00C63C4F"/>
    <w:rsid w:val="00C72AB9"/>
    <w:rsid w:val="00C75BD7"/>
    <w:rsid w:val="00C76CC1"/>
    <w:rsid w:val="00C81A76"/>
    <w:rsid w:val="00C968AF"/>
    <w:rsid w:val="00CA3453"/>
    <w:rsid w:val="00CB74EC"/>
    <w:rsid w:val="00CB78FB"/>
    <w:rsid w:val="00CC5832"/>
    <w:rsid w:val="00CD5D5E"/>
    <w:rsid w:val="00CE0773"/>
    <w:rsid w:val="00CE46D7"/>
    <w:rsid w:val="00CF52A0"/>
    <w:rsid w:val="00CF6810"/>
    <w:rsid w:val="00D037E9"/>
    <w:rsid w:val="00D03F91"/>
    <w:rsid w:val="00D071ED"/>
    <w:rsid w:val="00D07893"/>
    <w:rsid w:val="00D107CD"/>
    <w:rsid w:val="00D16DFA"/>
    <w:rsid w:val="00D173C3"/>
    <w:rsid w:val="00D17A72"/>
    <w:rsid w:val="00D213F5"/>
    <w:rsid w:val="00D305EC"/>
    <w:rsid w:val="00D3151A"/>
    <w:rsid w:val="00D3195C"/>
    <w:rsid w:val="00D324E3"/>
    <w:rsid w:val="00D37AE3"/>
    <w:rsid w:val="00D44068"/>
    <w:rsid w:val="00D4558E"/>
    <w:rsid w:val="00D47CE3"/>
    <w:rsid w:val="00D51B91"/>
    <w:rsid w:val="00D560FB"/>
    <w:rsid w:val="00D714D9"/>
    <w:rsid w:val="00D71617"/>
    <w:rsid w:val="00D71A96"/>
    <w:rsid w:val="00D81864"/>
    <w:rsid w:val="00D833E1"/>
    <w:rsid w:val="00D86862"/>
    <w:rsid w:val="00D94F3F"/>
    <w:rsid w:val="00DA75EB"/>
    <w:rsid w:val="00DB0549"/>
    <w:rsid w:val="00DB0AB6"/>
    <w:rsid w:val="00DB33C5"/>
    <w:rsid w:val="00DB7862"/>
    <w:rsid w:val="00DC4699"/>
    <w:rsid w:val="00DD3A30"/>
    <w:rsid w:val="00DD69AE"/>
    <w:rsid w:val="00DE0909"/>
    <w:rsid w:val="00DF3983"/>
    <w:rsid w:val="00DF63FC"/>
    <w:rsid w:val="00E0084C"/>
    <w:rsid w:val="00E00A89"/>
    <w:rsid w:val="00E02D60"/>
    <w:rsid w:val="00E1075A"/>
    <w:rsid w:val="00E15E3C"/>
    <w:rsid w:val="00E16234"/>
    <w:rsid w:val="00E17763"/>
    <w:rsid w:val="00E22610"/>
    <w:rsid w:val="00E22C53"/>
    <w:rsid w:val="00E2499F"/>
    <w:rsid w:val="00E25261"/>
    <w:rsid w:val="00E261D3"/>
    <w:rsid w:val="00E44F5E"/>
    <w:rsid w:val="00E63495"/>
    <w:rsid w:val="00E64949"/>
    <w:rsid w:val="00E65272"/>
    <w:rsid w:val="00E66D2B"/>
    <w:rsid w:val="00E67C9B"/>
    <w:rsid w:val="00E76334"/>
    <w:rsid w:val="00E827A7"/>
    <w:rsid w:val="00E96B4E"/>
    <w:rsid w:val="00EA299F"/>
    <w:rsid w:val="00EA3B47"/>
    <w:rsid w:val="00EA576B"/>
    <w:rsid w:val="00EB3AA8"/>
    <w:rsid w:val="00EF670A"/>
    <w:rsid w:val="00F06047"/>
    <w:rsid w:val="00F250D6"/>
    <w:rsid w:val="00F2708B"/>
    <w:rsid w:val="00F300ED"/>
    <w:rsid w:val="00F305B1"/>
    <w:rsid w:val="00F32707"/>
    <w:rsid w:val="00F46321"/>
    <w:rsid w:val="00F476E3"/>
    <w:rsid w:val="00F57D8B"/>
    <w:rsid w:val="00F64E62"/>
    <w:rsid w:val="00F672A7"/>
    <w:rsid w:val="00F7002F"/>
    <w:rsid w:val="00F74CA2"/>
    <w:rsid w:val="00F82070"/>
    <w:rsid w:val="00F8411D"/>
    <w:rsid w:val="00F85D2A"/>
    <w:rsid w:val="00F9564E"/>
    <w:rsid w:val="00FA2DAF"/>
    <w:rsid w:val="00FA4D6E"/>
    <w:rsid w:val="00FB0A64"/>
    <w:rsid w:val="00FB47E0"/>
    <w:rsid w:val="00FB5789"/>
    <w:rsid w:val="00FB5EA6"/>
    <w:rsid w:val="00FC7700"/>
    <w:rsid w:val="00FE014E"/>
    <w:rsid w:val="00FE0F58"/>
    <w:rsid w:val="00FE21B3"/>
    <w:rsid w:val="00FE2FA4"/>
    <w:rsid w:val="00FE52CF"/>
    <w:rsid w:val="00FE616B"/>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71A5495"/>
  <w15:chartTrackingRefBased/>
  <w15:docId w15:val="{BBF9C6C7-3314-462B-94B1-1FD48EF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E1A"/>
    <w:pPr>
      <w:suppressAutoHyphens/>
      <w:spacing w:before="120" w:after="0" w:line="300" w:lineRule="exact"/>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65272"/>
    <w:pPr>
      <w:keepNext/>
      <w:numPr>
        <w:numId w:val="1"/>
      </w:numPr>
      <w:tabs>
        <w:tab w:val="left" w:pos="567"/>
      </w:tabs>
      <w:spacing w:before="360" w:after="240" w:line="360" w:lineRule="auto"/>
      <w:ind w:left="715" w:right="-284" w:hanging="431"/>
      <w:outlineLvl w:val="0"/>
    </w:pPr>
    <w:rPr>
      <w:b/>
      <w:caps/>
    </w:rPr>
  </w:style>
  <w:style w:type="paragraph" w:styleId="Nagwek2">
    <w:name w:val="heading 2"/>
    <w:basedOn w:val="Normalny"/>
    <w:next w:val="Normalny"/>
    <w:link w:val="Nagwek2Znak"/>
    <w:qFormat/>
    <w:rsid w:val="00616C3C"/>
    <w:pPr>
      <w:keepNext/>
      <w:numPr>
        <w:ilvl w:val="1"/>
        <w:numId w:val="1"/>
      </w:numPr>
      <w:ind w:left="0" w:firstLine="708"/>
      <w:outlineLvl w:val="1"/>
    </w:pPr>
    <w:rPr>
      <w:rFonts w:ascii="Verdana" w:hAnsi="Verdana" w:cs="Verdana"/>
      <w:b/>
      <w:sz w:val="20"/>
    </w:rPr>
  </w:style>
  <w:style w:type="paragraph" w:styleId="Nagwek3">
    <w:name w:val="heading 3"/>
    <w:basedOn w:val="Normalny"/>
    <w:next w:val="Normalny"/>
    <w:link w:val="Nagwek3Znak"/>
    <w:qFormat/>
    <w:rsid w:val="00616C3C"/>
    <w:pPr>
      <w:keepNext/>
      <w:widowControl w:val="0"/>
      <w:numPr>
        <w:ilvl w:val="2"/>
        <w:numId w:val="1"/>
      </w:numPr>
      <w:outlineLvl w:val="2"/>
    </w:pPr>
    <w:rPr>
      <w:rFonts w:ascii="Ottawa" w:hAnsi="Ottawa" w:cs="Ottawa"/>
      <w:b/>
      <w:szCs w:val="20"/>
    </w:rPr>
  </w:style>
  <w:style w:type="paragraph" w:styleId="Nagwek4">
    <w:name w:val="heading 4"/>
    <w:basedOn w:val="Normalny"/>
    <w:next w:val="Normalny"/>
    <w:link w:val="Nagwek4Znak"/>
    <w:qFormat/>
    <w:rsid w:val="00616C3C"/>
    <w:pPr>
      <w:keepNext/>
      <w:numPr>
        <w:ilvl w:val="3"/>
        <w:numId w:val="1"/>
      </w:numPr>
      <w:spacing w:before="240" w:after="120"/>
      <w:outlineLvl w:val="3"/>
    </w:pPr>
    <w:rPr>
      <w:b/>
      <w:caps/>
      <w:color w:val="FF0000"/>
      <w:u w:val="single"/>
    </w:rPr>
  </w:style>
  <w:style w:type="paragraph" w:styleId="Nagwek5">
    <w:name w:val="heading 5"/>
    <w:basedOn w:val="Normalny"/>
    <w:next w:val="Normalny"/>
    <w:link w:val="Nagwek5Znak"/>
    <w:qFormat/>
    <w:rsid w:val="00616C3C"/>
    <w:pPr>
      <w:keepNext/>
      <w:numPr>
        <w:ilvl w:val="4"/>
        <w:numId w:val="1"/>
      </w:numPr>
      <w:spacing w:after="120"/>
      <w:outlineLvl w:val="4"/>
    </w:pPr>
    <w:rPr>
      <w:rFonts w:ascii="CG Times" w:hAnsi="CG Times" w:cs="CG Times"/>
      <w:b/>
      <w:szCs w:val="20"/>
      <w:u w:val="single"/>
      <w:lang w:val="x-none"/>
    </w:rPr>
  </w:style>
  <w:style w:type="paragraph" w:styleId="Nagwek6">
    <w:name w:val="heading 6"/>
    <w:basedOn w:val="Normalny"/>
    <w:next w:val="Normalny"/>
    <w:link w:val="Nagwek6Znak"/>
    <w:qFormat/>
    <w:rsid w:val="00616C3C"/>
    <w:pPr>
      <w:keepNext/>
      <w:numPr>
        <w:ilvl w:val="5"/>
        <w:numId w:val="1"/>
      </w:numPr>
      <w:jc w:val="center"/>
      <w:outlineLvl w:val="5"/>
    </w:pPr>
    <w:rPr>
      <w:sz w:val="32"/>
      <w:u w:val="single"/>
    </w:rPr>
  </w:style>
  <w:style w:type="paragraph" w:styleId="Nagwek7">
    <w:name w:val="heading 7"/>
    <w:basedOn w:val="Normalny"/>
    <w:next w:val="Normalny"/>
    <w:link w:val="Nagwek7Znak"/>
    <w:qFormat/>
    <w:rsid w:val="00616C3C"/>
    <w:pPr>
      <w:keepNext/>
      <w:numPr>
        <w:ilvl w:val="6"/>
        <w:numId w:val="1"/>
      </w:numPr>
      <w:outlineLvl w:val="6"/>
    </w:pPr>
    <w:rPr>
      <w:rFonts w:ascii="Verdana" w:hAnsi="Verdana" w:cs="Verdana"/>
      <w:b/>
      <w:bCs/>
      <w:sz w:val="20"/>
    </w:rPr>
  </w:style>
  <w:style w:type="paragraph" w:styleId="Nagwek8">
    <w:name w:val="heading 8"/>
    <w:basedOn w:val="Normalny"/>
    <w:next w:val="Normalny"/>
    <w:link w:val="Nagwek8Znak"/>
    <w:qFormat/>
    <w:rsid w:val="00616C3C"/>
    <w:pPr>
      <w:keepNext/>
      <w:numPr>
        <w:ilvl w:val="7"/>
        <w:numId w:val="1"/>
      </w:numPr>
      <w:autoSpaceDE w:val="0"/>
      <w:jc w:val="center"/>
      <w:outlineLvl w:val="7"/>
    </w:pPr>
    <w:rPr>
      <w:i/>
      <w:iCs/>
      <w:sz w:val="14"/>
    </w:rPr>
  </w:style>
  <w:style w:type="paragraph" w:styleId="Nagwek9">
    <w:name w:val="heading 9"/>
    <w:basedOn w:val="Normalny"/>
    <w:next w:val="Normalny"/>
    <w:link w:val="Nagwek9Znak"/>
    <w:qFormat/>
    <w:rsid w:val="00616C3C"/>
    <w:pPr>
      <w:keepNext/>
      <w:numPr>
        <w:ilvl w:val="8"/>
        <w:numId w:val="1"/>
      </w:numPr>
      <w:spacing w:after="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272"/>
    <w:rPr>
      <w:rFonts w:ascii="Times New Roman" w:eastAsia="Times New Roman" w:hAnsi="Times New Roman" w:cs="Times New Roman"/>
      <w:b/>
      <w:caps/>
      <w:sz w:val="24"/>
      <w:szCs w:val="24"/>
      <w:lang w:eastAsia="ar-SA"/>
    </w:rPr>
  </w:style>
  <w:style w:type="character" w:customStyle="1" w:styleId="Nagwek2Znak">
    <w:name w:val="Nagłówek 2 Znak"/>
    <w:basedOn w:val="Domylnaczcionkaakapitu"/>
    <w:link w:val="Nagwek2"/>
    <w:rsid w:val="00616C3C"/>
    <w:rPr>
      <w:rFonts w:ascii="Verdana" w:eastAsia="Times New Roman" w:hAnsi="Verdana" w:cs="Verdana"/>
      <w:b/>
      <w:sz w:val="20"/>
      <w:szCs w:val="24"/>
      <w:lang w:eastAsia="ar-SA"/>
    </w:rPr>
  </w:style>
  <w:style w:type="character" w:customStyle="1" w:styleId="Nagwek3Znak">
    <w:name w:val="Nagłówek 3 Znak"/>
    <w:basedOn w:val="Domylnaczcionkaakapitu"/>
    <w:link w:val="Nagwek3"/>
    <w:rsid w:val="00616C3C"/>
    <w:rPr>
      <w:rFonts w:ascii="Ottawa" w:eastAsia="Times New Roman" w:hAnsi="Ottawa" w:cs="Ottawa"/>
      <w:b/>
      <w:sz w:val="24"/>
      <w:szCs w:val="20"/>
      <w:lang w:eastAsia="ar-SA"/>
    </w:rPr>
  </w:style>
  <w:style w:type="character" w:customStyle="1" w:styleId="Nagwek4Znak">
    <w:name w:val="Nagłówek 4 Znak"/>
    <w:basedOn w:val="Domylnaczcionkaakapitu"/>
    <w:link w:val="Nagwek4"/>
    <w:rsid w:val="00616C3C"/>
    <w:rPr>
      <w:rFonts w:ascii="Times New Roman" w:eastAsia="Times New Roman" w:hAnsi="Times New Roman" w:cs="Times New Roman"/>
      <w:b/>
      <w:caps/>
      <w:color w:val="FF0000"/>
      <w:sz w:val="24"/>
      <w:szCs w:val="24"/>
      <w:u w:val="single"/>
      <w:lang w:eastAsia="ar-SA"/>
    </w:rPr>
  </w:style>
  <w:style w:type="character" w:customStyle="1" w:styleId="Nagwek5Znak">
    <w:name w:val="Nagłówek 5 Znak"/>
    <w:basedOn w:val="Domylnaczcionkaakapitu"/>
    <w:link w:val="Nagwek5"/>
    <w:rsid w:val="00616C3C"/>
    <w:rPr>
      <w:rFonts w:ascii="CG Times" w:eastAsia="Times New Roman" w:hAnsi="CG Times" w:cs="CG Times"/>
      <w:b/>
      <w:sz w:val="24"/>
      <w:szCs w:val="20"/>
      <w:u w:val="single"/>
      <w:lang w:val="x-none" w:eastAsia="ar-SA"/>
    </w:rPr>
  </w:style>
  <w:style w:type="character" w:customStyle="1" w:styleId="Nagwek6Znak">
    <w:name w:val="Nagłówek 6 Znak"/>
    <w:basedOn w:val="Domylnaczcionkaakapitu"/>
    <w:link w:val="Nagwek6"/>
    <w:rsid w:val="00616C3C"/>
    <w:rPr>
      <w:rFonts w:ascii="Times New Roman" w:eastAsia="Times New Roman" w:hAnsi="Times New Roman" w:cs="Times New Roman"/>
      <w:sz w:val="32"/>
      <w:szCs w:val="24"/>
      <w:u w:val="single"/>
      <w:lang w:eastAsia="ar-SA"/>
    </w:rPr>
  </w:style>
  <w:style w:type="character" w:customStyle="1" w:styleId="Nagwek7Znak">
    <w:name w:val="Nagłówek 7 Znak"/>
    <w:basedOn w:val="Domylnaczcionkaakapitu"/>
    <w:link w:val="Nagwek7"/>
    <w:rsid w:val="00616C3C"/>
    <w:rPr>
      <w:rFonts w:ascii="Verdana" w:eastAsia="Times New Roman" w:hAnsi="Verdana" w:cs="Verdana"/>
      <w:b/>
      <w:bCs/>
      <w:sz w:val="20"/>
      <w:szCs w:val="24"/>
      <w:lang w:eastAsia="ar-SA"/>
    </w:rPr>
  </w:style>
  <w:style w:type="character" w:customStyle="1" w:styleId="Nagwek8Znak">
    <w:name w:val="Nagłówek 8 Znak"/>
    <w:basedOn w:val="Domylnaczcionkaakapitu"/>
    <w:link w:val="Nagwek8"/>
    <w:rsid w:val="00616C3C"/>
    <w:rPr>
      <w:rFonts w:ascii="Times New Roman" w:eastAsia="Times New Roman" w:hAnsi="Times New Roman" w:cs="Times New Roman"/>
      <w:i/>
      <w:iCs/>
      <w:sz w:val="14"/>
      <w:szCs w:val="24"/>
      <w:lang w:eastAsia="ar-SA"/>
    </w:rPr>
  </w:style>
  <w:style w:type="character" w:customStyle="1" w:styleId="Nagwek9Znak">
    <w:name w:val="Nagłówek 9 Znak"/>
    <w:basedOn w:val="Domylnaczcionkaakapitu"/>
    <w:link w:val="Nagwek9"/>
    <w:rsid w:val="00616C3C"/>
    <w:rPr>
      <w:rFonts w:ascii="Times New Roman" w:eastAsia="Times New Roman" w:hAnsi="Times New Roman" w:cs="Times New Roman"/>
      <w:b/>
      <w:sz w:val="24"/>
      <w:szCs w:val="20"/>
      <w:lang w:eastAsia="ar-SA"/>
    </w:rPr>
  </w:style>
  <w:style w:type="paragraph" w:customStyle="1" w:styleId="08Sygnaturapisma">
    <w:name w:val="@08.Sygnatura_pisma"/>
    <w:basedOn w:val="Normalny"/>
    <w:next w:val="Normalny"/>
    <w:rsid w:val="00616C3C"/>
  </w:style>
  <w:style w:type="paragraph" w:styleId="Tytu">
    <w:name w:val="Title"/>
    <w:basedOn w:val="Normalny"/>
    <w:next w:val="Podtytu"/>
    <w:link w:val="TytuZnak"/>
    <w:qFormat/>
    <w:rsid w:val="00616C3C"/>
    <w:pPr>
      <w:jc w:val="center"/>
    </w:pPr>
    <w:rPr>
      <w:rFonts w:ascii="Arial" w:hAnsi="Arial" w:cs="Arial"/>
      <w:b/>
      <w:szCs w:val="20"/>
    </w:rPr>
  </w:style>
  <w:style w:type="character" w:customStyle="1" w:styleId="TytuZnak">
    <w:name w:val="Tytuł Znak"/>
    <w:basedOn w:val="Domylnaczcionkaakapitu"/>
    <w:link w:val="Tytu"/>
    <w:rsid w:val="00616C3C"/>
    <w:rPr>
      <w:rFonts w:ascii="Arial" w:eastAsia="Times New Roman" w:hAnsi="Arial" w:cs="Arial"/>
      <w:b/>
      <w:szCs w:val="20"/>
      <w:lang w:eastAsia="ar-SA"/>
    </w:rPr>
  </w:style>
  <w:style w:type="paragraph" w:customStyle="1" w:styleId="Tytu0">
    <w:name w:val="Tytu?"/>
    <w:basedOn w:val="Normalny"/>
    <w:rsid w:val="00616C3C"/>
    <w:pPr>
      <w:jc w:val="center"/>
    </w:pPr>
    <w:rPr>
      <w:b/>
      <w:sz w:val="28"/>
      <w:szCs w:val="20"/>
    </w:rPr>
  </w:style>
  <w:style w:type="paragraph" w:styleId="Podtytu">
    <w:name w:val="Subtitle"/>
    <w:basedOn w:val="Normalny"/>
    <w:next w:val="Normalny"/>
    <w:link w:val="PodtytuZnak"/>
    <w:uiPriority w:val="11"/>
    <w:qFormat/>
    <w:rsid w:val="00616C3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616C3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616C3C"/>
    <w:pPr>
      <w:tabs>
        <w:tab w:val="center" w:pos="4536"/>
        <w:tab w:val="right" w:pos="9072"/>
      </w:tabs>
    </w:pPr>
  </w:style>
  <w:style w:type="character" w:customStyle="1" w:styleId="NagwekZnak">
    <w:name w:val="Nagłówek Znak"/>
    <w:basedOn w:val="Domylnaczcionkaakapitu"/>
    <w:link w:val="Nagwek"/>
    <w:uiPriority w:val="99"/>
    <w:rsid w:val="00616C3C"/>
    <w:rPr>
      <w:rFonts w:ascii="Times New Roman" w:eastAsia="Times New Roman" w:hAnsi="Times New Roman" w:cs="Times New Roman"/>
      <w:szCs w:val="24"/>
      <w:lang w:eastAsia="ar-SA"/>
    </w:rPr>
  </w:style>
  <w:style w:type="paragraph" w:styleId="Stopka">
    <w:name w:val="footer"/>
    <w:basedOn w:val="Normalny"/>
    <w:link w:val="StopkaZnak"/>
    <w:uiPriority w:val="99"/>
    <w:unhideWhenUsed/>
    <w:rsid w:val="00616C3C"/>
    <w:pPr>
      <w:tabs>
        <w:tab w:val="center" w:pos="4536"/>
        <w:tab w:val="right" w:pos="9072"/>
      </w:tabs>
    </w:pPr>
  </w:style>
  <w:style w:type="character" w:customStyle="1" w:styleId="StopkaZnak">
    <w:name w:val="Stopka Znak"/>
    <w:basedOn w:val="Domylnaczcionkaakapitu"/>
    <w:link w:val="Stopka"/>
    <w:uiPriority w:val="99"/>
    <w:rsid w:val="00616C3C"/>
    <w:rPr>
      <w:rFonts w:ascii="Times New Roman" w:eastAsia="Times New Roman" w:hAnsi="Times New Roman" w:cs="Times New Roman"/>
      <w:szCs w:val="24"/>
      <w:lang w:eastAsia="ar-SA"/>
    </w:rPr>
  </w:style>
  <w:style w:type="character" w:styleId="Hipercze">
    <w:name w:val="Hyperlink"/>
    <w:basedOn w:val="Domylnaczcionkaakapitu"/>
    <w:uiPriority w:val="99"/>
    <w:unhideWhenUsed/>
    <w:rsid w:val="00BE3AAC"/>
    <w:rPr>
      <w:color w:val="0563C1" w:themeColor="hyperlink"/>
      <w:u w:val="single"/>
    </w:rPr>
  </w:style>
  <w:style w:type="paragraph" w:styleId="Akapitzlist">
    <w:name w:val="List Paragraph"/>
    <w:basedOn w:val="Normalny"/>
    <w:uiPriority w:val="34"/>
    <w:qFormat/>
    <w:rsid w:val="00617BF5"/>
    <w:pPr>
      <w:ind w:left="720"/>
      <w:contextualSpacing/>
    </w:pPr>
  </w:style>
  <w:style w:type="character" w:styleId="UyteHipercze">
    <w:name w:val="FollowedHyperlink"/>
    <w:basedOn w:val="Domylnaczcionkaakapitu"/>
    <w:uiPriority w:val="99"/>
    <w:semiHidden/>
    <w:unhideWhenUsed/>
    <w:rsid w:val="006A0797"/>
    <w:rPr>
      <w:color w:val="954F72" w:themeColor="followedHyperlink"/>
      <w:u w:val="single"/>
    </w:rPr>
  </w:style>
  <w:style w:type="paragraph" w:styleId="Tekstpodstawowywcity">
    <w:name w:val="Body Text Indent"/>
    <w:basedOn w:val="Normalny"/>
    <w:link w:val="TekstpodstawowywcityZnak"/>
    <w:rsid w:val="006F06E9"/>
    <w:pPr>
      <w:spacing w:before="0" w:line="360" w:lineRule="auto"/>
      <w:ind w:firstLine="284"/>
    </w:pPr>
    <w:rPr>
      <w:sz w:val="22"/>
      <w:szCs w:val="20"/>
      <w:lang w:val="x-none"/>
    </w:rPr>
  </w:style>
  <w:style w:type="character" w:customStyle="1" w:styleId="TekstpodstawowywcityZnak">
    <w:name w:val="Tekst podstawowy wcięty Znak"/>
    <w:basedOn w:val="Domylnaczcionkaakapitu"/>
    <w:link w:val="Tekstpodstawowywcity"/>
    <w:rsid w:val="006F06E9"/>
    <w:rPr>
      <w:rFonts w:ascii="Times New Roman" w:eastAsia="Times New Roman" w:hAnsi="Times New Roman" w:cs="Times New Roman"/>
      <w:szCs w:val="20"/>
      <w:lang w:val="x-none" w:eastAsia="ar-SA"/>
    </w:rPr>
  </w:style>
  <w:style w:type="paragraph" w:customStyle="1" w:styleId="Tekstpodstawowy33">
    <w:name w:val="Tekst podstawowy 33"/>
    <w:basedOn w:val="Normalny"/>
    <w:rsid w:val="007B3083"/>
    <w:pPr>
      <w:keepNext/>
      <w:spacing w:before="0" w:line="240" w:lineRule="auto"/>
    </w:pPr>
    <w:rPr>
      <w:sz w:val="22"/>
      <w:lang w:val="x-none"/>
    </w:rPr>
  </w:style>
  <w:style w:type="paragraph" w:customStyle="1" w:styleId="Tekstpodstawowywcity31">
    <w:name w:val="Tekst podstawowy wcięty 31"/>
    <w:basedOn w:val="Normalny"/>
    <w:rsid w:val="007B3083"/>
    <w:pPr>
      <w:spacing w:before="0" w:after="120" w:line="240" w:lineRule="auto"/>
      <w:ind w:left="283"/>
      <w:jc w:val="left"/>
    </w:pPr>
    <w:rPr>
      <w:sz w:val="16"/>
      <w:szCs w:val="16"/>
      <w:lang w:val="x-none"/>
    </w:rPr>
  </w:style>
  <w:style w:type="paragraph" w:customStyle="1" w:styleId="Zwykytekst1">
    <w:name w:val="Zwykły tekst1"/>
    <w:basedOn w:val="Normalny"/>
    <w:rsid w:val="007B3083"/>
    <w:pPr>
      <w:spacing w:before="0" w:line="240" w:lineRule="auto"/>
      <w:jc w:val="left"/>
    </w:pPr>
    <w:rPr>
      <w:rFonts w:ascii="Courier New" w:hAnsi="Courier New" w:cs="Courier New"/>
      <w:sz w:val="20"/>
      <w:szCs w:val="20"/>
    </w:rPr>
  </w:style>
  <w:style w:type="paragraph" w:styleId="Tekstdymka">
    <w:name w:val="Balloon Text"/>
    <w:basedOn w:val="Normalny"/>
    <w:link w:val="TekstdymkaZnak"/>
    <w:uiPriority w:val="99"/>
    <w:semiHidden/>
    <w:unhideWhenUsed/>
    <w:rsid w:val="00296BF0"/>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6BF0"/>
    <w:rPr>
      <w:rFonts w:ascii="Segoe UI" w:eastAsia="Times New Roman" w:hAnsi="Segoe UI" w:cs="Segoe UI"/>
      <w:sz w:val="18"/>
      <w:szCs w:val="18"/>
      <w:lang w:eastAsia="ar-SA"/>
    </w:rPr>
  </w:style>
  <w:style w:type="paragraph" w:styleId="Nagwekspisutreci">
    <w:name w:val="TOC Heading"/>
    <w:basedOn w:val="Nagwek1"/>
    <w:next w:val="Normalny"/>
    <w:uiPriority w:val="39"/>
    <w:unhideWhenUsed/>
    <w:qFormat/>
    <w:rsid w:val="00697772"/>
    <w:pPr>
      <w:keepLines/>
      <w:numPr>
        <w:numId w:val="0"/>
      </w:numPr>
      <w:suppressAutoHyphens w:val="0"/>
      <w:spacing w:before="240" w:after="0" w:line="259" w:lineRule="auto"/>
      <w:ind w:right="0"/>
      <w:jc w:val="left"/>
      <w:outlineLvl w:val="9"/>
    </w:pPr>
    <w:rPr>
      <w:rFonts w:asciiTheme="majorHAnsi" w:eastAsiaTheme="majorEastAsia" w:hAnsiTheme="majorHAnsi" w:cstheme="majorBidi"/>
      <w:b w:val="0"/>
      <w:caps w:val="0"/>
      <w:color w:val="2E74B5" w:themeColor="accent1" w:themeShade="BF"/>
      <w:sz w:val="32"/>
      <w:szCs w:val="32"/>
      <w:lang w:eastAsia="pl-PL"/>
    </w:rPr>
  </w:style>
  <w:style w:type="paragraph" w:styleId="Spistreci1">
    <w:name w:val="toc 1"/>
    <w:basedOn w:val="Normalny"/>
    <w:next w:val="Normalny"/>
    <w:autoRedefine/>
    <w:uiPriority w:val="39"/>
    <w:unhideWhenUsed/>
    <w:rsid w:val="00487D3E"/>
    <w:pPr>
      <w:spacing w:before="0" w:line="360" w:lineRule="auto"/>
    </w:pPr>
    <w:rPr>
      <w:i/>
      <w:sz w:val="22"/>
    </w:rPr>
  </w:style>
  <w:style w:type="character" w:styleId="Odwoaniedokomentarza">
    <w:name w:val="annotation reference"/>
    <w:basedOn w:val="Domylnaczcionkaakapitu"/>
    <w:uiPriority w:val="99"/>
    <w:semiHidden/>
    <w:unhideWhenUsed/>
    <w:rsid w:val="00E2499F"/>
    <w:rPr>
      <w:sz w:val="16"/>
      <w:szCs w:val="16"/>
    </w:rPr>
  </w:style>
  <w:style w:type="paragraph" w:styleId="Tekstkomentarza">
    <w:name w:val="annotation text"/>
    <w:basedOn w:val="Normalny"/>
    <w:link w:val="TekstkomentarzaZnak"/>
    <w:uiPriority w:val="99"/>
    <w:semiHidden/>
    <w:unhideWhenUsed/>
    <w:rsid w:val="00E24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499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2499F"/>
    <w:rPr>
      <w:b/>
      <w:bCs/>
    </w:rPr>
  </w:style>
  <w:style w:type="character" w:customStyle="1" w:styleId="TematkomentarzaZnak">
    <w:name w:val="Temat komentarza Znak"/>
    <w:basedOn w:val="TekstkomentarzaZnak"/>
    <w:link w:val="Tematkomentarza"/>
    <w:uiPriority w:val="99"/>
    <w:semiHidden/>
    <w:rsid w:val="00E2499F"/>
    <w:rPr>
      <w:rFonts w:ascii="Times New Roman" w:eastAsia="Times New Roman" w:hAnsi="Times New Roman" w:cs="Times New Roman"/>
      <w:b/>
      <w:bCs/>
      <w:sz w:val="20"/>
      <w:szCs w:val="20"/>
      <w:lang w:eastAsia="ar-SA"/>
    </w:rPr>
  </w:style>
  <w:style w:type="character" w:styleId="Pogrubienie">
    <w:name w:val="Strong"/>
    <w:basedOn w:val="Domylnaczcionkaakapitu"/>
    <w:uiPriority w:val="22"/>
    <w:qFormat/>
    <w:rsid w:val="004A2774"/>
    <w:rPr>
      <w:b/>
      <w:bCs/>
    </w:rPr>
  </w:style>
  <w:style w:type="character" w:styleId="Nierozpoznanawzmianka">
    <w:name w:val="Unresolved Mention"/>
    <w:basedOn w:val="Domylnaczcionkaakapitu"/>
    <w:uiPriority w:val="99"/>
    <w:semiHidden/>
    <w:unhideWhenUsed/>
    <w:rsid w:val="0033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5507">
      <w:bodyDiv w:val="1"/>
      <w:marLeft w:val="0"/>
      <w:marRight w:val="0"/>
      <w:marTop w:val="0"/>
      <w:marBottom w:val="0"/>
      <w:divBdr>
        <w:top w:val="none" w:sz="0" w:space="0" w:color="auto"/>
        <w:left w:val="none" w:sz="0" w:space="0" w:color="auto"/>
        <w:bottom w:val="none" w:sz="0" w:space="0" w:color="auto"/>
        <w:right w:val="none" w:sz="0" w:space="0" w:color="auto"/>
      </w:divBdr>
    </w:div>
    <w:div w:id="442068666">
      <w:bodyDiv w:val="1"/>
      <w:marLeft w:val="0"/>
      <w:marRight w:val="0"/>
      <w:marTop w:val="0"/>
      <w:marBottom w:val="0"/>
      <w:divBdr>
        <w:top w:val="none" w:sz="0" w:space="0" w:color="auto"/>
        <w:left w:val="none" w:sz="0" w:space="0" w:color="auto"/>
        <w:bottom w:val="none" w:sz="0" w:space="0" w:color="auto"/>
        <w:right w:val="none" w:sz="0" w:space="0" w:color="auto"/>
      </w:divBdr>
    </w:div>
    <w:div w:id="563837331">
      <w:bodyDiv w:val="1"/>
      <w:marLeft w:val="0"/>
      <w:marRight w:val="0"/>
      <w:marTop w:val="0"/>
      <w:marBottom w:val="0"/>
      <w:divBdr>
        <w:top w:val="none" w:sz="0" w:space="0" w:color="auto"/>
        <w:left w:val="none" w:sz="0" w:space="0" w:color="auto"/>
        <w:bottom w:val="none" w:sz="0" w:space="0" w:color="auto"/>
        <w:right w:val="none" w:sz="0" w:space="0" w:color="auto"/>
      </w:divBdr>
    </w:div>
    <w:div w:id="682247016">
      <w:bodyDiv w:val="1"/>
      <w:marLeft w:val="0"/>
      <w:marRight w:val="0"/>
      <w:marTop w:val="0"/>
      <w:marBottom w:val="0"/>
      <w:divBdr>
        <w:top w:val="none" w:sz="0" w:space="0" w:color="auto"/>
        <w:left w:val="none" w:sz="0" w:space="0" w:color="auto"/>
        <w:bottom w:val="none" w:sz="0" w:space="0" w:color="auto"/>
        <w:right w:val="none" w:sz="0" w:space="0" w:color="auto"/>
      </w:divBdr>
    </w:div>
    <w:div w:id="996612601">
      <w:bodyDiv w:val="1"/>
      <w:marLeft w:val="0"/>
      <w:marRight w:val="0"/>
      <w:marTop w:val="0"/>
      <w:marBottom w:val="0"/>
      <w:divBdr>
        <w:top w:val="none" w:sz="0" w:space="0" w:color="auto"/>
        <w:left w:val="none" w:sz="0" w:space="0" w:color="auto"/>
        <w:bottom w:val="none" w:sz="0" w:space="0" w:color="auto"/>
        <w:right w:val="none" w:sz="0" w:space="0" w:color="auto"/>
      </w:divBdr>
    </w:div>
    <w:div w:id="1150749405">
      <w:bodyDiv w:val="1"/>
      <w:marLeft w:val="0"/>
      <w:marRight w:val="0"/>
      <w:marTop w:val="0"/>
      <w:marBottom w:val="0"/>
      <w:divBdr>
        <w:top w:val="none" w:sz="0" w:space="0" w:color="auto"/>
        <w:left w:val="none" w:sz="0" w:space="0" w:color="auto"/>
        <w:bottom w:val="none" w:sz="0" w:space="0" w:color="auto"/>
        <w:right w:val="none" w:sz="0" w:space="0" w:color="auto"/>
      </w:divBdr>
    </w:div>
    <w:div w:id="1901016559">
      <w:bodyDiv w:val="1"/>
      <w:marLeft w:val="0"/>
      <w:marRight w:val="0"/>
      <w:marTop w:val="0"/>
      <w:marBottom w:val="0"/>
      <w:divBdr>
        <w:top w:val="none" w:sz="0" w:space="0" w:color="auto"/>
        <w:left w:val="none" w:sz="0" w:space="0" w:color="auto"/>
        <w:bottom w:val="none" w:sz="0" w:space="0" w:color="auto"/>
        <w:right w:val="none" w:sz="0" w:space="0" w:color="auto"/>
      </w:divBdr>
    </w:div>
    <w:div w:id="1986078946">
      <w:bodyDiv w:val="1"/>
      <w:marLeft w:val="0"/>
      <w:marRight w:val="0"/>
      <w:marTop w:val="0"/>
      <w:marBottom w:val="0"/>
      <w:divBdr>
        <w:top w:val="none" w:sz="0" w:space="0" w:color="auto"/>
        <w:left w:val="none" w:sz="0" w:space="0" w:color="auto"/>
        <w:bottom w:val="none" w:sz="0" w:space="0" w:color="auto"/>
        <w:right w:val="none" w:sz="0" w:space="0" w:color="auto"/>
      </w:divBdr>
      <w:divsChild>
        <w:div w:id="1017119699">
          <w:marLeft w:val="0"/>
          <w:marRight w:val="0"/>
          <w:marTop w:val="0"/>
          <w:marBottom w:val="0"/>
          <w:divBdr>
            <w:top w:val="none" w:sz="0" w:space="0" w:color="auto"/>
            <w:left w:val="none" w:sz="0" w:space="0" w:color="auto"/>
            <w:bottom w:val="none" w:sz="0" w:space="0" w:color="auto"/>
            <w:right w:val="none" w:sz="0" w:space="0" w:color="auto"/>
          </w:divBdr>
          <w:divsChild>
            <w:div w:id="1823157026">
              <w:marLeft w:val="0"/>
              <w:marRight w:val="0"/>
              <w:marTop w:val="0"/>
              <w:marBottom w:val="0"/>
              <w:divBdr>
                <w:top w:val="none" w:sz="0" w:space="0" w:color="auto"/>
                <w:left w:val="none" w:sz="0" w:space="0" w:color="auto"/>
                <w:bottom w:val="none" w:sz="0" w:space="0" w:color="auto"/>
                <w:right w:val="none" w:sz="0" w:space="0" w:color="auto"/>
              </w:divBdr>
            </w:div>
          </w:divsChild>
        </w:div>
        <w:div w:id="2025747168">
          <w:marLeft w:val="0"/>
          <w:marRight w:val="0"/>
          <w:marTop w:val="0"/>
          <w:marBottom w:val="0"/>
          <w:divBdr>
            <w:top w:val="none" w:sz="0" w:space="0" w:color="auto"/>
            <w:left w:val="none" w:sz="0" w:space="0" w:color="auto"/>
            <w:bottom w:val="none" w:sz="0" w:space="0" w:color="auto"/>
            <w:right w:val="none" w:sz="0" w:space="0" w:color="auto"/>
          </w:divBdr>
          <w:divsChild>
            <w:div w:id="1017997669">
              <w:marLeft w:val="0"/>
              <w:marRight w:val="0"/>
              <w:marTop w:val="0"/>
              <w:marBottom w:val="0"/>
              <w:divBdr>
                <w:top w:val="none" w:sz="0" w:space="0" w:color="auto"/>
                <w:left w:val="none" w:sz="0" w:space="0" w:color="auto"/>
                <w:bottom w:val="none" w:sz="0" w:space="0" w:color="auto"/>
                <w:right w:val="none" w:sz="0" w:space="0" w:color="auto"/>
              </w:divBdr>
            </w:div>
          </w:divsChild>
        </w:div>
        <w:div w:id="1093431603">
          <w:marLeft w:val="0"/>
          <w:marRight w:val="0"/>
          <w:marTop w:val="0"/>
          <w:marBottom w:val="0"/>
          <w:divBdr>
            <w:top w:val="none" w:sz="0" w:space="0" w:color="auto"/>
            <w:left w:val="none" w:sz="0" w:space="0" w:color="auto"/>
            <w:bottom w:val="none" w:sz="0" w:space="0" w:color="auto"/>
            <w:right w:val="none" w:sz="0" w:space="0" w:color="auto"/>
          </w:divBdr>
          <w:divsChild>
            <w:div w:id="454642238">
              <w:marLeft w:val="0"/>
              <w:marRight w:val="0"/>
              <w:marTop w:val="0"/>
              <w:marBottom w:val="0"/>
              <w:divBdr>
                <w:top w:val="none" w:sz="0" w:space="0" w:color="auto"/>
                <w:left w:val="none" w:sz="0" w:space="0" w:color="auto"/>
                <w:bottom w:val="none" w:sz="0" w:space="0" w:color="auto"/>
                <w:right w:val="none" w:sz="0" w:space="0" w:color="auto"/>
              </w:divBdr>
            </w:div>
          </w:divsChild>
        </w:div>
        <w:div w:id="1384326231">
          <w:marLeft w:val="0"/>
          <w:marRight w:val="0"/>
          <w:marTop w:val="0"/>
          <w:marBottom w:val="0"/>
          <w:divBdr>
            <w:top w:val="none" w:sz="0" w:space="0" w:color="auto"/>
            <w:left w:val="none" w:sz="0" w:space="0" w:color="auto"/>
            <w:bottom w:val="none" w:sz="0" w:space="0" w:color="auto"/>
            <w:right w:val="none" w:sz="0" w:space="0" w:color="auto"/>
          </w:divBdr>
          <w:divsChild>
            <w:div w:id="1382630330">
              <w:marLeft w:val="0"/>
              <w:marRight w:val="0"/>
              <w:marTop w:val="0"/>
              <w:marBottom w:val="0"/>
              <w:divBdr>
                <w:top w:val="none" w:sz="0" w:space="0" w:color="auto"/>
                <w:left w:val="none" w:sz="0" w:space="0" w:color="auto"/>
                <w:bottom w:val="none" w:sz="0" w:space="0" w:color="auto"/>
                <w:right w:val="none" w:sz="0" w:space="0" w:color="auto"/>
              </w:divBdr>
            </w:div>
          </w:divsChild>
        </w:div>
        <w:div w:id="1815757960">
          <w:marLeft w:val="0"/>
          <w:marRight w:val="0"/>
          <w:marTop w:val="0"/>
          <w:marBottom w:val="0"/>
          <w:divBdr>
            <w:top w:val="none" w:sz="0" w:space="0" w:color="auto"/>
            <w:left w:val="none" w:sz="0" w:space="0" w:color="auto"/>
            <w:bottom w:val="none" w:sz="0" w:space="0" w:color="auto"/>
            <w:right w:val="none" w:sz="0" w:space="0" w:color="auto"/>
          </w:divBdr>
          <w:divsChild>
            <w:div w:id="548150367">
              <w:marLeft w:val="0"/>
              <w:marRight w:val="0"/>
              <w:marTop w:val="0"/>
              <w:marBottom w:val="0"/>
              <w:divBdr>
                <w:top w:val="none" w:sz="0" w:space="0" w:color="auto"/>
                <w:left w:val="none" w:sz="0" w:space="0" w:color="auto"/>
                <w:bottom w:val="none" w:sz="0" w:space="0" w:color="auto"/>
                <w:right w:val="none" w:sz="0" w:space="0" w:color="auto"/>
              </w:divBdr>
            </w:div>
          </w:divsChild>
        </w:div>
        <w:div w:id="897399448">
          <w:marLeft w:val="0"/>
          <w:marRight w:val="0"/>
          <w:marTop w:val="0"/>
          <w:marBottom w:val="0"/>
          <w:divBdr>
            <w:top w:val="none" w:sz="0" w:space="0" w:color="auto"/>
            <w:left w:val="none" w:sz="0" w:space="0" w:color="auto"/>
            <w:bottom w:val="none" w:sz="0" w:space="0" w:color="auto"/>
            <w:right w:val="none" w:sz="0" w:space="0" w:color="auto"/>
          </w:divBdr>
          <w:divsChild>
            <w:div w:id="887572713">
              <w:marLeft w:val="0"/>
              <w:marRight w:val="0"/>
              <w:marTop w:val="0"/>
              <w:marBottom w:val="0"/>
              <w:divBdr>
                <w:top w:val="none" w:sz="0" w:space="0" w:color="auto"/>
                <w:left w:val="none" w:sz="0" w:space="0" w:color="auto"/>
                <w:bottom w:val="none" w:sz="0" w:space="0" w:color="auto"/>
                <w:right w:val="none" w:sz="0" w:space="0" w:color="auto"/>
              </w:divBdr>
            </w:div>
          </w:divsChild>
        </w:div>
        <w:div w:id="714817284">
          <w:marLeft w:val="0"/>
          <w:marRight w:val="0"/>
          <w:marTop w:val="0"/>
          <w:marBottom w:val="0"/>
          <w:divBdr>
            <w:top w:val="none" w:sz="0" w:space="0" w:color="auto"/>
            <w:left w:val="none" w:sz="0" w:space="0" w:color="auto"/>
            <w:bottom w:val="none" w:sz="0" w:space="0" w:color="auto"/>
            <w:right w:val="none" w:sz="0" w:space="0" w:color="auto"/>
          </w:divBdr>
          <w:divsChild>
            <w:div w:id="2060980763">
              <w:marLeft w:val="0"/>
              <w:marRight w:val="0"/>
              <w:marTop w:val="0"/>
              <w:marBottom w:val="0"/>
              <w:divBdr>
                <w:top w:val="none" w:sz="0" w:space="0" w:color="auto"/>
                <w:left w:val="none" w:sz="0" w:space="0" w:color="auto"/>
                <w:bottom w:val="none" w:sz="0" w:space="0" w:color="auto"/>
                <w:right w:val="none" w:sz="0" w:space="0" w:color="auto"/>
              </w:divBdr>
            </w:div>
          </w:divsChild>
        </w:div>
        <w:div w:id="709574116">
          <w:marLeft w:val="0"/>
          <w:marRight w:val="0"/>
          <w:marTop w:val="0"/>
          <w:marBottom w:val="0"/>
          <w:divBdr>
            <w:top w:val="none" w:sz="0" w:space="0" w:color="auto"/>
            <w:left w:val="none" w:sz="0" w:space="0" w:color="auto"/>
            <w:bottom w:val="none" w:sz="0" w:space="0" w:color="auto"/>
            <w:right w:val="none" w:sz="0" w:space="0" w:color="auto"/>
          </w:divBdr>
          <w:divsChild>
            <w:div w:id="4890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atformazakupowa.pl/pn/ladek" TargetMode="External"/><Relationship Id="rId18" Type="http://schemas.openxmlformats.org/officeDocument/2006/relationships/hyperlink" Target="mailto:zamowienia@ladek.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51828"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9518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182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zamowienia@ladek.p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platformazakupowa.pl/pn/ladek"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zamowienia@ladek.pl" TargetMode="External"/><Relationship Id="rId14" Type="http://schemas.openxmlformats.org/officeDocument/2006/relationships/hyperlink" Target="https://platformazakupowa.pl/pn/ladek" TargetMode="External"/><Relationship Id="rId22" Type="http://schemas.openxmlformats.org/officeDocument/2006/relationships/hyperlink" Target="mailto:umig@ladek.p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6DCB-DC01-417A-AE7B-0F4F440F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11516</Words>
  <Characters>69102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zamówienia publiczne</cp:lastModifiedBy>
  <cp:revision>3</cp:revision>
  <cp:lastPrinted>2024-05-23T07:03:00Z</cp:lastPrinted>
  <dcterms:created xsi:type="dcterms:W3CDTF">2024-07-23T07:49:00Z</dcterms:created>
  <dcterms:modified xsi:type="dcterms:W3CDTF">2024-07-23T08:00:00Z</dcterms:modified>
</cp:coreProperties>
</file>