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2E82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                                                                       Istotne postanowienia umowne – zał. 2</w:t>
      </w:r>
    </w:p>
    <w:p w14:paraId="07FDF8C9" w14:textId="77777777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3DFC67" w14:textId="77777777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UMOWA  NR ……..</w:t>
      </w:r>
    </w:p>
    <w:p w14:paraId="2608DCE7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D0F4975" w14:textId="77777777" w:rsidR="00D17198" w:rsidRDefault="00D17198" w:rsidP="00D17198">
      <w:pPr>
        <w:spacing w:after="0" w:line="240" w:lineRule="auto"/>
        <w:ind w:right="-284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W dniu 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…………...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została zawarta pomiędzy Powiatem Włoszczowskim z siedzibą </w:t>
      </w:r>
    </w:p>
    <w:p w14:paraId="0E81E88C" w14:textId="77777777" w:rsidR="00D17198" w:rsidRDefault="00D17198" w:rsidP="00D17198">
      <w:pPr>
        <w:spacing w:after="0" w:line="240" w:lineRule="auto"/>
        <w:ind w:right="-284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29-100 Włoszczowa, ul. Wiśniowa 10 NIP: 609-00-72-293 - Zarządem Dróg Powiatowych </w:t>
      </w:r>
    </w:p>
    <w:p w14:paraId="28C2EA93" w14:textId="77777777" w:rsidR="00D17198" w:rsidRDefault="00251C44" w:rsidP="00D17198">
      <w:pPr>
        <w:spacing w:after="0" w:line="240" w:lineRule="auto"/>
        <w:ind w:right="-284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W</w:t>
      </w:r>
      <w:r w:rsidR="00D17198">
        <w:rPr>
          <w:rFonts w:ascii="Bookman Old Style" w:eastAsia="Times New Roman" w:hAnsi="Bookman Old Style"/>
          <w:sz w:val="20"/>
          <w:szCs w:val="20"/>
          <w:lang w:eastAsia="pl-PL"/>
        </w:rPr>
        <w:t>e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D17198">
        <w:rPr>
          <w:rFonts w:ascii="Bookman Old Style" w:eastAsia="Times New Roman" w:hAnsi="Bookman Old Style"/>
          <w:sz w:val="20"/>
          <w:szCs w:val="20"/>
          <w:lang w:eastAsia="pl-PL"/>
        </w:rPr>
        <w:t>Włoszczowie, ul. Jędrzejowska 81 , zwanym dalej „ Zamawiającym” , reprezentowanym przez:</w:t>
      </w:r>
    </w:p>
    <w:p w14:paraId="58ADC738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1DC08391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1.mgr Norbert Gąsieniec – Dyrektor Zarządu Dróg Powiatowych</w:t>
      </w:r>
    </w:p>
    <w:p w14:paraId="7D840B71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 kontrasygnatą Głównego Księgowego Zarządu Dróg – Bożeny Adamczyk</w:t>
      </w:r>
    </w:p>
    <w:p w14:paraId="4DB7EFFA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a  </w:t>
      </w:r>
    </w:p>
    <w:p w14:paraId="247E2276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………………………………</w:t>
      </w:r>
    </w:p>
    <w:p w14:paraId="15FCDE23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………………………………</w:t>
      </w:r>
    </w:p>
    <w:p w14:paraId="20E2B351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………………………………</w:t>
      </w:r>
    </w:p>
    <w:p w14:paraId="3405F2A8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zwanym dalej „Wykonawcą”  reprezentowanym przez :</w:t>
      </w:r>
    </w:p>
    <w:p w14:paraId="633AF4C4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7CCE5F5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1. …………………………………………..</w:t>
      </w:r>
    </w:p>
    <w:p w14:paraId="3A9ED147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umowa następującej treści:</w:t>
      </w:r>
    </w:p>
    <w:p w14:paraId="79CF727F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6686CF2" w14:textId="77777777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bookmarkStart w:id="0" w:name="_Hlk75866081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§1</w:t>
      </w:r>
    </w:p>
    <w:bookmarkEnd w:id="0"/>
    <w:p w14:paraId="0F284EAB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PRZEDMIOT   ZAMÓWIENIA</w:t>
      </w:r>
    </w:p>
    <w:p w14:paraId="185EA5EE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1. Zamawiający zleca a Wykonawca przyjmuje do wykonania:</w:t>
      </w:r>
    </w:p>
    <w:p w14:paraId="02104A98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79B9F851" w14:textId="77777777" w:rsidR="007E222E" w:rsidRDefault="00D17198" w:rsidP="007E222E">
      <w:pPr>
        <w:spacing w:after="0" w:line="240" w:lineRule="auto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Pełnienie funkcji inspektora nadzoru przy realizacji zadania pn.:</w:t>
      </w:r>
      <w:r w:rsidR="00BA4211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„</w:t>
      </w:r>
      <w:r w:rsidR="007E222E">
        <w:rPr>
          <w:rFonts w:ascii="Bookman Old Style" w:eastAsia="Times New Roman" w:hAnsi="Bookman Old Style" w:cs="Bookman Old Style"/>
          <w:b/>
          <w:lang w:eastAsia="pl-PL"/>
        </w:rPr>
        <w:t xml:space="preserve">Pełnienie funkcji </w:t>
      </w:r>
      <w:r w:rsidR="007E222E" w:rsidRPr="007E222E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>inspektora nadzoru przy realizacji zadania pn.: „</w:t>
      </w:r>
      <w:bookmarkStart w:id="1" w:name="_Hlk75859914"/>
      <w:r w:rsidR="007E222E" w:rsidRPr="007E222E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Przebudowa drogi powiatowej </w:t>
      </w:r>
    </w:p>
    <w:p w14:paraId="14F64847" w14:textId="77777777" w:rsidR="007E222E" w:rsidRDefault="007E222E" w:rsidP="007E222E">
      <w:pPr>
        <w:spacing w:after="0" w:line="240" w:lineRule="auto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 w:rsidRPr="007E222E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nr 0246 T Kurzelów – Jeżowice – Łachów w miejscowości Kurzelów w km 0+270 </w:t>
      </w:r>
    </w:p>
    <w:p w14:paraId="52C94DEC" w14:textId="6E783781" w:rsidR="007E222E" w:rsidRPr="007E222E" w:rsidRDefault="007E222E" w:rsidP="007E222E">
      <w:pPr>
        <w:spacing w:after="0" w:line="240" w:lineRule="auto"/>
        <w:rPr>
          <w:sz w:val="20"/>
          <w:szCs w:val="20"/>
        </w:rPr>
      </w:pPr>
      <w:r w:rsidRPr="007E222E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>do km 1+184”</w:t>
      </w:r>
    </w:p>
    <w:bookmarkEnd w:id="1"/>
    <w:p w14:paraId="1805B9A8" w14:textId="77777777" w:rsidR="00D17198" w:rsidRPr="007E222E" w:rsidRDefault="00D17198" w:rsidP="00D17198">
      <w:pPr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2EB03188" w14:textId="77777777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§2</w:t>
      </w:r>
    </w:p>
    <w:p w14:paraId="3868FD88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TERMINY</w:t>
      </w:r>
    </w:p>
    <w:p w14:paraId="2ED31D0E" w14:textId="208B0C53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Strony ustalają następujące terminy wykonania umowy:</w:t>
      </w:r>
    </w:p>
    <w:p w14:paraId="116481BB" w14:textId="77777777" w:rsidR="00DB3905" w:rsidRDefault="00DB3905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B8B3E0A" w14:textId="5FA44C7B" w:rsidR="00DB3905" w:rsidRPr="00DB3905" w:rsidRDefault="00DB3905" w:rsidP="00DB3905">
      <w:pPr>
        <w:spacing w:after="0" w:line="240" w:lineRule="auto"/>
        <w:rPr>
          <w:rFonts w:ascii="Bakoma Old styl" w:hAnsi="Bakoma Old styl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1.</w:t>
      </w:r>
      <w:r w:rsidR="00D17198" w:rsidRPr="00DB3905">
        <w:rPr>
          <w:rFonts w:ascii="Bookman Old Style" w:eastAsia="Times New Roman" w:hAnsi="Bookman Old Style"/>
          <w:sz w:val="20"/>
          <w:szCs w:val="20"/>
          <w:lang w:eastAsia="pl-PL"/>
        </w:rPr>
        <w:t xml:space="preserve">Rozpoczęcia realizacji – </w:t>
      </w:r>
      <w:r w:rsidR="00C62E7E" w:rsidRPr="00DB3905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bookmarkStart w:id="2" w:name="_Hlk76024955"/>
      <w:r w:rsidRPr="00DB3905">
        <w:rPr>
          <w:rFonts w:ascii="Bakoma Old styl" w:hAnsi="Bakoma Old styl"/>
          <w:sz w:val="20"/>
          <w:szCs w:val="20"/>
        </w:rPr>
        <w:t xml:space="preserve">od dnia przekazania terenu budowy wykonawcy robót budowlanych </w:t>
      </w:r>
      <w:bookmarkEnd w:id="2"/>
    </w:p>
    <w:p w14:paraId="740E62F9" w14:textId="44B48099" w:rsidR="00D17198" w:rsidRPr="00DB3905" w:rsidRDefault="00D17198" w:rsidP="00D17198">
      <w:pPr>
        <w:spacing w:after="0" w:line="240" w:lineRule="auto"/>
        <w:rPr>
          <w:rFonts w:ascii="Bookman Old Style" w:eastAsia="Times New Roman" w:hAnsi="Bookman Old Style"/>
          <w:bCs/>
          <w:sz w:val="20"/>
          <w:szCs w:val="20"/>
          <w:lang w:eastAsia="pl-PL"/>
        </w:rPr>
      </w:pPr>
    </w:p>
    <w:p w14:paraId="1B6FC5C9" w14:textId="77777777" w:rsidR="00C62E7E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2. </w:t>
      </w:r>
      <w:bookmarkStart w:id="3" w:name="_Hlk76025031"/>
      <w:r w:rsidR="00C62E7E">
        <w:rPr>
          <w:rFonts w:ascii="Bookman Old Style" w:eastAsia="Times New Roman" w:hAnsi="Bookman Old Style"/>
          <w:sz w:val="20"/>
          <w:szCs w:val="20"/>
          <w:lang w:eastAsia="pl-PL"/>
        </w:rPr>
        <w:t xml:space="preserve">Zakończenie realizacji – data podpisania protokołu końcowego odbioru robót </w:t>
      </w:r>
    </w:p>
    <w:p w14:paraId="3037F2C0" w14:textId="77777777" w:rsidR="00C62E7E" w:rsidRDefault="00C62E7E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budowlanych. Data zgłoszenia robót do odbioru końcowego przez Wykonawcę robót </w:t>
      </w:r>
    </w:p>
    <w:p w14:paraId="6F3DEF47" w14:textId="77777777" w:rsidR="00C62E7E" w:rsidRDefault="00C62E7E" w:rsidP="00D17198">
      <w:pPr>
        <w:spacing w:after="0" w:line="240" w:lineRule="auto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budowlanych dla inwestycji o której mowa w </w:t>
      </w:r>
      <w:r w:rsidRPr="00C62E7E">
        <w:rPr>
          <w:rFonts w:ascii="Bookman Old Style" w:eastAsia="Times New Roman" w:hAnsi="Bookman Old Style"/>
          <w:bCs/>
          <w:sz w:val="20"/>
          <w:szCs w:val="20"/>
          <w:lang w:eastAsia="pl-PL"/>
        </w:rPr>
        <w:t>§1</w:t>
      </w:r>
      <w:r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Umowy </w:t>
      </w:r>
      <w:r w:rsidR="00D17198">
        <w:rPr>
          <w:rFonts w:ascii="Bookman Old Style" w:eastAsia="Times New Roman" w:hAnsi="Bookman Old Style"/>
          <w:sz w:val="20"/>
          <w:szCs w:val="20"/>
          <w:lang w:eastAsia="pl-PL"/>
        </w:rPr>
        <w:t xml:space="preserve"> – </w:t>
      </w:r>
      <w:r w:rsidR="00BA4211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4 miesiące od daty zawarcia </w:t>
      </w:r>
    </w:p>
    <w:p w14:paraId="66F7CFD5" w14:textId="378B84AD" w:rsidR="00D17198" w:rsidRDefault="00C62E7E" w:rsidP="00D17198">
      <w:pPr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    </w:t>
      </w:r>
      <w:r w:rsidR="00BA4211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>umowy</w:t>
      </w:r>
      <w:r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 na realizację inwestycji o której mowa powyżej.</w:t>
      </w:r>
    </w:p>
    <w:bookmarkEnd w:id="3"/>
    <w:p w14:paraId="70B19652" w14:textId="7E6DA661" w:rsidR="00D17198" w:rsidRDefault="00D17198" w:rsidP="00C62E7E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</w:t>
      </w:r>
    </w:p>
    <w:p w14:paraId="365981F4" w14:textId="58F1D678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3</w:t>
      </w:r>
    </w:p>
    <w:p w14:paraId="22DB4203" w14:textId="77777777" w:rsidR="00D17198" w:rsidRDefault="00D17198" w:rsidP="00D17198">
      <w:pPr>
        <w:pStyle w:val="Tekstpodstawowy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OBOWIĄZKI  INSPEKTORA  NADZORU</w:t>
      </w:r>
    </w:p>
    <w:p w14:paraId="77F89B21" w14:textId="77777777" w:rsidR="00DB3905" w:rsidRDefault="00D17198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1.</w:t>
      </w:r>
      <w:r w:rsidR="00C62E7E">
        <w:rPr>
          <w:rFonts w:ascii="Bookman Old Style" w:hAnsi="Bookman Old Style"/>
          <w:sz w:val="20"/>
          <w:szCs w:val="20"/>
          <w:lang w:eastAsia="pl-PL"/>
        </w:rPr>
        <w:t xml:space="preserve"> </w:t>
      </w:r>
      <w:r w:rsidR="00DB3905">
        <w:rPr>
          <w:rFonts w:ascii="Bookman Old Style" w:hAnsi="Bookman Old Style"/>
          <w:sz w:val="20"/>
          <w:szCs w:val="20"/>
          <w:lang w:eastAsia="pl-PL"/>
        </w:rPr>
        <w:t xml:space="preserve">Wszystkie czynności określone w art. 25 i 26 ustawy – Prawo budowlane </w:t>
      </w:r>
    </w:p>
    <w:p w14:paraId="0787EEF1" w14:textId="58C41F34" w:rsidR="00560AB5" w:rsidRDefault="00DB3905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    (Dz. U. z 2020 roku poz. 1333 z późn.zm.).</w:t>
      </w:r>
    </w:p>
    <w:p w14:paraId="76EDFD88" w14:textId="09C4D1B2" w:rsidR="00DB3905" w:rsidRDefault="00DB3905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2. Rozliczenie rzeczowo-finansowe inwestycji,</w:t>
      </w:r>
    </w:p>
    <w:p w14:paraId="5EAD55C1" w14:textId="5A85D2BD" w:rsidR="00DB3905" w:rsidRDefault="00DB3905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3. Nadzór nad realizacja ewentualnych wad i usterek w okresie gwarancyjnym,</w:t>
      </w:r>
    </w:p>
    <w:p w14:paraId="6888B8C7" w14:textId="77777777" w:rsidR="00DB3905" w:rsidRDefault="00DB3905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4. Zleceniobiorca oświadcza, że posiada stosowne uprawnienia budowlane i jest członkiem </w:t>
      </w:r>
    </w:p>
    <w:p w14:paraId="5AF27AFE" w14:textId="294A4B7C" w:rsidR="00DB3905" w:rsidRDefault="00DB3905" w:rsidP="00DB3905">
      <w:pPr>
        <w:pStyle w:val="Bezodstpw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   OIIB.</w:t>
      </w:r>
    </w:p>
    <w:p w14:paraId="26CDBA89" w14:textId="77777777" w:rsidR="00DB3905" w:rsidRDefault="00DB3905" w:rsidP="00DB3905">
      <w:pPr>
        <w:pStyle w:val="Bezodstpw"/>
        <w:rPr>
          <w:rFonts w:ascii="Bookman Old Style" w:eastAsia="TimesNewRoman" w:hAnsi="Bookman Old Style"/>
          <w:sz w:val="20"/>
          <w:szCs w:val="20"/>
          <w:lang w:eastAsia="pl-PL"/>
        </w:rPr>
      </w:pPr>
    </w:p>
    <w:p w14:paraId="43F3FB7D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4</w:t>
      </w:r>
    </w:p>
    <w:p w14:paraId="0203CFCB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 xml:space="preserve">WYNAGRODZENIE I WARUNKI PŁATNOŚCI </w:t>
      </w:r>
    </w:p>
    <w:p w14:paraId="67474901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1.  Z tytułu wykonania umowy  Zamawiający  zapłaci  Wykonawcy wynagrodzenie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br/>
        <w:t xml:space="preserve">     w wysokości:</w:t>
      </w:r>
    </w:p>
    <w:p w14:paraId="34C8964A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E3A6715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………………. zł netto   słownie złotych: ……………………………………….</w:t>
      </w:r>
    </w:p>
    <w:p w14:paraId="71914E11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……………. zł podatek VAT……%   słownie ……………………………………………..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br/>
      </w: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 xml:space="preserve">    ……………. zł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słownie złotych:  ……………………………………..</w:t>
      </w:r>
    </w:p>
    <w:p w14:paraId="6E6CE047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</w:p>
    <w:p w14:paraId="61E4F89B" w14:textId="77777777" w:rsidR="00D17198" w:rsidRDefault="00D17198" w:rsidP="007E222E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2. Zamawiający  będzie  regulował należności wynikające z niniejszej umowy na konto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br/>
        <w:t xml:space="preserve">    Wykonawcy  w  terminie  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21 dni kalendarzowych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od daty otrzymania faktury.</w:t>
      </w:r>
    </w:p>
    <w:p w14:paraId="2822330B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430CF394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3.   Faktury należy wystawiać w następujący sposób:</w:t>
      </w:r>
    </w:p>
    <w:p w14:paraId="62E952A6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Nabywca:</w:t>
      </w:r>
    </w:p>
    <w:p w14:paraId="2C149B00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Powiat Włoszczowski</w:t>
      </w:r>
    </w:p>
    <w:p w14:paraId="2D8B09AC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Wiśniowa 10</w:t>
      </w:r>
    </w:p>
    <w:p w14:paraId="49FEC794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29-100 Włoszczowa</w:t>
      </w:r>
    </w:p>
    <w:p w14:paraId="4E3B462A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NIP 609-00-72-293</w:t>
      </w:r>
    </w:p>
    <w:p w14:paraId="52FFAB73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Odbiorca:</w:t>
      </w:r>
    </w:p>
    <w:p w14:paraId="35612DB9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Zarząd Dróg Powiatowych </w:t>
      </w:r>
    </w:p>
    <w:p w14:paraId="6C23EEF7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Jędrzejowska 81</w:t>
      </w:r>
    </w:p>
    <w:p w14:paraId="68FBE01B" w14:textId="219078AB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 – 100 Włoszczowa</w:t>
      </w:r>
    </w:p>
    <w:p w14:paraId="21D14F9E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4. Wykonawca złoży fakturę po zrealizowaniu i końcowym odbiorze całego zamówienia </w:t>
      </w:r>
    </w:p>
    <w:p w14:paraId="75E811C6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robót budowlanych.</w:t>
      </w:r>
    </w:p>
    <w:p w14:paraId="62FECDAB" w14:textId="77777777" w:rsidR="00D17198" w:rsidRDefault="00D17198" w:rsidP="00D17198">
      <w:pPr>
        <w:spacing w:after="0" w:line="240" w:lineRule="auto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5. Faktury  należy składać  w siedzibie Zarząd Dróg Powiatowych. </w:t>
      </w:r>
      <w:r>
        <w:rPr>
          <w:rFonts w:ascii="Bookman Old Style" w:hAnsi="Bookman Old Style"/>
          <w:color w:val="000000"/>
          <w:sz w:val="20"/>
          <w:szCs w:val="20"/>
        </w:rPr>
        <w:t xml:space="preserve">Zamawiający dopuszcza </w:t>
      </w:r>
    </w:p>
    <w:p w14:paraId="6424F2F5" w14:textId="77777777" w:rsidR="00D17198" w:rsidRDefault="00D17198" w:rsidP="00D17198">
      <w:pPr>
        <w:spacing w:after="0" w:line="240" w:lineRule="auto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składanie ustrukturyzowanych faktur elektronicznych na platformie elektronicznego </w:t>
      </w:r>
    </w:p>
    <w:p w14:paraId="51C0EE06" w14:textId="473F7B5F" w:rsidR="00D17198" w:rsidRPr="007E222E" w:rsidRDefault="00D17198" w:rsidP="007E222E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fakturowania (PEF).</w:t>
      </w:r>
    </w:p>
    <w:p w14:paraId="71782A7A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POSTANOWIENIA   KOŃCOWE</w:t>
      </w:r>
    </w:p>
    <w:p w14:paraId="2A028368" w14:textId="77777777" w:rsidR="00D17198" w:rsidRDefault="00D17198" w:rsidP="00D17198">
      <w:pPr>
        <w:spacing w:after="120" w:line="240" w:lineRule="auto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§ 5</w:t>
      </w:r>
    </w:p>
    <w:p w14:paraId="3D77F4A3" w14:textId="77777777" w:rsidR="00D17198" w:rsidRDefault="00D17198" w:rsidP="00D17198">
      <w:pPr>
        <w:spacing w:after="12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Wykonawca o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wiadcza, 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jest ubezpieczony od odpowiedzialno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ci cywilnej w zakresie prowadzonej działalno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ci i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niezależnie od odpowiedzialności zawodowej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przyjmuje na siebie odpowiedzialno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 xml:space="preserve">ść 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za szkody wyrz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dzone Zamawiaj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cemu, jego pracownikom oraz osobom trzecim w zwi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zku z realizacją umowy, a tak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odpowiada za nast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pstwa nieszcz</w:t>
      </w:r>
      <w:r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ęś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liwych wypadków zatrudnionych pracowników.</w:t>
      </w:r>
    </w:p>
    <w:p w14:paraId="3DF0F279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6</w:t>
      </w:r>
    </w:p>
    <w:p w14:paraId="5F92DCF4" w14:textId="77777777" w:rsidR="00D17198" w:rsidRDefault="00D17198" w:rsidP="00D17198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1.  Osoby odpowiedzialne za realizację przedmiotu umowy:</w:t>
      </w:r>
    </w:p>
    <w:p w14:paraId="2033640B" w14:textId="77777777" w:rsidR="00D17198" w:rsidRDefault="00D17198" w:rsidP="00D17198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a. Ze strony Wykonawcy  </w:t>
      </w: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Inspektora nadzoru</w:t>
      </w:r>
    </w:p>
    <w:p w14:paraId="6E91C6F2" w14:textId="77777777" w:rsidR="00D17198" w:rsidRDefault="00D17198" w:rsidP="00D17198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         …………………..   uprawnienia ……………………………………</w:t>
      </w:r>
    </w:p>
    <w:p w14:paraId="698A20A8" w14:textId="77777777" w:rsidR="00D17198" w:rsidRDefault="00D17198" w:rsidP="00D1719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b.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Ze strony Zamawiającego  - …………………………………………</w:t>
      </w:r>
    </w:p>
    <w:p w14:paraId="7313B8DA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</w:p>
    <w:p w14:paraId="56A76BA5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7</w:t>
      </w:r>
    </w:p>
    <w:p w14:paraId="6FD97ADF" w14:textId="77777777" w:rsidR="00D17198" w:rsidRDefault="00D17198" w:rsidP="00BA421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1. Zamawiający dopuszcza  przedłużenie terminu realizacji umowy  w przypadku: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br/>
        <w:t xml:space="preserve">     a. przedłużenia terminu realizacji umowy z Wykonawcą robót  budowlanych,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br/>
        <w:t xml:space="preserve">         w przypadku wystąpienia niezależnych od Wykonawcy robót  budowlanych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br/>
        <w:t xml:space="preserve">         okoliczności.</w:t>
      </w:r>
    </w:p>
    <w:p w14:paraId="054BA65D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b. przedłużenie terminu zakończenia realizacji umowy  w przypadku zwłoki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br/>
        <w:t xml:space="preserve">         wykonania  robót budowlanych z winy Wykonawcy robót budowlanych.</w:t>
      </w:r>
    </w:p>
    <w:p w14:paraId="423A003F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c. zmian obowiązujących przepisów prawa wpływających na termin i sposób wykonania </w:t>
      </w:r>
    </w:p>
    <w:p w14:paraId="46284F25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przedmiotu Umowy, w tym szczególności wynikających z ustawy z dnia 2 marca 2020r </w:t>
      </w:r>
    </w:p>
    <w:p w14:paraId="13712B9D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o szczególnych rozwiązaniach związanych z zapobieganiem, przeciwdziałaniem </w:t>
      </w:r>
    </w:p>
    <w:p w14:paraId="77A2F275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i zwalczaniem COVID – 19, innych chorób zakaźnych oraz wywołanych nimi sytuacji</w:t>
      </w:r>
    </w:p>
    <w:p w14:paraId="413C7D32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kryzysowych oraz niektórych innych ustaw (Dz. U. z 2020r., poz. 1842 z późn. zm.)</w:t>
      </w:r>
    </w:p>
    <w:p w14:paraId="489BC965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d. przedłużenie przez władze państwowe stanu epidemii lub dokonania zmiany tego </w:t>
      </w:r>
    </w:p>
    <w:p w14:paraId="1B8A068E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stanu na inny stan wyjątkowy, ograniczający normalny sposób funkcjonowania </w:t>
      </w:r>
    </w:p>
    <w:p w14:paraId="192A276A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państwa.</w:t>
      </w:r>
    </w:p>
    <w:p w14:paraId="0136DF55" w14:textId="77777777" w:rsidR="00D17198" w:rsidRDefault="00D17198" w:rsidP="00BA4211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2. Wniosek o zmianę Umowy powinien zawierać zakres proponowanej zmiany, opis </w:t>
      </w:r>
    </w:p>
    <w:p w14:paraId="312280D8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okoliczności faktycznych uprawniających do dokonania zmiany , także tych okoliczności </w:t>
      </w:r>
    </w:p>
    <w:p w14:paraId="13B5A475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o których mowa w art. 15 ust. 1 ustawy z dnia 2 marca 2020r.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o szczególnych </w:t>
      </w:r>
    </w:p>
    <w:p w14:paraId="3A72CE25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rozwiązaniach związanych z zapobieganiem, przeciwdziałaniem  i zwalczaniem </w:t>
      </w:r>
    </w:p>
    <w:p w14:paraId="615B3506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COVID – 19, innych chorób zakaźnych oraz wywołanych nimi sytuacji </w:t>
      </w: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kryzysowych oraz </w:t>
      </w:r>
    </w:p>
    <w:p w14:paraId="030E0598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niektórych innych ustaw (Dz. U. z 2020r., poz. 1842 z późn. zm.)</w:t>
      </w:r>
    </w:p>
    <w:p w14:paraId="4BF94699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informacje i dowody potwierdzające, że zostały spełnione okoliczności uzasadniające</w:t>
      </w:r>
    </w:p>
    <w:p w14:paraId="35164622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dokonanie zmiany Umowy.</w:t>
      </w:r>
    </w:p>
    <w:p w14:paraId="328D5C12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lastRenderedPageBreak/>
        <w:t xml:space="preserve">3.  Strona wnioskująca o zmianę terminu wykonania Umowy zobowiązana jest do </w:t>
      </w:r>
    </w:p>
    <w:p w14:paraId="7411F095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wykazania, że ze względu na zaistniałe okoliczności – uprawniające do dokonania zmiany </w:t>
      </w:r>
    </w:p>
    <w:p w14:paraId="6F47805C" w14:textId="77777777" w:rsidR="00D17198" w:rsidRDefault="00D17198" w:rsidP="00BA4211">
      <w:pPr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– dochowanie pierwotnego terminu jest niemożliwe. </w:t>
      </w:r>
    </w:p>
    <w:p w14:paraId="2514298F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8</w:t>
      </w:r>
    </w:p>
    <w:p w14:paraId="118B083A" w14:textId="77777777" w:rsidR="00D17198" w:rsidRDefault="00D17198" w:rsidP="00D17198">
      <w:pPr>
        <w:keepLines/>
        <w:tabs>
          <w:tab w:val="num" w:pos="426"/>
        </w:tabs>
        <w:autoSpaceDE w:val="0"/>
        <w:autoSpaceDN w:val="0"/>
        <w:adjustRightInd w:val="0"/>
        <w:spacing w:after="0" w:line="240" w:lineRule="auto"/>
        <w:ind w:right="-82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Umowa może zostać rozwiązana przez każdą ze stron z zachowaniem 1-miesięcznego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br/>
        <w:t xml:space="preserve">okresu wypowiedzenia. Wypowiedzenie umowy dla swojej skuteczności wymaga formy 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br/>
        <w:t>pisemnej.</w:t>
      </w:r>
    </w:p>
    <w:p w14:paraId="1DC7522B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9</w:t>
      </w:r>
    </w:p>
    <w:p w14:paraId="02A7FED6" w14:textId="77777777" w:rsidR="00D17198" w:rsidRDefault="00D17198" w:rsidP="00D17198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b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snapToGrid w:val="0"/>
          <w:sz w:val="20"/>
          <w:szCs w:val="20"/>
          <w:lang w:eastAsia="pl-PL"/>
        </w:rPr>
        <w:t>Wszelkie zmiany niniejszej umowy  muszą być dokonane w formie pisemnej pod rygorem nieważności.</w:t>
      </w:r>
    </w:p>
    <w:p w14:paraId="01E80899" w14:textId="77777777" w:rsidR="00251C44" w:rsidRDefault="00251C44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</w:p>
    <w:p w14:paraId="3D9E998B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10</w:t>
      </w:r>
    </w:p>
    <w:p w14:paraId="087550AC" w14:textId="77777777" w:rsidR="00D17198" w:rsidRDefault="00D17198" w:rsidP="00D171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sprawach nie uregulowanych niniejszą umową mają zastosowanie  przepisy Kodeksu Cywilnego. </w:t>
      </w:r>
    </w:p>
    <w:p w14:paraId="17A486E4" w14:textId="77777777" w:rsidR="00D17198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§ 11</w:t>
      </w:r>
    </w:p>
    <w:p w14:paraId="1DD79958" w14:textId="77777777" w:rsidR="00D17198" w:rsidRDefault="00D17198" w:rsidP="00D17198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Umowę sporządzono w   2  jednobrzmiących egzemplarzach po jednym egzemplarzu dla każdej ze stron. </w:t>
      </w:r>
    </w:p>
    <w:p w14:paraId="73228781" w14:textId="77777777" w:rsidR="00D17198" w:rsidRDefault="00D17198" w:rsidP="00D17198">
      <w:pPr>
        <w:tabs>
          <w:tab w:val="left" w:pos="9096"/>
        </w:tabs>
        <w:spacing w:after="0" w:line="240" w:lineRule="auto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EB54518" w14:textId="77777777" w:rsidR="00D17198" w:rsidRDefault="00D17198" w:rsidP="00D17198">
      <w:pPr>
        <w:tabs>
          <w:tab w:val="left" w:pos="9096"/>
        </w:tabs>
        <w:spacing w:after="0" w:line="360" w:lineRule="auto"/>
        <w:jc w:val="both"/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napToGrid w:val="0"/>
          <w:sz w:val="20"/>
          <w:szCs w:val="20"/>
          <w:lang w:eastAsia="pl-PL"/>
        </w:rPr>
        <w:t>Wykonawca                                                                                            Zamawiający</w:t>
      </w:r>
    </w:p>
    <w:p w14:paraId="5B286C7B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8D67E74" w14:textId="77777777" w:rsidR="00087C02" w:rsidRDefault="00087C02"/>
    <w:sectPr w:rsidR="00087C02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koma Old styl">
    <w:altName w:val="Cambria"/>
    <w:charset w:val="00"/>
    <w:family w:val="roman"/>
    <w:pitch w:val="default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E09"/>
    <w:multiLevelType w:val="hybridMultilevel"/>
    <w:tmpl w:val="3FA4E3A4"/>
    <w:lvl w:ilvl="0" w:tplc="4B205B9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8"/>
    <w:rsid w:val="00087C02"/>
    <w:rsid w:val="001E2697"/>
    <w:rsid w:val="00251C44"/>
    <w:rsid w:val="002E136A"/>
    <w:rsid w:val="0031438B"/>
    <w:rsid w:val="00560AB5"/>
    <w:rsid w:val="007102BF"/>
    <w:rsid w:val="007C7993"/>
    <w:rsid w:val="007E222E"/>
    <w:rsid w:val="00BA4211"/>
    <w:rsid w:val="00C62E7E"/>
    <w:rsid w:val="00D17198"/>
    <w:rsid w:val="00D80A58"/>
    <w:rsid w:val="00DB3905"/>
    <w:rsid w:val="00EC54F5"/>
    <w:rsid w:val="00EF1B2A"/>
    <w:rsid w:val="00F6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6F0"/>
  <w15:docId w15:val="{CAD8C51E-2D68-4BF9-888E-D223387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1719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171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Zamówienia</cp:lastModifiedBy>
  <cp:revision>6</cp:revision>
  <cp:lastPrinted>2021-07-01T07:24:00Z</cp:lastPrinted>
  <dcterms:created xsi:type="dcterms:W3CDTF">2021-03-16T08:57:00Z</dcterms:created>
  <dcterms:modified xsi:type="dcterms:W3CDTF">2021-07-01T07:49:00Z</dcterms:modified>
</cp:coreProperties>
</file>