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DFA020" w14:textId="77777777" w:rsidR="00E8641C" w:rsidRPr="0091778B" w:rsidRDefault="00E8641C" w:rsidP="00DE484E">
      <w:pPr>
        <w:pStyle w:val="Tekstpodstawowy21"/>
        <w:spacing w:line="276" w:lineRule="auto"/>
        <w:jc w:val="center"/>
        <w:rPr>
          <w:b/>
          <w:i w:val="0"/>
          <w:sz w:val="24"/>
          <w:szCs w:val="24"/>
        </w:rPr>
      </w:pPr>
      <w:r>
        <w:rPr>
          <w:b/>
          <w:i w:val="0"/>
          <w:sz w:val="24"/>
          <w:szCs w:val="24"/>
        </w:rPr>
        <w:t>UMOWA Nr WIZ</w:t>
      </w:r>
      <w:r w:rsidRPr="00A26AD3">
        <w:rPr>
          <w:b/>
          <w:i w:val="0"/>
          <w:sz w:val="24"/>
          <w:szCs w:val="24"/>
        </w:rPr>
        <w:t>/</w:t>
      </w:r>
      <w:r w:rsidR="00E04ECE">
        <w:rPr>
          <w:b/>
          <w:i w:val="0"/>
          <w:sz w:val="24"/>
          <w:szCs w:val="24"/>
        </w:rPr>
        <w:t>………..</w:t>
      </w:r>
      <w:r>
        <w:rPr>
          <w:b/>
          <w:i w:val="0"/>
          <w:sz w:val="24"/>
          <w:szCs w:val="24"/>
        </w:rPr>
        <w:t>/202</w:t>
      </w:r>
      <w:r w:rsidR="00E45EA0">
        <w:rPr>
          <w:b/>
          <w:i w:val="0"/>
          <w:sz w:val="24"/>
          <w:szCs w:val="24"/>
        </w:rPr>
        <w:t>3</w:t>
      </w:r>
    </w:p>
    <w:p w14:paraId="400E9A4E" w14:textId="77777777" w:rsidR="00E8641C" w:rsidRPr="002F6CB4" w:rsidRDefault="00E45EA0" w:rsidP="00DE484E">
      <w:pPr>
        <w:pStyle w:val="Tekstpodstawowy"/>
        <w:spacing w:line="276" w:lineRule="auto"/>
        <w:jc w:val="center"/>
        <w:rPr>
          <w:i w:val="0"/>
          <w:szCs w:val="24"/>
        </w:rPr>
      </w:pPr>
      <w:r>
        <w:rPr>
          <w:i w:val="0"/>
          <w:szCs w:val="24"/>
        </w:rPr>
        <w:t>z</w:t>
      </w:r>
      <w:r w:rsidR="00506E3C">
        <w:rPr>
          <w:i w:val="0"/>
          <w:szCs w:val="24"/>
        </w:rPr>
        <w:t xml:space="preserve"> dnia </w:t>
      </w:r>
      <w:r w:rsidR="00E04ECE">
        <w:rPr>
          <w:i w:val="0"/>
          <w:szCs w:val="24"/>
        </w:rPr>
        <w:t>……………….</w:t>
      </w:r>
      <w:r w:rsidR="00E8641C">
        <w:rPr>
          <w:i w:val="0"/>
          <w:szCs w:val="24"/>
        </w:rPr>
        <w:t>202</w:t>
      </w:r>
      <w:r>
        <w:rPr>
          <w:i w:val="0"/>
          <w:szCs w:val="24"/>
        </w:rPr>
        <w:t>3</w:t>
      </w:r>
      <w:r w:rsidR="00E8641C">
        <w:rPr>
          <w:i w:val="0"/>
          <w:szCs w:val="24"/>
        </w:rPr>
        <w:t xml:space="preserve"> r.</w:t>
      </w:r>
    </w:p>
    <w:p w14:paraId="0B428266" w14:textId="77777777" w:rsidR="00E8641C" w:rsidRDefault="00E8641C" w:rsidP="00DE484E">
      <w:pPr>
        <w:spacing w:line="276" w:lineRule="auto"/>
        <w:jc w:val="both"/>
        <w:rPr>
          <w:sz w:val="24"/>
          <w:szCs w:val="24"/>
        </w:rPr>
      </w:pPr>
    </w:p>
    <w:p w14:paraId="1191314A" w14:textId="77777777" w:rsidR="00E8641C" w:rsidRPr="002F6CB4" w:rsidRDefault="008C7ED2" w:rsidP="00DE484E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Z</w:t>
      </w:r>
      <w:r w:rsidR="00E8641C">
        <w:rPr>
          <w:sz w:val="24"/>
          <w:szCs w:val="24"/>
        </w:rPr>
        <w:t xml:space="preserve">awarta w Świnoujściu </w:t>
      </w:r>
      <w:r w:rsidR="00E8641C" w:rsidRPr="002F6CB4">
        <w:rPr>
          <w:sz w:val="24"/>
          <w:szCs w:val="24"/>
        </w:rPr>
        <w:t>pomiędzy:</w:t>
      </w:r>
    </w:p>
    <w:p w14:paraId="0A1C9A22" w14:textId="77777777" w:rsidR="004C429F" w:rsidRPr="004C429F" w:rsidRDefault="004C429F" w:rsidP="00DE484E">
      <w:pPr>
        <w:spacing w:line="276" w:lineRule="auto"/>
        <w:jc w:val="both"/>
        <w:rPr>
          <w:color w:val="000000"/>
          <w:sz w:val="24"/>
          <w:szCs w:val="24"/>
        </w:rPr>
      </w:pPr>
      <w:r w:rsidRPr="004C429F">
        <w:rPr>
          <w:b/>
          <w:color w:val="000000"/>
          <w:sz w:val="24"/>
          <w:szCs w:val="24"/>
          <w:lang w:val="x-none"/>
        </w:rPr>
        <w:t>Gminą Miasto Świnoujście</w:t>
      </w:r>
      <w:r w:rsidRPr="004C429F">
        <w:rPr>
          <w:color w:val="000000"/>
          <w:sz w:val="24"/>
          <w:szCs w:val="24"/>
          <w:lang w:val="x-none"/>
        </w:rPr>
        <w:t>, z siedzibą w Świnoujściu przy ul. Wojska Polskiego 1/5, reprezentowaną przez mgr inż. Barbarę Michalską – Zastępcę Prezydenta Miasta Świnoujście, działającą na podstawie upoważnienia WO-KP.0052.</w:t>
      </w:r>
      <w:r w:rsidRPr="004C429F">
        <w:rPr>
          <w:color w:val="000000"/>
          <w:sz w:val="24"/>
          <w:szCs w:val="24"/>
        </w:rPr>
        <w:t>52</w:t>
      </w:r>
      <w:r w:rsidRPr="004C429F">
        <w:rPr>
          <w:color w:val="000000"/>
          <w:sz w:val="24"/>
          <w:szCs w:val="24"/>
          <w:lang w:val="x-none"/>
        </w:rPr>
        <w:t>.20</w:t>
      </w:r>
      <w:r w:rsidRPr="004C429F">
        <w:rPr>
          <w:color w:val="000000"/>
          <w:sz w:val="24"/>
          <w:szCs w:val="24"/>
        </w:rPr>
        <w:t>21</w:t>
      </w:r>
      <w:r w:rsidRPr="004C429F">
        <w:rPr>
          <w:color w:val="000000"/>
          <w:sz w:val="24"/>
          <w:szCs w:val="24"/>
          <w:lang w:val="x-none"/>
        </w:rPr>
        <w:t xml:space="preserve"> z dnia </w:t>
      </w:r>
      <w:r w:rsidRPr="004C429F">
        <w:rPr>
          <w:color w:val="000000"/>
          <w:sz w:val="24"/>
          <w:szCs w:val="24"/>
        </w:rPr>
        <w:t>4 marca 2021</w:t>
      </w:r>
      <w:r w:rsidRPr="004C429F">
        <w:rPr>
          <w:color w:val="000000"/>
          <w:sz w:val="24"/>
          <w:szCs w:val="24"/>
          <w:lang w:val="x-none"/>
        </w:rPr>
        <w:t xml:space="preserve"> r. udzielonego przez Prezydenta Miasta Świnoujście mgr inż. Janusza </w:t>
      </w:r>
      <w:proofErr w:type="spellStart"/>
      <w:r w:rsidRPr="004C429F">
        <w:rPr>
          <w:color w:val="000000"/>
          <w:sz w:val="24"/>
          <w:szCs w:val="24"/>
          <w:lang w:val="x-none"/>
        </w:rPr>
        <w:t>Żmurkiewicza</w:t>
      </w:r>
      <w:proofErr w:type="spellEnd"/>
      <w:r w:rsidRPr="004C429F">
        <w:rPr>
          <w:color w:val="000000"/>
          <w:sz w:val="24"/>
          <w:szCs w:val="24"/>
        </w:rPr>
        <w:t>,</w:t>
      </w:r>
    </w:p>
    <w:p w14:paraId="0651D150" w14:textId="77777777" w:rsidR="004C429F" w:rsidRPr="004C429F" w:rsidRDefault="004C429F" w:rsidP="00DE484E">
      <w:pPr>
        <w:spacing w:line="276" w:lineRule="auto"/>
        <w:jc w:val="both"/>
        <w:rPr>
          <w:b/>
          <w:color w:val="000000"/>
          <w:sz w:val="24"/>
          <w:szCs w:val="24"/>
        </w:rPr>
      </w:pPr>
      <w:r w:rsidRPr="004C429F">
        <w:rPr>
          <w:color w:val="000000"/>
          <w:sz w:val="24"/>
          <w:szCs w:val="24"/>
        </w:rPr>
        <w:t xml:space="preserve">zwaną dalej </w:t>
      </w:r>
      <w:r w:rsidRPr="004C429F">
        <w:rPr>
          <w:b/>
          <w:color w:val="000000"/>
          <w:sz w:val="24"/>
          <w:szCs w:val="24"/>
        </w:rPr>
        <w:t>Zamawiającym,</w:t>
      </w:r>
    </w:p>
    <w:p w14:paraId="0BD79E11" w14:textId="77777777" w:rsidR="00E8641C" w:rsidRPr="002F6CB4" w:rsidRDefault="00E8641C" w:rsidP="00DE484E">
      <w:pPr>
        <w:spacing w:line="276" w:lineRule="auto"/>
        <w:jc w:val="both"/>
        <w:rPr>
          <w:sz w:val="24"/>
          <w:szCs w:val="24"/>
        </w:rPr>
      </w:pPr>
    </w:p>
    <w:p w14:paraId="69D7A7E6" w14:textId="77777777" w:rsidR="00BC2C59" w:rsidRDefault="00E8641C" w:rsidP="00DE484E">
      <w:pPr>
        <w:pStyle w:val="Tekstpodstawowy"/>
        <w:spacing w:line="276" w:lineRule="auto"/>
        <w:jc w:val="both"/>
        <w:rPr>
          <w:i w:val="0"/>
          <w:szCs w:val="24"/>
        </w:rPr>
      </w:pPr>
      <w:r w:rsidRPr="002F6CB4">
        <w:rPr>
          <w:i w:val="0"/>
          <w:szCs w:val="24"/>
        </w:rPr>
        <w:t>a</w:t>
      </w:r>
    </w:p>
    <w:p w14:paraId="11510577" w14:textId="77777777" w:rsidR="004C429F" w:rsidRDefault="00A004BE" w:rsidP="00DE484E">
      <w:pPr>
        <w:pStyle w:val="Tekstpodstawowy"/>
        <w:spacing w:line="276" w:lineRule="auto"/>
        <w:jc w:val="both"/>
        <w:rPr>
          <w:i w:val="0"/>
          <w:szCs w:val="24"/>
        </w:rPr>
      </w:pPr>
      <w:r>
        <w:rPr>
          <w:i w:val="0"/>
          <w:szCs w:val="24"/>
        </w:rPr>
        <w:t>…………………………………………………………………………………...…………………..</w:t>
      </w:r>
    </w:p>
    <w:p w14:paraId="6C4B50B6" w14:textId="77777777" w:rsidR="00506E3C" w:rsidRDefault="00506E3C" w:rsidP="00DE484E">
      <w:pPr>
        <w:spacing w:line="276" w:lineRule="auto"/>
        <w:jc w:val="both"/>
        <w:rPr>
          <w:sz w:val="24"/>
          <w:szCs w:val="24"/>
        </w:rPr>
      </w:pPr>
    </w:p>
    <w:p w14:paraId="206455F2" w14:textId="77777777" w:rsidR="00E8641C" w:rsidRDefault="009F7DCF" w:rsidP="00DE484E">
      <w:pPr>
        <w:spacing w:line="276" w:lineRule="auto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z</w:t>
      </w:r>
      <w:r w:rsidR="00E8641C">
        <w:rPr>
          <w:sz w:val="24"/>
          <w:szCs w:val="24"/>
        </w:rPr>
        <w:t xml:space="preserve">wanym dalej </w:t>
      </w:r>
      <w:r w:rsidR="00E8641C">
        <w:rPr>
          <w:b/>
          <w:bCs/>
          <w:sz w:val="24"/>
          <w:szCs w:val="24"/>
        </w:rPr>
        <w:t>Wykonawcą,</w:t>
      </w:r>
    </w:p>
    <w:p w14:paraId="4441FA42" w14:textId="77777777" w:rsidR="00E8641C" w:rsidRPr="002F6CB4" w:rsidRDefault="00E8641C" w:rsidP="00DE484E">
      <w:pPr>
        <w:spacing w:line="276" w:lineRule="auto"/>
        <w:jc w:val="both"/>
        <w:rPr>
          <w:b/>
          <w:bCs/>
          <w:sz w:val="24"/>
          <w:szCs w:val="24"/>
        </w:rPr>
      </w:pPr>
    </w:p>
    <w:p w14:paraId="322A8B8C" w14:textId="399A2A91" w:rsidR="008B52BB" w:rsidRPr="008B52BB" w:rsidRDefault="008B52BB" w:rsidP="00DE484E">
      <w:pPr>
        <w:widowControl w:val="0"/>
        <w:spacing w:line="276" w:lineRule="auto"/>
        <w:jc w:val="both"/>
        <w:rPr>
          <w:rFonts w:eastAsia="Lucida Sans Unicode"/>
          <w:sz w:val="24"/>
          <w:szCs w:val="24"/>
          <w:lang w:eastAsia="pl-PL" w:bidi="pl-PL"/>
        </w:rPr>
      </w:pPr>
      <w:r w:rsidRPr="008B52BB">
        <w:rPr>
          <w:rFonts w:eastAsia="Lucida Sans Unicode"/>
          <w:sz w:val="24"/>
          <w:szCs w:val="24"/>
          <w:lang w:eastAsia="pl-PL" w:bidi="pl-PL"/>
        </w:rPr>
        <w:t xml:space="preserve">Niniejszą umowę zawarto w oparciu o najkorzystniejszą ofertę wybraną w postępowaniu </w:t>
      </w:r>
      <w:r w:rsidR="00281F28">
        <w:rPr>
          <w:rFonts w:eastAsia="Lucida Sans Unicode"/>
          <w:sz w:val="24"/>
          <w:szCs w:val="24"/>
          <w:lang w:eastAsia="pl-PL" w:bidi="pl-PL"/>
        </w:rPr>
        <w:br/>
      </w:r>
      <w:r w:rsidRPr="008B52BB">
        <w:rPr>
          <w:rFonts w:eastAsia="Lucida Sans Unicode"/>
          <w:sz w:val="24"/>
          <w:szCs w:val="24"/>
          <w:lang w:eastAsia="pl-PL" w:bidi="pl-PL"/>
        </w:rPr>
        <w:t xml:space="preserve">o udzielenie zamówienia publicznego nr BZP.271.1.  </w:t>
      </w:r>
      <w:r w:rsidR="003A187D">
        <w:rPr>
          <w:rFonts w:eastAsia="Lucida Sans Unicode"/>
          <w:sz w:val="24"/>
          <w:szCs w:val="24"/>
          <w:lang w:eastAsia="pl-PL" w:bidi="pl-PL"/>
        </w:rPr>
        <w:t xml:space="preserve">  </w:t>
      </w:r>
      <w:r w:rsidRPr="008B52BB">
        <w:rPr>
          <w:rFonts w:eastAsia="Lucida Sans Unicode"/>
          <w:sz w:val="24"/>
          <w:szCs w:val="24"/>
          <w:lang w:eastAsia="pl-PL" w:bidi="pl-PL"/>
        </w:rPr>
        <w:t xml:space="preserve">.2023, przeprowadzonym w trybie przetargu nieograniczonego zgodnie z przepisami ustawy z dnia 29 stycznia 2004 r. Prawo zamówień publicznych (Dz. U. z 2023 r. poz. 1605), dalej jako: „ustawa </w:t>
      </w:r>
      <w:proofErr w:type="spellStart"/>
      <w:r w:rsidRPr="008B52BB">
        <w:rPr>
          <w:rFonts w:eastAsia="Lucida Sans Unicode"/>
          <w:sz w:val="24"/>
          <w:szCs w:val="24"/>
          <w:lang w:eastAsia="pl-PL" w:bidi="pl-PL"/>
        </w:rPr>
        <w:t>Pzp</w:t>
      </w:r>
      <w:proofErr w:type="spellEnd"/>
      <w:r w:rsidRPr="008B52BB">
        <w:rPr>
          <w:rFonts w:eastAsia="Lucida Sans Unicode"/>
          <w:sz w:val="24"/>
          <w:szCs w:val="24"/>
          <w:lang w:eastAsia="pl-PL" w:bidi="pl-PL"/>
        </w:rPr>
        <w:t xml:space="preserve">”. </w:t>
      </w:r>
    </w:p>
    <w:p w14:paraId="25383DF9" w14:textId="77777777" w:rsidR="004E5041" w:rsidRDefault="004E5041" w:rsidP="00DE484E">
      <w:pPr>
        <w:pStyle w:val="Tekstpodstawowy"/>
        <w:spacing w:line="276" w:lineRule="auto"/>
        <w:jc w:val="both"/>
        <w:rPr>
          <w:bCs/>
          <w:i w:val="0"/>
          <w:szCs w:val="24"/>
        </w:rPr>
      </w:pPr>
    </w:p>
    <w:p w14:paraId="79AE3133" w14:textId="77777777" w:rsidR="00E8641C" w:rsidRPr="002F6CB4" w:rsidRDefault="00E8641C" w:rsidP="00DE484E">
      <w:pPr>
        <w:spacing w:line="276" w:lineRule="auto"/>
        <w:jc w:val="center"/>
        <w:rPr>
          <w:b/>
          <w:bCs/>
          <w:sz w:val="24"/>
          <w:szCs w:val="24"/>
        </w:rPr>
      </w:pPr>
      <w:r w:rsidRPr="002F6CB4">
        <w:rPr>
          <w:b/>
          <w:bCs/>
          <w:sz w:val="24"/>
          <w:szCs w:val="24"/>
        </w:rPr>
        <w:t>§ 1</w:t>
      </w:r>
    </w:p>
    <w:p w14:paraId="2AA27720" w14:textId="77777777" w:rsidR="00E8641C" w:rsidRDefault="00E8641C" w:rsidP="00DE484E">
      <w:pPr>
        <w:pStyle w:val="Tytu"/>
        <w:spacing w:after="240" w:line="276" w:lineRule="auto"/>
        <w:rPr>
          <w:sz w:val="24"/>
          <w:szCs w:val="24"/>
        </w:rPr>
      </w:pPr>
      <w:r w:rsidRPr="002F6CB4">
        <w:rPr>
          <w:sz w:val="24"/>
          <w:szCs w:val="24"/>
        </w:rPr>
        <w:t>PRZEDMIOT UMOWY</w:t>
      </w:r>
    </w:p>
    <w:p w14:paraId="35C0DB5F" w14:textId="1AB196D9" w:rsidR="008B52BB" w:rsidRPr="00A004BE" w:rsidRDefault="008B52BB" w:rsidP="00DE484E">
      <w:pPr>
        <w:widowControl w:val="0"/>
        <w:numPr>
          <w:ilvl w:val="0"/>
          <w:numId w:val="33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sz w:val="24"/>
          <w:szCs w:val="24"/>
        </w:rPr>
      </w:pPr>
      <w:r w:rsidRPr="00A004BE">
        <w:rPr>
          <w:sz w:val="24"/>
          <w:szCs w:val="24"/>
        </w:rPr>
        <w:t xml:space="preserve">Zamawiający powierza Wykonawcy a Wykonawca przyjmuje do wykonania usługę polegającą na </w:t>
      </w:r>
      <w:r w:rsidRPr="00A004BE">
        <w:rPr>
          <w:b/>
          <w:sz w:val="24"/>
          <w:szCs w:val="24"/>
        </w:rPr>
        <w:t>,,</w:t>
      </w:r>
      <w:r w:rsidRPr="00A004BE">
        <w:rPr>
          <w:b/>
          <w:bCs/>
          <w:sz w:val="24"/>
          <w:szCs w:val="24"/>
        </w:rPr>
        <w:t xml:space="preserve">Bieżące utrzymanie zieleni i małej architektury w Parku Zdrojowym </w:t>
      </w:r>
      <w:r w:rsidR="00A004BE">
        <w:rPr>
          <w:b/>
          <w:bCs/>
          <w:sz w:val="24"/>
          <w:szCs w:val="24"/>
        </w:rPr>
        <w:br/>
      </w:r>
      <w:r w:rsidR="005B02B9">
        <w:rPr>
          <w:b/>
          <w:bCs/>
          <w:sz w:val="24"/>
          <w:szCs w:val="24"/>
        </w:rPr>
        <w:t>w Świnoujściu w latach 2024</w:t>
      </w:r>
      <w:r w:rsidRPr="00A004BE">
        <w:rPr>
          <w:b/>
          <w:bCs/>
          <w:sz w:val="24"/>
          <w:szCs w:val="24"/>
        </w:rPr>
        <w:t xml:space="preserve"> – 202</w:t>
      </w:r>
      <w:r w:rsidR="005B02B9">
        <w:rPr>
          <w:b/>
          <w:bCs/>
          <w:sz w:val="24"/>
          <w:szCs w:val="24"/>
        </w:rPr>
        <w:t>6</w:t>
      </w:r>
      <w:bookmarkStart w:id="0" w:name="_GoBack"/>
      <w:bookmarkEnd w:id="0"/>
      <w:r w:rsidRPr="00A004BE">
        <w:rPr>
          <w:b/>
          <w:bCs/>
          <w:sz w:val="24"/>
          <w:szCs w:val="24"/>
        </w:rPr>
        <w:t>”</w:t>
      </w:r>
      <w:r w:rsidRPr="00A004BE">
        <w:rPr>
          <w:b/>
          <w:sz w:val="24"/>
          <w:szCs w:val="24"/>
        </w:rPr>
        <w:t>.</w:t>
      </w:r>
    </w:p>
    <w:p w14:paraId="42AC8FB2" w14:textId="77777777" w:rsidR="008B52BB" w:rsidRPr="00AB6614" w:rsidRDefault="008B52BB" w:rsidP="00DE484E">
      <w:pPr>
        <w:widowControl w:val="0"/>
        <w:numPr>
          <w:ilvl w:val="0"/>
          <w:numId w:val="33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sz w:val="24"/>
          <w:szCs w:val="24"/>
        </w:rPr>
      </w:pPr>
      <w:r w:rsidRPr="00AB6614">
        <w:rPr>
          <w:sz w:val="24"/>
          <w:szCs w:val="24"/>
        </w:rPr>
        <w:t>Przedmiotem zamówienia jest bieżące utrzymanie zieleni i małej architektury w Parku Zdrojowym w Świnoujściu o pow. ok. 60 ha (sektor 1, 2, 3, 4, 5, 6) zgodnie z następującymi standardami utrzymania:</w:t>
      </w:r>
    </w:p>
    <w:p w14:paraId="711184BD" w14:textId="77777777" w:rsidR="008B52BB" w:rsidRPr="00AB6614" w:rsidRDefault="008B52BB" w:rsidP="00DE484E">
      <w:pPr>
        <w:widowControl w:val="0"/>
        <w:numPr>
          <w:ilvl w:val="1"/>
          <w:numId w:val="33"/>
        </w:numPr>
        <w:tabs>
          <w:tab w:val="num" w:pos="426"/>
        </w:tabs>
        <w:spacing w:line="276" w:lineRule="auto"/>
        <w:ind w:left="993" w:hanging="567"/>
        <w:jc w:val="both"/>
        <w:rPr>
          <w:sz w:val="24"/>
          <w:szCs w:val="24"/>
        </w:rPr>
      </w:pPr>
      <w:r w:rsidRPr="00AB6614">
        <w:rPr>
          <w:sz w:val="24"/>
          <w:szCs w:val="24"/>
        </w:rPr>
        <w:t>I standard utrzymania: sektory 1, 2, 3;</w:t>
      </w:r>
    </w:p>
    <w:p w14:paraId="481E4823" w14:textId="77777777" w:rsidR="008B52BB" w:rsidRPr="00AB6614" w:rsidRDefault="008B52BB" w:rsidP="00DE484E">
      <w:pPr>
        <w:widowControl w:val="0"/>
        <w:numPr>
          <w:ilvl w:val="1"/>
          <w:numId w:val="33"/>
        </w:numPr>
        <w:tabs>
          <w:tab w:val="num" w:pos="426"/>
        </w:tabs>
        <w:spacing w:line="276" w:lineRule="auto"/>
        <w:ind w:left="993" w:hanging="567"/>
        <w:jc w:val="both"/>
        <w:rPr>
          <w:sz w:val="24"/>
          <w:szCs w:val="24"/>
        </w:rPr>
      </w:pPr>
      <w:r w:rsidRPr="00AB6614">
        <w:rPr>
          <w:sz w:val="24"/>
          <w:szCs w:val="24"/>
        </w:rPr>
        <w:t>II standard utrzymania: sektory 4, 5, 6.</w:t>
      </w:r>
    </w:p>
    <w:p w14:paraId="4CC23BC2" w14:textId="16C9D9AE" w:rsidR="00E8641C" w:rsidRPr="00AB6614" w:rsidRDefault="00E8641C" w:rsidP="00DE484E">
      <w:pPr>
        <w:pStyle w:val="Akapitzlist"/>
        <w:numPr>
          <w:ilvl w:val="0"/>
          <w:numId w:val="33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B6614">
        <w:rPr>
          <w:rFonts w:ascii="Times New Roman" w:hAnsi="Times New Roman"/>
          <w:snapToGrid w:val="0"/>
          <w:sz w:val="24"/>
        </w:rPr>
        <w:t xml:space="preserve">W ramach wyszczególnionych </w:t>
      </w:r>
      <w:r w:rsidR="00DE484E" w:rsidRPr="00AB6614">
        <w:rPr>
          <w:rFonts w:ascii="Times New Roman" w:hAnsi="Times New Roman"/>
          <w:snapToGrid w:val="0"/>
          <w:sz w:val="24"/>
        </w:rPr>
        <w:t xml:space="preserve">prac </w:t>
      </w:r>
      <w:r w:rsidRPr="00AB6614">
        <w:rPr>
          <w:rFonts w:ascii="Times New Roman" w:hAnsi="Times New Roman"/>
          <w:snapToGrid w:val="0"/>
          <w:sz w:val="24"/>
        </w:rPr>
        <w:t>w</w:t>
      </w:r>
      <w:r w:rsidR="00DE484E">
        <w:rPr>
          <w:rFonts w:ascii="Times New Roman" w:hAnsi="Times New Roman"/>
          <w:snapToGrid w:val="0"/>
          <w:sz w:val="24"/>
        </w:rPr>
        <w:t xml:space="preserve"> z</w:t>
      </w:r>
      <w:r w:rsidR="00DE484E" w:rsidRPr="00DE484E">
        <w:rPr>
          <w:rFonts w:ascii="Times New Roman" w:hAnsi="Times New Roman"/>
          <w:snapToGrid w:val="0"/>
          <w:sz w:val="24"/>
        </w:rPr>
        <w:t>estawieni</w:t>
      </w:r>
      <w:r w:rsidR="00DE484E">
        <w:rPr>
          <w:rFonts w:ascii="Times New Roman" w:hAnsi="Times New Roman"/>
          <w:snapToGrid w:val="0"/>
          <w:sz w:val="24"/>
        </w:rPr>
        <w:t>u</w:t>
      </w:r>
      <w:r w:rsidR="00DE484E" w:rsidRPr="00DE484E">
        <w:rPr>
          <w:rFonts w:ascii="Times New Roman" w:hAnsi="Times New Roman"/>
          <w:snapToGrid w:val="0"/>
          <w:sz w:val="24"/>
        </w:rPr>
        <w:t xml:space="preserve"> cen jed</w:t>
      </w:r>
      <w:r w:rsidR="00DE484E">
        <w:rPr>
          <w:rFonts w:ascii="Times New Roman" w:hAnsi="Times New Roman"/>
          <w:snapToGrid w:val="0"/>
          <w:sz w:val="24"/>
        </w:rPr>
        <w:t>n</w:t>
      </w:r>
      <w:r w:rsidR="00DE484E" w:rsidRPr="00DE484E">
        <w:rPr>
          <w:rFonts w:ascii="Times New Roman" w:hAnsi="Times New Roman"/>
          <w:snapToGrid w:val="0"/>
          <w:sz w:val="24"/>
        </w:rPr>
        <w:t>os</w:t>
      </w:r>
      <w:r w:rsidR="00DE484E">
        <w:rPr>
          <w:rFonts w:ascii="Times New Roman" w:hAnsi="Times New Roman"/>
          <w:snapToGrid w:val="0"/>
          <w:sz w:val="24"/>
        </w:rPr>
        <w:t xml:space="preserve">tkowych wraz z wykazem prac </w:t>
      </w:r>
      <w:r w:rsidRPr="00AB6614">
        <w:rPr>
          <w:rFonts w:ascii="Times New Roman" w:hAnsi="Times New Roman"/>
          <w:snapToGrid w:val="0"/>
          <w:sz w:val="24"/>
        </w:rPr>
        <w:t>należy wykonać również:</w:t>
      </w:r>
    </w:p>
    <w:p w14:paraId="527B6189" w14:textId="77777777" w:rsidR="00E8641C" w:rsidRPr="00AB6614" w:rsidRDefault="00E8641C" w:rsidP="00DE484E">
      <w:pPr>
        <w:pStyle w:val="Tekstpodstawowywcity"/>
        <w:tabs>
          <w:tab w:val="num" w:pos="426"/>
          <w:tab w:val="left" w:pos="851"/>
        </w:tabs>
        <w:spacing w:line="276" w:lineRule="auto"/>
        <w:ind w:left="360" w:firstLine="0"/>
        <w:rPr>
          <w:i w:val="0"/>
        </w:rPr>
      </w:pPr>
      <w:r w:rsidRPr="00AB6614">
        <w:rPr>
          <w:i w:val="0"/>
        </w:rPr>
        <w:t>- wszelkie prace pomocnicze, tymczasowe i towarzyszące, które są konieczne do prawidłowego wykonania przez Wykonawcę prac ujętych w kosztorysie ofertowym, w tym prace pomocnicze, tymczasowe i towarzyszące wynikające ze specyfikacji technicznej i sztuki ogrodniczej;</w:t>
      </w:r>
    </w:p>
    <w:p w14:paraId="6259995D" w14:textId="77777777" w:rsidR="00E8641C" w:rsidRPr="00AB6614" w:rsidRDefault="00E8641C" w:rsidP="00DE484E">
      <w:pPr>
        <w:widowControl w:val="0"/>
        <w:tabs>
          <w:tab w:val="num" w:pos="426"/>
          <w:tab w:val="left" w:pos="851"/>
        </w:tabs>
        <w:spacing w:line="276" w:lineRule="auto"/>
        <w:ind w:left="360"/>
        <w:jc w:val="both"/>
        <w:rPr>
          <w:snapToGrid w:val="0"/>
          <w:sz w:val="24"/>
        </w:rPr>
      </w:pPr>
      <w:r w:rsidRPr="00AB6614">
        <w:rPr>
          <w:snapToGrid w:val="0"/>
          <w:sz w:val="24"/>
        </w:rPr>
        <w:t>- wszelkie inne prace, czynności, obowiązki i wymogi wynikające</w:t>
      </w:r>
      <w:r w:rsidR="00AB6614">
        <w:rPr>
          <w:snapToGrid w:val="0"/>
          <w:sz w:val="24"/>
        </w:rPr>
        <w:t xml:space="preserve"> z</w:t>
      </w:r>
      <w:r w:rsidRPr="00AB6614">
        <w:rPr>
          <w:snapToGrid w:val="0"/>
          <w:sz w:val="24"/>
        </w:rPr>
        <w:t xml:space="preserve"> </w:t>
      </w:r>
      <w:r w:rsidR="00745F2C" w:rsidRPr="00AB6614">
        <w:rPr>
          <w:snapToGrid w:val="0"/>
          <w:sz w:val="24"/>
        </w:rPr>
        <w:t xml:space="preserve">SWZ i </w:t>
      </w:r>
      <w:r w:rsidR="00241095" w:rsidRPr="00AB6614">
        <w:rPr>
          <w:snapToGrid w:val="0"/>
          <w:sz w:val="24"/>
        </w:rPr>
        <w:t xml:space="preserve">Opisu </w:t>
      </w:r>
      <w:r w:rsidR="00745F2C" w:rsidRPr="00AB6614">
        <w:rPr>
          <w:snapToGrid w:val="0"/>
          <w:sz w:val="24"/>
        </w:rPr>
        <w:t>P</w:t>
      </w:r>
      <w:r w:rsidR="00241095" w:rsidRPr="00AB6614">
        <w:rPr>
          <w:snapToGrid w:val="0"/>
          <w:sz w:val="24"/>
        </w:rPr>
        <w:t xml:space="preserve">rzedmiotu </w:t>
      </w:r>
      <w:r w:rsidR="00745F2C" w:rsidRPr="00AB6614">
        <w:rPr>
          <w:snapToGrid w:val="0"/>
          <w:sz w:val="24"/>
        </w:rPr>
        <w:t>Z</w:t>
      </w:r>
      <w:r w:rsidR="00241095" w:rsidRPr="00AB6614">
        <w:rPr>
          <w:snapToGrid w:val="0"/>
          <w:sz w:val="24"/>
        </w:rPr>
        <w:t>amówienia</w:t>
      </w:r>
      <w:r w:rsidR="00745F2C" w:rsidRPr="00AB6614">
        <w:rPr>
          <w:snapToGrid w:val="0"/>
          <w:sz w:val="24"/>
        </w:rPr>
        <w:t xml:space="preserve"> (OPZ)</w:t>
      </w:r>
      <w:r w:rsidRPr="00AB6614">
        <w:rPr>
          <w:snapToGrid w:val="0"/>
          <w:sz w:val="24"/>
        </w:rPr>
        <w:t>.</w:t>
      </w:r>
    </w:p>
    <w:p w14:paraId="225D6166" w14:textId="77777777" w:rsidR="00E8641C" w:rsidRPr="00AB6614" w:rsidRDefault="00E8641C" w:rsidP="00DE484E">
      <w:pPr>
        <w:widowControl w:val="0"/>
        <w:numPr>
          <w:ilvl w:val="0"/>
          <w:numId w:val="33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snapToGrid w:val="0"/>
          <w:sz w:val="24"/>
        </w:rPr>
      </w:pPr>
      <w:r w:rsidRPr="00AB6614">
        <w:rPr>
          <w:snapToGrid w:val="0"/>
          <w:sz w:val="24"/>
        </w:rPr>
        <w:t>Materiały</w:t>
      </w:r>
      <w:r w:rsidR="00744ACA" w:rsidRPr="00AB6614">
        <w:rPr>
          <w:snapToGrid w:val="0"/>
          <w:sz w:val="24"/>
        </w:rPr>
        <w:t xml:space="preserve"> i</w:t>
      </w:r>
      <w:r w:rsidRPr="00AB6614">
        <w:rPr>
          <w:snapToGrid w:val="0"/>
          <w:sz w:val="24"/>
        </w:rPr>
        <w:t xml:space="preserve"> urządzenia niezbędne do realizacji zleconych prac objętych </w:t>
      </w:r>
      <w:r w:rsidR="00744ACA" w:rsidRPr="00AB6614">
        <w:rPr>
          <w:snapToGrid w:val="0"/>
          <w:sz w:val="24"/>
        </w:rPr>
        <w:t>U</w:t>
      </w:r>
      <w:r w:rsidRPr="00AB6614">
        <w:rPr>
          <w:snapToGrid w:val="0"/>
          <w:sz w:val="24"/>
        </w:rPr>
        <w:t>mową zapewnia Wykonawca.</w:t>
      </w:r>
    </w:p>
    <w:p w14:paraId="736E4D02" w14:textId="77777777" w:rsidR="00E8641C" w:rsidRPr="00E41F35" w:rsidRDefault="00E8641C" w:rsidP="00DE484E">
      <w:pPr>
        <w:widowControl w:val="0"/>
        <w:numPr>
          <w:ilvl w:val="0"/>
          <w:numId w:val="33"/>
        </w:numPr>
        <w:tabs>
          <w:tab w:val="num" w:pos="426"/>
        </w:tabs>
        <w:spacing w:line="276" w:lineRule="auto"/>
        <w:ind w:left="426" w:hanging="426"/>
        <w:jc w:val="both"/>
        <w:rPr>
          <w:snapToGrid w:val="0"/>
          <w:sz w:val="24"/>
        </w:rPr>
      </w:pPr>
      <w:r w:rsidRPr="009267F7">
        <w:rPr>
          <w:color w:val="000000"/>
          <w:sz w:val="24"/>
          <w:szCs w:val="24"/>
        </w:rPr>
        <w:t xml:space="preserve">Odpady powstałe w trakcie realizacji usług przejmie Wykonawca i wywiezie poza teren prac oraz będzie z nimi postępował zgodnie z obowiązują prawem, w tym ustawą </w:t>
      </w:r>
      <w:r w:rsidR="00241095" w:rsidRPr="009267F7">
        <w:rPr>
          <w:color w:val="000000"/>
          <w:sz w:val="24"/>
          <w:szCs w:val="24"/>
        </w:rPr>
        <w:t xml:space="preserve">o odpadach </w:t>
      </w:r>
      <w:r w:rsidRPr="009267F7">
        <w:rPr>
          <w:color w:val="000000"/>
          <w:sz w:val="24"/>
          <w:szCs w:val="24"/>
        </w:rPr>
        <w:t>z</w:t>
      </w:r>
      <w:r w:rsidR="00144785">
        <w:rPr>
          <w:color w:val="000000"/>
          <w:sz w:val="24"/>
          <w:szCs w:val="24"/>
        </w:rPr>
        <w:t> </w:t>
      </w:r>
      <w:r w:rsidRPr="009267F7">
        <w:rPr>
          <w:color w:val="000000"/>
          <w:sz w:val="24"/>
          <w:szCs w:val="24"/>
        </w:rPr>
        <w:t xml:space="preserve">dnia 14 grudnia 2012 </w:t>
      </w:r>
      <w:r w:rsidRPr="00E46F28">
        <w:rPr>
          <w:sz w:val="24"/>
          <w:szCs w:val="24"/>
        </w:rPr>
        <w:t>r. (</w:t>
      </w:r>
      <w:proofErr w:type="spellStart"/>
      <w:r w:rsidR="00E46F28" w:rsidRPr="00644B42">
        <w:rPr>
          <w:sz w:val="24"/>
          <w:szCs w:val="24"/>
        </w:rPr>
        <w:t>t.j</w:t>
      </w:r>
      <w:proofErr w:type="spellEnd"/>
      <w:r w:rsidR="00E46F28" w:rsidRPr="00644B42">
        <w:rPr>
          <w:sz w:val="24"/>
          <w:szCs w:val="24"/>
        </w:rPr>
        <w:t>.</w:t>
      </w:r>
      <w:r w:rsidRPr="00644B42">
        <w:rPr>
          <w:sz w:val="24"/>
          <w:szCs w:val="24"/>
        </w:rPr>
        <w:t xml:space="preserve"> Dz. U. z 202</w:t>
      </w:r>
      <w:r w:rsidR="00644B42" w:rsidRPr="00644B42">
        <w:rPr>
          <w:sz w:val="24"/>
          <w:szCs w:val="24"/>
        </w:rPr>
        <w:t>3</w:t>
      </w:r>
      <w:r w:rsidRPr="00644B42">
        <w:rPr>
          <w:sz w:val="24"/>
          <w:szCs w:val="24"/>
        </w:rPr>
        <w:t xml:space="preserve"> r., poz. </w:t>
      </w:r>
      <w:r w:rsidR="00644B42" w:rsidRPr="00644B42">
        <w:rPr>
          <w:sz w:val="24"/>
          <w:szCs w:val="24"/>
        </w:rPr>
        <w:t>1605</w:t>
      </w:r>
      <w:r w:rsidRPr="00644B42">
        <w:rPr>
          <w:sz w:val="24"/>
          <w:szCs w:val="24"/>
        </w:rPr>
        <w:t>).</w:t>
      </w:r>
      <w:r w:rsidRPr="00E46F28">
        <w:rPr>
          <w:sz w:val="24"/>
          <w:szCs w:val="24"/>
        </w:rPr>
        <w:t xml:space="preserve"> </w:t>
      </w:r>
    </w:p>
    <w:p w14:paraId="698D4673" w14:textId="6C0631FA" w:rsidR="00E41F35" w:rsidRDefault="004C70D8" w:rsidP="00DE484E">
      <w:pPr>
        <w:widowControl w:val="0"/>
        <w:numPr>
          <w:ilvl w:val="0"/>
          <w:numId w:val="33"/>
        </w:numPr>
        <w:tabs>
          <w:tab w:val="num" w:pos="426"/>
        </w:tabs>
        <w:spacing w:line="276" w:lineRule="auto"/>
        <w:ind w:left="426" w:hanging="426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Zamawiający </w:t>
      </w:r>
      <w:r w:rsidR="00CD00F2">
        <w:rPr>
          <w:snapToGrid w:val="0"/>
          <w:sz w:val="24"/>
        </w:rPr>
        <w:t xml:space="preserve">zastrzega na swoją rzecz Prawo opcji </w:t>
      </w:r>
      <w:r w:rsidR="007849BF">
        <w:rPr>
          <w:snapToGrid w:val="0"/>
          <w:sz w:val="24"/>
        </w:rPr>
        <w:t xml:space="preserve">polegające na </w:t>
      </w:r>
      <w:r w:rsidR="00C754FB">
        <w:rPr>
          <w:snapToGrid w:val="0"/>
          <w:sz w:val="24"/>
        </w:rPr>
        <w:t xml:space="preserve">wydłużeniu okresu </w:t>
      </w:r>
      <w:r w:rsidR="00C754FB">
        <w:rPr>
          <w:snapToGrid w:val="0"/>
          <w:sz w:val="24"/>
        </w:rPr>
        <w:lastRenderedPageBreak/>
        <w:t xml:space="preserve">świadczenia przedmiotu umowy </w:t>
      </w:r>
      <w:r w:rsidR="00C56120">
        <w:rPr>
          <w:snapToGrid w:val="0"/>
          <w:sz w:val="24"/>
        </w:rPr>
        <w:t>o okres nie dłuższy niż 12 kolejnych miesięcy</w:t>
      </w:r>
      <w:r w:rsidR="00B3038E">
        <w:rPr>
          <w:snapToGrid w:val="0"/>
          <w:sz w:val="24"/>
        </w:rPr>
        <w:t xml:space="preserve"> po zakończeniu świadczenia umowy w zakresie podstawowym, </w:t>
      </w:r>
      <w:r w:rsidR="00253424">
        <w:rPr>
          <w:snapToGrid w:val="0"/>
          <w:sz w:val="24"/>
        </w:rPr>
        <w:t>o którym mowa w paragrafie 2 Umowy.</w:t>
      </w:r>
      <w:r w:rsidR="005C2125">
        <w:rPr>
          <w:snapToGrid w:val="0"/>
          <w:sz w:val="24"/>
        </w:rPr>
        <w:t xml:space="preserve"> Zamawiający </w:t>
      </w:r>
      <w:r>
        <w:rPr>
          <w:snapToGrid w:val="0"/>
          <w:sz w:val="24"/>
        </w:rPr>
        <w:t>jest uprawniony do złożenia oświadczenia o skorzystaniu z Prawa opcji nie później niż na 7 dni przed upływem terminu, na jaki Umowa została zawarta.</w:t>
      </w:r>
      <w:r w:rsidR="00E25AC6">
        <w:rPr>
          <w:snapToGrid w:val="0"/>
          <w:sz w:val="24"/>
        </w:rPr>
        <w:t xml:space="preserve"> </w:t>
      </w:r>
      <w:r w:rsidR="00476F08">
        <w:rPr>
          <w:snapToGrid w:val="0"/>
          <w:sz w:val="24"/>
        </w:rPr>
        <w:br/>
      </w:r>
      <w:r w:rsidR="00E25AC6">
        <w:rPr>
          <w:snapToGrid w:val="0"/>
          <w:sz w:val="24"/>
        </w:rPr>
        <w:t>W oświadczeniu Zamawiającym wskaże Wykonawcy</w:t>
      </w:r>
      <w:r w:rsidR="00DC54BB">
        <w:rPr>
          <w:snapToGrid w:val="0"/>
          <w:sz w:val="24"/>
        </w:rPr>
        <w:t xml:space="preserve"> </w:t>
      </w:r>
      <w:r w:rsidR="009756AA">
        <w:rPr>
          <w:snapToGrid w:val="0"/>
          <w:sz w:val="24"/>
        </w:rPr>
        <w:t xml:space="preserve">zakres ilościowy, przedmiotowy </w:t>
      </w:r>
      <w:r w:rsidR="00476F08">
        <w:rPr>
          <w:snapToGrid w:val="0"/>
          <w:sz w:val="24"/>
        </w:rPr>
        <w:br/>
      </w:r>
      <w:r w:rsidR="009756AA">
        <w:rPr>
          <w:snapToGrid w:val="0"/>
          <w:sz w:val="24"/>
        </w:rPr>
        <w:t>i czasowy świadczenia w ramach prawa opcji z zastrzeżeniem</w:t>
      </w:r>
      <w:r w:rsidR="00D252D1">
        <w:rPr>
          <w:snapToGrid w:val="0"/>
          <w:sz w:val="24"/>
        </w:rPr>
        <w:t xml:space="preserve"> gwarantowanego poziomu świadczenia, o którym mowa w ust. 10 niniejszego paragrafu.</w:t>
      </w:r>
      <w:r w:rsidR="00E25AC6">
        <w:rPr>
          <w:snapToGrid w:val="0"/>
          <w:sz w:val="24"/>
        </w:rPr>
        <w:t xml:space="preserve"> </w:t>
      </w:r>
    </w:p>
    <w:p w14:paraId="6BD4AC60" w14:textId="237789B6" w:rsidR="0070763E" w:rsidRDefault="00943014" w:rsidP="00DE484E">
      <w:pPr>
        <w:widowControl w:val="0"/>
        <w:numPr>
          <w:ilvl w:val="0"/>
          <w:numId w:val="33"/>
        </w:numPr>
        <w:tabs>
          <w:tab w:val="num" w:pos="426"/>
        </w:tabs>
        <w:spacing w:line="276" w:lineRule="auto"/>
        <w:ind w:left="426" w:hanging="426"/>
        <w:jc w:val="both"/>
        <w:rPr>
          <w:snapToGrid w:val="0"/>
          <w:sz w:val="24"/>
        </w:rPr>
      </w:pPr>
      <w:r>
        <w:rPr>
          <w:snapToGrid w:val="0"/>
          <w:sz w:val="24"/>
        </w:rPr>
        <w:t>Skorzystanie z</w:t>
      </w:r>
      <w:r w:rsidR="004C70D8">
        <w:rPr>
          <w:snapToGrid w:val="0"/>
          <w:sz w:val="24"/>
        </w:rPr>
        <w:t xml:space="preserve"> prawa opcji (w całości lub w części) jest jednostronnym uprawnieniem Zamawiającego, a nie zobowiązaniem Zamawiającego, dlatego też nie</w:t>
      </w:r>
      <w:r w:rsidR="00D42CF4">
        <w:rPr>
          <w:snapToGrid w:val="0"/>
          <w:sz w:val="24"/>
        </w:rPr>
        <w:t>s</w:t>
      </w:r>
      <w:r w:rsidR="004C70D8">
        <w:rPr>
          <w:snapToGrid w:val="0"/>
          <w:sz w:val="24"/>
        </w:rPr>
        <w:t xml:space="preserve">korzystanie </w:t>
      </w:r>
      <w:r w:rsidR="00D42CF4">
        <w:rPr>
          <w:snapToGrid w:val="0"/>
          <w:sz w:val="24"/>
        </w:rPr>
        <w:t xml:space="preserve">przez Zamawiającego z prawa opcji (w całości lub w </w:t>
      </w:r>
      <w:r w:rsidR="0070763E">
        <w:rPr>
          <w:snapToGrid w:val="0"/>
          <w:sz w:val="24"/>
        </w:rPr>
        <w:t>części</w:t>
      </w:r>
      <w:r w:rsidR="00D42CF4">
        <w:rPr>
          <w:snapToGrid w:val="0"/>
          <w:sz w:val="24"/>
        </w:rPr>
        <w:t>)</w:t>
      </w:r>
      <w:r w:rsidR="0070763E">
        <w:rPr>
          <w:snapToGrid w:val="0"/>
          <w:sz w:val="24"/>
        </w:rPr>
        <w:t xml:space="preserve"> nie stanowi podstawy dla Wykonawcy do dochodzenia jakichkolwiek roszczeń w stosunku do Zamawiającego z tego tytułu.</w:t>
      </w:r>
    </w:p>
    <w:p w14:paraId="58E5CFB7" w14:textId="77777777" w:rsidR="0070763E" w:rsidRDefault="0070763E" w:rsidP="00DE484E">
      <w:pPr>
        <w:widowControl w:val="0"/>
        <w:numPr>
          <w:ilvl w:val="0"/>
          <w:numId w:val="33"/>
        </w:numPr>
        <w:tabs>
          <w:tab w:val="num" w:pos="426"/>
        </w:tabs>
        <w:spacing w:line="276" w:lineRule="auto"/>
        <w:ind w:left="426" w:hanging="426"/>
        <w:jc w:val="both"/>
        <w:rPr>
          <w:snapToGrid w:val="0"/>
          <w:sz w:val="24"/>
        </w:rPr>
      </w:pPr>
      <w:r>
        <w:rPr>
          <w:snapToGrid w:val="0"/>
          <w:sz w:val="24"/>
        </w:rPr>
        <w:t>Skorzystanie z prawa opcji nie wymaga sporządzenia aneksu do Umowy.</w:t>
      </w:r>
    </w:p>
    <w:p w14:paraId="035E8E9A" w14:textId="77777777" w:rsidR="0070763E" w:rsidRDefault="0070763E" w:rsidP="00DE484E">
      <w:pPr>
        <w:widowControl w:val="0"/>
        <w:numPr>
          <w:ilvl w:val="0"/>
          <w:numId w:val="33"/>
        </w:numPr>
        <w:tabs>
          <w:tab w:val="num" w:pos="426"/>
        </w:tabs>
        <w:spacing w:line="276" w:lineRule="auto"/>
        <w:ind w:left="426" w:hanging="426"/>
        <w:jc w:val="both"/>
        <w:rPr>
          <w:snapToGrid w:val="0"/>
          <w:sz w:val="24"/>
        </w:rPr>
      </w:pPr>
      <w:r>
        <w:rPr>
          <w:snapToGrid w:val="0"/>
          <w:sz w:val="24"/>
        </w:rPr>
        <w:t>W przypadku nieskorzystania przez Zamawiającego z prawa opcji (w całości lub części) Wykonawca ma obowiązek wykonania wszystkich ciążących na nim obowiązków wynikających z realizacji zamówienia podstawowego.</w:t>
      </w:r>
    </w:p>
    <w:p w14:paraId="5D916BBB" w14:textId="1D966EF7" w:rsidR="000E547E" w:rsidRPr="000E547E" w:rsidRDefault="0070763E" w:rsidP="00DE484E">
      <w:pPr>
        <w:widowControl w:val="0"/>
        <w:numPr>
          <w:ilvl w:val="0"/>
          <w:numId w:val="33"/>
        </w:numPr>
        <w:tabs>
          <w:tab w:val="num" w:pos="426"/>
        </w:tabs>
        <w:spacing w:line="276" w:lineRule="auto"/>
        <w:ind w:left="426" w:hanging="426"/>
        <w:jc w:val="both"/>
        <w:rPr>
          <w:b/>
          <w:bCs/>
          <w:snapToGrid w:val="0"/>
          <w:sz w:val="24"/>
        </w:rPr>
      </w:pPr>
      <w:r>
        <w:rPr>
          <w:snapToGrid w:val="0"/>
          <w:sz w:val="24"/>
        </w:rPr>
        <w:t>Z</w:t>
      </w:r>
      <w:r w:rsidR="000E547E">
        <w:rPr>
          <w:snapToGrid w:val="0"/>
          <w:sz w:val="24"/>
        </w:rPr>
        <w:t xml:space="preserve">amawiający zastrzega możliwości zmian ilości przewidzianych prac w okresie wydłużonym i jednocześnie określa gwarantowany poziom świadczenia usług na poziomie 70 % wynagrodzenia określonego </w:t>
      </w:r>
      <w:r w:rsidR="000E547E" w:rsidRPr="002E0E82">
        <w:rPr>
          <w:snapToGrid w:val="0"/>
          <w:sz w:val="24"/>
        </w:rPr>
        <w:t xml:space="preserve">w </w:t>
      </w:r>
      <w:r w:rsidR="000E547E" w:rsidRPr="002E0E82">
        <w:rPr>
          <w:bCs/>
          <w:snapToGrid w:val="0"/>
          <w:sz w:val="24"/>
        </w:rPr>
        <w:t>§ 3</w:t>
      </w:r>
      <w:r w:rsidR="00E0061A" w:rsidRPr="002E0E82">
        <w:rPr>
          <w:bCs/>
          <w:snapToGrid w:val="0"/>
          <w:sz w:val="24"/>
        </w:rPr>
        <w:t xml:space="preserve"> </w:t>
      </w:r>
      <w:r w:rsidR="0039648C" w:rsidRPr="002E0E82">
        <w:rPr>
          <w:bCs/>
          <w:snapToGrid w:val="0"/>
          <w:sz w:val="24"/>
        </w:rPr>
        <w:t>ust. 2.2</w:t>
      </w:r>
      <w:r w:rsidR="00CD3990">
        <w:rPr>
          <w:b/>
          <w:bCs/>
          <w:snapToGrid w:val="0"/>
          <w:sz w:val="24"/>
        </w:rPr>
        <w:t xml:space="preserve"> </w:t>
      </w:r>
      <w:r w:rsidR="00CD3990">
        <w:rPr>
          <w:snapToGrid w:val="0"/>
          <w:sz w:val="24"/>
        </w:rPr>
        <w:t>Umowy.</w:t>
      </w:r>
    </w:p>
    <w:p w14:paraId="2EDED135" w14:textId="6A5FD9A9" w:rsidR="00F278A7" w:rsidRDefault="004B21BC" w:rsidP="00DE484E">
      <w:pPr>
        <w:widowControl w:val="0"/>
        <w:numPr>
          <w:ilvl w:val="0"/>
          <w:numId w:val="33"/>
        </w:numPr>
        <w:tabs>
          <w:tab w:val="num" w:pos="426"/>
        </w:tabs>
        <w:spacing w:line="276" w:lineRule="auto"/>
        <w:ind w:left="426" w:hanging="426"/>
        <w:jc w:val="both"/>
        <w:rPr>
          <w:snapToGrid w:val="0"/>
          <w:sz w:val="24"/>
        </w:rPr>
      </w:pPr>
      <w:r>
        <w:rPr>
          <w:snapToGrid w:val="0"/>
          <w:sz w:val="24"/>
        </w:rPr>
        <w:t>Zasady dotyczące realizacji zamówienia objętego prawem opcji będą takie same jak te, które obowiązują przy realizacji zamówienia podstawowego. W konsekwencji do zlecenia dodatkowych</w:t>
      </w:r>
      <w:r w:rsidR="00F278A7">
        <w:rPr>
          <w:snapToGrid w:val="0"/>
          <w:sz w:val="24"/>
        </w:rPr>
        <w:t xml:space="preserve"> usług </w:t>
      </w:r>
      <w:r w:rsidR="000248F2">
        <w:rPr>
          <w:snapToGrid w:val="0"/>
          <w:sz w:val="24"/>
        </w:rPr>
        <w:t>będących</w:t>
      </w:r>
      <w:r w:rsidR="00607F00">
        <w:rPr>
          <w:snapToGrid w:val="0"/>
          <w:sz w:val="24"/>
        </w:rPr>
        <w:t xml:space="preserve"> </w:t>
      </w:r>
      <w:r>
        <w:rPr>
          <w:snapToGrid w:val="0"/>
          <w:sz w:val="24"/>
        </w:rPr>
        <w:t>przedmiotem prawa opcji stosuj</w:t>
      </w:r>
      <w:r w:rsidR="00607F00">
        <w:rPr>
          <w:snapToGrid w:val="0"/>
          <w:sz w:val="24"/>
        </w:rPr>
        <w:t>e się odpowiednio postanowienia odnoszące się</w:t>
      </w:r>
      <w:r>
        <w:rPr>
          <w:snapToGrid w:val="0"/>
          <w:sz w:val="24"/>
        </w:rPr>
        <w:t xml:space="preserve"> </w:t>
      </w:r>
      <w:r w:rsidR="00607F00">
        <w:rPr>
          <w:snapToGrid w:val="0"/>
          <w:sz w:val="24"/>
        </w:rPr>
        <w:t xml:space="preserve">do </w:t>
      </w:r>
      <w:r w:rsidR="00F278A7">
        <w:rPr>
          <w:snapToGrid w:val="0"/>
          <w:sz w:val="24"/>
        </w:rPr>
        <w:t xml:space="preserve">pozostałego </w:t>
      </w:r>
      <w:r w:rsidR="00BF1D5B">
        <w:rPr>
          <w:snapToGrid w:val="0"/>
          <w:sz w:val="24"/>
        </w:rPr>
        <w:t xml:space="preserve">zakresu Przedmiotu umowy, w szczególności </w:t>
      </w:r>
      <w:r w:rsidR="00476F08">
        <w:rPr>
          <w:snapToGrid w:val="0"/>
          <w:sz w:val="24"/>
        </w:rPr>
        <w:br/>
      </w:r>
      <w:r w:rsidR="00BF1D5B">
        <w:rPr>
          <w:snapToGrid w:val="0"/>
          <w:sz w:val="24"/>
        </w:rPr>
        <w:t>w zakresie sposobu wykonywania Umowy, odbiorów, zasad płatności wynagrodzenia, rękojmi, kar umownych oraz zasad odpowiedzialności.</w:t>
      </w:r>
    </w:p>
    <w:p w14:paraId="23B8DD85" w14:textId="77777777" w:rsidR="00DE484E" w:rsidRPr="00912608" w:rsidRDefault="00DE484E" w:rsidP="00912608">
      <w:pPr>
        <w:spacing w:line="276" w:lineRule="auto"/>
        <w:jc w:val="center"/>
        <w:rPr>
          <w:b/>
          <w:bCs/>
          <w:sz w:val="24"/>
          <w:szCs w:val="24"/>
        </w:rPr>
      </w:pPr>
    </w:p>
    <w:p w14:paraId="40F44570" w14:textId="70BD281D" w:rsidR="00E8641C" w:rsidRDefault="00E8641C" w:rsidP="00DE484E">
      <w:pPr>
        <w:spacing w:line="276" w:lineRule="auto"/>
        <w:jc w:val="center"/>
        <w:rPr>
          <w:b/>
          <w:bCs/>
          <w:sz w:val="24"/>
          <w:szCs w:val="24"/>
        </w:rPr>
      </w:pPr>
      <w:r w:rsidRPr="002F6CB4">
        <w:rPr>
          <w:b/>
          <w:bCs/>
          <w:sz w:val="24"/>
          <w:szCs w:val="24"/>
        </w:rPr>
        <w:t>§ 2</w:t>
      </w:r>
    </w:p>
    <w:p w14:paraId="7618B758" w14:textId="77777777" w:rsidR="00E8641C" w:rsidRDefault="00E8641C" w:rsidP="00DE484E">
      <w:pPr>
        <w:pStyle w:val="Tytu"/>
        <w:spacing w:after="240" w:line="276" w:lineRule="auto"/>
        <w:rPr>
          <w:sz w:val="24"/>
          <w:szCs w:val="24"/>
        </w:rPr>
      </w:pPr>
      <w:r w:rsidRPr="002F6CB4">
        <w:rPr>
          <w:sz w:val="24"/>
          <w:szCs w:val="24"/>
        </w:rPr>
        <w:t>TERMINY</w:t>
      </w:r>
    </w:p>
    <w:p w14:paraId="2D3EAD1F" w14:textId="294842A7" w:rsidR="00AB6614" w:rsidRPr="00AB6614" w:rsidRDefault="00AB6614" w:rsidP="00DE484E">
      <w:pPr>
        <w:widowControl w:val="0"/>
        <w:tabs>
          <w:tab w:val="left" w:pos="708"/>
        </w:tabs>
        <w:spacing w:line="276" w:lineRule="auto"/>
        <w:jc w:val="center"/>
        <w:rPr>
          <w:sz w:val="24"/>
          <w:szCs w:val="24"/>
          <w:lang w:bidi="pl-PL"/>
        </w:rPr>
      </w:pPr>
      <w:r w:rsidRPr="00AB6614">
        <w:rPr>
          <w:sz w:val="24"/>
          <w:szCs w:val="24"/>
          <w:lang w:bidi="pl-PL"/>
        </w:rPr>
        <w:t xml:space="preserve">Umowa zostaje zawarta na okres </w:t>
      </w:r>
      <w:r w:rsidR="00457212">
        <w:rPr>
          <w:sz w:val="24"/>
          <w:szCs w:val="24"/>
          <w:lang w:bidi="pl-PL"/>
        </w:rPr>
        <w:t xml:space="preserve">24 </w:t>
      </w:r>
      <w:r w:rsidRPr="00AB6614">
        <w:rPr>
          <w:sz w:val="24"/>
          <w:szCs w:val="24"/>
          <w:lang w:bidi="pl-PL"/>
        </w:rPr>
        <w:t xml:space="preserve"> </w:t>
      </w:r>
      <w:r w:rsidR="00457212">
        <w:rPr>
          <w:sz w:val="24"/>
          <w:szCs w:val="24"/>
          <w:lang w:bidi="pl-PL"/>
        </w:rPr>
        <w:t>miesięcy</w:t>
      </w:r>
      <w:r w:rsidRPr="00AB6614">
        <w:rPr>
          <w:sz w:val="24"/>
          <w:szCs w:val="24"/>
          <w:lang w:bidi="pl-PL"/>
        </w:rPr>
        <w:t xml:space="preserve">, tj. </w:t>
      </w:r>
      <w:r w:rsidR="00296A7E">
        <w:rPr>
          <w:sz w:val="24"/>
          <w:szCs w:val="24"/>
          <w:lang w:bidi="pl-PL"/>
        </w:rPr>
        <w:t>………………………………………..</w:t>
      </w:r>
    </w:p>
    <w:p w14:paraId="5884455E" w14:textId="77777777" w:rsidR="00E8641C" w:rsidRPr="002F6CB4" w:rsidRDefault="00E8641C" w:rsidP="00DE484E">
      <w:pPr>
        <w:pStyle w:val="Tytu"/>
        <w:spacing w:line="276" w:lineRule="auto"/>
        <w:jc w:val="both"/>
        <w:rPr>
          <w:sz w:val="24"/>
          <w:szCs w:val="24"/>
        </w:rPr>
      </w:pPr>
    </w:p>
    <w:p w14:paraId="3817C0F8" w14:textId="77777777" w:rsidR="00DE484E" w:rsidRDefault="00DE484E" w:rsidP="00DE484E">
      <w:pPr>
        <w:spacing w:line="276" w:lineRule="auto"/>
        <w:jc w:val="center"/>
        <w:rPr>
          <w:b/>
          <w:bCs/>
          <w:sz w:val="24"/>
          <w:szCs w:val="24"/>
        </w:rPr>
      </w:pPr>
    </w:p>
    <w:p w14:paraId="65660F72" w14:textId="0616E9E6" w:rsidR="00E8641C" w:rsidRPr="002F6CB4" w:rsidRDefault="00E8641C" w:rsidP="00DE484E">
      <w:pPr>
        <w:spacing w:line="276" w:lineRule="auto"/>
        <w:jc w:val="center"/>
        <w:rPr>
          <w:b/>
          <w:bCs/>
          <w:sz w:val="24"/>
          <w:szCs w:val="24"/>
        </w:rPr>
      </w:pPr>
      <w:r w:rsidRPr="002F6CB4">
        <w:rPr>
          <w:b/>
          <w:bCs/>
          <w:sz w:val="24"/>
          <w:szCs w:val="24"/>
        </w:rPr>
        <w:t>§ 3</w:t>
      </w:r>
    </w:p>
    <w:p w14:paraId="176B82A0" w14:textId="77777777" w:rsidR="00E8641C" w:rsidRPr="002F6CB4" w:rsidRDefault="00E8641C" w:rsidP="00DE484E">
      <w:pPr>
        <w:pStyle w:val="Tytu"/>
        <w:spacing w:after="240" w:line="276" w:lineRule="auto"/>
        <w:rPr>
          <w:sz w:val="24"/>
          <w:szCs w:val="24"/>
        </w:rPr>
      </w:pPr>
      <w:r w:rsidRPr="002F6CB4">
        <w:rPr>
          <w:sz w:val="24"/>
          <w:szCs w:val="24"/>
        </w:rPr>
        <w:t>WYNAGRODZENIE</w:t>
      </w:r>
    </w:p>
    <w:p w14:paraId="127EF16B" w14:textId="1F07E178" w:rsidR="00112634" w:rsidRDefault="00112634" w:rsidP="00DE484E">
      <w:pPr>
        <w:numPr>
          <w:ilvl w:val="0"/>
          <w:numId w:val="2"/>
        </w:numPr>
        <w:spacing w:line="276" w:lineRule="auto"/>
        <w:jc w:val="both"/>
        <w:rPr>
          <w:bCs/>
          <w:sz w:val="24"/>
          <w:szCs w:val="24"/>
        </w:rPr>
      </w:pPr>
      <w:r w:rsidRPr="00112634">
        <w:rPr>
          <w:bCs/>
          <w:sz w:val="24"/>
          <w:szCs w:val="24"/>
        </w:rPr>
        <w:t xml:space="preserve">Za </w:t>
      </w:r>
      <w:bookmarkStart w:id="1" w:name="_Hlk148907601"/>
      <w:r w:rsidRPr="00112634">
        <w:rPr>
          <w:bCs/>
          <w:sz w:val="24"/>
          <w:szCs w:val="24"/>
        </w:rPr>
        <w:t>wykonanie przedmiotu umowy</w:t>
      </w:r>
      <w:r w:rsidR="009208E1">
        <w:rPr>
          <w:bCs/>
          <w:sz w:val="24"/>
          <w:szCs w:val="24"/>
        </w:rPr>
        <w:t xml:space="preserve"> w zakresie podstawowym</w:t>
      </w:r>
      <w:r w:rsidR="000516DB">
        <w:rPr>
          <w:bCs/>
          <w:sz w:val="24"/>
          <w:szCs w:val="24"/>
        </w:rPr>
        <w:t xml:space="preserve"> </w:t>
      </w:r>
      <w:bookmarkEnd w:id="1"/>
      <w:r w:rsidR="000516DB">
        <w:rPr>
          <w:bCs/>
          <w:sz w:val="24"/>
          <w:szCs w:val="24"/>
        </w:rPr>
        <w:t>S</w:t>
      </w:r>
      <w:r w:rsidRPr="00112634">
        <w:rPr>
          <w:bCs/>
          <w:sz w:val="24"/>
          <w:szCs w:val="24"/>
        </w:rPr>
        <w:t>trony ustalają wynagrodzenie ryczałtowe netto w wysokości</w:t>
      </w:r>
      <w:r w:rsidR="006B6DDF">
        <w:rPr>
          <w:bCs/>
          <w:sz w:val="24"/>
          <w:szCs w:val="24"/>
        </w:rPr>
        <w:t xml:space="preserve"> ………….</w:t>
      </w:r>
      <w:r w:rsidRPr="00112634">
        <w:rPr>
          <w:bCs/>
          <w:sz w:val="24"/>
          <w:szCs w:val="24"/>
        </w:rPr>
        <w:t xml:space="preserve">  (słownie:</w:t>
      </w:r>
      <w:r w:rsidR="006B6DDF">
        <w:rPr>
          <w:bCs/>
          <w:sz w:val="24"/>
          <w:szCs w:val="24"/>
        </w:rPr>
        <w:t xml:space="preserve"> …………</w:t>
      </w:r>
      <w:r w:rsidRPr="00112634">
        <w:rPr>
          <w:bCs/>
          <w:sz w:val="24"/>
          <w:szCs w:val="24"/>
        </w:rPr>
        <w:t xml:space="preserve">  00/100) powiększone </w:t>
      </w:r>
      <w:r w:rsidR="002E0E82">
        <w:rPr>
          <w:bCs/>
          <w:sz w:val="24"/>
          <w:szCs w:val="24"/>
        </w:rPr>
        <w:br/>
      </w:r>
      <w:r w:rsidRPr="00112634">
        <w:rPr>
          <w:bCs/>
          <w:sz w:val="24"/>
          <w:szCs w:val="24"/>
        </w:rPr>
        <w:t>o należny podatek VAT 8% tj.:</w:t>
      </w:r>
      <w:r w:rsidR="006B6DDF">
        <w:rPr>
          <w:bCs/>
          <w:sz w:val="24"/>
          <w:szCs w:val="24"/>
        </w:rPr>
        <w:t xml:space="preserve"> ……………..</w:t>
      </w:r>
      <w:r w:rsidRPr="00112634">
        <w:rPr>
          <w:bCs/>
          <w:sz w:val="24"/>
          <w:szCs w:val="24"/>
        </w:rPr>
        <w:t xml:space="preserve"> zł, co łącznie stanowić będzie </w:t>
      </w:r>
      <w:r w:rsidRPr="00281F28">
        <w:rPr>
          <w:bCs/>
          <w:sz w:val="24"/>
          <w:szCs w:val="24"/>
        </w:rPr>
        <w:t>wynagrodzenie ryczałtowe brutto</w:t>
      </w:r>
      <w:r w:rsidR="004F24C0" w:rsidRPr="00281F28">
        <w:rPr>
          <w:bCs/>
          <w:sz w:val="24"/>
          <w:szCs w:val="24"/>
        </w:rPr>
        <w:t>………….</w:t>
      </w:r>
      <w:r w:rsidRPr="00281F28">
        <w:rPr>
          <w:bCs/>
          <w:sz w:val="24"/>
          <w:szCs w:val="24"/>
        </w:rPr>
        <w:t xml:space="preserve">zł (słownie: 00/100), stanowiąca równowartość kwoty ofertowej złożonej w postępowaniu </w:t>
      </w:r>
      <w:r w:rsidR="000D2009" w:rsidRPr="00281F28">
        <w:rPr>
          <w:bCs/>
          <w:sz w:val="24"/>
          <w:szCs w:val="24"/>
        </w:rPr>
        <w:t>BZP</w:t>
      </w:r>
      <w:r w:rsidRPr="00281F28">
        <w:rPr>
          <w:bCs/>
          <w:sz w:val="24"/>
          <w:szCs w:val="24"/>
        </w:rPr>
        <w:t>.271.</w:t>
      </w:r>
      <w:r w:rsidR="000D2009" w:rsidRPr="00281F28">
        <w:rPr>
          <w:bCs/>
          <w:sz w:val="24"/>
          <w:szCs w:val="24"/>
        </w:rPr>
        <w:t xml:space="preserve">1. </w:t>
      </w:r>
      <w:r w:rsidRPr="00281F28">
        <w:rPr>
          <w:bCs/>
          <w:sz w:val="24"/>
          <w:szCs w:val="24"/>
        </w:rPr>
        <w:t xml:space="preserve">  .2023.</w:t>
      </w:r>
    </w:p>
    <w:p w14:paraId="2B005FAD" w14:textId="0898C6E9" w:rsidR="00BF1D5B" w:rsidRDefault="005460A6" w:rsidP="00DE484E">
      <w:pPr>
        <w:numPr>
          <w:ilvl w:val="0"/>
          <w:numId w:val="2"/>
        </w:numPr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Całkowite </w:t>
      </w:r>
      <w:r w:rsidR="00D4248C">
        <w:rPr>
          <w:bCs/>
          <w:sz w:val="24"/>
          <w:szCs w:val="24"/>
        </w:rPr>
        <w:t xml:space="preserve">maksymalne </w:t>
      </w:r>
      <w:r>
        <w:rPr>
          <w:bCs/>
          <w:sz w:val="24"/>
          <w:szCs w:val="24"/>
        </w:rPr>
        <w:t>w</w:t>
      </w:r>
      <w:r w:rsidR="00BF1D5B">
        <w:rPr>
          <w:bCs/>
          <w:sz w:val="24"/>
          <w:szCs w:val="24"/>
        </w:rPr>
        <w:t>ynagrodzenie Wykonawcy za realizację Umowy</w:t>
      </w:r>
      <w:r w:rsidR="00D561BD">
        <w:rPr>
          <w:bCs/>
          <w:sz w:val="24"/>
          <w:szCs w:val="24"/>
        </w:rPr>
        <w:t xml:space="preserve"> stanowi s</w:t>
      </w:r>
      <w:r w:rsidR="00BF1D5B">
        <w:rPr>
          <w:bCs/>
          <w:sz w:val="24"/>
          <w:szCs w:val="24"/>
        </w:rPr>
        <w:t>um</w:t>
      </w:r>
      <w:r w:rsidR="008C74B8">
        <w:rPr>
          <w:bCs/>
          <w:sz w:val="24"/>
          <w:szCs w:val="24"/>
        </w:rPr>
        <w:t>a</w:t>
      </w:r>
      <w:r w:rsidR="00BF1D5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k</w:t>
      </w:r>
      <w:r w:rsidR="008B16B3">
        <w:rPr>
          <w:bCs/>
          <w:sz w:val="24"/>
          <w:szCs w:val="24"/>
        </w:rPr>
        <w:t xml:space="preserve">wot wynagrodzenia </w:t>
      </w:r>
      <w:r w:rsidR="00BF1D5B">
        <w:rPr>
          <w:bCs/>
          <w:sz w:val="24"/>
          <w:szCs w:val="24"/>
        </w:rPr>
        <w:t xml:space="preserve">za </w:t>
      </w:r>
      <w:r w:rsidR="008B16B3">
        <w:rPr>
          <w:bCs/>
          <w:sz w:val="24"/>
          <w:szCs w:val="24"/>
        </w:rPr>
        <w:t xml:space="preserve">zakres </w:t>
      </w:r>
      <w:r w:rsidR="00786403">
        <w:rPr>
          <w:bCs/>
          <w:sz w:val="24"/>
          <w:szCs w:val="24"/>
        </w:rPr>
        <w:t xml:space="preserve">podstawowy </w:t>
      </w:r>
      <w:r w:rsidR="00BF1D5B">
        <w:rPr>
          <w:bCs/>
          <w:sz w:val="24"/>
          <w:szCs w:val="24"/>
        </w:rPr>
        <w:t xml:space="preserve">umowy oraz </w:t>
      </w:r>
      <w:r w:rsidR="006F6AE0">
        <w:rPr>
          <w:bCs/>
          <w:sz w:val="24"/>
          <w:szCs w:val="24"/>
        </w:rPr>
        <w:t xml:space="preserve">wynagrodzenia </w:t>
      </w:r>
      <w:r w:rsidR="00BF1D5B">
        <w:rPr>
          <w:bCs/>
          <w:sz w:val="24"/>
          <w:szCs w:val="24"/>
        </w:rPr>
        <w:t xml:space="preserve">za 1 rok prawa opcji </w:t>
      </w:r>
      <w:r w:rsidR="00476F08">
        <w:rPr>
          <w:bCs/>
          <w:sz w:val="24"/>
          <w:szCs w:val="24"/>
        </w:rPr>
        <w:br/>
      </w:r>
      <w:r w:rsidR="006F6AE0">
        <w:rPr>
          <w:bCs/>
          <w:sz w:val="24"/>
          <w:szCs w:val="24"/>
        </w:rPr>
        <w:t>w pełnym zakresie</w:t>
      </w:r>
      <w:r w:rsidR="001545B3">
        <w:rPr>
          <w:bCs/>
          <w:sz w:val="24"/>
          <w:szCs w:val="24"/>
        </w:rPr>
        <w:t>, tj</w:t>
      </w:r>
      <w:r w:rsidR="00BF1D5B">
        <w:rPr>
          <w:bCs/>
          <w:sz w:val="24"/>
          <w:szCs w:val="24"/>
        </w:rPr>
        <w:t>.</w:t>
      </w:r>
      <w:r w:rsidR="001545B3">
        <w:rPr>
          <w:bCs/>
          <w:sz w:val="24"/>
          <w:szCs w:val="24"/>
        </w:rPr>
        <w:t>:</w:t>
      </w:r>
    </w:p>
    <w:p w14:paraId="48634677" w14:textId="3DDDC7D9" w:rsidR="00BF1D5B" w:rsidRDefault="00BF1D5B" w:rsidP="00DE484E">
      <w:pPr>
        <w:spacing w:line="276" w:lineRule="auto"/>
        <w:ind w:left="36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2.1 Wynagrodzenie podstawowe</w:t>
      </w:r>
      <w:r w:rsidR="00FC6B7E">
        <w:rPr>
          <w:bCs/>
          <w:sz w:val="24"/>
          <w:szCs w:val="24"/>
        </w:rPr>
        <w:t xml:space="preserve">, tj. wynagrodzenie za </w:t>
      </w:r>
      <w:r w:rsidR="00164DAF" w:rsidRPr="00164DAF">
        <w:rPr>
          <w:bCs/>
          <w:sz w:val="24"/>
          <w:szCs w:val="24"/>
        </w:rPr>
        <w:t xml:space="preserve">wykonanie przedmiotu umowy </w:t>
      </w:r>
      <w:r w:rsidR="00476F08">
        <w:rPr>
          <w:bCs/>
          <w:sz w:val="24"/>
          <w:szCs w:val="24"/>
        </w:rPr>
        <w:br/>
      </w:r>
      <w:r w:rsidR="00164DAF" w:rsidRPr="00164DAF">
        <w:rPr>
          <w:bCs/>
          <w:sz w:val="24"/>
          <w:szCs w:val="24"/>
        </w:rPr>
        <w:t>w zakresie podstawowym</w:t>
      </w:r>
      <w:r w:rsidR="00164DAF">
        <w:rPr>
          <w:bCs/>
          <w:sz w:val="24"/>
          <w:szCs w:val="24"/>
        </w:rPr>
        <w:t xml:space="preserve">, o którym mowa w ust. 1 </w:t>
      </w:r>
      <w:r w:rsidR="00AC4126">
        <w:rPr>
          <w:bCs/>
          <w:sz w:val="24"/>
          <w:szCs w:val="24"/>
        </w:rPr>
        <w:t>niniejszego</w:t>
      </w:r>
      <w:r w:rsidR="00BF470A">
        <w:rPr>
          <w:bCs/>
          <w:sz w:val="24"/>
          <w:szCs w:val="24"/>
        </w:rPr>
        <w:t>;</w:t>
      </w:r>
    </w:p>
    <w:p w14:paraId="23931C2C" w14:textId="5995121C" w:rsidR="00BF1D5B" w:rsidRPr="00BF1D5B" w:rsidRDefault="00BF1D5B" w:rsidP="00DE484E">
      <w:pPr>
        <w:spacing w:line="276" w:lineRule="auto"/>
        <w:ind w:left="36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2.2 Wynagrodzenie za 1 rok prawa opcji </w:t>
      </w:r>
      <w:r w:rsidR="00BF470A">
        <w:rPr>
          <w:bCs/>
          <w:sz w:val="24"/>
          <w:szCs w:val="24"/>
        </w:rPr>
        <w:t xml:space="preserve">w pełnym zakresie </w:t>
      </w:r>
      <w:r>
        <w:rPr>
          <w:bCs/>
          <w:sz w:val="24"/>
          <w:szCs w:val="24"/>
        </w:rPr>
        <w:t>wynosić będzie</w:t>
      </w:r>
      <w:r w:rsidR="00804B3A">
        <w:rPr>
          <w:bCs/>
          <w:sz w:val="24"/>
          <w:szCs w:val="24"/>
        </w:rPr>
        <w:t>:</w:t>
      </w:r>
      <w:r w:rsidR="0069007B">
        <w:rPr>
          <w:bCs/>
          <w:sz w:val="24"/>
          <w:szCs w:val="24"/>
        </w:rPr>
        <w:t xml:space="preserve"> </w:t>
      </w:r>
      <w:r w:rsidR="00804B3A">
        <w:rPr>
          <w:bCs/>
          <w:sz w:val="24"/>
          <w:szCs w:val="24"/>
        </w:rPr>
        <w:t>………… brutto (słownie: 00/100)</w:t>
      </w:r>
    </w:p>
    <w:p w14:paraId="5DAC8EC3" w14:textId="076036D7" w:rsidR="00112634" w:rsidRPr="00281F28" w:rsidRDefault="00112634" w:rsidP="00DE484E">
      <w:pPr>
        <w:numPr>
          <w:ilvl w:val="0"/>
          <w:numId w:val="2"/>
        </w:numPr>
        <w:spacing w:line="276" w:lineRule="auto"/>
        <w:jc w:val="both"/>
        <w:rPr>
          <w:bCs/>
          <w:sz w:val="24"/>
          <w:szCs w:val="24"/>
        </w:rPr>
      </w:pPr>
      <w:r w:rsidRPr="00281F28">
        <w:rPr>
          <w:bCs/>
          <w:sz w:val="24"/>
          <w:szCs w:val="24"/>
        </w:rPr>
        <w:t>Wynagrodzenie płatne będzie miesięcznie. Ryczałtowe wynagrodzenie mie</w:t>
      </w:r>
      <w:r w:rsidR="00476F08">
        <w:rPr>
          <w:bCs/>
          <w:sz w:val="24"/>
          <w:szCs w:val="24"/>
        </w:rPr>
        <w:t xml:space="preserve">sięczne brutto stanowić będzie </w:t>
      </w:r>
      <w:r w:rsidRPr="00281F28">
        <w:rPr>
          <w:bCs/>
          <w:sz w:val="24"/>
          <w:szCs w:val="24"/>
        </w:rPr>
        <w:t>1/</w:t>
      </w:r>
      <w:r w:rsidR="008425B0">
        <w:rPr>
          <w:bCs/>
          <w:sz w:val="24"/>
          <w:szCs w:val="24"/>
        </w:rPr>
        <w:t>24</w:t>
      </w:r>
      <w:r w:rsidRPr="00281F28">
        <w:rPr>
          <w:bCs/>
          <w:sz w:val="24"/>
          <w:szCs w:val="24"/>
        </w:rPr>
        <w:t xml:space="preserve"> części kwoty wymienionej w ust. 1 tj.: kwotę</w:t>
      </w:r>
      <w:r w:rsidR="004F24C0" w:rsidRPr="00281F28">
        <w:rPr>
          <w:bCs/>
          <w:sz w:val="24"/>
          <w:szCs w:val="24"/>
        </w:rPr>
        <w:t>……..</w:t>
      </w:r>
      <w:r w:rsidRPr="00281F28">
        <w:rPr>
          <w:bCs/>
          <w:sz w:val="24"/>
          <w:szCs w:val="24"/>
        </w:rPr>
        <w:t>zł brutto (słownie</w:t>
      </w:r>
      <w:r w:rsidR="00804B3A">
        <w:rPr>
          <w:bCs/>
          <w:sz w:val="24"/>
          <w:szCs w:val="24"/>
        </w:rPr>
        <w:t xml:space="preserve"> złotych</w:t>
      </w:r>
      <w:r w:rsidRPr="00281F28">
        <w:rPr>
          <w:bCs/>
          <w:sz w:val="24"/>
          <w:szCs w:val="24"/>
        </w:rPr>
        <w:t>: złotych)</w:t>
      </w:r>
      <w:r w:rsidR="004B43CF">
        <w:rPr>
          <w:bCs/>
          <w:sz w:val="24"/>
          <w:szCs w:val="24"/>
        </w:rPr>
        <w:t>. Wynagrodzenie za realizację zamówienia w zakresie objętym prawem opcji wypłacane będzie w częściach miesięcznych wyliczonych przez iloraz kwoty wynagrodzenia za czynności zlecone w ramach prawa opcji i czas (ilość miesięcy) zleconego prawa opcji.</w:t>
      </w:r>
    </w:p>
    <w:p w14:paraId="3FEDB352" w14:textId="77777777" w:rsidR="00112634" w:rsidRPr="00112634" w:rsidRDefault="00112634" w:rsidP="00DE484E">
      <w:pPr>
        <w:numPr>
          <w:ilvl w:val="0"/>
          <w:numId w:val="2"/>
        </w:numPr>
        <w:spacing w:line="276" w:lineRule="auto"/>
        <w:jc w:val="both"/>
        <w:rPr>
          <w:bCs/>
          <w:sz w:val="24"/>
          <w:szCs w:val="24"/>
        </w:rPr>
      </w:pPr>
      <w:r w:rsidRPr="00112634">
        <w:rPr>
          <w:bCs/>
          <w:sz w:val="24"/>
          <w:szCs w:val="24"/>
        </w:rPr>
        <w:t>Wynagrodzenie miesięczne wskazane w ust. 2 będzie płatne na podstawie faktury VAT wystawionej przez Wykonawcę na koniec danego miesiąca, na podstawie miesięcznego protokołu odbioru prac, podpisanego bez zastrzeżeń przez upoważnionego przedstawiciela Zamawiającego i Wykonawcy oraz potwierdzającego, że Wykonawca wykonał w sposób należyty wszystkie prace przewidziane w danym miesiącu w szczegółowym wykazie prac, stanowiącym załącznik nr 2 do umowy.</w:t>
      </w:r>
    </w:p>
    <w:p w14:paraId="1D051A85" w14:textId="00F4EA50" w:rsidR="00112634" w:rsidRPr="00112634" w:rsidRDefault="00112634" w:rsidP="00DE484E">
      <w:pPr>
        <w:numPr>
          <w:ilvl w:val="0"/>
          <w:numId w:val="2"/>
        </w:numPr>
        <w:spacing w:line="276" w:lineRule="auto"/>
        <w:jc w:val="both"/>
        <w:rPr>
          <w:bCs/>
          <w:sz w:val="24"/>
          <w:szCs w:val="24"/>
        </w:rPr>
      </w:pPr>
      <w:r w:rsidRPr="00112634">
        <w:rPr>
          <w:bCs/>
          <w:sz w:val="24"/>
          <w:szCs w:val="24"/>
        </w:rPr>
        <w:t xml:space="preserve">Odbiór oraz ocena jakości i ilości wykonywanych prac dokonana będzie w obecności przedstawicieli Stron umowy w formie miesięcznego protokołu odbioru zawierającego oświadczenie Zamawiającego, że wszystkie prace, przewidziane do wykonania </w:t>
      </w:r>
      <w:r w:rsidR="00476F08">
        <w:rPr>
          <w:bCs/>
          <w:sz w:val="24"/>
          <w:szCs w:val="24"/>
        </w:rPr>
        <w:br/>
      </w:r>
      <w:r w:rsidRPr="00112634">
        <w:rPr>
          <w:bCs/>
          <w:sz w:val="24"/>
          <w:szCs w:val="24"/>
        </w:rPr>
        <w:t>w szczegółowym wykazie prac dla danego miesiąca rozliczeniowego, zostały zrealizowane przez Wykonawcę zgodnie z umową.</w:t>
      </w:r>
    </w:p>
    <w:p w14:paraId="67D72FF7" w14:textId="77777777" w:rsidR="00112634" w:rsidRPr="00112634" w:rsidRDefault="00112634" w:rsidP="00DE484E">
      <w:pPr>
        <w:numPr>
          <w:ilvl w:val="0"/>
          <w:numId w:val="2"/>
        </w:numPr>
        <w:spacing w:line="276" w:lineRule="auto"/>
        <w:jc w:val="both"/>
        <w:rPr>
          <w:bCs/>
          <w:sz w:val="24"/>
          <w:szCs w:val="24"/>
        </w:rPr>
      </w:pPr>
      <w:r w:rsidRPr="00112634">
        <w:rPr>
          <w:bCs/>
          <w:sz w:val="24"/>
          <w:szCs w:val="24"/>
        </w:rPr>
        <w:t xml:space="preserve">Należności za wykonane prace płatne będą przelewami na rachunek bankowy Wykonawcy </w:t>
      </w:r>
      <w:r w:rsidR="00F422AE">
        <w:rPr>
          <w:bCs/>
          <w:sz w:val="24"/>
          <w:szCs w:val="24"/>
        </w:rPr>
        <w:br/>
      </w:r>
      <w:r w:rsidRPr="00112634">
        <w:rPr>
          <w:bCs/>
          <w:sz w:val="24"/>
          <w:szCs w:val="24"/>
        </w:rPr>
        <w:t>w terminie 14 dni od daty doręczenia prawidłowo wystawionej faktur VAT do Zamawiającego.</w:t>
      </w:r>
    </w:p>
    <w:p w14:paraId="4557F3CB" w14:textId="77777777" w:rsidR="00112634" w:rsidRPr="00112634" w:rsidRDefault="00112634" w:rsidP="00DE484E">
      <w:pPr>
        <w:numPr>
          <w:ilvl w:val="0"/>
          <w:numId w:val="2"/>
        </w:numPr>
        <w:spacing w:line="276" w:lineRule="auto"/>
        <w:jc w:val="both"/>
        <w:rPr>
          <w:bCs/>
          <w:sz w:val="24"/>
          <w:szCs w:val="24"/>
        </w:rPr>
      </w:pPr>
      <w:r w:rsidRPr="00112634">
        <w:rPr>
          <w:bCs/>
          <w:sz w:val="24"/>
          <w:szCs w:val="24"/>
        </w:rPr>
        <w:t xml:space="preserve">Płatności będą dokonywane na rachunek bankowy Wykonawcy wskazany na fakturze, z tym zastrzeżeniem, że rachunek bankowy musi być zgodny z numerem rachunku ujawnionym </w:t>
      </w:r>
      <w:r w:rsidR="00A9770C">
        <w:rPr>
          <w:bCs/>
          <w:sz w:val="24"/>
          <w:szCs w:val="24"/>
        </w:rPr>
        <w:br/>
      </w:r>
      <w:r w:rsidRPr="00112634">
        <w:rPr>
          <w:bCs/>
          <w:sz w:val="24"/>
          <w:szCs w:val="24"/>
        </w:rPr>
        <w:t>w wykazie prowadzonym przez Szefa Krajowej Administracji Skarbowej. Gdy w wykazie ujawniony jest inny rachunek bankowy, płatność wynagrodzenia dokonana zostanie na rachunek bankowy ujawniony w wykazie.</w:t>
      </w:r>
    </w:p>
    <w:p w14:paraId="5A307D26" w14:textId="77777777" w:rsidR="00A00841" w:rsidRPr="00A00841" w:rsidRDefault="00E95CFD" w:rsidP="00DE484E">
      <w:pPr>
        <w:numPr>
          <w:ilvl w:val="0"/>
          <w:numId w:val="2"/>
        </w:numPr>
        <w:spacing w:line="276" w:lineRule="auto"/>
        <w:ind w:left="357" w:hanging="357"/>
        <w:jc w:val="both"/>
        <w:rPr>
          <w:bCs/>
          <w:sz w:val="24"/>
          <w:szCs w:val="24"/>
        </w:rPr>
      </w:pPr>
      <w:r w:rsidRPr="002F6CB4">
        <w:rPr>
          <w:bCs/>
          <w:sz w:val="24"/>
          <w:szCs w:val="24"/>
        </w:rPr>
        <w:t>Wykonawca będzie wystawiał faktury na</w:t>
      </w:r>
      <w:r w:rsidRPr="002E0E82">
        <w:rPr>
          <w:bCs/>
          <w:sz w:val="24"/>
          <w:szCs w:val="24"/>
        </w:rPr>
        <w:t>: Gminę Miasto Świnoujście,</w:t>
      </w:r>
      <w:r w:rsidRPr="002F6CB4">
        <w:rPr>
          <w:bCs/>
          <w:sz w:val="24"/>
          <w:szCs w:val="24"/>
        </w:rPr>
        <w:t xml:space="preserve"> </w:t>
      </w:r>
      <w:r w:rsidRPr="00042B12">
        <w:rPr>
          <w:bCs/>
          <w:sz w:val="24"/>
          <w:szCs w:val="24"/>
        </w:rPr>
        <w:t xml:space="preserve">ul. Wojska Polskiego 1/5, 72-600 Świnoujście, </w:t>
      </w:r>
      <w:r w:rsidRPr="00962855">
        <w:rPr>
          <w:bCs/>
          <w:sz w:val="24"/>
          <w:szCs w:val="24"/>
        </w:rPr>
        <w:t>NIP 855-15-71-375, REGON 811684290</w:t>
      </w:r>
    </w:p>
    <w:p w14:paraId="113E02CF" w14:textId="77777777" w:rsidR="00E8641C" w:rsidRDefault="00E8641C" w:rsidP="00DE484E">
      <w:pPr>
        <w:spacing w:line="276" w:lineRule="auto"/>
        <w:jc w:val="center"/>
        <w:rPr>
          <w:b/>
          <w:bCs/>
          <w:sz w:val="24"/>
          <w:szCs w:val="24"/>
        </w:rPr>
      </w:pPr>
    </w:p>
    <w:p w14:paraId="3DCBA722" w14:textId="77777777" w:rsidR="00DE484E" w:rsidRDefault="00DE484E" w:rsidP="00DE484E">
      <w:pPr>
        <w:spacing w:line="276" w:lineRule="auto"/>
        <w:jc w:val="center"/>
        <w:rPr>
          <w:b/>
          <w:bCs/>
          <w:sz w:val="24"/>
          <w:szCs w:val="24"/>
        </w:rPr>
      </w:pPr>
    </w:p>
    <w:p w14:paraId="12FE772C" w14:textId="0252CE94" w:rsidR="00E8641C" w:rsidRDefault="00E8641C" w:rsidP="00DE484E">
      <w:pPr>
        <w:spacing w:line="276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§ 4</w:t>
      </w:r>
    </w:p>
    <w:p w14:paraId="472EA0C3" w14:textId="04B3E2FD" w:rsidR="00327ED9" w:rsidRPr="00327ED9" w:rsidRDefault="00327ED9" w:rsidP="00DE484E">
      <w:pPr>
        <w:widowControl w:val="0"/>
        <w:spacing w:line="276" w:lineRule="auto"/>
        <w:jc w:val="center"/>
        <w:rPr>
          <w:b/>
          <w:bCs/>
          <w:sz w:val="24"/>
          <w:szCs w:val="24"/>
          <w:lang w:bidi="pl-PL"/>
        </w:rPr>
      </w:pPr>
      <w:r w:rsidRPr="00327ED9">
        <w:rPr>
          <w:b/>
          <w:bCs/>
          <w:sz w:val="24"/>
          <w:szCs w:val="24"/>
          <w:lang w:bidi="pl-PL"/>
        </w:rPr>
        <w:t>W</w:t>
      </w:r>
      <w:r w:rsidR="007B0769">
        <w:rPr>
          <w:b/>
          <w:bCs/>
          <w:sz w:val="24"/>
          <w:szCs w:val="24"/>
          <w:lang w:bidi="pl-PL"/>
        </w:rPr>
        <w:t>ALORYZACJA</w:t>
      </w:r>
    </w:p>
    <w:p w14:paraId="62DA2125" w14:textId="77777777" w:rsidR="00327ED9" w:rsidRPr="00327ED9" w:rsidRDefault="00327ED9" w:rsidP="00DE484E">
      <w:pPr>
        <w:widowControl w:val="0"/>
        <w:spacing w:line="276" w:lineRule="auto"/>
        <w:jc w:val="center"/>
        <w:rPr>
          <w:b/>
          <w:bCs/>
          <w:sz w:val="24"/>
          <w:szCs w:val="24"/>
          <w:lang w:bidi="pl-PL"/>
        </w:rPr>
      </w:pPr>
    </w:p>
    <w:p w14:paraId="639AAFE8" w14:textId="5663501A" w:rsidR="00E31CC4" w:rsidRPr="00E31CC4" w:rsidRDefault="00E31CC4" w:rsidP="00DE484E">
      <w:pPr>
        <w:widowControl w:val="0"/>
        <w:numPr>
          <w:ilvl w:val="0"/>
          <w:numId w:val="34"/>
        </w:numPr>
        <w:tabs>
          <w:tab w:val="num" w:pos="426"/>
          <w:tab w:val="num" w:pos="502"/>
        </w:tabs>
        <w:spacing w:line="276" w:lineRule="auto"/>
        <w:ind w:left="426" w:hanging="426"/>
        <w:jc w:val="both"/>
        <w:rPr>
          <w:rFonts w:eastAsia="Lucida Sans Unicode"/>
          <w:sz w:val="24"/>
          <w:szCs w:val="24"/>
          <w:lang w:eastAsia="pl-PL" w:bidi="pl-PL"/>
        </w:rPr>
      </w:pPr>
      <w:r w:rsidRPr="00E31CC4">
        <w:rPr>
          <w:rFonts w:eastAsia="Lucida Sans Unicode"/>
          <w:sz w:val="24"/>
          <w:szCs w:val="24"/>
          <w:lang w:eastAsia="pl-PL" w:bidi="pl-PL"/>
        </w:rPr>
        <w:t xml:space="preserve">Zgodnie z art. 439 </w:t>
      </w:r>
      <w:proofErr w:type="spellStart"/>
      <w:r w:rsidRPr="00E31CC4">
        <w:rPr>
          <w:rFonts w:eastAsia="Lucida Sans Unicode"/>
          <w:sz w:val="24"/>
          <w:szCs w:val="24"/>
          <w:lang w:eastAsia="pl-PL" w:bidi="pl-PL"/>
        </w:rPr>
        <w:t>Pzp</w:t>
      </w:r>
      <w:proofErr w:type="spellEnd"/>
      <w:r w:rsidRPr="00E31CC4">
        <w:rPr>
          <w:rFonts w:eastAsia="Lucida Sans Unicode"/>
          <w:sz w:val="24"/>
          <w:szCs w:val="24"/>
          <w:lang w:eastAsia="pl-PL" w:bidi="pl-PL"/>
        </w:rPr>
        <w:t xml:space="preserve">, </w:t>
      </w:r>
      <w:r w:rsidR="00C83BB7">
        <w:rPr>
          <w:rFonts w:eastAsia="Lucida Sans Unicode"/>
          <w:sz w:val="24"/>
          <w:szCs w:val="24"/>
          <w:lang w:eastAsia="pl-PL" w:bidi="pl-PL"/>
        </w:rPr>
        <w:t>S</w:t>
      </w:r>
      <w:r w:rsidRPr="00E31CC4">
        <w:rPr>
          <w:rFonts w:eastAsia="Lucida Sans Unicode"/>
          <w:sz w:val="24"/>
          <w:szCs w:val="24"/>
          <w:lang w:eastAsia="pl-PL" w:bidi="pl-PL"/>
        </w:rPr>
        <w:t>trony postanawiają</w:t>
      </w:r>
      <w:r w:rsidR="00C83BB7">
        <w:rPr>
          <w:rFonts w:eastAsia="Lucida Sans Unicode"/>
          <w:sz w:val="24"/>
          <w:szCs w:val="24"/>
          <w:lang w:eastAsia="pl-PL" w:bidi="pl-PL"/>
        </w:rPr>
        <w:t xml:space="preserve"> o możliwości</w:t>
      </w:r>
      <w:r w:rsidRPr="00E31CC4">
        <w:rPr>
          <w:rFonts w:eastAsia="Lucida Sans Unicode"/>
          <w:sz w:val="24"/>
          <w:szCs w:val="24"/>
          <w:lang w:eastAsia="pl-PL" w:bidi="pl-PL"/>
        </w:rPr>
        <w:t xml:space="preserve"> zmiany wynagrodzenia, określonego w § 3 ust. 1</w:t>
      </w:r>
      <w:r w:rsidR="00C7175D">
        <w:rPr>
          <w:rFonts w:eastAsia="Lucida Sans Unicode"/>
          <w:sz w:val="24"/>
          <w:szCs w:val="24"/>
          <w:lang w:eastAsia="pl-PL" w:bidi="pl-PL"/>
        </w:rPr>
        <w:t xml:space="preserve"> lub 2</w:t>
      </w:r>
      <w:r w:rsidRPr="00E31CC4">
        <w:rPr>
          <w:rFonts w:eastAsia="Lucida Sans Unicode"/>
          <w:sz w:val="24"/>
          <w:szCs w:val="24"/>
          <w:lang w:eastAsia="pl-PL" w:bidi="pl-PL"/>
        </w:rPr>
        <w:t xml:space="preserve"> Umowy, w wypadku zmiany kosztów związanych z realizacją zamówienia. </w:t>
      </w:r>
    </w:p>
    <w:p w14:paraId="405B4C3F" w14:textId="4EEFC005" w:rsidR="00E31CC4" w:rsidRPr="00E31CC4" w:rsidRDefault="00E31CC4" w:rsidP="00DE484E">
      <w:pPr>
        <w:widowControl w:val="0"/>
        <w:numPr>
          <w:ilvl w:val="0"/>
          <w:numId w:val="34"/>
        </w:numPr>
        <w:tabs>
          <w:tab w:val="num" w:pos="426"/>
          <w:tab w:val="num" w:pos="502"/>
        </w:tabs>
        <w:spacing w:line="276" w:lineRule="auto"/>
        <w:ind w:left="426" w:hanging="426"/>
        <w:jc w:val="both"/>
        <w:rPr>
          <w:rFonts w:eastAsia="Lucida Sans Unicode"/>
          <w:sz w:val="24"/>
          <w:szCs w:val="24"/>
          <w:lang w:eastAsia="pl-PL" w:bidi="pl-PL"/>
        </w:rPr>
      </w:pPr>
      <w:r w:rsidRPr="00E31CC4">
        <w:rPr>
          <w:rFonts w:eastAsia="Lucida Sans Unicode"/>
          <w:sz w:val="24"/>
          <w:szCs w:val="24"/>
          <w:lang w:eastAsia="pl-PL" w:bidi="pl-PL"/>
        </w:rPr>
        <w:t xml:space="preserve">Zmiana wynagrodzenie, o której mowa w ust. </w:t>
      </w:r>
      <w:r w:rsidR="00B34AF5">
        <w:rPr>
          <w:rFonts w:eastAsia="Lucida Sans Unicode"/>
          <w:sz w:val="24"/>
          <w:szCs w:val="24"/>
          <w:lang w:eastAsia="pl-PL" w:bidi="pl-PL"/>
        </w:rPr>
        <w:t>1</w:t>
      </w:r>
      <w:r w:rsidRPr="00E31CC4">
        <w:rPr>
          <w:rFonts w:eastAsia="Lucida Sans Unicode"/>
          <w:sz w:val="24"/>
          <w:szCs w:val="24"/>
          <w:lang w:eastAsia="pl-PL" w:bidi="pl-PL"/>
        </w:rPr>
        <w:t>, będzie możliwa w przypadku wzrostu kosztów związanych z realizacją zamówienia o więcej niż 10% w stosunku do kosztów obowiązujących w dniu otwarcia ofert.</w:t>
      </w:r>
    </w:p>
    <w:p w14:paraId="0988D51F" w14:textId="0E49EC06" w:rsidR="00E31CC4" w:rsidRPr="00E31CC4" w:rsidRDefault="00E31CC4" w:rsidP="00DE484E">
      <w:pPr>
        <w:widowControl w:val="0"/>
        <w:numPr>
          <w:ilvl w:val="0"/>
          <w:numId w:val="34"/>
        </w:numPr>
        <w:tabs>
          <w:tab w:val="num" w:pos="426"/>
          <w:tab w:val="num" w:pos="502"/>
        </w:tabs>
        <w:spacing w:line="276" w:lineRule="auto"/>
        <w:ind w:left="426" w:hanging="426"/>
        <w:jc w:val="both"/>
        <w:rPr>
          <w:rFonts w:eastAsia="Lucida Sans Unicode"/>
          <w:sz w:val="24"/>
          <w:szCs w:val="24"/>
          <w:lang w:eastAsia="pl-PL" w:bidi="pl-PL"/>
        </w:rPr>
      </w:pPr>
      <w:r w:rsidRPr="00E31CC4">
        <w:rPr>
          <w:rFonts w:eastAsia="Lucida Sans Unicode"/>
          <w:sz w:val="24"/>
          <w:szCs w:val="24"/>
          <w:lang w:eastAsia="pl-PL" w:bidi="pl-PL"/>
        </w:rPr>
        <w:t xml:space="preserve">Wprowadzenie zmiany wysokości wynagrodzenia, o której mowa w ust. </w:t>
      </w:r>
      <w:r w:rsidR="00B34AF5">
        <w:rPr>
          <w:rFonts w:eastAsia="Lucida Sans Unicode"/>
          <w:sz w:val="24"/>
          <w:szCs w:val="24"/>
          <w:lang w:eastAsia="pl-PL" w:bidi="pl-PL"/>
        </w:rPr>
        <w:t>1</w:t>
      </w:r>
      <w:r w:rsidRPr="00E31CC4">
        <w:rPr>
          <w:rFonts w:eastAsia="Lucida Sans Unicode"/>
          <w:sz w:val="24"/>
          <w:szCs w:val="24"/>
          <w:lang w:eastAsia="pl-PL" w:bidi="pl-PL"/>
        </w:rPr>
        <w:t xml:space="preserve">, będzie możliwe po osiągnięciu przez wskaźnik, o którym mowa w ust. </w:t>
      </w:r>
      <w:r w:rsidR="00912608">
        <w:rPr>
          <w:rFonts w:eastAsia="Lucida Sans Unicode"/>
          <w:sz w:val="24"/>
          <w:szCs w:val="24"/>
          <w:lang w:eastAsia="pl-PL" w:bidi="pl-PL"/>
        </w:rPr>
        <w:t>4</w:t>
      </w:r>
      <w:r w:rsidRPr="00E31CC4">
        <w:rPr>
          <w:rFonts w:eastAsia="Lucida Sans Unicode"/>
          <w:sz w:val="24"/>
          <w:szCs w:val="24"/>
          <w:lang w:eastAsia="pl-PL" w:bidi="pl-PL"/>
        </w:rPr>
        <w:t xml:space="preserve"> niżej, wartości 10 % (110,00). Wykonawca zobowiązany jest do przedłożenia szczegółowej kalkulacji kosztów wraz </w:t>
      </w:r>
      <w:r w:rsidR="00476F08">
        <w:rPr>
          <w:rFonts w:eastAsia="Lucida Sans Unicode"/>
          <w:sz w:val="24"/>
          <w:szCs w:val="24"/>
          <w:lang w:eastAsia="pl-PL" w:bidi="pl-PL"/>
        </w:rPr>
        <w:br/>
      </w:r>
      <w:r w:rsidRPr="00E31CC4">
        <w:rPr>
          <w:rFonts w:eastAsia="Lucida Sans Unicode"/>
          <w:sz w:val="24"/>
          <w:szCs w:val="24"/>
          <w:lang w:eastAsia="pl-PL" w:bidi="pl-PL"/>
        </w:rPr>
        <w:t>z</w:t>
      </w:r>
      <w:r w:rsidR="00B34AF5">
        <w:rPr>
          <w:rFonts w:eastAsia="Lucida Sans Unicode"/>
          <w:sz w:val="24"/>
          <w:szCs w:val="24"/>
          <w:lang w:eastAsia="pl-PL" w:bidi="pl-PL"/>
        </w:rPr>
        <w:t xml:space="preserve"> </w:t>
      </w:r>
      <w:r w:rsidRPr="00E31CC4">
        <w:rPr>
          <w:rFonts w:eastAsia="Lucida Sans Unicode"/>
          <w:sz w:val="24"/>
          <w:szCs w:val="24"/>
          <w:lang w:eastAsia="pl-PL" w:bidi="pl-PL"/>
        </w:rPr>
        <w:t xml:space="preserve">wykazaniem ich wpływy na koszty realizacji zamówienia. </w:t>
      </w:r>
    </w:p>
    <w:p w14:paraId="6164BDA2" w14:textId="57BF4CEA" w:rsidR="00E31CC4" w:rsidRPr="00E31CC4" w:rsidRDefault="00E31CC4" w:rsidP="00DE484E">
      <w:pPr>
        <w:widowControl w:val="0"/>
        <w:numPr>
          <w:ilvl w:val="0"/>
          <w:numId w:val="34"/>
        </w:numPr>
        <w:tabs>
          <w:tab w:val="num" w:pos="426"/>
          <w:tab w:val="num" w:pos="502"/>
        </w:tabs>
        <w:spacing w:line="276" w:lineRule="auto"/>
        <w:ind w:left="426" w:hanging="426"/>
        <w:jc w:val="both"/>
        <w:rPr>
          <w:rFonts w:eastAsia="Lucida Sans Unicode"/>
          <w:sz w:val="24"/>
          <w:szCs w:val="24"/>
          <w:lang w:eastAsia="pl-PL" w:bidi="pl-PL"/>
        </w:rPr>
      </w:pPr>
      <w:r w:rsidRPr="00E31CC4">
        <w:rPr>
          <w:rFonts w:eastAsia="Lucida Sans Unicode"/>
          <w:sz w:val="24"/>
          <w:szCs w:val="24"/>
          <w:lang w:eastAsia="pl-PL" w:bidi="pl-PL"/>
        </w:rPr>
        <w:lastRenderedPageBreak/>
        <w:t xml:space="preserve">Poziom wzrostu kosztów związanych z realizacją zamówienia oraz zmiana wysokości wynagrodzenia zostaną ustalone na podstawie wskaźnika cen towarów i usług konsumpcyjnych ogłaszanego w komunikacie Prezesa Głównego Urzędu Statystycznego (dalej: „wskaźnik”), przy czym miesiącem odniesienia, w którym poziom cen jest równy 100, stanowi miesiąc podpisania Umowy. Pierwsza waloryzacja wynagrodzenia może nastąpić nie wcześniej niż po upływie 6 miesięcy realizacji Przedmiotu Umowy z uwzględnieniem progu, o którym mowa w ustępie </w:t>
      </w:r>
      <w:r w:rsidR="00912608">
        <w:rPr>
          <w:rFonts w:eastAsia="Lucida Sans Unicode"/>
          <w:sz w:val="24"/>
          <w:szCs w:val="24"/>
          <w:lang w:eastAsia="pl-PL" w:bidi="pl-PL"/>
        </w:rPr>
        <w:t>3</w:t>
      </w:r>
      <w:r w:rsidRPr="00E31CC4">
        <w:rPr>
          <w:rFonts w:eastAsia="Lucida Sans Unicode"/>
          <w:sz w:val="24"/>
          <w:szCs w:val="24"/>
          <w:lang w:eastAsia="pl-PL" w:bidi="pl-PL"/>
        </w:rPr>
        <w:t xml:space="preserve"> niniejszego paragrafu, w ten sposób, że zwaloryzowane zostanie wynagrodzenie począwszy od kolejnego pełnego miesiąca realizacji Przedmiotu Umowy po miesiącu, w którym wskaźnik osiągnął wartość progową, o której mowa w ust. </w:t>
      </w:r>
      <w:r w:rsidR="00912608">
        <w:rPr>
          <w:rFonts w:eastAsia="Lucida Sans Unicode"/>
          <w:sz w:val="24"/>
          <w:szCs w:val="24"/>
          <w:lang w:eastAsia="pl-PL" w:bidi="pl-PL"/>
        </w:rPr>
        <w:t>3</w:t>
      </w:r>
      <w:r w:rsidRPr="00E31CC4">
        <w:rPr>
          <w:rFonts w:eastAsia="Lucida Sans Unicode"/>
          <w:sz w:val="24"/>
          <w:szCs w:val="24"/>
          <w:lang w:eastAsia="pl-PL" w:bidi="pl-PL"/>
        </w:rPr>
        <w:t xml:space="preserve"> niniejszego paragrafu. </w:t>
      </w:r>
    </w:p>
    <w:p w14:paraId="70CBD29B" w14:textId="420F6366" w:rsidR="00E31CC4" w:rsidRPr="00E31CC4" w:rsidRDefault="00E31CC4" w:rsidP="00DE484E">
      <w:pPr>
        <w:widowControl w:val="0"/>
        <w:numPr>
          <w:ilvl w:val="0"/>
          <w:numId w:val="34"/>
        </w:numPr>
        <w:tabs>
          <w:tab w:val="clear" w:pos="720"/>
          <w:tab w:val="num" w:pos="426"/>
          <w:tab w:val="num" w:pos="502"/>
          <w:tab w:val="num" w:pos="851"/>
        </w:tabs>
        <w:spacing w:line="276" w:lineRule="auto"/>
        <w:ind w:left="426" w:hanging="426"/>
        <w:jc w:val="both"/>
        <w:rPr>
          <w:rFonts w:eastAsia="Lucida Sans Unicode"/>
          <w:sz w:val="24"/>
          <w:szCs w:val="24"/>
          <w:lang w:eastAsia="pl-PL" w:bidi="pl-PL"/>
        </w:rPr>
      </w:pPr>
      <w:r w:rsidRPr="00E31CC4">
        <w:rPr>
          <w:rFonts w:eastAsia="Lucida Sans Unicode"/>
          <w:sz w:val="24"/>
          <w:szCs w:val="24"/>
          <w:lang w:eastAsia="pl-PL" w:bidi="pl-PL"/>
        </w:rPr>
        <w:t xml:space="preserve">Zmiana wynagrodzenia, o której mowa w ust. </w:t>
      </w:r>
      <w:r w:rsidR="00500378">
        <w:rPr>
          <w:rFonts w:eastAsia="Lucida Sans Unicode"/>
          <w:sz w:val="24"/>
          <w:szCs w:val="24"/>
          <w:lang w:eastAsia="pl-PL" w:bidi="pl-PL"/>
        </w:rPr>
        <w:t>1</w:t>
      </w:r>
      <w:r w:rsidRPr="00E31CC4">
        <w:rPr>
          <w:rFonts w:eastAsia="Lucida Sans Unicode"/>
          <w:sz w:val="24"/>
          <w:szCs w:val="24"/>
          <w:lang w:eastAsia="pl-PL" w:bidi="pl-PL"/>
        </w:rPr>
        <w:t>, możliwa będzie nie częściej niż raz na 6 miesięcy. Kolejne zmiany wysokości wynagrodzenia obowiązywać będą od miesiąca następnego po miesiącu, w którym strona wystąpiła o zmianę wysokości wynagrodzenia. Maksymalna wartość zmiany wynagrodzenia nie może przekroczyć 50% wartości wynagrodzenia, określonej w §3 ust. 1 Umowy na podstawie oferty Wykonawcy.</w:t>
      </w:r>
    </w:p>
    <w:p w14:paraId="565B6D95" w14:textId="77777777" w:rsidR="00E31CC4" w:rsidRPr="00E31CC4" w:rsidRDefault="00E31CC4" w:rsidP="00DE484E">
      <w:pPr>
        <w:widowControl w:val="0"/>
        <w:numPr>
          <w:ilvl w:val="0"/>
          <w:numId w:val="34"/>
        </w:numPr>
        <w:tabs>
          <w:tab w:val="num" w:pos="426"/>
          <w:tab w:val="num" w:pos="502"/>
        </w:tabs>
        <w:spacing w:line="276" w:lineRule="auto"/>
        <w:ind w:left="426" w:hanging="426"/>
        <w:jc w:val="both"/>
        <w:rPr>
          <w:rFonts w:eastAsia="Lucida Sans Unicode"/>
          <w:sz w:val="24"/>
          <w:szCs w:val="24"/>
          <w:lang w:eastAsia="pl-PL" w:bidi="pl-PL"/>
        </w:rPr>
      </w:pPr>
      <w:r w:rsidRPr="00E31CC4">
        <w:rPr>
          <w:rFonts w:eastAsia="Lucida Sans Unicode"/>
          <w:sz w:val="24"/>
          <w:szCs w:val="24"/>
          <w:lang w:eastAsia="pl-PL" w:bidi="pl-PL"/>
        </w:rPr>
        <w:t xml:space="preserve">Przez zmianę kosztów rozumie się wzrost, jak i obniżenie, względem kosztów przyjętych </w:t>
      </w:r>
      <w:r w:rsidRPr="00E31CC4">
        <w:rPr>
          <w:rFonts w:eastAsia="Lucida Sans Unicode"/>
          <w:sz w:val="24"/>
          <w:szCs w:val="24"/>
          <w:lang w:eastAsia="pl-PL" w:bidi="pl-PL"/>
        </w:rPr>
        <w:br/>
        <w:t>w celu ustalenia wynagrodzenia Wykonawcy zawartego w ofercie.</w:t>
      </w:r>
    </w:p>
    <w:p w14:paraId="0C87CEEA" w14:textId="37965E73" w:rsidR="00E31CC4" w:rsidRPr="00E31CC4" w:rsidRDefault="00E31CC4" w:rsidP="00DE484E">
      <w:pPr>
        <w:widowControl w:val="0"/>
        <w:numPr>
          <w:ilvl w:val="0"/>
          <w:numId w:val="34"/>
        </w:numPr>
        <w:tabs>
          <w:tab w:val="num" w:pos="426"/>
          <w:tab w:val="num" w:pos="502"/>
        </w:tabs>
        <w:spacing w:line="276" w:lineRule="auto"/>
        <w:ind w:left="426" w:hanging="426"/>
        <w:jc w:val="both"/>
        <w:rPr>
          <w:rFonts w:eastAsia="Lucida Sans Unicode"/>
          <w:sz w:val="24"/>
          <w:szCs w:val="24"/>
          <w:lang w:eastAsia="pl-PL" w:bidi="pl-PL"/>
        </w:rPr>
      </w:pPr>
      <w:r w:rsidRPr="00E31CC4">
        <w:rPr>
          <w:rFonts w:eastAsia="Lucida Sans Unicode"/>
          <w:sz w:val="24"/>
          <w:szCs w:val="24"/>
          <w:lang w:eastAsia="pl-PL" w:bidi="pl-PL"/>
        </w:rPr>
        <w:t xml:space="preserve">W przypadku zmiany wynagrodzenia, o której mowa w ust. </w:t>
      </w:r>
      <w:r w:rsidR="00500378">
        <w:rPr>
          <w:rFonts w:eastAsia="Lucida Sans Unicode"/>
          <w:sz w:val="24"/>
          <w:szCs w:val="24"/>
          <w:lang w:eastAsia="pl-PL" w:bidi="pl-PL"/>
        </w:rPr>
        <w:t>1</w:t>
      </w:r>
      <w:r w:rsidRPr="00E31CC4">
        <w:rPr>
          <w:rFonts w:eastAsia="Lucida Sans Unicode"/>
          <w:sz w:val="24"/>
          <w:szCs w:val="24"/>
          <w:lang w:eastAsia="pl-PL" w:bidi="pl-PL"/>
        </w:rPr>
        <w:t>, Wykonawca zobowiązany jest do zmiany wynagrodzenia przysługującego podwyko</w:t>
      </w:r>
      <w:r w:rsidR="00476F08">
        <w:rPr>
          <w:rFonts w:eastAsia="Lucida Sans Unicode"/>
          <w:sz w:val="24"/>
          <w:szCs w:val="24"/>
          <w:lang w:eastAsia="pl-PL" w:bidi="pl-PL"/>
        </w:rPr>
        <w:t xml:space="preserve">nawcy, z którym zawarł umowę, </w:t>
      </w:r>
      <w:r w:rsidR="00476F08">
        <w:rPr>
          <w:rFonts w:eastAsia="Lucida Sans Unicode"/>
          <w:sz w:val="24"/>
          <w:szCs w:val="24"/>
          <w:lang w:eastAsia="pl-PL" w:bidi="pl-PL"/>
        </w:rPr>
        <w:br/>
        <w:t xml:space="preserve">w </w:t>
      </w:r>
      <w:r w:rsidRPr="00E31CC4">
        <w:rPr>
          <w:rFonts w:eastAsia="Lucida Sans Unicode"/>
          <w:sz w:val="24"/>
          <w:szCs w:val="24"/>
          <w:lang w:eastAsia="pl-PL" w:bidi="pl-PL"/>
        </w:rPr>
        <w:t>zakresie odpowiadającym zmianom kosztów dotyczących zobowiązania podwykonawcy, jeżeli łącznie spełnione są następujące warunki:</w:t>
      </w:r>
    </w:p>
    <w:p w14:paraId="51199C0E" w14:textId="77777777" w:rsidR="00E31CC4" w:rsidRPr="00E31CC4" w:rsidRDefault="00E31CC4" w:rsidP="00DE484E">
      <w:pPr>
        <w:widowControl w:val="0"/>
        <w:numPr>
          <w:ilvl w:val="1"/>
          <w:numId w:val="34"/>
        </w:numPr>
        <w:tabs>
          <w:tab w:val="clear" w:pos="1440"/>
          <w:tab w:val="num" w:pos="851"/>
        </w:tabs>
        <w:spacing w:line="276" w:lineRule="auto"/>
        <w:ind w:hanging="1014"/>
        <w:jc w:val="both"/>
        <w:rPr>
          <w:rFonts w:eastAsia="Lucida Sans Unicode"/>
          <w:sz w:val="24"/>
          <w:szCs w:val="24"/>
          <w:lang w:eastAsia="pl-PL" w:bidi="pl-PL"/>
        </w:rPr>
      </w:pPr>
      <w:r w:rsidRPr="00E31CC4">
        <w:rPr>
          <w:rFonts w:eastAsia="Lucida Sans Unicode"/>
          <w:sz w:val="24"/>
          <w:szCs w:val="24"/>
          <w:lang w:eastAsia="pl-PL" w:bidi="pl-PL"/>
        </w:rPr>
        <w:t>przedmiotem umowy są usługi;</w:t>
      </w:r>
    </w:p>
    <w:p w14:paraId="5E84B600" w14:textId="77777777" w:rsidR="00E31CC4" w:rsidRDefault="00E31CC4" w:rsidP="00DE484E">
      <w:pPr>
        <w:widowControl w:val="0"/>
        <w:numPr>
          <w:ilvl w:val="1"/>
          <w:numId w:val="34"/>
        </w:numPr>
        <w:tabs>
          <w:tab w:val="clear" w:pos="1440"/>
          <w:tab w:val="num" w:pos="851"/>
        </w:tabs>
        <w:spacing w:line="276" w:lineRule="auto"/>
        <w:ind w:hanging="1014"/>
        <w:jc w:val="both"/>
        <w:rPr>
          <w:rFonts w:eastAsia="Lucida Sans Unicode"/>
          <w:sz w:val="24"/>
          <w:szCs w:val="24"/>
          <w:lang w:eastAsia="pl-PL" w:bidi="pl-PL"/>
        </w:rPr>
      </w:pPr>
      <w:r w:rsidRPr="00E31CC4">
        <w:rPr>
          <w:rFonts w:eastAsia="Lucida Sans Unicode"/>
          <w:sz w:val="24"/>
          <w:szCs w:val="24"/>
          <w:lang w:eastAsia="pl-PL" w:bidi="pl-PL"/>
        </w:rPr>
        <w:t>okres obowiązywania umowy przekracza 6 miesięcy.</w:t>
      </w:r>
    </w:p>
    <w:p w14:paraId="39E753DC" w14:textId="4C017249" w:rsidR="00574229" w:rsidRPr="00574229" w:rsidRDefault="00574229" w:rsidP="00DE484E">
      <w:pPr>
        <w:widowControl w:val="0"/>
        <w:numPr>
          <w:ilvl w:val="0"/>
          <w:numId w:val="34"/>
        </w:numPr>
        <w:tabs>
          <w:tab w:val="num" w:pos="426"/>
          <w:tab w:val="num" w:pos="502"/>
        </w:tabs>
        <w:spacing w:line="276" w:lineRule="auto"/>
        <w:ind w:left="426" w:hanging="426"/>
        <w:jc w:val="both"/>
        <w:rPr>
          <w:rFonts w:eastAsia="Lucida Sans Unicode"/>
          <w:sz w:val="24"/>
          <w:szCs w:val="24"/>
          <w:lang w:eastAsia="pl-PL" w:bidi="pl-PL"/>
        </w:rPr>
      </w:pPr>
      <w:r w:rsidRPr="00574229">
        <w:rPr>
          <w:rFonts w:eastAsia="Lucida Sans Unicode"/>
          <w:sz w:val="24"/>
          <w:szCs w:val="24"/>
          <w:lang w:eastAsia="pl-PL" w:bidi="pl-PL"/>
        </w:rPr>
        <w:t xml:space="preserve">Zgodnie z art. 436 ust. 4 lit. b) </w:t>
      </w:r>
      <w:proofErr w:type="spellStart"/>
      <w:r w:rsidRPr="00574229">
        <w:rPr>
          <w:rFonts w:eastAsia="Lucida Sans Unicode"/>
          <w:sz w:val="24"/>
          <w:szCs w:val="24"/>
          <w:lang w:eastAsia="pl-PL" w:bidi="pl-PL"/>
        </w:rPr>
        <w:t>Pzp</w:t>
      </w:r>
      <w:proofErr w:type="spellEnd"/>
      <w:r w:rsidRPr="00574229">
        <w:rPr>
          <w:rFonts w:eastAsia="Lucida Sans Unicode"/>
          <w:sz w:val="24"/>
          <w:szCs w:val="24"/>
          <w:lang w:eastAsia="pl-PL" w:bidi="pl-PL"/>
        </w:rPr>
        <w:t>, strony postanawiają, iż dokonają zmiany wynagrodzenia, określonego w §</w:t>
      </w:r>
      <w:r w:rsidR="00190B1F">
        <w:rPr>
          <w:rFonts w:eastAsia="Lucida Sans Unicode"/>
          <w:sz w:val="24"/>
          <w:szCs w:val="24"/>
          <w:lang w:eastAsia="pl-PL" w:bidi="pl-PL"/>
        </w:rPr>
        <w:t>3</w:t>
      </w:r>
      <w:r w:rsidRPr="00574229">
        <w:rPr>
          <w:rFonts w:eastAsia="Lucida Sans Unicode"/>
          <w:sz w:val="24"/>
          <w:szCs w:val="24"/>
          <w:lang w:eastAsia="pl-PL" w:bidi="pl-PL"/>
        </w:rPr>
        <w:t xml:space="preserve"> ust. </w:t>
      </w:r>
      <w:r w:rsidR="00190B1F">
        <w:rPr>
          <w:rFonts w:eastAsia="Lucida Sans Unicode"/>
          <w:sz w:val="24"/>
          <w:szCs w:val="24"/>
          <w:lang w:eastAsia="pl-PL" w:bidi="pl-PL"/>
        </w:rPr>
        <w:t>1 lub 2</w:t>
      </w:r>
      <w:r w:rsidRPr="00574229">
        <w:rPr>
          <w:rFonts w:eastAsia="Lucida Sans Unicode"/>
          <w:sz w:val="24"/>
          <w:szCs w:val="24"/>
          <w:lang w:eastAsia="pl-PL" w:bidi="pl-PL"/>
        </w:rPr>
        <w:t xml:space="preserve"> Umowy, w wypadku wystąpienia zmiany:</w:t>
      </w:r>
    </w:p>
    <w:p w14:paraId="7A88E760" w14:textId="77777777" w:rsidR="00574229" w:rsidRPr="00574229" w:rsidRDefault="00574229" w:rsidP="00DE484E">
      <w:pPr>
        <w:widowControl w:val="0"/>
        <w:numPr>
          <w:ilvl w:val="1"/>
          <w:numId w:val="34"/>
        </w:numPr>
        <w:tabs>
          <w:tab w:val="clear" w:pos="1440"/>
          <w:tab w:val="num" w:pos="851"/>
        </w:tabs>
        <w:spacing w:line="276" w:lineRule="auto"/>
        <w:ind w:left="851" w:hanging="425"/>
        <w:jc w:val="both"/>
        <w:rPr>
          <w:rFonts w:eastAsia="Lucida Sans Unicode"/>
          <w:sz w:val="24"/>
          <w:szCs w:val="24"/>
          <w:lang w:eastAsia="pl-PL" w:bidi="pl-PL"/>
        </w:rPr>
      </w:pPr>
      <w:r w:rsidRPr="00574229">
        <w:rPr>
          <w:rFonts w:eastAsia="Lucida Sans Unicode"/>
          <w:sz w:val="24"/>
          <w:szCs w:val="24"/>
          <w:lang w:eastAsia="pl-PL" w:bidi="pl-PL"/>
        </w:rPr>
        <w:t xml:space="preserve">stawki podatku od towarów i usług oraz podatku akcyzowego,  </w:t>
      </w:r>
    </w:p>
    <w:p w14:paraId="71214083" w14:textId="7CD2C8EE" w:rsidR="00574229" w:rsidRPr="00574229" w:rsidRDefault="00574229" w:rsidP="00DE484E">
      <w:pPr>
        <w:widowControl w:val="0"/>
        <w:numPr>
          <w:ilvl w:val="1"/>
          <w:numId w:val="34"/>
        </w:numPr>
        <w:tabs>
          <w:tab w:val="clear" w:pos="1440"/>
          <w:tab w:val="num" w:pos="851"/>
        </w:tabs>
        <w:spacing w:line="276" w:lineRule="auto"/>
        <w:ind w:left="851" w:hanging="425"/>
        <w:jc w:val="both"/>
        <w:rPr>
          <w:rFonts w:eastAsia="Lucida Sans Unicode"/>
          <w:sz w:val="24"/>
          <w:szCs w:val="24"/>
          <w:lang w:eastAsia="pl-PL" w:bidi="pl-PL"/>
        </w:rPr>
      </w:pPr>
      <w:r w:rsidRPr="00574229">
        <w:rPr>
          <w:rFonts w:eastAsia="Lucida Sans Unicode"/>
          <w:sz w:val="24"/>
          <w:szCs w:val="24"/>
          <w:lang w:eastAsia="pl-PL" w:bidi="pl-PL"/>
        </w:rPr>
        <w:t xml:space="preserve">wysokości minimalnego wynagrodzenia za pracę albo wysokości minimalnej stawki godzinowej, ustalonych na podstawie ustawy z dnia 10 października 2002 r. </w:t>
      </w:r>
      <w:r w:rsidR="00476F08">
        <w:rPr>
          <w:rFonts w:eastAsia="Lucida Sans Unicode"/>
          <w:sz w:val="24"/>
          <w:szCs w:val="24"/>
          <w:lang w:eastAsia="pl-PL" w:bidi="pl-PL"/>
        </w:rPr>
        <w:br/>
      </w:r>
      <w:r w:rsidRPr="00574229">
        <w:rPr>
          <w:rFonts w:eastAsia="Lucida Sans Unicode"/>
          <w:sz w:val="24"/>
          <w:szCs w:val="24"/>
          <w:lang w:eastAsia="pl-PL" w:bidi="pl-PL"/>
        </w:rPr>
        <w:t>o minimalnym wynagrodzeniu za pracę,</w:t>
      </w:r>
    </w:p>
    <w:p w14:paraId="23B4DE7F" w14:textId="77777777" w:rsidR="00574229" w:rsidRPr="00574229" w:rsidRDefault="00574229" w:rsidP="00DE484E">
      <w:pPr>
        <w:widowControl w:val="0"/>
        <w:numPr>
          <w:ilvl w:val="1"/>
          <w:numId w:val="34"/>
        </w:numPr>
        <w:tabs>
          <w:tab w:val="clear" w:pos="1440"/>
          <w:tab w:val="num" w:pos="851"/>
        </w:tabs>
        <w:spacing w:line="276" w:lineRule="auto"/>
        <w:ind w:left="851" w:hanging="425"/>
        <w:jc w:val="both"/>
        <w:rPr>
          <w:rFonts w:eastAsia="Lucida Sans Unicode"/>
          <w:sz w:val="24"/>
          <w:szCs w:val="24"/>
          <w:lang w:eastAsia="pl-PL" w:bidi="pl-PL"/>
        </w:rPr>
      </w:pPr>
      <w:r w:rsidRPr="00574229">
        <w:rPr>
          <w:rFonts w:eastAsia="Lucida Sans Unicode"/>
          <w:sz w:val="24"/>
          <w:szCs w:val="24"/>
          <w:lang w:eastAsia="pl-PL" w:bidi="pl-PL"/>
        </w:rPr>
        <w:t>zasad podlegania ubezpieczeniom społecznym lub ubezpieczeniu zdrowotnemu lub wysokości stawki składki na ubezpieczenia społeczne lub zdrowotne,</w:t>
      </w:r>
    </w:p>
    <w:p w14:paraId="05FEED98" w14:textId="77777777" w:rsidR="00476F08" w:rsidRDefault="00574229" w:rsidP="00DE484E">
      <w:pPr>
        <w:widowControl w:val="0"/>
        <w:numPr>
          <w:ilvl w:val="1"/>
          <w:numId w:val="34"/>
        </w:numPr>
        <w:tabs>
          <w:tab w:val="clear" w:pos="1440"/>
          <w:tab w:val="num" w:pos="851"/>
        </w:tabs>
        <w:spacing w:line="276" w:lineRule="auto"/>
        <w:ind w:left="851" w:hanging="425"/>
        <w:jc w:val="both"/>
        <w:rPr>
          <w:rFonts w:eastAsia="Lucida Sans Unicode"/>
          <w:sz w:val="24"/>
          <w:szCs w:val="24"/>
          <w:lang w:eastAsia="pl-PL" w:bidi="pl-PL"/>
        </w:rPr>
      </w:pPr>
      <w:r w:rsidRPr="00574229">
        <w:rPr>
          <w:rFonts w:eastAsia="Lucida Sans Unicode"/>
          <w:sz w:val="24"/>
          <w:szCs w:val="24"/>
          <w:lang w:eastAsia="pl-PL" w:bidi="pl-PL"/>
        </w:rPr>
        <w:t>zasad gromadzenia i wysokości wpłat do pracowniczych planów kapitałowych, o których mowa w ustawie z dnia 4 października 2018 r. o pracowniczych planach kapitałowych</w:t>
      </w:r>
    </w:p>
    <w:p w14:paraId="62EA60F1" w14:textId="5A0ED49A" w:rsidR="00574229" w:rsidRPr="00476F08" w:rsidRDefault="00574229" w:rsidP="00DE484E">
      <w:pPr>
        <w:widowControl w:val="0"/>
        <w:numPr>
          <w:ilvl w:val="1"/>
          <w:numId w:val="34"/>
        </w:numPr>
        <w:tabs>
          <w:tab w:val="clear" w:pos="1440"/>
          <w:tab w:val="num" w:pos="851"/>
        </w:tabs>
        <w:spacing w:line="276" w:lineRule="auto"/>
        <w:ind w:left="851" w:hanging="425"/>
        <w:jc w:val="both"/>
        <w:rPr>
          <w:rFonts w:eastAsia="Lucida Sans Unicode"/>
          <w:sz w:val="24"/>
          <w:szCs w:val="24"/>
          <w:lang w:eastAsia="pl-PL" w:bidi="pl-PL"/>
        </w:rPr>
      </w:pPr>
      <w:r w:rsidRPr="00476F08">
        <w:rPr>
          <w:rFonts w:eastAsia="Lucida Sans Unicode"/>
          <w:sz w:val="24"/>
          <w:szCs w:val="24"/>
          <w:lang w:eastAsia="pl-PL" w:bidi="pl-PL"/>
        </w:rPr>
        <w:t>jeśli zmiany te będą miały wpływ na koszty wykonania przedmiotu umowy przez Wykonawcę.</w:t>
      </w:r>
    </w:p>
    <w:p w14:paraId="5495DDAF" w14:textId="77777777" w:rsidR="00574229" w:rsidRPr="00574229" w:rsidRDefault="00574229" w:rsidP="00DE484E">
      <w:pPr>
        <w:widowControl w:val="0"/>
        <w:numPr>
          <w:ilvl w:val="0"/>
          <w:numId w:val="34"/>
        </w:numPr>
        <w:tabs>
          <w:tab w:val="num" w:pos="426"/>
          <w:tab w:val="num" w:pos="502"/>
        </w:tabs>
        <w:spacing w:line="276" w:lineRule="auto"/>
        <w:ind w:left="426" w:hanging="426"/>
        <w:jc w:val="both"/>
        <w:rPr>
          <w:rFonts w:eastAsia="Lucida Sans Unicode"/>
          <w:sz w:val="24"/>
          <w:szCs w:val="24"/>
          <w:lang w:eastAsia="pl-PL" w:bidi="pl-PL"/>
        </w:rPr>
      </w:pPr>
      <w:r w:rsidRPr="00574229">
        <w:rPr>
          <w:rFonts w:eastAsia="Lucida Sans Unicode"/>
          <w:sz w:val="24"/>
          <w:szCs w:val="24"/>
          <w:lang w:eastAsia="pl-PL" w:bidi="pl-PL"/>
        </w:rPr>
        <w:t xml:space="preserve">Zmiana wysokości wynagrodzenia obowiązywać będzie od miesiąca następnego, po miesiącu, w którym nastąpiła zmiana. </w:t>
      </w:r>
    </w:p>
    <w:p w14:paraId="14665E24" w14:textId="68D7116E" w:rsidR="00574229" w:rsidRPr="00574229" w:rsidRDefault="00574229" w:rsidP="00DE484E">
      <w:pPr>
        <w:widowControl w:val="0"/>
        <w:numPr>
          <w:ilvl w:val="0"/>
          <w:numId w:val="34"/>
        </w:numPr>
        <w:tabs>
          <w:tab w:val="num" w:pos="426"/>
          <w:tab w:val="num" w:pos="502"/>
        </w:tabs>
        <w:spacing w:line="276" w:lineRule="auto"/>
        <w:ind w:left="426" w:hanging="426"/>
        <w:jc w:val="both"/>
        <w:rPr>
          <w:rFonts w:eastAsia="Lucida Sans Unicode"/>
          <w:sz w:val="24"/>
          <w:szCs w:val="24"/>
          <w:lang w:eastAsia="pl-PL" w:bidi="pl-PL"/>
        </w:rPr>
      </w:pPr>
      <w:r w:rsidRPr="00574229">
        <w:rPr>
          <w:rFonts w:eastAsia="Lucida Sans Unicode"/>
          <w:sz w:val="24"/>
          <w:szCs w:val="24"/>
          <w:lang w:eastAsia="pl-PL" w:bidi="pl-PL"/>
        </w:rPr>
        <w:t xml:space="preserve">W wypadku zmiany, o której mowa w ust. </w:t>
      </w:r>
      <w:r w:rsidR="00190B1F">
        <w:rPr>
          <w:rFonts w:eastAsia="Lucida Sans Unicode"/>
          <w:sz w:val="24"/>
          <w:szCs w:val="24"/>
          <w:lang w:eastAsia="pl-PL" w:bidi="pl-PL"/>
        </w:rPr>
        <w:t>8</w:t>
      </w:r>
      <w:r w:rsidRPr="00574229">
        <w:rPr>
          <w:rFonts w:eastAsia="Lucida Sans Unicode"/>
          <w:sz w:val="24"/>
          <w:szCs w:val="24"/>
          <w:lang w:eastAsia="pl-PL" w:bidi="pl-PL"/>
        </w:rPr>
        <w:t xml:space="preserve"> pkt 1), wartości brutto należnego wynagrodzenia ulegną zmianie w części niezrealizowanej, poprzez doliczenie do kwot netto podatku VAT oraz podatku akcyzowego, obliczonego według nowo obowiązujących przepisów. </w:t>
      </w:r>
    </w:p>
    <w:p w14:paraId="36363D35" w14:textId="6D2C9B99" w:rsidR="00574229" w:rsidRPr="00574229" w:rsidRDefault="00574229" w:rsidP="00DE484E">
      <w:pPr>
        <w:widowControl w:val="0"/>
        <w:numPr>
          <w:ilvl w:val="0"/>
          <w:numId w:val="34"/>
        </w:numPr>
        <w:tabs>
          <w:tab w:val="num" w:pos="426"/>
          <w:tab w:val="num" w:pos="502"/>
        </w:tabs>
        <w:spacing w:line="276" w:lineRule="auto"/>
        <w:ind w:left="426" w:hanging="426"/>
        <w:jc w:val="both"/>
        <w:rPr>
          <w:rFonts w:eastAsia="Lucida Sans Unicode"/>
          <w:sz w:val="24"/>
          <w:szCs w:val="24"/>
          <w:lang w:eastAsia="pl-PL" w:bidi="pl-PL"/>
        </w:rPr>
      </w:pPr>
      <w:r w:rsidRPr="00574229">
        <w:rPr>
          <w:rFonts w:eastAsia="Lucida Sans Unicode"/>
          <w:sz w:val="24"/>
          <w:szCs w:val="24"/>
          <w:lang w:eastAsia="pl-PL" w:bidi="pl-PL"/>
        </w:rPr>
        <w:t xml:space="preserve">W przypadku zmiany, o której mowa w ust. </w:t>
      </w:r>
      <w:r w:rsidR="0013240A">
        <w:rPr>
          <w:rFonts w:eastAsia="Lucida Sans Unicode"/>
          <w:sz w:val="24"/>
          <w:szCs w:val="24"/>
          <w:lang w:eastAsia="pl-PL" w:bidi="pl-PL"/>
        </w:rPr>
        <w:t>8</w:t>
      </w:r>
      <w:r w:rsidRPr="00574229">
        <w:rPr>
          <w:rFonts w:eastAsia="Lucida Sans Unicode"/>
          <w:sz w:val="24"/>
          <w:szCs w:val="24"/>
          <w:lang w:eastAsia="pl-PL" w:bidi="pl-PL"/>
        </w:rPr>
        <w:t xml:space="preserve"> pkt 2), wynagrodzenie Wykonawcy ulegnie zmianie o wartość wzrostu całkowitego kosztu Wykonawcy wynikającą ze zwiększenia wynagrodzeń osób bezpośrednio wykonujących przedmiot umowy do wysokości aktualnie </w:t>
      </w:r>
      <w:r w:rsidRPr="00574229">
        <w:rPr>
          <w:rFonts w:eastAsia="Lucida Sans Unicode"/>
          <w:sz w:val="24"/>
          <w:szCs w:val="24"/>
          <w:lang w:eastAsia="pl-PL" w:bidi="pl-PL"/>
        </w:rPr>
        <w:lastRenderedPageBreak/>
        <w:t xml:space="preserve">obowiązującego minimalnego wynagrodzenia albo stawki godzinowej, z uwzględnieniem wszystkich obciążeń publicznoprawnych od kwoty wzrostu minimalnego wynagrodzenia albo stawki godzinowej.  </w:t>
      </w:r>
    </w:p>
    <w:p w14:paraId="59D6E196" w14:textId="41744C92" w:rsidR="00574229" w:rsidRPr="00574229" w:rsidRDefault="00574229" w:rsidP="00DE484E">
      <w:pPr>
        <w:widowControl w:val="0"/>
        <w:numPr>
          <w:ilvl w:val="0"/>
          <w:numId w:val="34"/>
        </w:numPr>
        <w:tabs>
          <w:tab w:val="num" w:pos="426"/>
          <w:tab w:val="num" w:pos="502"/>
        </w:tabs>
        <w:spacing w:line="276" w:lineRule="auto"/>
        <w:ind w:left="426" w:hanging="426"/>
        <w:jc w:val="both"/>
        <w:rPr>
          <w:rFonts w:eastAsia="Lucida Sans Unicode"/>
          <w:sz w:val="24"/>
          <w:szCs w:val="24"/>
          <w:lang w:eastAsia="pl-PL" w:bidi="pl-PL"/>
        </w:rPr>
      </w:pPr>
      <w:r w:rsidRPr="00574229">
        <w:rPr>
          <w:rFonts w:eastAsia="Lucida Sans Unicode"/>
          <w:sz w:val="24"/>
          <w:szCs w:val="24"/>
          <w:lang w:eastAsia="pl-PL" w:bidi="pl-PL"/>
        </w:rPr>
        <w:t xml:space="preserve">W przypadku zmiany, o której mowa w ust. </w:t>
      </w:r>
      <w:r w:rsidR="0013240A">
        <w:rPr>
          <w:rFonts w:eastAsia="Lucida Sans Unicode"/>
          <w:sz w:val="24"/>
          <w:szCs w:val="24"/>
          <w:lang w:eastAsia="pl-PL" w:bidi="pl-PL"/>
        </w:rPr>
        <w:t>8</w:t>
      </w:r>
      <w:r w:rsidRPr="00574229">
        <w:rPr>
          <w:rFonts w:eastAsia="Lucida Sans Unicode"/>
          <w:sz w:val="24"/>
          <w:szCs w:val="24"/>
          <w:lang w:eastAsia="pl-PL" w:bidi="pl-PL"/>
        </w:rPr>
        <w:t xml:space="preserve"> pkt 3), wynagrodzenie Wykonawcy ulegnie zmianie o wartość wzrostu całkowitego kosztu Wykonawcy, jaką będzie on zobowiązany dodatkowo ponieść w celu uwzględnienia tej zmiany, przy zachowaniu dotychczasowej kwoty netto wynagrodzenia osób bezpośrednio wykonujących przedmiot umowy. </w:t>
      </w:r>
    </w:p>
    <w:p w14:paraId="23990E56" w14:textId="0CCF6E94" w:rsidR="00574229" w:rsidRPr="00574229" w:rsidRDefault="00574229" w:rsidP="00DE484E">
      <w:pPr>
        <w:widowControl w:val="0"/>
        <w:numPr>
          <w:ilvl w:val="0"/>
          <w:numId w:val="34"/>
        </w:numPr>
        <w:tabs>
          <w:tab w:val="num" w:pos="426"/>
          <w:tab w:val="num" w:pos="502"/>
        </w:tabs>
        <w:spacing w:line="276" w:lineRule="auto"/>
        <w:ind w:left="426" w:hanging="426"/>
        <w:jc w:val="both"/>
        <w:rPr>
          <w:rFonts w:eastAsia="Lucida Sans Unicode"/>
          <w:sz w:val="24"/>
          <w:szCs w:val="24"/>
          <w:lang w:eastAsia="pl-PL" w:bidi="pl-PL"/>
        </w:rPr>
      </w:pPr>
      <w:r w:rsidRPr="00574229">
        <w:rPr>
          <w:rFonts w:eastAsia="Lucida Sans Unicode"/>
          <w:sz w:val="24"/>
          <w:szCs w:val="24"/>
          <w:lang w:eastAsia="pl-PL" w:bidi="pl-PL"/>
        </w:rPr>
        <w:t xml:space="preserve">Zmiana wysokości wynagrodzenia w przypadku zaistnienia przesłanki, o której mowa w ust.  pkt 4), będzie obejmować wyłącznie część wynagrodzenia należnego Wykonawcy, </w:t>
      </w:r>
      <w:r w:rsidR="00476F08">
        <w:rPr>
          <w:rFonts w:eastAsia="Lucida Sans Unicode"/>
          <w:sz w:val="24"/>
          <w:szCs w:val="24"/>
          <w:lang w:eastAsia="pl-PL" w:bidi="pl-PL"/>
        </w:rPr>
        <w:br/>
      </w:r>
      <w:r w:rsidRPr="00574229">
        <w:rPr>
          <w:rFonts w:eastAsia="Lucida Sans Unicode"/>
          <w:sz w:val="24"/>
          <w:szCs w:val="24"/>
          <w:lang w:eastAsia="pl-PL" w:bidi="pl-PL"/>
        </w:rPr>
        <w:t xml:space="preserve">w odniesieniu do której nastąpiła zmiana wysokości kosztów wykonania umowy przez Wykonawcę w związku z zawarciem umowy o prowadzenie pracowniczych planów kapitałowych, o której mowa w ust. 14 ust. 1 ustawy z dnia 4 października 2018 r. </w:t>
      </w:r>
      <w:r w:rsidR="00476F08">
        <w:rPr>
          <w:rFonts w:eastAsia="Lucida Sans Unicode"/>
          <w:sz w:val="24"/>
          <w:szCs w:val="24"/>
          <w:lang w:eastAsia="pl-PL" w:bidi="pl-PL"/>
        </w:rPr>
        <w:br/>
      </w:r>
      <w:r w:rsidRPr="00574229">
        <w:rPr>
          <w:rFonts w:eastAsia="Lucida Sans Unicode"/>
          <w:sz w:val="24"/>
          <w:szCs w:val="24"/>
          <w:lang w:eastAsia="pl-PL" w:bidi="pl-PL"/>
        </w:rPr>
        <w:t>o pracowniczych planach kapitałowych. Wynagrodzenie Wykonawcy ulegnie zmianie o sumę wzrostu kosztów realizacji Przedmiotu umowy wynikającą z wpłat do pracowniczych planów kapitałowych dokonywanych przez Wykonawcę. Kwota odpowiadająca zmianie kosztu Wykonawcy będzie odnosić się wyłącznie do części wynagrodzenia pracowników, o których mowa w zdaniu poprzedzającym, odpowiadającej zakresowi, w jakim wykonują oni prace bezpośrednio związane z realizacją Przedmiotu umowy.</w:t>
      </w:r>
    </w:p>
    <w:p w14:paraId="36BAC4B4" w14:textId="344CF43D" w:rsidR="00DF3DB6" w:rsidRPr="002B0FF2" w:rsidRDefault="00574229" w:rsidP="00DE484E">
      <w:pPr>
        <w:widowControl w:val="0"/>
        <w:numPr>
          <w:ilvl w:val="0"/>
          <w:numId w:val="34"/>
        </w:numPr>
        <w:tabs>
          <w:tab w:val="num" w:pos="426"/>
          <w:tab w:val="num" w:pos="502"/>
        </w:tabs>
        <w:spacing w:line="276" w:lineRule="auto"/>
        <w:ind w:left="426" w:hanging="426"/>
        <w:jc w:val="both"/>
        <w:rPr>
          <w:rFonts w:eastAsia="Lucida Sans Unicode"/>
          <w:sz w:val="24"/>
          <w:szCs w:val="24"/>
          <w:lang w:eastAsia="pl-PL" w:bidi="pl-PL"/>
        </w:rPr>
      </w:pPr>
      <w:r w:rsidRPr="00574229">
        <w:rPr>
          <w:rFonts w:eastAsia="Lucida Sans Unicode"/>
          <w:sz w:val="24"/>
          <w:szCs w:val="24"/>
          <w:lang w:eastAsia="pl-PL" w:bidi="pl-PL"/>
        </w:rPr>
        <w:t xml:space="preserve">Za wyjątkiem sytuacji, o której mowa w ust. </w:t>
      </w:r>
      <w:r w:rsidR="00A92CF2">
        <w:rPr>
          <w:rFonts w:eastAsia="Lucida Sans Unicode"/>
          <w:sz w:val="24"/>
          <w:szCs w:val="24"/>
          <w:lang w:eastAsia="pl-PL" w:bidi="pl-PL"/>
        </w:rPr>
        <w:t>8</w:t>
      </w:r>
      <w:r w:rsidRPr="00574229">
        <w:rPr>
          <w:rFonts w:eastAsia="Lucida Sans Unicode"/>
          <w:sz w:val="24"/>
          <w:szCs w:val="24"/>
          <w:lang w:eastAsia="pl-PL" w:bidi="pl-PL"/>
        </w:rPr>
        <w:t xml:space="preserve"> pkt 1)</w:t>
      </w:r>
      <w:r w:rsidR="002B0FF2">
        <w:rPr>
          <w:rFonts w:eastAsia="Lucida Sans Unicode"/>
          <w:sz w:val="24"/>
          <w:szCs w:val="24"/>
          <w:lang w:eastAsia="pl-PL" w:bidi="pl-PL"/>
        </w:rPr>
        <w:t xml:space="preserve"> niniejszego paragrafu</w:t>
      </w:r>
      <w:r w:rsidRPr="00574229">
        <w:rPr>
          <w:rFonts w:eastAsia="Lucida Sans Unicode"/>
          <w:sz w:val="24"/>
          <w:szCs w:val="24"/>
          <w:lang w:eastAsia="pl-PL" w:bidi="pl-PL"/>
        </w:rPr>
        <w:t xml:space="preserve">, wprowadzenie zmian wysokości wynagrodzenia wymaga uprzedniego złożenia przez Wykonawcę oświadczenia o wysokości dodatkowych koszów wynikających z wprowadzenia zmian. </w:t>
      </w:r>
    </w:p>
    <w:p w14:paraId="64C524B3" w14:textId="77777777" w:rsidR="00A072B0" w:rsidRDefault="00A072B0" w:rsidP="00DE484E">
      <w:pPr>
        <w:spacing w:line="276" w:lineRule="auto"/>
        <w:jc w:val="center"/>
        <w:rPr>
          <w:b/>
          <w:bCs/>
          <w:sz w:val="24"/>
          <w:szCs w:val="24"/>
        </w:rPr>
      </w:pPr>
    </w:p>
    <w:p w14:paraId="112F5B11" w14:textId="77777777" w:rsidR="00DE484E" w:rsidRDefault="00DE484E" w:rsidP="00DE484E">
      <w:pPr>
        <w:spacing w:line="276" w:lineRule="auto"/>
        <w:jc w:val="center"/>
        <w:rPr>
          <w:b/>
          <w:bCs/>
          <w:sz w:val="24"/>
          <w:szCs w:val="24"/>
        </w:rPr>
      </w:pPr>
    </w:p>
    <w:p w14:paraId="7A1DC176" w14:textId="48D79301" w:rsidR="00E8641C" w:rsidRDefault="00E8641C" w:rsidP="00DE484E">
      <w:pPr>
        <w:spacing w:line="276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§ 5</w:t>
      </w:r>
    </w:p>
    <w:p w14:paraId="6293D549" w14:textId="77777777" w:rsidR="00E8641C" w:rsidRPr="007E7C37" w:rsidRDefault="00B47F36" w:rsidP="00DE484E">
      <w:pPr>
        <w:widowControl w:val="0"/>
        <w:suppressAutoHyphens w:val="0"/>
        <w:autoSpaceDE w:val="0"/>
        <w:autoSpaceDN w:val="0"/>
        <w:spacing w:after="240" w:line="276" w:lineRule="auto"/>
        <w:ind w:right="38"/>
        <w:jc w:val="center"/>
        <w:rPr>
          <w:b/>
          <w:sz w:val="24"/>
          <w:szCs w:val="22"/>
          <w:lang w:eastAsia="en-US"/>
        </w:rPr>
      </w:pPr>
      <w:r>
        <w:rPr>
          <w:b/>
          <w:sz w:val="24"/>
          <w:szCs w:val="22"/>
          <w:lang w:eastAsia="en-US"/>
        </w:rPr>
        <w:t xml:space="preserve">GWARANCJA I </w:t>
      </w:r>
      <w:r w:rsidR="00E8641C">
        <w:rPr>
          <w:b/>
          <w:sz w:val="24"/>
          <w:szCs w:val="22"/>
          <w:lang w:eastAsia="en-US"/>
        </w:rPr>
        <w:t>RĘKOJMI</w:t>
      </w:r>
      <w:r>
        <w:rPr>
          <w:b/>
          <w:sz w:val="24"/>
          <w:szCs w:val="22"/>
          <w:lang w:eastAsia="en-US"/>
        </w:rPr>
        <w:t>A</w:t>
      </w:r>
    </w:p>
    <w:p w14:paraId="5C6A3074" w14:textId="77777777" w:rsidR="00E8641C" w:rsidRDefault="00E8641C" w:rsidP="00DE484E">
      <w:pPr>
        <w:numPr>
          <w:ilvl w:val="0"/>
          <w:numId w:val="22"/>
        </w:numPr>
        <w:spacing w:line="276" w:lineRule="auto"/>
        <w:ind w:left="426" w:hanging="42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Wykonawca udziela</w:t>
      </w:r>
      <w:r w:rsidR="00B47F36">
        <w:rPr>
          <w:bCs/>
          <w:sz w:val="24"/>
          <w:szCs w:val="24"/>
        </w:rPr>
        <w:t xml:space="preserve"> gwarancji i</w:t>
      </w:r>
      <w:r>
        <w:rPr>
          <w:bCs/>
          <w:sz w:val="24"/>
          <w:szCs w:val="24"/>
        </w:rPr>
        <w:t xml:space="preserve"> rękojmi na:</w:t>
      </w:r>
    </w:p>
    <w:p w14:paraId="70D1B14C" w14:textId="77777777" w:rsidR="00E8641C" w:rsidRDefault="00281F28" w:rsidP="00DE484E">
      <w:pPr>
        <w:numPr>
          <w:ilvl w:val="0"/>
          <w:numId w:val="23"/>
        </w:numPr>
        <w:spacing w:line="276" w:lineRule="auto"/>
        <w:ind w:left="851" w:hanging="425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="00E8641C" w:rsidRPr="004030E1">
        <w:rPr>
          <w:bCs/>
          <w:sz w:val="24"/>
          <w:szCs w:val="24"/>
        </w:rPr>
        <w:t>nasadzenia drzew i krzewów – 36 miesięcy,</w:t>
      </w:r>
    </w:p>
    <w:p w14:paraId="378BA4AD" w14:textId="12BDC63E" w:rsidR="00327ED9" w:rsidRDefault="00F5495C" w:rsidP="00DE484E">
      <w:pPr>
        <w:numPr>
          <w:ilvl w:val="0"/>
          <w:numId w:val="23"/>
        </w:numPr>
        <w:spacing w:line="276" w:lineRule="auto"/>
        <w:ind w:left="851" w:hanging="425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="00E8641C" w:rsidRPr="004030E1">
        <w:rPr>
          <w:bCs/>
          <w:sz w:val="24"/>
          <w:szCs w:val="24"/>
        </w:rPr>
        <w:t>nasadzenia bylin – 24 miesi</w:t>
      </w:r>
      <w:r w:rsidR="00CA3263">
        <w:rPr>
          <w:bCs/>
          <w:sz w:val="24"/>
          <w:szCs w:val="24"/>
        </w:rPr>
        <w:t>ące</w:t>
      </w:r>
      <w:r w:rsidR="00E8641C" w:rsidRPr="004030E1">
        <w:rPr>
          <w:bCs/>
          <w:sz w:val="24"/>
          <w:szCs w:val="24"/>
        </w:rPr>
        <w:t>,</w:t>
      </w:r>
    </w:p>
    <w:p w14:paraId="03394244" w14:textId="77777777" w:rsidR="00327ED9" w:rsidRDefault="00327ED9" w:rsidP="00DE484E">
      <w:pPr>
        <w:numPr>
          <w:ilvl w:val="0"/>
          <w:numId w:val="23"/>
        </w:numPr>
        <w:spacing w:line="276" w:lineRule="auto"/>
        <w:ind w:left="851" w:hanging="425"/>
        <w:jc w:val="both"/>
        <w:rPr>
          <w:bCs/>
          <w:sz w:val="24"/>
          <w:szCs w:val="24"/>
        </w:rPr>
      </w:pPr>
      <w:r w:rsidRPr="00327ED9">
        <w:rPr>
          <w:bCs/>
          <w:sz w:val="24"/>
          <w:szCs w:val="24"/>
        </w:rPr>
        <w:t>w przypadku montażu elementów małej architektury – 36 miesięcy od daty odbioru zawartej w protokole odbioru,</w:t>
      </w:r>
    </w:p>
    <w:p w14:paraId="46AFCDC5" w14:textId="156AEEA0" w:rsidR="00327ED9" w:rsidRPr="00327ED9" w:rsidRDefault="00327ED9" w:rsidP="00DE484E">
      <w:pPr>
        <w:numPr>
          <w:ilvl w:val="0"/>
          <w:numId w:val="23"/>
        </w:numPr>
        <w:spacing w:line="276" w:lineRule="auto"/>
        <w:ind w:left="851" w:hanging="425"/>
        <w:jc w:val="both"/>
        <w:rPr>
          <w:bCs/>
          <w:sz w:val="24"/>
          <w:szCs w:val="24"/>
        </w:rPr>
      </w:pPr>
      <w:r w:rsidRPr="00327ED9">
        <w:rPr>
          <w:bCs/>
          <w:sz w:val="24"/>
          <w:szCs w:val="24"/>
        </w:rPr>
        <w:t xml:space="preserve">naprawa alejek z nawierzchni </w:t>
      </w:r>
      <w:r>
        <w:rPr>
          <w:bCs/>
          <w:sz w:val="24"/>
          <w:szCs w:val="24"/>
        </w:rPr>
        <w:t>mineralnej</w:t>
      </w:r>
      <w:r w:rsidRPr="00327ED9">
        <w:rPr>
          <w:bCs/>
          <w:sz w:val="24"/>
          <w:szCs w:val="24"/>
        </w:rPr>
        <w:t xml:space="preserve"> - </w:t>
      </w:r>
      <w:r>
        <w:rPr>
          <w:bCs/>
          <w:sz w:val="24"/>
          <w:szCs w:val="24"/>
        </w:rPr>
        <w:t>12</w:t>
      </w:r>
      <w:r w:rsidRPr="00327ED9">
        <w:rPr>
          <w:bCs/>
          <w:sz w:val="24"/>
          <w:szCs w:val="24"/>
        </w:rPr>
        <w:t xml:space="preserve"> miesięcy od daty odbioru zawartej </w:t>
      </w:r>
      <w:r w:rsidR="00281F28">
        <w:rPr>
          <w:bCs/>
          <w:sz w:val="24"/>
          <w:szCs w:val="24"/>
        </w:rPr>
        <w:br/>
      </w:r>
      <w:r w:rsidRPr="00327ED9">
        <w:rPr>
          <w:bCs/>
          <w:sz w:val="24"/>
          <w:szCs w:val="24"/>
        </w:rPr>
        <w:t>w protokole odbioru</w:t>
      </w:r>
      <w:r w:rsidR="00CA3263">
        <w:rPr>
          <w:bCs/>
          <w:sz w:val="24"/>
          <w:szCs w:val="24"/>
        </w:rPr>
        <w:t>.</w:t>
      </w:r>
    </w:p>
    <w:p w14:paraId="6175D8B5" w14:textId="42512925" w:rsidR="00E8641C" w:rsidRDefault="00E8641C" w:rsidP="00DE484E">
      <w:pPr>
        <w:numPr>
          <w:ilvl w:val="0"/>
          <w:numId w:val="22"/>
        </w:numPr>
        <w:spacing w:line="276" w:lineRule="auto"/>
        <w:ind w:left="426" w:hanging="426"/>
        <w:jc w:val="both"/>
        <w:rPr>
          <w:bCs/>
          <w:sz w:val="24"/>
          <w:szCs w:val="24"/>
        </w:rPr>
      </w:pPr>
      <w:r w:rsidRPr="001F1194">
        <w:rPr>
          <w:bCs/>
          <w:sz w:val="24"/>
          <w:szCs w:val="24"/>
        </w:rPr>
        <w:t>Okres</w:t>
      </w:r>
      <w:r w:rsidR="00B47F36">
        <w:rPr>
          <w:bCs/>
          <w:sz w:val="24"/>
          <w:szCs w:val="24"/>
        </w:rPr>
        <w:t xml:space="preserve"> gwarancji i</w:t>
      </w:r>
      <w:r w:rsidRPr="001F1194">
        <w:rPr>
          <w:bCs/>
          <w:sz w:val="24"/>
          <w:szCs w:val="24"/>
        </w:rPr>
        <w:t xml:space="preserve"> rękojmi liczony jest od dnia podpisania protokołu odbioru prac. </w:t>
      </w:r>
    </w:p>
    <w:p w14:paraId="010775F1" w14:textId="77777777" w:rsidR="00E8641C" w:rsidRDefault="00E8641C" w:rsidP="00DE484E">
      <w:pPr>
        <w:numPr>
          <w:ilvl w:val="0"/>
          <w:numId w:val="22"/>
        </w:numPr>
        <w:spacing w:line="276" w:lineRule="auto"/>
        <w:ind w:left="426" w:hanging="426"/>
        <w:jc w:val="both"/>
        <w:rPr>
          <w:bCs/>
          <w:sz w:val="24"/>
          <w:szCs w:val="24"/>
        </w:rPr>
      </w:pPr>
      <w:r w:rsidRPr="001F1194">
        <w:rPr>
          <w:bCs/>
          <w:sz w:val="24"/>
          <w:szCs w:val="24"/>
        </w:rPr>
        <w:t xml:space="preserve">Wykonawca oświadcza, że przedmiot </w:t>
      </w:r>
      <w:r w:rsidR="00B47F36">
        <w:rPr>
          <w:bCs/>
          <w:sz w:val="24"/>
          <w:szCs w:val="24"/>
        </w:rPr>
        <w:t>U</w:t>
      </w:r>
      <w:r w:rsidRPr="001F1194">
        <w:rPr>
          <w:bCs/>
          <w:sz w:val="24"/>
          <w:szCs w:val="24"/>
        </w:rPr>
        <w:t>mowy zosta</w:t>
      </w:r>
      <w:r w:rsidR="00B47F36">
        <w:rPr>
          <w:bCs/>
          <w:sz w:val="24"/>
          <w:szCs w:val="24"/>
        </w:rPr>
        <w:t>nie</w:t>
      </w:r>
      <w:r w:rsidRPr="001F1194">
        <w:rPr>
          <w:bCs/>
          <w:sz w:val="24"/>
          <w:szCs w:val="24"/>
        </w:rPr>
        <w:t xml:space="preserve"> wykonany zgodnie z postanowieniami </w:t>
      </w:r>
      <w:r w:rsidR="00B47F36">
        <w:rPr>
          <w:bCs/>
          <w:sz w:val="24"/>
          <w:szCs w:val="24"/>
        </w:rPr>
        <w:t>U</w:t>
      </w:r>
      <w:r w:rsidRPr="001F1194">
        <w:rPr>
          <w:bCs/>
          <w:sz w:val="24"/>
          <w:szCs w:val="24"/>
        </w:rPr>
        <w:t xml:space="preserve">mowy, SWZ, </w:t>
      </w:r>
      <w:r w:rsidR="00F301CA">
        <w:rPr>
          <w:bCs/>
          <w:sz w:val="24"/>
          <w:szCs w:val="24"/>
        </w:rPr>
        <w:t>OPZ</w:t>
      </w:r>
      <w:r w:rsidRPr="001F1194">
        <w:rPr>
          <w:bCs/>
          <w:sz w:val="24"/>
          <w:szCs w:val="24"/>
        </w:rPr>
        <w:t>, zasadami wiedzy ogrodniczej, obowiązującymi normami oraz przepisanymi powszechnie obowiązującego</w:t>
      </w:r>
      <w:r w:rsidR="00F301CA" w:rsidRPr="00F301CA">
        <w:rPr>
          <w:bCs/>
          <w:sz w:val="24"/>
          <w:szCs w:val="24"/>
        </w:rPr>
        <w:t xml:space="preserve"> </w:t>
      </w:r>
      <w:r w:rsidR="00F301CA" w:rsidRPr="001F1194">
        <w:rPr>
          <w:bCs/>
          <w:sz w:val="24"/>
          <w:szCs w:val="24"/>
        </w:rPr>
        <w:t>prawa</w:t>
      </w:r>
      <w:r w:rsidRPr="001F1194">
        <w:rPr>
          <w:bCs/>
          <w:sz w:val="24"/>
          <w:szCs w:val="24"/>
        </w:rPr>
        <w:t>.</w:t>
      </w:r>
    </w:p>
    <w:p w14:paraId="16445E64" w14:textId="77777777" w:rsidR="00E8641C" w:rsidRPr="001F1194" w:rsidRDefault="00E8641C" w:rsidP="00DE484E">
      <w:pPr>
        <w:numPr>
          <w:ilvl w:val="0"/>
          <w:numId w:val="22"/>
        </w:numPr>
        <w:spacing w:line="276" w:lineRule="auto"/>
        <w:ind w:left="426" w:hanging="426"/>
        <w:jc w:val="both"/>
        <w:rPr>
          <w:bCs/>
          <w:sz w:val="24"/>
          <w:szCs w:val="24"/>
        </w:rPr>
      </w:pPr>
      <w:r w:rsidRPr="001F1194">
        <w:rPr>
          <w:bCs/>
          <w:sz w:val="24"/>
          <w:szCs w:val="24"/>
        </w:rPr>
        <w:t xml:space="preserve">Wykonawca jest odpowiedzialny za naprawienie </w:t>
      </w:r>
      <w:r w:rsidR="00AF6F9E" w:rsidRPr="001F1194">
        <w:rPr>
          <w:bCs/>
          <w:sz w:val="24"/>
          <w:szCs w:val="24"/>
        </w:rPr>
        <w:t>uster</w:t>
      </w:r>
      <w:r w:rsidR="00AF6F9E">
        <w:rPr>
          <w:bCs/>
          <w:sz w:val="24"/>
          <w:szCs w:val="24"/>
        </w:rPr>
        <w:t>ek</w:t>
      </w:r>
      <w:r w:rsidR="00AF6F9E" w:rsidRPr="001F1194">
        <w:rPr>
          <w:bCs/>
          <w:sz w:val="24"/>
          <w:szCs w:val="24"/>
        </w:rPr>
        <w:t xml:space="preserve"> i wad </w:t>
      </w:r>
      <w:r w:rsidRPr="001F1194">
        <w:rPr>
          <w:bCs/>
          <w:sz w:val="24"/>
          <w:szCs w:val="24"/>
        </w:rPr>
        <w:t xml:space="preserve">przedmiotu </w:t>
      </w:r>
      <w:r w:rsidR="00B47F36">
        <w:rPr>
          <w:bCs/>
          <w:sz w:val="24"/>
          <w:szCs w:val="24"/>
        </w:rPr>
        <w:t>U</w:t>
      </w:r>
      <w:r w:rsidR="00B47F36" w:rsidRPr="001F1194">
        <w:rPr>
          <w:bCs/>
          <w:sz w:val="24"/>
          <w:szCs w:val="24"/>
        </w:rPr>
        <w:t>mowy</w:t>
      </w:r>
      <w:r w:rsidRPr="001F1194">
        <w:rPr>
          <w:bCs/>
          <w:sz w:val="24"/>
          <w:szCs w:val="24"/>
        </w:rPr>
        <w:t>, jakie mogą pojawić się lub powstać podczas okresu</w:t>
      </w:r>
      <w:r w:rsidR="004136A8">
        <w:rPr>
          <w:bCs/>
          <w:sz w:val="24"/>
          <w:szCs w:val="24"/>
        </w:rPr>
        <w:t xml:space="preserve"> gwarancji i</w:t>
      </w:r>
      <w:r w:rsidRPr="001F1194">
        <w:rPr>
          <w:bCs/>
          <w:sz w:val="24"/>
          <w:szCs w:val="24"/>
        </w:rPr>
        <w:t xml:space="preserve"> rękojmi i które powstały w wyniku:</w:t>
      </w:r>
    </w:p>
    <w:p w14:paraId="57E5F2E0" w14:textId="77777777" w:rsidR="00E8641C" w:rsidRDefault="00E8641C" w:rsidP="00DE484E">
      <w:pPr>
        <w:numPr>
          <w:ilvl w:val="0"/>
          <w:numId w:val="24"/>
        </w:numPr>
        <w:spacing w:line="276" w:lineRule="auto"/>
        <w:ind w:left="851" w:hanging="425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użycia wadliwych materiałów lub nieprawidłowego wykonawstwa,</w:t>
      </w:r>
    </w:p>
    <w:p w14:paraId="2BA36AD5" w14:textId="77777777" w:rsidR="00E8641C" w:rsidRDefault="00E8641C" w:rsidP="00DE484E">
      <w:pPr>
        <w:numPr>
          <w:ilvl w:val="0"/>
          <w:numId w:val="24"/>
        </w:numPr>
        <w:spacing w:line="276" w:lineRule="auto"/>
        <w:ind w:left="851" w:hanging="436"/>
        <w:jc w:val="both"/>
        <w:rPr>
          <w:bCs/>
          <w:sz w:val="24"/>
          <w:szCs w:val="24"/>
        </w:rPr>
      </w:pPr>
      <w:r w:rsidRPr="001F1194">
        <w:rPr>
          <w:bCs/>
          <w:sz w:val="24"/>
          <w:szCs w:val="24"/>
        </w:rPr>
        <w:t>jakiegokolwiek działania lub zaniechania Wykonawcy w tym okresie wykonywania prac,</w:t>
      </w:r>
    </w:p>
    <w:p w14:paraId="37463B4E" w14:textId="77777777" w:rsidR="00E8641C" w:rsidRDefault="00E8641C" w:rsidP="00DE484E">
      <w:pPr>
        <w:numPr>
          <w:ilvl w:val="0"/>
          <w:numId w:val="24"/>
        </w:numPr>
        <w:spacing w:line="276" w:lineRule="auto"/>
        <w:ind w:left="851" w:hanging="436"/>
        <w:jc w:val="both"/>
        <w:rPr>
          <w:bCs/>
          <w:sz w:val="24"/>
          <w:szCs w:val="24"/>
        </w:rPr>
      </w:pPr>
      <w:r w:rsidRPr="001F1194">
        <w:rPr>
          <w:bCs/>
          <w:sz w:val="24"/>
          <w:szCs w:val="24"/>
        </w:rPr>
        <w:t>ujawnienia ich w trakcie kontroli dokonywanej przez lub w imieniu Zamawiającego.</w:t>
      </w:r>
    </w:p>
    <w:p w14:paraId="1C5DF595" w14:textId="77777777" w:rsidR="00E8641C" w:rsidRDefault="00E8641C" w:rsidP="00DE484E">
      <w:pPr>
        <w:numPr>
          <w:ilvl w:val="0"/>
          <w:numId w:val="22"/>
        </w:numPr>
        <w:spacing w:line="276" w:lineRule="auto"/>
        <w:ind w:left="426" w:hanging="42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Wykonawca obowiązany jest do nieodpłatnego </w:t>
      </w:r>
      <w:r w:rsidRPr="001F1194">
        <w:rPr>
          <w:bCs/>
          <w:sz w:val="24"/>
          <w:szCs w:val="24"/>
        </w:rPr>
        <w:t>usuwania wad</w:t>
      </w:r>
      <w:r w:rsidR="00F91BF4">
        <w:rPr>
          <w:bCs/>
          <w:sz w:val="24"/>
          <w:szCs w:val="24"/>
        </w:rPr>
        <w:t xml:space="preserve"> i usterek</w:t>
      </w:r>
      <w:r w:rsidRPr="001F1194">
        <w:rPr>
          <w:bCs/>
          <w:sz w:val="24"/>
          <w:szCs w:val="24"/>
        </w:rPr>
        <w:t xml:space="preserve"> ujawnionych w</w:t>
      </w:r>
      <w:r w:rsidR="007500EC">
        <w:rPr>
          <w:bCs/>
          <w:sz w:val="24"/>
          <w:szCs w:val="24"/>
        </w:rPr>
        <w:t> </w:t>
      </w:r>
      <w:r w:rsidRPr="001F1194">
        <w:rPr>
          <w:bCs/>
          <w:sz w:val="24"/>
          <w:szCs w:val="24"/>
        </w:rPr>
        <w:t xml:space="preserve">okresie </w:t>
      </w:r>
      <w:r w:rsidR="004136A8">
        <w:rPr>
          <w:bCs/>
          <w:sz w:val="24"/>
          <w:szCs w:val="24"/>
        </w:rPr>
        <w:t xml:space="preserve">gwarancji i </w:t>
      </w:r>
      <w:r w:rsidRPr="001F1194">
        <w:rPr>
          <w:bCs/>
          <w:sz w:val="24"/>
          <w:szCs w:val="24"/>
        </w:rPr>
        <w:t>rękojmi.</w:t>
      </w:r>
    </w:p>
    <w:p w14:paraId="5BA30B3A" w14:textId="1C9A19D2" w:rsidR="00E8641C" w:rsidRPr="00281F28" w:rsidRDefault="00E8641C" w:rsidP="00DE484E">
      <w:pPr>
        <w:numPr>
          <w:ilvl w:val="0"/>
          <w:numId w:val="22"/>
        </w:numPr>
        <w:spacing w:line="276" w:lineRule="auto"/>
        <w:ind w:left="426" w:hanging="426"/>
        <w:jc w:val="both"/>
        <w:rPr>
          <w:bCs/>
          <w:sz w:val="24"/>
          <w:szCs w:val="24"/>
        </w:rPr>
      </w:pPr>
      <w:r w:rsidRPr="001F1194">
        <w:rPr>
          <w:bCs/>
          <w:sz w:val="24"/>
          <w:szCs w:val="24"/>
        </w:rPr>
        <w:lastRenderedPageBreak/>
        <w:t xml:space="preserve">Wykonawca zobowiązany jest do bezpłatnego usunięcia wad i usterek w terminie technicznie i organizacyjnie </w:t>
      </w:r>
      <w:r w:rsidRPr="00281F28">
        <w:rPr>
          <w:bCs/>
          <w:sz w:val="24"/>
          <w:szCs w:val="24"/>
        </w:rPr>
        <w:t xml:space="preserve">uzasadnionym, wyznaczonym pisemnie przez Zamawiającego (listem, </w:t>
      </w:r>
      <w:r w:rsidR="00F91BF4" w:rsidRPr="00281F28">
        <w:rPr>
          <w:bCs/>
          <w:sz w:val="24"/>
          <w:szCs w:val="24"/>
        </w:rPr>
        <w:br/>
      </w:r>
      <w:r w:rsidRPr="00281F28">
        <w:rPr>
          <w:bCs/>
          <w:sz w:val="24"/>
          <w:szCs w:val="24"/>
        </w:rPr>
        <w:t xml:space="preserve">e-mailem lub faksem), nie dłuższym niż 14 dni, chyba, że strony </w:t>
      </w:r>
      <w:r w:rsidR="00FF2061" w:rsidRPr="00281F28">
        <w:rPr>
          <w:bCs/>
          <w:sz w:val="24"/>
          <w:szCs w:val="24"/>
        </w:rPr>
        <w:t xml:space="preserve">na piśmie </w:t>
      </w:r>
      <w:r w:rsidR="00327ED9" w:rsidRPr="00281F28">
        <w:rPr>
          <w:bCs/>
          <w:sz w:val="24"/>
          <w:szCs w:val="24"/>
        </w:rPr>
        <w:t>ustalą inny termin, a w przypadku wad i usterek zagrażających życiu</w:t>
      </w:r>
      <w:r w:rsidR="00447A11">
        <w:rPr>
          <w:bCs/>
          <w:sz w:val="24"/>
          <w:szCs w:val="24"/>
        </w:rPr>
        <w:t xml:space="preserve">, zdrowiu lub </w:t>
      </w:r>
      <w:r w:rsidR="00A0108C">
        <w:rPr>
          <w:bCs/>
          <w:sz w:val="24"/>
          <w:szCs w:val="24"/>
        </w:rPr>
        <w:t>dużej szkodzie w mieniu</w:t>
      </w:r>
      <w:r w:rsidR="00327ED9" w:rsidRPr="00281F28">
        <w:rPr>
          <w:bCs/>
          <w:sz w:val="24"/>
          <w:szCs w:val="24"/>
        </w:rPr>
        <w:t xml:space="preserve"> – bezzwłocznie.</w:t>
      </w:r>
    </w:p>
    <w:p w14:paraId="18F28F75" w14:textId="77777777" w:rsidR="00E8641C" w:rsidRPr="00281F28" w:rsidRDefault="00E8641C" w:rsidP="00DE484E">
      <w:pPr>
        <w:numPr>
          <w:ilvl w:val="0"/>
          <w:numId w:val="22"/>
        </w:numPr>
        <w:spacing w:line="276" w:lineRule="auto"/>
        <w:ind w:left="426" w:hanging="426"/>
        <w:jc w:val="both"/>
        <w:rPr>
          <w:bCs/>
          <w:sz w:val="24"/>
          <w:szCs w:val="24"/>
        </w:rPr>
      </w:pPr>
      <w:r w:rsidRPr="00281F28">
        <w:rPr>
          <w:bCs/>
          <w:sz w:val="24"/>
          <w:szCs w:val="24"/>
        </w:rPr>
        <w:t>Usuwanie wad</w:t>
      </w:r>
      <w:r w:rsidR="00F91BF4" w:rsidRPr="00281F28">
        <w:rPr>
          <w:bCs/>
          <w:sz w:val="24"/>
          <w:szCs w:val="24"/>
        </w:rPr>
        <w:t xml:space="preserve"> i usterek</w:t>
      </w:r>
      <w:r w:rsidRPr="00281F28">
        <w:rPr>
          <w:bCs/>
          <w:sz w:val="24"/>
          <w:szCs w:val="24"/>
        </w:rPr>
        <w:t xml:space="preserve"> powinno być stwierdzon</w:t>
      </w:r>
      <w:r w:rsidR="00281F28">
        <w:rPr>
          <w:bCs/>
          <w:sz w:val="24"/>
          <w:szCs w:val="24"/>
        </w:rPr>
        <w:t>e</w:t>
      </w:r>
      <w:r w:rsidRPr="00281F28">
        <w:rPr>
          <w:bCs/>
          <w:sz w:val="24"/>
          <w:szCs w:val="24"/>
        </w:rPr>
        <w:t xml:space="preserve"> protokolarnie.</w:t>
      </w:r>
    </w:p>
    <w:p w14:paraId="2C7637BF" w14:textId="77777777" w:rsidR="00E8641C" w:rsidRPr="00281F28" w:rsidRDefault="00E8641C" w:rsidP="00DE484E">
      <w:pPr>
        <w:numPr>
          <w:ilvl w:val="0"/>
          <w:numId w:val="22"/>
        </w:numPr>
        <w:spacing w:line="276" w:lineRule="auto"/>
        <w:ind w:left="426" w:hanging="426"/>
        <w:jc w:val="both"/>
        <w:rPr>
          <w:bCs/>
          <w:sz w:val="24"/>
          <w:szCs w:val="24"/>
        </w:rPr>
      </w:pPr>
      <w:r w:rsidRPr="00281F28">
        <w:rPr>
          <w:bCs/>
          <w:sz w:val="24"/>
          <w:szCs w:val="24"/>
        </w:rPr>
        <w:t>Wykonawca ponosi odpowiedzia</w:t>
      </w:r>
      <w:r w:rsidR="00F301CA" w:rsidRPr="00281F28">
        <w:rPr>
          <w:bCs/>
          <w:sz w:val="24"/>
          <w:szCs w:val="24"/>
        </w:rPr>
        <w:t>lność</w:t>
      </w:r>
      <w:r w:rsidR="00281F28">
        <w:rPr>
          <w:bCs/>
          <w:sz w:val="24"/>
          <w:szCs w:val="24"/>
        </w:rPr>
        <w:t>,</w:t>
      </w:r>
      <w:r w:rsidR="00F301CA" w:rsidRPr="00281F28">
        <w:rPr>
          <w:bCs/>
          <w:sz w:val="24"/>
          <w:szCs w:val="24"/>
        </w:rPr>
        <w:t xml:space="preserve"> za jakość wykonanych prac.</w:t>
      </w:r>
    </w:p>
    <w:p w14:paraId="4E4575B9" w14:textId="77777777" w:rsidR="00E8641C" w:rsidRDefault="00E8641C" w:rsidP="00DE484E">
      <w:pPr>
        <w:numPr>
          <w:ilvl w:val="0"/>
          <w:numId w:val="22"/>
        </w:numPr>
        <w:spacing w:line="276" w:lineRule="auto"/>
        <w:ind w:left="426" w:hanging="426"/>
        <w:jc w:val="both"/>
        <w:rPr>
          <w:bCs/>
          <w:sz w:val="24"/>
          <w:szCs w:val="24"/>
        </w:rPr>
      </w:pPr>
      <w:r w:rsidRPr="00281F28">
        <w:rPr>
          <w:bCs/>
          <w:sz w:val="24"/>
          <w:szCs w:val="24"/>
        </w:rPr>
        <w:t>Zakres czynności związanych z usuwaniem wad</w:t>
      </w:r>
      <w:r w:rsidR="00F91BF4" w:rsidRPr="00281F28">
        <w:rPr>
          <w:bCs/>
          <w:sz w:val="24"/>
          <w:szCs w:val="24"/>
        </w:rPr>
        <w:t xml:space="preserve"> i usterek</w:t>
      </w:r>
      <w:r w:rsidRPr="00281F28">
        <w:rPr>
          <w:bCs/>
          <w:sz w:val="24"/>
          <w:szCs w:val="24"/>
        </w:rPr>
        <w:t xml:space="preserve"> obejmuje w szczególności usuniecie uschniętych lub zniszczonych drzew i krzewów, bylin (itp.) a następnie nasadzenie nowych roślin w dotychczasowym miejscu lub jego najbliższym</w:t>
      </w:r>
      <w:r w:rsidRPr="004D5A2D">
        <w:rPr>
          <w:bCs/>
          <w:sz w:val="24"/>
          <w:szCs w:val="24"/>
        </w:rPr>
        <w:t xml:space="preserve"> sąsiedztwie wg ustalonych standardów. Nowe nasadzenia musza odpowiadać cechom usuniętych tj. gatunek, zbliżony wiek, obwód pnia i wielkość.</w:t>
      </w:r>
    </w:p>
    <w:p w14:paraId="59C22428" w14:textId="77777777" w:rsidR="00E8641C" w:rsidRDefault="00E8641C" w:rsidP="00DE484E">
      <w:pPr>
        <w:numPr>
          <w:ilvl w:val="0"/>
          <w:numId w:val="22"/>
        </w:numPr>
        <w:spacing w:line="276" w:lineRule="auto"/>
        <w:ind w:left="426" w:hanging="426"/>
        <w:jc w:val="both"/>
        <w:rPr>
          <w:bCs/>
          <w:sz w:val="24"/>
          <w:szCs w:val="24"/>
        </w:rPr>
      </w:pPr>
      <w:r w:rsidRPr="004D5A2D">
        <w:rPr>
          <w:bCs/>
          <w:sz w:val="24"/>
          <w:szCs w:val="24"/>
        </w:rPr>
        <w:t>Prace</w:t>
      </w:r>
      <w:r w:rsidR="00F91BF4">
        <w:rPr>
          <w:bCs/>
          <w:sz w:val="24"/>
          <w:szCs w:val="24"/>
        </w:rPr>
        <w:t>,</w:t>
      </w:r>
      <w:r w:rsidRPr="004D5A2D">
        <w:rPr>
          <w:bCs/>
          <w:sz w:val="24"/>
          <w:szCs w:val="24"/>
        </w:rPr>
        <w:t xml:space="preserve"> o których mowa w ust. 9</w:t>
      </w:r>
      <w:r w:rsidR="00F91BF4">
        <w:rPr>
          <w:bCs/>
          <w:sz w:val="24"/>
          <w:szCs w:val="24"/>
        </w:rPr>
        <w:t>,</w:t>
      </w:r>
      <w:r w:rsidRPr="004D5A2D">
        <w:rPr>
          <w:bCs/>
          <w:sz w:val="24"/>
          <w:szCs w:val="24"/>
        </w:rPr>
        <w:t xml:space="preserve"> należy wykonać </w:t>
      </w:r>
      <w:r w:rsidR="00F301CA">
        <w:rPr>
          <w:bCs/>
          <w:sz w:val="24"/>
          <w:szCs w:val="24"/>
        </w:rPr>
        <w:t>po uzgodnieniu z Zamawiającym.</w:t>
      </w:r>
      <w:r w:rsidRPr="004D5A2D">
        <w:rPr>
          <w:bCs/>
          <w:sz w:val="24"/>
          <w:szCs w:val="24"/>
        </w:rPr>
        <w:t xml:space="preserve"> </w:t>
      </w:r>
    </w:p>
    <w:p w14:paraId="07F1E63B" w14:textId="77777777" w:rsidR="00E8641C" w:rsidRDefault="00E8641C" w:rsidP="00DE484E">
      <w:pPr>
        <w:numPr>
          <w:ilvl w:val="0"/>
          <w:numId w:val="22"/>
        </w:numPr>
        <w:spacing w:line="276" w:lineRule="auto"/>
        <w:ind w:left="426" w:hanging="426"/>
        <w:jc w:val="both"/>
        <w:rPr>
          <w:bCs/>
          <w:sz w:val="24"/>
          <w:szCs w:val="24"/>
        </w:rPr>
      </w:pPr>
      <w:r w:rsidRPr="004D5A2D">
        <w:rPr>
          <w:bCs/>
          <w:sz w:val="24"/>
          <w:szCs w:val="24"/>
        </w:rPr>
        <w:t>Wykonawca jest odpowiedzialny za wszelkie szkody i straty, które spowodował w czasie prac związanych z usuwaniem wad</w:t>
      </w:r>
      <w:r w:rsidR="00F91BF4">
        <w:rPr>
          <w:bCs/>
          <w:sz w:val="24"/>
          <w:szCs w:val="24"/>
        </w:rPr>
        <w:t xml:space="preserve"> i usterek</w:t>
      </w:r>
      <w:r w:rsidRPr="004D5A2D">
        <w:rPr>
          <w:bCs/>
          <w:sz w:val="24"/>
          <w:szCs w:val="24"/>
        </w:rPr>
        <w:t>.</w:t>
      </w:r>
    </w:p>
    <w:p w14:paraId="661A14C9" w14:textId="77777777" w:rsidR="00E8641C" w:rsidRDefault="00E8641C" w:rsidP="00DE484E">
      <w:pPr>
        <w:numPr>
          <w:ilvl w:val="0"/>
          <w:numId w:val="22"/>
        </w:numPr>
        <w:spacing w:line="276" w:lineRule="auto"/>
        <w:ind w:left="426" w:hanging="426"/>
        <w:jc w:val="both"/>
        <w:rPr>
          <w:bCs/>
          <w:sz w:val="24"/>
          <w:szCs w:val="24"/>
        </w:rPr>
      </w:pPr>
      <w:r w:rsidRPr="004D5A2D">
        <w:rPr>
          <w:bCs/>
          <w:sz w:val="24"/>
          <w:szCs w:val="24"/>
        </w:rPr>
        <w:t xml:space="preserve">Uprawnienia </w:t>
      </w:r>
      <w:r w:rsidR="00345AE1">
        <w:rPr>
          <w:bCs/>
          <w:sz w:val="24"/>
          <w:szCs w:val="24"/>
        </w:rPr>
        <w:t>Z</w:t>
      </w:r>
      <w:r w:rsidRPr="004D5A2D">
        <w:rPr>
          <w:bCs/>
          <w:sz w:val="24"/>
          <w:szCs w:val="24"/>
        </w:rPr>
        <w:t>amawiającego z tytułu</w:t>
      </w:r>
      <w:r w:rsidR="00F91BF4">
        <w:rPr>
          <w:bCs/>
          <w:sz w:val="24"/>
          <w:szCs w:val="24"/>
        </w:rPr>
        <w:t xml:space="preserve"> gwarancji i</w:t>
      </w:r>
      <w:r w:rsidRPr="004D5A2D">
        <w:rPr>
          <w:bCs/>
          <w:sz w:val="24"/>
          <w:szCs w:val="24"/>
        </w:rPr>
        <w:t xml:space="preserve"> rękojmi ulegają przedłużeniu o okres usuwania zgłoszonej wady lub usterki, licząc od dnia zgłoszenia przez Zamawiającego wady lub usterki, do dnia zgłoszenia przez Wykonawcę zakończenia usuwania wady lub usterki.</w:t>
      </w:r>
    </w:p>
    <w:p w14:paraId="366C60D4" w14:textId="202977E1" w:rsidR="00327ED9" w:rsidRPr="00DE484E" w:rsidRDefault="00E8641C" w:rsidP="00DE484E">
      <w:pPr>
        <w:numPr>
          <w:ilvl w:val="0"/>
          <w:numId w:val="22"/>
        </w:numPr>
        <w:spacing w:line="276" w:lineRule="auto"/>
        <w:ind w:left="426" w:hanging="426"/>
        <w:jc w:val="both"/>
        <w:rPr>
          <w:bCs/>
          <w:sz w:val="24"/>
          <w:szCs w:val="24"/>
        </w:rPr>
      </w:pPr>
      <w:r w:rsidRPr="00F91BF4">
        <w:rPr>
          <w:bCs/>
          <w:sz w:val="24"/>
          <w:szCs w:val="24"/>
        </w:rPr>
        <w:t>W przypadkach braku reakcji Wykonawcy na wezwanie Zamawiającego do usunięcia stwierdzonych wad</w:t>
      </w:r>
      <w:r w:rsidR="00F91BF4">
        <w:rPr>
          <w:bCs/>
          <w:sz w:val="24"/>
          <w:szCs w:val="24"/>
        </w:rPr>
        <w:t xml:space="preserve"> lub usterek</w:t>
      </w:r>
      <w:r w:rsidRPr="00F91BF4">
        <w:rPr>
          <w:bCs/>
          <w:sz w:val="24"/>
          <w:szCs w:val="24"/>
        </w:rPr>
        <w:t>, Zamawiający ponownie wzywa do ich usunięcia, pod rygorem zlecenia ich usunięcia innemu Wykonawcy (</w:t>
      </w:r>
      <w:r w:rsidR="00F91BF4">
        <w:rPr>
          <w:bCs/>
          <w:sz w:val="24"/>
          <w:szCs w:val="24"/>
        </w:rPr>
        <w:t>w</w:t>
      </w:r>
      <w:r w:rsidRPr="00F91BF4">
        <w:rPr>
          <w:bCs/>
          <w:sz w:val="24"/>
          <w:szCs w:val="24"/>
        </w:rPr>
        <w:t xml:space="preserve">ykonawcy zastępczemu) na koszt </w:t>
      </w:r>
      <w:r w:rsidR="00F91BF4">
        <w:rPr>
          <w:bCs/>
          <w:sz w:val="24"/>
          <w:szCs w:val="24"/>
        </w:rPr>
        <w:br/>
        <w:t xml:space="preserve">i ryzyko </w:t>
      </w:r>
      <w:r w:rsidRPr="00F91BF4">
        <w:rPr>
          <w:bCs/>
          <w:sz w:val="24"/>
          <w:szCs w:val="24"/>
        </w:rPr>
        <w:t>Wykonawcy</w:t>
      </w:r>
      <w:r w:rsidR="00F91BF4">
        <w:rPr>
          <w:bCs/>
          <w:sz w:val="24"/>
          <w:szCs w:val="24"/>
        </w:rPr>
        <w:t xml:space="preserve"> (bez konieczności uzyskania zezwolenia sądu). </w:t>
      </w:r>
    </w:p>
    <w:p w14:paraId="0E7AF66B" w14:textId="77777777" w:rsidR="00DE484E" w:rsidRDefault="00DE484E" w:rsidP="00DE484E">
      <w:pPr>
        <w:spacing w:line="276" w:lineRule="auto"/>
        <w:ind w:left="284" w:hanging="284"/>
        <w:jc w:val="center"/>
        <w:rPr>
          <w:b/>
          <w:bCs/>
          <w:sz w:val="24"/>
          <w:szCs w:val="24"/>
        </w:rPr>
      </w:pPr>
    </w:p>
    <w:p w14:paraId="78BA1E9F" w14:textId="60C55C83" w:rsidR="00E8641C" w:rsidRDefault="00E8641C" w:rsidP="002E0E82">
      <w:pPr>
        <w:spacing w:before="240" w:line="276" w:lineRule="auto"/>
        <w:ind w:left="284" w:hanging="284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§ 6</w:t>
      </w:r>
    </w:p>
    <w:p w14:paraId="1735C0DC" w14:textId="77777777" w:rsidR="00E8641C" w:rsidRDefault="002F3265" w:rsidP="00DE484E">
      <w:pPr>
        <w:pStyle w:val="Akapitzlist"/>
        <w:ind w:left="0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PRACE </w:t>
      </w:r>
      <w:r w:rsidR="003F1377">
        <w:rPr>
          <w:rFonts w:ascii="Times New Roman" w:eastAsia="Times New Roman" w:hAnsi="Times New Roman"/>
          <w:b/>
          <w:bCs/>
          <w:sz w:val="24"/>
          <w:szCs w:val="24"/>
        </w:rPr>
        <w:t xml:space="preserve">ZLECONE </w:t>
      </w:r>
      <w:r>
        <w:rPr>
          <w:rFonts w:ascii="Times New Roman" w:eastAsia="Times New Roman" w:hAnsi="Times New Roman"/>
          <w:b/>
          <w:bCs/>
          <w:sz w:val="24"/>
          <w:szCs w:val="24"/>
        </w:rPr>
        <w:t>AWARYJN</w:t>
      </w:r>
      <w:r w:rsidR="003F1377">
        <w:rPr>
          <w:rFonts w:ascii="Times New Roman" w:eastAsia="Times New Roman" w:hAnsi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/>
          <w:b/>
          <w:bCs/>
          <w:sz w:val="24"/>
          <w:szCs w:val="24"/>
        </w:rPr>
        <w:t>E</w:t>
      </w:r>
    </w:p>
    <w:p w14:paraId="04347E95" w14:textId="77777777" w:rsidR="00E8641C" w:rsidRDefault="00E8641C" w:rsidP="00DE484E">
      <w:pPr>
        <w:pStyle w:val="Akapitzlist"/>
        <w:numPr>
          <w:ilvl w:val="0"/>
          <w:numId w:val="3"/>
        </w:numPr>
        <w:suppressAutoHyphens w:val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przypadku zaistnienia sytuacji awaryjnych, wynikających z nieprzewidzianych </w:t>
      </w:r>
      <w:r w:rsidRPr="00697370">
        <w:rPr>
          <w:rFonts w:ascii="Times New Roman" w:hAnsi="Times New Roman"/>
          <w:sz w:val="24"/>
          <w:szCs w:val="24"/>
        </w:rPr>
        <w:t>zdarzeń</w:t>
      </w:r>
      <w:r>
        <w:rPr>
          <w:rFonts w:ascii="Times New Roman" w:hAnsi="Times New Roman"/>
          <w:sz w:val="24"/>
          <w:szCs w:val="24"/>
        </w:rPr>
        <w:t xml:space="preserve"> losowych lub pogodowych, Zamawiający dokonuje polecenia za pośrednic</w:t>
      </w:r>
      <w:r w:rsidR="005824D1">
        <w:rPr>
          <w:rFonts w:ascii="Times New Roman" w:hAnsi="Times New Roman"/>
          <w:sz w:val="24"/>
          <w:szCs w:val="24"/>
        </w:rPr>
        <w:t xml:space="preserve">twem SMS </w:t>
      </w:r>
      <w:r w:rsidR="0069007B">
        <w:rPr>
          <w:rFonts w:ascii="Times New Roman" w:hAnsi="Times New Roman"/>
          <w:sz w:val="24"/>
          <w:szCs w:val="24"/>
        </w:rPr>
        <w:br/>
      </w:r>
      <w:r w:rsidR="005824D1">
        <w:rPr>
          <w:rFonts w:ascii="Times New Roman" w:hAnsi="Times New Roman"/>
          <w:sz w:val="24"/>
          <w:szCs w:val="24"/>
        </w:rPr>
        <w:t>z</w:t>
      </w:r>
      <w:r w:rsidR="0069007B">
        <w:rPr>
          <w:rFonts w:ascii="Times New Roman" w:hAnsi="Times New Roman"/>
          <w:sz w:val="24"/>
          <w:szCs w:val="24"/>
        </w:rPr>
        <w:t xml:space="preserve"> </w:t>
      </w:r>
      <w:r w:rsidR="00281F28">
        <w:rPr>
          <w:rFonts w:ascii="Times New Roman" w:hAnsi="Times New Roman"/>
          <w:sz w:val="24"/>
          <w:szCs w:val="24"/>
        </w:rPr>
        <w:t>numeru komórkowego</w:t>
      </w:r>
      <w:r w:rsidR="0069007B">
        <w:rPr>
          <w:rFonts w:ascii="Times New Roman" w:hAnsi="Times New Roman"/>
          <w:sz w:val="24"/>
          <w:szCs w:val="24"/>
        </w:rPr>
        <w:t xml:space="preserve"> 691 441 </w:t>
      </w:r>
      <w:r w:rsidR="003B13E4">
        <w:rPr>
          <w:rFonts w:ascii="Times New Roman" w:hAnsi="Times New Roman"/>
          <w:sz w:val="24"/>
          <w:szCs w:val="24"/>
        </w:rPr>
        <w:t>266</w:t>
      </w:r>
      <w:r w:rsidR="008C7ED2">
        <w:rPr>
          <w:rFonts w:ascii="Times New Roman" w:hAnsi="Times New Roman"/>
          <w:sz w:val="24"/>
          <w:szCs w:val="24"/>
        </w:rPr>
        <w:t xml:space="preserve"> </w:t>
      </w:r>
      <w:r w:rsidR="0069007B">
        <w:rPr>
          <w:rFonts w:ascii="Times New Roman" w:hAnsi="Times New Roman"/>
          <w:sz w:val="24"/>
          <w:szCs w:val="24"/>
        </w:rPr>
        <w:t xml:space="preserve">lub e-mail z </w:t>
      </w:r>
      <w:r>
        <w:rPr>
          <w:rFonts w:ascii="Times New Roman" w:hAnsi="Times New Roman"/>
          <w:sz w:val="24"/>
          <w:szCs w:val="24"/>
        </w:rPr>
        <w:t>adresu:</w:t>
      </w:r>
      <w:r w:rsidR="005824D1">
        <w:rPr>
          <w:rFonts w:ascii="Times New Roman" w:hAnsi="Times New Roman"/>
          <w:sz w:val="24"/>
          <w:szCs w:val="24"/>
        </w:rPr>
        <w:t xml:space="preserve"> </w:t>
      </w:r>
      <w:r w:rsidR="003B13E4" w:rsidRPr="003B13E4">
        <w:rPr>
          <w:rFonts w:ascii="Times New Roman" w:hAnsi="Times New Roman"/>
          <w:sz w:val="24"/>
          <w:szCs w:val="24"/>
        </w:rPr>
        <w:t>jantczak@um.swinoujscie.pl</w:t>
      </w:r>
      <w:r w:rsidR="003B13E4">
        <w:rPr>
          <w:rFonts w:ascii="Times New Roman" w:hAnsi="Times New Roman"/>
          <w:sz w:val="24"/>
          <w:szCs w:val="24"/>
        </w:rPr>
        <w:t xml:space="preserve">, </w:t>
      </w:r>
      <w:r w:rsidR="00281F28" w:rsidRPr="00281F28">
        <w:rPr>
          <w:rFonts w:ascii="Times New Roman" w:hAnsi="Times New Roman"/>
          <w:sz w:val="24"/>
          <w:szCs w:val="24"/>
        </w:rPr>
        <w:t>jtomaszek@um.swinoujscie.pl</w:t>
      </w:r>
      <w:r w:rsidR="00281F28">
        <w:rPr>
          <w:rFonts w:ascii="Times New Roman" w:hAnsi="Times New Roman"/>
          <w:sz w:val="24"/>
          <w:szCs w:val="24"/>
        </w:rPr>
        <w:t>, jkieruzel@um.swinoujscie.pl</w:t>
      </w:r>
      <w:r w:rsidR="008C7ED2">
        <w:rPr>
          <w:rFonts w:ascii="Times New Roman" w:hAnsi="Times New Roman"/>
          <w:sz w:val="24"/>
          <w:szCs w:val="24"/>
        </w:rPr>
        <w:t xml:space="preserve"> </w:t>
      </w:r>
      <w:r w:rsidR="003F1377">
        <w:rPr>
          <w:rFonts w:ascii="Times New Roman" w:hAnsi="Times New Roman"/>
          <w:sz w:val="24"/>
          <w:szCs w:val="24"/>
        </w:rPr>
        <w:t>wykonania</w:t>
      </w:r>
      <w:r w:rsidR="003F1377" w:rsidRPr="003F1377">
        <w:rPr>
          <w:rFonts w:ascii="Times New Roman" w:hAnsi="Times New Roman"/>
          <w:sz w:val="24"/>
          <w:szCs w:val="24"/>
        </w:rPr>
        <w:t xml:space="preserve"> </w:t>
      </w:r>
      <w:r w:rsidR="003F1377">
        <w:rPr>
          <w:rFonts w:ascii="Times New Roman" w:hAnsi="Times New Roman"/>
          <w:sz w:val="24"/>
          <w:szCs w:val="24"/>
        </w:rPr>
        <w:t>prac w trybie awaryjnym</w:t>
      </w:r>
      <w:r w:rsidR="008C7ED2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Polecenia wykonania prac </w:t>
      </w:r>
      <w:r w:rsidR="003F1377">
        <w:rPr>
          <w:rFonts w:ascii="Times New Roman" w:hAnsi="Times New Roman"/>
          <w:sz w:val="24"/>
          <w:szCs w:val="24"/>
        </w:rPr>
        <w:t xml:space="preserve">w trybie </w:t>
      </w:r>
      <w:r>
        <w:rPr>
          <w:rFonts w:ascii="Times New Roman" w:hAnsi="Times New Roman"/>
          <w:sz w:val="24"/>
          <w:szCs w:val="24"/>
        </w:rPr>
        <w:t>awaryjny</w:t>
      </w:r>
      <w:r w:rsidR="003F1377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 xml:space="preserve"> dokonywane </w:t>
      </w:r>
      <w:r w:rsidR="0001335A" w:rsidRPr="00281F28">
        <w:rPr>
          <w:rFonts w:ascii="Times New Roman" w:hAnsi="Times New Roman"/>
          <w:sz w:val="24"/>
          <w:szCs w:val="24"/>
        </w:rPr>
        <w:t>są w godzinach od 6:00 do 22</w:t>
      </w:r>
      <w:r w:rsidRPr="00281F28">
        <w:rPr>
          <w:rFonts w:ascii="Times New Roman" w:hAnsi="Times New Roman"/>
          <w:sz w:val="24"/>
          <w:szCs w:val="24"/>
        </w:rPr>
        <w:t>:00</w:t>
      </w:r>
      <w:r w:rsidR="002F326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zarówno w dni robocze</w:t>
      </w:r>
      <w:r w:rsidR="002F326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jak i ustawowo wolne od pracy.</w:t>
      </w:r>
    </w:p>
    <w:p w14:paraId="6CE8D89E" w14:textId="77777777" w:rsidR="00E8641C" w:rsidRDefault="00E8641C" w:rsidP="00DE484E">
      <w:pPr>
        <w:pStyle w:val="Akapitzlist"/>
        <w:numPr>
          <w:ilvl w:val="0"/>
          <w:numId w:val="3"/>
        </w:numPr>
        <w:suppressAutoHyphens w:val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Wykonawca zobowiązany jest do niezwłocznego potwierdzenia otrzymania polecenia, jednak nie później niż w okresie </w:t>
      </w:r>
      <w:r w:rsidR="00D77AB8">
        <w:rPr>
          <w:rFonts w:ascii="Times New Roman" w:hAnsi="Times New Roman"/>
          <w:sz w:val="24"/>
          <w:szCs w:val="24"/>
        </w:rPr>
        <w:t>30</w:t>
      </w:r>
      <w:r w:rsidR="008C7ED2">
        <w:rPr>
          <w:rFonts w:ascii="Times New Roman" w:hAnsi="Times New Roman"/>
          <w:sz w:val="24"/>
          <w:szCs w:val="24"/>
        </w:rPr>
        <w:t xml:space="preserve"> minut </w:t>
      </w:r>
      <w:r w:rsidR="005824D1">
        <w:rPr>
          <w:rFonts w:ascii="Times New Roman" w:hAnsi="Times New Roman"/>
          <w:sz w:val="24"/>
          <w:szCs w:val="24"/>
        </w:rPr>
        <w:t xml:space="preserve">(słownie: </w:t>
      </w:r>
      <w:r w:rsidR="00D77AB8">
        <w:rPr>
          <w:rFonts w:ascii="Times New Roman" w:hAnsi="Times New Roman"/>
          <w:sz w:val="24"/>
          <w:szCs w:val="24"/>
        </w:rPr>
        <w:t>trzydzieści</w:t>
      </w:r>
      <w:r>
        <w:rPr>
          <w:rFonts w:ascii="Times New Roman" w:hAnsi="Times New Roman"/>
          <w:sz w:val="24"/>
          <w:szCs w:val="24"/>
        </w:rPr>
        <w:t xml:space="preserve">) na nr telefonu lub adres e-mail, </w:t>
      </w:r>
      <w:r w:rsidR="00281F28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z którego polecenia zostało wysłane.</w:t>
      </w:r>
    </w:p>
    <w:p w14:paraId="3BCB11F8" w14:textId="77777777" w:rsidR="00E8641C" w:rsidRDefault="00E8641C" w:rsidP="00DE484E">
      <w:pPr>
        <w:pStyle w:val="Akapitzlist"/>
        <w:numPr>
          <w:ilvl w:val="0"/>
          <w:numId w:val="3"/>
        </w:numPr>
        <w:suppressAutoHyphens w:val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Wykonawca winien przystąpić do wykonania prac w trybie </w:t>
      </w:r>
      <w:r w:rsidRPr="00A072B0">
        <w:rPr>
          <w:rFonts w:ascii="Times New Roman" w:hAnsi="Times New Roman"/>
          <w:sz w:val="24"/>
          <w:szCs w:val="24"/>
        </w:rPr>
        <w:t>awaryjnym w czasie od</w:t>
      </w:r>
      <w:r w:rsidR="00116AB7" w:rsidRPr="00A072B0">
        <w:rPr>
          <w:rFonts w:ascii="Times New Roman" w:hAnsi="Times New Roman"/>
          <w:sz w:val="24"/>
          <w:szCs w:val="24"/>
        </w:rPr>
        <w:t xml:space="preserve"> </w:t>
      </w:r>
      <w:r w:rsidR="00281F28" w:rsidRPr="00A072B0">
        <w:rPr>
          <w:rFonts w:ascii="Times New Roman" w:hAnsi="Times New Roman"/>
          <w:sz w:val="24"/>
          <w:szCs w:val="24"/>
        </w:rPr>
        <w:t>…….</w:t>
      </w:r>
      <w:r w:rsidR="00116AB7" w:rsidRPr="00A072B0">
        <w:rPr>
          <w:rFonts w:ascii="Times New Roman" w:hAnsi="Times New Roman"/>
          <w:sz w:val="24"/>
          <w:szCs w:val="24"/>
        </w:rPr>
        <w:t xml:space="preserve"> godzin</w:t>
      </w:r>
      <w:r w:rsidRPr="00A072B0">
        <w:rPr>
          <w:rFonts w:ascii="Times New Roman" w:hAnsi="Times New Roman"/>
          <w:sz w:val="24"/>
          <w:szCs w:val="24"/>
        </w:rPr>
        <w:t xml:space="preserve"> do </w:t>
      </w:r>
      <w:r w:rsidR="00281F28" w:rsidRPr="00A072B0">
        <w:rPr>
          <w:rFonts w:ascii="Times New Roman" w:hAnsi="Times New Roman"/>
          <w:sz w:val="24"/>
          <w:szCs w:val="24"/>
        </w:rPr>
        <w:t>……</w:t>
      </w:r>
      <w:r w:rsidR="00116AB7" w:rsidRPr="00A072B0">
        <w:rPr>
          <w:rFonts w:ascii="Times New Roman" w:hAnsi="Times New Roman"/>
          <w:sz w:val="24"/>
          <w:szCs w:val="24"/>
        </w:rPr>
        <w:t xml:space="preserve"> godzin</w:t>
      </w:r>
      <w:r>
        <w:rPr>
          <w:rFonts w:ascii="Times New Roman" w:hAnsi="Times New Roman"/>
          <w:sz w:val="24"/>
          <w:szCs w:val="24"/>
        </w:rPr>
        <w:t>, zgodnie z czasem reakcji zadeklarowanym w ofercie, zarówno w dni robocze</w:t>
      </w:r>
      <w:r w:rsidR="002F326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jak i ustawowo wolne od pracy.</w:t>
      </w:r>
    </w:p>
    <w:p w14:paraId="787D3893" w14:textId="77777777" w:rsidR="00E8641C" w:rsidRPr="00287688" w:rsidRDefault="00E8641C" w:rsidP="00DE484E">
      <w:pPr>
        <w:pStyle w:val="Akapitzlist"/>
        <w:numPr>
          <w:ilvl w:val="0"/>
          <w:numId w:val="3"/>
        </w:numPr>
        <w:suppressAutoHyphens w:val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Zamawiający w najbliższym dniu roboczym od przekazania polecenia wykonania prac </w:t>
      </w:r>
      <w:r w:rsidR="0069007B">
        <w:rPr>
          <w:rFonts w:ascii="Times New Roman" w:hAnsi="Times New Roman"/>
          <w:sz w:val="24"/>
          <w:szCs w:val="24"/>
        </w:rPr>
        <w:br/>
      </w:r>
      <w:r w:rsidR="003F1377">
        <w:rPr>
          <w:rFonts w:ascii="Times New Roman" w:hAnsi="Times New Roman"/>
          <w:sz w:val="24"/>
          <w:szCs w:val="24"/>
        </w:rPr>
        <w:t>w</w:t>
      </w:r>
      <w:r w:rsidR="0069007B">
        <w:rPr>
          <w:rFonts w:ascii="Times New Roman" w:hAnsi="Times New Roman"/>
          <w:sz w:val="24"/>
          <w:szCs w:val="24"/>
        </w:rPr>
        <w:t xml:space="preserve"> </w:t>
      </w:r>
      <w:r w:rsidR="003F1377">
        <w:rPr>
          <w:rFonts w:ascii="Times New Roman" w:hAnsi="Times New Roman"/>
          <w:sz w:val="24"/>
          <w:szCs w:val="24"/>
        </w:rPr>
        <w:t xml:space="preserve">trybie </w:t>
      </w:r>
      <w:r>
        <w:rPr>
          <w:rFonts w:ascii="Times New Roman" w:hAnsi="Times New Roman"/>
          <w:sz w:val="24"/>
          <w:szCs w:val="24"/>
        </w:rPr>
        <w:t>awaryjny</w:t>
      </w:r>
      <w:r w:rsidR="003F1377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 xml:space="preserve"> dokumentuje ten fakt sporządzając notatkę z zaistnienia takiego zdarzenia. Notatka zawierać będzie wszystkie niezbędne informacje dotyczące daty zdarzenia, przedmiotu, rodzaju oraz zakresu wykonanych prac</w:t>
      </w:r>
      <w:r w:rsidR="003F1377">
        <w:rPr>
          <w:rFonts w:ascii="Times New Roman" w:hAnsi="Times New Roman"/>
          <w:sz w:val="24"/>
          <w:szCs w:val="24"/>
        </w:rPr>
        <w:t xml:space="preserve"> </w:t>
      </w:r>
      <w:r w:rsidR="009324B7">
        <w:rPr>
          <w:rFonts w:ascii="Times New Roman" w:hAnsi="Times New Roman"/>
          <w:sz w:val="24"/>
          <w:szCs w:val="24"/>
        </w:rPr>
        <w:t>w</w:t>
      </w:r>
      <w:r w:rsidR="003F1377">
        <w:rPr>
          <w:rFonts w:ascii="Times New Roman" w:hAnsi="Times New Roman"/>
          <w:sz w:val="24"/>
          <w:szCs w:val="24"/>
        </w:rPr>
        <w:t xml:space="preserve"> trybie awaryjnym</w:t>
      </w:r>
      <w:r w:rsidR="0069007B">
        <w:rPr>
          <w:rFonts w:ascii="Times New Roman" w:hAnsi="Times New Roman"/>
          <w:sz w:val="24"/>
          <w:szCs w:val="24"/>
        </w:rPr>
        <w:t>.</w:t>
      </w:r>
    </w:p>
    <w:p w14:paraId="76F0454D" w14:textId="77777777" w:rsidR="004141EA" w:rsidRDefault="004141EA" w:rsidP="00DE484E">
      <w:pPr>
        <w:pStyle w:val="Akapitzlist"/>
        <w:spacing w:after="0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14:paraId="6945325F" w14:textId="77777777" w:rsidR="00DE484E" w:rsidRDefault="00DE484E" w:rsidP="00DE484E">
      <w:pPr>
        <w:spacing w:line="276" w:lineRule="auto"/>
        <w:jc w:val="center"/>
        <w:rPr>
          <w:b/>
          <w:bCs/>
          <w:sz w:val="24"/>
          <w:szCs w:val="24"/>
        </w:rPr>
      </w:pPr>
    </w:p>
    <w:p w14:paraId="7A9F9C5F" w14:textId="1E4C1EC5" w:rsidR="00E8641C" w:rsidRDefault="00E8641C" w:rsidP="00DE484E">
      <w:pPr>
        <w:spacing w:line="276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§ 7</w:t>
      </w:r>
    </w:p>
    <w:p w14:paraId="583EDD06" w14:textId="77777777" w:rsidR="00E8641C" w:rsidRDefault="00E8641C" w:rsidP="00DE484E">
      <w:pPr>
        <w:pStyle w:val="Tytu"/>
        <w:spacing w:after="240" w:line="276" w:lineRule="auto"/>
        <w:rPr>
          <w:sz w:val="24"/>
          <w:szCs w:val="24"/>
        </w:rPr>
      </w:pPr>
      <w:r>
        <w:rPr>
          <w:sz w:val="24"/>
          <w:szCs w:val="24"/>
        </w:rPr>
        <w:t>WYMAGANIA DOTYCZĄCE ZATRUDNIENIA</w:t>
      </w:r>
    </w:p>
    <w:p w14:paraId="7EB21A66" w14:textId="77777777" w:rsidR="00F301CA" w:rsidRPr="00F301CA" w:rsidRDefault="00F301CA" w:rsidP="00DE484E">
      <w:pPr>
        <w:pStyle w:val="Podtytu"/>
        <w:numPr>
          <w:ilvl w:val="0"/>
          <w:numId w:val="13"/>
        </w:numPr>
        <w:spacing w:line="276" w:lineRule="auto"/>
        <w:ind w:left="425" w:hanging="425"/>
        <w:jc w:val="both"/>
        <w:rPr>
          <w:i w:val="0"/>
        </w:rPr>
      </w:pPr>
      <w:r w:rsidRPr="00F301CA">
        <w:rPr>
          <w:i w:val="0"/>
        </w:rPr>
        <w:t xml:space="preserve">Stosownie do treści art. 95 </w:t>
      </w:r>
      <w:proofErr w:type="spellStart"/>
      <w:r w:rsidRPr="00F301CA">
        <w:rPr>
          <w:i w:val="0"/>
        </w:rPr>
        <w:t>Pzp</w:t>
      </w:r>
      <w:proofErr w:type="spellEnd"/>
      <w:r w:rsidRPr="00F301CA">
        <w:rPr>
          <w:i w:val="0"/>
        </w:rPr>
        <w:t xml:space="preserve"> Zamawiający wymaga, aby Wykonawca lub</w:t>
      </w:r>
      <w:r w:rsidR="0069007B">
        <w:rPr>
          <w:i w:val="0"/>
        </w:rPr>
        <w:t xml:space="preserve"> </w:t>
      </w:r>
      <w:r w:rsidRPr="00F301CA">
        <w:rPr>
          <w:i w:val="0"/>
        </w:rPr>
        <w:t xml:space="preserve">podwykonawca(y) zatrudniali na podstawie umowy o pracę osoby wykonujące czynności objęte zakresem przedmiotu </w:t>
      </w:r>
      <w:r w:rsidRPr="00281F28">
        <w:rPr>
          <w:i w:val="0"/>
        </w:rPr>
        <w:t>zamówienia, jeżeli wykonywanie tych czynności polega na</w:t>
      </w:r>
      <w:r w:rsidR="002F01ED" w:rsidRPr="00281F28">
        <w:rPr>
          <w:i w:val="0"/>
        </w:rPr>
        <w:t> </w:t>
      </w:r>
      <w:r w:rsidRPr="00281F28">
        <w:rPr>
          <w:i w:val="0"/>
        </w:rPr>
        <w:t>wykonywaniu pracy w rozumieniu art. 22 §1 ustawy z dnia 26 czerwca 1974 r. - Kodeks pracy (Dz. U. z 202</w:t>
      </w:r>
      <w:r w:rsidR="00281F28" w:rsidRPr="00281F28">
        <w:rPr>
          <w:i w:val="0"/>
        </w:rPr>
        <w:t>3</w:t>
      </w:r>
      <w:r w:rsidRPr="00281F28">
        <w:rPr>
          <w:i w:val="0"/>
        </w:rPr>
        <w:t xml:space="preserve"> r. poz. </w:t>
      </w:r>
      <w:r w:rsidR="00281F28" w:rsidRPr="00281F28">
        <w:rPr>
          <w:i w:val="0"/>
        </w:rPr>
        <w:t>1465</w:t>
      </w:r>
      <w:r w:rsidRPr="00281F28">
        <w:rPr>
          <w:i w:val="0"/>
        </w:rPr>
        <w:t>),</w:t>
      </w:r>
      <w:r w:rsidRPr="00F301CA">
        <w:rPr>
          <w:i w:val="0"/>
        </w:rPr>
        <w:t xml:space="preserve"> tj.: ws</w:t>
      </w:r>
      <w:r w:rsidR="00281F28">
        <w:rPr>
          <w:i w:val="0"/>
        </w:rPr>
        <w:t xml:space="preserve">zystkie prace fizyczne związane </w:t>
      </w:r>
      <w:r w:rsidRPr="00F301CA">
        <w:rPr>
          <w:i w:val="0"/>
        </w:rPr>
        <w:t xml:space="preserve">z wykonywaniem przedmiotu Umowy. </w:t>
      </w:r>
    </w:p>
    <w:p w14:paraId="11ABB87D" w14:textId="3B2FF031" w:rsidR="00F301CA" w:rsidRPr="00F301CA" w:rsidRDefault="00F301CA" w:rsidP="00DE484E">
      <w:pPr>
        <w:pStyle w:val="Podtytu"/>
        <w:numPr>
          <w:ilvl w:val="0"/>
          <w:numId w:val="13"/>
        </w:numPr>
        <w:spacing w:line="276" w:lineRule="auto"/>
        <w:ind w:left="425" w:hanging="425"/>
        <w:jc w:val="both"/>
        <w:rPr>
          <w:i w:val="0"/>
        </w:rPr>
      </w:pPr>
      <w:r w:rsidRPr="00F301CA">
        <w:rPr>
          <w:i w:val="0"/>
        </w:rPr>
        <w:t>W każdej umowie o podwykonawstwo Wykonawca jest zobowiązany zawrzeć postanowienia zobowiązujące podwykonawców do zatrudnienia na podstawie umowy</w:t>
      </w:r>
      <w:r w:rsidR="005365C0">
        <w:rPr>
          <w:i w:val="0"/>
        </w:rPr>
        <w:t xml:space="preserve"> </w:t>
      </w:r>
      <w:r w:rsidRPr="00F301CA">
        <w:rPr>
          <w:i w:val="0"/>
        </w:rPr>
        <w:t>o pracę wszystkich osób, które wykonuj</w:t>
      </w:r>
      <w:r w:rsidR="004F4813">
        <w:rPr>
          <w:i w:val="0"/>
        </w:rPr>
        <w:t xml:space="preserve">ą czynności wskazane w ust. 1. </w:t>
      </w:r>
    </w:p>
    <w:p w14:paraId="03D14996" w14:textId="77777777" w:rsidR="00F301CA" w:rsidRPr="00F301CA" w:rsidRDefault="00F301CA" w:rsidP="00DE484E">
      <w:pPr>
        <w:pStyle w:val="Podtytu"/>
        <w:numPr>
          <w:ilvl w:val="0"/>
          <w:numId w:val="13"/>
        </w:numPr>
        <w:spacing w:line="276" w:lineRule="auto"/>
        <w:ind w:left="425" w:hanging="425"/>
        <w:jc w:val="both"/>
        <w:rPr>
          <w:i w:val="0"/>
        </w:rPr>
      </w:pPr>
      <w:r w:rsidRPr="00F301CA">
        <w:rPr>
          <w:i w:val="0"/>
        </w:rPr>
        <w:t xml:space="preserve">W trakcie realizacji przedmiotu Umowy Zamawiający uprawniony jest do wykonywania czynności kontrolnych wobec Wykonawcy odnośnie spełniania przez Wykonawcę lub podwykonawcę wymogu zatrudnienia na podstawie umowy o pracę osób wykonujących wskazane w ust. 1 czynności. Zamawiający uprawniony jest w szczególności do: </w:t>
      </w:r>
    </w:p>
    <w:p w14:paraId="0F00BF7C" w14:textId="77777777" w:rsidR="00F301CA" w:rsidRPr="00F301CA" w:rsidRDefault="00F301CA" w:rsidP="00DE484E">
      <w:pPr>
        <w:pStyle w:val="Podtytu"/>
        <w:numPr>
          <w:ilvl w:val="0"/>
          <w:numId w:val="30"/>
        </w:numPr>
        <w:spacing w:line="276" w:lineRule="auto"/>
        <w:ind w:hanging="354"/>
        <w:jc w:val="both"/>
        <w:rPr>
          <w:i w:val="0"/>
        </w:rPr>
      </w:pPr>
      <w:r w:rsidRPr="00F301CA">
        <w:rPr>
          <w:i w:val="0"/>
        </w:rPr>
        <w:t xml:space="preserve">żądania oświadczeń i dokumentów w zakresie potwierdzenia spełniania ww. wymogów </w:t>
      </w:r>
      <w:r w:rsidR="0069007B">
        <w:rPr>
          <w:i w:val="0"/>
        </w:rPr>
        <w:br/>
      </w:r>
      <w:r w:rsidRPr="00F301CA">
        <w:rPr>
          <w:i w:val="0"/>
        </w:rPr>
        <w:t>i</w:t>
      </w:r>
      <w:r w:rsidR="0069007B">
        <w:rPr>
          <w:i w:val="0"/>
        </w:rPr>
        <w:t xml:space="preserve"> </w:t>
      </w:r>
      <w:r w:rsidRPr="00F301CA">
        <w:rPr>
          <w:i w:val="0"/>
        </w:rPr>
        <w:t xml:space="preserve">dokonywania ich oceny, </w:t>
      </w:r>
    </w:p>
    <w:p w14:paraId="2ABEB02B" w14:textId="77777777" w:rsidR="00F301CA" w:rsidRPr="00F301CA" w:rsidRDefault="00F301CA" w:rsidP="00DE484E">
      <w:pPr>
        <w:pStyle w:val="Podtytu"/>
        <w:numPr>
          <w:ilvl w:val="0"/>
          <w:numId w:val="30"/>
        </w:numPr>
        <w:spacing w:line="276" w:lineRule="auto"/>
        <w:ind w:hanging="354"/>
        <w:jc w:val="both"/>
        <w:rPr>
          <w:i w:val="0"/>
        </w:rPr>
      </w:pPr>
      <w:r w:rsidRPr="002F01ED">
        <w:rPr>
          <w:i w:val="0"/>
        </w:rPr>
        <w:t>żądania wyjaśnień w przypadku wątpliwości w zakresie potwierdzenia spełniania ww.</w:t>
      </w:r>
      <w:r w:rsidR="004F4813">
        <w:rPr>
          <w:i w:val="0"/>
        </w:rPr>
        <w:t xml:space="preserve"> </w:t>
      </w:r>
      <w:r w:rsidR="002F01ED">
        <w:rPr>
          <w:i w:val="0"/>
        </w:rPr>
        <w:t>wymogów</w:t>
      </w:r>
      <w:r w:rsidR="004F4813">
        <w:rPr>
          <w:i w:val="0"/>
        </w:rPr>
        <w:t xml:space="preserve"> </w:t>
      </w:r>
      <w:r w:rsidRPr="00F301CA">
        <w:rPr>
          <w:i w:val="0"/>
        </w:rPr>
        <w:t xml:space="preserve">przeprowadzania kontroli na miejscu wykonywania świadczenia. </w:t>
      </w:r>
    </w:p>
    <w:p w14:paraId="70793D55" w14:textId="77777777" w:rsidR="00F301CA" w:rsidRPr="00F301CA" w:rsidRDefault="00F301CA" w:rsidP="00DE484E">
      <w:pPr>
        <w:pStyle w:val="Podtytu"/>
        <w:numPr>
          <w:ilvl w:val="0"/>
          <w:numId w:val="13"/>
        </w:numPr>
        <w:spacing w:line="276" w:lineRule="auto"/>
        <w:ind w:left="425" w:hanging="425"/>
        <w:jc w:val="both"/>
        <w:rPr>
          <w:i w:val="0"/>
        </w:rPr>
      </w:pPr>
      <w:r w:rsidRPr="00F301CA">
        <w:rPr>
          <w:i w:val="0"/>
        </w:rPr>
        <w:t>Wykonawca w ciągu 5 dni od dnia podpisania Umowy przekaże Zamawiającemu wykaz osób, które realizują przedmiot Umowy wraz z oświadczeniem, że są one zatrudnione na podstawie umowy o pracę. Wykonawca zobowiąz</w:t>
      </w:r>
      <w:r w:rsidR="0069007B">
        <w:rPr>
          <w:i w:val="0"/>
        </w:rPr>
        <w:t xml:space="preserve">any jest do aktualizacji wykazu </w:t>
      </w:r>
      <w:r w:rsidRPr="00F301CA">
        <w:rPr>
          <w:i w:val="0"/>
        </w:rPr>
        <w:t>i przekazywania go Zamawiającemu w ciągu 7 dni od dnia dokonania zmiany osoby wskazanej w wykazie. Zmiana osób wymienionych w wykazie nie wymaga aneksu do</w:t>
      </w:r>
      <w:r w:rsidR="0069007B">
        <w:rPr>
          <w:i w:val="0"/>
        </w:rPr>
        <w:t xml:space="preserve"> </w:t>
      </w:r>
      <w:r w:rsidRPr="00F301CA">
        <w:rPr>
          <w:i w:val="0"/>
        </w:rPr>
        <w:t xml:space="preserve">Umowy. </w:t>
      </w:r>
    </w:p>
    <w:p w14:paraId="7632CC4E" w14:textId="77777777" w:rsidR="00F301CA" w:rsidRPr="00F301CA" w:rsidRDefault="00F301CA" w:rsidP="00DE484E">
      <w:pPr>
        <w:pStyle w:val="Podtytu"/>
        <w:numPr>
          <w:ilvl w:val="0"/>
          <w:numId w:val="13"/>
        </w:numPr>
        <w:spacing w:line="276" w:lineRule="auto"/>
        <w:ind w:left="425" w:hanging="425"/>
        <w:jc w:val="both"/>
        <w:rPr>
          <w:i w:val="0"/>
        </w:rPr>
      </w:pPr>
      <w:r w:rsidRPr="00F301CA">
        <w:rPr>
          <w:i w:val="0"/>
        </w:rPr>
        <w:t>W trakcie realizacji przedmiotu Umowy na każde wezwanie Zamawiającego</w:t>
      </w:r>
      <w:r w:rsidRPr="00F301CA">
        <w:rPr>
          <w:i w:val="0"/>
        </w:rPr>
        <w:br/>
        <w:t xml:space="preserve">w wyznaczonym w tym wezwaniu terminie Wykonawca przedłoży Zamawiającemu wskazane poniżej dowody w celu potwierdzenia spełnienia wymogu zatrudnienia na podstawie umowy o pracę przez Wykonawcę lub podwykonawcę osób wykonujących wskazane w ust. 1 czynności w trakcie realizacji zamówienia: </w:t>
      </w:r>
    </w:p>
    <w:p w14:paraId="15D4B1DE" w14:textId="77777777" w:rsidR="00F301CA" w:rsidRPr="00F301CA" w:rsidRDefault="00F301CA" w:rsidP="00DE484E">
      <w:pPr>
        <w:pStyle w:val="Podtytu"/>
        <w:numPr>
          <w:ilvl w:val="0"/>
          <w:numId w:val="31"/>
        </w:numPr>
        <w:spacing w:line="276" w:lineRule="auto"/>
        <w:jc w:val="both"/>
        <w:rPr>
          <w:i w:val="0"/>
        </w:rPr>
      </w:pPr>
      <w:r w:rsidRPr="00F301CA">
        <w:rPr>
          <w:i w:val="0"/>
        </w:rPr>
        <w:t>oświadczenie Wykonawcy lub podwykonawcy o zatrudnieniu na podstawie umowy</w:t>
      </w:r>
      <w:r w:rsidRPr="00F301CA">
        <w:rPr>
          <w:i w:val="0"/>
        </w:rPr>
        <w:br/>
        <w:t xml:space="preserve">o 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i nazwisk tych osób, rodzaju umowy o pracę i wymiaru etatu oraz podpis osoby uprawnionej do złożenia oświadczenia w imieniu wykonawcy lub podwykonawcy; </w:t>
      </w:r>
    </w:p>
    <w:p w14:paraId="1BB849EC" w14:textId="77777777" w:rsidR="00F301CA" w:rsidRPr="00F301CA" w:rsidRDefault="00F301CA" w:rsidP="00DE484E">
      <w:pPr>
        <w:pStyle w:val="Podtytu"/>
        <w:numPr>
          <w:ilvl w:val="0"/>
          <w:numId w:val="31"/>
        </w:numPr>
        <w:spacing w:line="276" w:lineRule="auto"/>
        <w:jc w:val="both"/>
        <w:rPr>
          <w:i w:val="0"/>
        </w:rPr>
      </w:pPr>
      <w:r w:rsidRPr="00F301CA">
        <w:rPr>
          <w:i w:val="0"/>
        </w:rPr>
        <w:t xml:space="preserve">poświadczoną za zgodność z oryginałem odpowiednio przez Wykonawcę lub podwykonawcę kopię umowy/umów o pracę osób wykonujących w trakcie realizacji zamówienia czynności, których dotyczy ww. oświadczenie Wykonawcy lub podwykonawcy (wraz z dokumentem regulującym zakres obowiązków, jeżeli został sporządzony). Kopia umowy/umów powinna zostać zanonimizowana w sposób </w:t>
      </w:r>
      <w:r w:rsidRPr="00F301CA">
        <w:rPr>
          <w:i w:val="0"/>
        </w:rPr>
        <w:lastRenderedPageBreak/>
        <w:t>zapewniający ochronę danych osobowych pracowników zgodnie z przepisami</w:t>
      </w:r>
      <w:r w:rsidRPr="00F301CA">
        <w:rPr>
          <w:i w:val="0"/>
        </w:rPr>
        <w:br/>
        <w:t xml:space="preserve">o ochronie danych osobowych (tj. w szczególności bez adresów, nr PESEL pracowników). Imię i nazwisko pracownika nie podlega </w:t>
      </w:r>
      <w:proofErr w:type="spellStart"/>
      <w:r w:rsidRPr="00F301CA">
        <w:rPr>
          <w:i w:val="0"/>
        </w:rPr>
        <w:t>anonimizacji</w:t>
      </w:r>
      <w:proofErr w:type="spellEnd"/>
      <w:r w:rsidRPr="00F301CA">
        <w:rPr>
          <w:i w:val="0"/>
        </w:rPr>
        <w:t xml:space="preserve">. Informacje takie jak: data zawarcia umowy, rodzaj umowy o pracę i wymiar etatu powinny być możliwe do zidentyfikowania; </w:t>
      </w:r>
    </w:p>
    <w:p w14:paraId="07F8A606" w14:textId="77777777" w:rsidR="00F301CA" w:rsidRPr="00F301CA" w:rsidRDefault="00F301CA" w:rsidP="00DE484E">
      <w:pPr>
        <w:pStyle w:val="Podtytu"/>
        <w:numPr>
          <w:ilvl w:val="0"/>
          <w:numId w:val="31"/>
        </w:numPr>
        <w:spacing w:line="276" w:lineRule="auto"/>
        <w:jc w:val="both"/>
        <w:rPr>
          <w:i w:val="0"/>
        </w:rPr>
      </w:pPr>
      <w:r w:rsidRPr="00F301CA">
        <w:rPr>
          <w:i w:val="0"/>
        </w:rPr>
        <w:t xml:space="preserve">zaświadczenie właściwego oddziału ZUS, potwierdzające opłacanie przez Wykonawcę lub podwykonawcę składek na ubezpieczenia społeczne i zdrowotne z tytułu zatrudnienia na podstawie umów o pracę za ostatni okres rozliczeniowy; </w:t>
      </w:r>
    </w:p>
    <w:p w14:paraId="6905EC00" w14:textId="77777777" w:rsidR="00F301CA" w:rsidRPr="00F301CA" w:rsidRDefault="00F301CA" w:rsidP="00DE484E">
      <w:pPr>
        <w:pStyle w:val="Podtytu"/>
        <w:numPr>
          <w:ilvl w:val="0"/>
          <w:numId w:val="31"/>
        </w:numPr>
        <w:spacing w:line="276" w:lineRule="auto"/>
        <w:jc w:val="both"/>
        <w:rPr>
          <w:i w:val="0"/>
        </w:rPr>
      </w:pPr>
      <w:r w:rsidRPr="00F301CA">
        <w:rPr>
          <w:i w:val="0"/>
        </w:rPr>
        <w:t xml:space="preserve">poświadczoną za zgodność z oryginałem odpowiednio przez Wykonawcę lub podwykonawcę kopię dowodu potwierdzającego zgłoszenie pracownika przez pracodawcę do ubezpieczeń, zanonimizowaną w sposób zapewniający ochronę danych osobowych pracowników, zgodnie z przepisami o ochronie danych osobowych. Imię </w:t>
      </w:r>
      <w:r w:rsidR="00665A8D">
        <w:rPr>
          <w:i w:val="0"/>
        </w:rPr>
        <w:br/>
      </w:r>
      <w:r w:rsidRPr="00F301CA">
        <w:rPr>
          <w:i w:val="0"/>
        </w:rPr>
        <w:t xml:space="preserve">i nazwisko pracownika nie podlega </w:t>
      </w:r>
      <w:proofErr w:type="spellStart"/>
      <w:r w:rsidRPr="00F301CA">
        <w:rPr>
          <w:i w:val="0"/>
        </w:rPr>
        <w:t>anonimizacji</w:t>
      </w:r>
      <w:proofErr w:type="spellEnd"/>
      <w:r w:rsidRPr="00F301CA">
        <w:rPr>
          <w:i w:val="0"/>
        </w:rPr>
        <w:t xml:space="preserve">. </w:t>
      </w:r>
    </w:p>
    <w:p w14:paraId="233BA234" w14:textId="77777777" w:rsidR="00F301CA" w:rsidRPr="00F301CA" w:rsidRDefault="00F301CA" w:rsidP="00DE484E">
      <w:pPr>
        <w:pStyle w:val="Podtytu"/>
        <w:numPr>
          <w:ilvl w:val="0"/>
          <w:numId w:val="13"/>
        </w:numPr>
        <w:spacing w:line="276" w:lineRule="auto"/>
        <w:ind w:left="425" w:hanging="425"/>
        <w:jc w:val="both"/>
        <w:rPr>
          <w:i w:val="0"/>
        </w:rPr>
      </w:pPr>
      <w:r w:rsidRPr="00F301CA">
        <w:rPr>
          <w:i w:val="0"/>
        </w:rPr>
        <w:t xml:space="preserve">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ust. 1 czynności.  </w:t>
      </w:r>
    </w:p>
    <w:p w14:paraId="41CA7570" w14:textId="77777777" w:rsidR="00E218C7" w:rsidRPr="001B681B" w:rsidRDefault="00F301CA" w:rsidP="00DE484E">
      <w:pPr>
        <w:pStyle w:val="Podtytu"/>
        <w:numPr>
          <w:ilvl w:val="0"/>
          <w:numId w:val="13"/>
        </w:numPr>
        <w:spacing w:line="276" w:lineRule="auto"/>
        <w:ind w:left="425" w:hanging="425"/>
        <w:jc w:val="both"/>
        <w:rPr>
          <w:i w:val="0"/>
        </w:rPr>
      </w:pPr>
      <w:r w:rsidRPr="00F301CA">
        <w:rPr>
          <w:i w:val="0"/>
        </w:rPr>
        <w:t>Zatrudnienie, osób o których mowa w ust. 1, powinno trwać przez cały okres realizacji przedmiotu Umowy.</w:t>
      </w:r>
    </w:p>
    <w:p w14:paraId="077633CE" w14:textId="77777777" w:rsidR="00A072B0" w:rsidRDefault="00A072B0" w:rsidP="00DE484E">
      <w:pPr>
        <w:tabs>
          <w:tab w:val="left" w:pos="0"/>
          <w:tab w:val="left" w:pos="708"/>
        </w:tabs>
        <w:spacing w:line="276" w:lineRule="auto"/>
        <w:jc w:val="center"/>
        <w:rPr>
          <w:b/>
          <w:bCs/>
          <w:spacing w:val="-3"/>
          <w:sz w:val="24"/>
          <w:szCs w:val="24"/>
        </w:rPr>
      </w:pPr>
    </w:p>
    <w:p w14:paraId="5CAE2539" w14:textId="77777777" w:rsidR="00E8641C" w:rsidRDefault="00E8641C" w:rsidP="00DE484E">
      <w:pPr>
        <w:tabs>
          <w:tab w:val="left" w:pos="0"/>
          <w:tab w:val="left" w:pos="708"/>
        </w:tabs>
        <w:spacing w:line="276" w:lineRule="auto"/>
        <w:jc w:val="center"/>
        <w:rPr>
          <w:b/>
          <w:bCs/>
          <w:spacing w:val="-3"/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>§ 8</w:t>
      </w:r>
    </w:p>
    <w:p w14:paraId="1FD6EF2C" w14:textId="77777777" w:rsidR="00E8641C" w:rsidRDefault="00E8641C" w:rsidP="00DE484E">
      <w:pPr>
        <w:tabs>
          <w:tab w:val="left" w:pos="0"/>
          <w:tab w:val="left" w:pos="708"/>
        </w:tabs>
        <w:spacing w:after="240" w:line="276" w:lineRule="auto"/>
        <w:jc w:val="center"/>
        <w:rPr>
          <w:b/>
          <w:bCs/>
          <w:spacing w:val="-3"/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>RODO</w:t>
      </w:r>
    </w:p>
    <w:p w14:paraId="13A2414E" w14:textId="77777777" w:rsidR="00E8641C" w:rsidRDefault="00E8641C" w:rsidP="00DE484E">
      <w:pPr>
        <w:numPr>
          <w:ilvl w:val="0"/>
          <w:numId w:val="21"/>
        </w:numPr>
        <w:overflowPunct w:val="0"/>
        <w:autoSpaceDE w:val="0"/>
        <w:spacing w:line="276" w:lineRule="auto"/>
        <w:ind w:left="426" w:hanging="426"/>
        <w:jc w:val="both"/>
        <w:textAlignment w:val="baseline"/>
        <w:rPr>
          <w:sz w:val="24"/>
          <w:szCs w:val="24"/>
        </w:rPr>
      </w:pPr>
      <w:r w:rsidRPr="00C61589">
        <w:rPr>
          <w:sz w:val="24"/>
          <w:szCs w:val="24"/>
        </w:rPr>
        <w:t>Zamawiający oświadcza, iż realizuje obowiązki Administratora Danych Osobowych określone w przepisach Rozporządzenia Parlamentu Europejskiego i Rady (UE) 2016/679 z</w:t>
      </w:r>
      <w:r w:rsidR="00190CF0">
        <w:rPr>
          <w:sz w:val="24"/>
          <w:szCs w:val="24"/>
        </w:rPr>
        <w:t> </w:t>
      </w:r>
      <w:r w:rsidRPr="00C61589">
        <w:rPr>
          <w:sz w:val="24"/>
          <w:szCs w:val="24"/>
        </w:rPr>
        <w:t>dnia 27 kwietnia 2016 r. w sprawie ochrony osób fizycznych w związku z przetwarzaniem danych osobowych i w sprawie swobodnego przepływu takich danych oraz uchylenia dyrektywy 95/46/WE (ogólne rozporządzenie o ochronie danych, Dz. Urz. UE L 119 z</w:t>
      </w:r>
      <w:r w:rsidR="00190CF0">
        <w:rPr>
          <w:sz w:val="24"/>
          <w:szCs w:val="24"/>
        </w:rPr>
        <w:t> </w:t>
      </w:r>
      <w:r w:rsidRPr="00C61589">
        <w:rPr>
          <w:sz w:val="24"/>
          <w:szCs w:val="24"/>
        </w:rPr>
        <w:t>04.05.2016 r., dalej: RODO) oraz wydanymi na jego podstawie krajowymi przepisami z</w:t>
      </w:r>
      <w:r w:rsidR="00190CF0">
        <w:rPr>
          <w:sz w:val="24"/>
          <w:szCs w:val="24"/>
        </w:rPr>
        <w:t> </w:t>
      </w:r>
      <w:r w:rsidRPr="00C61589">
        <w:rPr>
          <w:sz w:val="24"/>
          <w:szCs w:val="24"/>
        </w:rPr>
        <w:t>zakresu ochrony danych osobowych.</w:t>
      </w:r>
    </w:p>
    <w:p w14:paraId="52B00A67" w14:textId="77777777" w:rsidR="00E8641C" w:rsidRDefault="00E8641C" w:rsidP="00DE484E">
      <w:pPr>
        <w:numPr>
          <w:ilvl w:val="0"/>
          <w:numId w:val="21"/>
        </w:numPr>
        <w:overflowPunct w:val="0"/>
        <w:autoSpaceDE w:val="0"/>
        <w:spacing w:line="276" w:lineRule="auto"/>
        <w:ind w:left="426" w:hanging="426"/>
        <w:jc w:val="both"/>
        <w:textAlignment w:val="baseline"/>
        <w:rPr>
          <w:sz w:val="24"/>
          <w:szCs w:val="24"/>
        </w:rPr>
      </w:pPr>
      <w:r w:rsidRPr="00C61589">
        <w:rPr>
          <w:sz w:val="24"/>
          <w:szCs w:val="24"/>
        </w:rPr>
        <w:t>Wykonawca zapewnia przestrzeganie zasad przetwarzania i ochrony danych osobowych zgodnie z przepisami RODO oraz wydanymi na jego podstawie krajowymi przepisami z</w:t>
      </w:r>
      <w:r w:rsidR="00190CF0">
        <w:rPr>
          <w:sz w:val="24"/>
          <w:szCs w:val="24"/>
        </w:rPr>
        <w:t> </w:t>
      </w:r>
      <w:r w:rsidRPr="00C61589">
        <w:rPr>
          <w:sz w:val="24"/>
          <w:szCs w:val="24"/>
        </w:rPr>
        <w:t>zakresu ochrony danych osobowych.</w:t>
      </w:r>
    </w:p>
    <w:p w14:paraId="468BECAE" w14:textId="77777777" w:rsidR="00E8641C" w:rsidRDefault="00E8641C" w:rsidP="00DE484E">
      <w:pPr>
        <w:numPr>
          <w:ilvl w:val="0"/>
          <w:numId w:val="21"/>
        </w:numPr>
        <w:overflowPunct w:val="0"/>
        <w:autoSpaceDE w:val="0"/>
        <w:spacing w:line="276" w:lineRule="auto"/>
        <w:ind w:left="426" w:hanging="426"/>
        <w:jc w:val="both"/>
        <w:textAlignment w:val="baseline"/>
        <w:rPr>
          <w:sz w:val="24"/>
          <w:szCs w:val="24"/>
        </w:rPr>
      </w:pPr>
      <w:r w:rsidRPr="001D6FD0">
        <w:rPr>
          <w:sz w:val="24"/>
          <w:szCs w:val="24"/>
        </w:rPr>
        <w:t>Zamawiający, w trybie art. 28 RODO powierza Wykonawcy dane osobowe, tj. imię i</w:t>
      </w:r>
      <w:r w:rsidR="00190CF0">
        <w:rPr>
          <w:sz w:val="24"/>
          <w:szCs w:val="24"/>
        </w:rPr>
        <w:t> </w:t>
      </w:r>
      <w:r w:rsidRPr="001D6FD0">
        <w:rPr>
          <w:sz w:val="24"/>
          <w:szCs w:val="24"/>
        </w:rPr>
        <w:t>nazwisko, nr telefonu oraz adres e-mail wskazane w</w:t>
      </w:r>
      <w:r w:rsidR="00E55579">
        <w:rPr>
          <w:sz w:val="24"/>
          <w:szCs w:val="24"/>
        </w:rPr>
        <w:t xml:space="preserve"> </w:t>
      </w:r>
      <w:r w:rsidR="0001753D">
        <w:rPr>
          <w:sz w:val="24"/>
          <w:szCs w:val="24"/>
        </w:rPr>
        <w:t>Umowie</w:t>
      </w:r>
      <w:r w:rsidRPr="001D6FD0">
        <w:rPr>
          <w:sz w:val="24"/>
          <w:szCs w:val="24"/>
        </w:rPr>
        <w:t>, na zasadach i w celu określonym w niniejszej Umowie.</w:t>
      </w:r>
    </w:p>
    <w:p w14:paraId="0103B232" w14:textId="77777777" w:rsidR="00E8641C" w:rsidRDefault="00E8641C" w:rsidP="00DE484E">
      <w:pPr>
        <w:numPr>
          <w:ilvl w:val="0"/>
          <w:numId w:val="21"/>
        </w:numPr>
        <w:overflowPunct w:val="0"/>
        <w:autoSpaceDE w:val="0"/>
        <w:spacing w:line="276" w:lineRule="auto"/>
        <w:ind w:left="426" w:hanging="426"/>
        <w:jc w:val="both"/>
        <w:textAlignment w:val="baseline"/>
        <w:rPr>
          <w:sz w:val="24"/>
          <w:szCs w:val="24"/>
        </w:rPr>
      </w:pPr>
      <w:r w:rsidRPr="001D6FD0">
        <w:rPr>
          <w:sz w:val="24"/>
          <w:szCs w:val="24"/>
        </w:rPr>
        <w:t>Wykonawca będzie przetwarzał powierzone na podstawie niniejszej umowy dane osobowe wyłącznie w celu realizacji Umowy.</w:t>
      </w:r>
    </w:p>
    <w:p w14:paraId="05D7D99F" w14:textId="77777777" w:rsidR="00E8641C" w:rsidRDefault="00E8641C" w:rsidP="00DE484E">
      <w:pPr>
        <w:numPr>
          <w:ilvl w:val="0"/>
          <w:numId w:val="21"/>
        </w:numPr>
        <w:overflowPunct w:val="0"/>
        <w:autoSpaceDE w:val="0"/>
        <w:spacing w:line="276" w:lineRule="auto"/>
        <w:ind w:left="426" w:hanging="426"/>
        <w:jc w:val="both"/>
        <w:textAlignment w:val="baseline"/>
        <w:rPr>
          <w:sz w:val="24"/>
          <w:szCs w:val="24"/>
        </w:rPr>
      </w:pPr>
      <w:r w:rsidRPr="001D6FD0">
        <w:rPr>
          <w:sz w:val="24"/>
          <w:szCs w:val="24"/>
        </w:rPr>
        <w:t xml:space="preserve">Wykonawca zobowiązuje się przy przetwarzaniu danych osobowych podczas realizacji niniejszej Umowy do ich zabezpieczenia poprzez stosowanie odpowiednich środków technicznych i organizacyjnych, zapewniających adekwatny stopień bezpieczeństwa, odpowiadający ryzyku związanemu z przetwarzaniem danych osobowych, o którym mowa </w:t>
      </w:r>
      <w:r w:rsidR="00665A8D">
        <w:rPr>
          <w:sz w:val="24"/>
          <w:szCs w:val="24"/>
        </w:rPr>
        <w:br/>
      </w:r>
      <w:r w:rsidRPr="001D6FD0">
        <w:rPr>
          <w:sz w:val="24"/>
          <w:szCs w:val="24"/>
        </w:rPr>
        <w:t>w art. 32 RODO oraz wydanych na jego podstawie krajowych przepisów z zakresu ochrony danych osobowych.</w:t>
      </w:r>
    </w:p>
    <w:p w14:paraId="44C457BE" w14:textId="77777777" w:rsidR="00E8641C" w:rsidRDefault="00E8641C" w:rsidP="00DE484E">
      <w:pPr>
        <w:numPr>
          <w:ilvl w:val="0"/>
          <w:numId w:val="21"/>
        </w:numPr>
        <w:overflowPunct w:val="0"/>
        <w:autoSpaceDE w:val="0"/>
        <w:spacing w:line="276" w:lineRule="auto"/>
        <w:ind w:left="426" w:hanging="426"/>
        <w:jc w:val="both"/>
        <w:textAlignment w:val="baseline"/>
        <w:rPr>
          <w:sz w:val="24"/>
          <w:szCs w:val="24"/>
        </w:rPr>
      </w:pPr>
      <w:r w:rsidRPr="001D6FD0">
        <w:rPr>
          <w:sz w:val="24"/>
          <w:szCs w:val="24"/>
        </w:rPr>
        <w:lastRenderedPageBreak/>
        <w:t>Wykonawca zobowiązuje się dołożyć należytej staranności przy przetwarzaniu powierzonych danych osobowych.</w:t>
      </w:r>
    </w:p>
    <w:p w14:paraId="3B66F517" w14:textId="77777777" w:rsidR="00E8641C" w:rsidRDefault="00E8641C" w:rsidP="00DE484E">
      <w:pPr>
        <w:numPr>
          <w:ilvl w:val="0"/>
          <w:numId w:val="21"/>
        </w:numPr>
        <w:overflowPunct w:val="0"/>
        <w:autoSpaceDE w:val="0"/>
        <w:spacing w:line="276" w:lineRule="auto"/>
        <w:ind w:left="426" w:hanging="426"/>
        <w:jc w:val="both"/>
        <w:textAlignment w:val="baseline"/>
        <w:rPr>
          <w:sz w:val="24"/>
          <w:szCs w:val="24"/>
        </w:rPr>
      </w:pPr>
      <w:r w:rsidRPr="001D6FD0">
        <w:rPr>
          <w:sz w:val="24"/>
          <w:szCs w:val="24"/>
        </w:rPr>
        <w:t>Wykonawca zobowiązuje się do nadania stosownych upoważnień do przetwarzania danych osobowych wszystkim osobom, które będą przetwarzały powierzone dane w celu realizacji niniejszej Umowy oraz będzie prowadził i aktualizował ich rejestr.</w:t>
      </w:r>
    </w:p>
    <w:p w14:paraId="77D53E81" w14:textId="77777777" w:rsidR="00E8641C" w:rsidRDefault="00E8641C" w:rsidP="00DE484E">
      <w:pPr>
        <w:numPr>
          <w:ilvl w:val="0"/>
          <w:numId w:val="21"/>
        </w:numPr>
        <w:overflowPunct w:val="0"/>
        <w:autoSpaceDE w:val="0"/>
        <w:spacing w:line="276" w:lineRule="auto"/>
        <w:ind w:left="426" w:hanging="426"/>
        <w:jc w:val="both"/>
        <w:textAlignment w:val="baseline"/>
        <w:rPr>
          <w:sz w:val="24"/>
          <w:szCs w:val="24"/>
        </w:rPr>
      </w:pPr>
      <w:r w:rsidRPr="001D6FD0">
        <w:rPr>
          <w:sz w:val="24"/>
          <w:szCs w:val="24"/>
        </w:rPr>
        <w:t>Wykonawca zobowiązuje się do zachowania w tajemnicy, o której mowa w art. 28 ust. 3 lit. b RODO, danych przetwarzanych w zakresie Umowy, a w szczególności nieudostępniania ich innym podmiotom, także w postaci zagregowanych danych statystycznych, zarówno podczas trwania Umowy, jak i po jej ustaniu.</w:t>
      </w:r>
    </w:p>
    <w:p w14:paraId="4ACBE22F" w14:textId="77777777" w:rsidR="00E8641C" w:rsidRDefault="00E8641C" w:rsidP="00DE484E">
      <w:pPr>
        <w:numPr>
          <w:ilvl w:val="0"/>
          <w:numId w:val="21"/>
        </w:numPr>
        <w:overflowPunct w:val="0"/>
        <w:autoSpaceDE w:val="0"/>
        <w:spacing w:line="276" w:lineRule="auto"/>
        <w:ind w:left="426" w:hanging="426"/>
        <w:jc w:val="both"/>
        <w:textAlignment w:val="baseline"/>
        <w:rPr>
          <w:sz w:val="24"/>
          <w:szCs w:val="24"/>
        </w:rPr>
      </w:pPr>
      <w:r w:rsidRPr="001D6FD0">
        <w:rPr>
          <w:sz w:val="24"/>
          <w:szCs w:val="24"/>
        </w:rPr>
        <w:t>Wykonawca może powierzyć dane osobowe do dalszego przetwarzania podwykonawcom jedynie w celu wykonania Umowy oraz po uzyskaniu uprzedniej zgody Zamawiającego, w</w:t>
      </w:r>
      <w:r w:rsidR="007F1007">
        <w:rPr>
          <w:sz w:val="24"/>
          <w:szCs w:val="24"/>
        </w:rPr>
        <w:t> </w:t>
      </w:r>
      <w:r w:rsidRPr="001D6FD0">
        <w:rPr>
          <w:sz w:val="24"/>
          <w:szCs w:val="24"/>
        </w:rPr>
        <w:t>formie pisemnej pod rygorem nieważności.</w:t>
      </w:r>
    </w:p>
    <w:p w14:paraId="0AB100B7" w14:textId="77777777" w:rsidR="00E8641C" w:rsidRDefault="00E8641C" w:rsidP="00DE484E">
      <w:pPr>
        <w:numPr>
          <w:ilvl w:val="0"/>
          <w:numId w:val="21"/>
        </w:numPr>
        <w:overflowPunct w:val="0"/>
        <w:autoSpaceDE w:val="0"/>
        <w:spacing w:line="276" w:lineRule="auto"/>
        <w:ind w:left="426" w:hanging="426"/>
        <w:jc w:val="both"/>
        <w:textAlignment w:val="baseline"/>
        <w:rPr>
          <w:sz w:val="24"/>
          <w:szCs w:val="24"/>
        </w:rPr>
      </w:pPr>
      <w:r w:rsidRPr="001D6FD0">
        <w:rPr>
          <w:sz w:val="24"/>
          <w:szCs w:val="24"/>
        </w:rPr>
        <w:t>Podwykonawca, o którym mowa w ust. 9, winien spełniać te same wymogi i obowiązki, jakie zostały nałożone na Wykonawcę w niniejszej Umowie, w szczególności w zakresie gwarancji ochrony powierzonych danych osobowych.</w:t>
      </w:r>
    </w:p>
    <w:p w14:paraId="43752593" w14:textId="77777777" w:rsidR="00E8641C" w:rsidRDefault="00E8641C" w:rsidP="00DE484E">
      <w:pPr>
        <w:numPr>
          <w:ilvl w:val="0"/>
          <w:numId w:val="21"/>
        </w:numPr>
        <w:overflowPunct w:val="0"/>
        <w:autoSpaceDE w:val="0"/>
        <w:spacing w:line="276" w:lineRule="auto"/>
        <w:ind w:left="426" w:hanging="426"/>
        <w:jc w:val="both"/>
        <w:textAlignment w:val="baseline"/>
        <w:rPr>
          <w:sz w:val="24"/>
          <w:szCs w:val="24"/>
        </w:rPr>
      </w:pPr>
      <w:r w:rsidRPr="001D6FD0">
        <w:rPr>
          <w:sz w:val="24"/>
          <w:szCs w:val="24"/>
        </w:rPr>
        <w:t>Wykonawca ponosi wobec Zamawiającego pełną odpowiedzialność za niewywiązywanie przez podwykonawcę ze spoczywających na nim obowiązków ochrony danych.</w:t>
      </w:r>
    </w:p>
    <w:p w14:paraId="002F61FB" w14:textId="77777777" w:rsidR="00E8641C" w:rsidRDefault="00E8641C" w:rsidP="00DE484E">
      <w:pPr>
        <w:numPr>
          <w:ilvl w:val="0"/>
          <w:numId w:val="21"/>
        </w:numPr>
        <w:overflowPunct w:val="0"/>
        <w:autoSpaceDE w:val="0"/>
        <w:spacing w:line="276" w:lineRule="auto"/>
        <w:ind w:left="426" w:hanging="426"/>
        <w:jc w:val="both"/>
        <w:textAlignment w:val="baseline"/>
        <w:rPr>
          <w:sz w:val="24"/>
          <w:szCs w:val="24"/>
        </w:rPr>
      </w:pPr>
      <w:r w:rsidRPr="001D6FD0">
        <w:rPr>
          <w:sz w:val="24"/>
          <w:szCs w:val="24"/>
        </w:rPr>
        <w:t>Przekazanie powierzonych danych do państwa trzeciego może nastąpić jedynie na pisemne polecenie Zamawiającego, chyba, że obowiązek taki nakłada na Wykonawcę prawo Unii lub prawo państwa członkowskiego, któremu podlega Wykonawca. W takim przypadku przed rozpoczęciem przetwarzania Wykonawca informuje Zamawiającego o tym obowiązku prawnym, o ile prawo to nie zabrania udzielania takiej informacji z uwagi na ważny interes publiczny.</w:t>
      </w:r>
    </w:p>
    <w:p w14:paraId="34CE8B0A" w14:textId="77777777" w:rsidR="00E8641C" w:rsidRDefault="00E8641C" w:rsidP="00DE484E">
      <w:pPr>
        <w:numPr>
          <w:ilvl w:val="0"/>
          <w:numId w:val="21"/>
        </w:numPr>
        <w:overflowPunct w:val="0"/>
        <w:autoSpaceDE w:val="0"/>
        <w:spacing w:line="276" w:lineRule="auto"/>
        <w:ind w:left="426" w:hanging="426"/>
        <w:jc w:val="both"/>
        <w:textAlignment w:val="baseline"/>
        <w:rPr>
          <w:sz w:val="24"/>
          <w:szCs w:val="24"/>
        </w:rPr>
      </w:pPr>
      <w:r w:rsidRPr="001D6FD0">
        <w:rPr>
          <w:sz w:val="24"/>
          <w:szCs w:val="24"/>
        </w:rPr>
        <w:t>Wykonawca ponosi odpowiedzialność za przetwarzanie danych osobowych niezgodnie z</w:t>
      </w:r>
      <w:r w:rsidR="00190CF0">
        <w:rPr>
          <w:sz w:val="24"/>
          <w:szCs w:val="24"/>
        </w:rPr>
        <w:t> </w:t>
      </w:r>
      <w:r w:rsidRPr="001D6FD0">
        <w:rPr>
          <w:sz w:val="24"/>
          <w:szCs w:val="24"/>
        </w:rPr>
        <w:t>treścią Umowy, RODO lub wydanymi na jego podstawie krajowymi przepisami z zakresu ochrony danych osobowych, a w szczególności za udostępnienie powierzonych do</w:t>
      </w:r>
      <w:r w:rsidR="00190CF0">
        <w:rPr>
          <w:sz w:val="24"/>
          <w:szCs w:val="24"/>
        </w:rPr>
        <w:t> </w:t>
      </w:r>
      <w:r w:rsidRPr="001D6FD0">
        <w:rPr>
          <w:sz w:val="24"/>
          <w:szCs w:val="24"/>
        </w:rPr>
        <w:t xml:space="preserve">przetwarzania danych osobowych osobom nieupoważnionym. </w:t>
      </w:r>
    </w:p>
    <w:p w14:paraId="72B8C297" w14:textId="45636234" w:rsidR="00E8641C" w:rsidRDefault="00E8641C" w:rsidP="00DE484E">
      <w:pPr>
        <w:numPr>
          <w:ilvl w:val="0"/>
          <w:numId w:val="21"/>
        </w:numPr>
        <w:overflowPunct w:val="0"/>
        <w:autoSpaceDE w:val="0"/>
        <w:spacing w:line="276" w:lineRule="auto"/>
        <w:ind w:left="426" w:hanging="426"/>
        <w:jc w:val="both"/>
        <w:textAlignment w:val="baseline"/>
        <w:rPr>
          <w:sz w:val="24"/>
          <w:szCs w:val="24"/>
        </w:rPr>
      </w:pPr>
      <w:r w:rsidRPr="001D6FD0">
        <w:rPr>
          <w:sz w:val="24"/>
          <w:szCs w:val="24"/>
        </w:rPr>
        <w:t xml:space="preserve">Zamawiający zobowiązuje Wykonawcę </w:t>
      </w:r>
      <w:r w:rsidR="00476F08">
        <w:rPr>
          <w:sz w:val="24"/>
          <w:szCs w:val="24"/>
        </w:rPr>
        <w:t xml:space="preserve">do </w:t>
      </w:r>
      <w:r w:rsidRPr="001D6FD0">
        <w:rPr>
          <w:sz w:val="24"/>
          <w:szCs w:val="24"/>
        </w:rPr>
        <w:t>natychmiastowego, tj. bez zbędnej zwłoki, nie</w:t>
      </w:r>
      <w:r w:rsidR="007F1007">
        <w:rPr>
          <w:sz w:val="24"/>
          <w:szCs w:val="24"/>
        </w:rPr>
        <w:t> </w:t>
      </w:r>
      <w:r w:rsidRPr="001D6FD0">
        <w:rPr>
          <w:sz w:val="24"/>
          <w:szCs w:val="24"/>
        </w:rPr>
        <w:t>później jednak niż w ciągu 24 godzin, powiadomienia Zamawiającego o próbie lub fakcie naruszenia poufności da</w:t>
      </w:r>
      <w:r w:rsidR="00476F08">
        <w:rPr>
          <w:sz w:val="24"/>
          <w:szCs w:val="24"/>
        </w:rPr>
        <w:t xml:space="preserve">nych osobowych przetwarzanych w </w:t>
      </w:r>
      <w:r w:rsidRPr="001D6FD0">
        <w:rPr>
          <w:sz w:val="24"/>
          <w:szCs w:val="24"/>
        </w:rPr>
        <w:t xml:space="preserve">wyniku realizacji Umowy. Zawiadomienie to powinno być dokonane w formie pisemnej i mailowej. </w:t>
      </w:r>
    </w:p>
    <w:p w14:paraId="350E1FC7" w14:textId="01423BC9" w:rsidR="00E8641C" w:rsidRDefault="00E8641C" w:rsidP="00DE484E">
      <w:pPr>
        <w:numPr>
          <w:ilvl w:val="0"/>
          <w:numId w:val="21"/>
        </w:numPr>
        <w:overflowPunct w:val="0"/>
        <w:autoSpaceDE w:val="0"/>
        <w:spacing w:line="276" w:lineRule="auto"/>
        <w:ind w:left="426" w:hanging="426"/>
        <w:jc w:val="both"/>
        <w:textAlignment w:val="baseline"/>
        <w:rPr>
          <w:sz w:val="24"/>
          <w:szCs w:val="24"/>
        </w:rPr>
      </w:pPr>
      <w:r w:rsidRPr="001D6FD0">
        <w:rPr>
          <w:sz w:val="24"/>
          <w:szCs w:val="24"/>
        </w:rPr>
        <w:t>Wykonawca na pisemne żądanie Administratora Danych Osobowych, umożliwi Zamawiającemu przeprowadzenie k</w:t>
      </w:r>
      <w:r w:rsidR="00476F08">
        <w:rPr>
          <w:sz w:val="24"/>
          <w:szCs w:val="24"/>
        </w:rPr>
        <w:t xml:space="preserve">ontroli procesu przetwarzania i </w:t>
      </w:r>
      <w:r w:rsidRPr="001D6FD0">
        <w:rPr>
          <w:sz w:val="24"/>
          <w:szCs w:val="24"/>
        </w:rPr>
        <w:t xml:space="preserve">ochrony danych osobowych. Wykonawca zobowiązuje się, pod rygorem niezwłocznego rozwiązania Umowy, do usunięcia uchybień stwierdzonych podczas kontroli w terminie wskazanym przez Zamawiającego. </w:t>
      </w:r>
    </w:p>
    <w:p w14:paraId="79E5F81F" w14:textId="77777777" w:rsidR="00E8641C" w:rsidRDefault="00E8641C" w:rsidP="00DE484E">
      <w:pPr>
        <w:numPr>
          <w:ilvl w:val="0"/>
          <w:numId w:val="21"/>
        </w:numPr>
        <w:overflowPunct w:val="0"/>
        <w:autoSpaceDE w:val="0"/>
        <w:spacing w:line="276" w:lineRule="auto"/>
        <w:ind w:left="426" w:hanging="426"/>
        <w:jc w:val="both"/>
        <w:textAlignment w:val="baseline"/>
        <w:rPr>
          <w:sz w:val="24"/>
          <w:szCs w:val="24"/>
        </w:rPr>
      </w:pPr>
      <w:r w:rsidRPr="001D6FD0">
        <w:rPr>
          <w:sz w:val="24"/>
          <w:szCs w:val="24"/>
        </w:rPr>
        <w:t xml:space="preserve">Wykonawca po zakończeniu Umowy usunie wszelkie dane osobowe uzyskane na podstawie regulacji Umowy oraz wszelkie ich istniejące kopie w ciągu 7 dni. Po wykonaniu zobowiązania, o którym mowa w zdaniu poprzedzającym Wykonawca powiadomi Zamawiającego pisemne o fakcie usunięcia danych. </w:t>
      </w:r>
    </w:p>
    <w:p w14:paraId="066CAD82" w14:textId="77777777" w:rsidR="00E8641C" w:rsidRPr="001D6FD0" w:rsidRDefault="00E8641C" w:rsidP="00DE484E">
      <w:pPr>
        <w:numPr>
          <w:ilvl w:val="0"/>
          <w:numId w:val="21"/>
        </w:numPr>
        <w:overflowPunct w:val="0"/>
        <w:autoSpaceDE w:val="0"/>
        <w:spacing w:line="276" w:lineRule="auto"/>
        <w:ind w:left="426" w:hanging="426"/>
        <w:jc w:val="both"/>
        <w:textAlignment w:val="baseline"/>
        <w:rPr>
          <w:sz w:val="24"/>
          <w:szCs w:val="24"/>
        </w:rPr>
      </w:pPr>
      <w:r w:rsidRPr="001D6FD0">
        <w:rPr>
          <w:sz w:val="24"/>
          <w:szCs w:val="24"/>
        </w:rPr>
        <w:t>Zamawiający zastrzega sobi</w:t>
      </w:r>
      <w:r w:rsidR="0069007B">
        <w:rPr>
          <w:sz w:val="24"/>
          <w:szCs w:val="24"/>
        </w:rPr>
        <w:t xml:space="preserve">e możliwość rozwiązania umowy w </w:t>
      </w:r>
      <w:r w:rsidRPr="001D6FD0">
        <w:rPr>
          <w:sz w:val="24"/>
          <w:szCs w:val="24"/>
        </w:rPr>
        <w:t>przypadku stwierdzenia naruszenia przez Wykonawcę warunków bezpieczeństw</w:t>
      </w:r>
      <w:r w:rsidR="0069007B">
        <w:rPr>
          <w:sz w:val="24"/>
          <w:szCs w:val="24"/>
        </w:rPr>
        <w:t xml:space="preserve">a i </w:t>
      </w:r>
      <w:r w:rsidRPr="001D6FD0">
        <w:rPr>
          <w:sz w:val="24"/>
          <w:szCs w:val="24"/>
        </w:rPr>
        <w:t>ochrony danych osobowych.</w:t>
      </w:r>
    </w:p>
    <w:p w14:paraId="12490B9A" w14:textId="76D5FBF5" w:rsidR="00E8641C" w:rsidRDefault="00E8641C" w:rsidP="00DE484E">
      <w:pPr>
        <w:tabs>
          <w:tab w:val="left" w:pos="0"/>
          <w:tab w:val="left" w:pos="708"/>
        </w:tabs>
        <w:spacing w:line="276" w:lineRule="auto"/>
        <w:rPr>
          <w:bCs/>
          <w:spacing w:val="-3"/>
          <w:sz w:val="24"/>
          <w:szCs w:val="24"/>
        </w:rPr>
      </w:pPr>
    </w:p>
    <w:p w14:paraId="38B1410A" w14:textId="0830C34E" w:rsidR="00DE484E" w:rsidRDefault="00DE484E" w:rsidP="00DE484E">
      <w:pPr>
        <w:tabs>
          <w:tab w:val="left" w:pos="0"/>
          <w:tab w:val="left" w:pos="708"/>
        </w:tabs>
        <w:spacing w:line="276" w:lineRule="auto"/>
        <w:rPr>
          <w:bCs/>
          <w:spacing w:val="-3"/>
          <w:sz w:val="24"/>
          <w:szCs w:val="24"/>
        </w:rPr>
      </w:pPr>
    </w:p>
    <w:p w14:paraId="174ECF57" w14:textId="77777777" w:rsidR="00E8641C" w:rsidRDefault="00E8641C" w:rsidP="00DE484E">
      <w:pPr>
        <w:tabs>
          <w:tab w:val="left" w:pos="0"/>
          <w:tab w:val="left" w:pos="708"/>
        </w:tabs>
        <w:spacing w:line="276" w:lineRule="auto"/>
        <w:jc w:val="center"/>
        <w:rPr>
          <w:b/>
          <w:bCs/>
          <w:spacing w:val="-3"/>
          <w:sz w:val="24"/>
          <w:szCs w:val="24"/>
        </w:rPr>
      </w:pPr>
      <w:r>
        <w:rPr>
          <w:bCs/>
          <w:spacing w:val="-3"/>
          <w:sz w:val="24"/>
          <w:szCs w:val="24"/>
        </w:rPr>
        <w:t xml:space="preserve"> </w:t>
      </w:r>
      <w:r>
        <w:rPr>
          <w:b/>
          <w:bCs/>
          <w:spacing w:val="-3"/>
          <w:sz w:val="24"/>
          <w:szCs w:val="24"/>
        </w:rPr>
        <w:t>§ 9</w:t>
      </w:r>
    </w:p>
    <w:p w14:paraId="4574FF84" w14:textId="77777777" w:rsidR="00E8641C" w:rsidRDefault="00E8641C" w:rsidP="00DE484E">
      <w:pPr>
        <w:tabs>
          <w:tab w:val="left" w:pos="284"/>
        </w:tabs>
        <w:spacing w:after="240" w:line="276" w:lineRule="auto"/>
        <w:jc w:val="center"/>
        <w:rPr>
          <w:b/>
          <w:spacing w:val="-3"/>
          <w:sz w:val="22"/>
        </w:rPr>
      </w:pPr>
      <w:r>
        <w:rPr>
          <w:b/>
          <w:spacing w:val="-3"/>
          <w:sz w:val="22"/>
        </w:rPr>
        <w:t>WSPÓŁDZIAŁANIE</w:t>
      </w:r>
    </w:p>
    <w:p w14:paraId="347B4CA9" w14:textId="77777777" w:rsidR="00E8641C" w:rsidRDefault="00E8641C" w:rsidP="00DE484E">
      <w:pPr>
        <w:numPr>
          <w:ilvl w:val="0"/>
          <w:numId w:val="4"/>
        </w:numPr>
        <w:tabs>
          <w:tab w:val="left" w:pos="0"/>
        </w:tabs>
        <w:spacing w:line="276" w:lineRule="auto"/>
        <w:jc w:val="both"/>
        <w:rPr>
          <w:sz w:val="24"/>
        </w:rPr>
      </w:pPr>
      <w:r>
        <w:rPr>
          <w:sz w:val="24"/>
        </w:rPr>
        <w:t xml:space="preserve">Zamawiający i Wykonawca są obowiązani współdziałać w celu zapewnienia pełnej realizacji </w:t>
      </w:r>
      <w:r w:rsidR="00AC0466">
        <w:rPr>
          <w:sz w:val="24"/>
        </w:rPr>
        <w:t>Umowy</w:t>
      </w:r>
      <w:r>
        <w:rPr>
          <w:sz w:val="24"/>
        </w:rPr>
        <w:t xml:space="preserve">, w szczególności w odniesieniu do zakresu, jakości i terminów określonych </w:t>
      </w:r>
      <w:r w:rsidR="008A35FB">
        <w:rPr>
          <w:sz w:val="24"/>
        </w:rPr>
        <w:br/>
      </w:r>
      <w:r>
        <w:rPr>
          <w:sz w:val="24"/>
        </w:rPr>
        <w:t>w</w:t>
      </w:r>
      <w:r w:rsidR="008A35FB">
        <w:rPr>
          <w:sz w:val="24"/>
        </w:rPr>
        <w:t xml:space="preserve"> </w:t>
      </w:r>
      <w:r w:rsidR="00AC0466">
        <w:rPr>
          <w:sz w:val="24"/>
        </w:rPr>
        <w:t xml:space="preserve">Umowie </w:t>
      </w:r>
      <w:r>
        <w:rPr>
          <w:sz w:val="24"/>
        </w:rPr>
        <w:t>i zleceniach.</w:t>
      </w:r>
    </w:p>
    <w:p w14:paraId="7938C3D6" w14:textId="77777777" w:rsidR="00E8641C" w:rsidRDefault="00E8641C" w:rsidP="00DE484E">
      <w:pPr>
        <w:numPr>
          <w:ilvl w:val="0"/>
          <w:numId w:val="4"/>
        </w:numPr>
        <w:tabs>
          <w:tab w:val="left" w:pos="0"/>
        </w:tabs>
        <w:spacing w:line="276" w:lineRule="auto"/>
        <w:jc w:val="both"/>
        <w:rPr>
          <w:sz w:val="24"/>
        </w:rPr>
      </w:pPr>
      <w:r w:rsidRPr="00AF2A06">
        <w:rPr>
          <w:sz w:val="24"/>
        </w:rPr>
        <w:t xml:space="preserve">W razie powstania przeszkód w wykonaniu prac stanowiących przedmiot </w:t>
      </w:r>
      <w:r w:rsidR="00AC0466">
        <w:rPr>
          <w:sz w:val="24"/>
        </w:rPr>
        <w:t>U</w:t>
      </w:r>
      <w:r w:rsidR="00AC0466" w:rsidRPr="00AF2A06">
        <w:rPr>
          <w:sz w:val="24"/>
        </w:rPr>
        <w:t xml:space="preserve">mowy </w:t>
      </w:r>
      <w:r w:rsidRPr="00AF2A06">
        <w:rPr>
          <w:sz w:val="24"/>
        </w:rPr>
        <w:t>każda ze</w:t>
      </w:r>
      <w:r w:rsidR="0069007B">
        <w:rPr>
          <w:sz w:val="24"/>
        </w:rPr>
        <w:t xml:space="preserve"> </w:t>
      </w:r>
      <w:r w:rsidRPr="00AF2A06">
        <w:rPr>
          <w:sz w:val="24"/>
        </w:rPr>
        <w:t>stron, w ramach swoich obowiązków jest zobowiązana do usunięcia tych przeszkód pod rygorem pokrycia szkód, doznanych z tego powodu przez drugą stronę.</w:t>
      </w:r>
    </w:p>
    <w:p w14:paraId="11BDDDC9" w14:textId="77777777" w:rsidR="00E8641C" w:rsidRPr="00AF2A06" w:rsidRDefault="00E8641C" w:rsidP="00DE484E">
      <w:pPr>
        <w:numPr>
          <w:ilvl w:val="0"/>
          <w:numId w:val="4"/>
        </w:numPr>
        <w:tabs>
          <w:tab w:val="left" w:pos="0"/>
        </w:tabs>
        <w:spacing w:line="276" w:lineRule="auto"/>
        <w:jc w:val="both"/>
        <w:rPr>
          <w:sz w:val="24"/>
        </w:rPr>
      </w:pPr>
      <w:r w:rsidRPr="00AF2A06">
        <w:rPr>
          <w:sz w:val="24"/>
          <w:szCs w:val="24"/>
        </w:rPr>
        <w:t xml:space="preserve">Przedstawicielami Zamawiającego są: Naczelnik Wydziału </w:t>
      </w:r>
      <w:r>
        <w:rPr>
          <w:sz w:val="24"/>
          <w:szCs w:val="24"/>
        </w:rPr>
        <w:t>Infrastruktury i Zieleni Miejskiej</w:t>
      </w:r>
      <w:r w:rsidR="00621E78">
        <w:rPr>
          <w:sz w:val="24"/>
          <w:szCs w:val="24"/>
        </w:rPr>
        <w:t xml:space="preserve">, </w:t>
      </w:r>
      <w:r w:rsidR="00621E78" w:rsidRPr="00DC0DA4">
        <w:rPr>
          <w:sz w:val="24"/>
          <w:szCs w:val="24"/>
        </w:rPr>
        <w:t xml:space="preserve">Kierownik </w:t>
      </w:r>
      <w:r w:rsidR="00DC0DA4" w:rsidRPr="00DC0DA4">
        <w:rPr>
          <w:sz w:val="24"/>
          <w:szCs w:val="24"/>
        </w:rPr>
        <w:t>Działu Eksploatacji Dróg i Zieleni</w:t>
      </w:r>
      <w:r w:rsidRPr="00DC0DA4">
        <w:rPr>
          <w:sz w:val="24"/>
          <w:szCs w:val="24"/>
        </w:rPr>
        <w:t xml:space="preserve"> </w:t>
      </w:r>
      <w:r w:rsidRPr="00AF2A06">
        <w:rPr>
          <w:sz w:val="24"/>
          <w:szCs w:val="24"/>
        </w:rPr>
        <w:t xml:space="preserve">oraz pracownik Wydziału </w:t>
      </w:r>
      <w:r>
        <w:rPr>
          <w:sz w:val="24"/>
          <w:szCs w:val="24"/>
        </w:rPr>
        <w:t xml:space="preserve">Infrastruktury </w:t>
      </w:r>
      <w:r w:rsidR="008A35FB">
        <w:rPr>
          <w:sz w:val="24"/>
          <w:szCs w:val="24"/>
        </w:rPr>
        <w:br/>
      </w:r>
      <w:r>
        <w:rPr>
          <w:sz w:val="24"/>
          <w:szCs w:val="24"/>
        </w:rPr>
        <w:t>i</w:t>
      </w:r>
      <w:r w:rsidR="008A35FB">
        <w:rPr>
          <w:sz w:val="24"/>
          <w:szCs w:val="24"/>
        </w:rPr>
        <w:t xml:space="preserve"> </w:t>
      </w:r>
      <w:r>
        <w:rPr>
          <w:sz w:val="24"/>
          <w:szCs w:val="24"/>
        </w:rPr>
        <w:t>Zieleni Miejskiej</w:t>
      </w:r>
      <w:r w:rsidRPr="00AF2A06">
        <w:rPr>
          <w:sz w:val="24"/>
          <w:szCs w:val="24"/>
        </w:rPr>
        <w:t xml:space="preserve">, sprawujący bezpośredni nadzór nad pracami objętymi </w:t>
      </w:r>
      <w:r w:rsidR="00AC0466">
        <w:rPr>
          <w:sz w:val="24"/>
          <w:szCs w:val="24"/>
        </w:rPr>
        <w:t>U</w:t>
      </w:r>
      <w:r w:rsidRPr="00AF2A06">
        <w:rPr>
          <w:sz w:val="24"/>
          <w:szCs w:val="24"/>
        </w:rPr>
        <w:t>mową, których Zamawiający upoważnił do:</w:t>
      </w:r>
    </w:p>
    <w:p w14:paraId="3BF21102" w14:textId="77777777" w:rsidR="00E8641C" w:rsidRDefault="00E8641C" w:rsidP="00DE484E">
      <w:pPr>
        <w:numPr>
          <w:ilvl w:val="0"/>
          <w:numId w:val="5"/>
        </w:numPr>
        <w:tabs>
          <w:tab w:val="left" w:pos="0"/>
        </w:tabs>
        <w:spacing w:line="276" w:lineRule="auto"/>
        <w:ind w:hanging="414"/>
        <w:jc w:val="both"/>
        <w:rPr>
          <w:sz w:val="24"/>
          <w:szCs w:val="24"/>
        </w:rPr>
      </w:pPr>
      <w:r>
        <w:rPr>
          <w:sz w:val="24"/>
          <w:szCs w:val="24"/>
        </w:rPr>
        <w:t>zlecania prac do wykonania,</w:t>
      </w:r>
    </w:p>
    <w:p w14:paraId="50833AEA" w14:textId="77777777" w:rsidR="00E8641C" w:rsidRDefault="00E8641C" w:rsidP="00DE484E">
      <w:pPr>
        <w:numPr>
          <w:ilvl w:val="0"/>
          <w:numId w:val="5"/>
        </w:numPr>
        <w:tabs>
          <w:tab w:val="left" w:pos="0"/>
        </w:tabs>
        <w:spacing w:line="276" w:lineRule="auto"/>
        <w:ind w:hanging="414"/>
        <w:jc w:val="both"/>
        <w:rPr>
          <w:sz w:val="24"/>
          <w:szCs w:val="24"/>
        </w:rPr>
      </w:pPr>
      <w:r w:rsidRPr="00AF2A06">
        <w:rPr>
          <w:sz w:val="24"/>
          <w:szCs w:val="24"/>
        </w:rPr>
        <w:t>odbioru prac i podpisywania protokołu odbioru,</w:t>
      </w:r>
    </w:p>
    <w:p w14:paraId="5577FDE5" w14:textId="77777777" w:rsidR="00E8641C" w:rsidRDefault="00E8641C" w:rsidP="00DE484E">
      <w:pPr>
        <w:numPr>
          <w:ilvl w:val="0"/>
          <w:numId w:val="5"/>
        </w:numPr>
        <w:tabs>
          <w:tab w:val="left" w:pos="0"/>
        </w:tabs>
        <w:spacing w:line="276" w:lineRule="auto"/>
        <w:ind w:hanging="414"/>
        <w:jc w:val="both"/>
        <w:rPr>
          <w:sz w:val="24"/>
          <w:szCs w:val="24"/>
        </w:rPr>
      </w:pPr>
      <w:r w:rsidRPr="00AF2A06">
        <w:rPr>
          <w:sz w:val="24"/>
          <w:szCs w:val="24"/>
        </w:rPr>
        <w:t>korygowania planowanych prac w zależno</w:t>
      </w:r>
      <w:r w:rsidR="0069007B">
        <w:rPr>
          <w:sz w:val="24"/>
          <w:szCs w:val="24"/>
        </w:rPr>
        <w:t>ści od warunków atmosferycznych,</w:t>
      </w:r>
    </w:p>
    <w:p w14:paraId="34A2D7BC" w14:textId="77777777" w:rsidR="00A20175" w:rsidRPr="00A20175" w:rsidRDefault="00A20175" w:rsidP="00DE484E">
      <w:pPr>
        <w:numPr>
          <w:ilvl w:val="0"/>
          <w:numId w:val="5"/>
        </w:numPr>
        <w:tabs>
          <w:tab w:val="left" w:pos="0"/>
        </w:tabs>
        <w:spacing w:line="276" w:lineRule="auto"/>
        <w:jc w:val="both"/>
        <w:rPr>
          <w:sz w:val="24"/>
          <w:szCs w:val="24"/>
        </w:rPr>
      </w:pPr>
      <w:r w:rsidRPr="00A20175">
        <w:rPr>
          <w:sz w:val="24"/>
          <w:szCs w:val="24"/>
        </w:rPr>
        <w:t>rozliczeń finansowych,</w:t>
      </w:r>
    </w:p>
    <w:p w14:paraId="663B1751" w14:textId="77777777" w:rsidR="00A20175" w:rsidRPr="00A20175" w:rsidRDefault="00A20175" w:rsidP="00DE484E">
      <w:pPr>
        <w:numPr>
          <w:ilvl w:val="0"/>
          <w:numId w:val="5"/>
        </w:numPr>
        <w:tabs>
          <w:tab w:val="left" w:pos="0"/>
        </w:tabs>
        <w:spacing w:line="276" w:lineRule="auto"/>
        <w:jc w:val="both"/>
        <w:rPr>
          <w:sz w:val="24"/>
          <w:szCs w:val="24"/>
        </w:rPr>
      </w:pPr>
      <w:r w:rsidRPr="00A20175">
        <w:rPr>
          <w:sz w:val="24"/>
          <w:szCs w:val="24"/>
        </w:rPr>
        <w:t>wydawania zaleceń,</w:t>
      </w:r>
    </w:p>
    <w:p w14:paraId="649E0DBC" w14:textId="7963D368" w:rsidR="00A20175" w:rsidRPr="00AF2A06" w:rsidRDefault="00A20175" w:rsidP="00DE484E">
      <w:pPr>
        <w:numPr>
          <w:ilvl w:val="0"/>
          <w:numId w:val="5"/>
        </w:numPr>
        <w:tabs>
          <w:tab w:val="left" w:pos="0"/>
        </w:tabs>
        <w:spacing w:line="276" w:lineRule="auto"/>
        <w:jc w:val="both"/>
        <w:rPr>
          <w:sz w:val="24"/>
          <w:szCs w:val="24"/>
        </w:rPr>
      </w:pPr>
      <w:r w:rsidRPr="00A20175">
        <w:rPr>
          <w:sz w:val="24"/>
          <w:szCs w:val="24"/>
        </w:rPr>
        <w:t>współpracy z Wykonawcą wynikającej z realizacji umowy</w:t>
      </w:r>
      <w:r>
        <w:rPr>
          <w:sz w:val="24"/>
          <w:szCs w:val="24"/>
        </w:rPr>
        <w:t>,</w:t>
      </w:r>
    </w:p>
    <w:p w14:paraId="775420B1" w14:textId="77777777" w:rsidR="00D20257" w:rsidRPr="00E70D43" w:rsidRDefault="00621E78" w:rsidP="00DE484E">
      <w:pPr>
        <w:tabs>
          <w:tab w:val="left" w:pos="851"/>
        </w:tabs>
        <w:spacing w:line="276" w:lineRule="auto"/>
        <w:jc w:val="both"/>
        <w:rPr>
          <w:sz w:val="24"/>
          <w:szCs w:val="24"/>
          <w:lang w:val="en-US"/>
        </w:rPr>
      </w:pPr>
      <w:r w:rsidRPr="00553DAD">
        <w:rPr>
          <w:sz w:val="24"/>
          <w:szCs w:val="24"/>
        </w:rPr>
        <w:tab/>
      </w:r>
      <w:r w:rsidR="00D20257" w:rsidRPr="00D20257">
        <w:rPr>
          <w:sz w:val="24"/>
          <w:szCs w:val="24"/>
          <w:lang w:val="en-US"/>
        </w:rPr>
        <w:t>e-</w:t>
      </w:r>
      <w:r w:rsidR="00D20257" w:rsidRPr="00E70D43">
        <w:rPr>
          <w:sz w:val="24"/>
          <w:szCs w:val="24"/>
          <w:lang w:val="en-US"/>
        </w:rPr>
        <w:t xml:space="preserve">mail jantczak@um.swinoujscie.pl, </w:t>
      </w:r>
      <w:proofErr w:type="spellStart"/>
      <w:r w:rsidR="00D20257" w:rsidRPr="00E70D43">
        <w:rPr>
          <w:sz w:val="24"/>
          <w:szCs w:val="24"/>
          <w:lang w:val="en-US"/>
        </w:rPr>
        <w:t>telefon</w:t>
      </w:r>
      <w:proofErr w:type="spellEnd"/>
      <w:r w:rsidR="00D20257" w:rsidRPr="00E70D43">
        <w:rPr>
          <w:sz w:val="24"/>
          <w:szCs w:val="24"/>
          <w:lang w:val="en-US"/>
        </w:rPr>
        <w:t xml:space="preserve"> 691</w:t>
      </w:r>
      <w:r w:rsidR="0069007B">
        <w:rPr>
          <w:sz w:val="24"/>
          <w:szCs w:val="24"/>
          <w:lang w:val="en-US"/>
        </w:rPr>
        <w:t xml:space="preserve"> </w:t>
      </w:r>
      <w:r w:rsidR="00D20257" w:rsidRPr="00E70D43">
        <w:rPr>
          <w:sz w:val="24"/>
          <w:szCs w:val="24"/>
          <w:lang w:val="en-US"/>
        </w:rPr>
        <w:t>441</w:t>
      </w:r>
      <w:r w:rsidR="0069007B">
        <w:rPr>
          <w:sz w:val="24"/>
          <w:szCs w:val="24"/>
          <w:lang w:val="en-US"/>
        </w:rPr>
        <w:t xml:space="preserve"> </w:t>
      </w:r>
      <w:r w:rsidR="00D20257" w:rsidRPr="00E70D43">
        <w:rPr>
          <w:sz w:val="24"/>
          <w:szCs w:val="24"/>
          <w:lang w:val="en-US"/>
        </w:rPr>
        <w:t>266</w:t>
      </w:r>
      <w:r w:rsidR="0069007B">
        <w:rPr>
          <w:sz w:val="24"/>
          <w:szCs w:val="24"/>
          <w:lang w:val="en-US"/>
        </w:rPr>
        <w:t>,</w:t>
      </w:r>
    </w:p>
    <w:p w14:paraId="717712B8" w14:textId="77777777" w:rsidR="00D20257" w:rsidRPr="0069007B" w:rsidRDefault="0069007B" w:rsidP="00DE484E">
      <w:pPr>
        <w:tabs>
          <w:tab w:val="left" w:pos="0"/>
          <w:tab w:val="left" w:pos="851"/>
        </w:tabs>
        <w:spacing w:line="276" w:lineRule="auto"/>
        <w:jc w:val="both"/>
        <w:rPr>
          <w:sz w:val="24"/>
          <w:szCs w:val="24"/>
          <w:lang w:val="en-US"/>
        </w:rPr>
      </w:pPr>
      <w:r w:rsidRPr="0069007B">
        <w:rPr>
          <w:sz w:val="24"/>
          <w:szCs w:val="24"/>
          <w:lang w:val="en-US"/>
        </w:rPr>
        <w:tab/>
      </w:r>
      <w:r w:rsidR="00D20257" w:rsidRPr="0069007B">
        <w:rPr>
          <w:sz w:val="24"/>
          <w:szCs w:val="24"/>
          <w:lang w:val="en-US"/>
        </w:rPr>
        <w:t xml:space="preserve">e-mail jtomaszek@um.swinoujscie.pl, </w:t>
      </w:r>
      <w:proofErr w:type="spellStart"/>
      <w:r w:rsidR="00D20257" w:rsidRPr="0069007B">
        <w:rPr>
          <w:sz w:val="24"/>
          <w:szCs w:val="24"/>
          <w:lang w:val="en-US"/>
        </w:rPr>
        <w:t>telefon</w:t>
      </w:r>
      <w:proofErr w:type="spellEnd"/>
      <w:r w:rsidR="00D20257" w:rsidRPr="0069007B">
        <w:rPr>
          <w:sz w:val="24"/>
          <w:szCs w:val="24"/>
          <w:lang w:val="en-US"/>
        </w:rPr>
        <w:t xml:space="preserve"> 91</w:t>
      </w:r>
      <w:r w:rsidRPr="0069007B">
        <w:rPr>
          <w:sz w:val="24"/>
          <w:szCs w:val="24"/>
          <w:lang w:val="en-US"/>
        </w:rPr>
        <w:t xml:space="preserve"> </w:t>
      </w:r>
      <w:r w:rsidR="00D20257" w:rsidRPr="0069007B">
        <w:rPr>
          <w:sz w:val="24"/>
          <w:szCs w:val="24"/>
          <w:lang w:val="en-US"/>
        </w:rPr>
        <w:t>327</w:t>
      </w:r>
      <w:r w:rsidR="001A3F64" w:rsidRPr="0069007B">
        <w:rPr>
          <w:sz w:val="24"/>
          <w:szCs w:val="24"/>
          <w:lang w:val="en-US"/>
        </w:rPr>
        <w:t xml:space="preserve"> </w:t>
      </w:r>
      <w:r w:rsidR="00D20257" w:rsidRPr="0069007B">
        <w:rPr>
          <w:sz w:val="24"/>
          <w:szCs w:val="24"/>
          <w:lang w:val="en-US"/>
        </w:rPr>
        <w:t>85</w:t>
      </w:r>
      <w:r w:rsidR="001A3F64" w:rsidRPr="0069007B">
        <w:rPr>
          <w:sz w:val="24"/>
          <w:szCs w:val="24"/>
          <w:lang w:val="en-US"/>
        </w:rPr>
        <w:t xml:space="preserve"> </w:t>
      </w:r>
      <w:r w:rsidR="00D20257" w:rsidRPr="0069007B">
        <w:rPr>
          <w:sz w:val="24"/>
          <w:szCs w:val="24"/>
          <w:lang w:val="en-US"/>
        </w:rPr>
        <w:t>87</w:t>
      </w:r>
    </w:p>
    <w:p w14:paraId="001616C2" w14:textId="77777777" w:rsidR="001A3F64" w:rsidRPr="0069007B" w:rsidRDefault="0069007B" w:rsidP="00DE484E">
      <w:pPr>
        <w:tabs>
          <w:tab w:val="left" w:pos="0"/>
          <w:tab w:val="left" w:pos="851"/>
        </w:tabs>
        <w:spacing w:line="276" w:lineRule="auto"/>
        <w:jc w:val="both"/>
        <w:rPr>
          <w:lang w:val="en-US"/>
        </w:rPr>
      </w:pPr>
      <w:r w:rsidRPr="0069007B">
        <w:rPr>
          <w:sz w:val="24"/>
          <w:szCs w:val="24"/>
          <w:lang w:val="en-US"/>
        </w:rPr>
        <w:tab/>
      </w:r>
      <w:r w:rsidR="001A3F64" w:rsidRPr="0069007B">
        <w:rPr>
          <w:sz w:val="24"/>
          <w:szCs w:val="24"/>
          <w:lang w:val="en-US"/>
        </w:rPr>
        <w:t>…………….……………………………………………</w:t>
      </w:r>
      <w:r w:rsidR="0096105F" w:rsidRPr="0069007B">
        <w:rPr>
          <w:sz w:val="24"/>
          <w:szCs w:val="24"/>
          <w:lang w:val="en-US"/>
        </w:rPr>
        <w:t>……</w:t>
      </w:r>
    </w:p>
    <w:p w14:paraId="6A73B1F8" w14:textId="77777777" w:rsidR="0069007B" w:rsidRPr="0069007B" w:rsidRDefault="00E8641C" w:rsidP="00DE484E">
      <w:pPr>
        <w:pStyle w:val="Akapitzlist"/>
        <w:numPr>
          <w:ilvl w:val="0"/>
          <w:numId w:val="4"/>
        </w:num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69007B">
        <w:rPr>
          <w:rFonts w:ascii="Times New Roman" w:hAnsi="Times New Roman"/>
          <w:sz w:val="24"/>
          <w:szCs w:val="24"/>
        </w:rPr>
        <w:t>Przedstawicielem Wykonawcy (Koordynatorem) jest:</w:t>
      </w:r>
      <w:r w:rsidR="00CE1E05" w:rsidRPr="0069007B">
        <w:rPr>
          <w:rFonts w:ascii="Times New Roman" w:hAnsi="Times New Roman"/>
          <w:sz w:val="24"/>
          <w:szCs w:val="24"/>
        </w:rPr>
        <w:t xml:space="preserve"> </w:t>
      </w:r>
      <w:r w:rsidR="0096105F" w:rsidRPr="0069007B">
        <w:rPr>
          <w:rFonts w:ascii="Times New Roman" w:hAnsi="Times New Roman"/>
          <w:sz w:val="24"/>
          <w:szCs w:val="24"/>
        </w:rPr>
        <w:t>……………</w:t>
      </w:r>
      <w:r w:rsidR="0069007B" w:rsidRPr="0069007B">
        <w:rPr>
          <w:rFonts w:ascii="Times New Roman" w:hAnsi="Times New Roman"/>
          <w:sz w:val="24"/>
          <w:szCs w:val="24"/>
        </w:rPr>
        <w:t>……</w:t>
      </w:r>
    </w:p>
    <w:p w14:paraId="737F5859" w14:textId="77777777" w:rsidR="00E8641C" w:rsidRPr="0069007B" w:rsidRDefault="00E8641C" w:rsidP="00DE484E">
      <w:pPr>
        <w:pStyle w:val="Akapitzlist"/>
        <w:tabs>
          <w:tab w:val="left" w:pos="0"/>
        </w:tabs>
        <w:ind w:left="360"/>
        <w:jc w:val="both"/>
        <w:rPr>
          <w:rFonts w:ascii="Times New Roman" w:hAnsi="Times New Roman"/>
          <w:sz w:val="24"/>
          <w:szCs w:val="24"/>
        </w:rPr>
      </w:pPr>
      <w:r w:rsidRPr="0069007B">
        <w:rPr>
          <w:rFonts w:ascii="Times New Roman" w:hAnsi="Times New Roman"/>
          <w:sz w:val="24"/>
          <w:szCs w:val="24"/>
        </w:rPr>
        <w:t xml:space="preserve">e-mail </w:t>
      </w:r>
      <w:r w:rsidR="0096105F" w:rsidRPr="0069007B">
        <w:rPr>
          <w:rFonts w:ascii="Times New Roman" w:hAnsi="Times New Roman"/>
          <w:sz w:val="24"/>
          <w:szCs w:val="24"/>
        </w:rPr>
        <w:t>…………………………………….</w:t>
      </w:r>
      <w:r w:rsidRPr="0069007B">
        <w:rPr>
          <w:rFonts w:ascii="Times New Roman" w:hAnsi="Times New Roman"/>
          <w:sz w:val="24"/>
          <w:szCs w:val="24"/>
        </w:rPr>
        <w:t xml:space="preserve">, telefon </w:t>
      </w:r>
      <w:r w:rsidR="0096105F" w:rsidRPr="0069007B">
        <w:rPr>
          <w:rFonts w:ascii="Times New Roman" w:hAnsi="Times New Roman"/>
          <w:sz w:val="24"/>
          <w:szCs w:val="24"/>
        </w:rPr>
        <w:t>….……………..</w:t>
      </w:r>
    </w:p>
    <w:p w14:paraId="776D5354" w14:textId="77777777" w:rsidR="0096105F" w:rsidRPr="00E70D43" w:rsidRDefault="00E8641C" w:rsidP="00DE484E">
      <w:pPr>
        <w:widowControl w:val="0"/>
        <w:tabs>
          <w:tab w:val="left" w:pos="0"/>
        </w:tabs>
        <w:spacing w:line="276" w:lineRule="auto"/>
        <w:ind w:left="284" w:hanging="284"/>
        <w:jc w:val="both"/>
        <w:rPr>
          <w:snapToGrid w:val="0"/>
          <w:sz w:val="24"/>
        </w:rPr>
      </w:pPr>
      <w:r w:rsidRPr="00E70D43">
        <w:rPr>
          <w:snapToGrid w:val="0"/>
          <w:sz w:val="24"/>
        </w:rPr>
        <w:t xml:space="preserve">5. </w:t>
      </w:r>
      <w:r w:rsidR="0096105F" w:rsidRPr="00E70D43">
        <w:rPr>
          <w:snapToGrid w:val="0"/>
          <w:sz w:val="24"/>
        </w:rPr>
        <w:tab/>
        <w:t xml:space="preserve">Osobami odpowiedzialnymi za kierowanie pracami </w:t>
      </w:r>
      <w:r w:rsidR="00956FC1" w:rsidRPr="00E70D43">
        <w:rPr>
          <w:snapToGrid w:val="0"/>
          <w:sz w:val="24"/>
        </w:rPr>
        <w:t xml:space="preserve">(Koordynator) </w:t>
      </w:r>
      <w:r w:rsidR="0096105F" w:rsidRPr="00E70D43">
        <w:rPr>
          <w:snapToGrid w:val="0"/>
          <w:sz w:val="24"/>
        </w:rPr>
        <w:t>ze strony Wykonawcy są:</w:t>
      </w:r>
    </w:p>
    <w:p w14:paraId="3822A73E" w14:textId="77777777" w:rsidR="0096105F" w:rsidRPr="00E70D43" w:rsidRDefault="00E70D43" w:rsidP="00DE484E">
      <w:pPr>
        <w:widowControl w:val="0"/>
        <w:tabs>
          <w:tab w:val="left" w:pos="0"/>
        </w:tabs>
        <w:spacing w:line="276" w:lineRule="auto"/>
        <w:ind w:left="284" w:hanging="284"/>
        <w:jc w:val="both"/>
        <w:rPr>
          <w:snapToGrid w:val="0"/>
          <w:sz w:val="24"/>
        </w:rPr>
      </w:pPr>
      <w:r w:rsidRPr="00E70D43">
        <w:rPr>
          <w:snapToGrid w:val="0"/>
          <w:sz w:val="24"/>
        </w:rPr>
        <w:tab/>
      </w:r>
      <w:r w:rsidR="0096105F" w:rsidRPr="00E70D43">
        <w:rPr>
          <w:snapToGrid w:val="0"/>
          <w:sz w:val="24"/>
        </w:rPr>
        <w:t>............................................................. tel. kontaktowy .....................................................</w:t>
      </w:r>
    </w:p>
    <w:p w14:paraId="2476B464" w14:textId="77777777" w:rsidR="00E8641C" w:rsidRDefault="00E8641C" w:rsidP="00DE484E">
      <w:pPr>
        <w:widowControl w:val="0"/>
        <w:tabs>
          <w:tab w:val="left" w:pos="0"/>
        </w:tabs>
        <w:spacing w:line="276" w:lineRule="auto"/>
        <w:ind w:left="284" w:hanging="284"/>
        <w:jc w:val="both"/>
        <w:rPr>
          <w:sz w:val="24"/>
          <w:szCs w:val="24"/>
        </w:rPr>
      </w:pPr>
      <w:r w:rsidRPr="00E70D43">
        <w:rPr>
          <w:sz w:val="24"/>
          <w:szCs w:val="24"/>
        </w:rPr>
        <w:t>6.</w:t>
      </w:r>
      <w:r w:rsidR="0096105F" w:rsidRPr="00E70D43">
        <w:rPr>
          <w:sz w:val="24"/>
          <w:szCs w:val="24"/>
        </w:rPr>
        <w:tab/>
      </w:r>
      <w:r w:rsidRPr="00E70D43">
        <w:rPr>
          <w:sz w:val="24"/>
          <w:szCs w:val="24"/>
        </w:rPr>
        <w:t xml:space="preserve">W przypadkach uzasadnionych dopuszcza się możliwość dokonania zmian osób odpowiedzialnych za kierowanie usługami pod warunkiem, że nowe zaproponowane osoby spełniają warunki wymagane (od tych osób) w przeprowadzonym postępowaniu </w:t>
      </w:r>
      <w:r w:rsidR="00C9105C" w:rsidRPr="00E70D43">
        <w:rPr>
          <w:sz w:val="24"/>
          <w:szCs w:val="24"/>
        </w:rPr>
        <w:t>o zamówienie publiczne, w wyniku którego Wykonawca został wybrany do realizacji przedmiotu umowy. Warunek powyższy dotyczy</w:t>
      </w:r>
      <w:r w:rsidR="00C9105C">
        <w:rPr>
          <w:sz w:val="24"/>
          <w:szCs w:val="24"/>
        </w:rPr>
        <w:t xml:space="preserve"> również </w:t>
      </w:r>
      <w:r w:rsidR="007644B6">
        <w:rPr>
          <w:sz w:val="24"/>
          <w:szCs w:val="24"/>
        </w:rPr>
        <w:t xml:space="preserve">doświadczenia osoby kierowanej do pełnienia funkcji kierownika robót w zieleni z zakresie, w jakim Wykonawca uzyskał za zaoferowane doświadczenie punkty </w:t>
      </w:r>
      <w:r>
        <w:rPr>
          <w:sz w:val="24"/>
          <w:szCs w:val="24"/>
        </w:rPr>
        <w:t xml:space="preserve">z uwzględnieniem </w:t>
      </w:r>
      <w:r w:rsidR="007644B6">
        <w:rPr>
          <w:sz w:val="24"/>
          <w:szCs w:val="24"/>
        </w:rPr>
        <w:t>w tym kryterium</w:t>
      </w:r>
      <w:r>
        <w:rPr>
          <w:sz w:val="24"/>
          <w:szCs w:val="24"/>
        </w:rPr>
        <w:t xml:space="preserve">. Zmiana powyższa wymaga pisemnej zgody Zamawiającego, nie wymaga natomiast sporządzenia aneksu do </w:t>
      </w:r>
      <w:r w:rsidR="00EA3995">
        <w:rPr>
          <w:sz w:val="24"/>
          <w:szCs w:val="24"/>
        </w:rPr>
        <w:t>Umowy</w:t>
      </w:r>
      <w:r>
        <w:rPr>
          <w:sz w:val="24"/>
          <w:szCs w:val="24"/>
        </w:rPr>
        <w:t>.</w:t>
      </w:r>
      <w:r w:rsidR="00EA3995">
        <w:rPr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 w:rsidR="008A35F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potwierdzenie spełnienia wymaganych warunków Wykonawca przedłoży Zamawiającemu stosowne dokumenty. </w:t>
      </w:r>
    </w:p>
    <w:p w14:paraId="78F32303" w14:textId="77777777" w:rsidR="00E8641C" w:rsidRPr="008B60EA" w:rsidRDefault="00E8641C" w:rsidP="00DE484E">
      <w:pPr>
        <w:spacing w:line="276" w:lineRule="auto"/>
        <w:ind w:left="284" w:hanging="284"/>
        <w:jc w:val="both"/>
        <w:rPr>
          <w:sz w:val="24"/>
          <w:szCs w:val="24"/>
        </w:rPr>
      </w:pPr>
    </w:p>
    <w:p w14:paraId="22931D42" w14:textId="77777777" w:rsidR="00E8641C" w:rsidRDefault="00E8641C" w:rsidP="00DE484E">
      <w:pPr>
        <w:spacing w:line="276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§ 10</w:t>
      </w:r>
    </w:p>
    <w:p w14:paraId="00D62780" w14:textId="77777777" w:rsidR="00E8641C" w:rsidRDefault="00E8641C" w:rsidP="00DE484E">
      <w:pPr>
        <w:spacing w:after="240" w:line="276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ODPOWIEDZIALNOŚĆ WYKONAWCY</w:t>
      </w:r>
    </w:p>
    <w:p w14:paraId="32B607A8" w14:textId="77777777" w:rsidR="00E8641C" w:rsidRDefault="00E8641C" w:rsidP="00DE484E">
      <w:pPr>
        <w:widowControl w:val="0"/>
        <w:numPr>
          <w:ilvl w:val="0"/>
          <w:numId w:val="19"/>
        </w:numPr>
        <w:spacing w:line="276" w:lineRule="auto"/>
        <w:ind w:left="426" w:hanging="426"/>
        <w:jc w:val="both"/>
        <w:rPr>
          <w:snapToGrid w:val="0"/>
          <w:sz w:val="24"/>
        </w:rPr>
      </w:pPr>
      <w:r>
        <w:rPr>
          <w:snapToGrid w:val="0"/>
          <w:sz w:val="24"/>
        </w:rPr>
        <w:t>Wykonawca ponosi odpowiedzialność za:</w:t>
      </w:r>
    </w:p>
    <w:p w14:paraId="0C508DAE" w14:textId="77777777" w:rsidR="00E8641C" w:rsidRDefault="00E8641C" w:rsidP="00DE484E">
      <w:pPr>
        <w:widowControl w:val="0"/>
        <w:numPr>
          <w:ilvl w:val="0"/>
          <w:numId w:val="20"/>
        </w:numPr>
        <w:spacing w:line="276" w:lineRule="auto"/>
        <w:ind w:left="851" w:hanging="425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uszkodzenie instalacji naniesionych na planie uzbrojenia terenu oraz tych instalacji, </w:t>
      </w:r>
      <w:r>
        <w:rPr>
          <w:snapToGrid w:val="0"/>
          <w:sz w:val="24"/>
        </w:rPr>
        <w:lastRenderedPageBreak/>
        <w:t xml:space="preserve">których istnienie można było przewidzieć w trakcie realizacji prac, </w:t>
      </w:r>
    </w:p>
    <w:p w14:paraId="0957FC6E" w14:textId="77777777" w:rsidR="00E8641C" w:rsidRDefault="00E8641C" w:rsidP="00DE484E">
      <w:pPr>
        <w:widowControl w:val="0"/>
        <w:numPr>
          <w:ilvl w:val="0"/>
          <w:numId w:val="20"/>
        </w:numPr>
        <w:spacing w:line="276" w:lineRule="auto"/>
        <w:ind w:left="851" w:hanging="425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 </w:t>
      </w:r>
      <w:r w:rsidRPr="001C0549">
        <w:rPr>
          <w:snapToGrid w:val="0"/>
          <w:sz w:val="24"/>
        </w:rPr>
        <w:t>uszkodzenia i zniszczenia spowodowane przez W</w:t>
      </w:r>
      <w:r w:rsidR="00621E78">
        <w:rPr>
          <w:snapToGrid w:val="0"/>
          <w:sz w:val="24"/>
        </w:rPr>
        <w:t>ykonawcę w terenie sąsiadującym</w:t>
      </w:r>
      <w:r w:rsidR="00621E78">
        <w:rPr>
          <w:snapToGrid w:val="0"/>
          <w:sz w:val="24"/>
        </w:rPr>
        <w:br/>
      </w:r>
      <w:r w:rsidRPr="001C0549">
        <w:rPr>
          <w:snapToGrid w:val="0"/>
          <w:sz w:val="24"/>
        </w:rPr>
        <w:t>z terenem realizacji prac,</w:t>
      </w:r>
    </w:p>
    <w:p w14:paraId="0F7BCA3D" w14:textId="77777777" w:rsidR="00E8641C" w:rsidRDefault="00E8641C" w:rsidP="00DE484E">
      <w:pPr>
        <w:widowControl w:val="0"/>
        <w:numPr>
          <w:ilvl w:val="0"/>
          <w:numId w:val="20"/>
        </w:numPr>
        <w:spacing w:line="276" w:lineRule="auto"/>
        <w:ind w:left="851" w:hanging="425"/>
        <w:jc w:val="both"/>
        <w:rPr>
          <w:snapToGrid w:val="0"/>
          <w:sz w:val="24"/>
        </w:rPr>
      </w:pPr>
      <w:r>
        <w:rPr>
          <w:snapToGrid w:val="0"/>
          <w:spacing w:val="-2"/>
          <w:sz w:val="24"/>
        </w:rPr>
        <w:t xml:space="preserve"> </w:t>
      </w:r>
      <w:r w:rsidRPr="001C0549">
        <w:rPr>
          <w:snapToGrid w:val="0"/>
          <w:spacing w:val="-2"/>
          <w:sz w:val="24"/>
        </w:rPr>
        <w:t>szkody i zniszczenia spowodowane w terenie realizacj</w:t>
      </w:r>
      <w:r w:rsidR="00621E78">
        <w:rPr>
          <w:snapToGrid w:val="0"/>
          <w:spacing w:val="-2"/>
          <w:sz w:val="24"/>
        </w:rPr>
        <w:t>i prac w tych elementach terenu</w:t>
      </w:r>
      <w:r w:rsidR="00621E78">
        <w:rPr>
          <w:snapToGrid w:val="0"/>
          <w:spacing w:val="-2"/>
          <w:sz w:val="24"/>
        </w:rPr>
        <w:br/>
      </w:r>
      <w:r w:rsidRPr="001C0549">
        <w:rPr>
          <w:snapToGrid w:val="0"/>
          <w:spacing w:val="-2"/>
          <w:sz w:val="24"/>
        </w:rPr>
        <w:t>i jego urządzeniach, które będą użytkowane po zakończeniu prac, zieleńce, krzewy, drzewa, znaki drogowe, chodniki, jezdnie, ogrodzenia, mała architektura, itp.,</w:t>
      </w:r>
    </w:p>
    <w:p w14:paraId="1B0A3FD2" w14:textId="77777777" w:rsidR="00E8641C" w:rsidRDefault="00E8641C" w:rsidP="00DE484E">
      <w:pPr>
        <w:widowControl w:val="0"/>
        <w:numPr>
          <w:ilvl w:val="0"/>
          <w:numId w:val="20"/>
        </w:numPr>
        <w:spacing w:line="276" w:lineRule="auto"/>
        <w:ind w:left="851" w:hanging="425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 </w:t>
      </w:r>
      <w:r w:rsidR="00EA3995">
        <w:rPr>
          <w:snapToGrid w:val="0"/>
          <w:sz w:val="24"/>
        </w:rPr>
        <w:t>s</w:t>
      </w:r>
      <w:r w:rsidRPr="001C0549">
        <w:rPr>
          <w:snapToGrid w:val="0"/>
          <w:sz w:val="24"/>
        </w:rPr>
        <w:t>zkody osób trzecich powstałe w wyniku realizacji prac niezgodnie z obowiązującymi przepisami, w tym: projektem czasowej organizacji ruchu, przepisami BHP,</w:t>
      </w:r>
    </w:p>
    <w:p w14:paraId="733F1937" w14:textId="77777777" w:rsidR="00E8641C" w:rsidRDefault="00E8641C" w:rsidP="00DE484E">
      <w:pPr>
        <w:widowControl w:val="0"/>
        <w:numPr>
          <w:ilvl w:val="0"/>
          <w:numId w:val="20"/>
        </w:numPr>
        <w:spacing w:line="276" w:lineRule="auto"/>
        <w:ind w:left="851" w:hanging="425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 </w:t>
      </w:r>
      <w:r w:rsidRPr="001C0549">
        <w:rPr>
          <w:snapToGrid w:val="0"/>
          <w:sz w:val="24"/>
        </w:rPr>
        <w:t xml:space="preserve">wszelkie szkody powstałe z powodu niewykonania, nienależytego wykonania lub nieterminowego wykonania przedmiotu </w:t>
      </w:r>
      <w:r w:rsidR="00EA3995">
        <w:rPr>
          <w:snapToGrid w:val="0"/>
          <w:sz w:val="24"/>
        </w:rPr>
        <w:t>U</w:t>
      </w:r>
      <w:r w:rsidRPr="001C0549">
        <w:rPr>
          <w:snapToGrid w:val="0"/>
          <w:sz w:val="24"/>
        </w:rPr>
        <w:t>mowy,</w:t>
      </w:r>
    </w:p>
    <w:p w14:paraId="56B744D5" w14:textId="77777777" w:rsidR="00E8641C" w:rsidRPr="00956FC1" w:rsidRDefault="00E8641C" w:rsidP="00DE484E">
      <w:pPr>
        <w:widowControl w:val="0"/>
        <w:numPr>
          <w:ilvl w:val="0"/>
          <w:numId w:val="20"/>
        </w:numPr>
        <w:spacing w:line="276" w:lineRule="auto"/>
        <w:ind w:left="851" w:hanging="425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 </w:t>
      </w:r>
      <w:r w:rsidRPr="001C0549">
        <w:rPr>
          <w:snapToGrid w:val="0"/>
          <w:sz w:val="24"/>
        </w:rPr>
        <w:t xml:space="preserve">wszelkie inne szkody wynikłe w trakcie realizacji przedmiotu </w:t>
      </w:r>
      <w:r w:rsidR="00EA3995">
        <w:rPr>
          <w:snapToGrid w:val="0"/>
          <w:sz w:val="24"/>
        </w:rPr>
        <w:t>U</w:t>
      </w:r>
      <w:r w:rsidRPr="001C0549">
        <w:rPr>
          <w:snapToGrid w:val="0"/>
          <w:sz w:val="24"/>
        </w:rPr>
        <w:t>mowy.</w:t>
      </w:r>
    </w:p>
    <w:p w14:paraId="0408C9A3" w14:textId="3E416A57" w:rsidR="00665A8D" w:rsidRPr="00DE484E" w:rsidRDefault="00956FC1" w:rsidP="00DE484E">
      <w:pPr>
        <w:spacing w:line="276" w:lineRule="auto"/>
        <w:ind w:left="426" w:hanging="426"/>
        <w:jc w:val="both"/>
        <w:rPr>
          <w:snapToGrid w:val="0"/>
          <w:sz w:val="24"/>
        </w:rPr>
      </w:pPr>
      <w:r>
        <w:rPr>
          <w:snapToGrid w:val="0"/>
          <w:sz w:val="24"/>
        </w:rPr>
        <w:t>2</w:t>
      </w:r>
      <w:r w:rsidR="00E8641C">
        <w:rPr>
          <w:snapToGrid w:val="0"/>
          <w:sz w:val="24"/>
        </w:rPr>
        <w:t xml:space="preserve">. </w:t>
      </w:r>
      <w:r w:rsidR="00E70D43">
        <w:rPr>
          <w:snapToGrid w:val="0"/>
          <w:sz w:val="24"/>
        </w:rPr>
        <w:tab/>
      </w:r>
      <w:r w:rsidR="00E8641C">
        <w:rPr>
          <w:snapToGrid w:val="0"/>
          <w:sz w:val="24"/>
        </w:rPr>
        <w:t>Szkody i zniszczenia spowodowane w wykonanych usługac</w:t>
      </w:r>
      <w:r w:rsidR="00621E78">
        <w:rPr>
          <w:snapToGrid w:val="0"/>
          <w:sz w:val="24"/>
        </w:rPr>
        <w:t>h na skutek zdarzeń losowych</w:t>
      </w:r>
      <w:r w:rsidR="00621E78">
        <w:rPr>
          <w:snapToGrid w:val="0"/>
          <w:sz w:val="24"/>
        </w:rPr>
        <w:br/>
      </w:r>
      <w:r w:rsidR="00E8641C">
        <w:rPr>
          <w:snapToGrid w:val="0"/>
          <w:sz w:val="24"/>
        </w:rPr>
        <w:t>i innych, powstałe przed odbiorem częściowym i końcowym usług Wykonawca naprawia na</w:t>
      </w:r>
      <w:r w:rsidR="00476F08">
        <w:rPr>
          <w:snapToGrid w:val="0"/>
          <w:sz w:val="24"/>
        </w:rPr>
        <w:t xml:space="preserve"> </w:t>
      </w:r>
      <w:r w:rsidR="00E8641C">
        <w:rPr>
          <w:snapToGrid w:val="0"/>
          <w:sz w:val="24"/>
        </w:rPr>
        <w:t>własny koszt.</w:t>
      </w:r>
    </w:p>
    <w:p w14:paraId="7E3920E0" w14:textId="77777777" w:rsidR="00DE484E" w:rsidRDefault="00DE484E" w:rsidP="00DE484E">
      <w:pPr>
        <w:pStyle w:val="Tytu"/>
        <w:spacing w:line="276" w:lineRule="auto"/>
        <w:rPr>
          <w:sz w:val="24"/>
          <w:szCs w:val="22"/>
        </w:rPr>
      </w:pPr>
    </w:p>
    <w:p w14:paraId="602C2E02" w14:textId="51C14321" w:rsidR="00E8641C" w:rsidRPr="00E35842" w:rsidRDefault="00E8641C" w:rsidP="00DE484E">
      <w:pPr>
        <w:pStyle w:val="Tytu"/>
        <w:spacing w:line="276" w:lineRule="auto"/>
        <w:rPr>
          <w:sz w:val="24"/>
          <w:szCs w:val="22"/>
        </w:rPr>
      </w:pPr>
      <w:r w:rsidRPr="00E35842">
        <w:rPr>
          <w:sz w:val="24"/>
          <w:szCs w:val="22"/>
        </w:rPr>
        <w:t xml:space="preserve">§ 11 </w:t>
      </w:r>
    </w:p>
    <w:p w14:paraId="19EDDA9F" w14:textId="77777777" w:rsidR="00E8641C" w:rsidRPr="00E35842" w:rsidRDefault="00E8641C" w:rsidP="00DE484E">
      <w:pPr>
        <w:pStyle w:val="Tytu"/>
        <w:spacing w:after="240" w:line="276" w:lineRule="auto"/>
        <w:rPr>
          <w:sz w:val="24"/>
          <w:szCs w:val="22"/>
        </w:rPr>
      </w:pPr>
      <w:r w:rsidRPr="00E35842">
        <w:rPr>
          <w:sz w:val="24"/>
          <w:szCs w:val="22"/>
        </w:rPr>
        <w:t>OBOWIĄZKI STRON</w:t>
      </w:r>
    </w:p>
    <w:p w14:paraId="54E8BBB6" w14:textId="77777777" w:rsidR="00956FC1" w:rsidRPr="00956FC1" w:rsidRDefault="00EE2E20" w:rsidP="00DE484E">
      <w:pPr>
        <w:numPr>
          <w:ilvl w:val="1"/>
          <w:numId w:val="6"/>
        </w:numPr>
        <w:spacing w:line="276" w:lineRule="auto"/>
        <w:ind w:left="426"/>
        <w:jc w:val="both"/>
        <w:rPr>
          <w:sz w:val="24"/>
          <w:szCs w:val="24"/>
        </w:rPr>
      </w:pPr>
      <w:r w:rsidRPr="00E657C4">
        <w:rPr>
          <w:sz w:val="24"/>
          <w:szCs w:val="24"/>
        </w:rPr>
        <w:t>Zamawiający zobowiązuje się do współdziałania z Wykonawcą w celu wykon</w:t>
      </w:r>
      <w:r w:rsidR="00E657C4">
        <w:rPr>
          <w:sz w:val="24"/>
          <w:szCs w:val="24"/>
        </w:rPr>
        <w:t>ania Umowy, w szczególności do:</w:t>
      </w:r>
    </w:p>
    <w:p w14:paraId="7F760690" w14:textId="77777777" w:rsidR="00956FC1" w:rsidRPr="00A9770C" w:rsidRDefault="00956FC1" w:rsidP="00DE484E">
      <w:pPr>
        <w:pStyle w:val="Akapitzlist"/>
        <w:numPr>
          <w:ilvl w:val="1"/>
          <w:numId w:val="19"/>
        </w:numPr>
        <w:suppressAutoHyphens w:val="0"/>
        <w:spacing w:after="25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A9770C">
        <w:rPr>
          <w:rFonts w:ascii="Times New Roman" w:hAnsi="Times New Roman"/>
          <w:sz w:val="24"/>
          <w:szCs w:val="24"/>
        </w:rPr>
        <w:t xml:space="preserve">Zapewnienie nadzoru i odbioru wykonywanych prac zgodnie z umową. Zamawiający uprawniony jest do nadzoru i kontroli sposobu wykonywania przez Wykonawcę postanowień Umowy bez konieczności uprzedniego informowania Wykonawcy </w:t>
      </w:r>
      <w:r w:rsidR="00665A8D">
        <w:rPr>
          <w:rFonts w:ascii="Times New Roman" w:hAnsi="Times New Roman"/>
          <w:sz w:val="24"/>
          <w:szCs w:val="24"/>
        </w:rPr>
        <w:br/>
      </w:r>
      <w:r w:rsidRPr="00A9770C">
        <w:rPr>
          <w:rFonts w:ascii="Times New Roman" w:hAnsi="Times New Roman"/>
          <w:sz w:val="24"/>
          <w:szCs w:val="24"/>
        </w:rPr>
        <w:t>o zamiarze, czasie i miejscu przeprowadzania kontroli</w:t>
      </w:r>
    </w:p>
    <w:p w14:paraId="6DE6AD28" w14:textId="77777777" w:rsidR="00956FC1" w:rsidRPr="00A9770C" w:rsidRDefault="00956FC1" w:rsidP="00DE484E">
      <w:pPr>
        <w:pStyle w:val="Akapitzlist"/>
        <w:numPr>
          <w:ilvl w:val="1"/>
          <w:numId w:val="19"/>
        </w:numPr>
        <w:suppressAutoHyphens w:val="0"/>
        <w:spacing w:after="25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A9770C">
        <w:rPr>
          <w:rFonts w:ascii="Times New Roman" w:hAnsi="Times New Roman"/>
          <w:sz w:val="24"/>
          <w:szCs w:val="24"/>
        </w:rPr>
        <w:t>uzgodnienia harmonogramu prac, Zamawiający uprawniony jest do zlecania Wykonawcy wykonania usług według bieżącej potrzeby.</w:t>
      </w:r>
    </w:p>
    <w:p w14:paraId="458DD8A2" w14:textId="77777777" w:rsidR="00956FC1" w:rsidRPr="00A9770C" w:rsidRDefault="00956FC1" w:rsidP="00DE484E">
      <w:pPr>
        <w:pStyle w:val="Akapitzlist"/>
        <w:numPr>
          <w:ilvl w:val="1"/>
          <w:numId w:val="19"/>
        </w:numPr>
        <w:suppressAutoHyphens w:val="0"/>
        <w:spacing w:after="25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A9770C">
        <w:rPr>
          <w:rFonts w:ascii="Times New Roman" w:hAnsi="Times New Roman"/>
          <w:sz w:val="24"/>
          <w:szCs w:val="24"/>
        </w:rPr>
        <w:t>Określenie wymagań technicznych wykonywania i odbioru prac.</w:t>
      </w:r>
    </w:p>
    <w:p w14:paraId="6DBC977D" w14:textId="77777777" w:rsidR="00956FC1" w:rsidRPr="00A9770C" w:rsidRDefault="00956FC1" w:rsidP="00DE484E">
      <w:pPr>
        <w:pStyle w:val="Akapitzlist"/>
        <w:numPr>
          <w:ilvl w:val="1"/>
          <w:numId w:val="19"/>
        </w:numPr>
        <w:suppressAutoHyphens w:val="0"/>
        <w:spacing w:after="25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A9770C">
        <w:rPr>
          <w:rFonts w:ascii="Times New Roman" w:hAnsi="Times New Roman"/>
          <w:sz w:val="24"/>
          <w:szCs w:val="24"/>
        </w:rPr>
        <w:t>Dokonanie odbioru wykonanych prac i podpisania protokołu w terminie nie przekraczającym 7 dni roboczych, licząc od daty otrzymania zgłoszenia gotowości do odbioru.</w:t>
      </w:r>
    </w:p>
    <w:p w14:paraId="770C920A" w14:textId="240D9941" w:rsidR="00956FC1" w:rsidRPr="00A9770C" w:rsidRDefault="00956FC1" w:rsidP="00DE484E">
      <w:pPr>
        <w:pStyle w:val="Akapitzlist"/>
        <w:numPr>
          <w:ilvl w:val="1"/>
          <w:numId w:val="19"/>
        </w:numPr>
        <w:suppressAutoHyphens w:val="0"/>
        <w:spacing w:after="25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A9770C">
        <w:rPr>
          <w:rFonts w:ascii="Times New Roman" w:hAnsi="Times New Roman"/>
          <w:sz w:val="24"/>
          <w:szCs w:val="24"/>
        </w:rPr>
        <w:t>Zamawiający będzie zajmował stanowisko w odniesieniu do problemów zgłaszanych podczas realizacji Umowy w formie odpowiadającej co naj</w:t>
      </w:r>
      <w:r w:rsidR="008A35FB">
        <w:rPr>
          <w:rFonts w:ascii="Times New Roman" w:hAnsi="Times New Roman"/>
          <w:sz w:val="24"/>
          <w:szCs w:val="24"/>
        </w:rPr>
        <w:t xml:space="preserve">mniej formie ich zgłoszenia bez </w:t>
      </w:r>
      <w:r w:rsidRPr="00A9770C">
        <w:rPr>
          <w:rFonts w:ascii="Times New Roman" w:hAnsi="Times New Roman"/>
          <w:sz w:val="24"/>
          <w:szCs w:val="24"/>
        </w:rPr>
        <w:t>zbędnej zwłoki, przy czym na każde zapytanie lub problem zgłoszony prze</w:t>
      </w:r>
      <w:r w:rsidR="00476F08">
        <w:rPr>
          <w:rFonts w:ascii="Times New Roman" w:hAnsi="Times New Roman"/>
          <w:sz w:val="24"/>
          <w:szCs w:val="24"/>
        </w:rPr>
        <w:t xml:space="preserve">z Wykonawcę w </w:t>
      </w:r>
      <w:r w:rsidRPr="00A9770C">
        <w:rPr>
          <w:rFonts w:ascii="Times New Roman" w:hAnsi="Times New Roman"/>
          <w:sz w:val="24"/>
          <w:szCs w:val="24"/>
        </w:rPr>
        <w:t>formie pisemnej Zamawiający udzieli odpowie</w:t>
      </w:r>
      <w:r w:rsidR="00476F08">
        <w:rPr>
          <w:rFonts w:ascii="Times New Roman" w:hAnsi="Times New Roman"/>
          <w:sz w:val="24"/>
          <w:szCs w:val="24"/>
        </w:rPr>
        <w:t xml:space="preserve">dzi również w formie pisemnej w </w:t>
      </w:r>
      <w:r w:rsidRPr="00A9770C">
        <w:rPr>
          <w:rFonts w:ascii="Times New Roman" w:hAnsi="Times New Roman"/>
          <w:sz w:val="24"/>
          <w:szCs w:val="24"/>
        </w:rPr>
        <w:t>terminie do 14 dni od dnia otrzymania zapytania na piśmie.</w:t>
      </w:r>
    </w:p>
    <w:p w14:paraId="384B7EBF" w14:textId="77777777" w:rsidR="00EE2E20" w:rsidRPr="00A9770C" w:rsidRDefault="00EE2E20" w:rsidP="00DE484E">
      <w:pPr>
        <w:pStyle w:val="Akapitzlist"/>
        <w:numPr>
          <w:ilvl w:val="1"/>
          <w:numId w:val="19"/>
        </w:numPr>
        <w:suppressAutoHyphens w:val="0"/>
        <w:spacing w:after="25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A9770C">
        <w:rPr>
          <w:rFonts w:ascii="Times New Roman" w:hAnsi="Times New Roman"/>
          <w:sz w:val="24"/>
          <w:szCs w:val="24"/>
        </w:rPr>
        <w:t>niezwłocznego przekazywania drogą elektroniczną informacji niezbędnych dl</w:t>
      </w:r>
      <w:r w:rsidR="00E657C4" w:rsidRPr="00A9770C">
        <w:rPr>
          <w:rFonts w:ascii="Times New Roman" w:hAnsi="Times New Roman"/>
          <w:sz w:val="24"/>
          <w:szCs w:val="24"/>
        </w:rPr>
        <w:t>a</w:t>
      </w:r>
      <w:r w:rsidR="007F1007" w:rsidRPr="00A9770C">
        <w:rPr>
          <w:rFonts w:ascii="Times New Roman" w:hAnsi="Times New Roman"/>
          <w:sz w:val="24"/>
          <w:szCs w:val="24"/>
        </w:rPr>
        <w:t> </w:t>
      </w:r>
      <w:r w:rsidR="00E657C4" w:rsidRPr="00A9770C">
        <w:rPr>
          <w:rFonts w:ascii="Times New Roman" w:hAnsi="Times New Roman"/>
          <w:sz w:val="24"/>
          <w:szCs w:val="24"/>
        </w:rPr>
        <w:t>prawidłowego wykonania Umowy</w:t>
      </w:r>
      <w:r w:rsidRPr="00A9770C">
        <w:rPr>
          <w:rFonts w:ascii="Times New Roman" w:hAnsi="Times New Roman"/>
          <w:sz w:val="24"/>
          <w:szCs w:val="24"/>
        </w:rPr>
        <w:t xml:space="preserve">, </w:t>
      </w:r>
    </w:p>
    <w:p w14:paraId="434A3BA1" w14:textId="77777777" w:rsidR="00E8641C" w:rsidRPr="00A9770C" w:rsidRDefault="00EE2E20" w:rsidP="00DE484E">
      <w:pPr>
        <w:pStyle w:val="Akapitzlist"/>
        <w:numPr>
          <w:ilvl w:val="1"/>
          <w:numId w:val="19"/>
        </w:numPr>
        <w:suppressAutoHyphens w:val="0"/>
        <w:spacing w:after="25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A9770C">
        <w:rPr>
          <w:rFonts w:ascii="Times New Roman" w:hAnsi="Times New Roman"/>
          <w:sz w:val="24"/>
          <w:szCs w:val="24"/>
        </w:rPr>
        <w:t xml:space="preserve">niezwłocznego informowania Wykonawcy o zaistnieniu okoliczności uzasadniającej wykonanie </w:t>
      </w:r>
      <w:r w:rsidR="00E657C4" w:rsidRPr="00A9770C">
        <w:rPr>
          <w:rFonts w:ascii="Times New Roman" w:hAnsi="Times New Roman"/>
          <w:sz w:val="24"/>
          <w:szCs w:val="24"/>
        </w:rPr>
        <w:t>prac awaryjnych</w:t>
      </w:r>
      <w:r w:rsidRPr="00A9770C">
        <w:rPr>
          <w:rFonts w:ascii="Times New Roman" w:hAnsi="Times New Roman"/>
          <w:sz w:val="24"/>
          <w:szCs w:val="24"/>
        </w:rPr>
        <w:t xml:space="preserve">. </w:t>
      </w:r>
    </w:p>
    <w:p w14:paraId="1CE028AA" w14:textId="77777777" w:rsidR="00E8641C" w:rsidRPr="00A9770C" w:rsidRDefault="00E8641C" w:rsidP="00DE484E">
      <w:pPr>
        <w:numPr>
          <w:ilvl w:val="1"/>
          <w:numId w:val="6"/>
        </w:numPr>
        <w:spacing w:line="276" w:lineRule="auto"/>
        <w:ind w:left="426"/>
        <w:jc w:val="both"/>
        <w:rPr>
          <w:b/>
          <w:sz w:val="24"/>
          <w:szCs w:val="24"/>
        </w:rPr>
      </w:pPr>
      <w:r w:rsidRPr="00A9770C">
        <w:rPr>
          <w:sz w:val="24"/>
          <w:szCs w:val="24"/>
        </w:rPr>
        <w:t>Zamawiający może odmówić odbioru prac w następujących przypadkach:</w:t>
      </w:r>
    </w:p>
    <w:p w14:paraId="5E84BE00" w14:textId="77777777" w:rsidR="00E8641C" w:rsidRPr="00A9770C" w:rsidRDefault="00E8641C" w:rsidP="00DE484E">
      <w:pPr>
        <w:numPr>
          <w:ilvl w:val="0"/>
          <w:numId w:val="1"/>
        </w:numPr>
        <w:spacing w:line="276" w:lineRule="auto"/>
        <w:ind w:left="851" w:hanging="425"/>
        <w:jc w:val="both"/>
        <w:rPr>
          <w:b/>
          <w:sz w:val="24"/>
          <w:szCs w:val="24"/>
        </w:rPr>
      </w:pPr>
      <w:r w:rsidRPr="00A9770C">
        <w:rPr>
          <w:sz w:val="24"/>
          <w:szCs w:val="24"/>
        </w:rPr>
        <w:t>gdy wykonany zakres prac jest mniejszy niż wymagany,</w:t>
      </w:r>
    </w:p>
    <w:p w14:paraId="2579E157" w14:textId="77777777" w:rsidR="00E8641C" w:rsidRPr="00A9770C" w:rsidRDefault="00E8641C" w:rsidP="00DE484E">
      <w:pPr>
        <w:numPr>
          <w:ilvl w:val="0"/>
          <w:numId w:val="1"/>
        </w:numPr>
        <w:spacing w:line="276" w:lineRule="auto"/>
        <w:ind w:left="851" w:hanging="425"/>
        <w:jc w:val="both"/>
        <w:rPr>
          <w:sz w:val="24"/>
          <w:szCs w:val="24"/>
        </w:rPr>
      </w:pPr>
      <w:r w:rsidRPr="00A9770C">
        <w:rPr>
          <w:sz w:val="24"/>
          <w:szCs w:val="24"/>
        </w:rPr>
        <w:t>złej jakości wykonanych prac,</w:t>
      </w:r>
    </w:p>
    <w:p w14:paraId="4FC68A31" w14:textId="77777777" w:rsidR="006556EC" w:rsidRPr="006556EC" w:rsidRDefault="00E8641C" w:rsidP="00DE484E">
      <w:pPr>
        <w:numPr>
          <w:ilvl w:val="0"/>
          <w:numId w:val="1"/>
        </w:numPr>
        <w:spacing w:line="276" w:lineRule="auto"/>
        <w:ind w:left="851" w:hanging="425"/>
        <w:jc w:val="both"/>
        <w:rPr>
          <w:sz w:val="24"/>
          <w:szCs w:val="24"/>
        </w:rPr>
      </w:pPr>
      <w:r w:rsidRPr="00E61692">
        <w:rPr>
          <w:sz w:val="24"/>
          <w:szCs w:val="24"/>
        </w:rPr>
        <w:lastRenderedPageBreak/>
        <w:t>przekroczenia wyznaczonego terminu wykonania prac</w:t>
      </w:r>
      <w:r w:rsidR="007644B6">
        <w:rPr>
          <w:sz w:val="24"/>
          <w:szCs w:val="24"/>
        </w:rPr>
        <w:t xml:space="preserve">, jeśli </w:t>
      </w:r>
      <w:r w:rsidR="0029465E">
        <w:rPr>
          <w:sz w:val="24"/>
          <w:szCs w:val="24"/>
        </w:rPr>
        <w:t xml:space="preserve">z powodu przekroczenia terminu na </w:t>
      </w:r>
      <w:r w:rsidR="007644B6">
        <w:rPr>
          <w:sz w:val="24"/>
          <w:szCs w:val="24"/>
        </w:rPr>
        <w:t>wykonanie pra</w:t>
      </w:r>
      <w:r w:rsidR="0029465E">
        <w:rPr>
          <w:sz w:val="24"/>
          <w:szCs w:val="24"/>
        </w:rPr>
        <w:t>c straciły one sens dla Zamawiającego.</w:t>
      </w:r>
    </w:p>
    <w:p w14:paraId="0EB04D80" w14:textId="77777777" w:rsidR="006556EC" w:rsidRPr="003156F0" w:rsidRDefault="006556EC" w:rsidP="00DE484E">
      <w:pPr>
        <w:widowControl w:val="0"/>
        <w:numPr>
          <w:ilvl w:val="0"/>
          <w:numId w:val="35"/>
        </w:numPr>
        <w:spacing w:line="276" w:lineRule="auto"/>
        <w:rPr>
          <w:sz w:val="24"/>
        </w:rPr>
      </w:pPr>
      <w:r w:rsidRPr="003156F0">
        <w:rPr>
          <w:sz w:val="24"/>
        </w:rPr>
        <w:t>Do obowiązków Wykonawcy należy:</w:t>
      </w:r>
    </w:p>
    <w:p w14:paraId="1C99D6DB" w14:textId="77777777" w:rsidR="006556EC" w:rsidRPr="003156F0" w:rsidRDefault="006556EC" w:rsidP="00DE484E">
      <w:pPr>
        <w:widowControl w:val="0"/>
        <w:numPr>
          <w:ilvl w:val="1"/>
          <w:numId w:val="35"/>
        </w:numPr>
        <w:spacing w:line="276" w:lineRule="auto"/>
        <w:ind w:left="851" w:hanging="425"/>
        <w:jc w:val="both"/>
        <w:rPr>
          <w:sz w:val="24"/>
        </w:rPr>
      </w:pPr>
      <w:r w:rsidRPr="003156F0">
        <w:rPr>
          <w:sz w:val="24"/>
        </w:rPr>
        <w:t>Zapewnienie ciągłości świadczenia usług, o których mowa w § 1.</w:t>
      </w:r>
    </w:p>
    <w:p w14:paraId="54D4619B" w14:textId="77777777" w:rsidR="006556EC" w:rsidRPr="003156F0" w:rsidRDefault="006556EC" w:rsidP="00DE484E">
      <w:pPr>
        <w:widowControl w:val="0"/>
        <w:numPr>
          <w:ilvl w:val="1"/>
          <w:numId w:val="35"/>
        </w:numPr>
        <w:spacing w:line="276" w:lineRule="auto"/>
        <w:ind w:left="851" w:hanging="425"/>
        <w:jc w:val="both"/>
        <w:rPr>
          <w:sz w:val="24"/>
        </w:rPr>
      </w:pPr>
      <w:r w:rsidRPr="003156F0">
        <w:rPr>
          <w:sz w:val="24"/>
        </w:rPr>
        <w:t>Realizowanie zleconych zadań na rzecz Zamawiającego w pierwszej kolejności.</w:t>
      </w:r>
    </w:p>
    <w:p w14:paraId="72B14D2C" w14:textId="77777777" w:rsidR="006556EC" w:rsidRPr="003156F0" w:rsidRDefault="006556EC" w:rsidP="00DE484E">
      <w:pPr>
        <w:widowControl w:val="0"/>
        <w:numPr>
          <w:ilvl w:val="1"/>
          <w:numId w:val="35"/>
        </w:numPr>
        <w:spacing w:line="276" w:lineRule="auto"/>
        <w:ind w:left="851" w:hanging="425"/>
        <w:jc w:val="both"/>
        <w:rPr>
          <w:sz w:val="24"/>
        </w:rPr>
      </w:pPr>
      <w:r w:rsidRPr="003156F0">
        <w:rPr>
          <w:sz w:val="24"/>
        </w:rPr>
        <w:t xml:space="preserve">Zapewnienie stałej bazy Wykonawcy na terenie lewobrzeża miasta Świnoujście o min. pow. 1500 m2, wyposażonej w pomieszczenia magazynowe, techniczne i socjalne, niezbędne do zapewnia właściwej realizacji umowy oraz niezbędnych warunków pracy dla zatrudnionych pracowników. </w:t>
      </w:r>
    </w:p>
    <w:p w14:paraId="16EA9755" w14:textId="77777777" w:rsidR="006556EC" w:rsidRPr="003156F0" w:rsidRDefault="006556EC" w:rsidP="00DE484E">
      <w:pPr>
        <w:widowControl w:val="0"/>
        <w:numPr>
          <w:ilvl w:val="1"/>
          <w:numId w:val="35"/>
        </w:numPr>
        <w:spacing w:line="276" w:lineRule="auto"/>
        <w:ind w:left="851" w:hanging="425"/>
        <w:jc w:val="both"/>
        <w:rPr>
          <w:sz w:val="24"/>
        </w:rPr>
      </w:pPr>
      <w:r w:rsidRPr="003156F0">
        <w:rPr>
          <w:sz w:val="24"/>
        </w:rPr>
        <w:t xml:space="preserve">Zapewnienie pogotowia eksploatacyjnego w godz. od 6:00 do 22:00 do fizycznego reagowania na zagrożenie bezpieczeństwa osób i mienia w miejscu zdarzenia/awarii </w:t>
      </w:r>
      <w:r w:rsidR="008A35FB">
        <w:rPr>
          <w:sz w:val="24"/>
        </w:rPr>
        <w:br/>
      </w:r>
      <w:r w:rsidRPr="003156F0">
        <w:rPr>
          <w:sz w:val="24"/>
        </w:rPr>
        <w:t>w okresie do …... godz. od momentu otrzymania zgłoszenia o zaistniałym zdarzeniu.</w:t>
      </w:r>
    </w:p>
    <w:p w14:paraId="40BC6594" w14:textId="77777777" w:rsidR="006556EC" w:rsidRPr="003156F0" w:rsidRDefault="006556EC" w:rsidP="00DE484E">
      <w:pPr>
        <w:widowControl w:val="0"/>
        <w:numPr>
          <w:ilvl w:val="1"/>
          <w:numId w:val="35"/>
        </w:numPr>
        <w:spacing w:line="276" w:lineRule="auto"/>
        <w:ind w:left="851" w:hanging="425"/>
        <w:jc w:val="both"/>
        <w:rPr>
          <w:sz w:val="24"/>
        </w:rPr>
      </w:pPr>
      <w:r w:rsidRPr="003156F0">
        <w:rPr>
          <w:sz w:val="24"/>
        </w:rPr>
        <w:t>Zawarcie umowy z podmiotem uprawnionym do wywozu nieczystości na cały okres trwania umowy.</w:t>
      </w:r>
    </w:p>
    <w:p w14:paraId="1691C678" w14:textId="77777777" w:rsidR="006556EC" w:rsidRPr="003156F0" w:rsidRDefault="006556EC" w:rsidP="00DE484E">
      <w:pPr>
        <w:widowControl w:val="0"/>
        <w:numPr>
          <w:ilvl w:val="1"/>
          <w:numId w:val="35"/>
        </w:numPr>
        <w:spacing w:line="276" w:lineRule="auto"/>
        <w:ind w:left="851" w:hanging="425"/>
        <w:jc w:val="both"/>
        <w:rPr>
          <w:sz w:val="24"/>
        </w:rPr>
      </w:pPr>
      <w:r w:rsidRPr="003156F0">
        <w:rPr>
          <w:sz w:val="24"/>
        </w:rPr>
        <w:t xml:space="preserve">Organizowanie prac bieżącego utrzymania w sposób ograniczający uciążliwości </w:t>
      </w:r>
      <w:r w:rsidR="00665A8D">
        <w:rPr>
          <w:sz w:val="24"/>
        </w:rPr>
        <w:br/>
      </w:r>
      <w:r w:rsidRPr="003156F0">
        <w:rPr>
          <w:sz w:val="24"/>
        </w:rPr>
        <w:t>z nimi związane do koniecznego minimum.</w:t>
      </w:r>
    </w:p>
    <w:p w14:paraId="7177AC0D" w14:textId="77777777" w:rsidR="006556EC" w:rsidRPr="003156F0" w:rsidRDefault="006556EC" w:rsidP="00DE484E">
      <w:pPr>
        <w:widowControl w:val="0"/>
        <w:numPr>
          <w:ilvl w:val="1"/>
          <w:numId w:val="35"/>
        </w:numPr>
        <w:spacing w:line="276" w:lineRule="auto"/>
        <w:ind w:left="851" w:hanging="425"/>
        <w:jc w:val="both"/>
        <w:rPr>
          <w:sz w:val="24"/>
        </w:rPr>
      </w:pPr>
      <w:r w:rsidRPr="003156F0">
        <w:rPr>
          <w:sz w:val="24"/>
        </w:rPr>
        <w:t>Zapewnienie pracownikom podczas wykonywania prac określonych umową  jednakowych, schludnych ubrań roboczych umożliwiających ich identyfikacje (np. kamizelka, kombinezon z logo firmy Wykonawcy).</w:t>
      </w:r>
    </w:p>
    <w:p w14:paraId="17107359" w14:textId="77777777" w:rsidR="00BA3B74" w:rsidRDefault="00E8641C" w:rsidP="00DE484E">
      <w:pPr>
        <w:numPr>
          <w:ilvl w:val="1"/>
          <w:numId w:val="36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5F4EEF">
        <w:rPr>
          <w:sz w:val="24"/>
          <w:szCs w:val="24"/>
        </w:rPr>
        <w:t xml:space="preserve">Wykonawca zobowiązuje się do wykonania przedmiotu </w:t>
      </w:r>
      <w:r w:rsidR="00066E04" w:rsidRPr="005F4EEF">
        <w:rPr>
          <w:sz w:val="24"/>
          <w:szCs w:val="24"/>
        </w:rPr>
        <w:t xml:space="preserve">Umowy </w:t>
      </w:r>
      <w:r w:rsidR="008A35FB">
        <w:rPr>
          <w:sz w:val="24"/>
          <w:szCs w:val="24"/>
        </w:rPr>
        <w:t xml:space="preserve">zgodnie z </w:t>
      </w:r>
      <w:r w:rsidRPr="005F4EEF">
        <w:rPr>
          <w:sz w:val="24"/>
          <w:szCs w:val="24"/>
        </w:rPr>
        <w:t>obowiązującymi w czasie realizacji przepisami prawa, z zachowaniem szczególnej staranności, przestrzegając ustalonych norm, wymogów technicznych i sztuką ogrodniczą oraz szczegółowymi uzgodnieniami z Zamawiającym.</w:t>
      </w:r>
      <w:r w:rsidR="00BA3B74" w:rsidRPr="00BA3B74">
        <w:rPr>
          <w:sz w:val="24"/>
          <w:szCs w:val="24"/>
        </w:rPr>
        <w:t xml:space="preserve"> </w:t>
      </w:r>
      <w:r w:rsidR="00BA3B74" w:rsidRPr="005F4EEF">
        <w:rPr>
          <w:sz w:val="24"/>
          <w:szCs w:val="24"/>
        </w:rPr>
        <w:t>Wykonawca zobowiązuje się do utrzymania porządku na terenie prowadzonych prac, prawidłowe oznakowanie i zabezpieczenie prac</w:t>
      </w:r>
    </w:p>
    <w:p w14:paraId="6D25E449" w14:textId="77777777" w:rsidR="00BA3B74" w:rsidRPr="003156F0" w:rsidRDefault="00BA3B74" w:rsidP="00DE484E">
      <w:pPr>
        <w:numPr>
          <w:ilvl w:val="1"/>
          <w:numId w:val="36"/>
        </w:numPr>
        <w:spacing w:line="276" w:lineRule="auto"/>
        <w:ind w:left="426"/>
        <w:jc w:val="both"/>
        <w:rPr>
          <w:sz w:val="24"/>
          <w:szCs w:val="24"/>
        </w:rPr>
      </w:pPr>
      <w:r w:rsidRPr="003156F0">
        <w:rPr>
          <w:sz w:val="24"/>
          <w:szCs w:val="24"/>
        </w:rPr>
        <w:t>Wykonawca przejmuje pełną odpowiedzialność cywilną z</w:t>
      </w:r>
      <w:r w:rsidR="008A35FB">
        <w:rPr>
          <w:sz w:val="24"/>
          <w:szCs w:val="24"/>
        </w:rPr>
        <w:t xml:space="preserve">a skutki zdarzeń zaistniałych </w:t>
      </w:r>
      <w:r w:rsidR="008A35FB">
        <w:rPr>
          <w:sz w:val="24"/>
          <w:szCs w:val="24"/>
        </w:rPr>
        <w:br/>
        <w:t xml:space="preserve">w </w:t>
      </w:r>
      <w:r w:rsidRPr="003156F0">
        <w:rPr>
          <w:sz w:val="24"/>
          <w:szCs w:val="24"/>
        </w:rPr>
        <w:t>związku z realizacją przedmiotu Umowy, w ty</w:t>
      </w:r>
      <w:r w:rsidR="00A072B0">
        <w:rPr>
          <w:sz w:val="24"/>
          <w:szCs w:val="24"/>
        </w:rPr>
        <w:t xml:space="preserve">m zdarzeń skutkujących szkodą w </w:t>
      </w:r>
      <w:r w:rsidRPr="003156F0">
        <w:rPr>
          <w:sz w:val="24"/>
          <w:szCs w:val="24"/>
        </w:rPr>
        <w:t xml:space="preserve">sferze życia, zdrowia i mienia osób trzecich. </w:t>
      </w:r>
    </w:p>
    <w:p w14:paraId="61B3C53F" w14:textId="77777777" w:rsidR="00BA3B74" w:rsidRDefault="00BA3B74" w:rsidP="00DE484E">
      <w:pPr>
        <w:numPr>
          <w:ilvl w:val="1"/>
          <w:numId w:val="36"/>
        </w:numPr>
        <w:spacing w:line="276" w:lineRule="auto"/>
        <w:ind w:left="426"/>
        <w:jc w:val="both"/>
        <w:rPr>
          <w:sz w:val="24"/>
          <w:szCs w:val="24"/>
        </w:rPr>
      </w:pPr>
      <w:r w:rsidRPr="005F4EEF">
        <w:rPr>
          <w:sz w:val="24"/>
          <w:szCs w:val="24"/>
        </w:rPr>
        <w:t>Wykonawca zobowiązuje się do zawarcia na własny ko</w:t>
      </w:r>
      <w:r w:rsidR="008A35FB">
        <w:rPr>
          <w:sz w:val="24"/>
          <w:szCs w:val="24"/>
        </w:rPr>
        <w:t xml:space="preserve">szt umów ubezpieczenia od </w:t>
      </w:r>
      <w:r w:rsidRPr="005F4EEF">
        <w:rPr>
          <w:sz w:val="24"/>
          <w:szCs w:val="24"/>
        </w:rPr>
        <w:t xml:space="preserve">odpowiedzialności cywilnej z tytułu prowadzonej działalności gospodarczej związanej </w:t>
      </w:r>
      <w:r w:rsidR="008A35FB">
        <w:rPr>
          <w:sz w:val="24"/>
          <w:szCs w:val="24"/>
        </w:rPr>
        <w:br/>
      </w:r>
      <w:r w:rsidRPr="005F4EEF">
        <w:rPr>
          <w:sz w:val="24"/>
          <w:szCs w:val="24"/>
        </w:rPr>
        <w:t>z</w:t>
      </w:r>
      <w:r w:rsidR="008A35FB">
        <w:rPr>
          <w:sz w:val="24"/>
          <w:szCs w:val="24"/>
        </w:rPr>
        <w:t xml:space="preserve"> </w:t>
      </w:r>
      <w:r w:rsidRPr="005F4EEF">
        <w:rPr>
          <w:sz w:val="24"/>
          <w:szCs w:val="24"/>
        </w:rPr>
        <w:t xml:space="preserve">realizacją przedmiotu Umowy, na kwotę nie </w:t>
      </w:r>
      <w:r w:rsidR="00A072B0">
        <w:rPr>
          <w:sz w:val="24"/>
          <w:szCs w:val="24"/>
        </w:rPr>
        <w:t xml:space="preserve">niższą niż 300 </w:t>
      </w:r>
      <w:r w:rsidRPr="00A072B0">
        <w:rPr>
          <w:sz w:val="24"/>
          <w:szCs w:val="24"/>
        </w:rPr>
        <w:t>000,00 zł, przez</w:t>
      </w:r>
      <w:r w:rsidRPr="005F4EEF">
        <w:rPr>
          <w:sz w:val="24"/>
          <w:szCs w:val="24"/>
        </w:rPr>
        <w:t xml:space="preserve"> cały okres realizacji Umowy. Wykonawca przedłoży Zamawiającemu kopię umowy ubezpieczenia (lub polisy) w terminie 3 dni od podpisania Umowy. W przypadku, gdy umowa ubezpieczenia obejmuje okres krótszy niż okres realizacji Umowy, Wykonawca obowiązany jest do zachowania ciągłości ubezpieczenia do końca realizacji Umowy na wymagana kwotę oraz przedłożenia kopii kolejnych umów (polis), w terminach wskazanych przez Zamawiającego. W przypadku naruszenia przez Wykonawcę obowiązku posiadania ubezpieczenia w zakresie określonym powyżej, Zamawiający zawrze umowę ubezpieczenia na koszt i ryzyko Wykonawcy. </w:t>
      </w:r>
    </w:p>
    <w:p w14:paraId="48A2DE20" w14:textId="77777777" w:rsidR="005F4EEF" w:rsidRPr="00BA3B74" w:rsidRDefault="00E8641C" w:rsidP="00DE484E">
      <w:pPr>
        <w:numPr>
          <w:ilvl w:val="1"/>
          <w:numId w:val="36"/>
        </w:numPr>
        <w:spacing w:line="276" w:lineRule="auto"/>
        <w:ind w:left="426"/>
        <w:jc w:val="both"/>
        <w:rPr>
          <w:sz w:val="24"/>
          <w:szCs w:val="24"/>
        </w:rPr>
      </w:pPr>
      <w:r w:rsidRPr="00BA3B74">
        <w:rPr>
          <w:sz w:val="24"/>
          <w:szCs w:val="24"/>
        </w:rPr>
        <w:t>Wykonawca wyznaczy osobę – Koordynatora umowy, z którym Zamawiający będzie mógł się kontaktować bezpośrednio w dniach od poniedziałku do piątku oraz w dni wolne od pracy. Koordynator umowy odpowiedzialny będzie za nadzorowanie i</w:t>
      </w:r>
      <w:r w:rsidR="0029465E" w:rsidRPr="00BA3B74">
        <w:rPr>
          <w:sz w:val="24"/>
          <w:szCs w:val="24"/>
        </w:rPr>
        <w:t xml:space="preserve"> </w:t>
      </w:r>
      <w:r w:rsidRPr="00BA3B74">
        <w:rPr>
          <w:sz w:val="24"/>
          <w:szCs w:val="24"/>
        </w:rPr>
        <w:t>koordynowanie wykonywania przez wykonawcę postanowień niniejszej umowy. Dane Koordynatora wskazuje się w § 9</w:t>
      </w:r>
      <w:r w:rsidR="00066E04" w:rsidRPr="00BA3B74">
        <w:rPr>
          <w:sz w:val="24"/>
          <w:szCs w:val="24"/>
        </w:rPr>
        <w:t xml:space="preserve"> Umowy</w:t>
      </w:r>
      <w:r w:rsidRPr="00BA3B74">
        <w:rPr>
          <w:sz w:val="24"/>
          <w:szCs w:val="24"/>
        </w:rPr>
        <w:t xml:space="preserve">. </w:t>
      </w:r>
    </w:p>
    <w:p w14:paraId="2B303C1B" w14:textId="77777777" w:rsidR="005F4EEF" w:rsidRDefault="00E8641C" w:rsidP="00DE484E">
      <w:pPr>
        <w:numPr>
          <w:ilvl w:val="1"/>
          <w:numId w:val="36"/>
        </w:numPr>
        <w:spacing w:line="276" w:lineRule="auto"/>
        <w:ind w:left="426"/>
        <w:jc w:val="both"/>
        <w:rPr>
          <w:sz w:val="24"/>
          <w:szCs w:val="24"/>
        </w:rPr>
      </w:pPr>
      <w:r w:rsidRPr="005F4EEF">
        <w:rPr>
          <w:sz w:val="24"/>
          <w:szCs w:val="24"/>
        </w:rPr>
        <w:lastRenderedPageBreak/>
        <w:t>Wykonawca zobowiązuje się do zgłaszania Zamawiającemu do odbioru wykonanych elementów prac zanikających i p</w:t>
      </w:r>
      <w:r w:rsidR="00D87F99" w:rsidRPr="005F4EEF">
        <w:rPr>
          <w:sz w:val="24"/>
          <w:szCs w:val="24"/>
        </w:rPr>
        <w:t>rac całkowicie zakończonych.</w:t>
      </w:r>
    </w:p>
    <w:p w14:paraId="747EA069" w14:textId="77777777" w:rsidR="005F4EEF" w:rsidRDefault="00E8641C" w:rsidP="00DE484E">
      <w:pPr>
        <w:numPr>
          <w:ilvl w:val="1"/>
          <w:numId w:val="36"/>
        </w:numPr>
        <w:spacing w:line="276" w:lineRule="auto"/>
        <w:ind w:left="426"/>
        <w:jc w:val="both"/>
        <w:rPr>
          <w:sz w:val="24"/>
          <w:szCs w:val="24"/>
        </w:rPr>
      </w:pPr>
      <w:r w:rsidRPr="005F4EEF">
        <w:rPr>
          <w:sz w:val="24"/>
          <w:szCs w:val="24"/>
        </w:rPr>
        <w:t>Wykonawca zobowiązuje się do zapewnieni</w:t>
      </w:r>
      <w:r w:rsidR="00924217" w:rsidRPr="005F4EEF">
        <w:rPr>
          <w:sz w:val="24"/>
          <w:szCs w:val="24"/>
        </w:rPr>
        <w:t>a</w:t>
      </w:r>
      <w:r w:rsidRPr="005F4EEF">
        <w:rPr>
          <w:sz w:val="24"/>
          <w:szCs w:val="24"/>
        </w:rPr>
        <w:t xml:space="preserve"> środka transportu przedstawicielowi Zamawiającego celem wspólnego dokonywania przeglądów oraz nadzoru i odbioru prac.</w:t>
      </w:r>
    </w:p>
    <w:p w14:paraId="38DCDCB9" w14:textId="77777777" w:rsidR="005F4EEF" w:rsidRDefault="00E8641C" w:rsidP="00DE484E">
      <w:pPr>
        <w:numPr>
          <w:ilvl w:val="1"/>
          <w:numId w:val="36"/>
        </w:numPr>
        <w:spacing w:line="276" w:lineRule="auto"/>
        <w:ind w:left="426"/>
        <w:jc w:val="both"/>
        <w:rPr>
          <w:sz w:val="24"/>
          <w:szCs w:val="24"/>
        </w:rPr>
      </w:pPr>
      <w:r w:rsidRPr="005F4EEF">
        <w:rPr>
          <w:sz w:val="24"/>
          <w:szCs w:val="24"/>
        </w:rPr>
        <w:t>Wykonawca zobowiązuje się do usuwania usterek po ich zgłoszeniu przez Zamawiającego:</w:t>
      </w:r>
    </w:p>
    <w:p w14:paraId="0C0C735C" w14:textId="77777777" w:rsidR="005F4EEF" w:rsidRDefault="005F4EEF" w:rsidP="00DE484E">
      <w:pPr>
        <w:numPr>
          <w:ilvl w:val="0"/>
          <w:numId w:val="11"/>
        </w:numPr>
        <w:spacing w:line="276" w:lineRule="auto"/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przypadku </w:t>
      </w:r>
      <w:r w:rsidRPr="0068270B">
        <w:rPr>
          <w:sz w:val="24"/>
          <w:szCs w:val="24"/>
        </w:rPr>
        <w:t>awarii –</w:t>
      </w:r>
      <w:r>
        <w:rPr>
          <w:sz w:val="24"/>
          <w:szCs w:val="24"/>
        </w:rPr>
        <w:t xml:space="preserve"> w terminie ustalonym w umowie, tj. § 6,</w:t>
      </w:r>
    </w:p>
    <w:p w14:paraId="54B25535" w14:textId="77777777" w:rsidR="005F4EEF" w:rsidRPr="0094369D" w:rsidRDefault="005F4EEF" w:rsidP="00DE484E">
      <w:pPr>
        <w:numPr>
          <w:ilvl w:val="0"/>
          <w:numId w:val="11"/>
        </w:numPr>
        <w:spacing w:line="276" w:lineRule="auto"/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</w:t>
      </w:r>
      <w:r w:rsidRPr="0068270B">
        <w:rPr>
          <w:sz w:val="24"/>
          <w:szCs w:val="24"/>
        </w:rPr>
        <w:t>po</w:t>
      </w:r>
      <w:r>
        <w:rPr>
          <w:sz w:val="24"/>
          <w:szCs w:val="24"/>
        </w:rPr>
        <w:t>zostałych – w terminie 3 dni.</w:t>
      </w:r>
    </w:p>
    <w:p w14:paraId="587BA25A" w14:textId="2B49C80C" w:rsidR="00E8641C" w:rsidRPr="005F4EEF" w:rsidRDefault="00E8641C" w:rsidP="00DE484E">
      <w:pPr>
        <w:numPr>
          <w:ilvl w:val="1"/>
          <w:numId w:val="36"/>
        </w:numPr>
        <w:spacing w:line="276" w:lineRule="auto"/>
        <w:ind w:left="426"/>
        <w:jc w:val="both"/>
        <w:rPr>
          <w:sz w:val="24"/>
          <w:szCs w:val="24"/>
        </w:rPr>
      </w:pPr>
      <w:r w:rsidRPr="005F4EEF">
        <w:rPr>
          <w:sz w:val="24"/>
          <w:szCs w:val="24"/>
        </w:rPr>
        <w:t xml:space="preserve">Wykonawca zobowiązuje się do zajmowania stanowiska w odniesieniu do problemów zgłaszanych podczas realizacji </w:t>
      </w:r>
      <w:r w:rsidR="00F2579B" w:rsidRPr="005F4EEF">
        <w:rPr>
          <w:sz w:val="24"/>
          <w:szCs w:val="24"/>
        </w:rPr>
        <w:t xml:space="preserve">Umowy </w:t>
      </w:r>
      <w:r w:rsidRPr="005F4EEF">
        <w:rPr>
          <w:sz w:val="24"/>
          <w:szCs w:val="24"/>
        </w:rPr>
        <w:t>w formie odpowiadającej co najmniej formie ich</w:t>
      </w:r>
      <w:r w:rsidR="008A35FB">
        <w:rPr>
          <w:sz w:val="24"/>
          <w:szCs w:val="24"/>
        </w:rPr>
        <w:t xml:space="preserve"> </w:t>
      </w:r>
      <w:r w:rsidRPr="005F4EEF">
        <w:rPr>
          <w:sz w:val="24"/>
          <w:szCs w:val="24"/>
        </w:rPr>
        <w:t>zgłaszania bez zbędnej zwłoki, przy czym na każde zapytanie lub problem zgłoszony przez Zamawiającego w formie pisemnej Wykonaw</w:t>
      </w:r>
      <w:r w:rsidR="00476F08">
        <w:rPr>
          <w:sz w:val="24"/>
          <w:szCs w:val="24"/>
        </w:rPr>
        <w:t xml:space="preserve">ca udzieli odpowiedzi również w </w:t>
      </w:r>
      <w:r w:rsidRPr="005F4EEF">
        <w:rPr>
          <w:sz w:val="24"/>
          <w:szCs w:val="24"/>
        </w:rPr>
        <w:t>formie pisemnej:</w:t>
      </w:r>
    </w:p>
    <w:p w14:paraId="1A103735" w14:textId="7FB68178" w:rsidR="00E8641C" w:rsidRDefault="00E8641C" w:rsidP="00DE484E">
      <w:pPr>
        <w:numPr>
          <w:ilvl w:val="0"/>
          <w:numId w:val="12"/>
        </w:numPr>
        <w:spacing w:line="276" w:lineRule="auto"/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t>w sprawach wymagających zaangażowania lub stanowiska organu zarządzającego przedsiębiorstwem Wykonawcy – w terminie do 14 dni od daty otrzymania zapytania na</w:t>
      </w:r>
      <w:r w:rsidR="008A1070">
        <w:rPr>
          <w:sz w:val="24"/>
          <w:szCs w:val="24"/>
        </w:rPr>
        <w:t xml:space="preserve"> </w:t>
      </w:r>
      <w:r>
        <w:rPr>
          <w:sz w:val="24"/>
          <w:szCs w:val="24"/>
        </w:rPr>
        <w:t>piśmie,</w:t>
      </w:r>
    </w:p>
    <w:p w14:paraId="0C6CA82C" w14:textId="7FF34B9D" w:rsidR="00DE484E" w:rsidRPr="00DE484E" w:rsidRDefault="00E8641C" w:rsidP="00DE484E">
      <w:pPr>
        <w:numPr>
          <w:ilvl w:val="0"/>
          <w:numId w:val="12"/>
        </w:numPr>
        <w:spacing w:line="276" w:lineRule="auto"/>
        <w:ind w:left="851" w:hanging="425"/>
        <w:jc w:val="both"/>
        <w:rPr>
          <w:sz w:val="24"/>
          <w:szCs w:val="24"/>
        </w:rPr>
      </w:pPr>
      <w:r w:rsidRPr="007929A9">
        <w:rPr>
          <w:sz w:val="24"/>
          <w:szCs w:val="24"/>
        </w:rPr>
        <w:t>w sprawach pozostałych – do 7 dni.</w:t>
      </w:r>
    </w:p>
    <w:p w14:paraId="7A119DB5" w14:textId="70AF340C" w:rsidR="00E8641C" w:rsidRDefault="00E8641C" w:rsidP="00DE484E">
      <w:pPr>
        <w:spacing w:before="240" w:line="276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§ 12</w:t>
      </w:r>
    </w:p>
    <w:p w14:paraId="10DC187A" w14:textId="77777777" w:rsidR="00E8641C" w:rsidRPr="00172D8D" w:rsidRDefault="00E8641C" w:rsidP="00DE484E">
      <w:pPr>
        <w:pStyle w:val="Tytu"/>
        <w:spacing w:after="240" w:line="276" w:lineRule="auto"/>
        <w:rPr>
          <w:sz w:val="24"/>
          <w:szCs w:val="24"/>
        </w:rPr>
      </w:pPr>
      <w:r w:rsidRPr="00172D8D">
        <w:rPr>
          <w:sz w:val="24"/>
          <w:szCs w:val="24"/>
        </w:rPr>
        <w:t>PODWYKONAWCY</w:t>
      </w:r>
    </w:p>
    <w:p w14:paraId="66A3AD33" w14:textId="77777777" w:rsidR="00E8641C" w:rsidRPr="007F044E" w:rsidRDefault="00E8641C" w:rsidP="00DE484E">
      <w:pPr>
        <w:numPr>
          <w:ilvl w:val="3"/>
          <w:numId w:val="15"/>
        </w:numPr>
        <w:tabs>
          <w:tab w:val="clear" w:pos="2880"/>
        </w:tabs>
        <w:suppressAutoHyphens w:val="0"/>
        <w:spacing w:after="100" w:line="276" w:lineRule="auto"/>
        <w:ind w:left="426" w:hanging="425"/>
        <w:jc w:val="both"/>
        <w:rPr>
          <w:color w:val="000000"/>
          <w:sz w:val="24"/>
          <w:szCs w:val="24"/>
        </w:rPr>
      </w:pPr>
      <w:r w:rsidRPr="007F044E">
        <w:rPr>
          <w:color w:val="000000"/>
          <w:sz w:val="24"/>
          <w:szCs w:val="24"/>
        </w:rPr>
        <w:t xml:space="preserve">Przedmiot </w:t>
      </w:r>
      <w:r w:rsidR="007B567E">
        <w:rPr>
          <w:color w:val="000000"/>
          <w:sz w:val="24"/>
          <w:szCs w:val="24"/>
        </w:rPr>
        <w:t>U</w:t>
      </w:r>
      <w:r w:rsidR="007B567E" w:rsidRPr="007F044E">
        <w:rPr>
          <w:color w:val="000000"/>
          <w:sz w:val="24"/>
          <w:szCs w:val="24"/>
        </w:rPr>
        <w:t xml:space="preserve">mowy </w:t>
      </w:r>
      <w:r w:rsidRPr="007F044E">
        <w:rPr>
          <w:color w:val="000000"/>
          <w:sz w:val="24"/>
          <w:szCs w:val="24"/>
        </w:rPr>
        <w:t>będzie realizowany przez Wykonawcę samodzielnie w pełnym zakresie prac.</w:t>
      </w:r>
    </w:p>
    <w:p w14:paraId="3038762A" w14:textId="77777777" w:rsidR="00E8641C" w:rsidRPr="00BA3B74" w:rsidRDefault="00E8641C" w:rsidP="00DE484E">
      <w:pPr>
        <w:spacing w:after="100" w:line="276" w:lineRule="auto"/>
        <w:ind w:firstLine="426"/>
        <w:jc w:val="both"/>
        <w:rPr>
          <w:b/>
          <w:i/>
          <w:color w:val="000000"/>
          <w:sz w:val="24"/>
          <w:szCs w:val="24"/>
        </w:rPr>
      </w:pPr>
      <w:r w:rsidRPr="00BA3B74">
        <w:rPr>
          <w:b/>
          <w:i/>
          <w:color w:val="000000"/>
          <w:sz w:val="24"/>
          <w:szCs w:val="24"/>
        </w:rPr>
        <w:t>[lub w przypadku wskazania Podwykonawców w ofercie]</w:t>
      </w:r>
    </w:p>
    <w:p w14:paraId="0119EDAC" w14:textId="77777777" w:rsidR="00E8641C" w:rsidRPr="00BA3B74" w:rsidRDefault="00E8641C" w:rsidP="00DE484E">
      <w:pPr>
        <w:spacing w:after="100" w:line="276" w:lineRule="auto"/>
        <w:ind w:left="426"/>
        <w:jc w:val="both"/>
        <w:rPr>
          <w:color w:val="000000"/>
          <w:sz w:val="24"/>
          <w:szCs w:val="24"/>
        </w:rPr>
      </w:pPr>
      <w:r w:rsidRPr="00BA3B74">
        <w:rPr>
          <w:color w:val="000000"/>
          <w:sz w:val="24"/>
          <w:szCs w:val="24"/>
        </w:rPr>
        <w:t xml:space="preserve">Wykonawca będzie realizował przedmiot </w:t>
      </w:r>
      <w:r w:rsidR="007B567E" w:rsidRPr="00BA3B74">
        <w:rPr>
          <w:color w:val="000000"/>
          <w:sz w:val="24"/>
          <w:szCs w:val="24"/>
        </w:rPr>
        <w:t>U</w:t>
      </w:r>
      <w:r w:rsidRPr="00BA3B74">
        <w:rPr>
          <w:color w:val="000000"/>
          <w:sz w:val="24"/>
          <w:szCs w:val="24"/>
        </w:rPr>
        <w:t xml:space="preserve">mowy przy udziale następujących </w:t>
      </w:r>
      <w:r w:rsidR="007B567E" w:rsidRPr="00BA3B74">
        <w:rPr>
          <w:color w:val="000000"/>
          <w:sz w:val="24"/>
          <w:szCs w:val="24"/>
        </w:rPr>
        <w:t>p</w:t>
      </w:r>
      <w:r w:rsidRPr="00BA3B74">
        <w:rPr>
          <w:color w:val="000000"/>
          <w:sz w:val="24"/>
          <w:szCs w:val="24"/>
        </w:rPr>
        <w:t>odwykonawców, w poniżej określonym zakresie prac:</w:t>
      </w:r>
    </w:p>
    <w:p w14:paraId="5ABF8CBD" w14:textId="77777777" w:rsidR="00E8641C" w:rsidRPr="00BA3B74" w:rsidRDefault="00E8641C" w:rsidP="00DE484E">
      <w:pPr>
        <w:numPr>
          <w:ilvl w:val="0"/>
          <w:numId w:val="16"/>
        </w:numPr>
        <w:suppressAutoHyphens w:val="0"/>
        <w:spacing w:after="100" w:line="276" w:lineRule="auto"/>
        <w:ind w:left="709" w:hanging="425"/>
        <w:jc w:val="both"/>
        <w:rPr>
          <w:color w:val="000000"/>
          <w:sz w:val="24"/>
          <w:szCs w:val="24"/>
        </w:rPr>
      </w:pPr>
      <w:r w:rsidRPr="00BA3B74">
        <w:rPr>
          <w:color w:val="000000"/>
          <w:sz w:val="24"/>
          <w:szCs w:val="24"/>
        </w:rPr>
        <w:t xml:space="preserve">[oznaczenie </w:t>
      </w:r>
      <w:r w:rsidR="007B567E" w:rsidRPr="00BA3B74">
        <w:rPr>
          <w:color w:val="000000"/>
          <w:sz w:val="24"/>
          <w:szCs w:val="24"/>
        </w:rPr>
        <w:t>p</w:t>
      </w:r>
      <w:r w:rsidRPr="00BA3B74">
        <w:rPr>
          <w:color w:val="000000"/>
          <w:sz w:val="24"/>
          <w:szCs w:val="24"/>
        </w:rPr>
        <w:t>odwykonawcy] – zakres powierzonych prac […………………………………………………………………………………………</w:t>
      </w:r>
      <w:r w:rsidR="00A072B0">
        <w:rPr>
          <w:color w:val="000000"/>
          <w:sz w:val="24"/>
          <w:szCs w:val="24"/>
        </w:rPr>
        <w:t>…</w:t>
      </w:r>
      <w:r w:rsidRPr="00BA3B74">
        <w:rPr>
          <w:color w:val="000000"/>
          <w:sz w:val="24"/>
          <w:szCs w:val="24"/>
        </w:rPr>
        <w:t>],</w:t>
      </w:r>
    </w:p>
    <w:p w14:paraId="018723C7" w14:textId="77777777" w:rsidR="00E8641C" w:rsidRPr="00BA3B74" w:rsidRDefault="00E8641C" w:rsidP="00DE484E">
      <w:pPr>
        <w:numPr>
          <w:ilvl w:val="0"/>
          <w:numId w:val="16"/>
        </w:numPr>
        <w:suppressAutoHyphens w:val="0"/>
        <w:spacing w:after="100" w:line="276" w:lineRule="auto"/>
        <w:ind w:left="709" w:hanging="425"/>
        <w:jc w:val="both"/>
        <w:rPr>
          <w:color w:val="000000"/>
          <w:sz w:val="24"/>
          <w:szCs w:val="24"/>
        </w:rPr>
      </w:pPr>
      <w:r w:rsidRPr="00BA3B74">
        <w:rPr>
          <w:color w:val="000000"/>
          <w:sz w:val="24"/>
          <w:szCs w:val="24"/>
        </w:rPr>
        <w:t xml:space="preserve">[oznaczenie </w:t>
      </w:r>
      <w:r w:rsidR="007B567E" w:rsidRPr="00BA3B74">
        <w:rPr>
          <w:color w:val="000000"/>
          <w:sz w:val="24"/>
          <w:szCs w:val="24"/>
        </w:rPr>
        <w:t>p</w:t>
      </w:r>
      <w:r w:rsidRPr="00BA3B74">
        <w:rPr>
          <w:color w:val="000000"/>
          <w:sz w:val="24"/>
          <w:szCs w:val="24"/>
        </w:rPr>
        <w:t>odwykonawcy] – zakres powierzonych prac [………………</w:t>
      </w:r>
      <w:r w:rsidR="00A072B0">
        <w:rPr>
          <w:color w:val="000000"/>
          <w:sz w:val="24"/>
          <w:szCs w:val="24"/>
        </w:rPr>
        <w:t>……………………………………………………………………………</w:t>
      </w:r>
      <w:r w:rsidRPr="00BA3B74">
        <w:rPr>
          <w:color w:val="000000"/>
          <w:sz w:val="24"/>
          <w:szCs w:val="24"/>
        </w:rPr>
        <w:t>]</w:t>
      </w:r>
    </w:p>
    <w:p w14:paraId="38744490" w14:textId="77777777" w:rsidR="00E8641C" w:rsidRPr="007F044E" w:rsidRDefault="00E8641C" w:rsidP="00DE484E">
      <w:pPr>
        <w:numPr>
          <w:ilvl w:val="3"/>
          <w:numId w:val="15"/>
        </w:numPr>
        <w:tabs>
          <w:tab w:val="clear" w:pos="2880"/>
        </w:tabs>
        <w:suppressAutoHyphens w:val="0"/>
        <w:spacing w:line="276" w:lineRule="auto"/>
        <w:ind w:left="425" w:hanging="425"/>
        <w:jc w:val="both"/>
        <w:rPr>
          <w:color w:val="000000"/>
          <w:sz w:val="24"/>
          <w:szCs w:val="24"/>
        </w:rPr>
      </w:pPr>
      <w:r w:rsidRPr="007F044E">
        <w:rPr>
          <w:color w:val="000000"/>
          <w:sz w:val="24"/>
          <w:szCs w:val="24"/>
        </w:rPr>
        <w:t xml:space="preserve">Zmiana zakresu prac wykonywanych przez Wykonawcę </w:t>
      </w:r>
      <w:r w:rsidR="00A072B0">
        <w:rPr>
          <w:color w:val="000000"/>
          <w:sz w:val="24"/>
          <w:szCs w:val="24"/>
        </w:rPr>
        <w:t xml:space="preserve">lub podwykonawców, rezygnacja </w:t>
      </w:r>
      <w:r w:rsidR="00A072B0">
        <w:rPr>
          <w:color w:val="000000"/>
          <w:sz w:val="24"/>
          <w:szCs w:val="24"/>
        </w:rPr>
        <w:br/>
        <w:t xml:space="preserve">z </w:t>
      </w:r>
      <w:r w:rsidRPr="007F044E">
        <w:rPr>
          <w:color w:val="000000"/>
          <w:sz w:val="24"/>
          <w:szCs w:val="24"/>
        </w:rPr>
        <w:t>podwykonawcy lub wprowadzenie nowego podwykonawcy, wymaga uprzedniego poinformowania Zamawiającego oraz wprowadzenia zmian ust. 1 w formie aneksu do</w:t>
      </w:r>
      <w:r w:rsidR="008A35FB">
        <w:rPr>
          <w:color w:val="000000"/>
          <w:sz w:val="24"/>
          <w:szCs w:val="24"/>
        </w:rPr>
        <w:t xml:space="preserve"> </w:t>
      </w:r>
      <w:r w:rsidR="007B567E">
        <w:rPr>
          <w:color w:val="000000"/>
          <w:sz w:val="24"/>
          <w:szCs w:val="24"/>
        </w:rPr>
        <w:t>U</w:t>
      </w:r>
      <w:r w:rsidRPr="007F044E">
        <w:rPr>
          <w:color w:val="000000"/>
          <w:sz w:val="24"/>
          <w:szCs w:val="24"/>
        </w:rPr>
        <w:t>mowy.</w:t>
      </w:r>
    </w:p>
    <w:p w14:paraId="5F7715CA" w14:textId="77777777" w:rsidR="00E8641C" w:rsidRPr="007F044E" w:rsidRDefault="00E8641C" w:rsidP="00DE484E">
      <w:pPr>
        <w:numPr>
          <w:ilvl w:val="3"/>
          <w:numId w:val="15"/>
        </w:numPr>
        <w:tabs>
          <w:tab w:val="clear" w:pos="2880"/>
        </w:tabs>
        <w:suppressAutoHyphens w:val="0"/>
        <w:spacing w:line="276" w:lineRule="auto"/>
        <w:ind w:left="425" w:hanging="425"/>
        <w:jc w:val="both"/>
        <w:rPr>
          <w:color w:val="000000"/>
          <w:sz w:val="24"/>
          <w:szCs w:val="24"/>
        </w:rPr>
      </w:pPr>
      <w:r w:rsidRPr="007F044E">
        <w:rPr>
          <w:color w:val="000000"/>
          <w:sz w:val="24"/>
          <w:szCs w:val="24"/>
        </w:rPr>
        <w:t xml:space="preserve">Jeżeli zmiana albo rezygnacja z </w:t>
      </w:r>
      <w:r w:rsidR="007B567E">
        <w:rPr>
          <w:color w:val="000000"/>
          <w:sz w:val="24"/>
          <w:szCs w:val="24"/>
        </w:rPr>
        <w:t>p</w:t>
      </w:r>
      <w:r w:rsidRPr="007F044E">
        <w:rPr>
          <w:color w:val="000000"/>
          <w:sz w:val="24"/>
          <w:szCs w:val="24"/>
        </w:rPr>
        <w:t xml:space="preserve">odwykonawcy dotyczy podmiotu, na którego zasoby Wykonawca powoływał się, na zasadach określonych w art. </w:t>
      </w:r>
      <w:r w:rsidR="00696174">
        <w:rPr>
          <w:color w:val="000000"/>
          <w:sz w:val="24"/>
          <w:szCs w:val="24"/>
        </w:rPr>
        <w:t>118</w:t>
      </w:r>
      <w:r w:rsidRPr="007F044E">
        <w:rPr>
          <w:color w:val="000000"/>
          <w:sz w:val="24"/>
          <w:szCs w:val="24"/>
        </w:rPr>
        <w:t xml:space="preserve"> ust. 1</w:t>
      </w:r>
      <w:r w:rsidR="00696174">
        <w:rPr>
          <w:color w:val="000000"/>
          <w:sz w:val="24"/>
          <w:szCs w:val="24"/>
        </w:rPr>
        <w:t xml:space="preserve"> i 2</w:t>
      </w:r>
      <w:r w:rsidR="007B567E">
        <w:rPr>
          <w:color w:val="000000"/>
          <w:sz w:val="24"/>
          <w:szCs w:val="24"/>
        </w:rPr>
        <w:t xml:space="preserve"> </w:t>
      </w:r>
      <w:r w:rsidRPr="007F044E">
        <w:rPr>
          <w:color w:val="000000"/>
          <w:sz w:val="24"/>
          <w:szCs w:val="24"/>
        </w:rPr>
        <w:t>ustawy PZP, w celu wykazania spełniania</w:t>
      </w:r>
      <w:r w:rsidRPr="007F044E">
        <w:rPr>
          <w:sz w:val="24"/>
          <w:szCs w:val="24"/>
        </w:rPr>
        <w:t xml:space="preserve"> warunków udziału w postepowaniu, o których mowa w art. </w:t>
      </w:r>
      <w:r w:rsidR="00696174">
        <w:rPr>
          <w:sz w:val="24"/>
          <w:szCs w:val="24"/>
        </w:rPr>
        <w:t>112</w:t>
      </w:r>
      <w:r w:rsidRPr="007F044E">
        <w:rPr>
          <w:sz w:val="24"/>
          <w:szCs w:val="24"/>
        </w:rPr>
        <w:t xml:space="preserve"> ustawy PZP, Wykonawca jest obowiązany wykazać Zamawiającemu, iż proponowany inny podwykonawca lub Wykonawca samodzielnie spełnia je w stopniu nie mniejszym niż</w:t>
      </w:r>
      <w:r w:rsidR="008A35FB">
        <w:rPr>
          <w:sz w:val="24"/>
          <w:szCs w:val="24"/>
        </w:rPr>
        <w:t xml:space="preserve"> </w:t>
      </w:r>
      <w:r w:rsidRPr="007F044E">
        <w:rPr>
          <w:sz w:val="24"/>
          <w:szCs w:val="24"/>
        </w:rPr>
        <w:t>podwykonawca, na którego zasoby Wykonawca powoł</w:t>
      </w:r>
      <w:r w:rsidR="00E46F28">
        <w:rPr>
          <w:sz w:val="24"/>
          <w:szCs w:val="24"/>
        </w:rPr>
        <w:t>ywał się w trakcie postępowania</w:t>
      </w:r>
      <w:r w:rsidR="003E13EE">
        <w:rPr>
          <w:sz w:val="24"/>
          <w:szCs w:val="24"/>
        </w:rPr>
        <w:t xml:space="preserve"> </w:t>
      </w:r>
      <w:r w:rsidR="008A35FB">
        <w:rPr>
          <w:sz w:val="24"/>
          <w:szCs w:val="24"/>
        </w:rPr>
        <w:br/>
      </w:r>
      <w:r w:rsidRPr="007F044E">
        <w:rPr>
          <w:sz w:val="24"/>
          <w:szCs w:val="24"/>
        </w:rPr>
        <w:t>o</w:t>
      </w:r>
      <w:r w:rsidR="008A35FB">
        <w:rPr>
          <w:sz w:val="24"/>
          <w:szCs w:val="24"/>
        </w:rPr>
        <w:t xml:space="preserve"> </w:t>
      </w:r>
      <w:r w:rsidRPr="007F044E">
        <w:rPr>
          <w:sz w:val="24"/>
          <w:szCs w:val="24"/>
        </w:rPr>
        <w:t>udzielenie zamówienia</w:t>
      </w:r>
      <w:r w:rsidR="00C27573">
        <w:rPr>
          <w:sz w:val="24"/>
          <w:szCs w:val="24"/>
        </w:rPr>
        <w:t xml:space="preserve"> w wyniku którego Wykonawca został wybrany do realizacji przedmiotu umowy.</w:t>
      </w:r>
    </w:p>
    <w:p w14:paraId="768BC4A4" w14:textId="77777777" w:rsidR="00E8641C" w:rsidRPr="007F044E" w:rsidRDefault="00E8641C" w:rsidP="00DE484E">
      <w:pPr>
        <w:numPr>
          <w:ilvl w:val="3"/>
          <w:numId w:val="15"/>
        </w:numPr>
        <w:tabs>
          <w:tab w:val="clear" w:pos="2880"/>
        </w:tabs>
        <w:suppressAutoHyphens w:val="0"/>
        <w:spacing w:line="276" w:lineRule="auto"/>
        <w:ind w:left="425" w:hanging="425"/>
        <w:jc w:val="both"/>
        <w:rPr>
          <w:color w:val="000000"/>
          <w:sz w:val="24"/>
          <w:szCs w:val="24"/>
        </w:rPr>
      </w:pPr>
      <w:r w:rsidRPr="007F044E">
        <w:rPr>
          <w:color w:val="000000"/>
          <w:sz w:val="24"/>
          <w:szCs w:val="24"/>
        </w:rPr>
        <w:lastRenderedPageBreak/>
        <w:t xml:space="preserve">Jeżeli </w:t>
      </w:r>
      <w:r w:rsidR="00C27573">
        <w:rPr>
          <w:color w:val="000000"/>
          <w:sz w:val="24"/>
          <w:szCs w:val="24"/>
        </w:rPr>
        <w:t>Z</w:t>
      </w:r>
      <w:r w:rsidRPr="007F044E">
        <w:rPr>
          <w:color w:val="000000"/>
          <w:sz w:val="24"/>
          <w:szCs w:val="24"/>
        </w:rPr>
        <w:t>amawiający stwierdzi, że wobec danego podwykonawcy zachodzą podstawy wykluczenia, Wykonawca zobowiązany jest zastąpić tego podwykonawcę lub zrezygnować z powierzenia wykonania części zamówienia podwykonawcy.</w:t>
      </w:r>
    </w:p>
    <w:p w14:paraId="6B03B4BF" w14:textId="77777777" w:rsidR="00E8641C" w:rsidRPr="007F044E" w:rsidRDefault="00E8641C" w:rsidP="00DE484E">
      <w:pPr>
        <w:numPr>
          <w:ilvl w:val="3"/>
          <w:numId w:val="15"/>
        </w:numPr>
        <w:tabs>
          <w:tab w:val="clear" w:pos="2880"/>
        </w:tabs>
        <w:suppressAutoHyphens w:val="0"/>
        <w:spacing w:line="276" w:lineRule="auto"/>
        <w:ind w:left="425" w:hanging="425"/>
        <w:jc w:val="both"/>
        <w:rPr>
          <w:color w:val="000000"/>
          <w:sz w:val="24"/>
          <w:szCs w:val="24"/>
        </w:rPr>
      </w:pPr>
      <w:r w:rsidRPr="007F044E">
        <w:rPr>
          <w:color w:val="000000"/>
          <w:sz w:val="24"/>
          <w:szCs w:val="24"/>
        </w:rPr>
        <w:t xml:space="preserve">W przypadku stwierdzenia, iż przedmiot </w:t>
      </w:r>
      <w:r w:rsidR="007B567E">
        <w:rPr>
          <w:color w:val="000000"/>
          <w:sz w:val="24"/>
          <w:szCs w:val="24"/>
        </w:rPr>
        <w:t>U</w:t>
      </w:r>
      <w:r w:rsidR="007B567E" w:rsidRPr="007F044E">
        <w:rPr>
          <w:color w:val="000000"/>
          <w:sz w:val="24"/>
          <w:szCs w:val="24"/>
        </w:rPr>
        <w:t xml:space="preserve">mowy </w:t>
      </w:r>
      <w:r w:rsidRPr="007F044E">
        <w:rPr>
          <w:color w:val="000000"/>
          <w:sz w:val="24"/>
          <w:szCs w:val="24"/>
        </w:rPr>
        <w:t xml:space="preserve">jest realizowany przez podmioty niewskazane w ust. 1, Zamawiający naliczy Wykonawcy karę umowną określoną w </w:t>
      </w:r>
      <w:r w:rsidRPr="00E35842">
        <w:rPr>
          <w:bCs/>
          <w:color w:val="000000"/>
          <w:sz w:val="24"/>
          <w:szCs w:val="24"/>
        </w:rPr>
        <w:t>§</w:t>
      </w:r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15</w:t>
      </w:r>
      <w:r w:rsidR="007B567E">
        <w:rPr>
          <w:color w:val="000000"/>
          <w:sz w:val="24"/>
          <w:szCs w:val="24"/>
        </w:rPr>
        <w:t xml:space="preserve"> Umowy</w:t>
      </w:r>
      <w:r>
        <w:rPr>
          <w:color w:val="000000"/>
          <w:sz w:val="24"/>
          <w:szCs w:val="24"/>
        </w:rPr>
        <w:t>.</w:t>
      </w:r>
    </w:p>
    <w:p w14:paraId="0839F641" w14:textId="77777777" w:rsidR="007B567E" w:rsidRPr="00E35842" w:rsidRDefault="00E8641C" w:rsidP="00DE484E">
      <w:pPr>
        <w:numPr>
          <w:ilvl w:val="3"/>
          <w:numId w:val="15"/>
        </w:numPr>
        <w:tabs>
          <w:tab w:val="clear" w:pos="2880"/>
        </w:tabs>
        <w:suppressAutoHyphens w:val="0"/>
        <w:snapToGrid w:val="0"/>
        <w:spacing w:line="276" w:lineRule="auto"/>
        <w:ind w:left="425" w:hanging="425"/>
        <w:jc w:val="both"/>
        <w:rPr>
          <w:sz w:val="24"/>
          <w:szCs w:val="24"/>
        </w:rPr>
      </w:pPr>
      <w:r w:rsidRPr="007F044E">
        <w:rPr>
          <w:color w:val="000000"/>
          <w:sz w:val="24"/>
          <w:szCs w:val="24"/>
        </w:rPr>
        <w:t>Na wniosek Zamawiającego Wykonawca zobowiązuje się do przedstawienia kopii zawartej umowy o</w:t>
      </w:r>
      <w:r w:rsidR="00C27573">
        <w:rPr>
          <w:color w:val="000000"/>
          <w:sz w:val="24"/>
          <w:szCs w:val="24"/>
        </w:rPr>
        <w:t xml:space="preserve"> </w:t>
      </w:r>
      <w:r w:rsidRPr="007F044E">
        <w:rPr>
          <w:color w:val="000000"/>
          <w:sz w:val="24"/>
          <w:szCs w:val="24"/>
        </w:rPr>
        <w:t>podwykonawstwo, w terminie 3 dni od wezwania.</w:t>
      </w:r>
    </w:p>
    <w:p w14:paraId="32A8E0A0" w14:textId="77777777" w:rsidR="007B567E" w:rsidRDefault="007B567E" w:rsidP="00DE484E">
      <w:pPr>
        <w:numPr>
          <w:ilvl w:val="3"/>
          <w:numId w:val="15"/>
        </w:numPr>
        <w:tabs>
          <w:tab w:val="clear" w:pos="2880"/>
        </w:tabs>
        <w:suppressAutoHyphens w:val="0"/>
        <w:snapToGrid w:val="0"/>
        <w:spacing w:line="276" w:lineRule="auto"/>
        <w:ind w:left="425" w:hanging="425"/>
        <w:jc w:val="both"/>
        <w:rPr>
          <w:rFonts w:eastAsia="CIDFont+F3"/>
          <w:sz w:val="24"/>
          <w:szCs w:val="24"/>
        </w:rPr>
      </w:pPr>
      <w:r w:rsidRPr="00E35842">
        <w:rPr>
          <w:rFonts w:eastAsia="CIDFont+F3"/>
          <w:sz w:val="24"/>
          <w:szCs w:val="24"/>
        </w:rPr>
        <w:t xml:space="preserve">Umowa z podwykonawcą lub dalszym </w:t>
      </w:r>
      <w:r w:rsidR="008A35FB">
        <w:rPr>
          <w:rFonts w:eastAsia="CIDFont+F3"/>
          <w:sz w:val="24"/>
          <w:szCs w:val="24"/>
        </w:rPr>
        <w:t xml:space="preserve">podwykonawcą powinna stanowić w </w:t>
      </w:r>
      <w:r w:rsidRPr="00E35842">
        <w:rPr>
          <w:rFonts w:eastAsia="CIDFont+F3"/>
          <w:sz w:val="24"/>
          <w:szCs w:val="24"/>
        </w:rPr>
        <w:t>szczególności, że podwykonawca lub dalszy podwykonawca jest zobowiązany do przedstawiania Zamawiającemu na jego żądanie dokumentów, oświadczeń i wyjaśnień dotyczących realizacji umowy o podwykonawstwo.</w:t>
      </w:r>
    </w:p>
    <w:p w14:paraId="13BE18C5" w14:textId="77777777" w:rsidR="007B567E" w:rsidRPr="00B80391" w:rsidRDefault="007B567E" w:rsidP="00DE484E">
      <w:pPr>
        <w:numPr>
          <w:ilvl w:val="3"/>
          <w:numId w:val="15"/>
        </w:numPr>
        <w:tabs>
          <w:tab w:val="clear" w:pos="2880"/>
        </w:tabs>
        <w:suppressAutoHyphens w:val="0"/>
        <w:snapToGrid w:val="0"/>
        <w:spacing w:line="276" w:lineRule="auto"/>
        <w:ind w:left="425" w:hanging="425"/>
        <w:jc w:val="both"/>
        <w:rPr>
          <w:rFonts w:eastAsia="CIDFont+F3"/>
          <w:sz w:val="32"/>
          <w:szCs w:val="32"/>
        </w:rPr>
      </w:pPr>
      <w:r w:rsidRPr="00E35842">
        <w:rPr>
          <w:sz w:val="24"/>
          <w:szCs w:val="24"/>
        </w:rPr>
        <w:t xml:space="preserve">Wykonawca obowiązany jest przedstawić na żądanie Zamawiającego wszelkie dokumenty dotyczące </w:t>
      </w:r>
      <w:r>
        <w:rPr>
          <w:sz w:val="24"/>
          <w:szCs w:val="24"/>
        </w:rPr>
        <w:t>u</w:t>
      </w:r>
      <w:r w:rsidRPr="00B80391">
        <w:rPr>
          <w:sz w:val="24"/>
          <w:szCs w:val="24"/>
        </w:rPr>
        <w:t>mowy Wykonawcy z podwykonawcami i realizacji prac objętych umowami.</w:t>
      </w:r>
    </w:p>
    <w:p w14:paraId="7EC8EB58" w14:textId="77777777" w:rsidR="00A202AC" w:rsidRPr="00B80391" w:rsidRDefault="00E8641C" w:rsidP="00DE484E">
      <w:pPr>
        <w:numPr>
          <w:ilvl w:val="3"/>
          <w:numId w:val="15"/>
        </w:numPr>
        <w:tabs>
          <w:tab w:val="clear" w:pos="2880"/>
        </w:tabs>
        <w:suppressAutoHyphens w:val="0"/>
        <w:snapToGrid w:val="0"/>
        <w:spacing w:line="276" w:lineRule="auto"/>
        <w:ind w:left="425" w:hanging="425"/>
        <w:jc w:val="both"/>
        <w:rPr>
          <w:rFonts w:eastAsia="CIDFont+F3"/>
          <w:sz w:val="40"/>
          <w:szCs w:val="40"/>
        </w:rPr>
      </w:pPr>
      <w:r w:rsidRPr="00B80391">
        <w:rPr>
          <w:sz w:val="24"/>
          <w:szCs w:val="32"/>
        </w:rPr>
        <w:t>Wykonawca odpowiada za działania i zaniechania podmiotów, z których pomocą zobowiązanie wykonuje, jak również podmiotów, którym wykonanie zobowiązania powierza, jak za własne działanie lub zaniechanie.</w:t>
      </w:r>
    </w:p>
    <w:p w14:paraId="7CF98E7E" w14:textId="77777777" w:rsidR="00E8641C" w:rsidRPr="00E46F28" w:rsidRDefault="00E8641C" w:rsidP="00DE484E">
      <w:pPr>
        <w:pStyle w:val="Tekstpodstawowy"/>
        <w:spacing w:line="276" w:lineRule="auto"/>
        <w:ind w:left="425" w:hanging="426"/>
        <w:rPr>
          <w:i w:val="0"/>
          <w:szCs w:val="24"/>
        </w:rPr>
      </w:pPr>
    </w:p>
    <w:p w14:paraId="222A0A0E" w14:textId="77777777" w:rsidR="00DE484E" w:rsidRDefault="00DE484E" w:rsidP="00DE484E">
      <w:pPr>
        <w:spacing w:line="276" w:lineRule="auto"/>
        <w:jc w:val="center"/>
        <w:rPr>
          <w:b/>
          <w:bCs/>
          <w:sz w:val="24"/>
          <w:szCs w:val="24"/>
        </w:rPr>
      </w:pPr>
    </w:p>
    <w:p w14:paraId="0CDC7DF9" w14:textId="3F7C648B" w:rsidR="00E8641C" w:rsidRPr="00E46F28" w:rsidRDefault="00E8641C" w:rsidP="00DE484E">
      <w:pPr>
        <w:spacing w:line="276" w:lineRule="auto"/>
        <w:jc w:val="center"/>
        <w:rPr>
          <w:b/>
          <w:bCs/>
          <w:sz w:val="24"/>
          <w:szCs w:val="24"/>
        </w:rPr>
      </w:pPr>
      <w:r w:rsidRPr="00E46F28">
        <w:rPr>
          <w:b/>
          <w:bCs/>
          <w:sz w:val="24"/>
          <w:szCs w:val="24"/>
        </w:rPr>
        <w:t>§ 13</w:t>
      </w:r>
    </w:p>
    <w:p w14:paraId="01D9793A" w14:textId="77777777" w:rsidR="00E8641C" w:rsidRPr="00E46F28" w:rsidRDefault="00E8641C" w:rsidP="00DE484E">
      <w:pPr>
        <w:spacing w:after="240" w:line="276" w:lineRule="auto"/>
        <w:jc w:val="center"/>
        <w:rPr>
          <w:b/>
          <w:bCs/>
          <w:sz w:val="24"/>
          <w:szCs w:val="24"/>
        </w:rPr>
      </w:pPr>
      <w:r w:rsidRPr="00E46F28">
        <w:rPr>
          <w:b/>
          <w:bCs/>
          <w:sz w:val="24"/>
          <w:szCs w:val="24"/>
        </w:rPr>
        <w:t>ZAMÓWIENIA</w:t>
      </w:r>
      <w:r w:rsidR="00BB0B71" w:rsidRPr="00E46F28">
        <w:rPr>
          <w:b/>
          <w:bCs/>
          <w:sz w:val="24"/>
          <w:szCs w:val="24"/>
        </w:rPr>
        <w:t>,</w:t>
      </w:r>
      <w:r w:rsidRPr="00E46F28">
        <w:rPr>
          <w:b/>
          <w:bCs/>
          <w:sz w:val="24"/>
          <w:szCs w:val="24"/>
        </w:rPr>
        <w:t xml:space="preserve"> O KTÓRYCH MOWA W ART. </w:t>
      </w:r>
      <w:r w:rsidR="00696174" w:rsidRPr="00E46F28">
        <w:rPr>
          <w:b/>
          <w:bCs/>
          <w:sz w:val="24"/>
          <w:szCs w:val="24"/>
        </w:rPr>
        <w:t>214</w:t>
      </w:r>
      <w:r w:rsidRPr="00E46F28">
        <w:rPr>
          <w:b/>
          <w:bCs/>
          <w:sz w:val="24"/>
          <w:szCs w:val="24"/>
        </w:rPr>
        <w:t xml:space="preserve"> UST. 1 PKT. </w:t>
      </w:r>
      <w:r w:rsidR="00696174" w:rsidRPr="00E46F28">
        <w:rPr>
          <w:b/>
          <w:bCs/>
          <w:sz w:val="24"/>
          <w:szCs w:val="24"/>
        </w:rPr>
        <w:t>7</w:t>
      </w:r>
      <w:r w:rsidRPr="00E46F28">
        <w:rPr>
          <w:b/>
          <w:bCs/>
          <w:sz w:val="24"/>
          <w:szCs w:val="24"/>
        </w:rPr>
        <w:t xml:space="preserve"> </w:t>
      </w:r>
      <w:r w:rsidR="00696174" w:rsidRPr="00E46F28">
        <w:rPr>
          <w:b/>
          <w:bCs/>
          <w:sz w:val="24"/>
          <w:szCs w:val="24"/>
        </w:rPr>
        <w:t xml:space="preserve">ustawy </w:t>
      </w:r>
      <w:r w:rsidRPr="00E46F28">
        <w:rPr>
          <w:b/>
          <w:bCs/>
          <w:sz w:val="24"/>
          <w:szCs w:val="24"/>
        </w:rPr>
        <w:t>PZP</w:t>
      </w:r>
    </w:p>
    <w:p w14:paraId="0F0C494A" w14:textId="77777777" w:rsidR="00E8641C" w:rsidRPr="00E46F28" w:rsidRDefault="00E8641C" w:rsidP="00DE484E">
      <w:pPr>
        <w:numPr>
          <w:ilvl w:val="0"/>
          <w:numId w:val="14"/>
        </w:numPr>
        <w:spacing w:line="276" w:lineRule="auto"/>
        <w:ind w:left="426" w:hanging="426"/>
        <w:jc w:val="both"/>
        <w:rPr>
          <w:bCs/>
          <w:sz w:val="24"/>
          <w:szCs w:val="24"/>
        </w:rPr>
      </w:pPr>
      <w:r w:rsidRPr="00E46F28">
        <w:rPr>
          <w:bCs/>
          <w:sz w:val="24"/>
          <w:szCs w:val="24"/>
        </w:rPr>
        <w:t xml:space="preserve">Zamawiający może udzielić Wykonawcy zamówień, o których mowa w art. </w:t>
      </w:r>
      <w:r w:rsidR="00696174" w:rsidRPr="00E46F28">
        <w:rPr>
          <w:bCs/>
          <w:sz w:val="24"/>
          <w:szCs w:val="24"/>
        </w:rPr>
        <w:t>214</w:t>
      </w:r>
      <w:r w:rsidRPr="00E46F28">
        <w:rPr>
          <w:bCs/>
          <w:sz w:val="24"/>
          <w:szCs w:val="24"/>
        </w:rPr>
        <w:t xml:space="preserve"> ust. 1 pkt </w:t>
      </w:r>
      <w:r w:rsidR="00696174" w:rsidRPr="00E46F28">
        <w:rPr>
          <w:bCs/>
          <w:sz w:val="24"/>
          <w:szCs w:val="24"/>
        </w:rPr>
        <w:t>7</w:t>
      </w:r>
      <w:r w:rsidRPr="00E46F28">
        <w:rPr>
          <w:bCs/>
          <w:sz w:val="24"/>
          <w:szCs w:val="24"/>
        </w:rPr>
        <w:t xml:space="preserve"> ustawy </w:t>
      </w:r>
      <w:r w:rsidR="00195ED3" w:rsidRPr="00E46F28">
        <w:rPr>
          <w:bCs/>
          <w:sz w:val="24"/>
          <w:szCs w:val="24"/>
        </w:rPr>
        <w:t>PZP</w:t>
      </w:r>
      <w:r w:rsidRPr="00E46F28">
        <w:rPr>
          <w:bCs/>
          <w:sz w:val="24"/>
          <w:szCs w:val="24"/>
        </w:rPr>
        <w:t xml:space="preserve">, polegających na powtórzeniu podobnych usług, zgodnie z przedmiotem zamówienia podstawowego na warunkach określonych w </w:t>
      </w:r>
      <w:r w:rsidR="007B567E" w:rsidRPr="00E46F28">
        <w:rPr>
          <w:bCs/>
          <w:sz w:val="24"/>
          <w:szCs w:val="24"/>
        </w:rPr>
        <w:t>U</w:t>
      </w:r>
      <w:r w:rsidRPr="00E46F28">
        <w:rPr>
          <w:bCs/>
          <w:sz w:val="24"/>
          <w:szCs w:val="24"/>
        </w:rPr>
        <w:t>mowie, do 50% wartości zamówienia podstawowego, w okresie 3 lat od udzielenia zamówienia.</w:t>
      </w:r>
    </w:p>
    <w:p w14:paraId="65645D98" w14:textId="6C714C8E" w:rsidR="00E8641C" w:rsidRDefault="00E8641C" w:rsidP="00DE484E">
      <w:pPr>
        <w:numPr>
          <w:ilvl w:val="0"/>
          <w:numId w:val="14"/>
        </w:numPr>
        <w:spacing w:line="276" w:lineRule="auto"/>
        <w:jc w:val="both"/>
        <w:rPr>
          <w:bCs/>
          <w:sz w:val="24"/>
          <w:szCs w:val="24"/>
        </w:rPr>
      </w:pPr>
      <w:bookmarkStart w:id="2" w:name="_Hlk148948346"/>
      <w:r w:rsidRPr="00E46F28">
        <w:rPr>
          <w:bCs/>
          <w:sz w:val="24"/>
          <w:szCs w:val="24"/>
        </w:rPr>
        <w:t xml:space="preserve">Do określenia wynagrodzenia za prace uzupełniające zostaną zastosowane stawki jednostkowe z </w:t>
      </w:r>
      <w:r w:rsidR="00DE484E">
        <w:rPr>
          <w:bCs/>
          <w:sz w:val="24"/>
          <w:szCs w:val="24"/>
        </w:rPr>
        <w:t>zestawienia</w:t>
      </w:r>
      <w:r w:rsidR="00DE484E" w:rsidRPr="00DE484E">
        <w:rPr>
          <w:bCs/>
          <w:sz w:val="24"/>
          <w:szCs w:val="24"/>
        </w:rPr>
        <w:t xml:space="preserve"> cen jed</w:t>
      </w:r>
      <w:r w:rsidR="00DE484E">
        <w:rPr>
          <w:bCs/>
          <w:sz w:val="24"/>
          <w:szCs w:val="24"/>
        </w:rPr>
        <w:t>n</w:t>
      </w:r>
      <w:r w:rsidR="00DE484E" w:rsidRPr="00DE484E">
        <w:rPr>
          <w:bCs/>
          <w:sz w:val="24"/>
          <w:szCs w:val="24"/>
        </w:rPr>
        <w:t>ostkowych wraz z wykazem prac</w:t>
      </w:r>
      <w:r w:rsidR="00DE484E">
        <w:rPr>
          <w:bCs/>
          <w:sz w:val="24"/>
          <w:szCs w:val="24"/>
        </w:rPr>
        <w:t>.</w:t>
      </w:r>
      <w:bookmarkEnd w:id="2"/>
    </w:p>
    <w:p w14:paraId="56678C86" w14:textId="77777777" w:rsidR="00862432" w:rsidRPr="00E46F28" w:rsidRDefault="00862432" w:rsidP="00DE484E">
      <w:pPr>
        <w:spacing w:line="276" w:lineRule="auto"/>
        <w:ind w:left="426"/>
        <w:jc w:val="both"/>
        <w:rPr>
          <w:bCs/>
          <w:sz w:val="24"/>
          <w:szCs w:val="24"/>
        </w:rPr>
      </w:pPr>
    </w:p>
    <w:p w14:paraId="77087B22" w14:textId="77777777" w:rsidR="00DE484E" w:rsidRDefault="00DE484E" w:rsidP="00DE484E">
      <w:pPr>
        <w:pStyle w:val="Tytu"/>
        <w:spacing w:line="276" w:lineRule="auto"/>
        <w:rPr>
          <w:sz w:val="24"/>
        </w:rPr>
      </w:pPr>
    </w:p>
    <w:p w14:paraId="5D86D7A1" w14:textId="41D08198" w:rsidR="00E8641C" w:rsidRPr="00F81CE3" w:rsidRDefault="00E8641C" w:rsidP="00DE484E">
      <w:pPr>
        <w:pStyle w:val="Tytu"/>
        <w:spacing w:line="276" w:lineRule="auto"/>
        <w:rPr>
          <w:sz w:val="24"/>
        </w:rPr>
      </w:pPr>
      <w:r>
        <w:rPr>
          <w:sz w:val="24"/>
        </w:rPr>
        <w:t>§ 14</w:t>
      </w:r>
    </w:p>
    <w:p w14:paraId="190B2B5C" w14:textId="77777777" w:rsidR="00E8641C" w:rsidRDefault="00E8641C" w:rsidP="00DE484E">
      <w:pPr>
        <w:pStyle w:val="Tytu"/>
        <w:spacing w:line="276" w:lineRule="auto"/>
        <w:rPr>
          <w:color w:val="000000"/>
          <w:sz w:val="24"/>
        </w:rPr>
      </w:pPr>
      <w:r w:rsidRPr="00F81CE3">
        <w:rPr>
          <w:color w:val="000000"/>
          <w:sz w:val="24"/>
        </w:rPr>
        <w:t>ZABEZPIECZENIE NALEŻYTEGO WYKONANIA UMOWY</w:t>
      </w:r>
    </w:p>
    <w:p w14:paraId="5C8B232A" w14:textId="77777777" w:rsidR="00E8641C" w:rsidRPr="00AB426A" w:rsidRDefault="00E8641C" w:rsidP="00DE484E">
      <w:pPr>
        <w:pStyle w:val="Podtytu"/>
        <w:spacing w:line="276" w:lineRule="auto"/>
      </w:pPr>
    </w:p>
    <w:p w14:paraId="60D0EBAE" w14:textId="77777777" w:rsidR="00D87F99" w:rsidRPr="00D87F99" w:rsidRDefault="00D87F99" w:rsidP="00DE484E">
      <w:pPr>
        <w:numPr>
          <w:ilvl w:val="0"/>
          <w:numId w:val="18"/>
        </w:numPr>
        <w:suppressAutoHyphens w:val="0"/>
        <w:spacing w:after="15" w:line="276" w:lineRule="auto"/>
        <w:ind w:left="426" w:right="1"/>
        <w:jc w:val="both"/>
        <w:rPr>
          <w:sz w:val="24"/>
          <w:szCs w:val="24"/>
        </w:rPr>
      </w:pPr>
      <w:r>
        <w:rPr>
          <w:sz w:val="24"/>
          <w:szCs w:val="24"/>
        </w:rPr>
        <w:t>W dzień podpisania umowy Wykonawca wniesie</w:t>
      </w:r>
      <w:r w:rsidRPr="00D87F99">
        <w:rPr>
          <w:sz w:val="24"/>
          <w:szCs w:val="24"/>
        </w:rPr>
        <w:t xml:space="preserve"> zabezpieczenie należytego wykonania Umowy w wysokości 5% wynagrodzenia brutto, o któr</w:t>
      </w:r>
      <w:r w:rsidR="00156528">
        <w:rPr>
          <w:sz w:val="24"/>
          <w:szCs w:val="24"/>
        </w:rPr>
        <w:t>ym mowa w § 3</w:t>
      </w:r>
      <w:r>
        <w:rPr>
          <w:sz w:val="24"/>
          <w:szCs w:val="24"/>
        </w:rPr>
        <w:t xml:space="preserve"> ust. 1 Umowy, tj.</w:t>
      </w:r>
      <w:r>
        <w:rPr>
          <w:sz w:val="24"/>
          <w:szCs w:val="24"/>
        </w:rPr>
        <w:br/>
      </w:r>
      <w:r w:rsidR="00862432" w:rsidRPr="008A35FB">
        <w:rPr>
          <w:sz w:val="24"/>
          <w:szCs w:val="24"/>
        </w:rPr>
        <w:t>………..</w:t>
      </w:r>
      <w:r w:rsidRPr="008A35FB">
        <w:rPr>
          <w:sz w:val="24"/>
          <w:szCs w:val="24"/>
        </w:rPr>
        <w:t xml:space="preserve"> zł (słownie złotych</w:t>
      </w:r>
      <w:r w:rsidR="00D42115" w:rsidRPr="008A35FB">
        <w:rPr>
          <w:sz w:val="24"/>
          <w:szCs w:val="24"/>
        </w:rPr>
        <w:t xml:space="preserve">: </w:t>
      </w:r>
      <w:r w:rsidR="00862432" w:rsidRPr="008A35FB">
        <w:rPr>
          <w:sz w:val="24"/>
          <w:szCs w:val="24"/>
        </w:rPr>
        <w:t>……………………</w:t>
      </w:r>
      <w:r w:rsidR="00D42115" w:rsidRPr="008A35FB">
        <w:rPr>
          <w:sz w:val="24"/>
          <w:szCs w:val="24"/>
        </w:rPr>
        <w:t>, 0</w:t>
      </w:r>
      <w:r w:rsidR="00862432" w:rsidRPr="008A35FB">
        <w:rPr>
          <w:sz w:val="24"/>
          <w:szCs w:val="24"/>
        </w:rPr>
        <w:t>0</w:t>
      </w:r>
      <w:r w:rsidRPr="008A35FB">
        <w:rPr>
          <w:sz w:val="24"/>
          <w:szCs w:val="24"/>
        </w:rPr>
        <w:t>/100).</w:t>
      </w:r>
      <w:r w:rsidRPr="00D87F99">
        <w:rPr>
          <w:sz w:val="24"/>
          <w:szCs w:val="24"/>
        </w:rPr>
        <w:t xml:space="preserve"> Zabezpieczenie zosta</w:t>
      </w:r>
      <w:r>
        <w:rPr>
          <w:sz w:val="24"/>
          <w:szCs w:val="24"/>
        </w:rPr>
        <w:t>nie</w:t>
      </w:r>
      <w:r w:rsidRPr="00D87F99">
        <w:rPr>
          <w:sz w:val="24"/>
          <w:szCs w:val="24"/>
        </w:rPr>
        <w:t xml:space="preserve"> wniesione w formie </w:t>
      </w:r>
      <w:r w:rsidR="007E1AEB">
        <w:rPr>
          <w:sz w:val="24"/>
          <w:szCs w:val="24"/>
        </w:rPr>
        <w:t>pieniądza.</w:t>
      </w:r>
      <w:r w:rsidRPr="00D87F99">
        <w:rPr>
          <w:sz w:val="24"/>
          <w:szCs w:val="24"/>
        </w:rPr>
        <w:t xml:space="preserve"> </w:t>
      </w:r>
    </w:p>
    <w:p w14:paraId="49EE61DB" w14:textId="72AA0980" w:rsidR="00D87F99" w:rsidRPr="00D87F99" w:rsidRDefault="00D87F99" w:rsidP="00DE484E">
      <w:pPr>
        <w:numPr>
          <w:ilvl w:val="0"/>
          <w:numId w:val="18"/>
        </w:numPr>
        <w:suppressAutoHyphens w:val="0"/>
        <w:spacing w:after="15" w:line="276" w:lineRule="auto"/>
        <w:ind w:left="426" w:right="1"/>
        <w:jc w:val="both"/>
        <w:rPr>
          <w:sz w:val="24"/>
          <w:szCs w:val="24"/>
        </w:rPr>
      </w:pPr>
      <w:r w:rsidRPr="00D87F99">
        <w:rPr>
          <w:sz w:val="24"/>
          <w:szCs w:val="24"/>
        </w:rPr>
        <w:t>W trakcie realizacji Umowy Wykonawca może dokonać zmiany formy zabezpieczenia na</w:t>
      </w:r>
      <w:r w:rsidR="008A1070">
        <w:rPr>
          <w:sz w:val="24"/>
          <w:szCs w:val="24"/>
        </w:rPr>
        <w:t xml:space="preserve"> </w:t>
      </w:r>
      <w:r w:rsidRPr="00D87F99">
        <w:rPr>
          <w:sz w:val="24"/>
          <w:szCs w:val="24"/>
        </w:rPr>
        <w:t>jedną z form przewidzianych w SWZ. Zmiana formy zabezpieczenia jest dokonywana z</w:t>
      </w:r>
      <w:r w:rsidR="008A1070">
        <w:rPr>
          <w:sz w:val="24"/>
          <w:szCs w:val="24"/>
        </w:rPr>
        <w:t xml:space="preserve"> </w:t>
      </w:r>
      <w:r w:rsidRPr="00D87F99">
        <w:rPr>
          <w:sz w:val="24"/>
          <w:szCs w:val="24"/>
        </w:rPr>
        <w:t xml:space="preserve">zachowaniem ciągłości zabezpieczenia i bez zmniejszenia jego wysokości. </w:t>
      </w:r>
    </w:p>
    <w:p w14:paraId="592CDAC2" w14:textId="77777777" w:rsidR="00D87F99" w:rsidRDefault="00D87F99" w:rsidP="00DE484E">
      <w:pPr>
        <w:numPr>
          <w:ilvl w:val="0"/>
          <w:numId w:val="18"/>
        </w:numPr>
        <w:suppressAutoHyphens w:val="0"/>
        <w:spacing w:after="15" w:line="276" w:lineRule="auto"/>
        <w:ind w:left="426" w:right="1"/>
        <w:jc w:val="both"/>
        <w:rPr>
          <w:color w:val="000000"/>
          <w:sz w:val="24"/>
          <w:szCs w:val="24"/>
        </w:rPr>
      </w:pPr>
      <w:r w:rsidRPr="00AB426A">
        <w:rPr>
          <w:color w:val="000000"/>
          <w:sz w:val="24"/>
          <w:szCs w:val="24"/>
        </w:rPr>
        <w:t>Zamawiający zwolni lub zwróci Wykonawcy</w:t>
      </w:r>
      <w:r>
        <w:rPr>
          <w:color w:val="000000"/>
          <w:sz w:val="24"/>
          <w:szCs w:val="24"/>
        </w:rPr>
        <w:t>, na jego pisemny wniosek,</w:t>
      </w:r>
      <w:r w:rsidRPr="00AB426A">
        <w:rPr>
          <w:color w:val="000000"/>
          <w:sz w:val="24"/>
          <w:szCs w:val="24"/>
        </w:rPr>
        <w:t xml:space="preserve"> zabezpieczenie należytego wykonania </w:t>
      </w:r>
      <w:r>
        <w:rPr>
          <w:color w:val="000000"/>
          <w:sz w:val="24"/>
          <w:szCs w:val="24"/>
        </w:rPr>
        <w:t>U</w:t>
      </w:r>
      <w:r w:rsidRPr="00AB426A">
        <w:rPr>
          <w:color w:val="000000"/>
          <w:sz w:val="24"/>
          <w:szCs w:val="24"/>
        </w:rPr>
        <w:t>mowy w wysokości 70% jego wartości</w:t>
      </w:r>
      <w:r>
        <w:rPr>
          <w:color w:val="000000"/>
          <w:sz w:val="24"/>
          <w:szCs w:val="24"/>
        </w:rPr>
        <w:t>,</w:t>
      </w:r>
      <w:r w:rsidRPr="00AB426A">
        <w:rPr>
          <w:color w:val="000000"/>
          <w:sz w:val="24"/>
          <w:szCs w:val="24"/>
        </w:rPr>
        <w:t xml:space="preserve"> w terminie 30 dni od daty skutecznego dokonania bezusterkowego odbioru końcowego. </w:t>
      </w:r>
    </w:p>
    <w:p w14:paraId="28D13A44" w14:textId="77777777" w:rsidR="00D87F99" w:rsidRDefault="00D87F99" w:rsidP="00DE484E">
      <w:pPr>
        <w:numPr>
          <w:ilvl w:val="0"/>
          <w:numId w:val="18"/>
        </w:numPr>
        <w:suppressAutoHyphens w:val="0"/>
        <w:spacing w:after="15" w:line="276" w:lineRule="auto"/>
        <w:ind w:left="426" w:right="1"/>
        <w:jc w:val="both"/>
        <w:rPr>
          <w:color w:val="000000"/>
          <w:sz w:val="24"/>
          <w:szCs w:val="24"/>
        </w:rPr>
      </w:pPr>
      <w:r w:rsidRPr="00AB426A">
        <w:rPr>
          <w:color w:val="000000"/>
          <w:sz w:val="24"/>
          <w:szCs w:val="24"/>
        </w:rPr>
        <w:lastRenderedPageBreak/>
        <w:t xml:space="preserve">Zabezpieczenie należytego wykonania </w:t>
      </w:r>
      <w:r>
        <w:rPr>
          <w:color w:val="000000"/>
          <w:sz w:val="24"/>
          <w:szCs w:val="24"/>
        </w:rPr>
        <w:t>U</w:t>
      </w:r>
      <w:r w:rsidRPr="00AB426A">
        <w:rPr>
          <w:color w:val="000000"/>
          <w:sz w:val="24"/>
          <w:szCs w:val="24"/>
        </w:rPr>
        <w:t>mowy w wysokości 30% jego wartości będzie zwolnione lub zwrócone Wykonawcy</w:t>
      </w:r>
      <w:r>
        <w:rPr>
          <w:color w:val="000000"/>
          <w:sz w:val="24"/>
          <w:szCs w:val="24"/>
        </w:rPr>
        <w:t>, na jego pisemny wniosek,</w:t>
      </w:r>
      <w:r w:rsidRPr="00AB426A">
        <w:rPr>
          <w:color w:val="000000"/>
          <w:sz w:val="24"/>
          <w:szCs w:val="24"/>
        </w:rPr>
        <w:t xml:space="preserve"> w ciągu 15 dni od upływu okresu rękojmi za wady lub gwarancji. </w:t>
      </w:r>
    </w:p>
    <w:p w14:paraId="7DB50ADB" w14:textId="77777777" w:rsidR="00E8641C" w:rsidRPr="00D87F99" w:rsidRDefault="00D87F99" w:rsidP="00DE484E">
      <w:pPr>
        <w:numPr>
          <w:ilvl w:val="0"/>
          <w:numId w:val="18"/>
        </w:numPr>
        <w:suppressAutoHyphens w:val="0"/>
        <w:spacing w:after="15" w:line="276" w:lineRule="auto"/>
        <w:ind w:left="426" w:right="1"/>
        <w:jc w:val="both"/>
        <w:rPr>
          <w:sz w:val="24"/>
          <w:szCs w:val="24"/>
        </w:rPr>
      </w:pPr>
      <w:r w:rsidRPr="00D87F99">
        <w:rPr>
          <w:sz w:val="24"/>
          <w:szCs w:val="24"/>
        </w:rPr>
        <w:t xml:space="preserve">W przypadku zmiany terminu ważności zabezpieczenia wniesionego w formie gwarancji bankowej, gwarancji ubezpieczeniowej lub poręczenia, spowodowanej zmianą terminu realizacji przedmiotu Umowy, Wykonawca zobowiązany jest do przedłożenia Zamawiającemu, przed zawarciem aneksu do Umowy, odpowiednio </w:t>
      </w:r>
      <w:r>
        <w:rPr>
          <w:sz w:val="24"/>
          <w:szCs w:val="24"/>
        </w:rPr>
        <w:t>zmienionego zabezpieczenia.</w:t>
      </w:r>
    </w:p>
    <w:p w14:paraId="23FABD0F" w14:textId="77777777" w:rsidR="00DE484E" w:rsidRDefault="00DE484E" w:rsidP="00DE484E">
      <w:pPr>
        <w:spacing w:line="276" w:lineRule="auto"/>
        <w:jc w:val="center"/>
        <w:rPr>
          <w:b/>
          <w:bCs/>
          <w:sz w:val="24"/>
          <w:szCs w:val="24"/>
        </w:rPr>
      </w:pPr>
    </w:p>
    <w:p w14:paraId="18E5F6F7" w14:textId="198F27E8" w:rsidR="00E8641C" w:rsidRDefault="00E8641C" w:rsidP="00DE484E">
      <w:pPr>
        <w:spacing w:line="276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§ 15</w:t>
      </w:r>
    </w:p>
    <w:p w14:paraId="49403234" w14:textId="77777777" w:rsidR="00E8641C" w:rsidRDefault="00E8641C" w:rsidP="00DE484E">
      <w:pPr>
        <w:pStyle w:val="Tytu"/>
        <w:spacing w:line="276" w:lineRule="auto"/>
        <w:rPr>
          <w:sz w:val="22"/>
        </w:rPr>
      </w:pPr>
      <w:r>
        <w:rPr>
          <w:sz w:val="22"/>
        </w:rPr>
        <w:t>KARY I ODSZKODOWANIA</w:t>
      </w:r>
    </w:p>
    <w:p w14:paraId="3ED2D1E1" w14:textId="77777777" w:rsidR="00E8641C" w:rsidRPr="00A64FA5" w:rsidRDefault="00E8641C" w:rsidP="00DE484E">
      <w:pPr>
        <w:pStyle w:val="Podtytu"/>
        <w:spacing w:line="276" w:lineRule="auto"/>
      </w:pPr>
    </w:p>
    <w:p w14:paraId="38CA682D" w14:textId="77777777" w:rsidR="00E8641C" w:rsidRDefault="00E8641C" w:rsidP="00DE484E">
      <w:pPr>
        <w:pStyle w:val="Podtytu"/>
        <w:numPr>
          <w:ilvl w:val="0"/>
          <w:numId w:val="7"/>
        </w:numPr>
        <w:spacing w:line="276" w:lineRule="auto"/>
        <w:ind w:left="426" w:hanging="426"/>
        <w:jc w:val="both"/>
        <w:rPr>
          <w:i w:val="0"/>
        </w:rPr>
      </w:pPr>
      <w:r>
        <w:rPr>
          <w:i w:val="0"/>
        </w:rPr>
        <w:t xml:space="preserve">Za stwierdzenie odstępstw od wymagań w wykonywaniu przedmiotu </w:t>
      </w:r>
      <w:r w:rsidR="00C417B4">
        <w:rPr>
          <w:i w:val="0"/>
        </w:rPr>
        <w:t>Umowy</w:t>
      </w:r>
      <w:r>
        <w:rPr>
          <w:i w:val="0"/>
        </w:rPr>
        <w:t xml:space="preserve"> Zamawiający będzie naliczał Wykonawcy kary umowne</w:t>
      </w:r>
      <w:r w:rsidR="0069600E">
        <w:rPr>
          <w:i w:val="0"/>
        </w:rPr>
        <w:t>, zgodnie z postanowieniam</w:t>
      </w:r>
      <w:r w:rsidR="00B44803">
        <w:rPr>
          <w:i w:val="0"/>
        </w:rPr>
        <w:t>i niniejszego paragrafu Umowy.</w:t>
      </w:r>
    </w:p>
    <w:p w14:paraId="480B4C1B" w14:textId="1D7A81BC" w:rsidR="00E8641C" w:rsidRDefault="00E8641C" w:rsidP="00DE484E">
      <w:pPr>
        <w:pStyle w:val="Podtytu"/>
        <w:numPr>
          <w:ilvl w:val="0"/>
          <w:numId w:val="7"/>
        </w:numPr>
        <w:spacing w:line="276" w:lineRule="auto"/>
        <w:ind w:left="426" w:hanging="426"/>
        <w:jc w:val="both"/>
        <w:rPr>
          <w:i w:val="0"/>
        </w:rPr>
      </w:pPr>
      <w:r w:rsidRPr="00AB426A">
        <w:rPr>
          <w:i w:val="0"/>
        </w:rPr>
        <w:t xml:space="preserve">Przerwy w realizacji prac spowodowanie działaniem sił wyższych oraz innymi przyczynami, niezawinionymi przez Wykonawcę, nie pociągają za sobą obowiązku zapłaty kar umownych. Jeżeli Wykonawca nie jest w stanie wykonać pracy zgodnie z </w:t>
      </w:r>
      <w:r w:rsidR="00B44803">
        <w:rPr>
          <w:i w:val="0"/>
        </w:rPr>
        <w:t>SWZ, OPZ</w:t>
      </w:r>
      <w:r w:rsidR="006F5F30" w:rsidRPr="00AB426A">
        <w:rPr>
          <w:i w:val="0"/>
        </w:rPr>
        <w:t xml:space="preserve"> </w:t>
      </w:r>
      <w:r w:rsidRPr="00AB426A">
        <w:rPr>
          <w:i w:val="0"/>
        </w:rPr>
        <w:t>i</w:t>
      </w:r>
      <w:r w:rsidR="00C417B4">
        <w:rPr>
          <w:i w:val="0"/>
        </w:rPr>
        <w:t xml:space="preserve"> </w:t>
      </w:r>
      <w:r w:rsidRPr="00AB426A">
        <w:rPr>
          <w:i w:val="0"/>
        </w:rPr>
        <w:t>otrzymanym zleceniem z ww. powodów, jest zwolniony z jej świadczenia</w:t>
      </w:r>
      <w:r w:rsidR="00575606">
        <w:rPr>
          <w:i w:val="0"/>
        </w:rPr>
        <w:t xml:space="preserve"> </w:t>
      </w:r>
      <w:r w:rsidR="00F83A5A">
        <w:rPr>
          <w:i w:val="0"/>
        </w:rPr>
        <w:t xml:space="preserve">w czasie oddziaływania </w:t>
      </w:r>
      <w:bookmarkStart w:id="3" w:name="_Hlk148909268"/>
      <w:r w:rsidR="00F83A5A">
        <w:rPr>
          <w:i w:val="0"/>
        </w:rPr>
        <w:t xml:space="preserve">siły wyższej lub innych przyczyn </w:t>
      </w:r>
      <w:r w:rsidR="0042625E">
        <w:rPr>
          <w:i w:val="0"/>
        </w:rPr>
        <w:t>niezjawionych przez Wykonawcę</w:t>
      </w:r>
      <w:bookmarkEnd w:id="3"/>
      <w:r w:rsidRPr="00AB426A">
        <w:rPr>
          <w:i w:val="0"/>
        </w:rPr>
        <w:t xml:space="preserve">. O zaistniałej sytuacji </w:t>
      </w:r>
      <w:r w:rsidR="0042625E" w:rsidRPr="0042625E">
        <w:rPr>
          <w:i w:val="0"/>
        </w:rPr>
        <w:t xml:space="preserve">siły wyższej lub innych przyczyn niezjawionych przez </w:t>
      </w:r>
      <w:r w:rsidR="0042625E" w:rsidRPr="00EC1D58">
        <w:rPr>
          <w:i w:val="0"/>
        </w:rPr>
        <w:t>Wykonawcę</w:t>
      </w:r>
      <w:r w:rsidR="0042625E" w:rsidRPr="00476F08">
        <w:rPr>
          <w:i w:val="0"/>
        </w:rPr>
        <w:t xml:space="preserve"> </w:t>
      </w:r>
      <w:r w:rsidR="00EC1D58" w:rsidRPr="00476F08">
        <w:rPr>
          <w:i w:val="0"/>
        </w:rPr>
        <w:t>powodujący konieczność przerwy w realizacji prac</w:t>
      </w:r>
      <w:r w:rsidR="00EC1D58" w:rsidRPr="00EC1D58">
        <w:rPr>
          <w:iCs/>
        </w:rPr>
        <w:t xml:space="preserve"> </w:t>
      </w:r>
      <w:r w:rsidRPr="00AB426A">
        <w:rPr>
          <w:i w:val="0"/>
        </w:rPr>
        <w:t>Wykonawca ma obowiązek niezwłocznie powiadomić Zamawiającego</w:t>
      </w:r>
      <w:r w:rsidR="006F5F30">
        <w:rPr>
          <w:i w:val="0"/>
        </w:rPr>
        <w:t xml:space="preserve"> (pisemnie e-mailem lub faksem)</w:t>
      </w:r>
      <w:r w:rsidRPr="00AB426A">
        <w:rPr>
          <w:i w:val="0"/>
        </w:rPr>
        <w:t>.</w:t>
      </w:r>
    </w:p>
    <w:p w14:paraId="747385C4" w14:textId="77777777" w:rsidR="00E8641C" w:rsidRDefault="00E8641C" w:rsidP="00DE484E">
      <w:pPr>
        <w:pStyle w:val="Podtytu"/>
        <w:numPr>
          <w:ilvl w:val="0"/>
          <w:numId w:val="7"/>
        </w:numPr>
        <w:spacing w:line="276" w:lineRule="auto"/>
        <w:ind w:left="426" w:hanging="426"/>
        <w:jc w:val="both"/>
        <w:rPr>
          <w:i w:val="0"/>
        </w:rPr>
      </w:pPr>
      <w:r w:rsidRPr="00AB426A">
        <w:rPr>
          <w:i w:val="0"/>
        </w:rPr>
        <w:t xml:space="preserve">Przesunięcia terminów w realizacji prac wywołane </w:t>
      </w:r>
      <w:r w:rsidR="008A35FB">
        <w:rPr>
          <w:i w:val="0"/>
        </w:rPr>
        <w:t xml:space="preserve">ważnymi powodami i uzgodnione </w:t>
      </w:r>
      <w:r w:rsidR="008A35FB">
        <w:rPr>
          <w:i w:val="0"/>
        </w:rPr>
        <w:br/>
        <w:t xml:space="preserve">z </w:t>
      </w:r>
      <w:r w:rsidRPr="00AB426A">
        <w:rPr>
          <w:i w:val="0"/>
        </w:rPr>
        <w:t>przedstawicielem Zamawiającego nie stanowią podstawy do obciążenia Wykonawcy karami umownymi.</w:t>
      </w:r>
    </w:p>
    <w:p w14:paraId="0EDFA7DE" w14:textId="77777777" w:rsidR="00E8641C" w:rsidRDefault="00E8641C" w:rsidP="00DE484E">
      <w:pPr>
        <w:pStyle w:val="Podtytu"/>
        <w:numPr>
          <w:ilvl w:val="0"/>
          <w:numId w:val="7"/>
        </w:numPr>
        <w:spacing w:line="276" w:lineRule="auto"/>
        <w:ind w:left="426" w:hanging="426"/>
        <w:jc w:val="both"/>
        <w:rPr>
          <w:i w:val="0"/>
        </w:rPr>
      </w:pPr>
      <w:r w:rsidRPr="00AB426A">
        <w:rPr>
          <w:i w:val="0"/>
        </w:rPr>
        <w:t xml:space="preserve">W przypadku stwierdzenia przez Zamawiającego nienależytego wykonania </w:t>
      </w:r>
      <w:r w:rsidR="006F5F30">
        <w:rPr>
          <w:i w:val="0"/>
        </w:rPr>
        <w:t>U</w:t>
      </w:r>
      <w:r w:rsidR="006F5F30" w:rsidRPr="00AB426A">
        <w:rPr>
          <w:i w:val="0"/>
        </w:rPr>
        <w:t xml:space="preserve">mowy </w:t>
      </w:r>
      <w:r w:rsidRPr="00AB426A">
        <w:rPr>
          <w:i w:val="0"/>
        </w:rPr>
        <w:t>przez Wykonawcę</w:t>
      </w:r>
      <w:r w:rsidR="006F5F30">
        <w:rPr>
          <w:i w:val="0"/>
        </w:rPr>
        <w:t>,</w:t>
      </w:r>
      <w:r w:rsidRPr="00AB426A">
        <w:rPr>
          <w:i w:val="0"/>
        </w:rPr>
        <w:t xml:space="preserve"> w tym stwierdzeni</w:t>
      </w:r>
      <w:r w:rsidR="006F5F30">
        <w:rPr>
          <w:i w:val="0"/>
        </w:rPr>
        <w:t>a</w:t>
      </w:r>
      <w:r w:rsidRPr="00AB426A">
        <w:rPr>
          <w:i w:val="0"/>
        </w:rPr>
        <w:t xml:space="preserve"> wad i usterek</w:t>
      </w:r>
      <w:r w:rsidR="006F5F30">
        <w:rPr>
          <w:i w:val="0"/>
        </w:rPr>
        <w:t>,</w:t>
      </w:r>
      <w:r w:rsidRPr="00AB426A">
        <w:rPr>
          <w:i w:val="0"/>
        </w:rPr>
        <w:t xml:space="preserve"> zostanie sporządzony protokół z</w:t>
      </w:r>
      <w:r w:rsidR="00C417B4">
        <w:rPr>
          <w:i w:val="0"/>
        </w:rPr>
        <w:t xml:space="preserve"> </w:t>
      </w:r>
      <w:r w:rsidRPr="00AB426A">
        <w:rPr>
          <w:i w:val="0"/>
        </w:rPr>
        <w:t>zaleceniem ich usunięcia w terminie wyznaczonym przez Zmawiającego. Odmowa podpisu protokołu przez Wykonawcę nie zwalnia z obowiązku wykonania postanowień w nim zawartych.</w:t>
      </w:r>
    </w:p>
    <w:p w14:paraId="3537A646" w14:textId="77777777" w:rsidR="00E8641C" w:rsidRPr="00AB426A" w:rsidRDefault="00E8641C" w:rsidP="00DE484E">
      <w:pPr>
        <w:pStyle w:val="Podtytu"/>
        <w:numPr>
          <w:ilvl w:val="0"/>
          <w:numId w:val="7"/>
        </w:numPr>
        <w:spacing w:line="276" w:lineRule="auto"/>
        <w:ind w:left="426" w:hanging="426"/>
        <w:jc w:val="both"/>
        <w:rPr>
          <w:i w:val="0"/>
        </w:rPr>
      </w:pPr>
      <w:r w:rsidRPr="00D83791">
        <w:rPr>
          <w:i w:val="0"/>
          <w:color w:val="000000"/>
          <w:szCs w:val="24"/>
        </w:rPr>
        <w:t>Zamawiający zastrzega sobie prawo do naliczenia kar umownych w następujących przypadkach i w następujących wysokościach</w:t>
      </w:r>
      <w:r w:rsidRPr="00AB426A">
        <w:rPr>
          <w:i w:val="0"/>
          <w:szCs w:val="24"/>
        </w:rPr>
        <w:t>:</w:t>
      </w:r>
    </w:p>
    <w:p w14:paraId="32F28EDE" w14:textId="77777777" w:rsidR="00E8641C" w:rsidRPr="00AA0B99" w:rsidRDefault="00E8641C" w:rsidP="00DE484E">
      <w:pPr>
        <w:pStyle w:val="Akapitzlist"/>
        <w:numPr>
          <w:ilvl w:val="0"/>
          <w:numId w:val="32"/>
        </w:numPr>
        <w:spacing w:after="0"/>
        <w:ind w:left="851" w:hanging="425"/>
        <w:jc w:val="both"/>
        <w:rPr>
          <w:rFonts w:ascii="Times New Roman" w:hAnsi="Times New Roman"/>
        </w:rPr>
      </w:pPr>
      <w:r w:rsidRPr="00AA0B99">
        <w:rPr>
          <w:rFonts w:ascii="Times New Roman" w:hAnsi="Times New Roman"/>
          <w:sz w:val="24"/>
          <w:szCs w:val="24"/>
        </w:rPr>
        <w:t xml:space="preserve">w wysokości </w:t>
      </w:r>
      <w:r w:rsidR="00903592">
        <w:rPr>
          <w:rFonts w:ascii="Times New Roman" w:hAnsi="Times New Roman"/>
          <w:sz w:val="24"/>
          <w:szCs w:val="24"/>
        </w:rPr>
        <w:t>2</w:t>
      </w:r>
      <w:r w:rsidRPr="00AA0B99">
        <w:rPr>
          <w:rFonts w:ascii="Times New Roman" w:hAnsi="Times New Roman"/>
          <w:sz w:val="24"/>
          <w:szCs w:val="24"/>
        </w:rPr>
        <w:t>0% wynagrodzenia</w:t>
      </w:r>
      <w:r w:rsidR="00B7285E" w:rsidRPr="00AA0B99">
        <w:rPr>
          <w:rFonts w:ascii="Times New Roman" w:hAnsi="Times New Roman"/>
          <w:sz w:val="24"/>
          <w:szCs w:val="24"/>
        </w:rPr>
        <w:t xml:space="preserve"> brutto</w:t>
      </w:r>
      <w:r w:rsidRPr="00AA0B99">
        <w:rPr>
          <w:rFonts w:ascii="Times New Roman" w:hAnsi="Times New Roman"/>
          <w:sz w:val="24"/>
          <w:szCs w:val="24"/>
        </w:rPr>
        <w:t xml:space="preserve"> o</w:t>
      </w:r>
      <w:r w:rsidR="00B7285E" w:rsidRPr="00AA0B99">
        <w:rPr>
          <w:rFonts w:ascii="Times New Roman" w:hAnsi="Times New Roman"/>
          <w:sz w:val="24"/>
          <w:szCs w:val="24"/>
        </w:rPr>
        <w:t>kreślonego</w:t>
      </w:r>
      <w:r w:rsidRPr="00AA0B99">
        <w:rPr>
          <w:rFonts w:ascii="Times New Roman" w:hAnsi="Times New Roman"/>
          <w:sz w:val="24"/>
          <w:szCs w:val="24"/>
        </w:rPr>
        <w:t xml:space="preserve"> w § 3 ust. 1 </w:t>
      </w:r>
      <w:r w:rsidR="00B7285E" w:rsidRPr="00AA0B99">
        <w:rPr>
          <w:rFonts w:ascii="Times New Roman" w:hAnsi="Times New Roman"/>
          <w:sz w:val="24"/>
          <w:szCs w:val="24"/>
        </w:rPr>
        <w:t>U</w:t>
      </w:r>
      <w:r w:rsidR="008A35FB">
        <w:rPr>
          <w:rFonts w:ascii="Times New Roman" w:hAnsi="Times New Roman"/>
          <w:sz w:val="24"/>
          <w:szCs w:val="24"/>
        </w:rPr>
        <w:t xml:space="preserve">mowy, w </w:t>
      </w:r>
      <w:r w:rsidRPr="00AA0B99">
        <w:rPr>
          <w:rFonts w:ascii="Times New Roman" w:hAnsi="Times New Roman"/>
          <w:sz w:val="24"/>
          <w:szCs w:val="24"/>
        </w:rPr>
        <w:t xml:space="preserve">przypadku odstąpienia od </w:t>
      </w:r>
      <w:r w:rsidR="00B7285E" w:rsidRPr="00AA0B99">
        <w:rPr>
          <w:rFonts w:ascii="Times New Roman" w:hAnsi="Times New Roman"/>
          <w:sz w:val="24"/>
          <w:szCs w:val="24"/>
        </w:rPr>
        <w:t xml:space="preserve">Umowy </w:t>
      </w:r>
      <w:r w:rsidRPr="00AA0B99">
        <w:rPr>
          <w:rFonts w:ascii="Times New Roman" w:hAnsi="Times New Roman"/>
          <w:sz w:val="24"/>
          <w:szCs w:val="24"/>
        </w:rPr>
        <w:t>lub rozwiązania jej przez którąkolwiek ze stron z przyczyn dotyczących Wykonawcy,</w:t>
      </w:r>
    </w:p>
    <w:p w14:paraId="1E5FA069" w14:textId="77777777" w:rsidR="00E8641C" w:rsidRPr="00AA0B99" w:rsidRDefault="00E8641C" w:rsidP="00DE484E">
      <w:pPr>
        <w:pStyle w:val="Tekstpodstawowy"/>
        <w:numPr>
          <w:ilvl w:val="0"/>
          <w:numId w:val="32"/>
        </w:numPr>
        <w:spacing w:line="276" w:lineRule="auto"/>
        <w:ind w:left="851" w:hanging="425"/>
        <w:jc w:val="both"/>
        <w:rPr>
          <w:i w:val="0"/>
          <w:szCs w:val="24"/>
        </w:rPr>
      </w:pPr>
      <w:r w:rsidRPr="00AA0B99">
        <w:rPr>
          <w:i w:val="0"/>
          <w:szCs w:val="24"/>
        </w:rPr>
        <w:t xml:space="preserve">w wysokości 200 zł za każdy dzień </w:t>
      </w:r>
      <w:r w:rsidR="00425B4B" w:rsidRPr="00AA0B99">
        <w:rPr>
          <w:i w:val="0"/>
          <w:szCs w:val="24"/>
        </w:rPr>
        <w:t xml:space="preserve">zwłoki </w:t>
      </w:r>
      <w:r w:rsidRPr="00AA0B99">
        <w:rPr>
          <w:i w:val="0"/>
          <w:szCs w:val="24"/>
        </w:rPr>
        <w:t xml:space="preserve">w stosunku do ustalonego terminu zakończenia poszczególnych prac, </w:t>
      </w:r>
    </w:p>
    <w:p w14:paraId="559993BE" w14:textId="77777777" w:rsidR="00E8641C" w:rsidRPr="00AA0B99" w:rsidRDefault="00E8641C" w:rsidP="00DE484E">
      <w:pPr>
        <w:pStyle w:val="Akapitzlist"/>
        <w:numPr>
          <w:ilvl w:val="0"/>
          <w:numId w:val="32"/>
        </w:numPr>
        <w:spacing w:after="0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AA0B99">
        <w:rPr>
          <w:rFonts w:ascii="Times New Roman" w:hAnsi="Times New Roman"/>
          <w:sz w:val="24"/>
          <w:szCs w:val="24"/>
        </w:rPr>
        <w:t xml:space="preserve">w wysokości 300 zł za każdy dzień </w:t>
      </w:r>
      <w:r w:rsidR="00425B4B" w:rsidRPr="00AA0B99">
        <w:rPr>
          <w:rFonts w:ascii="Times New Roman" w:hAnsi="Times New Roman"/>
          <w:sz w:val="24"/>
          <w:szCs w:val="24"/>
        </w:rPr>
        <w:t xml:space="preserve">zwłoki </w:t>
      </w:r>
      <w:r w:rsidRPr="00AA0B99">
        <w:rPr>
          <w:rFonts w:ascii="Times New Roman" w:hAnsi="Times New Roman"/>
          <w:sz w:val="24"/>
          <w:szCs w:val="24"/>
        </w:rPr>
        <w:t>w usuwaniu wad i usterek zgłoszonych przez Zamawiającego w okresie rękojmi</w:t>
      </w:r>
      <w:r w:rsidR="00B7285E" w:rsidRPr="00AA0B99">
        <w:rPr>
          <w:rFonts w:ascii="Times New Roman" w:hAnsi="Times New Roman"/>
          <w:sz w:val="24"/>
          <w:szCs w:val="24"/>
        </w:rPr>
        <w:t xml:space="preserve"> i gwarancji</w:t>
      </w:r>
      <w:r w:rsidRPr="00AA0B99">
        <w:rPr>
          <w:rFonts w:ascii="Times New Roman" w:hAnsi="Times New Roman"/>
          <w:sz w:val="24"/>
          <w:szCs w:val="24"/>
        </w:rPr>
        <w:t>,</w:t>
      </w:r>
    </w:p>
    <w:p w14:paraId="7FC5B151" w14:textId="77777777" w:rsidR="00E8641C" w:rsidRPr="00AA0B99" w:rsidRDefault="00E8641C" w:rsidP="00DE484E">
      <w:pPr>
        <w:pStyle w:val="Akapitzlist"/>
        <w:numPr>
          <w:ilvl w:val="0"/>
          <w:numId w:val="32"/>
        </w:numPr>
        <w:suppressAutoHyphens w:val="0"/>
        <w:spacing w:after="0"/>
        <w:ind w:left="851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AA0B99">
        <w:rPr>
          <w:rFonts w:ascii="Times New Roman" w:hAnsi="Times New Roman"/>
          <w:color w:val="000000"/>
          <w:sz w:val="24"/>
          <w:szCs w:val="24"/>
        </w:rPr>
        <w:t>w przypadku realizacji przedmiotu zamówienia przez inne podmioty niż wymienione</w:t>
      </w:r>
      <w:r w:rsidR="008A35F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A35FB">
        <w:rPr>
          <w:rFonts w:ascii="Times New Roman" w:hAnsi="Times New Roman"/>
          <w:color w:val="000000"/>
          <w:sz w:val="24"/>
          <w:szCs w:val="24"/>
        </w:rPr>
        <w:br/>
        <w:t xml:space="preserve">w </w:t>
      </w:r>
      <w:r w:rsidRPr="00AA0B99">
        <w:rPr>
          <w:rFonts w:ascii="Times New Roman" w:hAnsi="Times New Roman"/>
          <w:color w:val="000000"/>
          <w:sz w:val="24"/>
          <w:szCs w:val="24"/>
        </w:rPr>
        <w:t>§</w:t>
      </w:r>
      <w:r w:rsidR="008A35F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A0B99">
        <w:rPr>
          <w:rFonts w:ascii="Times New Roman" w:hAnsi="Times New Roman"/>
          <w:color w:val="000000"/>
          <w:sz w:val="24"/>
          <w:szCs w:val="24"/>
        </w:rPr>
        <w:t xml:space="preserve">12 </w:t>
      </w:r>
      <w:r w:rsidR="005A502E" w:rsidRPr="00AA0B99">
        <w:rPr>
          <w:rFonts w:ascii="Times New Roman" w:hAnsi="Times New Roman"/>
          <w:color w:val="000000"/>
          <w:sz w:val="24"/>
          <w:szCs w:val="24"/>
        </w:rPr>
        <w:t>Umowy</w:t>
      </w:r>
      <w:r w:rsidRPr="00AA0B99">
        <w:rPr>
          <w:rFonts w:ascii="Times New Roman" w:hAnsi="Times New Roman"/>
          <w:color w:val="000000"/>
          <w:sz w:val="24"/>
          <w:szCs w:val="24"/>
        </w:rPr>
        <w:t xml:space="preserve">, w wysokości </w:t>
      </w:r>
      <w:r w:rsidR="008A35FB">
        <w:rPr>
          <w:rFonts w:ascii="Times New Roman" w:hAnsi="Times New Roman"/>
          <w:color w:val="000000"/>
          <w:sz w:val="24"/>
          <w:szCs w:val="24"/>
        </w:rPr>
        <w:t xml:space="preserve">1 </w:t>
      </w:r>
      <w:r w:rsidR="00016F77" w:rsidRPr="00AA0B99">
        <w:rPr>
          <w:rFonts w:ascii="Times New Roman" w:hAnsi="Times New Roman"/>
          <w:color w:val="000000"/>
          <w:sz w:val="24"/>
          <w:szCs w:val="24"/>
        </w:rPr>
        <w:t xml:space="preserve">000 </w:t>
      </w:r>
      <w:r w:rsidRPr="00AA0B99">
        <w:rPr>
          <w:rFonts w:ascii="Times New Roman" w:hAnsi="Times New Roman"/>
          <w:color w:val="000000"/>
          <w:sz w:val="24"/>
          <w:szCs w:val="24"/>
        </w:rPr>
        <w:t>zł</w:t>
      </w:r>
      <w:r w:rsidR="005A502E" w:rsidRPr="00AA0B9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A0B99">
        <w:rPr>
          <w:rFonts w:ascii="Times New Roman" w:hAnsi="Times New Roman"/>
          <w:color w:val="000000"/>
          <w:sz w:val="24"/>
          <w:szCs w:val="24"/>
        </w:rPr>
        <w:t xml:space="preserve">(słownie złotych: </w:t>
      </w:r>
      <w:r w:rsidR="00016F77" w:rsidRPr="00AA0B99">
        <w:rPr>
          <w:rFonts w:ascii="Times New Roman" w:hAnsi="Times New Roman"/>
          <w:color w:val="000000"/>
          <w:sz w:val="24"/>
          <w:szCs w:val="24"/>
        </w:rPr>
        <w:t>jeden tysiąc</w:t>
      </w:r>
      <w:r w:rsidRPr="00AA0B99">
        <w:rPr>
          <w:rFonts w:ascii="Times New Roman" w:hAnsi="Times New Roman"/>
          <w:color w:val="000000"/>
          <w:sz w:val="24"/>
          <w:szCs w:val="24"/>
        </w:rPr>
        <w:t xml:space="preserve"> 00/100), za każdy stwierdzony przypadek;</w:t>
      </w:r>
    </w:p>
    <w:p w14:paraId="63CB45C3" w14:textId="12DA59A8" w:rsidR="00DF3DB6" w:rsidRDefault="00E8641C" w:rsidP="00DE484E">
      <w:pPr>
        <w:pStyle w:val="Akapitzlist"/>
        <w:numPr>
          <w:ilvl w:val="0"/>
          <w:numId w:val="32"/>
        </w:numPr>
        <w:suppressAutoHyphens w:val="0"/>
        <w:spacing w:after="0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AA0B99">
        <w:rPr>
          <w:rFonts w:ascii="Times New Roman" w:eastAsia="Arial" w:hAnsi="Times New Roman"/>
          <w:sz w:val="24"/>
          <w:szCs w:val="24"/>
        </w:rPr>
        <w:lastRenderedPageBreak/>
        <w:t xml:space="preserve">za </w:t>
      </w:r>
      <w:r w:rsidR="002F7373">
        <w:rPr>
          <w:rFonts w:ascii="Times New Roman" w:eastAsia="Arial" w:hAnsi="Times New Roman"/>
          <w:sz w:val="24"/>
          <w:szCs w:val="24"/>
        </w:rPr>
        <w:t xml:space="preserve">dopuszczenie do </w:t>
      </w:r>
      <w:r w:rsidRPr="00AA0B99">
        <w:rPr>
          <w:rFonts w:ascii="Times New Roman" w:eastAsia="Arial" w:hAnsi="Times New Roman"/>
          <w:sz w:val="24"/>
          <w:szCs w:val="24"/>
        </w:rPr>
        <w:t xml:space="preserve">wykonywanie czynności określonych w </w:t>
      </w:r>
      <w:r w:rsidRPr="00AA0B99">
        <w:rPr>
          <w:rFonts w:ascii="Times New Roman" w:eastAsia="Arial" w:hAnsi="Times New Roman"/>
          <w:bCs/>
          <w:sz w:val="24"/>
          <w:szCs w:val="24"/>
        </w:rPr>
        <w:t>§</w:t>
      </w:r>
      <w:r w:rsidRPr="00AA0B99">
        <w:rPr>
          <w:rFonts w:ascii="Times New Roman" w:eastAsia="Arial" w:hAnsi="Times New Roman"/>
          <w:sz w:val="24"/>
          <w:szCs w:val="24"/>
        </w:rPr>
        <w:t xml:space="preserve"> </w:t>
      </w:r>
      <w:r w:rsidR="005A502E" w:rsidRPr="00AA0B99">
        <w:rPr>
          <w:rFonts w:ascii="Times New Roman" w:eastAsia="Arial" w:hAnsi="Times New Roman"/>
          <w:sz w:val="24"/>
          <w:szCs w:val="24"/>
        </w:rPr>
        <w:t>7 U</w:t>
      </w:r>
      <w:r w:rsidRPr="00AA0B99">
        <w:rPr>
          <w:rFonts w:ascii="Times New Roman" w:eastAsia="Arial" w:hAnsi="Times New Roman"/>
          <w:sz w:val="24"/>
          <w:szCs w:val="24"/>
        </w:rPr>
        <w:t>mowy przez osoby niezatrudnione przez Wykonawcę lub podwykonawcę na podstawie umowy o pracę - w</w:t>
      </w:r>
      <w:r w:rsidR="006F239B">
        <w:rPr>
          <w:rFonts w:ascii="Times New Roman" w:eastAsia="Arial" w:hAnsi="Times New Roman"/>
          <w:sz w:val="24"/>
          <w:szCs w:val="24"/>
        </w:rPr>
        <w:t> </w:t>
      </w:r>
      <w:r w:rsidRPr="00AA0B99">
        <w:rPr>
          <w:rFonts w:ascii="Times New Roman" w:eastAsia="Arial" w:hAnsi="Times New Roman"/>
          <w:sz w:val="24"/>
          <w:szCs w:val="24"/>
        </w:rPr>
        <w:t>wysokości 1</w:t>
      </w:r>
      <w:r w:rsidR="00AE1570">
        <w:rPr>
          <w:rFonts w:ascii="Times New Roman" w:eastAsia="Arial" w:hAnsi="Times New Roman"/>
          <w:sz w:val="24"/>
          <w:szCs w:val="24"/>
        </w:rPr>
        <w:t>.</w:t>
      </w:r>
      <w:r w:rsidRPr="00AA0B99">
        <w:rPr>
          <w:rFonts w:ascii="Times New Roman" w:eastAsia="Arial" w:hAnsi="Times New Roman"/>
          <w:sz w:val="24"/>
          <w:szCs w:val="24"/>
        </w:rPr>
        <w:t>000</w:t>
      </w:r>
      <w:r w:rsidR="00AE1570">
        <w:rPr>
          <w:rFonts w:ascii="Times New Roman" w:eastAsia="Arial" w:hAnsi="Times New Roman"/>
          <w:sz w:val="24"/>
          <w:szCs w:val="24"/>
        </w:rPr>
        <w:t>,00</w:t>
      </w:r>
      <w:r w:rsidRPr="00AA0B99">
        <w:rPr>
          <w:rFonts w:ascii="Times New Roman" w:eastAsia="Arial" w:hAnsi="Times New Roman"/>
          <w:sz w:val="24"/>
          <w:szCs w:val="24"/>
        </w:rPr>
        <w:t xml:space="preserve"> zł za każdy</w:t>
      </w:r>
      <w:r w:rsidRPr="00AA0B99">
        <w:rPr>
          <w:rFonts w:ascii="Times New Roman" w:hAnsi="Times New Roman"/>
          <w:sz w:val="24"/>
          <w:szCs w:val="24"/>
        </w:rPr>
        <w:t xml:space="preserve"> stwierdzony przypadek</w:t>
      </w:r>
      <w:r w:rsidR="005A502E" w:rsidRPr="00AA0B99">
        <w:rPr>
          <w:rFonts w:ascii="Times New Roman" w:hAnsi="Times New Roman"/>
          <w:sz w:val="24"/>
          <w:szCs w:val="24"/>
        </w:rPr>
        <w:t xml:space="preserve"> naruszenia</w:t>
      </w:r>
      <w:r w:rsidR="00DF3DB6">
        <w:rPr>
          <w:rFonts w:ascii="Times New Roman" w:hAnsi="Times New Roman"/>
          <w:sz w:val="24"/>
          <w:szCs w:val="24"/>
        </w:rPr>
        <w:t>;</w:t>
      </w:r>
    </w:p>
    <w:p w14:paraId="5E3073B3" w14:textId="5DAE2DB7" w:rsidR="006547A1" w:rsidRPr="00E46F28" w:rsidRDefault="00DF3DB6" w:rsidP="00DE484E">
      <w:pPr>
        <w:pStyle w:val="Akapitzlist"/>
        <w:numPr>
          <w:ilvl w:val="0"/>
          <w:numId w:val="32"/>
        </w:numPr>
        <w:suppressAutoHyphens w:val="0"/>
        <w:spacing w:after="0"/>
        <w:ind w:left="851" w:hanging="425"/>
        <w:jc w:val="both"/>
        <w:rPr>
          <w:rStyle w:val="txt-new"/>
          <w:rFonts w:ascii="Times New Roman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>zaniech</w:t>
      </w:r>
      <w:r w:rsidR="00E04902">
        <w:rPr>
          <w:rFonts w:ascii="Times New Roman" w:eastAsia="Arial" w:hAnsi="Times New Roman"/>
          <w:sz w:val="24"/>
          <w:szCs w:val="24"/>
        </w:rPr>
        <w:t>ania zmiany wynagrodzenia podwykonawcy w warunkach opisanych w paragrafie 4 ust. 7 Umowy</w:t>
      </w:r>
      <w:r w:rsidR="00AE1570">
        <w:rPr>
          <w:rFonts w:ascii="Times New Roman" w:eastAsia="Arial" w:hAnsi="Times New Roman"/>
          <w:sz w:val="24"/>
          <w:szCs w:val="24"/>
        </w:rPr>
        <w:t xml:space="preserve"> – 1.000,00 z</w:t>
      </w:r>
      <w:r w:rsidR="00AE1570">
        <w:rPr>
          <w:rFonts w:ascii="Times New Roman" w:hAnsi="Times New Roman"/>
          <w:sz w:val="24"/>
          <w:szCs w:val="24"/>
        </w:rPr>
        <w:t>a każdy stwierdzony przypadek naruszenia.</w:t>
      </w:r>
    </w:p>
    <w:p w14:paraId="03D37CDD" w14:textId="77777777" w:rsidR="00AA0B99" w:rsidRDefault="00E8641C" w:rsidP="00DE484E">
      <w:pPr>
        <w:numPr>
          <w:ilvl w:val="0"/>
          <w:numId w:val="7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AA0B99">
        <w:rPr>
          <w:sz w:val="24"/>
          <w:szCs w:val="24"/>
        </w:rPr>
        <w:t>Naliczanie kar nie zwalnia Wykonawcy z obowiązku wykonania prac, ani z innych zobowiązań</w:t>
      </w:r>
      <w:r w:rsidR="005A502E" w:rsidRPr="00AA0B99">
        <w:rPr>
          <w:sz w:val="24"/>
          <w:szCs w:val="24"/>
        </w:rPr>
        <w:t xml:space="preserve"> wynikających z Umowy</w:t>
      </w:r>
      <w:r w:rsidR="00AA0B99" w:rsidRPr="00AA0B99">
        <w:rPr>
          <w:sz w:val="24"/>
          <w:szCs w:val="24"/>
        </w:rPr>
        <w:t xml:space="preserve">. </w:t>
      </w:r>
    </w:p>
    <w:p w14:paraId="6369CDCD" w14:textId="07378ACA" w:rsidR="00E8641C" w:rsidRPr="00AA0B99" w:rsidRDefault="00E8641C" w:rsidP="00DE484E">
      <w:pPr>
        <w:numPr>
          <w:ilvl w:val="0"/>
          <w:numId w:val="7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AA0B99">
        <w:rPr>
          <w:sz w:val="24"/>
          <w:szCs w:val="24"/>
        </w:rPr>
        <w:t xml:space="preserve">Zamawiający zastrzega sobie prawo do zlecenia </w:t>
      </w:r>
      <w:r w:rsidR="00AD44D2" w:rsidRPr="00AA0B99">
        <w:rPr>
          <w:sz w:val="24"/>
          <w:szCs w:val="24"/>
        </w:rPr>
        <w:t xml:space="preserve">prac </w:t>
      </w:r>
      <w:r w:rsidRPr="00AA0B99">
        <w:rPr>
          <w:sz w:val="24"/>
          <w:szCs w:val="24"/>
        </w:rPr>
        <w:t xml:space="preserve">innemu podmiotowi na koszt </w:t>
      </w:r>
      <w:r w:rsidR="005A502E" w:rsidRPr="00AA0B99">
        <w:rPr>
          <w:sz w:val="24"/>
          <w:szCs w:val="24"/>
        </w:rPr>
        <w:t xml:space="preserve">i ryzyko </w:t>
      </w:r>
      <w:r w:rsidRPr="00AA0B99">
        <w:rPr>
          <w:sz w:val="24"/>
          <w:szCs w:val="24"/>
        </w:rPr>
        <w:t>Wykonawcy</w:t>
      </w:r>
      <w:r w:rsidR="00671C99" w:rsidRPr="00AA0B99">
        <w:rPr>
          <w:sz w:val="24"/>
          <w:szCs w:val="24"/>
        </w:rPr>
        <w:t xml:space="preserve"> </w:t>
      </w:r>
      <w:r w:rsidR="00671C99" w:rsidRPr="00AA0B99">
        <w:rPr>
          <w:bCs/>
          <w:sz w:val="24"/>
          <w:szCs w:val="24"/>
        </w:rPr>
        <w:t>(bez konieczności uzyskania zezwolenia sądu)</w:t>
      </w:r>
      <w:r w:rsidRPr="00AA0B99">
        <w:rPr>
          <w:sz w:val="24"/>
          <w:szCs w:val="24"/>
        </w:rPr>
        <w:t xml:space="preserve">, jeżeli Wykonawca </w:t>
      </w:r>
      <w:r w:rsidR="005A502E" w:rsidRPr="00AA0B99">
        <w:rPr>
          <w:sz w:val="24"/>
          <w:szCs w:val="24"/>
        </w:rPr>
        <w:t xml:space="preserve">pozostaje </w:t>
      </w:r>
      <w:r w:rsidR="008A1070">
        <w:rPr>
          <w:sz w:val="24"/>
          <w:szCs w:val="24"/>
        </w:rPr>
        <w:br/>
      </w:r>
      <w:r w:rsidR="005A502E" w:rsidRPr="00AA0B99">
        <w:rPr>
          <w:sz w:val="24"/>
          <w:szCs w:val="24"/>
        </w:rPr>
        <w:t>w</w:t>
      </w:r>
      <w:r w:rsidR="008A1070">
        <w:rPr>
          <w:sz w:val="24"/>
          <w:szCs w:val="24"/>
        </w:rPr>
        <w:t xml:space="preserve"> </w:t>
      </w:r>
      <w:r w:rsidR="005A502E" w:rsidRPr="00AA0B99">
        <w:rPr>
          <w:sz w:val="24"/>
          <w:szCs w:val="24"/>
        </w:rPr>
        <w:t xml:space="preserve">zwłoce z </w:t>
      </w:r>
      <w:r w:rsidRPr="00AA0B99">
        <w:rPr>
          <w:sz w:val="24"/>
          <w:szCs w:val="24"/>
        </w:rPr>
        <w:t>realizacj</w:t>
      </w:r>
      <w:r w:rsidR="005A502E" w:rsidRPr="00AA0B99">
        <w:rPr>
          <w:sz w:val="24"/>
          <w:szCs w:val="24"/>
        </w:rPr>
        <w:t>ą</w:t>
      </w:r>
      <w:r w:rsidRPr="00AA0B99">
        <w:rPr>
          <w:sz w:val="24"/>
          <w:szCs w:val="24"/>
        </w:rPr>
        <w:t xml:space="preserve"> zleconych prac</w:t>
      </w:r>
      <w:r w:rsidR="005A502E" w:rsidRPr="00AA0B99">
        <w:rPr>
          <w:sz w:val="24"/>
          <w:szCs w:val="24"/>
        </w:rPr>
        <w:t>,</w:t>
      </w:r>
      <w:r w:rsidRPr="00AA0B99">
        <w:rPr>
          <w:sz w:val="24"/>
          <w:szCs w:val="24"/>
        </w:rPr>
        <w:t xml:space="preserve"> a </w:t>
      </w:r>
      <w:r w:rsidR="005A502E" w:rsidRPr="00AA0B99">
        <w:rPr>
          <w:sz w:val="24"/>
          <w:szCs w:val="24"/>
        </w:rPr>
        <w:t xml:space="preserve">zwłoka </w:t>
      </w:r>
      <w:r w:rsidRPr="00AA0B99">
        <w:rPr>
          <w:sz w:val="24"/>
          <w:szCs w:val="24"/>
        </w:rPr>
        <w:t xml:space="preserve">wynosi minimum 14 dni. </w:t>
      </w:r>
      <w:r w:rsidR="00671C99" w:rsidRPr="00AA0B99">
        <w:rPr>
          <w:sz w:val="24"/>
          <w:szCs w:val="24"/>
        </w:rPr>
        <w:t xml:space="preserve"> </w:t>
      </w:r>
    </w:p>
    <w:p w14:paraId="6D090F0E" w14:textId="77777777" w:rsidR="00E8641C" w:rsidRPr="00AC52C8" w:rsidRDefault="00E8641C" w:rsidP="00DE484E">
      <w:pPr>
        <w:pStyle w:val="Akapitzlist"/>
        <w:numPr>
          <w:ilvl w:val="0"/>
          <w:numId w:val="7"/>
        </w:numPr>
        <w:suppressAutoHyphens w:val="0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C52C8">
        <w:rPr>
          <w:rFonts w:ascii="Times New Roman" w:hAnsi="Times New Roman"/>
          <w:sz w:val="24"/>
          <w:szCs w:val="24"/>
        </w:rPr>
        <w:t>Kary umowne oraz odszkodowania mogą być potrącane z wynagrodzenia Wykonawcy</w:t>
      </w:r>
      <w:r w:rsidR="00671C9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jak</w:t>
      </w:r>
      <w:r w:rsidR="006F239B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 xml:space="preserve">również udzielonego zabezpieczenia, </w:t>
      </w:r>
      <w:r w:rsidRPr="00AC52C8">
        <w:rPr>
          <w:rFonts w:ascii="Times New Roman" w:hAnsi="Times New Roman"/>
          <w:sz w:val="24"/>
          <w:szCs w:val="24"/>
        </w:rPr>
        <w:t>także jeszcze przed terminem wymagalności jego zapłaty. Wykonawca w związku z powyższym wyraża zgodę na pomniejszen</w:t>
      </w:r>
      <w:r w:rsidR="00AA0B99">
        <w:rPr>
          <w:rFonts w:ascii="Times New Roman" w:hAnsi="Times New Roman"/>
          <w:sz w:val="24"/>
          <w:szCs w:val="24"/>
        </w:rPr>
        <w:t>ie płatności</w:t>
      </w:r>
      <w:r w:rsidR="00AA0B99">
        <w:rPr>
          <w:rFonts w:ascii="Times New Roman" w:hAnsi="Times New Roman"/>
          <w:sz w:val="24"/>
          <w:szCs w:val="24"/>
        </w:rPr>
        <w:br/>
      </w:r>
      <w:r w:rsidRPr="00AC52C8">
        <w:rPr>
          <w:rFonts w:ascii="Times New Roman" w:hAnsi="Times New Roman"/>
          <w:sz w:val="24"/>
          <w:szCs w:val="24"/>
        </w:rPr>
        <w:t>z przedłożonych faktur</w:t>
      </w:r>
      <w:r>
        <w:rPr>
          <w:rFonts w:ascii="Times New Roman" w:hAnsi="Times New Roman"/>
          <w:sz w:val="24"/>
          <w:szCs w:val="24"/>
        </w:rPr>
        <w:t>, jak również na zaspokajanie roszczeń z udzielonego zabezpieczenia</w:t>
      </w:r>
      <w:r w:rsidRPr="00AC52C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 </w:t>
      </w:r>
      <w:r w:rsidRPr="00AC52C8">
        <w:rPr>
          <w:rFonts w:ascii="Times New Roman" w:hAnsi="Times New Roman"/>
          <w:sz w:val="24"/>
          <w:szCs w:val="24"/>
        </w:rPr>
        <w:t>wysokość naliczonych kar umownych zgodnie z wystawionymi notami księgowymi.</w:t>
      </w:r>
    </w:p>
    <w:p w14:paraId="0F938745" w14:textId="77777777" w:rsidR="00671C99" w:rsidRPr="00671C99" w:rsidRDefault="00E8641C" w:rsidP="00DE484E">
      <w:pPr>
        <w:numPr>
          <w:ilvl w:val="0"/>
          <w:numId w:val="7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960F6F">
        <w:rPr>
          <w:sz w:val="24"/>
          <w:szCs w:val="24"/>
        </w:rPr>
        <w:t xml:space="preserve">Jeżeli kara umowna nie pokrywa rzeczywiście poniesionej szkody, Strony mogą dochodzić </w:t>
      </w:r>
      <w:r w:rsidRPr="00671C99">
        <w:rPr>
          <w:sz w:val="24"/>
          <w:szCs w:val="24"/>
        </w:rPr>
        <w:t>odszkodowania uzupełniającego na ogólnych zasadach.</w:t>
      </w:r>
    </w:p>
    <w:p w14:paraId="29B92D39" w14:textId="77777777" w:rsidR="00671C99" w:rsidRPr="00B80391" w:rsidRDefault="007050C9" w:rsidP="00DE484E">
      <w:pPr>
        <w:widowControl w:val="0"/>
        <w:numPr>
          <w:ilvl w:val="0"/>
          <w:numId w:val="7"/>
        </w:numPr>
        <w:suppressAutoHyphens w:val="0"/>
        <w:autoSpaceDE w:val="0"/>
        <w:autoSpaceDN w:val="0"/>
        <w:adjustRightInd w:val="0"/>
        <w:spacing w:line="276" w:lineRule="auto"/>
        <w:ind w:right="137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</w:t>
      </w:r>
      <w:r w:rsidR="00671C99" w:rsidRPr="00B80391">
        <w:rPr>
          <w:sz w:val="24"/>
          <w:szCs w:val="24"/>
        </w:rPr>
        <w:t xml:space="preserve">Kary umowne wskazane w ust. 5 mogą podlegać </w:t>
      </w:r>
      <w:r w:rsidR="00AA0B99">
        <w:rPr>
          <w:sz w:val="24"/>
          <w:szCs w:val="24"/>
        </w:rPr>
        <w:t>łączeniu</w:t>
      </w:r>
      <w:r w:rsidR="00671C99" w:rsidRPr="00B80391">
        <w:rPr>
          <w:sz w:val="24"/>
          <w:szCs w:val="24"/>
        </w:rPr>
        <w:t>.</w:t>
      </w:r>
    </w:p>
    <w:p w14:paraId="40089E4D" w14:textId="77777777" w:rsidR="00671C99" w:rsidRPr="001240E3" w:rsidRDefault="00697780" w:rsidP="00DE484E">
      <w:pPr>
        <w:numPr>
          <w:ilvl w:val="0"/>
          <w:numId w:val="7"/>
        </w:numPr>
        <w:spacing w:line="276" w:lineRule="auto"/>
        <w:ind w:left="426" w:hanging="426"/>
        <w:jc w:val="both"/>
      </w:pPr>
      <w:r w:rsidRPr="00B80391">
        <w:rPr>
          <w:sz w:val="24"/>
          <w:szCs w:val="24"/>
        </w:rPr>
        <w:t>Maksymalna łączna wysokość kar umownych nie może przekroczyć 20% wynagrodzenia</w:t>
      </w:r>
      <w:r w:rsidR="00671C99" w:rsidRPr="00B80391">
        <w:rPr>
          <w:sz w:val="24"/>
          <w:szCs w:val="24"/>
        </w:rPr>
        <w:t xml:space="preserve"> brutto</w:t>
      </w:r>
      <w:r w:rsidR="00C531C4" w:rsidRPr="00B80391">
        <w:rPr>
          <w:sz w:val="24"/>
          <w:szCs w:val="24"/>
        </w:rPr>
        <w:t>, o którym mowa w § 3 ust. 1 Umowy.</w:t>
      </w:r>
      <w:r w:rsidR="00671C99" w:rsidRPr="00B80391">
        <w:rPr>
          <w:sz w:val="24"/>
          <w:szCs w:val="24"/>
        </w:rPr>
        <w:t xml:space="preserve"> Powyższy limit naliczania kar nie stanowi ograniczenia odpowiedzialności Wykonawcy, a wyłącznie ograniczenie w zakresie wysokości kar umownych.</w:t>
      </w:r>
    </w:p>
    <w:p w14:paraId="25ADCB76" w14:textId="77777777" w:rsidR="00E8641C" w:rsidRDefault="00671C99" w:rsidP="00DE484E">
      <w:pPr>
        <w:numPr>
          <w:ilvl w:val="0"/>
          <w:numId w:val="7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B80391">
        <w:rPr>
          <w:sz w:val="24"/>
          <w:szCs w:val="24"/>
        </w:rPr>
        <w:t>W celu uniknięcia wątpliwości ustala się, iż kary umowne liczone od wysokości wynagrodzenia określonego w Umowie ustala się w oparciu o wysokość wynagrodzenia obowiązującego w chwili powstania zdarzenia uzasadniającego naliczenie</w:t>
      </w:r>
      <w:r w:rsidRPr="00B80391">
        <w:rPr>
          <w:spacing w:val="-7"/>
          <w:sz w:val="24"/>
          <w:szCs w:val="24"/>
        </w:rPr>
        <w:t xml:space="preserve"> </w:t>
      </w:r>
      <w:r w:rsidRPr="00B80391">
        <w:rPr>
          <w:sz w:val="24"/>
          <w:szCs w:val="24"/>
        </w:rPr>
        <w:t>kary.</w:t>
      </w:r>
    </w:p>
    <w:p w14:paraId="622A97A8" w14:textId="77777777" w:rsidR="003952A2" w:rsidRPr="00E70D43" w:rsidRDefault="003952A2" w:rsidP="00DE484E">
      <w:pPr>
        <w:spacing w:line="276" w:lineRule="auto"/>
        <w:ind w:left="426"/>
        <w:jc w:val="both"/>
        <w:rPr>
          <w:sz w:val="24"/>
          <w:szCs w:val="24"/>
        </w:rPr>
      </w:pPr>
    </w:p>
    <w:p w14:paraId="1C0777FE" w14:textId="77777777" w:rsidR="00DE484E" w:rsidRDefault="00DE484E" w:rsidP="00DE484E">
      <w:pPr>
        <w:tabs>
          <w:tab w:val="left" w:pos="0"/>
          <w:tab w:val="left" w:pos="360"/>
          <w:tab w:val="left" w:pos="425"/>
        </w:tabs>
        <w:spacing w:line="276" w:lineRule="auto"/>
        <w:jc w:val="center"/>
        <w:rPr>
          <w:b/>
          <w:spacing w:val="-3"/>
          <w:sz w:val="24"/>
          <w:szCs w:val="24"/>
        </w:rPr>
      </w:pPr>
    </w:p>
    <w:p w14:paraId="17633F64" w14:textId="1B68BC2B" w:rsidR="00E8641C" w:rsidRPr="00A62495" w:rsidRDefault="00E8641C" w:rsidP="00DE484E">
      <w:pPr>
        <w:tabs>
          <w:tab w:val="left" w:pos="0"/>
          <w:tab w:val="left" w:pos="360"/>
          <w:tab w:val="left" w:pos="425"/>
        </w:tabs>
        <w:spacing w:line="276" w:lineRule="auto"/>
        <w:jc w:val="center"/>
        <w:rPr>
          <w:b/>
          <w:spacing w:val="-3"/>
          <w:sz w:val="24"/>
          <w:szCs w:val="24"/>
        </w:rPr>
      </w:pPr>
      <w:r w:rsidRPr="00A62495">
        <w:rPr>
          <w:b/>
          <w:spacing w:val="-3"/>
          <w:sz w:val="24"/>
          <w:szCs w:val="24"/>
        </w:rPr>
        <w:t>§ 16</w:t>
      </w:r>
    </w:p>
    <w:p w14:paraId="5583AAC8" w14:textId="77777777" w:rsidR="00E8641C" w:rsidRPr="00B80391" w:rsidRDefault="00E8641C" w:rsidP="00DE484E">
      <w:pPr>
        <w:pStyle w:val="Tytu"/>
        <w:spacing w:after="240" w:line="276" w:lineRule="auto"/>
        <w:rPr>
          <w:sz w:val="24"/>
          <w:szCs w:val="24"/>
        </w:rPr>
      </w:pPr>
      <w:r w:rsidRPr="00B80391">
        <w:rPr>
          <w:sz w:val="24"/>
          <w:szCs w:val="24"/>
        </w:rPr>
        <w:t>ODSTĄPIENIE OD UMOWY</w:t>
      </w:r>
    </w:p>
    <w:p w14:paraId="373B9120" w14:textId="77777777" w:rsidR="00A01415" w:rsidRDefault="00FA7E4E" w:rsidP="00DE484E">
      <w:pPr>
        <w:pStyle w:val="Tekstpodstawowy"/>
        <w:numPr>
          <w:ilvl w:val="6"/>
          <w:numId w:val="29"/>
        </w:numPr>
        <w:tabs>
          <w:tab w:val="left" w:pos="0"/>
          <w:tab w:val="left" w:pos="705"/>
        </w:tabs>
        <w:spacing w:line="276" w:lineRule="auto"/>
        <w:ind w:left="426" w:hanging="426"/>
        <w:jc w:val="both"/>
        <w:rPr>
          <w:i w:val="0"/>
        </w:rPr>
      </w:pPr>
      <w:r>
        <w:rPr>
          <w:i w:val="0"/>
        </w:rPr>
        <w:t>Z</w:t>
      </w:r>
      <w:r w:rsidR="00E8641C">
        <w:rPr>
          <w:i w:val="0"/>
        </w:rPr>
        <w:t xml:space="preserve">amawiającemu przysługuje prawo do odstąpienia od </w:t>
      </w:r>
      <w:r w:rsidR="00D63576">
        <w:rPr>
          <w:i w:val="0"/>
        </w:rPr>
        <w:t>U</w:t>
      </w:r>
      <w:r w:rsidR="00E8641C">
        <w:rPr>
          <w:i w:val="0"/>
        </w:rPr>
        <w:t xml:space="preserve">mowy w razie wystąpienia istotnej zmiany okoliczności powodującej, że wykonanie </w:t>
      </w:r>
      <w:r w:rsidR="00D63576">
        <w:rPr>
          <w:i w:val="0"/>
        </w:rPr>
        <w:t xml:space="preserve">Umowy </w:t>
      </w:r>
      <w:r w:rsidR="00E8641C">
        <w:rPr>
          <w:i w:val="0"/>
        </w:rPr>
        <w:t xml:space="preserve">nie leży w interesie publicznym, czego nie można było przewidzieć w chwili zawarcia </w:t>
      </w:r>
      <w:r w:rsidR="00D63576">
        <w:rPr>
          <w:i w:val="0"/>
        </w:rPr>
        <w:t>Umowy.</w:t>
      </w:r>
      <w:r w:rsidR="00E8641C">
        <w:rPr>
          <w:i w:val="0"/>
        </w:rPr>
        <w:t xml:space="preserve"> </w:t>
      </w:r>
      <w:r w:rsidR="00D63576">
        <w:rPr>
          <w:i w:val="0"/>
        </w:rPr>
        <w:t>O</w:t>
      </w:r>
      <w:r w:rsidR="00E8641C">
        <w:rPr>
          <w:i w:val="0"/>
        </w:rPr>
        <w:t xml:space="preserve">dstąpienie od </w:t>
      </w:r>
      <w:r w:rsidR="00D63576">
        <w:rPr>
          <w:i w:val="0"/>
        </w:rPr>
        <w:t>U</w:t>
      </w:r>
      <w:r w:rsidR="00E8641C">
        <w:rPr>
          <w:i w:val="0"/>
        </w:rPr>
        <w:t>mowy w tym przypadku może nastąpić w terminie 30 dni od powzięcia wiadomości o powyższych okolicznościach.</w:t>
      </w:r>
    </w:p>
    <w:p w14:paraId="033B43A2" w14:textId="77777777" w:rsidR="003C1EB6" w:rsidRPr="00A01415" w:rsidRDefault="00A01415" w:rsidP="00DE484E">
      <w:pPr>
        <w:pStyle w:val="Tekstpodstawowy"/>
        <w:numPr>
          <w:ilvl w:val="6"/>
          <w:numId w:val="29"/>
        </w:numPr>
        <w:tabs>
          <w:tab w:val="left" w:pos="705"/>
        </w:tabs>
        <w:spacing w:line="276" w:lineRule="auto"/>
        <w:ind w:left="426" w:hanging="426"/>
        <w:jc w:val="both"/>
        <w:rPr>
          <w:i w:val="0"/>
          <w:iCs/>
          <w:szCs w:val="24"/>
        </w:rPr>
      </w:pPr>
      <w:r w:rsidRPr="008125F0">
        <w:rPr>
          <w:rStyle w:val="FontStyle22"/>
          <w:i w:val="0"/>
          <w:iCs/>
          <w:sz w:val="24"/>
          <w:szCs w:val="24"/>
        </w:rPr>
        <w:t>W takim wypadku oraz w przypadku odstąpienia od Umowy przez Wykonawcę lub przez Zamawiającego z przyczyn leżących po stronie Wykonawcy na podstawie Umowy lub</w:t>
      </w:r>
      <w:r w:rsidR="006F239B">
        <w:rPr>
          <w:rStyle w:val="FontStyle22"/>
          <w:i w:val="0"/>
          <w:iCs/>
          <w:sz w:val="24"/>
          <w:szCs w:val="24"/>
        </w:rPr>
        <w:t> </w:t>
      </w:r>
      <w:r w:rsidRPr="008125F0">
        <w:rPr>
          <w:rStyle w:val="FontStyle22"/>
          <w:i w:val="0"/>
          <w:iCs/>
          <w:sz w:val="24"/>
          <w:szCs w:val="24"/>
        </w:rPr>
        <w:t>powszechnie obowiązujących przepisów prawa, Wykonawca może żądać jedynie Wynagrodzenia należnego mu z tytułu wykonania części Umowy, określonego na podstawie protokoł</w:t>
      </w:r>
      <w:r>
        <w:rPr>
          <w:rStyle w:val="FontStyle22"/>
          <w:i w:val="0"/>
          <w:iCs/>
          <w:sz w:val="24"/>
          <w:szCs w:val="24"/>
        </w:rPr>
        <w:t>ów</w:t>
      </w:r>
      <w:r w:rsidRPr="008125F0">
        <w:rPr>
          <w:rStyle w:val="FontStyle22"/>
          <w:i w:val="0"/>
          <w:iCs/>
          <w:sz w:val="24"/>
          <w:szCs w:val="24"/>
        </w:rPr>
        <w:t xml:space="preserve"> wykonanych na dzień odstąpienia w zakresie potwierdzonym przez </w:t>
      </w:r>
      <w:r w:rsidR="00FA5F20">
        <w:rPr>
          <w:rStyle w:val="FontStyle22"/>
          <w:i w:val="0"/>
          <w:iCs/>
          <w:sz w:val="24"/>
          <w:szCs w:val="24"/>
        </w:rPr>
        <w:t>przedstawiciela Zamawiającego.</w:t>
      </w:r>
    </w:p>
    <w:p w14:paraId="139E4A83" w14:textId="77777777" w:rsidR="00E8641C" w:rsidRPr="00330E19" w:rsidRDefault="00E8641C" w:rsidP="00DE484E">
      <w:pPr>
        <w:pStyle w:val="Tekstpodstawowy"/>
        <w:numPr>
          <w:ilvl w:val="6"/>
          <w:numId w:val="29"/>
        </w:numPr>
        <w:tabs>
          <w:tab w:val="left" w:pos="0"/>
          <w:tab w:val="left" w:pos="705"/>
        </w:tabs>
        <w:spacing w:line="276" w:lineRule="auto"/>
        <w:ind w:left="426" w:hanging="426"/>
        <w:jc w:val="both"/>
        <w:rPr>
          <w:bCs/>
          <w:i w:val="0"/>
          <w:iCs/>
          <w:color w:val="000000"/>
          <w:szCs w:val="24"/>
        </w:rPr>
      </w:pPr>
      <w:r w:rsidRPr="00330E19">
        <w:rPr>
          <w:i w:val="0"/>
          <w:iCs/>
          <w:color w:val="000000"/>
          <w:szCs w:val="24"/>
        </w:rPr>
        <w:t xml:space="preserve">Zamawiający zastrzega sobie prawo </w:t>
      </w:r>
      <w:r w:rsidR="003C1EB6">
        <w:rPr>
          <w:i w:val="0"/>
          <w:iCs/>
          <w:color w:val="000000"/>
          <w:szCs w:val="24"/>
        </w:rPr>
        <w:t>odstąpienia od</w:t>
      </w:r>
      <w:r w:rsidR="003C1EB6" w:rsidRPr="008125F0">
        <w:rPr>
          <w:i w:val="0"/>
          <w:iCs/>
          <w:color w:val="000000"/>
          <w:szCs w:val="24"/>
        </w:rPr>
        <w:t xml:space="preserve"> </w:t>
      </w:r>
      <w:r w:rsidR="00AD44D2">
        <w:rPr>
          <w:i w:val="0"/>
          <w:iCs/>
          <w:color w:val="000000"/>
          <w:szCs w:val="24"/>
        </w:rPr>
        <w:t>U</w:t>
      </w:r>
      <w:r w:rsidR="00AD44D2" w:rsidRPr="008125F0">
        <w:rPr>
          <w:i w:val="0"/>
          <w:iCs/>
          <w:color w:val="000000"/>
          <w:szCs w:val="24"/>
        </w:rPr>
        <w:t>mowy</w:t>
      </w:r>
      <w:r w:rsidR="000D08F7">
        <w:rPr>
          <w:i w:val="0"/>
          <w:iCs/>
          <w:color w:val="000000"/>
          <w:szCs w:val="24"/>
        </w:rPr>
        <w:t xml:space="preserve"> </w:t>
      </w:r>
      <w:r w:rsidRPr="00330E19">
        <w:rPr>
          <w:i w:val="0"/>
          <w:iCs/>
          <w:color w:val="000000"/>
          <w:szCs w:val="24"/>
        </w:rPr>
        <w:t>w przypadku:</w:t>
      </w:r>
    </w:p>
    <w:p w14:paraId="3A9D40F6" w14:textId="77777777" w:rsidR="00E8641C" w:rsidRPr="00AC52C8" w:rsidRDefault="00E8641C" w:rsidP="00DE484E">
      <w:pPr>
        <w:numPr>
          <w:ilvl w:val="0"/>
          <w:numId w:val="17"/>
        </w:numPr>
        <w:suppressAutoHyphens w:val="0"/>
        <w:spacing w:line="276" w:lineRule="auto"/>
        <w:ind w:left="851" w:hanging="425"/>
        <w:jc w:val="both"/>
        <w:rPr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niedotrzymania przez </w:t>
      </w:r>
      <w:r w:rsidRPr="00AC52C8">
        <w:rPr>
          <w:color w:val="000000"/>
          <w:sz w:val="24"/>
          <w:szCs w:val="24"/>
        </w:rPr>
        <w:t>Wykonawcę dwukrotnie w ciągu jednego miesiąca terminu wykonania prac;</w:t>
      </w:r>
    </w:p>
    <w:p w14:paraId="3DD1DEC8" w14:textId="77777777" w:rsidR="00E8641C" w:rsidRPr="00AC52C8" w:rsidRDefault="00E8641C" w:rsidP="00DE484E">
      <w:pPr>
        <w:numPr>
          <w:ilvl w:val="0"/>
          <w:numId w:val="17"/>
        </w:numPr>
        <w:suppressAutoHyphens w:val="0"/>
        <w:spacing w:line="276" w:lineRule="auto"/>
        <w:ind w:left="851" w:hanging="425"/>
        <w:jc w:val="both"/>
        <w:rPr>
          <w:bCs/>
          <w:color w:val="000000"/>
          <w:sz w:val="24"/>
          <w:szCs w:val="24"/>
        </w:rPr>
      </w:pPr>
      <w:r w:rsidRPr="00AC52C8">
        <w:rPr>
          <w:bCs/>
          <w:color w:val="000000"/>
          <w:sz w:val="24"/>
          <w:szCs w:val="24"/>
        </w:rPr>
        <w:lastRenderedPageBreak/>
        <w:t xml:space="preserve">naruszenia przez Wykonawcę w sposób rażący warunków wykonania </w:t>
      </w:r>
      <w:r w:rsidR="00AD44D2">
        <w:rPr>
          <w:bCs/>
          <w:color w:val="000000"/>
          <w:sz w:val="24"/>
          <w:szCs w:val="24"/>
        </w:rPr>
        <w:t xml:space="preserve">Umowy, </w:t>
      </w:r>
      <w:r w:rsidR="00AD44D2">
        <w:rPr>
          <w:bCs/>
          <w:color w:val="000000"/>
          <w:sz w:val="24"/>
          <w:szCs w:val="24"/>
        </w:rPr>
        <w:br/>
      </w:r>
      <w:r w:rsidRPr="00AC52C8">
        <w:rPr>
          <w:bCs/>
          <w:color w:val="000000"/>
          <w:sz w:val="24"/>
          <w:szCs w:val="24"/>
        </w:rPr>
        <w:t xml:space="preserve">w szczególności w przypadku </w:t>
      </w:r>
      <w:r w:rsidRPr="00AC52C8">
        <w:rPr>
          <w:rFonts w:eastAsia="Arial"/>
          <w:sz w:val="24"/>
          <w:szCs w:val="24"/>
        </w:rPr>
        <w:t xml:space="preserve">wykonania ich </w:t>
      </w:r>
      <w:r w:rsidRPr="00AC52C8">
        <w:rPr>
          <w:sz w:val="24"/>
          <w:szCs w:val="24"/>
        </w:rPr>
        <w:t>niezgodnie ze specyfikacją techniczną wykonania robót</w:t>
      </w:r>
      <w:r w:rsidR="00AD44D2">
        <w:rPr>
          <w:sz w:val="24"/>
          <w:szCs w:val="24"/>
        </w:rPr>
        <w:t>,</w:t>
      </w:r>
      <w:r w:rsidRPr="00AC52C8">
        <w:rPr>
          <w:sz w:val="24"/>
          <w:szCs w:val="24"/>
        </w:rPr>
        <w:t xml:space="preserve"> mimo pisemnego wezwania do działań korygujących nieprawidłowości</w:t>
      </w:r>
      <w:r w:rsidRPr="00AC52C8">
        <w:rPr>
          <w:bCs/>
          <w:color w:val="000000"/>
          <w:sz w:val="24"/>
          <w:szCs w:val="24"/>
        </w:rPr>
        <w:t>;</w:t>
      </w:r>
    </w:p>
    <w:p w14:paraId="375C6816" w14:textId="7C19591B" w:rsidR="00E8641C" w:rsidRPr="00AC52C8" w:rsidRDefault="00E8641C" w:rsidP="00DE484E">
      <w:pPr>
        <w:spacing w:line="276" w:lineRule="auto"/>
        <w:ind w:left="851" w:hanging="425"/>
        <w:jc w:val="both"/>
        <w:rPr>
          <w:sz w:val="24"/>
          <w:szCs w:val="24"/>
        </w:rPr>
      </w:pPr>
      <w:r>
        <w:rPr>
          <w:bCs/>
          <w:color w:val="000000"/>
          <w:sz w:val="24"/>
          <w:szCs w:val="24"/>
        </w:rPr>
        <w:t>c)</w:t>
      </w:r>
      <w:r>
        <w:rPr>
          <w:bCs/>
          <w:color w:val="000000"/>
          <w:sz w:val="24"/>
          <w:szCs w:val="24"/>
        </w:rPr>
        <w:tab/>
        <w:t xml:space="preserve">gdy łączna wysokość </w:t>
      </w:r>
      <w:r w:rsidRPr="00AC52C8">
        <w:rPr>
          <w:bCs/>
          <w:color w:val="000000"/>
          <w:sz w:val="24"/>
          <w:szCs w:val="24"/>
        </w:rPr>
        <w:t>kar umownych naliczo</w:t>
      </w:r>
      <w:r>
        <w:rPr>
          <w:bCs/>
          <w:color w:val="000000"/>
          <w:sz w:val="24"/>
          <w:szCs w:val="24"/>
        </w:rPr>
        <w:t>nych Wykonawcy przekroczy kwotę 30 000,00</w:t>
      </w:r>
      <w:r w:rsidRPr="00AC52C8">
        <w:rPr>
          <w:bCs/>
          <w:color w:val="000000"/>
          <w:sz w:val="24"/>
          <w:szCs w:val="24"/>
        </w:rPr>
        <w:t xml:space="preserve"> zł (</w:t>
      </w:r>
      <w:r w:rsidRPr="00526611">
        <w:rPr>
          <w:color w:val="000000"/>
          <w:sz w:val="24"/>
          <w:szCs w:val="24"/>
        </w:rPr>
        <w:t xml:space="preserve">słownie złotych: </w:t>
      </w:r>
      <w:r>
        <w:rPr>
          <w:color w:val="000000"/>
          <w:sz w:val="24"/>
          <w:szCs w:val="24"/>
        </w:rPr>
        <w:t xml:space="preserve">trzydzieści </w:t>
      </w:r>
      <w:r w:rsidRPr="00526611">
        <w:rPr>
          <w:color w:val="000000"/>
          <w:sz w:val="24"/>
          <w:szCs w:val="24"/>
        </w:rPr>
        <w:t>tysięcy</w:t>
      </w:r>
      <w:r>
        <w:rPr>
          <w:color w:val="000000"/>
          <w:sz w:val="24"/>
          <w:szCs w:val="24"/>
        </w:rPr>
        <w:t xml:space="preserve"> 00/100</w:t>
      </w:r>
      <w:r w:rsidRPr="00AC52C8">
        <w:rPr>
          <w:color w:val="000000"/>
          <w:sz w:val="24"/>
          <w:szCs w:val="24"/>
        </w:rPr>
        <w:t>);</w:t>
      </w:r>
      <w:r w:rsidRPr="00AC52C8">
        <w:rPr>
          <w:sz w:val="24"/>
          <w:szCs w:val="24"/>
        </w:rPr>
        <w:t xml:space="preserve"> </w:t>
      </w:r>
    </w:p>
    <w:p w14:paraId="6F11EE21" w14:textId="737C50E6" w:rsidR="00E8641C" w:rsidRDefault="00E8641C" w:rsidP="00DE484E">
      <w:pPr>
        <w:spacing w:line="276" w:lineRule="auto"/>
        <w:ind w:left="851" w:hanging="425"/>
        <w:jc w:val="both"/>
        <w:rPr>
          <w:sz w:val="24"/>
        </w:rPr>
      </w:pPr>
      <w:r>
        <w:rPr>
          <w:sz w:val="24"/>
        </w:rPr>
        <w:t>d)</w:t>
      </w:r>
      <w:r>
        <w:rPr>
          <w:sz w:val="24"/>
        </w:rPr>
        <w:tab/>
        <w:t>jeżeli Wykonawca bez uzasadnionych przyc</w:t>
      </w:r>
      <w:r w:rsidR="00476F08">
        <w:rPr>
          <w:sz w:val="24"/>
        </w:rPr>
        <w:t xml:space="preserve">zyn przerwał wykonywanie prac i </w:t>
      </w:r>
      <w:r>
        <w:rPr>
          <w:sz w:val="24"/>
        </w:rPr>
        <w:t xml:space="preserve">mimo pisemnego wezwania do ich wznowienia przerwa trwa dłużej niż </w:t>
      </w:r>
      <w:r w:rsidR="00682E6E">
        <w:rPr>
          <w:sz w:val="24"/>
        </w:rPr>
        <w:t>14</w:t>
      </w:r>
      <w:r>
        <w:rPr>
          <w:sz w:val="24"/>
        </w:rPr>
        <w:t xml:space="preserve"> dni,</w:t>
      </w:r>
    </w:p>
    <w:p w14:paraId="1DE95589" w14:textId="03387D92" w:rsidR="00E8641C" w:rsidRDefault="00E8641C" w:rsidP="00DE484E">
      <w:pPr>
        <w:spacing w:line="276" w:lineRule="auto"/>
        <w:ind w:left="851" w:hanging="425"/>
        <w:jc w:val="both"/>
        <w:rPr>
          <w:sz w:val="24"/>
        </w:rPr>
      </w:pPr>
      <w:r>
        <w:rPr>
          <w:sz w:val="24"/>
        </w:rPr>
        <w:t>e)</w:t>
      </w:r>
      <w:r w:rsidR="00AD44D2">
        <w:rPr>
          <w:sz w:val="24"/>
        </w:rPr>
        <w:tab/>
      </w:r>
      <w:r>
        <w:rPr>
          <w:sz w:val="24"/>
        </w:rPr>
        <w:t xml:space="preserve">jeżeli Zamawiający zmuszony był do wcześniejszego dwukrotnego zlecenia wykonawstwa zastępczego, o którym mowa w § 15 </w:t>
      </w:r>
      <w:r w:rsidR="00AD44D2">
        <w:rPr>
          <w:sz w:val="24"/>
        </w:rPr>
        <w:t>ust. 7 Umowy.</w:t>
      </w:r>
    </w:p>
    <w:p w14:paraId="1B8331D4" w14:textId="2DC9E32B" w:rsidR="00AD44D2" w:rsidRPr="008125F0" w:rsidRDefault="00F7471D" w:rsidP="00DE484E">
      <w:pPr>
        <w:tabs>
          <w:tab w:val="left" w:pos="426"/>
          <w:tab w:val="left" w:pos="10984"/>
        </w:tabs>
        <w:suppressAutoHyphens w:val="0"/>
        <w:spacing w:line="276" w:lineRule="auto"/>
        <w:ind w:left="426" w:hanging="426"/>
        <w:jc w:val="both"/>
        <w:rPr>
          <w:rFonts w:cstheme="minorHAnsi"/>
          <w:sz w:val="24"/>
          <w:szCs w:val="24"/>
        </w:rPr>
      </w:pPr>
      <w:r w:rsidRPr="00180CC7">
        <w:rPr>
          <w:sz w:val="24"/>
          <w:szCs w:val="24"/>
        </w:rPr>
        <w:t>4</w:t>
      </w:r>
      <w:r w:rsidRPr="00072F57">
        <w:rPr>
          <w:sz w:val="24"/>
          <w:szCs w:val="24"/>
        </w:rPr>
        <w:t>.</w:t>
      </w:r>
      <w:r w:rsidR="00AD44D2">
        <w:rPr>
          <w:sz w:val="24"/>
          <w:szCs w:val="24"/>
        </w:rPr>
        <w:tab/>
      </w:r>
      <w:r w:rsidRPr="008125F0">
        <w:rPr>
          <w:rFonts w:cstheme="minorHAnsi"/>
          <w:sz w:val="24"/>
          <w:szCs w:val="24"/>
        </w:rPr>
        <w:t xml:space="preserve">Odstąpienie od </w:t>
      </w:r>
      <w:r w:rsidR="00AD44D2">
        <w:rPr>
          <w:rFonts w:cstheme="minorHAnsi"/>
          <w:sz w:val="24"/>
          <w:szCs w:val="24"/>
        </w:rPr>
        <w:t>U</w:t>
      </w:r>
      <w:r w:rsidR="00AD44D2" w:rsidRPr="008125F0">
        <w:rPr>
          <w:rFonts w:cstheme="minorHAnsi"/>
          <w:sz w:val="24"/>
          <w:szCs w:val="24"/>
        </w:rPr>
        <w:t xml:space="preserve">mowy </w:t>
      </w:r>
      <w:r w:rsidRPr="008125F0">
        <w:rPr>
          <w:rFonts w:cstheme="minorHAnsi"/>
          <w:sz w:val="24"/>
          <w:szCs w:val="24"/>
        </w:rPr>
        <w:t xml:space="preserve">winno nastąpić w formie pisemnej pod rygorem nieważności </w:t>
      </w:r>
      <w:r w:rsidR="008A1070">
        <w:rPr>
          <w:rFonts w:cstheme="minorHAnsi"/>
          <w:sz w:val="24"/>
          <w:szCs w:val="24"/>
        </w:rPr>
        <w:br/>
      </w:r>
      <w:r w:rsidRPr="008125F0">
        <w:rPr>
          <w:rFonts w:cstheme="minorHAnsi"/>
          <w:sz w:val="24"/>
          <w:szCs w:val="24"/>
        </w:rPr>
        <w:t>i</w:t>
      </w:r>
      <w:r w:rsidR="008A1070">
        <w:rPr>
          <w:rFonts w:cstheme="minorHAnsi"/>
          <w:sz w:val="24"/>
          <w:szCs w:val="24"/>
        </w:rPr>
        <w:t xml:space="preserve"> </w:t>
      </w:r>
      <w:r w:rsidRPr="008125F0">
        <w:rPr>
          <w:rFonts w:cstheme="minorHAnsi"/>
          <w:sz w:val="24"/>
          <w:szCs w:val="24"/>
        </w:rPr>
        <w:t>powinno zawierać uzasadnienie.</w:t>
      </w:r>
    </w:p>
    <w:p w14:paraId="131B4951" w14:textId="351CBDBE" w:rsidR="00F7471D" w:rsidRPr="008125F0" w:rsidRDefault="00180CC7" w:rsidP="00DE484E">
      <w:pPr>
        <w:tabs>
          <w:tab w:val="left" w:pos="426"/>
          <w:tab w:val="left" w:pos="10984"/>
        </w:tabs>
        <w:suppressAutoHyphens w:val="0"/>
        <w:spacing w:line="276" w:lineRule="auto"/>
        <w:ind w:left="426" w:hanging="426"/>
        <w:jc w:val="both"/>
        <w:rPr>
          <w:rFonts w:cstheme="minorHAnsi"/>
          <w:sz w:val="24"/>
          <w:szCs w:val="24"/>
        </w:rPr>
      </w:pPr>
      <w:r w:rsidRPr="008125F0">
        <w:rPr>
          <w:rFonts w:cstheme="minorHAnsi"/>
          <w:sz w:val="24"/>
          <w:szCs w:val="24"/>
        </w:rPr>
        <w:t>5.</w:t>
      </w:r>
      <w:r w:rsidR="00AD44D2">
        <w:rPr>
          <w:rFonts w:cstheme="minorHAnsi"/>
          <w:sz w:val="24"/>
          <w:szCs w:val="24"/>
        </w:rPr>
        <w:tab/>
      </w:r>
      <w:r w:rsidR="00A62495">
        <w:rPr>
          <w:rFonts w:cstheme="minorHAnsi"/>
          <w:sz w:val="24"/>
          <w:szCs w:val="24"/>
        </w:rPr>
        <w:t>Zamawiający</w:t>
      </w:r>
      <w:r w:rsidR="00A62495" w:rsidRPr="008125F0">
        <w:rPr>
          <w:rFonts w:cstheme="minorHAnsi"/>
          <w:sz w:val="24"/>
          <w:szCs w:val="24"/>
        </w:rPr>
        <w:t xml:space="preserve"> </w:t>
      </w:r>
      <w:r w:rsidR="00F7471D" w:rsidRPr="008125F0">
        <w:rPr>
          <w:rFonts w:cstheme="minorHAnsi"/>
          <w:sz w:val="24"/>
          <w:szCs w:val="24"/>
        </w:rPr>
        <w:t>w</w:t>
      </w:r>
      <w:r w:rsidR="00DC0DA4">
        <w:rPr>
          <w:rFonts w:cstheme="minorHAnsi"/>
          <w:sz w:val="24"/>
          <w:szCs w:val="24"/>
        </w:rPr>
        <w:t xml:space="preserve"> przypadkach, o których mowa w </w:t>
      </w:r>
      <w:r w:rsidR="00F7471D" w:rsidRPr="008125F0">
        <w:rPr>
          <w:rFonts w:cstheme="minorHAnsi"/>
          <w:sz w:val="24"/>
          <w:szCs w:val="24"/>
        </w:rPr>
        <w:t xml:space="preserve">ust. </w:t>
      </w:r>
      <w:r w:rsidRPr="008125F0">
        <w:rPr>
          <w:rFonts w:cstheme="minorHAnsi"/>
          <w:sz w:val="24"/>
          <w:szCs w:val="24"/>
        </w:rPr>
        <w:t>3</w:t>
      </w:r>
      <w:r w:rsidR="00AD44D2">
        <w:rPr>
          <w:rFonts w:cstheme="minorHAnsi"/>
          <w:sz w:val="24"/>
          <w:szCs w:val="24"/>
        </w:rPr>
        <w:t>,</w:t>
      </w:r>
      <w:r w:rsidR="00F7471D" w:rsidRPr="008125F0">
        <w:rPr>
          <w:rFonts w:cstheme="minorHAnsi"/>
          <w:sz w:val="24"/>
          <w:szCs w:val="24"/>
        </w:rPr>
        <w:t xml:space="preserve"> ma prawo odstąpienia od </w:t>
      </w:r>
      <w:r w:rsidR="00A62495">
        <w:rPr>
          <w:rFonts w:cstheme="minorHAnsi"/>
          <w:sz w:val="24"/>
          <w:szCs w:val="24"/>
        </w:rPr>
        <w:t>U</w:t>
      </w:r>
      <w:r w:rsidR="00F7471D" w:rsidRPr="008125F0">
        <w:rPr>
          <w:rFonts w:cstheme="minorHAnsi"/>
          <w:sz w:val="24"/>
          <w:szCs w:val="24"/>
        </w:rPr>
        <w:t xml:space="preserve">mowy </w:t>
      </w:r>
      <w:r w:rsidR="00476F08">
        <w:rPr>
          <w:rFonts w:cstheme="minorHAnsi"/>
          <w:sz w:val="24"/>
          <w:szCs w:val="24"/>
        </w:rPr>
        <w:br/>
      </w:r>
      <w:r w:rsidR="00F7471D" w:rsidRPr="008125F0">
        <w:rPr>
          <w:rFonts w:cstheme="minorHAnsi"/>
          <w:sz w:val="24"/>
          <w:szCs w:val="24"/>
        </w:rPr>
        <w:t>w</w:t>
      </w:r>
      <w:r w:rsidR="00476F08">
        <w:rPr>
          <w:rFonts w:cstheme="minorHAnsi"/>
          <w:sz w:val="24"/>
          <w:szCs w:val="24"/>
        </w:rPr>
        <w:t xml:space="preserve"> </w:t>
      </w:r>
      <w:r w:rsidR="00F7471D" w:rsidRPr="008125F0">
        <w:rPr>
          <w:rFonts w:cstheme="minorHAnsi"/>
          <w:sz w:val="24"/>
          <w:szCs w:val="24"/>
        </w:rPr>
        <w:t xml:space="preserve">terminie </w:t>
      </w:r>
      <w:r w:rsidR="00A62495">
        <w:rPr>
          <w:rFonts w:cstheme="minorHAnsi"/>
          <w:sz w:val="24"/>
          <w:szCs w:val="24"/>
        </w:rPr>
        <w:t>60</w:t>
      </w:r>
      <w:r w:rsidR="00A62495" w:rsidRPr="008125F0">
        <w:rPr>
          <w:rFonts w:cstheme="minorHAnsi"/>
          <w:sz w:val="24"/>
          <w:szCs w:val="24"/>
        </w:rPr>
        <w:t xml:space="preserve"> </w:t>
      </w:r>
      <w:r w:rsidR="00F7471D" w:rsidRPr="008125F0">
        <w:rPr>
          <w:rFonts w:cstheme="minorHAnsi"/>
          <w:sz w:val="24"/>
          <w:szCs w:val="24"/>
        </w:rPr>
        <w:t>dni od daty powzięcia wiadomości o okolicznościach uzasadniających odstąpienie.</w:t>
      </w:r>
    </w:p>
    <w:p w14:paraId="18D85DDA" w14:textId="77777777" w:rsidR="00BC40F6" w:rsidRDefault="00BC40F6" w:rsidP="00DE484E">
      <w:pPr>
        <w:spacing w:line="276" w:lineRule="auto"/>
        <w:jc w:val="both"/>
        <w:rPr>
          <w:sz w:val="24"/>
        </w:rPr>
      </w:pPr>
    </w:p>
    <w:p w14:paraId="3F953B3A" w14:textId="77777777" w:rsidR="00E8641C" w:rsidRDefault="00E8641C" w:rsidP="00DE484E">
      <w:pPr>
        <w:pStyle w:val="Tytu"/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§ 1</w:t>
      </w:r>
      <w:r w:rsidR="008125F0">
        <w:rPr>
          <w:bCs/>
          <w:sz w:val="24"/>
          <w:szCs w:val="24"/>
        </w:rPr>
        <w:t>7</w:t>
      </w:r>
    </w:p>
    <w:p w14:paraId="5B0E0167" w14:textId="77777777" w:rsidR="00E8641C" w:rsidRDefault="00E8641C" w:rsidP="00DE484E">
      <w:pPr>
        <w:pStyle w:val="Tytu"/>
        <w:spacing w:after="240" w:line="276" w:lineRule="auto"/>
        <w:rPr>
          <w:sz w:val="22"/>
        </w:rPr>
      </w:pPr>
      <w:r>
        <w:rPr>
          <w:sz w:val="22"/>
        </w:rPr>
        <w:t>OBOWIĄZKI ODSTĘPUJĄCEGO OD UMOWY</w:t>
      </w:r>
    </w:p>
    <w:p w14:paraId="4358A462" w14:textId="77777777" w:rsidR="00E8641C" w:rsidRPr="00C3703D" w:rsidRDefault="00E8641C" w:rsidP="00DE484E">
      <w:pPr>
        <w:pStyle w:val="Tekstpodstawowy"/>
        <w:numPr>
          <w:ilvl w:val="0"/>
          <w:numId w:val="8"/>
        </w:numPr>
        <w:spacing w:line="276" w:lineRule="auto"/>
        <w:ind w:left="426" w:hanging="426"/>
      </w:pPr>
      <w:r w:rsidRPr="00960F6F">
        <w:rPr>
          <w:i w:val="0"/>
        </w:rPr>
        <w:t xml:space="preserve">W razie odstąpienia </w:t>
      </w:r>
      <w:r w:rsidR="00EF0821">
        <w:rPr>
          <w:i w:val="0"/>
        </w:rPr>
        <w:t>od</w:t>
      </w:r>
      <w:r w:rsidRPr="00960F6F">
        <w:rPr>
          <w:i w:val="0"/>
        </w:rPr>
        <w:t xml:space="preserve"> </w:t>
      </w:r>
      <w:r w:rsidR="00A62495">
        <w:rPr>
          <w:i w:val="0"/>
        </w:rPr>
        <w:t>U</w:t>
      </w:r>
      <w:r w:rsidRPr="00960F6F">
        <w:rPr>
          <w:i w:val="0"/>
        </w:rPr>
        <w:t>mowy</w:t>
      </w:r>
      <w:r w:rsidR="00EF0821">
        <w:rPr>
          <w:i w:val="0"/>
        </w:rPr>
        <w:t xml:space="preserve"> przez jedną ze Stron</w:t>
      </w:r>
      <w:r w:rsidRPr="00960F6F">
        <w:rPr>
          <w:i w:val="0"/>
        </w:rPr>
        <w:t xml:space="preserve"> Wykonawca zobowiązany jest do:</w:t>
      </w:r>
    </w:p>
    <w:p w14:paraId="3AA726E2" w14:textId="77777777" w:rsidR="00E8641C" w:rsidRDefault="00E8641C" w:rsidP="00DE484E">
      <w:pPr>
        <w:pStyle w:val="Tekstpodstawowy"/>
        <w:numPr>
          <w:ilvl w:val="0"/>
          <w:numId w:val="9"/>
        </w:numPr>
        <w:spacing w:line="276" w:lineRule="auto"/>
        <w:ind w:left="851" w:hanging="425"/>
      </w:pPr>
      <w:r w:rsidRPr="00C3703D">
        <w:rPr>
          <w:i w:val="0"/>
        </w:rPr>
        <w:t>sporządzenia przy udziale Zamawiającego protokołu inwentaryzacji prac w toku, na dzień odstąpienia lub wypowiedzenia,</w:t>
      </w:r>
    </w:p>
    <w:p w14:paraId="398B796E" w14:textId="77777777" w:rsidR="00E8641C" w:rsidRDefault="00E8641C" w:rsidP="00DE484E">
      <w:pPr>
        <w:pStyle w:val="Tekstpodstawowy"/>
        <w:numPr>
          <w:ilvl w:val="0"/>
          <w:numId w:val="9"/>
        </w:numPr>
        <w:spacing w:line="276" w:lineRule="auto"/>
        <w:ind w:left="851" w:hanging="425"/>
        <w:jc w:val="both"/>
      </w:pPr>
      <w:r w:rsidRPr="00C3703D">
        <w:rPr>
          <w:i w:val="0"/>
        </w:rPr>
        <w:t>zabezpieczenia przerwanych prac na koszt strony, która odpowiada za odstąpienie lub</w:t>
      </w:r>
      <w:r w:rsidR="004A220B">
        <w:rPr>
          <w:i w:val="0"/>
        </w:rPr>
        <w:t> </w:t>
      </w:r>
      <w:r w:rsidRPr="00C3703D">
        <w:rPr>
          <w:i w:val="0"/>
        </w:rPr>
        <w:t xml:space="preserve">wypowiedzenie </w:t>
      </w:r>
      <w:r w:rsidR="00A62495">
        <w:rPr>
          <w:i w:val="0"/>
        </w:rPr>
        <w:t>U</w:t>
      </w:r>
      <w:r w:rsidR="00A62495" w:rsidRPr="00C3703D">
        <w:rPr>
          <w:i w:val="0"/>
        </w:rPr>
        <w:t>mowy</w:t>
      </w:r>
      <w:r w:rsidRPr="00C3703D">
        <w:rPr>
          <w:i w:val="0"/>
        </w:rPr>
        <w:t>,</w:t>
      </w:r>
    </w:p>
    <w:p w14:paraId="36BE35D2" w14:textId="77777777" w:rsidR="00E8641C" w:rsidRDefault="00E8641C" w:rsidP="00DE484E">
      <w:pPr>
        <w:pStyle w:val="Tekstpodstawowy"/>
        <w:numPr>
          <w:ilvl w:val="0"/>
          <w:numId w:val="9"/>
        </w:numPr>
        <w:spacing w:line="276" w:lineRule="auto"/>
        <w:ind w:left="851" w:hanging="425"/>
      </w:pPr>
      <w:r w:rsidRPr="00C3703D">
        <w:rPr>
          <w:i w:val="0"/>
        </w:rPr>
        <w:t>sporządzenia wykazu materiałów, urządzeń i konstrukcji, których pozostawienie na placu prac jest niezbędne,</w:t>
      </w:r>
    </w:p>
    <w:p w14:paraId="3A23905B" w14:textId="77777777" w:rsidR="00E8641C" w:rsidRPr="00C3703D" w:rsidRDefault="00E8641C" w:rsidP="00DE484E">
      <w:pPr>
        <w:pStyle w:val="Tekstpodstawowy"/>
        <w:numPr>
          <w:ilvl w:val="0"/>
          <w:numId w:val="9"/>
        </w:numPr>
        <w:spacing w:line="276" w:lineRule="auto"/>
        <w:ind w:left="851" w:hanging="425"/>
        <w:jc w:val="both"/>
      </w:pPr>
      <w:r w:rsidRPr="00C3703D">
        <w:rPr>
          <w:i w:val="0"/>
        </w:rPr>
        <w:t xml:space="preserve">wezwania Zamawiającego do dokonania odbioru wykonywanych prac w toku i prac zabezpieczających, jeżeli odstąpienie od </w:t>
      </w:r>
      <w:r w:rsidR="00A62495">
        <w:rPr>
          <w:i w:val="0"/>
        </w:rPr>
        <w:t>U</w:t>
      </w:r>
      <w:r w:rsidRPr="00C3703D">
        <w:rPr>
          <w:i w:val="0"/>
        </w:rPr>
        <w:t>mowy lub jej wypowiedzenie nastąpiło z</w:t>
      </w:r>
      <w:r w:rsidR="00230296">
        <w:rPr>
          <w:i w:val="0"/>
        </w:rPr>
        <w:t> </w:t>
      </w:r>
      <w:r w:rsidRPr="00C3703D">
        <w:rPr>
          <w:i w:val="0"/>
        </w:rPr>
        <w:t>przyczyn, za które Wykonawca nie odpowiada.</w:t>
      </w:r>
    </w:p>
    <w:p w14:paraId="0165CF73" w14:textId="77777777" w:rsidR="00E8641C" w:rsidRDefault="00E8641C" w:rsidP="00DE484E">
      <w:pPr>
        <w:pStyle w:val="Tekstpodstawowy"/>
        <w:numPr>
          <w:ilvl w:val="0"/>
          <w:numId w:val="8"/>
        </w:numPr>
        <w:spacing w:line="276" w:lineRule="auto"/>
        <w:jc w:val="both"/>
        <w:rPr>
          <w:i w:val="0"/>
        </w:rPr>
      </w:pPr>
      <w:r w:rsidRPr="00960F6F">
        <w:rPr>
          <w:i w:val="0"/>
        </w:rPr>
        <w:t>W razie</w:t>
      </w:r>
      <w:r w:rsidR="00A62495">
        <w:rPr>
          <w:i w:val="0"/>
        </w:rPr>
        <w:t xml:space="preserve"> wypowiedzenia lub</w:t>
      </w:r>
      <w:r w:rsidRPr="00960F6F">
        <w:rPr>
          <w:i w:val="0"/>
        </w:rPr>
        <w:t xml:space="preserve"> odstąpienia od </w:t>
      </w:r>
      <w:r w:rsidR="00A62495">
        <w:rPr>
          <w:i w:val="0"/>
        </w:rPr>
        <w:t>U</w:t>
      </w:r>
      <w:r w:rsidRPr="00960F6F">
        <w:rPr>
          <w:i w:val="0"/>
        </w:rPr>
        <w:t>mowy z przyczyn</w:t>
      </w:r>
      <w:r w:rsidR="00FA7E4E">
        <w:rPr>
          <w:i w:val="0"/>
        </w:rPr>
        <w:t>,</w:t>
      </w:r>
      <w:r>
        <w:rPr>
          <w:i w:val="0"/>
        </w:rPr>
        <w:t xml:space="preserve"> </w:t>
      </w:r>
      <w:r w:rsidRPr="00960F6F">
        <w:rPr>
          <w:i w:val="0"/>
        </w:rPr>
        <w:t>za które Wykonawca nie</w:t>
      </w:r>
      <w:r w:rsidR="008A35FB">
        <w:rPr>
          <w:i w:val="0"/>
        </w:rPr>
        <w:t xml:space="preserve"> </w:t>
      </w:r>
      <w:r w:rsidRPr="00960F6F">
        <w:rPr>
          <w:i w:val="0"/>
        </w:rPr>
        <w:t>odpowiada, Zamawiający jest zobowiązany do:</w:t>
      </w:r>
    </w:p>
    <w:p w14:paraId="39D420D5" w14:textId="77777777" w:rsidR="00E8641C" w:rsidRPr="00C3703D" w:rsidRDefault="00E8641C" w:rsidP="00DE484E">
      <w:pPr>
        <w:pStyle w:val="Tekstpodstawowy"/>
        <w:numPr>
          <w:ilvl w:val="0"/>
          <w:numId w:val="10"/>
        </w:numPr>
        <w:spacing w:line="276" w:lineRule="auto"/>
        <w:ind w:left="851" w:hanging="425"/>
        <w:jc w:val="both"/>
        <w:rPr>
          <w:i w:val="0"/>
        </w:rPr>
      </w:pPr>
      <w:r>
        <w:rPr>
          <w:i w:val="0"/>
        </w:rPr>
        <w:t xml:space="preserve"> </w:t>
      </w:r>
      <w:r w:rsidRPr="00C3703D">
        <w:rPr>
          <w:i w:val="0"/>
        </w:rPr>
        <w:t>dokonania odbioru prac w toku i prac zabezpieczających oraz zapłaty wynagrodzenia,</w:t>
      </w:r>
    </w:p>
    <w:p w14:paraId="19FC4BBF" w14:textId="77777777" w:rsidR="00E8641C" w:rsidRPr="00C3703D" w:rsidRDefault="00E8641C" w:rsidP="00DE484E">
      <w:pPr>
        <w:pStyle w:val="Podtytu"/>
        <w:numPr>
          <w:ilvl w:val="0"/>
          <w:numId w:val="10"/>
        </w:numPr>
        <w:spacing w:line="276" w:lineRule="auto"/>
        <w:ind w:left="851" w:hanging="425"/>
        <w:jc w:val="both"/>
        <w:rPr>
          <w:i w:val="0"/>
        </w:rPr>
      </w:pPr>
      <w:r>
        <w:rPr>
          <w:i w:val="0"/>
        </w:rPr>
        <w:t xml:space="preserve"> </w:t>
      </w:r>
      <w:r w:rsidRPr="00C3703D">
        <w:rPr>
          <w:i w:val="0"/>
        </w:rPr>
        <w:t>przejęcia terenu prac.</w:t>
      </w:r>
    </w:p>
    <w:p w14:paraId="7EF29E72" w14:textId="77777777" w:rsidR="00E8641C" w:rsidRDefault="00E8641C" w:rsidP="00DE484E">
      <w:pPr>
        <w:pStyle w:val="Podtytu"/>
        <w:numPr>
          <w:ilvl w:val="0"/>
          <w:numId w:val="8"/>
        </w:numPr>
        <w:spacing w:line="276" w:lineRule="auto"/>
        <w:jc w:val="both"/>
        <w:rPr>
          <w:i w:val="0"/>
        </w:rPr>
      </w:pPr>
      <w:r>
        <w:rPr>
          <w:i w:val="0"/>
        </w:rPr>
        <w:t>Do odbioru prac w toku i prac zabezpieczających stosuje się odpowiednie postanowienia umowy o odbiorze prac.</w:t>
      </w:r>
    </w:p>
    <w:p w14:paraId="3CB5873B" w14:textId="77777777" w:rsidR="00306409" w:rsidRPr="005E7035" w:rsidRDefault="00306409" w:rsidP="00DE484E">
      <w:pPr>
        <w:pStyle w:val="Akapitzlist"/>
        <w:numPr>
          <w:ilvl w:val="0"/>
          <w:numId w:val="8"/>
        </w:numPr>
        <w:suppressAutoHyphens w:val="0"/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5E7035">
        <w:rPr>
          <w:rFonts w:ascii="Times New Roman" w:hAnsi="Times New Roman"/>
          <w:sz w:val="24"/>
          <w:szCs w:val="24"/>
        </w:rPr>
        <w:t>Zamawiający składając oświadczenie o odstąpieniu wskaże, czy odstępuje od Umowy w całości (</w:t>
      </w:r>
      <w:r w:rsidRPr="001217B7">
        <w:rPr>
          <w:rFonts w:ascii="Times New Roman" w:hAnsi="Times New Roman"/>
          <w:sz w:val="24"/>
          <w:szCs w:val="24"/>
        </w:rPr>
        <w:t xml:space="preserve">ex </w:t>
      </w:r>
      <w:proofErr w:type="spellStart"/>
      <w:r w:rsidRPr="001217B7">
        <w:rPr>
          <w:rFonts w:ascii="Times New Roman" w:hAnsi="Times New Roman"/>
          <w:sz w:val="24"/>
          <w:szCs w:val="24"/>
        </w:rPr>
        <w:t>tunc</w:t>
      </w:r>
      <w:proofErr w:type="spellEnd"/>
      <w:r w:rsidRPr="005E7035">
        <w:rPr>
          <w:rFonts w:ascii="Times New Roman" w:hAnsi="Times New Roman"/>
          <w:sz w:val="24"/>
          <w:szCs w:val="24"/>
        </w:rPr>
        <w:t>), czy w części niewykonanej (ex n</w:t>
      </w:r>
      <w:r w:rsidR="008A35FB">
        <w:rPr>
          <w:rFonts w:ascii="Times New Roman" w:hAnsi="Times New Roman"/>
          <w:sz w:val="24"/>
          <w:szCs w:val="24"/>
        </w:rPr>
        <w:t xml:space="preserve">unc). W przypadku odstąpienia w </w:t>
      </w:r>
      <w:r w:rsidRPr="005E7035">
        <w:rPr>
          <w:rFonts w:ascii="Times New Roman" w:hAnsi="Times New Roman"/>
          <w:sz w:val="24"/>
          <w:szCs w:val="24"/>
        </w:rPr>
        <w:t xml:space="preserve">części niewykonanej (ex nunc) z momentem złożenia oświadczenia o odstąpieniu dla części Przedmiotu Umowy, dla których sporządzono i przekazano </w:t>
      </w:r>
      <w:r w:rsidR="00C67910">
        <w:rPr>
          <w:rFonts w:ascii="Times New Roman" w:hAnsi="Times New Roman"/>
          <w:sz w:val="24"/>
          <w:szCs w:val="24"/>
        </w:rPr>
        <w:t>p</w:t>
      </w:r>
      <w:r w:rsidRPr="005E7035">
        <w:rPr>
          <w:rFonts w:ascii="Times New Roman" w:hAnsi="Times New Roman"/>
          <w:sz w:val="24"/>
          <w:szCs w:val="24"/>
        </w:rPr>
        <w:t xml:space="preserve">rotokoły </w:t>
      </w:r>
      <w:r w:rsidR="00C67910">
        <w:rPr>
          <w:rFonts w:ascii="Times New Roman" w:hAnsi="Times New Roman"/>
          <w:sz w:val="24"/>
          <w:szCs w:val="24"/>
        </w:rPr>
        <w:t>o</w:t>
      </w:r>
      <w:r w:rsidRPr="005E7035">
        <w:rPr>
          <w:rFonts w:ascii="Times New Roman" w:hAnsi="Times New Roman"/>
          <w:sz w:val="24"/>
          <w:szCs w:val="24"/>
        </w:rPr>
        <w:t>dbioru rozpoczyna się bieg okresu rękojmi</w:t>
      </w:r>
      <w:r w:rsidR="00A62495">
        <w:rPr>
          <w:rFonts w:ascii="Times New Roman" w:hAnsi="Times New Roman"/>
          <w:sz w:val="24"/>
          <w:szCs w:val="24"/>
        </w:rPr>
        <w:t xml:space="preserve"> i gwarancji</w:t>
      </w:r>
      <w:r w:rsidRPr="005E7035">
        <w:rPr>
          <w:rFonts w:ascii="Times New Roman" w:hAnsi="Times New Roman"/>
          <w:sz w:val="24"/>
          <w:szCs w:val="24"/>
        </w:rPr>
        <w:t>.</w:t>
      </w:r>
    </w:p>
    <w:p w14:paraId="1B11BA2D" w14:textId="77777777" w:rsidR="00306409" w:rsidRPr="001217B7" w:rsidRDefault="00306409" w:rsidP="00DE484E">
      <w:pPr>
        <w:pStyle w:val="Akapitzlist"/>
        <w:numPr>
          <w:ilvl w:val="0"/>
          <w:numId w:val="8"/>
        </w:numPr>
        <w:suppressAutoHyphens w:val="0"/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5E7035">
        <w:rPr>
          <w:rFonts w:ascii="Times New Roman" w:hAnsi="Times New Roman"/>
          <w:sz w:val="24"/>
          <w:szCs w:val="24"/>
        </w:rPr>
        <w:t>Strony ustalają, że w przypadku gdy oświadczenie o odstąpieniu od Umowy, niezależnie od</w:t>
      </w:r>
      <w:r w:rsidR="00230296">
        <w:rPr>
          <w:rFonts w:ascii="Times New Roman" w:hAnsi="Times New Roman"/>
          <w:sz w:val="24"/>
          <w:szCs w:val="24"/>
        </w:rPr>
        <w:t> </w:t>
      </w:r>
      <w:r w:rsidRPr="005E7035">
        <w:rPr>
          <w:rFonts w:ascii="Times New Roman" w:hAnsi="Times New Roman"/>
          <w:sz w:val="24"/>
          <w:szCs w:val="24"/>
        </w:rPr>
        <w:t xml:space="preserve">podstawy prawnej, składa Wykonawca, wywołuje ono skutek </w:t>
      </w:r>
      <w:r w:rsidRPr="001217B7">
        <w:rPr>
          <w:rFonts w:ascii="Times New Roman" w:hAnsi="Times New Roman"/>
          <w:sz w:val="24"/>
          <w:szCs w:val="24"/>
        </w:rPr>
        <w:t xml:space="preserve">ex nunc, a z momentem powstania skutku odstąpienia dla części Przedmiotu Umowy, dla których sporządzono i przekazano </w:t>
      </w:r>
      <w:r w:rsidR="00AE08F5">
        <w:rPr>
          <w:rFonts w:ascii="Times New Roman" w:hAnsi="Times New Roman"/>
          <w:sz w:val="24"/>
          <w:szCs w:val="24"/>
        </w:rPr>
        <w:t>p</w:t>
      </w:r>
      <w:r w:rsidRPr="001217B7">
        <w:rPr>
          <w:rFonts w:ascii="Times New Roman" w:hAnsi="Times New Roman"/>
          <w:sz w:val="24"/>
          <w:szCs w:val="24"/>
        </w:rPr>
        <w:t xml:space="preserve">rotokoły </w:t>
      </w:r>
      <w:r w:rsidR="00AE08F5">
        <w:rPr>
          <w:rFonts w:ascii="Times New Roman" w:hAnsi="Times New Roman"/>
          <w:sz w:val="24"/>
          <w:szCs w:val="24"/>
        </w:rPr>
        <w:t>o</w:t>
      </w:r>
      <w:r w:rsidRPr="001217B7">
        <w:rPr>
          <w:rFonts w:ascii="Times New Roman" w:hAnsi="Times New Roman"/>
          <w:sz w:val="24"/>
          <w:szCs w:val="24"/>
        </w:rPr>
        <w:t>dbioru rozpoczyna się bieg okresu rękojmi</w:t>
      </w:r>
      <w:r w:rsidR="006633E7">
        <w:rPr>
          <w:rFonts w:ascii="Times New Roman" w:hAnsi="Times New Roman"/>
          <w:sz w:val="24"/>
          <w:szCs w:val="24"/>
        </w:rPr>
        <w:t xml:space="preserve"> i gwarancji</w:t>
      </w:r>
      <w:r w:rsidRPr="001217B7">
        <w:rPr>
          <w:rFonts w:ascii="Times New Roman" w:hAnsi="Times New Roman"/>
          <w:sz w:val="24"/>
          <w:szCs w:val="24"/>
        </w:rPr>
        <w:t>.</w:t>
      </w:r>
    </w:p>
    <w:p w14:paraId="12201EBA" w14:textId="77777777" w:rsidR="00EF0821" w:rsidRPr="001217B7" w:rsidRDefault="00306409" w:rsidP="00DE484E">
      <w:pPr>
        <w:pStyle w:val="Tekstpodstawowy"/>
        <w:numPr>
          <w:ilvl w:val="0"/>
          <w:numId w:val="8"/>
        </w:numPr>
        <w:spacing w:line="276" w:lineRule="auto"/>
        <w:jc w:val="both"/>
        <w:rPr>
          <w:i w:val="0"/>
          <w:szCs w:val="24"/>
        </w:rPr>
      </w:pPr>
      <w:r w:rsidRPr="001217B7">
        <w:rPr>
          <w:i w:val="0"/>
          <w:szCs w:val="24"/>
        </w:rPr>
        <w:lastRenderedPageBreak/>
        <w:t>Wykonawcy nie przysługuje żadne odszkodowanie, w tym z tytułu utraconych korzyści na skutek rozwiązania Umowy bądź odstąpienia od Umowy</w:t>
      </w:r>
      <w:r w:rsidR="00E60149">
        <w:rPr>
          <w:i w:val="0"/>
          <w:szCs w:val="24"/>
        </w:rPr>
        <w:t>.</w:t>
      </w:r>
    </w:p>
    <w:p w14:paraId="57368799" w14:textId="6BB7E1B1" w:rsidR="00DE484E" w:rsidRPr="00DE484E" w:rsidRDefault="00EF0821" w:rsidP="00DE484E">
      <w:pPr>
        <w:pStyle w:val="Tekstpodstawowy"/>
        <w:numPr>
          <w:ilvl w:val="0"/>
          <w:numId w:val="8"/>
        </w:numPr>
        <w:spacing w:line="276" w:lineRule="auto"/>
        <w:jc w:val="both"/>
        <w:rPr>
          <w:i w:val="0"/>
          <w:szCs w:val="24"/>
        </w:rPr>
      </w:pPr>
      <w:r w:rsidRPr="001217B7">
        <w:rPr>
          <w:i w:val="0"/>
          <w:szCs w:val="24"/>
        </w:rPr>
        <w:t xml:space="preserve">Wykonanie prawa odstąpienia ustawowego lub umownego (także ze skutkiem ex </w:t>
      </w:r>
      <w:proofErr w:type="spellStart"/>
      <w:r w:rsidRPr="001217B7">
        <w:rPr>
          <w:i w:val="0"/>
          <w:szCs w:val="24"/>
        </w:rPr>
        <w:t>tunc</w:t>
      </w:r>
      <w:proofErr w:type="spellEnd"/>
      <w:r w:rsidRPr="001217B7">
        <w:rPr>
          <w:i w:val="0"/>
          <w:szCs w:val="24"/>
        </w:rPr>
        <w:t>), nie</w:t>
      </w:r>
      <w:r w:rsidR="00230296">
        <w:rPr>
          <w:i w:val="0"/>
          <w:szCs w:val="24"/>
        </w:rPr>
        <w:t> </w:t>
      </w:r>
      <w:r w:rsidRPr="001217B7">
        <w:rPr>
          <w:i w:val="0"/>
          <w:szCs w:val="24"/>
        </w:rPr>
        <w:t xml:space="preserve">wyłącza prawa dochodzenia kar umownych przewidzianych w Umowie i nie wyłącza dochodzenia kar za zwłokę oraz za odstąpienie - wykonanie prawa odstąpienia nie wyłącza prawa dochodzenia kar umownych przewidzianych w </w:t>
      </w:r>
      <w:r w:rsidR="007050C9">
        <w:rPr>
          <w:i w:val="0"/>
          <w:szCs w:val="24"/>
        </w:rPr>
        <w:t>U</w:t>
      </w:r>
      <w:r w:rsidRPr="001217B7">
        <w:rPr>
          <w:i w:val="0"/>
          <w:szCs w:val="24"/>
        </w:rPr>
        <w:t xml:space="preserve">mowie i nie wyłącza kumulatywnego dochodzenia kar za odstąpienie lub inne przypadki przewidziane w </w:t>
      </w:r>
      <w:r w:rsidR="007050C9">
        <w:rPr>
          <w:i w:val="0"/>
          <w:szCs w:val="24"/>
        </w:rPr>
        <w:t>U</w:t>
      </w:r>
      <w:r w:rsidRPr="001217B7">
        <w:rPr>
          <w:i w:val="0"/>
          <w:szCs w:val="24"/>
        </w:rPr>
        <w:t>mowie, w tym zwłokę</w:t>
      </w:r>
      <w:r w:rsidR="007050C9">
        <w:rPr>
          <w:i w:val="0"/>
          <w:szCs w:val="24"/>
        </w:rPr>
        <w:t xml:space="preserve">. </w:t>
      </w:r>
    </w:p>
    <w:p w14:paraId="3BC80368" w14:textId="7CFB425B" w:rsidR="00DE484E" w:rsidRDefault="00DE484E" w:rsidP="00DE484E">
      <w:pPr>
        <w:pStyle w:val="Tekstpodstawowy"/>
        <w:spacing w:line="276" w:lineRule="auto"/>
        <w:jc w:val="center"/>
        <w:rPr>
          <w:b/>
          <w:bCs/>
          <w:i w:val="0"/>
          <w:szCs w:val="24"/>
        </w:rPr>
      </w:pPr>
    </w:p>
    <w:p w14:paraId="4E2DA2BB" w14:textId="77777777" w:rsidR="002E0E82" w:rsidRDefault="002E0E82" w:rsidP="00DE484E">
      <w:pPr>
        <w:pStyle w:val="Tekstpodstawowy"/>
        <w:spacing w:line="276" w:lineRule="auto"/>
        <w:jc w:val="center"/>
        <w:rPr>
          <w:b/>
          <w:bCs/>
          <w:i w:val="0"/>
          <w:szCs w:val="24"/>
        </w:rPr>
      </w:pPr>
    </w:p>
    <w:p w14:paraId="5EB79F83" w14:textId="61FCD6C4" w:rsidR="009E6C38" w:rsidRPr="001217B7" w:rsidRDefault="009E6C38" w:rsidP="00DE484E">
      <w:pPr>
        <w:pStyle w:val="Tekstpodstawowy"/>
        <w:spacing w:line="276" w:lineRule="auto"/>
        <w:jc w:val="center"/>
        <w:rPr>
          <w:b/>
          <w:bCs/>
          <w:i w:val="0"/>
          <w:szCs w:val="24"/>
        </w:rPr>
      </w:pPr>
      <w:r w:rsidRPr="001217B7">
        <w:rPr>
          <w:b/>
          <w:bCs/>
          <w:i w:val="0"/>
          <w:szCs w:val="24"/>
        </w:rPr>
        <w:t>§ 1</w:t>
      </w:r>
      <w:r w:rsidR="008125F0">
        <w:rPr>
          <w:b/>
          <w:bCs/>
          <w:i w:val="0"/>
          <w:szCs w:val="24"/>
        </w:rPr>
        <w:t>8</w:t>
      </w:r>
    </w:p>
    <w:p w14:paraId="456F586E" w14:textId="77777777" w:rsidR="009E6C38" w:rsidRPr="001217B7" w:rsidRDefault="009E6C38" w:rsidP="00DE484E">
      <w:pPr>
        <w:pStyle w:val="Tekstpodstawowy"/>
        <w:spacing w:line="276" w:lineRule="auto"/>
        <w:jc w:val="center"/>
        <w:rPr>
          <w:b/>
          <w:bCs/>
          <w:i w:val="0"/>
          <w:szCs w:val="24"/>
        </w:rPr>
      </w:pPr>
      <w:r w:rsidRPr="001217B7">
        <w:rPr>
          <w:b/>
          <w:bCs/>
          <w:i w:val="0"/>
          <w:szCs w:val="24"/>
        </w:rPr>
        <w:t>ZMIANA UMOWY</w:t>
      </w:r>
    </w:p>
    <w:p w14:paraId="5BA046C1" w14:textId="77777777" w:rsidR="00E8641C" w:rsidRPr="001217B7" w:rsidRDefault="00E8641C" w:rsidP="00DE484E">
      <w:pPr>
        <w:pStyle w:val="Tekstpodstawowy"/>
        <w:spacing w:line="276" w:lineRule="auto"/>
        <w:rPr>
          <w:i w:val="0"/>
          <w:iCs/>
        </w:rPr>
      </w:pPr>
    </w:p>
    <w:p w14:paraId="2EC74F4D" w14:textId="77777777" w:rsidR="00072F57" w:rsidRPr="00E35842" w:rsidRDefault="00072F57" w:rsidP="00DE484E">
      <w:pPr>
        <w:pStyle w:val="Akapitzlist"/>
        <w:numPr>
          <w:ilvl w:val="1"/>
          <w:numId w:val="27"/>
        </w:numPr>
        <w:tabs>
          <w:tab w:val="clear" w:pos="502"/>
        </w:tabs>
        <w:suppressAutoHyphens w:val="0"/>
        <w:spacing w:after="160"/>
        <w:ind w:left="426" w:hanging="426"/>
        <w:contextualSpacing/>
        <w:jc w:val="both"/>
        <w:rPr>
          <w:rFonts w:ascii="Times New Roman" w:eastAsia="CenturyGothic" w:hAnsi="Times New Roman"/>
          <w:sz w:val="24"/>
          <w:szCs w:val="24"/>
        </w:rPr>
      </w:pPr>
      <w:r w:rsidRPr="00E35842">
        <w:rPr>
          <w:rFonts w:ascii="Times New Roman" w:eastAsia="CenturyGothic" w:hAnsi="Times New Roman"/>
          <w:sz w:val="24"/>
          <w:szCs w:val="24"/>
        </w:rPr>
        <w:t xml:space="preserve">Zmiany </w:t>
      </w:r>
      <w:r w:rsidR="001240E3" w:rsidRPr="00E35842">
        <w:rPr>
          <w:rFonts w:ascii="Times New Roman" w:eastAsia="CenturyGothic" w:hAnsi="Times New Roman"/>
          <w:sz w:val="24"/>
          <w:szCs w:val="24"/>
        </w:rPr>
        <w:t xml:space="preserve">Umowy </w:t>
      </w:r>
      <w:r w:rsidRPr="00E35842">
        <w:rPr>
          <w:rFonts w:ascii="Times New Roman" w:eastAsia="CenturyGothic" w:hAnsi="Times New Roman"/>
          <w:sz w:val="24"/>
          <w:szCs w:val="24"/>
        </w:rPr>
        <w:t>są dopuszczalne w zakresie dozwolonym przez art</w:t>
      </w:r>
      <w:r w:rsidRPr="00DC0DA4">
        <w:rPr>
          <w:rFonts w:ascii="Times New Roman" w:eastAsia="CenturyGothic" w:hAnsi="Times New Roman"/>
          <w:sz w:val="24"/>
          <w:szCs w:val="24"/>
        </w:rPr>
        <w:t>. 454</w:t>
      </w:r>
      <w:r w:rsidR="001240E3" w:rsidRPr="00DC0DA4">
        <w:rPr>
          <w:rFonts w:ascii="Times New Roman" w:eastAsia="CenturyGothic" w:hAnsi="Times New Roman"/>
          <w:sz w:val="24"/>
          <w:szCs w:val="24"/>
        </w:rPr>
        <w:t xml:space="preserve"> i 455</w:t>
      </w:r>
      <w:r w:rsidRPr="00DC0DA4">
        <w:rPr>
          <w:rFonts w:ascii="Times New Roman" w:eastAsia="CenturyGothic" w:hAnsi="Times New Roman"/>
          <w:sz w:val="24"/>
          <w:szCs w:val="24"/>
        </w:rPr>
        <w:t xml:space="preserve"> ustawy </w:t>
      </w:r>
      <w:r w:rsidR="00E60149" w:rsidRPr="00DC0DA4">
        <w:rPr>
          <w:rFonts w:ascii="Times New Roman" w:eastAsia="CenturyGothic" w:hAnsi="Times New Roman"/>
          <w:sz w:val="24"/>
          <w:szCs w:val="24"/>
        </w:rPr>
        <w:t>PZP</w:t>
      </w:r>
      <w:r w:rsidRPr="00DC0DA4">
        <w:rPr>
          <w:rFonts w:ascii="Times New Roman" w:eastAsia="CenturyGothic" w:hAnsi="Times New Roman"/>
          <w:sz w:val="24"/>
          <w:szCs w:val="24"/>
        </w:rPr>
        <w:t>.</w:t>
      </w:r>
    </w:p>
    <w:p w14:paraId="2F3A1A1C" w14:textId="77777777" w:rsidR="00072F57" w:rsidRPr="00E35842" w:rsidRDefault="00072F57" w:rsidP="00DE484E">
      <w:pPr>
        <w:pStyle w:val="Akapitzlist"/>
        <w:numPr>
          <w:ilvl w:val="1"/>
          <w:numId w:val="27"/>
        </w:numPr>
        <w:tabs>
          <w:tab w:val="clear" w:pos="502"/>
        </w:tabs>
        <w:suppressAutoHyphens w:val="0"/>
        <w:spacing w:after="160"/>
        <w:ind w:left="426" w:hanging="426"/>
        <w:contextualSpacing/>
        <w:jc w:val="both"/>
        <w:rPr>
          <w:rFonts w:ascii="Times New Roman" w:eastAsia="CenturyGothic" w:hAnsi="Times New Roman"/>
          <w:sz w:val="24"/>
          <w:szCs w:val="24"/>
        </w:rPr>
      </w:pPr>
      <w:r w:rsidRPr="00E35842">
        <w:rPr>
          <w:rFonts w:ascii="Times New Roman" w:eastAsia="CenturyGothic" w:hAnsi="Times New Roman"/>
          <w:sz w:val="24"/>
          <w:szCs w:val="24"/>
        </w:rPr>
        <w:t xml:space="preserve">Zamawiający przewiduje możliwość zmian postanowień zawartej </w:t>
      </w:r>
      <w:r w:rsidR="00E35842">
        <w:rPr>
          <w:rFonts w:ascii="Times New Roman" w:eastAsia="CenturyGothic" w:hAnsi="Times New Roman"/>
          <w:sz w:val="24"/>
          <w:szCs w:val="24"/>
        </w:rPr>
        <w:t>U</w:t>
      </w:r>
      <w:r w:rsidRPr="00E35842">
        <w:rPr>
          <w:rFonts w:ascii="Times New Roman" w:eastAsia="CenturyGothic" w:hAnsi="Times New Roman"/>
          <w:sz w:val="24"/>
          <w:szCs w:val="24"/>
        </w:rPr>
        <w:t>mowy w stosunku do treści oferty na podstawie, której dokonano wyboru wykonawcy, w szczególności wystąpienia co najmniej jednej z okoliczności wymienionych poniżej, z uwzględnieniem podawanych warunków ich wprowadzenia</w:t>
      </w:r>
      <w:r w:rsidR="002B6D55" w:rsidRPr="00E35842">
        <w:rPr>
          <w:rFonts w:ascii="Times New Roman" w:eastAsia="CenturyGothic" w:hAnsi="Times New Roman"/>
          <w:sz w:val="24"/>
          <w:szCs w:val="24"/>
        </w:rPr>
        <w:t>.</w:t>
      </w:r>
    </w:p>
    <w:p w14:paraId="6308758B" w14:textId="77777777" w:rsidR="00072F57" w:rsidRPr="00E35842" w:rsidRDefault="002B6D55" w:rsidP="00DE484E">
      <w:pPr>
        <w:pStyle w:val="Akapitzlist"/>
        <w:numPr>
          <w:ilvl w:val="1"/>
          <w:numId w:val="27"/>
        </w:numPr>
        <w:tabs>
          <w:tab w:val="clear" w:pos="502"/>
        </w:tabs>
        <w:suppressAutoHyphens w:val="0"/>
        <w:spacing w:after="160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E35842">
        <w:rPr>
          <w:rFonts w:ascii="Times New Roman" w:eastAsia="CenturyGothic" w:hAnsi="Times New Roman"/>
          <w:sz w:val="24"/>
          <w:szCs w:val="24"/>
        </w:rPr>
        <w:t>Zamawiający przewiduje możliwość z</w:t>
      </w:r>
      <w:r w:rsidR="00072F57" w:rsidRPr="00E35842">
        <w:rPr>
          <w:rFonts w:ascii="Times New Roman" w:eastAsia="CenturyGothic" w:hAnsi="Times New Roman"/>
          <w:sz w:val="24"/>
          <w:szCs w:val="24"/>
        </w:rPr>
        <w:t xml:space="preserve">miany terminu realizacji przedmiotu </w:t>
      </w:r>
      <w:r w:rsidR="007B31E9" w:rsidRPr="00E35842">
        <w:rPr>
          <w:rFonts w:ascii="Times New Roman" w:eastAsia="CenturyGothic" w:hAnsi="Times New Roman"/>
          <w:sz w:val="24"/>
          <w:szCs w:val="24"/>
        </w:rPr>
        <w:t>U</w:t>
      </w:r>
      <w:r w:rsidR="00072F57" w:rsidRPr="00E35842">
        <w:rPr>
          <w:rFonts w:ascii="Times New Roman" w:eastAsia="CenturyGothic" w:hAnsi="Times New Roman"/>
          <w:sz w:val="24"/>
          <w:szCs w:val="24"/>
        </w:rPr>
        <w:t xml:space="preserve">mowy, </w:t>
      </w:r>
      <w:r w:rsidRPr="00E35842">
        <w:rPr>
          <w:rFonts w:ascii="Times New Roman" w:eastAsia="CenturyGothic" w:hAnsi="Times New Roman"/>
          <w:sz w:val="24"/>
          <w:szCs w:val="24"/>
        </w:rPr>
        <w:br/>
      </w:r>
      <w:r w:rsidR="00072F57" w:rsidRPr="00E35842">
        <w:rPr>
          <w:rFonts w:ascii="Times New Roman" w:eastAsia="CenturyGothic" w:hAnsi="Times New Roman"/>
          <w:sz w:val="24"/>
          <w:szCs w:val="24"/>
        </w:rPr>
        <w:t xml:space="preserve">w następstwie: </w:t>
      </w:r>
    </w:p>
    <w:p w14:paraId="56923960" w14:textId="77777777" w:rsidR="00072F57" w:rsidRPr="00E35842" w:rsidRDefault="00072F57" w:rsidP="00DE484E">
      <w:pPr>
        <w:pStyle w:val="Akapitzlist"/>
        <w:numPr>
          <w:ilvl w:val="0"/>
          <w:numId w:val="28"/>
        </w:numPr>
        <w:tabs>
          <w:tab w:val="left" w:pos="426"/>
        </w:tabs>
        <w:suppressAutoHyphens w:val="0"/>
        <w:spacing w:after="160"/>
        <w:ind w:left="851" w:hanging="425"/>
        <w:contextualSpacing/>
        <w:jc w:val="both"/>
        <w:rPr>
          <w:rFonts w:ascii="Times New Roman" w:hAnsi="Times New Roman"/>
          <w:sz w:val="24"/>
          <w:szCs w:val="24"/>
        </w:rPr>
      </w:pPr>
      <w:r w:rsidRPr="00E35842">
        <w:rPr>
          <w:rFonts w:ascii="Times New Roman" w:hAnsi="Times New Roman"/>
          <w:sz w:val="24"/>
          <w:szCs w:val="24"/>
        </w:rPr>
        <w:t xml:space="preserve">siły wyższej - rozumianej jako wystąpienie zdarzenia nadzwyczajnego, zewnętrznego, niemożliwego do przewidzenia i zapobieżenia, którego nie dało się uniknąć nawet przy zachowaniu najwyższej staranności a które uniemożliwia Wykonawcy wykonanie przedmiotu </w:t>
      </w:r>
      <w:r w:rsidR="007B31E9" w:rsidRPr="00E35842">
        <w:rPr>
          <w:rFonts w:ascii="Times New Roman" w:hAnsi="Times New Roman"/>
          <w:sz w:val="24"/>
          <w:szCs w:val="24"/>
        </w:rPr>
        <w:t>U</w:t>
      </w:r>
      <w:r w:rsidRPr="00E35842">
        <w:rPr>
          <w:rFonts w:ascii="Times New Roman" w:hAnsi="Times New Roman"/>
          <w:sz w:val="24"/>
          <w:szCs w:val="24"/>
        </w:rPr>
        <w:t xml:space="preserve">mowy. W razie wystąpienia siły wyższej Strony umowy zobowiązane są dołożyć wszelkich starań w celu ograniczenia do minimum opóźnienia w wykonywaniu swoich zobowiązań umownych, powstałego na skutek działania siły wyższej (pod pojęciem siły wyższej rozumie się w szczególności zdarzenia i okoliczności takie jak: klęska żywiołowa, działania wojenne, rebelie, terroryzm, rewolucja, powstanie, inwazja, bunt, zamieszki, strajk spowodowany przez inne osoby - nie związane z realizacją </w:t>
      </w:r>
      <w:r w:rsidR="007B31E9" w:rsidRPr="00E35842">
        <w:rPr>
          <w:rFonts w:ascii="Times New Roman" w:hAnsi="Times New Roman"/>
          <w:sz w:val="24"/>
          <w:szCs w:val="24"/>
        </w:rPr>
        <w:t>przedmiotu Umowy</w:t>
      </w:r>
      <w:r w:rsidRPr="00E35842">
        <w:rPr>
          <w:rFonts w:ascii="Times New Roman" w:hAnsi="Times New Roman"/>
          <w:sz w:val="24"/>
          <w:szCs w:val="24"/>
        </w:rPr>
        <w:t>),</w:t>
      </w:r>
      <w:r w:rsidR="007B31E9" w:rsidRPr="00E35842">
        <w:rPr>
          <w:rFonts w:ascii="Times New Roman" w:hAnsi="Times New Roman"/>
          <w:sz w:val="24"/>
          <w:szCs w:val="24"/>
        </w:rPr>
        <w:t xml:space="preserve"> </w:t>
      </w:r>
    </w:p>
    <w:p w14:paraId="42AFF696" w14:textId="77777777" w:rsidR="00072F57" w:rsidRPr="00E35842" w:rsidRDefault="00072F57" w:rsidP="00DE484E">
      <w:pPr>
        <w:pStyle w:val="Akapitzlist"/>
        <w:numPr>
          <w:ilvl w:val="0"/>
          <w:numId w:val="28"/>
        </w:numPr>
        <w:tabs>
          <w:tab w:val="left" w:pos="426"/>
        </w:tabs>
        <w:suppressAutoHyphens w:val="0"/>
        <w:spacing w:after="160"/>
        <w:ind w:left="851" w:hanging="425"/>
        <w:contextualSpacing/>
        <w:jc w:val="both"/>
        <w:rPr>
          <w:rFonts w:ascii="Times New Roman" w:hAnsi="Times New Roman"/>
          <w:sz w:val="24"/>
          <w:szCs w:val="24"/>
        </w:rPr>
      </w:pPr>
      <w:r w:rsidRPr="00E35842">
        <w:rPr>
          <w:rFonts w:ascii="Times New Roman" w:hAnsi="Times New Roman"/>
          <w:sz w:val="24"/>
          <w:szCs w:val="24"/>
        </w:rPr>
        <w:t>przerwy w pracach spowodowanej niesprzyjającymi niekorzystnymi warunkami atmosferycznymi uniemożliwiającymi wykonanie prac, tj. intensywnymi opadami deszczu, ulewami, nawałnicami o wysokości opadów o wysokości powyżej 50mm/m</w:t>
      </w:r>
      <w:r w:rsidRPr="00E35842">
        <w:rPr>
          <w:rFonts w:ascii="Times New Roman" w:hAnsi="Times New Roman"/>
          <w:sz w:val="24"/>
          <w:szCs w:val="24"/>
          <w:vertAlign w:val="superscript"/>
        </w:rPr>
        <w:t>2</w:t>
      </w:r>
      <w:r w:rsidRPr="00E35842">
        <w:rPr>
          <w:rFonts w:ascii="Times New Roman" w:hAnsi="Times New Roman"/>
          <w:sz w:val="24"/>
          <w:szCs w:val="24"/>
        </w:rPr>
        <w:t xml:space="preserve"> w</w:t>
      </w:r>
      <w:r w:rsidR="00230296">
        <w:rPr>
          <w:rFonts w:ascii="Times New Roman" w:hAnsi="Times New Roman"/>
          <w:sz w:val="24"/>
          <w:szCs w:val="24"/>
        </w:rPr>
        <w:t> </w:t>
      </w:r>
      <w:r w:rsidRPr="00E35842">
        <w:rPr>
          <w:rFonts w:ascii="Times New Roman" w:hAnsi="Times New Roman"/>
          <w:sz w:val="24"/>
          <w:szCs w:val="24"/>
        </w:rPr>
        <w:t>okresie 1 tygodnia,</w:t>
      </w:r>
    </w:p>
    <w:p w14:paraId="7393A2BE" w14:textId="77777777" w:rsidR="00072F57" w:rsidRPr="00E35842" w:rsidRDefault="00072F57" w:rsidP="00DE484E">
      <w:pPr>
        <w:pStyle w:val="Akapitzlist"/>
        <w:numPr>
          <w:ilvl w:val="0"/>
          <w:numId w:val="28"/>
        </w:numPr>
        <w:tabs>
          <w:tab w:val="left" w:pos="426"/>
        </w:tabs>
        <w:suppressAutoHyphens w:val="0"/>
        <w:spacing w:after="160"/>
        <w:ind w:left="851" w:hanging="425"/>
        <w:contextualSpacing/>
        <w:jc w:val="both"/>
        <w:rPr>
          <w:rFonts w:ascii="Times New Roman" w:hAnsi="Times New Roman"/>
          <w:sz w:val="24"/>
          <w:szCs w:val="24"/>
        </w:rPr>
      </w:pPr>
      <w:r w:rsidRPr="00E35842">
        <w:rPr>
          <w:rFonts w:ascii="Times New Roman" w:hAnsi="Times New Roman"/>
          <w:sz w:val="24"/>
          <w:szCs w:val="24"/>
        </w:rPr>
        <w:t xml:space="preserve">wystąpienia niebezpieczeństwa kolizji z planowanymi lub równolegle prowadzonymi przez inne podmioty </w:t>
      </w:r>
      <w:r w:rsidR="007B31E9" w:rsidRPr="00E35842">
        <w:rPr>
          <w:rFonts w:ascii="Times New Roman" w:hAnsi="Times New Roman"/>
          <w:sz w:val="24"/>
          <w:szCs w:val="24"/>
        </w:rPr>
        <w:t xml:space="preserve">pracami </w:t>
      </w:r>
      <w:r w:rsidRPr="00E35842">
        <w:rPr>
          <w:rFonts w:ascii="Times New Roman" w:hAnsi="Times New Roman"/>
          <w:sz w:val="24"/>
          <w:szCs w:val="24"/>
        </w:rPr>
        <w:t>w zakresie niezbędnym do uniknięcia lub usunięcia tych kolizji, nie wyni</w:t>
      </w:r>
      <w:r w:rsidR="008A35FB">
        <w:rPr>
          <w:rFonts w:ascii="Times New Roman" w:hAnsi="Times New Roman"/>
          <w:sz w:val="24"/>
          <w:szCs w:val="24"/>
        </w:rPr>
        <w:t xml:space="preserve">kających z przyczyn leżących po </w:t>
      </w:r>
      <w:r w:rsidRPr="00E35842">
        <w:rPr>
          <w:rFonts w:ascii="Times New Roman" w:hAnsi="Times New Roman"/>
          <w:sz w:val="24"/>
          <w:szCs w:val="24"/>
        </w:rPr>
        <w:t>stronie Wykonawcy,</w:t>
      </w:r>
    </w:p>
    <w:p w14:paraId="01D75374" w14:textId="77777777" w:rsidR="00072F57" w:rsidRPr="00E35842" w:rsidRDefault="00072F57" w:rsidP="00DE484E">
      <w:pPr>
        <w:pStyle w:val="Akapitzlist"/>
        <w:numPr>
          <w:ilvl w:val="0"/>
          <w:numId w:val="28"/>
        </w:numPr>
        <w:tabs>
          <w:tab w:val="left" w:pos="426"/>
        </w:tabs>
        <w:suppressAutoHyphens w:val="0"/>
        <w:spacing w:after="160"/>
        <w:ind w:left="851" w:hanging="425"/>
        <w:contextualSpacing/>
        <w:jc w:val="both"/>
        <w:rPr>
          <w:rFonts w:ascii="Times New Roman" w:hAnsi="Times New Roman"/>
          <w:sz w:val="24"/>
          <w:szCs w:val="24"/>
        </w:rPr>
      </w:pPr>
      <w:r w:rsidRPr="00E35842">
        <w:rPr>
          <w:rFonts w:ascii="Times New Roman" w:hAnsi="Times New Roman"/>
          <w:sz w:val="24"/>
          <w:szCs w:val="24"/>
        </w:rPr>
        <w:t>wystąpieni</w:t>
      </w:r>
      <w:r w:rsidR="007B31E9" w:rsidRPr="00E35842">
        <w:rPr>
          <w:rFonts w:ascii="Times New Roman" w:hAnsi="Times New Roman"/>
          <w:sz w:val="24"/>
          <w:szCs w:val="24"/>
        </w:rPr>
        <w:t>a</w:t>
      </w:r>
      <w:r w:rsidRPr="00E35842">
        <w:rPr>
          <w:rFonts w:ascii="Times New Roman" w:hAnsi="Times New Roman"/>
          <w:sz w:val="24"/>
          <w:szCs w:val="24"/>
        </w:rPr>
        <w:t xml:space="preserve"> prac dodatkowych</w:t>
      </w:r>
      <w:r w:rsidR="007B31E9" w:rsidRPr="00E35842">
        <w:rPr>
          <w:rFonts w:ascii="Times New Roman" w:hAnsi="Times New Roman"/>
          <w:sz w:val="24"/>
          <w:szCs w:val="24"/>
        </w:rPr>
        <w:t xml:space="preserve"> lub</w:t>
      </w:r>
      <w:r w:rsidRPr="00E35842">
        <w:rPr>
          <w:rFonts w:ascii="Times New Roman" w:hAnsi="Times New Roman"/>
          <w:sz w:val="24"/>
          <w:szCs w:val="24"/>
        </w:rPr>
        <w:t xml:space="preserve"> zamiennych</w:t>
      </w:r>
      <w:r w:rsidR="007B31E9" w:rsidRPr="00E35842">
        <w:rPr>
          <w:rFonts w:ascii="Times New Roman" w:hAnsi="Times New Roman"/>
          <w:sz w:val="24"/>
          <w:szCs w:val="24"/>
        </w:rPr>
        <w:t>,</w:t>
      </w:r>
      <w:r w:rsidRPr="00E35842">
        <w:rPr>
          <w:rFonts w:ascii="Times New Roman" w:hAnsi="Times New Roman"/>
          <w:sz w:val="24"/>
          <w:szCs w:val="24"/>
        </w:rPr>
        <w:t xml:space="preserve"> które wstrzymują lub opóźniają realizacje przedmiotu </w:t>
      </w:r>
      <w:r w:rsidR="007B31E9" w:rsidRPr="00E35842">
        <w:rPr>
          <w:rFonts w:ascii="Times New Roman" w:hAnsi="Times New Roman"/>
          <w:sz w:val="24"/>
          <w:szCs w:val="24"/>
        </w:rPr>
        <w:t>Umowy</w:t>
      </w:r>
      <w:r w:rsidRPr="00E35842">
        <w:rPr>
          <w:rFonts w:ascii="Times New Roman" w:hAnsi="Times New Roman"/>
          <w:sz w:val="24"/>
          <w:szCs w:val="24"/>
        </w:rPr>
        <w:t>,</w:t>
      </w:r>
    </w:p>
    <w:p w14:paraId="3CA94981" w14:textId="77777777" w:rsidR="00072F57" w:rsidRPr="00E35842" w:rsidRDefault="00072F57" w:rsidP="00DE484E">
      <w:pPr>
        <w:pStyle w:val="Akapitzlist"/>
        <w:numPr>
          <w:ilvl w:val="0"/>
          <w:numId w:val="28"/>
        </w:numPr>
        <w:tabs>
          <w:tab w:val="left" w:pos="426"/>
        </w:tabs>
        <w:suppressAutoHyphens w:val="0"/>
        <w:spacing w:after="160"/>
        <w:ind w:left="851" w:hanging="425"/>
        <w:contextualSpacing/>
        <w:jc w:val="both"/>
        <w:rPr>
          <w:rFonts w:ascii="Times New Roman" w:hAnsi="Times New Roman"/>
          <w:sz w:val="24"/>
          <w:szCs w:val="24"/>
        </w:rPr>
      </w:pPr>
      <w:r w:rsidRPr="00E35842">
        <w:rPr>
          <w:rFonts w:ascii="Times New Roman" w:hAnsi="Times New Roman"/>
          <w:sz w:val="24"/>
          <w:szCs w:val="24"/>
        </w:rPr>
        <w:t xml:space="preserve">okoliczności leżących po stronie Zamawiającego, </w:t>
      </w:r>
      <w:r w:rsidR="008A35FB">
        <w:rPr>
          <w:rFonts w:ascii="Times New Roman" w:hAnsi="Times New Roman"/>
          <w:sz w:val="24"/>
          <w:szCs w:val="24"/>
        </w:rPr>
        <w:t xml:space="preserve">których Zamawiający działając </w:t>
      </w:r>
      <w:r w:rsidR="008A35FB">
        <w:rPr>
          <w:rFonts w:ascii="Times New Roman" w:hAnsi="Times New Roman"/>
          <w:sz w:val="24"/>
          <w:szCs w:val="24"/>
        </w:rPr>
        <w:br/>
        <w:t xml:space="preserve">z </w:t>
      </w:r>
      <w:r w:rsidRPr="00E35842">
        <w:rPr>
          <w:rFonts w:ascii="Times New Roman" w:hAnsi="Times New Roman"/>
          <w:sz w:val="24"/>
          <w:szCs w:val="24"/>
        </w:rPr>
        <w:t>należytą starannością nie mógł przewidzieć (uzasadnione wstrzymanie</w:t>
      </w:r>
      <w:r w:rsidR="007B31E9" w:rsidRPr="00E35842">
        <w:rPr>
          <w:rFonts w:ascii="Times New Roman" w:hAnsi="Times New Roman"/>
          <w:sz w:val="24"/>
          <w:szCs w:val="24"/>
        </w:rPr>
        <w:t xml:space="preserve"> lub</w:t>
      </w:r>
      <w:r w:rsidRPr="00E35842">
        <w:rPr>
          <w:rFonts w:ascii="Times New Roman" w:hAnsi="Times New Roman"/>
          <w:sz w:val="24"/>
          <w:szCs w:val="24"/>
        </w:rPr>
        <w:t xml:space="preserve"> zawieszenie </w:t>
      </w:r>
      <w:r w:rsidR="007B31E9" w:rsidRPr="00E35842">
        <w:rPr>
          <w:rFonts w:ascii="Times New Roman" w:hAnsi="Times New Roman"/>
          <w:sz w:val="24"/>
          <w:szCs w:val="24"/>
        </w:rPr>
        <w:t>prac</w:t>
      </w:r>
      <w:r w:rsidRPr="00E35842">
        <w:rPr>
          <w:rFonts w:ascii="Times New Roman" w:hAnsi="Times New Roman"/>
          <w:sz w:val="24"/>
          <w:szCs w:val="24"/>
        </w:rPr>
        <w:t>) i nie wyni</w:t>
      </w:r>
      <w:r w:rsidR="008A35FB">
        <w:rPr>
          <w:rFonts w:ascii="Times New Roman" w:hAnsi="Times New Roman"/>
          <w:sz w:val="24"/>
          <w:szCs w:val="24"/>
        </w:rPr>
        <w:t xml:space="preserve">kających z przyczyn leżących po </w:t>
      </w:r>
      <w:r w:rsidRPr="00E35842">
        <w:rPr>
          <w:rFonts w:ascii="Times New Roman" w:hAnsi="Times New Roman"/>
          <w:sz w:val="24"/>
          <w:szCs w:val="24"/>
        </w:rPr>
        <w:t>stronie Wykonawcy.</w:t>
      </w:r>
    </w:p>
    <w:p w14:paraId="4575B4D4" w14:textId="77777777" w:rsidR="00072F57" w:rsidRDefault="00072F57" w:rsidP="00DE484E">
      <w:pPr>
        <w:pStyle w:val="Akapitzlist"/>
        <w:numPr>
          <w:ilvl w:val="1"/>
          <w:numId w:val="27"/>
        </w:numPr>
        <w:tabs>
          <w:tab w:val="clear" w:pos="502"/>
        </w:tabs>
        <w:suppressAutoHyphens w:val="0"/>
        <w:spacing w:after="0"/>
        <w:ind w:left="425" w:hanging="425"/>
        <w:contextualSpacing/>
        <w:jc w:val="both"/>
        <w:rPr>
          <w:rFonts w:ascii="Times New Roman" w:hAnsi="Times New Roman"/>
          <w:sz w:val="24"/>
          <w:szCs w:val="24"/>
        </w:rPr>
      </w:pPr>
      <w:r w:rsidRPr="00DF58FA">
        <w:rPr>
          <w:rFonts w:ascii="Times New Roman" w:hAnsi="Times New Roman"/>
          <w:sz w:val="24"/>
          <w:szCs w:val="24"/>
        </w:rPr>
        <w:t xml:space="preserve">Termin wykonania </w:t>
      </w:r>
      <w:r w:rsidR="007B31E9" w:rsidRPr="00DF58FA">
        <w:rPr>
          <w:rFonts w:ascii="Times New Roman" w:hAnsi="Times New Roman"/>
          <w:sz w:val="24"/>
          <w:szCs w:val="24"/>
        </w:rPr>
        <w:t xml:space="preserve">Umowy </w:t>
      </w:r>
      <w:r w:rsidRPr="00DF58FA">
        <w:rPr>
          <w:rFonts w:ascii="Times New Roman" w:hAnsi="Times New Roman"/>
          <w:sz w:val="24"/>
          <w:szCs w:val="24"/>
        </w:rPr>
        <w:t xml:space="preserve">ulega odpowiednio zmianie o okres trwania okoliczności celem ukończenia przedmiotu </w:t>
      </w:r>
      <w:r w:rsidR="007B31E9" w:rsidRPr="00DF58FA">
        <w:rPr>
          <w:rFonts w:ascii="Times New Roman" w:hAnsi="Times New Roman"/>
          <w:sz w:val="24"/>
          <w:szCs w:val="24"/>
        </w:rPr>
        <w:t>U</w:t>
      </w:r>
      <w:r w:rsidRPr="00DF58FA">
        <w:rPr>
          <w:rFonts w:ascii="Times New Roman" w:hAnsi="Times New Roman"/>
          <w:sz w:val="24"/>
          <w:szCs w:val="24"/>
        </w:rPr>
        <w:t xml:space="preserve">mowy w sposób należyty. Zmiana terminu realizacji następuje </w:t>
      </w:r>
      <w:r w:rsidRPr="00DF58FA">
        <w:rPr>
          <w:rFonts w:ascii="Times New Roman" w:hAnsi="Times New Roman"/>
          <w:sz w:val="24"/>
          <w:szCs w:val="24"/>
        </w:rPr>
        <w:lastRenderedPageBreak/>
        <w:t>(odpowiednio w dniach, tygodniach lub miesiącach) o okres</w:t>
      </w:r>
      <w:r w:rsidR="00E60149" w:rsidRPr="00DF58FA">
        <w:rPr>
          <w:rFonts w:ascii="Times New Roman" w:hAnsi="Times New Roman"/>
          <w:sz w:val="24"/>
          <w:szCs w:val="24"/>
        </w:rPr>
        <w:t>,</w:t>
      </w:r>
      <w:r w:rsidRPr="00DF58FA">
        <w:rPr>
          <w:rFonts w:ascii="Times New Roman" w:hAnsi="Times New Roman"/>
          <w:sz w:val="24"/>
          <w:szCs w:val="24"/>
        </w:rPr>
        <w:t xml:space="preserve"> w którym wystąpiły wyżej wymienione okoliczności warunkujące zmianę terminu wykonania </w:t>
      </w:r>
      <w:r w:rsidR="007B31E9" w:rsidRPr="00DF58FA">
        <w:rPr>
          <w:rFonts w:ascii="Times New Roman" w:hAnsi="Times New Roman"/>
          <w:sz w:val="24"/>
          <w:szCs w:val="24"/>
        </w:rPr>
        <w:t>Umowy</w:t>
      </w:r>
      <w:r w:rsidRPr="00DF58FA">
        <w:rPr>
          <w:rFonts w:ascii="Times New Roman" w:hAnsi="Times New Roman"/>
          <w:sz w:val="24"/>
          <w:szCs w:val="24"/>
        </w:rPr>
        <w:t xml:space="preserve">. </w:t>
      </w:r>
    </w:p>
    <w:p w14:paraId="1B831C7E" w14:textId="1E226846" w:rsidR="000A31C6" w:rsidRPr="000A31C6" w:rsidRDefault="001E653E" w:rsidP="00DE484E">
      <w:pPr>
        <w:pStyle w:val="Akapitzlist"/>
        <w:numPr>
          <w:ilvl w:val="1"/>
          <w:numId w:val="27"/>
        </w:numPr>
        <w:tabs>
          <w:tab w:val="clear" w:pos="502"/>
        </w:tabs>
        <w:suppressAutoHyphens w:val="0"/>
        <w:spacing w:after="160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0A31C6">
        <w:rPr>
          <w:rFonts w:ascii="Times New Roman" w:eastAsia="CenturyGothic" w:hAnsi="Times New Roman"/>
          <w:sz w:val="24"/>
          <w:szCs w:val="24"/>
        </w:rPr>
        <w:t>Zamawiający przewiduje możliwość zmiany</w:t>
      </w:r>
      <w:r w:rsidRPr="000A31C6">
        <w:rPr>
          <w:rFonts w:ascii="Times New Roman" w:hAnsi="Times New Roman"/>
          <w:sz w:val="24"/>
          <w:szCs w:val="24"/>
        </w:rPr>
        <w:t xml:space="preserve"> </w:t>
      </w:r>
      <w:r w:rsidR="00072F57" w:rsidRPr="000A31C6">
        <w:rPr>
          <w:rFonts w:ascii="Times New Roman" w:hAnsi="Times New Roman"/>
          <w:sz w:val="24"/>
          <w:szCs w:val="24"/>
        </w:rPr>
        <w:t xml:space="preserve">wynagrodzenia Wykonawcy, w przypadku zwiększenia kosztów </w:t>
      </w:r>
      <w:r w:rsidR="00072F57" w:rsidRPr="000A31C6">
        <w:rPr>
          <w:rFonts w:ascii="Times New Roman" w:hAnsi="Times New Roman"/>
          <w:bCs/>
          <w:sz w:val="24"/>
          <w:szCs w:val="24"/>
        </w:rPr>
        <w:t xml:space="preserve">realizacji przedmiotu </w:t>
      </w:r>
      <w:r w:rsidR="002B6D55" w:rsidRPr="000A31C6">
        <w:rPr>
          <w:rFonts w:ascii="Times New Roman" w:hAnsi="Times New Roman"/>
          <w:bCs/>
          <w:sz w:val="24"/>
          <w:szCs w:val="24"/>
        </w:rPr>
        <w:t xml:space="preserve">Umowy </w:t>
      </w:r>
      <w:r w:rsidR="00072F57" w:rsidRPr="000A31C6">
        <w:rPr>
          <w:rFonts w:ascii="Times New Roman" w:hAnsi="Times New Roman"/>
          <w:bCs/>
          <w:sz w:val="24"/>
          <w:szCs w:val="24"/>
        </w:rPr>
        <w:t>wskutek wystąpienia konieczności wykonania dodatkowych prac nieobjętych zamówieniem podstawowym</w:t>
      </w:r>
      <w:r w:rsidRPr="000A31C6">
        <w:rPr>
          <w:rFonts w:ascii="Times New Roman" w:hAnsi="Times New Roman"/>
          <w:bCs/>
          <w:sz w:val="24"/>
          <w:szCs w:val="24"/>
        </w:rPr>
        <w:t>.</w:t>
      </w:r>
      <w:r w:rsidR="00842C50" w:rsidRPr="000A31C6">
        <w:rPr>
          <w:rFonts w:ascii="Times New Roman" w:hAnsi="Times New Roman"/>
          <w:bCs/>
          <w:sz w:val="24"/>
          <w:szCs w:val="24"/>
        </w:rPr>
        <w:t xml:space="preserve"> Stawka wynagrodzenia za dodatkowe prace nieobjęte zamówieniem podstawowym, inne rodzajowo od prac zamówionych. Zostanie ustalona przez Strony na podstawie wyceny Wykonawcy na</w:t>
      </w:r>
      <w:r w:rsidR="008A1070">
        <w:rPr>
          <w:rFonts w:ascii="Times New Roman" w:hAnsi="Times New Roman"/>
          <w:bCs/>
          <w:sz w:val="24"/>
          <w:szCs w:val="24"/>
        </w:rPr>
        <w:t xml:space="preserve"> </w:t>
      </w:r>
      <w:r w:rsidR="00842C50" w:rsidRPr="000A31C6">
        <w:rPr>
          <w:rFonts w:ascii="Times New Roman" w:hAnsi="Times New Roman"/>
          <w:bCs/>
          <w:sz w:val="24"/>
          <w:szCs w:val="24"/>
        </w:rPr>
        <w:t>poziomie nie odbiegających od cen rynkowych.</w:t>
      </w:r>
    </w:p>
    <w:p w14:paraId="0FE8C96B" w14:textId="77777777" w:rsidR="000A31C6" w:rsidRPr="000A31C6" w:rsidRDefault="000A31C6" w:rsidP="00DE484E">
      <w:pPr>
        <w:pStyle w:val="Akapitzlist"/>
        <w:numPr>
          <w:ilvl w:val="1"/>
          <w:numId w:val="27"/>
        </w:numPr>
        <w:tabs>
          <w:tab w:val="clear" w:pos="502"/>
        </w:tabs>
        <w:suppressAutoHyphens w:val="0"/>
        <w:spacing w:after="160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0A31C6">
        <w:rPr>
          <w:rFonts w:ascii="Times New Roman" w:hAnsi="Times New Roman"/>
          <w:snapToGrid w:val="0"/>
          <w:color w:val="000000"/>
          <w:sz w:val="24"/>
          <w:szCs w:val="24"/>
        </w:rPr>
        <w:t>Zamawiający przewiduje możliwość:</w:t>
      </w:r>
    </w:p>
    <w:p w14:paraId="7083D7D3" w14:textId="4766A5FE" w:rsidR="000A31C6" w:rsidRPr="00242341" w:rsidRDefault="000A31C6" w:rsidP="00242341">
      <w:pPr>
        <w:pStyle w:val="Akapitzlist"/>
        <w:numPr>
          <w:ilvl w:val="2"/>
          <w:numId w:val="27"/>
        </w:numPr>
        <w:tabs>
          <w:tab w:val="clear" w:pos="2160"/>
          <w:tab w:val="num" w:pos="851"/>
        </w:tabs>
        <w:suppressAutoHyphens w:val="0"/>
        <w:spacing w:after="160"/>
        <w:ind w:left="851" w:hanging="425"/>
        <w:contextualSpacing/>
        <w:jc w:val="both"/>
        <w:rPr>
          <w:rFonts w:ascii="Times New Roman" w:hAnsi="Times New Roman"/>
          <w:bCs/>
          <w:snapToGrid w:val="0"/>
          <w:color w:val="000000"/>
          <w:sz w:val="24"/>
          <w:szCs w:val="24"/>
        </w:rPr>
      </w:pPr>
      <w:r w:rsidRPr="00912608">
        <w:rPr>
          <w:rFonts w:ascii="Times New Roman" w:hAnsi="Times New Roman"/>
          <w:bCs/>
          <w:snapToGrid w:val="0"/>
          <w:color w:val="000000"/>
          <w:sz w:val="24"/>
          <w:szCs w:val="24"/>
        </w:rPr>
        <w:t xml:space="preserve">rezygnacji z części usług w przypadku zawyżenia w </w:t>
      </w:r>
      <w:r w:rsidR="00DE484E" w:rsidRPr="00912608">
        <w:rPr>
          <w:rFonts w:ascii="Times New Roman" w:hAnsi="Times New Roman"/>
          <w:bCs/>
          <w:snapToGrid w:val="0"/>
          <w:color w:val="000000"/>
          <w:sz w:val="24"/>
          <w:szCs w:val="24"/>
        </w:rPr>
        <w:t xml:space="preserve">zestawieniu cen jednostkowych wraz z wykazem prac </w:t>
      </w:r>
      <w:r w:rsidRPr="00912608">
        <w:rPr>
          <w:rFonts w:ascii="Times New Roman" w:hAnsi="Times New Roman"/>
          <w:bCs/>
          <w:snapToGrid w:val="0"/>
          <w:color w:val="000000"/>
          <w:sz w:val="24"/>
          <w:szCs w:val="24"/>
        </w:rPr>
        <w:t>ilości usług do wykonania oraz zmiany wynagrodzenia w tym zakresie</w:t>
      </w:r>
      <w:r w:rsidR="00D045E1" w:rsidRPr="00912608">
        <w:rPr>
          <w:rFonts w:ascii="Times New Roman" w:hAnsi="Times New Roman"/>
          <w:bCs/>
          <w:snapToGrid w:val="0"/>
          <w:color w:val="000000"/>
          <w:sz w:val="24"/>
          <w:szCs w:val="24"/>
        </w:rPr>
        <w:t>, jednak</w:t>
      </w:r>
      <w:r w:rsidR="00BC452F" w:rsidRPr="00912608">
        <w:rPr>
          <w:rFonts w:ascii="Times New Roman" w:hAnsi="Times New Roman"/>
          <w:bCs/>
          <w:snapToGrid w:val="0"/>
          <w:color w:val="000000"/>
          <w:sz w:val="24"/>
          <w:szCs w:val="24"/>
        </w:rPr>
        <w:t xml:space="preserve"> ograniczenie </w:t>
      </w:r>
      <w:r w:rsidR="00794E89" w:rsidRPr="00912608">
        <w:rPr>
          <w:rFonts w:ascii="Times New Roman" w:hAnsi="Times New Roman"/>
          <w:bCs/>
          <w:snapToGrid w:val="0"/>
          <w:color w:val="000000"/>
          <w:sz w:val="24"/>
          <w:szCs w:val="24"/>
        </w:rPr>
        <w:t xml:space="preserve">zakresu przedmiotu umowy w wyniku rezygnacji nie może przekroczyć </w:t>
      </w:r>
      <w:r w:rsidR="0099259A">
        <w:rPr>
          <w:rFonts w:ascii="Times New Roman" w:hAnsi="Times New Roman"/>
          <w:bCs/>
          <w:snapToGrid w:val="0"/>
          <w:color w:val="000000"/>
          <w:sz w:val="24"/>
          <w:szCs w:val="24"/>
        </w:rPr>
        <w:t>30</w:t>
      </w:r>
      <w:r w:rsidR="00794E89" w:rsidRPr="00912608">
        <w:rPr>
          <w:rFonts w:ascii="Times New Roman" w:hAnsi="Times New Roman"/>
          <w:bCs/>
          <w:snapToGrid w:val="0"/>
          <w:color w:val="000000"/>
          <w:sz w:val="24"/>
          <w:szCs w:val="24"/>
        </w:rPr>
        <w:t xml:space="preserve">% zakresu podstawowego </w:t>
      </w:r>
      <w:r w:rsidR="006817B9" w:rsidRPr="00912608">
        <w:rPr>
          <w:rFonts w:ascii="Times New Roman" w:hAnsi="Times New Roman"/>
          <w:bCs/>
          <w:snapToGrid w:val="0"/>
          <w:color w:val="000000"/>
          <w:sz w:val="24"/>
          <w:szCs w:val="24"/>
        </w:rPr>
        <w:t>w ujęciu wartości wynagrodzenia</w:t>
      </w:r>
      <w:r w:rsidR="003E696A" w:rsidRPr="00912608">
        <w:rPr>
          <w:rFonts w:ascii="Times New Roman" w:hAnsi="Times New Roman"/>
          <w:bCs/>
          <w:snapToGrid w:val="0"/>
          <w:color w:val="000000"/>
          <w:sz w:val="24"/>
          <w:szCs w:val="24"/>
        </w:rPr>
        <w:t xml:space="preserve">. </w:t>
      </w:r>
      <w:r w:rsidR="003E696A" w:rsidRPr="003E696A">
        <w:rPr>
          <w:rFonts w:ascii="Times New Roman" w:hAnsi="Times New Roman"/>
          <w:bCs/>
          <w:snapToGrid w:val="0"/>
          <w:color w:val="000000"/>
          <w:sz w:val="24"/>
          <w:szCs w:val="24"/>
        </w:rPr>
        <w:t xml:space="preserve">Do określenia wynagrodzenia </w:t>
      </w:r>
      <w:r w:rsidR="005A77A8">
        <w:rPr>
          <w:rFonts w:ascii="Times New Roman" w:hAnsi="Times New Roman"/>
          <w:bCs/>
          <w:snapToGrid w:val="0"/>
          <w:color w:val="000000"/>
          <w:sz w:val="24"/>
          <w:szCs w:val="24"/>
        </w:rPr>
        <w:t xml:space="preserve">w związku </w:t>
      </w:r>
      <w:r w:rsidR="00395452">
        <w:rPr>
          <w:rFonts w:ascii="Times New Roman" w:hAnsi="Times New Roman"/>
          <w:bCs/>
          <w:snapToGrid w:val="0"/>
          <w:color w:val="000000"/>
          <w:sz w:val="24"/>
          <w:szCs w:val="24"/>
        </w:rPr>
        <w:t xml:space="preserve">rezygnacją z części usług </w:t>
      </w:r>
      <w:r w:rsidR="003E696A" w:rsidRPr="003E696A">
        <w:rPr>
          <w:rFonts w:ascii="Times New Roman" w:hAnsi="Times New Roman"/>
          <w:bCs/>
          <w:snapToGrid w:val="0"/>
          <w:color w:val="000000"/>
          <w:sz w:val="24"/>
          <w:szCs w:val="24"/>
        </w:rPr>
        <w:t xml:space="preserve">zostaną zastosowane stawki jednostkowe z </w:t>
      </w:r>
      <w:r w:rsidR="00DE484E">
        <w:rPr>
          <w:rFonts w:ascii="Times New Roman" w:hAnsi="Times New Roman"/>
          <w:bCs/>
          <w:snapToGrid w:val="0"/>
          <w:color w:val="000000"/>
          <w:sz w:val="24"/>
          <w:szCs w:val="24"/>
        </w:rPr>
        <w:t>zestawienia</w:t>
      </w:r>
      <w:r w:rsidR="00DE484E" w:rsidRPr="00DE484E">
        <w:rPr>
          <w:rFonts w:ascii="Times New Roman" w:hAnsi="Times New Roman"/>
          <w:bCs/>
          <w:snapToGrid w:val="0"/>
          <w:color w:val="000000"/>
          <w:sz w:val="24"/>
          <w:szCs w:val="24"/>
        </w:rPr>
        <w:t xml:space="preserve"> cen jednostkowych wraz z wykazem prac</w:t>
      </w:r>
      <w:r w:rsidR="00A11AA6">
        <w:rPr>
          <w:rFonts w:ascii="Times New Roman" w:hAnsi="Times New Roman"/>
          <w:bCs/>
          <w:snapToGrid w:val="0"/>
          <w:color w:val="000000"/>
          <w:sz w:val="24"/>
          <w:szCs w:val="24"/>
        </w:rPr>
        <w:t>;</w:t>
      </w:r>
    </w:p>
    <w:p w14:paraId="0CFB9E36" w14:textId="77777777" w:rsidR="000A31C6" w:rsidRPr="000A31C6" w:rsidRDefault="000A31C6" w:rsidP="00DE484E">
      <w:pPr>
        <w:pStyle w:val="Akapitzlist"/>
        <w:numPr>
          <w:ilvl w:val="2"/>
          <w:numId w:val="27"/>
        </w:numPr>
        <w:tabs>
          <w:tab w:val="clear" w:pos="2160"/>
          <w:tab w:val="num" w:pos="851"/>
        </w:tabs>
        <w:suppressAutoHyphens w:val="0"/>
        <w:spacing w:after="160"/>
        <w:ind w:left="851" w:hanging="425"/>
        <w:contextualSpacing/>
        <w:jc w:val="both"/>
        <w:rPr>
          <w:rFonts w:ascii="Times New Roman" w:hAnsi="Times New Roman"/>
          <w:sz w:val="24"/>
          <w:szCs w:val="24"/>
        </w:rPr>
      </w:pPr>
      <w:r w:rsidRPr="000A31C6">
        <w:rPr>
          <w:rFonts w:ascii="Times New Roman" w:hAnsi="Times New Roman"/>
          <w:bCs/>
          <w:snapToGrid w:val="0"/>
          <w:color w:val="000000"/>
          <w:sz w:val="24"/>
          <w:szCs w:val="24"/>
        </w:rPr>
        <w:t>zmiany ustalonych podwykonawców w sytuacjach, gdy dotychczasowy podwykonawca nie realizuje umowy w sposób należyty, bądź z przyczyn losowych nie może kontynuować usług;</w:t>
      </w:r>
    </w:p>
    <w:p w14:paraId="2BF1281A" w14:textId="77777777" w:rsidR="000A31C6" w:rsidRPr="000A31C6" w:rsidRDefault="000A31C6" w:rsidP="00DE484E">
      <w:pPr>
        <w:pStyle w:val="Akapitzlist"/>
        <w:numPr>
          <w:ilvl w:val="2"/>
          <w:numId w:val="27"/>
        </w:numPr>
        <w:tabs>
          <w:tab w:val="clear" w:pos="2160"/>
          <w:tab w:val="num" w:pos="851"/>
        </w:tabs>
        <w:suppressAutoHyphens w:val="0"/>
        <w:spacing w:after="160"/>
        <w:ind w:left="851" w:hanging="425"/>
        <w:contextualSpacing/>
        <w:jc w:val="both"/>
        <w:rPr>
          <w:rFonts w:ascii="Times New Roman" w:hAnsi="Times New Roman"/>
          <w:sz w:val="24"/>
          <w:szCs w:val="24"/>
        </w:rPr>
      </w:pPr>
      <w:r w:rsidRPr="000A31C6">
        <w:rPr>
          <w:rFonts w:ascii="Times New Roman" w:hAnsi="Times New Roman"/>
          <w:bCs/>
          <w:sz w:val="24"/>
          <w:szCs w:val="24"/>
        </w:rPr>
        <w:t>wprowadzenia podwykonawcy do wykonania części zamówienia w trakcie jego realizacji;</w:t>
      </w:r>
    </w:p>
    <w:p w14:paraId="5D9C46E9" w14:textId="77777777" w:rsidR="000A31C6" w:rsidRPr="000A31C6" w:rsidRDefault="000A31C6" w:rsidP="00DE484E">
      <w:pPr>
        <w:pStyle w:val="Akapitzlist"/>
        <w:numPr>
          <w:ilvl w:val="2"/>
          <w:numId w:val="27"/>
        </w:numPr>
        <w:tabs>
          <w:tab w:val="clear" w:pos="2160"/>
          <w:tab w:val="num" w:pos="851"/>
        </w:tabs>
        <w:suppressAutoHyphens w:val="0"/>
        <w:spacing w:after="160"/>
        <w:ind w:left="851" w:hanging="425"/>
        <w:contextualSpacing/>
        <w:jc w:val="both"/>
        <w:rPr>
          <w:rFonts w:ascii="Times New Roman" w:hAnsi="Times New Roman"/>
          <w:sz w:val="24"/>
          <w:szCs w:val="24"/>
        </w:rPr>
      </w:pPr>
      <w:r w:rsidRPr="000A31C6">
        <w:rPr>
          <w:rFonts w:ascii="Times New Roman" w:hAnsi="Times New Roman"/>
          <w:snapToGrid w:val="0"/>
          <w:sz w:val="24"/>
          <w:szCs w:val="24"/>
        </w:rPr>
        <w:t>zmiany osób odpowiedzialnych za kierowanie usługami w uzasadnionych przypadkach. Nowe osoby odpowiedzialne za kierowanie usługami winny spełniać warunki co najmniej takie jakie były postawione dla tych osób w specyfikacji istotnych warunków zamówienia (z uwzględnieniem kwalifikacji zawodowych i doświadczenia, za które na etapie oceny ofert otrzymały dodatkowe punkty);</w:t>
      </w:r>
    </w:p>
    <w:p w14:paraId="4F592DD6" w14:textId="77777777" w:rsidR="000A31C6" w:rsidRPr="000A31C6" w:rsidRDefault="000A31C6" w:rsidP="00DE484E">
      <w:pPr>
        <w:pStyle w:val="Akapitzlist"/>
        <w:numPr>
          <w:ilvl w:val="2"/>
          <w:numId w:val="27"/>
        </w:numPr>
        <w:tabs>
          <w:tab w:val="clear" w:pos="2160"/>
          <w:tab w:val="num" w:pos="851"/>
        </w:tabs>
        <w:suppressAutoHyphens w:val="0"/>
        <w:spacing w:after="160"/>
        <w:ind w:left="851" w:hanging="425"/>
        <w:contextualSpacing/>
        <w:jc w:val="both"/>
        <w:rPr>
          <w:rFonts w:ascii="Times New Roman" w:hAnsi="Times New Roman"/>
          <w:sz w:val="24"/>
          <w:szCs w:val="24"/>
        </w:rPr>
      </w:pPr>
      <w:r w:rsidRPr="000A31C6">
        <w:rPr>
          <w:rFonts w:ascii="Times New Roman" w:hAnsi="Times New Roman"/>
          <w:color w:val="000000"/>
          <w:sz w:val="24"/>
          <w:szCs w:val="24"/>
        </w:rPr>
        <w:t xml:space="preserve">zmiany treści umowy w przypadku zaistnienia omyłki pisarskiej lub rachunkowej. </w:t>
      </w:r>
    </w:p>
    <w:p w14:paraId="0A2CF9FE" w14:textId="1083914F" w:rsidR="00DE484E" w:rsidRPr="002E0E82" w:rsidRDefault="00DE484E" w:rsidP="002E0E82">
      <w:pPr>
        <w:jc w:val="both"/>
        <w:rPr>
          <w:sz w:val="24"/>
          <w:szCs w:val="24"/>
        </w:rPr>
      </w:pPr>
    </w:p>
    <w:p w14:paraId="5E991703" w14:textId="77777777" w:rsidR="00E8641C" w:rsidRPr="000F52FB" w:rsidRDefault="00E8641C" w:rsidP="00DE484E">
      <w:pPr>
        <w:suppressAutoHyphens w:val="0"/>
        <w:spacing w:line="276" w:lineRule="auto"/>
        <w:jc w:val="center"/>
        <w:rPr>
          <w:b/>
          <w:color w:val="000000"/>
          <w:spacing w:val="-3"/>
          <w:sz w:val="24"/>
          <w:szCs w:val="24"/>
          <w:lang w:eastAsia="pl-PL"/>
        </w:rPr>
      </w:pPr>
      <w:r w:rsidRPr="000F52FB">
        <w:rPr>
          <w:b/>
          <w:color w:val="000000"/>
          <w:spacing w:val="-3"/>
          <w:sz w:val="24"/>
          <w:szCs w:val="24"/>
          <w:lang w:eastAsia="pl-PL"/>
        </w:rPr>
        <w:t xml:space="preserve">§ </w:t>
      </w:r>
      <w:r w:rsidR="00B15073">
        <w:rPr>
          <w:b/>
          <w:color w:val="000000"/>
          <w:spacing w:val="-3"/>
          <w:sz w:val="24"/>
          <w:szCs w:val="24"/>
          <w:lang w:eastAsia="pl-PL"/>
        </w:rPr>
        <w:t>19</w:t>
      </w:r>
    </w:p>
    <w:p w14:paraId="3214AB74" w14:textId="77777777" w:rsidR="00E8641C" w:rsidRDefault="00E8641C" w:rsidP="00DE484E">
      <w:pPr>
        <w:widowControl w:val="0"/>
        <w:suppressAutoHyphens w:val="0"/>
        <w:spacing w:after="240" w:line="276" w:lineRule="auto"/>
        <w:ind w:right="20"/>
        <w:jc w:val="center"/>
        <w:rPr>
          <w:b/>
          <w:sz w:val="24"/>
          <w:szCs w:val="24"/>
          <w:lang w:eastAsia="pl-PL"/>
        </w:rPr>
      </w:pPr>
      <w:r w:rsidRPr="000F52FB">
        <w:rPr>
          <w:b/>
          <w:sz w:val="24"/>
          <w:szCs w:val="24"/>
          <w:lang w:eastAsia="pl-PL"/>
        </w:rPr>
        <w:t>POSTANOWIENIA KOŃCOWE</w:t>
      </w:r>
    </w:p>
    <w:p w14:paraId="5E02410E" w14:textId="13F69104" w:rsidR="00E8641C" w:rsidRDefault="00E8641C" w:rsidP="00DE484E">
      <w:pPr>
        <w:widowControl w:val="0"/>
        <w:numPr>
          <w:ilvl w:val="0"/>
          <w:numId w:val="26"/>
        </w:numPr>
        <w:suppressAutoHyphens w:val="0"/>
        <w:spacing w:line="276" w:lineRule="auto"/>
        <w:ind w:left="426" w:hanging="426"/>
        <w:jc w:val="both"/>
        <w:rPr>
          <w:sz w:val="24"/>
          <w:szCs w:val="24"/>
          <w:lang w:eastAsia="pl-PL"/>
        </w:rPr>
      </w:pPr>
      <w:r w:rsidRPr="000F52FB">
        <w:rPr>
          <w:sz w:val="24"/>
          <w:szCs w:val="24"/>
          <w:lang w:eastAsia="pl-PL"/>
        </w:rPr>
        <w:t xml:space="preserve">Ewentualne spory wynikłe z </w:t>
      </w:r>
      <w:r w:rsidR="00E35842">
        <w:rPr>
          <w:sz w:val="24"/>
          <w:szCs w:val="24"/>
          <w:lang w:eastAsia="pl-PL"/>
        </w:rPr>
        <w:t>U</w:t>
      </w:r>
      <w:r w:rsidRPr="000F52FB">
        <w:rPr>
          <w:sz w:val="24"/>
          <w:szCs w:val="24"/>
          <w:lang w:eastAsia="pl-PL"/>
        </w:rPr>
        <w:t>mowy rozstrzygane będą przez rzeczowo właściwy</w:t>
      </w:r>
      <w:r>
        <w:rPr>
          <w:sz w:val="24"/>
          <w:szCs w:val="24"/>
          <w:lang w:eastAsia="pl-PL"/>
        </w:rPr>
        <w:t xml:space="preserve"> sąd dla</w:t>
      </w:r>
      <w:r w:rsidR="00476F08">
        <w:rPr>
          <w:sz w:val="24"/>
          <w:szCs w:val="24"/>
          <w:lang w:eastAsia="pl-PL"/>
        </w:rPr>
        <w:t xml:space="preserve"> </w:t>
      </w:r>
      <w:r>
        <w:rPr>
          <w:sz w:val="24"/>
          <w:szCs w:val="24"/>
          <w:lang w:eastAsia="pl-PL"/>
        </w:rPr>
        <w:t>siedziby Zamawiającego.</w:t>
      </w:r>
    </w:p>
    <w:p w14:paraId="17868D9B" w14:textId="610E0BA9" w:rsidR="00E8641C" w:rsidRDefault="00E8641C" w:rsidP="00DE484E">
      <w:pPr>
        <w:widowControl w:val="0"/>
        <w:numPr>
          <w:ilvl w:val="0"/>
          <w:numId w:val="26"/>
        </w:numPr>
        <w:suppressAutoHyphens w:val="0"/>
        <w:spacing w:line="276" w:lineRule="auto"/>
        <w:ind w:left="426" w:hanging="426"/>
        <w:jc w:val="both"/>
        <w:rPr>
          <w:sz w:val="24"/>
          <w:szCs w:val="24"/>
          <w:lang w:eastAsia="pl-PL"/>
        </w:rPr>
      </w:pPr>
      <w:r w:rsidRPr="000F52FB">
        <w:rPr>
          <w:sz w:val="24"/>
          <w:szCs w:val="24"/>
          <w:lang w:eastAsia="pl-PL"/>
        </w:rPr>
        <w:t xml:space="preserve">Wykonawca może przenieść prawa wynikające z </w:t>
      </w:r>
      <w:r w:rsidR="00E35842">
        <w:rPr>
          <w:sz w:val="24"/>
          <w:szCs w:val="24"/>
          <w:lang w:eastAsia="pl-PL"/>
        </w:rPr>
        <w:t>U</w:t>
      </w:r>
      <w:r w:rsidRPr="000F52FB">
        <w:rPr>
          <w:sz w:val="24"/>
          <w:szCs w:val="24"/>
          <w:lang w:eastAsia="pl-PL"/>
        </w:rPr>
        <w:t xml:space="preserve">mowy, </w:t>
      </w:r>
      <w:r w:rsidR="00476F08">
        <w:rPr>
          <w:sz w:val="24"/>
          <w:szCs w:val="24"/>
          <w:lang w:eastAsia="pl-PL"/>
        </w:rPr>
        <w:t xml:space="preserve">w szczególności wierzytelność </w:t>
      </w:r>
      <w:r w:rsidR="00476F08">
        <w:rPr>
          <w:sz w:val="24"/>
          <w:szCs w:val="24"/>
          <w:lang w:eastAsia="pl-PL"/>
        </w:rPr>
        <w:br/>
        <w:t xml:space="preserve">o </w:t>
      </w:r>
      <w:r w:rsidRPr="000F52FB">
        <w:rPr>
          <w:sz w:val="24"/>
          <w:szCs w:val="24"/>
          <w:lang w:eastAsia="pl-PL"/>
        </w:rPr>
        <w:t>zapłatę wynagrodzenia, na osobę trzecią wyłącznie po uzyskaniu pisemnej zgody Zamawiającego, pod rygorem nieważności.</w:t>
      </w:r>
    </w:p>
    <w:p w14:paraId="1FF32CC8" w14:textId="77777777" w:rsidR="00E8641C" w:rsidRDefault="00E8641C" w:rsidP="00DE484E">
      <w:pPr>
        <w:widowControl w:val="0"/>
        <w:numPr>
          <w:ilvl w:val="0"/>
          <w:numId w:val="26"/>
        </w:numPr>
        <w:suppressAutoHyphens w:val="0"/>
        <w:spacing w:line="276" w:lineRule="auto"/>
        <w:ind w:left="426" w:hanging="426"/>
        <w:jc w:val="both"/>
        <w:rPr>
          <w:sz w:val="24"/>
          <w:szCs w:val="24"/>
          <w:lang w:eastAsia="pl-PL"/>
        </w:rPr>
      </w:pPr>
      <w:r w:rsidRPr="000F52FB">
        <w:rPr>
          <w:sz w:val="24"/>
          <w:szCs w:val="24"/>
          <w:lang w:eastAsia="pl-PL"/>
        </w:rPr>
        <w:t xml:space="preserve">W sprawach nieuregulowanych w </w:t>
      </w:r>
      <w:r w:rsidR="00E35842">
        <w:rPr>
          <w:sz w:val="24"/>
          <w:szCs w:val="24"/>
          <w:lang w:eastAsia="pl-PL"/>
        </w:rPr>
        <w:t>U</w:t>
      </w:r>
      <w:r w:rsidRPr="000F52FB">
        <w:rPr>
          <w:sz w:val="24"/>
          <w:szCs w:val="24"/>
          <w:lang w:eastAsia="pl-PL"/>
        </w:rPr>
        <w:t>mowie będą miały zastosowanie przepisy ustawy P</w:t>
      </w:r>
      <w:r w:rsidR="00195ED3">
        <w:rPr>
          <w:sz w:val="24"/>
          <w:szCs w:val="24"/>
          <w:lang w:eastAsia="pl-PL"/>
        </w:rPr>
        <w:t>ZP</w:t>
      </w:r>
      <w:r w:rsidR="00E04ECE">
        <w:rPr>
          <w:sz w:val="24"/>
          <w:szCs w:val="24"/>
          <w:lang w:eastAsia="pl-PL"/>
        </w:rPr>
        <w:t xml:space="preserve">, Kodeksu cywilnego, </w:t>
      </w:r>
      <w:r w:rsidR="00E04ECE" w:rsidRPr="00E04ECE">
        <w:rPr>
          <w:sz w:val="24"/>
          <w:szCs w:val="24"/>
          <w:lang w:eastAsia="pl-PL" w:bidi="pl-PL"/>
        </w:rPr>
        <w:t>ustawy o ochronie przyrody</w:t>
      </w:r>
      <w:r w:rsidR="00E04ECE" w:rsidRPr="00E04ECE">
        <w:rPr>
          <w:sz w:val="24"/>
          <w:szCs w:val="24"/>
          <w:lang w:eastAsia="pl-PL"/>
        </w:rPr>
        <w:t xml:space="preserve"> </w:t>
      </w:r>
      <w:r w:rsidRPr="000F52FB">
        <w:rPr>
          <w:sz w:val="24"/>
          <w:szCs w:val="24"/>
          <w:lang w:eastAsia="pl-PL"/>
        </w:rPr>
        <w:t>oraz inne</w:t>
      </w:r>
      <w:r w:rsidR="00D1171F">
        <w:rPr>
          <w:sz w:val="24"/>
          <w:szCs w:val="24"/>
          <w:lang w:eastAsia="pl-PL"/>
        </w:rPr>
        <w:t>,</w:t>
      </w:r>
      <w:r w:rsidRPr="000F52FB">
        <w:rPr>
          <w:sz w:val="24"/>
          <w:szCs w:val="24"/>
          <w:lang w:eastAsia="pl-PL"/>
        </w:rPr>
        <w:t xml:space="preserve"> odpowiednie przepisy prawa.</w:t>
      </w:r>
    </w:p>
    <w:p w14:paraId="4F09B458" w14:textId="77777777" w:rsidR="00E8641C" w:rsidRDefault="00E8641C" w:rsidP="00DE484E">
      <w:pPr>
        <w:widowControl w:val="0"/>
        <w:numPr>
          <w:ilvl w:val="0"/>
          <w:numId w:val="26"/>
        </w:numPr>
        <w:suppressAutoHyphens w:val="0"/>
        <w:spacing w:line="276" w:lineRule="auto"/>
        <w:ind w:left="426" w:hanging="426"/>
        <w:jc w:val="both"/>
        <w:rPr>
          <w:sz w:val="24"/>
          <w:szCs w:val="24"/>
          <w:lang w:eastAsia="pl-PL"/>
        </w:rPr>
      </w:pPr>
      <w:r w:rsidRPr="000F52FB">
        <w:rPr>
          <w:sz w:val="24"/>
          <w:szCs w:val="24"/>
          <w:lang w:eastAsia="pl-PL"/>
        </w:rPr>
        <w:t>W przypadku zmiany adresu zamieszkania lub ad</w:t>
      </w:r>
      <w:r w:rsidR="008A35FB">
        <w:rPr>
          <w:sz w:val="24"/>
          <w:szCs w:val="24"/>
          <w:lang w:eastAsia="pl-PL"/>
        </w:rPr>
        <w:t xml:space="preserve">resu siedziby Wykonawcy jest on </w:t>
      </w:r>
      <w:r w:rsidRPr="000F52FB">
        <w:rPr>
          <w:sz w:val="24"/>
          <w:szCs w:val="24"/>
          <w:lang w:eastAsia="pl-PL"/>
        </w:rPr>
        <w:t>zobowiązany do niezwłocznego pisemneg</w:t>
      </w:r>
      <w:r w:rsidR="008A35FB">
        <w:rPr>
          <w:sz w:val="24"/>
          <w:szCs w:val="24"/>
          <w:lang w:eastAsia="pl-PL"/>
        </w:rPr>
        <w:t xml:space="preserve">o powiadomienia Zamawiającego o </w:t>
      </w:r>
      <w:r w:rsidRPr="000F52FB">
        <w:rPr>
          <w:sz w:val="24"/>
          <w:szCs w:val="24"/>
          <w:lang w:eastAsia="pl-PL"/>
        </w:rPr>
        <w:t xml:space="preserve">nowym adresie. Zaniechanie powiadomienia skutkuje tym, że korespondencja wysłana przez Zamawiającego na ostatni podany mu </w:t>
      </w:r>
      <w:r w:rsidR="008A35FB">
        <w:rPr>
          <w:sz w:val="24"/>
          <w:szCs w:val="24"/>
          <w:lang w:eastAsia="pl-PL"/>
        </w:rPr>
        <w:t xml:space="preserve">adres Wykonawcy uważana jest za </w:t>
      </w:r>
      <w:r w:rsidRPr="000F52FB">
        <w:rPr>
          <w:sz w:val="24"/>
          <w:szCs w:val="24"/>
          <w:lang w:eastAsia="pl-PL"/>
        </w:rPr>
        <w:t>doręczoną prawidłowo i skutecznie, nawet gdy</w:t>
      </w:r>
      <w:r>
        <w:rPr>
          <w:sz w:val="24"/>
          <w:szCs w:val="24"/>
          <w:lang w:eastAsia="pl-PL"/>
        </w:rPr>
        <w:t xml:space="preserve"> zostanie zwrócona nadawcy.</w:t>
      </w:r>
    </w:p>
    <w:p w14:paraId="42587CF2" w14:textId="77777777" w:rsidR="00E8641C" w:rsidRDefault="00E8641C" w:rsidP="00DE484E">
      <w:pPr>
        <w:widowControl w:val="0"/>
        <w:numPr>
          <w:ilvl w:val="0"/>
          <w:numId w:val="26"/>
        </w:numPr>
        <w:suppressAutoHyphens w:val="0"/>
        <w:spacing w:line="276" w:lineRule="auto"/>
        <w:ind w:left="426" w:hanging="426"/>
        <w:jc w:val="both"/>
        <w:rPr>
          <w:sz w:val="24"/>
          <w:szCs w:val="24"/>
          <w:lang w:eastAsia="pl-PL"/>
        </w:rPr>
      </w:pPr>
      <w:r w:rsidRPr="000F52FB">
        <w:rPr>
          <w:sz w:val="24"/>
          <w:szCs w:val="24"/>
          <w:lang w:eastAsia="pl-PL"/>
        </w:rPr>
        <w:t xml:space="preserve">Integralną część </w:t>
      </w:r>
      <w:r w:rsidR="00E35842">
        <w:rPr>
          <w:sz w:val="24"/>
          <w:szCs w:val="24"/>
          <w:lang w:eastAsia="pl-PL"/>
        </w:rPr>
        <w:t>U</w:t>
      </w:r>
      <w:r w:rsidRPr="000F52FB">
        <w:rPr>
          <w:sz w:val="24"/>
          <w:szCs w:val="24"/>
          <w:lang w:eastAsia="pl-PL"/>
        </w:rPr>
        <w:t>mowy stanowią załączniki:</w:t>
      </w:r>
    </w:p>
    <w:p w14:paraId="57BE15BF" w14:textId="257797FF" w:rsidR="00E8641C" w:rsidRDefault="00E8641C" w:rsidP="00DE484E">
      <w:pPr>
        <w:widowControl w:val="0"/>
        <w:numPr>
          <w:ilvl w:val="0"/>
          <w:numId w:val="25"/>
        </w:numPr>
        <w:tabs>
          <w:tab w:val="left" w:pos="851"/>
        </w:tabs>
        <w:suppressAutoHyphens w:val="0"/>
        <w:spacing w:line="276" w:lineRule="auto"/>
        <w:jc w:val="both"/>
        <w:rPr>
          <w:sz w:val="24"/>
          <w:szCs w:val="24"/>
          <w:lang w:eastAsia="pl-PL"/>
        </w:rPr>
      </w:pPr>
      <w:r w:rsidRPr="000F52FB">
        <w:rPr>
          <w:sz w:val="24"/>
          <w:szCs w:val="24"/>
          <w:lang w:eastAsia="pl-PL"/>
        </w:rPr>
        <w:lastRenderedPageBreak/>
        <w:t>z</w:t>
      </w:r>
      <w:r>
        <w:rPr>
          <w:sz w:val="24"/>
          <w:szCs w:val="24"/>
          <w:lang w:eastAsia="pl-PL"/>
        </w:rPr>
        <w:t xml:space="preserve">ałącznik nr 1 – </w:t>
      </w:r>
      <w:r w:rsidR="00DE484E" w:rsidRPr="00DE484E">
        <w:rPr>
          <w:sz w:val="24"/>
          <w:szCs w:val="24"/>
          <w:lang w:eastAsia="pl-PL"/>
        </w:rPr>
        <w:t>Zestawienie cen jednostkowych wraz z wykazem prac</w:t>
      </w:r>
      <w:r w:rsidRPr="000F52FB">
        <w:rPr>
          <w:sz w:val="24"/>
          <w:szCs w:val="24"/>
          <w:lang w:eastAsia="pl-PL"/>
        </w:rPr>
        <w:t>,</w:t>
      </w:r>
    </w:p>
    <w:p w14:paraId="32552551" w14:textId="77777777" w:rsidR="00E8641C" w:rsidRDefault="00E8641C" w:rsidP="00DE484E">
      <w:pPr>
        <w:widowControl w:val="0"/>
        <w:numPr>
          <w:ilvl w:val="0"/>
          <w:numId w:val="25"/>
        </w:numPr>
        <w:tabs>
          <w:tab w:val="left" w:pos="851"/>
        </w:tabs>
        <w:suppressAutoHyphens w:val="0"/>
        <w:spacing w:line="276" w:lineRule="auto"/>
        <w:ind w:left="851" w:hanging="425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załącznik nr 2 </w:t>
      </w:r>
      <w:r w:rsidRPr="000F52FB">
        <w:rPr>
          <w:sz w:val="24"/>
          <w:szCs w:val="24"/>
          <w:lang w:eastAsia="pl-PL"/>
        </w:rPr>
        <w:t>–</w:t>
      </w:r>
      <w:r w:rsidRPr="004348D4">
        <w:rPr>
          <w:sz w:val="24"/>
          <w:szCs w:val="24"/>
        </w:rPr>
        <w:t xml:space="preserve"> </w:t>
      </w:r>
      <w:r w:rsidR="00A940B7">
        <w:rPr>
          <w:sz w:val="24"/>
          <w:szCs w:val="24"/>
        </w:rPr>
        <w:t>Specyfika</w:t>
      </w:r>
      <w:r w:rsidR="00D1171F">
        <w:rPr>
          <w:sz w:val="24"/>
          <w:szCs w:val="24"/>
        </w:rPr>
        <w:t xml:space="preserve">cja Warunków Zamówienia </w:t>
      </w:r>
      <w:r w:rsidR="00DC0DA4" w:rsidRPr="007E7C37">
        <w:rPr>
          <w:sz w:val="24"/>
          <w:szCs w:val="24"/>
          <w:lang w:eastAsia="pl-PL"/>
        </w:rPr>
        <w:t>nr BZP.</w:t>
      </w:r>
      <w:r w:rsidR="00230296">
        <w:rPr>
          <w:sz w:val="24"/>
          <w:szCs w:val="24"/>
          <w:lang w:eastAsia="pl-PL"/>
        </w:rPr>
        <w:t>271.1</w:t>
      </w:r>
      <w:r w:rsidR="00E04ECE">
        <w:rPr>
          <w:sz w:val="24"/>
          <w:szCs w:val="24"/>
          <w:lang w:eastAsia="pl-PL"/>
        </w:rPr>
        <w:t>…..</w:t>
      </w:r>
      <w:r w:rsidR="00DC0DA4">
        <w:rPr>
          <w:sz w:val="24"/>
          <w:szCs w:val="24"/>
          <w:lang w:eastAsia="pl-PL"/>
        </w:rPr>
        <w:t>.2023</w:t>
      </w:r>
      <w:r w:rsidR="00230296">
        <w:rPr>
          <w:sz w:val="24"/>
          <w:szCs w:val="24"/>
          <w:lang w:eastAsia="pl-PL"/>
        </w:rPr>
        <w:t xml:space="preserve"> </w:t>
      </w:r>
      <w:r w:rsidR="00D1171F">
        <w:rPr>
          <w:sz w:val="24"/>
          <w:szCs w:val="24"/>
        </w:rPr>
        <w:t>wraz</w:t>
      </w:r>
      <w:r w:rsidR="008A35FB">
        <w:rPr>
          <w:sz w:val="24"/>
          <w:szCs w:val="24"/>
        </w:rPr>
        <w:t xml:space="preserve"> </w:t>
      </w:r>
      <w:r w:rsidR="008A35FB">
        <w:rPr>
          <w:sz w:val="24"/>
          <w:szCs w:val="24"/>
        </w:rPr>
        <w:br/>
      </w:r>
      <w:r w:rsidR="00D1171F">
        <w:rPr>
          <w:sz w:val="24"/>
          <w:szCs w:val="24"/>
        </w:rPr>
        <w:t>z</w:t>
      </w:r>
      <w:r w:rsidR="008A35FB">
        <w:rPr>
          <w:sz w:val="24"/>
          <w:szCs w:val="24"/>
        </w:rPr>
        <w:t xml:space="preserve"> </w:t>
      </w:r>
      <w:r w:rsidR="00D1171F">
        <w:rPr>
          <w:sz w:val="24"/>
          <w:szCs w:val="24"/>
        </w:rPr>
        <w:t>załącznikami</w:t>
      </w:r>
      <w:r w:rsidR="00C14EF7">
        <w:rPr>
          <w:sz w:val="24"/>
          <w:szCs w:val="24"/>
          <w:lang w:eastAsia="pl-PL"/>
        </w:rPr>
        <w:t>,</w:t>
      </w:r>
    </w:p>
    <w:p w14:paraId="0785619B" w14:textId="77777777" w:rsidR="00C14EF7" w:rsidRDefault="00C14EF7" w:rsidP="00DE484E">
      <w:pPr>
        <w:widowControl w:val="0"/>
        <w:numPr>
          <w:ilvl w:val="0"/>
          <w:numId w:val="25"/>
        </w:numPr>
        <w:tabs>
          <w:tab w:val="left" w:pos="851"/>
        </w:tabs>
        <w:suppressAutoHyphens w:val="0"/>
        <w:spacing w:line="276" w:lineRule="auto"/>
        <w:ind w:left="851" w:hanging="425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załącznik nr </w:t>
      </w:r>
      <w:r w:rsidR="00AF6F9E">
        <w:rPr>
          <w:sz w:val="24"/>
          <w:szCs w:val="24"/>
          <w:lang w:eastAsia="pl-PL"/>
        </w:rPr>
        <w:t>3</w:t>
      </w:r>
      <w:r>
        <w:rPr>
          <w:sz w:val="24"/>
          <w:szCs w:val="24"/>
          <w:lang w:eastAsia="pl-PL"/>
        </w:rPr>
        <w:t xml:space="preserve"> - </w:t>
      </w:r>
      <w:r w:rsidRPr="007E7C37">
        <w:rPr>
          <w:sz w:val="24"/>
          <w:szCs w:val="24"/>
          <w:lang w:eastAsia="pl-PL"/>
        </w:rPr>
        <w:t xml:space="preserve">oferta Wykonawcy z dnia </w:t>
      </w:r>
      <w:r w:rsidR="00E04ECE">
        <w:rPr>
          <w:sz w:val="24"/>
          <w:szCs w:val="24"/>
          <w:lang w:eastAsia="pl-PL"/>
        </w:rPr>
        <w:t>…………….</w:t>
      </w:r>
      <w:r w:rsidR="00AA2AAB">
        <w:rPr>
          <w:sz w:val="24"/>
          <w:szCs w:val="24"/>
          <w:lang w:eastAsia="pl-PL"/>
        </w:rPr>
        <w:t xml:space="preserve"> r.</w:t>
      </w:r>
      <w:r w:rsidR="002D6C40">
        <w:rPr>
          <w:sz w:val="24"/>
          <w:szCs w:val="24"/>
          <w:lang w:eastAsia="pl-PL"/>
        </w:rPr>
        <w:t xml:space="preserve"> </w:t>
      </w:r>
      <w:r w:rsidRPr="007E7C37">
        <w:rPr>
          <w:sz w:val="24"/>
          <w:szCs w:val="24"/>
          <w:lang w:eastAsia="pl-PL"/>
        </w:rPr>
        <w:t>z załącznikami</w:t>
      </w:r>
      <w:r>
        <w:rPr>
          <w:sz w:val="24"/>
          <w:szCs w:val="24"/>
          <w:lang w:eastAsia="pl-PL"/>
        </w:rPr>
        <w:t>.</w:t>
      </w:r>
    </w:p>
    <w:p w14:paraId="22FE2E3C" w14:textId="4FAE3400" w:rsidR="00E8641C" w:rsidRPr="00FC6E18" w:rsidRDefault="00E8641C" w:rsidP="00DE484E">
      <w:pPr>
        <w:widowControl w:val="0"/>
        <w:numPr>
          <w:ilvl w:val="0"/>
          <w:numId w:val="26"/>
        </w:numPr>
        <w:suppressAutoHyphens w:val="0"/>
        <w:spacing w:line="276" w:lineRule="auto"/>
        <w:ind w:left="426" w:hanging="426"/>
        <w:jc w:val="both"/>
        <w:rPr>
          <w:sz w:val="24"/>
          <w:szCs w:val="24"/>
          <w:lang w:eastAsia="pl-PL"/>
        </w:rPr>
      </w:pPr>
      <w:r w:rsidRPr="007E7C37">
        <w:rPr>
          <w:sz w:val="24"/>
          <w:szCs w:val="24"/>
          <w:lang w:eastAsia="pl-PL"/>
        </w:rPr>
        <w:t xml:space="preserve">Umowę sporządzono w trzech </w:t>
      </w:r>
      <w:r w:rsidRPr="000F52FB">
        <w:rPr>
          <w:sz w:val="24"/>
          <w:szCs w:val="24"/>
          <w:lang w:eastAsia="pl-PL"/>
        </w:rPr>
        <w:t xml:space="preserve">jednobrzmiących egzemplarzach, </w:t>
      </w:r>
      <w:r w:rsidRPr="007E7C37">
        <w:rPr>
          <w:sz w:val="24"/>
          <w:szCs w:val="24"/>
          <w:lang w:eastAsia="pl-PL"/>
        </w:rPr>
        <w:t>dwa egzemplarze dla</w:t>
      </w:r>
      <w:r w:rsidR="00476F08">
        <w:rPr>
          <w:sz w:val="24"/>
          <w:szCs w:val="24"/>
          <w:lang w:eastAsia="pl-PL"/>
        </w:rPr>
        <w:t xml:space="preserve"> </w:t>
      </w:r>
      <w:r w:rsidRPr="007E7C37">
        <w:rPr>
          <w:sz w:val="24"/>
          <w:szCs w:val="24"/>
          <w:lang w:eastAsia="pl-PL"/>
        </w:rPr>
        <w:t>Zamawiającego, jeden dla Wykonawcy.</w:t>
      </w:r>
    </w:p>
    <w:p w14:paraId="0C406CBF" w14:textId="77777777" w:rsidR="00E8641C" w:rsidRDefault="00E8641C" w:rsidP="00DE484E">
      <w:pPr>
        <w:spacing w:line="276" w:lineRule="auto"/>
      </w:pPr>
    </w:p>
    <w:p w14:paraId="1E9890AA" w14:textId="77777777" w:rsidR="00E218C7" w:rsidRDefault="00E218C7" w:rsidP="00DE484E">
      <w:pPr>
        <w:spacing w:line="276" w:lineRule="auto"/>
      </w:pPr>
    </w:p>
    <w:p w14:paraId="5DF282DA" w14:textId="77777777" w:rsidR="00E218C7" w:rsidRDefault="00E218C7" w:rsidP="00DE484E">
      <w:pPr>
        <w:spacing w:line="276" w:lineRule="auto"/>
      </w:pPr>
    </w:p>
    <w:p w14:paraId="3B92CEC5" w14:textId="77777777" w:rsidR="00E8641C" w:rsidRDefault="00E8641C" w:rsidP="00DE484E">
      <w:pPr>
        <w:spacing w:line="276" w:lineRule="auto"/>
      </w:pPr>
    </w:p>
    <w:p w14:paraId="0A1332C9" w14:textId="77777777" w:rsidR="00E8641C" w:rsidRPr="00B80391" w:rsidRDefault="00E8641C" w:rsidP="00DE484E">
      <w:pPr>
        <w:pStyle w:val="Teksttreci20"/>
        <w:shd w:val="clear" w:color="auto" w:fill="auto"/>
        <w:spacing w:after="0" w:line="276" w:lineRule="auto"/>
        <w:ind w:left="709" w:firstLine="709"/>
        <w:jc w:val="both"/>
        <w:rPr>
          <w:rFonts w:ascii="Times New Roman" w:hAnsi="Times New Roman" w:cs="Times New Roman"/>
          <w:b/>
          <w:bCs/>
        </w:rPr>
      </w:pPr>
      <w:r w:rsidRPr="00B80391">
        <w:rPr>
          <w:rFonts w:ascii="Times New Roman" w:hAnsi="Times New Roman" w:cs="Times New Roman"/>
          <w:b/>
          <w:bCs/>
        </w:rPr>
        <w:t xml:space="preserve">Wykonawca: </w:t>
      </w:r>
      <w:r w:rsidRPr="00B80391">
        <w:rPr>
          <w:rFonts w:ascii="Times New Roman" w:hAnsi="Times New Roman" w:cs="Times New Roman"/>
          <w:b/>
          <w:bCs/>
        </w:rPr>
        <w:tab/>
      </w:r>
      <w:r w:rsidRPr="00B80391">
        <w:rPr>
          <w:rFonts w:ascii="Times New Roman" w:hAnsi="Times New Roman" w:cs="Times New Roman"/>
          <w:b/>
          <w:bCs/>
        </w:rPr>
        <w:tab/>
      </w:r>
      <w:r w:rsidRPr="00B80391">
        <w:rPr>
          <w:rFonts w:ascii="Times New Roman" w:hAnsi="Times New Roman" w:cs="Times New Roman"/>
          <w:b/>
          <w:bCs/>
        </w:rPr>
        <w:tab/>
      </w:r>
      <w:r w:rsidRPr="00B80391">
        <w:rPr>
          <w:rFonts w:ascii="Times New Roman" w:hAnsi="Times New Roman" w:cs="Times New Roman"/>
          <w:b/>
          <w:bCs/>
        </w:rPr>
        <w:tab/>
      </w:r>
      <w:r w:rsidRPr="00B80391">
        <w:rPr>
          <w:rFonts w:ascii="Times New Roman" w:hAnsi="Times New Roman" w:cs="Times New Roman"/>
          <w:b/>
          <w:bCs/>
        </w:rPr>
        <w:tab/>
      </w:r>
      <w:r w:rsidRPr="00B80391">
        <w:rPr>
          <w:rFonts w:ascii="Times New Roman" w:hAnsi="Times New Roman" w:cs="Times New Roman"/>
          <w:b/>
          <w:bCs/>
        </w:rPr>
        <w:tab/>
        <w:t>Zamawiający:</w:t>
      </w:r>
    </w:p>
    <w:p w14:paraId="1D900CFB" w14:textId="77777777" w:rsidR="00E8641C" w:rsidRPr="00B80391" w:rsidRDefault="00E8641C" w:rsidP="00DE484E">
      <w:pPr>
        <w:spacing w:line="276" w:lineRule="auto"/>
        <w:rPr>
          <w:b/>
          <w:bCs/>
        </w:rPr>
      </w:pPr>
    </w:p>
    <w:p w14:paraId="3A4EC95C" w14:textId="77777777" w:rsidR="00E8641C" w:rsidRDefault="00E8641C" w:rsidP="00DE484E">
      <w:pPr>
        <w:spacing w:line="276" w:lineRule="auto"/>
      </w:pPr>
    </w:p>
    <w:p w14:paraId="7B8F8F88" w14:textId="77777777" w:rsidR="00E8641C" w:rsidRDefault="00E8641C" w:rsidP="00DE484E">
      <w:pPr>
        <w:spacing w:line="276" w:lineRule="auto"/>
      </w:pPr>
    </w:p>
    <w:p w14:paraId="4D824EB0" w14:textId="77777777" w:rsidR="00E8641C" w:rsidRDefault="00E8641C" w:rsidP="00DE484E">
      <w:pPr>
        <w:spacing w:line="276" w:lineRule="auto"/>
      </w:pPr>
    </w:p>
    <w:p w14:paraId="1B11A090" w14:textId="77777777" w:rsidR="00E8641C" w:rsidRDefault="00E8641C" w:rsidP="00DE484E">
      <w:pPr>
        <w:spacing w:line="276" w:lineRule="auto"/>
      </w:pPr>
    </w:p>
    <w:p w14:paraId="0E497A00" w14:textId="77777777" w:rsidR="00E218C7" w:rsidRDefault="00E218C7" w:rsidP="00DE484E">
      <w:pPr>
        <w:spacing w:line="276" w:lineRule="auto"/>
      </w:pPr>
    </w:p>
    <w:p w14:paraId="33DA02A1" w14:textId="77777777" w:rsidR="00E218C7" w:rsidRDefault="00E218C7" w:rsidP="00DE484E">
      <w:pPr>
        <w:spacing w:line="276" w:lineRule="auto"/>
      </w:pPr>
    </w:p>
    <w:p w14:paraId="4DA3AFE8" w14:textId="77777777" w:rsidR="00E218C7" w:rsidRDefault="00E218C7" w:rsidP="00DE484E">
      <w:pPr>
        <w:spacing w:line="276" w:lineRule="auto"/>
      </w:pPr>
    </w:p>
    <w:p w14:paraId="1BA033D2" w14:textId="77777777" w:rsidR="00E218C7" w:rsidRDefault="00E218C7" w:rsidP="00DE484E">
      <w:pPr>
        <w:spacing w:line="276" w:lineRule="auto"/>
      </w:pPr>
    </w:p>
    <w:p w14:paraId="6BF0BF47" w14:textId="77777777" w:rsidR="00E218C7" w:rsidRDefault="00E218C7" w:rsidP="00DE484E">
      <w:pPr>
        <w:spacing w:line="276" w:lineRule="auto"/>
      </w:pPr>
    </w:p>
    <w:p w14:paraId="0DE6E548" w14:textId="77777777" w:rsidR="00FC6E18" w:rsidRDefault="00FC6E18" w:rsidP="00DE484E">
      <w:pPr>
        <w:spacing w:line="276" w:lineRule="auto"/>
        <w:rPr>
          <w:rFonts w:eastAsia="Lucida Sans Unicode" w:cs="Tahoma"/>
        </w:rPr>
      </w:pPr>
    </w:p>
    <w:p w14:paraId="6DF6B094" w14:textId="77777777" w:rsidR="00FC6E18" w:rsidRDefault="00FC6E18" w:rsidP="00DE484E">
      <w:pPr>
        <w:spacing w:line="276" w:lineRule="auto"/>
        <w:rPr>
          <w:rFonts w:eastAsia="Lucida Sans Unicode" w:cs="Tahoma"/>
        </w:rPr>
      </w:pPr>
    </w:p>
    <w:p w14:paraId="2BE10B2A" w14:textId="77777777" w:rsidR="00E42062" w:rsidRDefault="00DC0DA4" w:rsidP="00DE484E">
      <w:pPr>
        <w:spacing w:line="276" w:lineRule="auto"/>
      </w:pPr>
      <w:r>
        <w:rPr>
          <w:rFonts w:eastAsia="Lucida Sans Unicode" w:cs="Tahoma"/>
        </w:rPr>
        <w:t>Finansowanie</w:t>
      </w:r>
      <w:r w:rsidR="00E42062">
        <w:rPr>
          <w:rFonts w:eastAsia="Lucida Sans Unicode" w:cs="Tahoma"/>
        </w:rPr>
        <w:t xml:space="preserve"> zaplanowano w Dziale </w:t>
      </w:r>
      <w:r w:rsidR="00E04ECE">
        <w:rPr>
          <w:rFonts w:eastAsia="Lucida Sans Unicode" w:cs="Tahoma"/>
        </w:rPr>
        <w:t>900</w:t>
      </w:r>
      <w:r w:rsidR="00E42062">
        <w:rPr>
          <w:rFonts w:eastAsia="Lucida Sans Unicode" w:cs="Tahoma"/>
        </w:rPr>
        <w:t xml:space="preserve">, Rozdziale </w:t>
      </w:r>
      <w:r w:rsidR="00E04ECE">
        <w:rPr>
          <w:rFonts w:eastAsia="Lucida Sans Unicode" w:cs="Tahoma"/>
        </w:rPr>
        <w:t>90004</w:t>
      </w:r>
      <w:r w:rsidR="00E42062">
        <w:rPr>
          <w:rFonts w:eastAsia="Lucida Sans Unicode" w:cs="Tahoma"/>
        </w:rPr>
        <w:t>, § 4300</w:t>
      </w:r>
    </w:p>
    <w:p w14:paraId="73760539" w14:textId="53776C03" w:rsidR="00E8641C" w:rsidRDefault="008E1D55" w:rsidP="00DE484E">
      <w:pPr>
        <w:spacing w:line="276" w:lineRule="auto"/>
      </w:pPr>
      <w:r>
        <w:t>WPF.</w:t>
      </w:r>
      <w:r w:rsidR="005D0972">
        <w:t>1.3.1.24</w:t>
      </w:r>
    </w:p>
    <w:p w14:paraId="11B35A0A" w14:textId="77777777" w:rsidR="00E8641C" w:rsidRDefault="00E8641C" w:rsidP="00DE484E">
      <w:pPr>
        <w:spacing w:line="276" w:lineRule="auto"/>
      </w:pPr>
    </w:p>
    <w:p w14:paraId="2891EEB3" w14:textId="77777777" w:rsidR="002B1091" w:rsidRDefault="002B1091" w:rsidP="00DE484E">
      <w:pPr>
        <w:spacing w:line="276" w:lineRule="auto"/>
      </w:pPr>
    </w:p>
    <w:sectPr w:rsidR="002B1091" w:rsidSect="002E0E82">
      <w:headerReference w:type="default" r:id="rId8"/>
      <w:footnotePr>
        <w:pos w:val="beneathText"/>
      </w:footnotePr>
      <w:pgSz w:w="11905" w:h="16837"/>
      <w:pgMar w:top="1560" w:right="1133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830EFA" w14:textId="77777777" w:rsidR="00A3114A" w:rsidRDefault="00A3114A" w:rsidP="00DD513A">
      <w:r>
        <w:separator/>
      </w:r>
    </w:p>
  </w:endnote>
  <w:endnote w:type="continuationSeparator" w:id="0">
    <w:p w14:paraId="3F77F3D8" w14:textId="77777777" w:rsidR="00A3114A" w:rsidRDefault="00A3114A" w:rsidP="00DD5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3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Gothic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3BAB7C" w14:textId="77777777" w:rsidR="00A3114A" w:rsidRDefault="00A3114A" w:rsidP="00DD513A">
      <w:r>
        <w:separator/>
      </w:r>
    </w:p>
  </w:footnote>
  <w:footnote w:type="continuationSeparator" w:id="0">
    <w:p w14:paraId="0F3DB1BE" w14:textId="77777777" w:rsidR="00A3114A" w:rsidRDefault="00A3114A" w:rsidP="00DD51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5B0D75" w14:textId="77777777" w:rsidR="00621E78" w:rsidRPr="00847B45" w:rsidRDefault="00F677FC" w:rsidP="00A940B7">
    <w:pPr>
      <w:tabs>
        <w:tab w:val="center" w:pos="4536"/>
        <w:tab w:val="right" w:pos="9072"/>
      </w:tabs>
      <w:suppressAutoHyphens w:val="0"/>
      <w:jc w:val="right"/>
      <w:rPr>
        <w:b/>
        <w:sz w:val="18"/>
        <w:szCs w:val="18"/>
        <w:lang w:eastAsia="pl-PL"/>
      </w:rPr>
    </w:pPr>
    <w:r>
      <w:rPr>
        <w:b/>
        <w:sz w:val="18"/>
        <w:szCs w:val="18"/>
        <w:lang w:eastAsia="pl-PL"/>
      </w:rPr>
      <w:t>Załącznik nr 7</w:t>
    </w:r>
    <w:r w:rsidR="00E9472A" w:rsidRPr="00E9472A">
      <w:rPr>
        <w:b/>
        <w:sz w:val="18"/>
        <w:szCs w:val="18"/>
        <w:lang w:eastAsia="pl-PL"/>
      </w:rPr>
      <w:t xml:space="preserve"> do SWZ nr BZP.271.</w:t>
    </w:r>
    <w:r w:rsidR="00E9472A" w:rsidRPr="00A940B7">
      <w:rPr>
        <w:b/>
        <w:sz w:val="18"/>
        <w:szCs w:val="18"/>
        <w:lang w:eastAsia="pl-PL"/>
      </w:rPr>
      <w:t>1</w:t>
    </w:r>
    <w:r w:rsidR="00E04ECE">
      <w:rPr>
        <w:b/>
        <w:sz w:val="18"/>
        <w:szCs w:val="18"/>
        <w:lang w:eastAsia="pl-PL"/>
      </w:rPr>
      <w:t>……</w:t>
    </w:r>
    <w:r w:rsidR="00E9472A" w:rsidRPr="00E9472A">
      <w:rPr>
        <w:b/>
        <w:sz w:val="18"/>
        <w:szCs w:val="18"/>
        <w:lang w:eastAsia="pl-PL"/>
      </w:rPr>
      <w:t>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multilevel"/>
    <w:tmpl w:val="D9BA615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Calibri" w:eastAsia="Times New Roman" w:hAnsi="Calibri" w:cs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</w:lvl>
  </w:abstractNum>
  <w:abstractNum w:abstractNumId="1" w15:restartNumberingAfterBreak="0">
    <w:nsid w:val="02DE1BAA"/>
    <w:multiLevelType w:val="hybridMultilevel"/>
    <w:tmpl w:val="0B90DF2C"/>
    <w:lvl w:ilvl="0" w:tplc="04150017">
      <w:start w:val="1"/>
      <w:numFmt w:val="lowerLetter"/>
      <w:lvlText w:val="%1)"/>
      <w:lvlJc w:val="left"/>
      <w:pPr>
        <w:ind w:left="2186" w:hanging="360"/>
      </w:pPr>
    </w:lvl>
    <w:lvl w:ilvl="1" w:tplc="04150019" w:tentative="1">
      <w:start w:val="1"/>
      <w:numFmt w:val="lowerLetter"/>
      <w:lvlText w:val="%2."/>
      <w:lvlJc w:val="left"/>
      <w:pPr>
        <w:ind w:left="2906" w:hanging="360"/>
      </w:pPr>
    </w:lvl>
    <w:lvl w:ilvl="2" w:tplc="0415001B" w:tentative="1">
      <w:start w:val="1"/>
      <w:numFmt w:val="lowerRoman"/>
      <w:lvlText w:val="%3."/>
      <w:lvlJc w:val="right"/>
      <w:pPr>
        <w:ind w:left="3626" w:hanging="180"/>
      </w:pPr>
    </w:lvl>
    <w:lvl w:ilvl="3" w:tplc="0415000F" w:tentative="1">
      <w:start w:val="1"/>
      <w:numFmt w:val="decimal"/>
      <w:lvlText w:val="%4."/>
      <w:lvlJc w:val="left"/>
      <w:pPr>
        <w:ind w:left="4346" w:hanging="360"/>
      </w:pPr>
    </w:lvl>
    <w:lvl w:ilvl="4" w:tplc="04150019" w:tentative="1">
      <w:start w:val="1"/>
      <w:numFmt w:val="lowerLetter"/>
      <w:lvlText w:val="%5."/>
      <w:lvlJc w:val="left"/>
      <w:pPr>
        <w:ind w:left="5066" w:hanging="360"/>
      </w:pPr>
    </w:lvl>
    <w:lvl w:ilvl="5" w:tplc="0415001B" w:tentative="1">
      <w:start w:val="1"/>
      <w:numFmt w:val="lowerRoman"/>
      <w:lvlText w:val="%6."/>
      <w:lvlJc w:val="right"/>
      <w:pPr>
        <w:ind w:left="5786" w:hanging="180"/>
      </w:pPr>
    </w:lvl>
    <w:lvl w:ilvl="6" w:tplc="0415000F" w:tentative="1">
      <w:start w:val="1"/>
      <w:numFmt w:val="decimal"/>
      <w:lvlText w:val="%7."/>
      <w:lvlJc w:val="left"/>
      <w:pPr>
        <w:ind w:left="6506" w:hanging="360"/>
      </w:pPr>
    </w:lvl>
    <w:lvl w:ilvl="7" w:tplc="04150019" w:tentative="1">
      <w:start w:val="1"/>
      <w:numFmt w:val="lowerLetter"/>
      <w:lvlText w:val="%8."/>
      <w:lvlJc w:val="left"/>
      <w:pPr>
        <w:ind w:left="7226" w:hanging="360"/>
      </w:pPr>
    </w:lvl>
    <w:lvl w:ilvl="8" w:tplc="0415001B" w:tentative="1">
      <w:start w:val="1"/>
      <w:numFmt w:val="lowerRoman"/>
      <w:lvlText w:val="%9."/>
      <w:lvlJc w:val="right"/>
      <w:pPr>
        <w:ind w:left="7946" w:hanging="180"/>
      </w:pPr>
    </w:lvl>
  </w:abstractNum>
  <w:abstractNum w:abstractNumId="2" w15:restartNumberingAfterBreak="0">
    <w:nsid w:val="03FC1CAE"/>
    <w:multiLevelType w:val="multilevel"/>
    <w:tmpl w:val="CAA0EFDC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8EE43E9"/>
    <w:multiLevelType w:val="multilevel"/>
    <w:tmpl w:val="FF424B06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Calibri" w:eastAsia="Times New Roman" w:hAnsi="Calibri" w:cs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ind w:left="36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</w:lvl>
  </w:abstractNum>
  <w:abstractNum w:abstractNumId="4" w15:restartNumberingAfterBreak="0">
    <w:nsid w:val="0B7A7C6C"/>
    <w:multiLevelType w:val="multilevel"/>
    <w:tmpl w:val="749295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>
      <w:start w:val="4"/>
      <w:numFmt w:val="decimal"/>
      <w:lvlText w:val="%2."/>
      <w:lvlJc w:val="left"/>
      <w:pPr>
        <w:ind w:left="792" w:hanging="432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D2D2572"/>
    <w:multiLevelType w:val="hybridMultilevel"/>
    <w:tmpl w:val="9E6637D2"/>
    <w:lvl w:ilvl="0" w:tplc="C348429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14F3F70"/>
    <w:multiLevelType w:val="hybridMultilevel"/>
    <w:tmpl w:val="020270F4"/>
    <w:lvl w:ilvl="0" w:tplc="6BB22B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9FD2756"/>
    <w:multiLevelType w:val="hybridMultilevel"/>
    <w:tmpl w:val="ACB2A6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4C0C64"/>
    <w:multiLevelType w:val="hybridMultilevel"/>
    <w:tmpl w:val="B41E93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48CCF26">
      <w:start w:val="1"/>
      <w:numFmt w:val="decimal"/>
      <w:lvlText w:val="%2."/>
      <w:lvlJc w:val="left"/>
      <w:pPr>
        <w:ind w:left="1440" w:hanging="360"/>
      </w:pPr>
      <w:rPr>
        <w:rFonts w:ascii="Times New Roman" w:eastAsia="Calibri" w:hAnsi="Times New Roman" w:cs="Times New Roman"/>
        <w:b w:val="0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182D83"/>
    <w:multiLevelType w:val="hybridMultilevel"/>
    <w:tmpl w:val="89BE9E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EF0325"/>
    <w:multiLevelType w:val="hybridMultilevel"/>
    <w:tmpl w:val="BAFAAFDA"/>
    <w:lvl w:ilvl="0" w:tplc="04150017">
      <w:start w:val="1"/>
      <w:numFmt w:val="lowerLetter"/>
      <w:lvlText w:val="%1)"/>
      <w:lvlJc w:val="left"/>
      <w:pPr>
        <w:ind w:left="840" w:hanging="360"/>
      </w:p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1" w15:restartNumberingAfterBreak="0">
    <w:nsid w:val="30085B3E"/>
    <w:multiLevelType w:val="hybridMultilevel"/>
    <w:tmpl w:val="23049200"/>
    <w:lvl w:ilvl="0" w:tplc="68D0743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32BE56D4"/>
    <w:multiLevelType w:val="hybridMultilevel"/>
    <w:tmpl w:val="1708D5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36A2513"/>
    <w:multiLevelType w:val="hybridMultilevel"/>
    <w:tmpl w:val="69D0B47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6B8789F"/>
    <w:multiLevelType w:val="multilevel"/>
    <w:tmpl w:val="A9EEA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5" w15:restartNumberingAfterBreak="0">
    <w:nsid w:val="37BA0F4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8531939"/>
    <w:multiLevelType w:val="hybridMultilevel"/>
    <w:tmpl w:val="00ECA9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6361A7"/>
    <w:multiLevelType w:val="hybridMultilevel"/>
    <w:tmpl w:val="B4F0DF62"/>
    <w:lvl w:ilvl="0" w:tplc="C66CA656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64042D2"/>
    <w:multiLevelType w:val="hybridMultilevel"/>
    <w:tmpl w:val="18BEAAA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D22650E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 w:val="0"/>
      </w:rPr>
    </w:lvl>
    <w:lvl w:ilvl="2" w:tplc="04150017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772213B"/>
    <w:multiLevelType w:val="hybridMultilevel"/>
    <w:tmpl w:val="A1BE67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9C361C"/>
    <w:multiLevelType w:val="hybridMultilevel"/>
    <w:tmpl w:val="41941F8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57215AA1"/>
    <w:multiLevelType w:val="hybridMultilevel"/>
    <w:tmpl w:val="BA468DDC"/>
    <w:lvl w:ilvl="0" w:tplc="C43A6800">
      <w:start w:val="1"/>
      <w:numFmt w:val="decimal"/>
      <w:lvlText w:val="%1."/>
      <w:lvlJc w:val="left"/>
      <w:pPr>
        <w:ind w:left="1004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5D391B9F"/>
    <w:multiLevelType w:val="hybridMultilevel"/>
    <w:tmpl w:val="45309538"/>
    <w:lvl w:ilvl="0" w:tplc="E7820D5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4E5448"/>
    <w:multiLevelType w:val="hybridMultilevel"/>
    <w:tmpl w:val="9CFE56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D4300C"/>
    <w:multiLevelType w:val="hybridMultilevel"/>
    <w:tmpl w:val="EE76B60C"/>
    <w:lvl w:ilvl="0" w:tplc="64AC8618">
      <w:start w:val="1"/>
      <w:numFmt w:val="bullet"/>
      <w:lvlText w:val="-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D85BD4"/>
    <w:multiLevelType w:val="hybridMultilevel"/>
    <w:tmpl w:val="BFF810E8"/>
    <w:lvl w:ilvl="0" w:tplc="91AE48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7CD7F0B"/>
    <w:multiLevelType w:val="multilevel"/>
    <w:tmpl w:val="B06EF6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7" w15:restartNumberingAfterBreak="0">
    <w:nsid w:val="6B212D24"/>
    <w:multiLevelType w:val="hybridMultilevel"/>
    <w:tmpl w:val="10EA60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25092E"/>
    <w:multiLevelType w:val="hybridMultilevel"/>
    <w:tmpl w:val="3AE0FD36"/>
    <w:lvl w:ilvl="0" w:tplc="ADBA3080">
      <w:start w:val="1"/>
      <w:numFmt w:val="lowerLetter"/>
      <w:lvlText w:val="%1)"/>
      <w:lvlJc w:val="left"/>
      <w:pPr>
        <w:ind w:left="644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6D995708"/>
    <w:multiLevelType w:val="hybridMultilevel"/>
    <w:tmpl w:val="3A10E0DE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1775AC"/>
    <w:multiLevelType w:val="multilevel"/>
    <w:tmpl w:val="34AACA26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1E93FC2"/>
    <w:multiLevelType w:val="hybridMultilevel"/>
    <w:tmpl w:val="A81A7448"/>
    <w:lvl w:ilvl="0" w:tplc="51FED1F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268624F"/>
    <w:multiLevelType w:val="hybridMultilevel"/>
    <w:tmpl w:val="BAC6B9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2772013"/>
    <w:multiLevelType w:val="hybridMultilevel"/>
    <w:tmpl w:val="E34691AC"/>
    <w:lvl w:ilvl="0" w:tplc="FD78A1CE">
      <w:start w:val="1"/>
      <w:numFmt w:val="lowerLetter"/>
      <w:lvlText w:val="%1)"/>
      <w:lvlJc w:val="left"/>
      <w:pPr>
        <w:ind w:left="1921" w:hanging="360"/>
      </w:pPr>
      <w:rPr>
        <w:rFonts w:ascii="Times New Roman" w:eastAsia="Times New Roman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2641" w:hanging="360"/>
      </w:pPr>
    </w:lvl>
    <w:lvl w:ilvl="2" w:tplc="0415001B" w:tentative="1">
      <w:start w:val="1"/>
      <w:numFmt w:val="lowerRoman"/>
      <w:lvlText w:val="%3."/>
      <w:lvlJc w:val="right"/>
      <w:pPr>
        <w:ind w:left="3361" w:hanging="180"/>
      </w:pPr>
    </w:lvl>
    <w:lvl w:ilvl="3" w:tplc="0415000F" w:tentative="1">
      <w:start w:val="1"/>
      <w:numFmt w:val="decimal"/>
      <w:lvlText w:val="%4."/>
      <w:lvlJc w:val="left"/>
      <w:pPr>
        <w:ind w:left="4081" w:hanging="360"/>
      </w:pPr>
    </w:lvl>
    <w:lvl w:ilvl="4" w:tplc="04150019" w:tentative="1">
      <w:start w:val="1"/>
      <w:numFmt w:val="lowerLetter"/>
      <w:lvlText w:val="%5."/>
      <w:lvlJc w:val="left"/>
      <w:pPr>
        <w:ind w:left="4801" w:hanging="360"/>
      </w:pPr>
    </w:lvl>
    <w:lvl w:ilvl="5" w:tplc="0415001B" w:tentative="1">
      <w:start w:val="1"/>
      <w:numFmt w:val="lowerRoman"/>
      <w:lvlText w:val="%6."/>
      <w:lvlJc w:val="right"/>
      <w:pPr>
        <w:ind w:left="5521" w:hanging="180"/>
      </w:pPr>
    </w:lvl>
    <w:lvl w:ilvl="6" w:tplc="0415000F" w:tentative="1">
      <w:start w:val="1"/>
      <w:numFmt w:val="decimal"/>
      <w:lvlText w:val="%7."/>
      <w:lvlJc w:val="left"/>
      <w:pPr>
        <w:ind w:left="6241" w:hanging="360"/>
      </w:pPr>
    </w:lvl>
    <w:lvl w:ilvl="7" w:tplc="04150019" w:tentative="1">
      <w:start w:val="1"/>
      <w:numFmt w:val="lowerLetter"/>
      <w:lvlText w:val="%8."/>
      <w:lvlJc w:val="left"/>
      <w:pPr>
        <w:ind w:left="6961" w:hanging="360"/>
      </w:pPr>
    </w:lvl>
    <w:lvl w:ilvl="8" w:tplc="0415001B" w:tentative="1">
      <w:start w:val="1"/>
      <w:numFmt w:val="lowerRoman"/>
      <w:lvlText w:val="%9."/>
      <w:lvlJc w:val="right"/>
      <w:pPr>
        <w:ind w:left="7681" w:hanging="180"/>
      </w:pPr>
    </w:lvl>
  </w:abstractNum>
  <w:abstractNum w:abstractNumId="34" w15:restartNumberingAfterBreak="0">
    <w:nsid w:val="74FD5064"/>
    <w:multiLevelType w:val="hybridMultilevel"/>
    <w:tmpl w:val="B9B4D8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3541EE"/>
    <w:multiLevelType w:val="multilevel"/>
    <w:tmpl w:val="AED839A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7D420F79"/>
    <w:multiLevelType w:val="hybridMultilevel"/>
    <w:tmpl w:val="9874FF9C"/>
    <w:lvl w:ilvl="0" w:tplc="64AC8618">
      <w:start w:val="1"/>
      <w:numFmt w:val="bullet"/>
      <w:lvlText w:val="-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5"/>
  </w:num>
  <w:num w:numId="3">
    <w:abstractNumId w:val="15"/>
  </w:num>
  <w:num w:numId="4">
    <w:abstractNumId w:val="17"/>
  </w:num>
  <w:num w:numId="5">
    <w:abstractNumId w:val="10"/>
  </w:num>
  <w:num w:numId="6">
    <w:abstractNumId w:val="2"/>
  </w:num>
  <w:num w:numId="7">
    <w:abstractNumId w:val="30"/>
  </w:num>
  <w:num w:numId="8">
    <w:abstractNumId w:val="31"/>
  </w:num>
  <w:num w:numId="9">
    <w:abstractNumId w:val="28"/>
  </w:num>
  <w:num w:numId="10">
    <w:abstractNumId w:val="27"/>
  </w:num>
  <w:num w:numId="11">
    <w:abstractNumId w:val="11"/>
  </w:num>
  <w:num w:numId="12">
    <w:abstractNumId w:val="1"/>
  </w:num>
  <w:num w:numId="13">
    <w:abstractNumId w:val="22"/>
  </w:num>
  <w:num w:numId="14">
    <w:abstractNumId w:val="7"/>
  </w:num>
  <w:num w:numId="15">
    <w:abstractNumId w:val="0"/>
  </w:num>
  <w:num w:numId="16">
    <w:abstractNumId w:val="12"/>
  </w:num>
  <w:num w:numId="17">
    <w:abstractNumId w:val="20"/>
  </w:num>
  <w:num w:numId="18">
    <w:abstractNumId w:val="8"/>
  </w:num>
  <w:num w:numId="19">
    <w:abstractNumId w:val="26"/>
  </w:num>
  <w:num w:numId="20">
    <w:abstractNumId w:val="6"/>
  </w:num>
  <w:num w:numId="21">
    <w:abstractNumId w:val="19"/>
  </w:num>
  <w:num w:numId="22">
    <w:abstractNumId w:val="23"/>
  </w:num>
  <w:num w:numId="23">
    <w:abstractNumId w:val="16"/>
  </w:num>
  <w:num w:numId="24">
    <w:abstractNumId w:val="34"/>
  </w:num>
  <w:num w:numId="25">
    <w:abstractNumId w:val="29"/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</w:num>
  <w:num w:numId="28">
    <w:abstractNumId w:val="25"/>
  </w:num>
  <w:num w:numId="29">
    <w:abstractNumId w:val="3"/>
  </w:num>
  <w:num w:numId="30">
    <w:abstractNumId w:val="24"/>
  </w:num>
  <w:num w:numId="31">
    <w:abstractNumId w:val="36"/>
  </w:num>
  <w:num w:numId="32">
    <w:abstractNumId w:val="9"/>
  </w:num>
  <w:num w:numId="33">
    <w:abstractNumId w:val="14"/>
  </w:num>
  <w:num w:numId="34">
    <w:abstractNumId w:val="32"/>
  </w:num>
  <w:num w:numId="35">
    <w:abstractNumId w:val="35"/>
  </w:num>
  <w:num w:numId="36">
    <w:abstractNumId w:val="4"/>
  </w:num>
  <w:num w:numId="37">
    <w:abstractNumId w:val="13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9"/>
  <w:hyphenationZone w:val="425"/>
  <w:characterSpacingControl w:val="doNotCompress"/>
  <w:hdrShapeDefaults>
    <o:shapedefaults v:ext="edit" spidmax="6145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41C"/>
    <w:rsid w:val="00006BEB"/>
    <w:rsid w:val="00011684"/>
    <w:rsid w:val="0001335A"/>
    <w:rsid w:val="0001551A"/>
    <w:rsid w:val="00016F77"/>
    <w:rsid w:val="0001753D"/>
    <w:rsid w:val="000248F2"/>
    <w:rsid w:val="0003378F"/>
    <w:rsid w:val="00037FF8"/>
    <w:rsid w:val="000454CC"/>
    <w:rsid w:val="0004621C"/>
    <w:rsid w:val="000516DB"/>
    <w:rsid w:val="00053C06"/>
    <w:rsid w:val="00066E04"/>
    <w:rsid w:val="00071882"/>
    <w:rsid w:val="00072F57"/>
    <w:rsid w:val="000766DF"/>
    <w:rsid w:val="00084791"/>
    <w:rsid w:val="00095E23"/>
    <w:rsid w:val="00096FD9"/>
    <w:rsid w:val="000A31C6"/>
    <w:rsid w:val="000B2096"/>
    <w:rsid w:val="000B3E06"/>
    <w:rsid w:val="000B55AC"/>
    <w:rsid w:val="000C40CD"/>
    <w:rsid w:val="000D08F7"/>
    <w:rsid w:val="000D2009"/>
    <w:rsid w:val="000E27B3"/>
    <w:rsid w:val="000E547E"/>
    <w:rsid w:val="00107924"/>
    <w:rsid w:val="00107EE7"/>
    <w:rsid w:val="00112634"/>
    <w:rsid w:val="00113D9F"/>
    <w:rsid w:val="00116AB7"/>
    <w:rsid w:val="001217B7"/>
    <w:rsid w:val="001240E3"/>
    <w:rsid w:val="001242B2"/>
    <w:rsid w:val="001268F1"/>
    <w:rsid w:val="0012728D"/>
    <w:rsid w:val="0013240A"/>
    <w:rsid w:val="00144785"/>
    <w:rsid w:val="001545B3"/>
    <w:rsid w:val="00155BFE"/>
    <w:rsid w:val="00156528"/>
    <w:rsid w:val="00157CEE"/>
    <w:rsid w:val="00164DAF"/>
    <w:rsid w:val="001713BA"/>
    <w:rsid w:val="00180CC7"/>
    <w:rsid w:val="00184188"/>
    <w:rsid w:val="00186EC1"/>
    <w:rsid w:val="00190B1F"/>
    <w:rsid w:val="00190C9B"/>
    <w:rsid w:val="00190CF0"/>
    <w:rsid w:val="00195ED3"/>
    <w:rsid w:val="001A3F64"/>
    <w:rsid w:val="001A4558"/>
    <w:rsid w:val="001B681B"/>
    <w:rsid w:val="001E2685"/>
    <w:rsid w:val="001E653E"/>
    <w:rsid w:val="00200668"/>
    <w:rsid w:val="00230296"/>
    <w:rsid w:val="00237804"/>
    <w:rsid w:val="00241095"/>
    <w:rsid w:val="00242341"/>
    <w:rsid w:val="0025224B"/>
    <w:rsid w:val="00253424"/>
    <w:rsid w:val="00275C1E"/>
    <w:rsid w:val="002811E8"/>
    <w:rsid w:val="00281F28"/>
    <w:rsid w:val="0029465E"/>
    <w:rsid w:val="00296A7E"/>
    <w:rsid w:val="002A39CF"/>
    <w:rsid w:val="002A3D98"/>
    <w:rsid w:val="002A5878"/>
    <w:rsid w:val="002A7242"/>
    <w:rsid w:val="002B0FF2"/>
    <w:rsid w:val="002B1091"/>
    <w:rsid w:val="002B33D6"/>
    <w:rsid w:val="002B5275"/>
    <w:rsid w:val="002B6D55"/>
    <w:rsid w:val="002C3C67"/>
    <w:rsid w:val="002D6C40"/>
    <w:rsid w:val="002E0E82"/>
    <w:rsid w:val="002F01ED"/>
    <w:rsid w:val="002F3265"/>
    <w:rsid w:val="002F3B3A"/>
    <w:rsid w:val="002F7373"/>
    <w:rsid w:val="00306409"/>
    <w:rsid w:val="003156F0"/>
    <w:rsid w:val="00327ED9"/>
    <w:rsid w:val="00330E19"/>
    <w:rsid w:val="00336214"/>
    <w:rsid w:val="00345AE1"/>
    <w:rsid w:val="003503E1"/>
    <w:rsid w:val="00353B5A"/>
    <w:rsid w:val="00355B9E"/>
    <w:rsid w:val="00366DE0"/>
    <w:rsid w:val="003952A2"/>
    <w:rsid w:val="00395452"/>
    <w:rsid w:val="0039648C"/>
    <w:rsid w:val="003A187D"/>
    <w:rsid w:val="003B13E4"/>
    <w:rsid w:val="003B5DC1"/>
    <w:rsid w:val="003B7BA8"/>
    <w:rsid w:val="003C1EB6"/>
    <w:rsid w:val="003E13EE"/>
    <w:rsid w:val="003E1448"/>
    <w:rsid w:val="003E696A"/>
    <w:rsid w:val="003F1377"/>
    <w:rsid w:val="003F4E7D"/>
    <w:rsid w:val="004136A8"/>
    <w:rsid w:val="004141EA"/>
    <w:rsid w:val="00421C1B"/>
    <w:rsid w:val="00421FA2"/>
    <w:rsid w:val="00425B4B"/>
    <w:rsid w:val="0042625E"/>
    <w:rsid w:val="00430A1D"/>
    <w:rsid w:val="00432DF9"/>
    <w:rsid w:val="00447A11"/>
    <w:rsid w:val="00447B83"/>
    <w:rsid w:val="00447EA3"/>
    <w:rsid w:val="004522D2"/>
    <w:rsid w:val="00457212"/>
    <w:rsid w:val="00466323"/>
    <w:rsid w:val="00476F08"/>
    <w:rsid w:val="004A220B"/>
    <w:rsid w:val="004B1F53"/>
    <w:rsid w:val="004B21BC"/>
    <w:rsid w:val="004B43CF"/>
    <w:rsid w:val="004C429F"/>
    <w:rsid w:val="004C70D8"/>
    <w:rsid w:val="004E22DC"/>
    <w:rsid w:val="004E261D"/>
    <w:rsid w:val="004E5041"/>
    <w:rsid w:val="004F24C0"/>
    <w:rsid w:val="004F4813"/>
    <w:rsid w:val="00500378"/>
    <w:rsid w:val="00506E3C"/>
    <w:rsid w:val="005210F1"/>
    <w:rsid w:val="00527029"/>
    <w:rsid w:val="005365C0"/>
    <w:rsid w:val="005460A6"/>
    <w:rsid w:val="00553DAD"/>
    <w:rsid w:val="00564911"/>
    <w:rsid w:val="00574229"/>
    <w:rsid w:val="00575606"/>
    <w:rsid w:val="005824D1"/>
    <w:rsid w:val="005A0924"/>
    <w:rsid w:val="005A502E"/>
    <w:rsid w:val="005A699D"/>
    <w:rsid w:val="005A77A8"/>
    <w:rsid w:val="005B02B9"/>
    <w:rsid w:val="005C2125"/>
    <w:rsid w:val="005C2FBC"/>
    <w:rsid w:val="005D0972"/>
    <w:rsid w:val="005D22DF"/>
    <w:rsid w:val="005D2D4B"/>
    <w:rsid w:val="005E7035"/>
    <w:rsid w:val="005F0AB7"/>
    <w:rsid w:val="005F4EEF"/>
    <w:rsid w:val="00607F00"/>
    <w:rsid w:val="006203FB"/>
    <w:rsid w:val="00621E78"/>
    <w:rsid w:val="00631215"/>
    <w:rsid w:val="00644B42"/>
    <w:rsid w:val="006547A1"/>
    <w:rsid w:val="006556EC"/>
    <w:rsid w:val="00661101"/>
    <w:rsid w:val="006633E7"/>
    <w:rsid w:val="00665A8D"/>
    <w:rsid w:val="00671C99"/>
    <w:rsid w:val="006817B9"/>
    <w:rsid w:val="00682D58"/>
    <w:rsid w:val="00682E6E"/>
    <w:rsid w:val="0069007B"/>
    <w:rsid w:val="0069600E"/>
    <w:rsid w:val="00696174"/>
    <w:rsid w:val="006962B2"/>
    <w:rsid w:val="00697780"/>
    <w:rsid w:val="006A1E7B"/>
    <w:rsid w:val="006B6DDF"/>
    <w:rsid w:val="006D5988"/>
    <w:rsid w:val="006E06B7"/>
    <w:rsid w:val="006F239B"/>
    <w:rsid w:val="006F5F30"/>
    <w:rsid w:val="006F6AE0"/>
    <w:rsid w:val="007050C9"/>
    <w:rsid w:val="0070560D"/>
    <w:rsid w:val="0070763E"/>
    <w:rsid w:val="007164CA"/>
    <w:rsid w:val="00720450"/>
    <w:rsid w:val="00725356"/>
    <w:rsid w:val="00744ACA"/>
    <w:rsid w:val="00745F2C"/>
    <w:rsid w:val="007500EC"/>
    <w:rsid w:val="007644B6"/>
    <w:rsid w:val="007676C0"/>
    <w:rsid w:val="00775337"/>
    <w:rsid w:val="007849BF"/>
    <w:rsid w:val="0078600F"/>
    <w:rsid w:val="00786403"/>
    <w:rsid w:val="00794E89"/>
    <w:rsid w:val="007B0769"/>
    <w:rsid w:val="007B31E9"/>
    <w:rsid w:val="007B567E"/>
    <w:rsid w:val="007C3C6B"/>
    <w:rsid w:val="007E09E4"/>
    <w:rsid w:val="007E1AEB"/>
    <w:rsid w:val="007E5345"/>
    <w:rsid w:val="007F099D"/>
    <w:rsid w:val="007F1007"/>
    <w:rsid w:val="007F660C"/>
    <w:rsid w:val="00804B3A"/>
    <w:rsid w:val="008125F0"/>
    <w:rsid w:val="00813741"/>
    <w:rsid w:val="00832ED7"/>
    <w:rsid w:val="00833610"/>
    <w:rsid w:val="0083625E"/>
    <w:rsid w:val="008425B0"/>
    <w:rsid w:val="00842C50"/>
    <w:rsid w:val="00844E49"/>
    <w:rsid w:val="00862432"/>
    <w:rsid w:val="008801DF"/>
    <w:rsid w:val="008828E9"/>
    <w:rsid w:val="0088567A"/>
    <w:rsid w:val="0089424E"/>
    <w:rsid w:val="00895DC6"/>
    <w:rsid w:val="008A1070"/>
    <w:rsid w:val="008A35FB"/>
    <w:rsid w:val="008A595D"/>
    <w:rsid w:val="008B05B0"/>
    <w:rsid w:val="008B16B3"/>
    <w:rsid w:val="008B52BB"/>
    <w:rsid w:val="008B77F5"/>
    <w:rsid w:val="008C74B8"/>
    <w:rsid w:val="008C7ED2"/>
    <w:rsid w:val="008D3580"/>
    <w:rsid w:val="008D3886"/>
    <w:rsid w:val="008E1D55"/>
    <w:rsid w:val="00903592"/>
    <w:rsid w:val="00912608"/>
    <w:rsid w:val="009208E1"/>
    <w:rsid w:val="009227D8"/>
    <w:rsid w:val="00924217"/>
    <w:rsid w:val="009324B7"/>
    <w:rsid w:val="00934816"/>
    <w:rsid w:val="009359FB"/>
    <w:rsid w:val="00943014"/>
    <w:rsid w:val="00945C6D"/>
    <w:rsid w:val="00953089"/>
    <w:rsid w:val="00956FC1"/>
    <w:rsid w:val="0096105F"/>
    <w:rsid w:val="00962855"/>
    <w:rsid w:val="009756AA"/>
    <w:rsid w:val="00983662"/>
    <w:rsid w:val="0099259A"/>
    <w:rsid w:val="009A672D"/>
    <w:rsid w:val="009B5279"/>
    <w:rsid w:val="009B5828"/>
    <w:rsid w:val="009B6B81"/>
    <w:rsid w:val="009D6DE1"/>
    <w:rsid w:val="009E6C38"/>
    <w:rsid w:val="009F6D5E"/>
    <w:rsid w:val="009F7DCF"/>
    <w:rsid w:val="00A004BE"/>
    <w:rsid w:val="00A00841"/>
    <w:rsid w:val="00A0108C"/>
    <w:rsid w:val="00A01415"/>
    <w:rsid w:val="00A072B0"/>
    <w:rsid w:val="00A11AA6"/>
    <w:rsid w:val="00A20175"/>
    <w:rsid w:val="00A202AC"/>
    <w:rsid w:val="00A20B68"/>
    <w:rsid w:val="00A21C28"/>
    <w:rsid w:val="00A26AD3"/>
    <w:rsid w:val="00A278CD"/>
    <w:rsid w:val="00A3114A"/>
    <w:rsid w:val="00A33B50"/>
    <w:rsid w:val="00A44158"/>
    <w:rsid w:val="00A45497"/>
    <w:rsid w:val="00A4724C"/>
    <w:rsid w:val="00A519B3"/>
    <w:rsid w:val="00A62495"/>
    <w:rsid w:val="00A7778F"/>
    <w:rsid w:val="00A81D58"/>
    <w:rsid w:val="00A8715C"/>
    <w:rsid w:val="00A92CF2"/>
    <w:rsid w:val="00A9319B"/>
    <w:rsid w:val="00A940B7"/>
    <w:rsid w:val="00A9770C"/>
    <w:rsid w:val="00AA0B99"/>
    <w:rsid w:val="00AA2AAB"/>
    <w:rsid w:val="00AA60EE"/>
    <w:rsid w:val="00AB4873"/>
    <w:rsid w:val="00AB6614"/>
    <w:rsid w:val="00AC0466"/>
    <w:rsid w:val="00AC3BB3"/>
    <w:rsid w:val="00AC4126"/>
    <w:rsid w:val="00AD22E0"/>
    <w:rsid w:val="00AD44D2"/>
    <w:rsid w:val="00AD5861"/>
    <w:rsid w:val="00AE08F5"/>
    <w:rsid w:val="00AE1570"/>
    <w:rsid w:val="00AF6F9E"/>
    <w:rsid w:val="00B030CB"/>
    <w:rsid w:val="00B1369E"/>
    <w:rsid w:val="00B15073"/>
    <w:rsid w:val="00B20732"/>
    <w:rsid w:val="00B26304"/>
    <w:rsid w:val="00B3038E"/>
    <w:rsid w:val="00B34AF5"/>
    <w:rsid w:val="00B44803"/>
    <w:rsid w:val="00B47F36"/>
    <w:rsid w:val="00B70DA3"/>
    <w:rsid w:val="00B7285E"/>
    <w:rsid w:val="00B80391"/>
    <w:rsid w:val="00B809EF"/>
    <w:rsid w:val="00BA3B74"/>
    <w:rsid w:val="00BB0B71"/>
    <w:rsid w:val="00BB1A82"/>
    <w:rsid w:val="00BC2C59"/>
    <w:rsid w:val="00BC40F6"/>
    <w:rsid w:val="00BC452F"/>
    <w:rsid w:val="00BE6F85"/>
    <w:rsid w:val="00BF1D5B"/>
    <w:rsid w:val="00BF470A"/>
    <w:rsid w:val="00BF7696"/>
    <w:rsid w:val="00BF7F02"/>
    <w:rsid w:val="00C14EF7"/>
    <w:rsid w:val="00C22EC9"/>
    <w:rsid w:val="00C27573"/>
    <w:rsid w:val="00C3705C"/>
    <w:rsid w:val="00C417B4"/>
    <w:rsid w:val="00C531C4"/>
    <w:rsid w:val="00C56120"/>
    <w:rsid w:val="00C67910"/>
    <w:rsid w:val="00C7175D"/>
    <w:rsid w:val="00C729E6"/>
    <w:rsid w:val="00C754FB"/>
    <w:rsid w:val="00C80C41"/>
    <w:rsid w:val="00C81B26"/>
    <w:rsid w:val="00C83BB7"/>
    <w:rsid w:val="00C86262"/>
    <w:rsid w:val="00C879CC"/>
    <w:rsid w:val="00C9105C"/>
    <w:rsid w:val="00CA200D"/>
    <w:rsid w:val="00CA3263"/>
    <w:rsid w:val="00CB0DEE"/>
    <w:rsid w:val="00CD00F2"/>
    <w:rsid w:val="00CD33CC"/>
    <w:rsid w:val="00CD3990"/>
    <w:rsid w:val="00CD3EE7"/>
    <w:rsid w:val="00CD53C9"/>
    <w:rsid w:val="00CE14BB"/>
    <w:rsid w:val="00CE1E05"/>
    <w:rsid w:val="00CF054A"/>
    <w:rsid w:val="00CF242D"/>
    <w:rsid w:val="00CF428A"/>
    <w:rsid w:val="00D00063"/>
    <w:rsid w:val="00D045E1"/>
    <w:rsid w:val="00D11356"/>
    <w:rsid w:val="00D1171F"/>
    <w:rsid w:val="00D20257"/>
    <w:rsid w:val="00D252D1"/>
    <w:rsid w:val="00D27580"/>
    <w:rsid w:val="00D42115"/>
    <w:rsid w:val="00D4248C"/>
    <w:rsid w:val="00D425B7"/>
    <w:rsid w:val="00D42CF4"/>
    <w:rsid w:val="00D561BD"/>
    <w:rsid w:val="00D57532"/>
    <w:rsid w:val="00D62F92"/>
    <w:rsid w:val="00D63576"/>
    <w:rsid w:val="00D72BEF"/>
    <w:rsid w:val="00D74C83"/>
    <w:rsid w:val="00D77AB8"/>
    <w:rsid w:val="00D8013F"/>
    <w:rsid w:val="00D83791"/>
    <w:rsid w:val="00D87F89"/>
    <w:rsid w:val="00D87F99"/>
    <w:rsid w:val="00D97642"/>
    <w:rsid w:val="00DC0DA4"/>
    <w:rsid w:val="00DC0FB7"/>
    <w:rsid w:val="00DC16BF"/>
    <w:rsid w:val="00DC54BB"/>
    <w:rsid w:val="00DD513A"/>
    <w:rsid w:val="00DE484E"/>
    <w:rsid w:val="00DE7776"/>
    <w:rsid w:val="00DF3DB6"/>
    <w:rsid w:val="00DF55CC"/>
    <w:rsid w:val="00DF58FA"/>
    <w:rsid w:val="00E0061A"/>
    <w:rsid w:val="00E02315"/>
    <w:rsid w:val="00E035E3"/>
    <w:rsid w:val="00E04902"/>
    <w:rsid w:val="00E04ECE"/>
    <w:rsid w:val="00E14CC7"/>
    <w:rsid w:val="00E218C7"/>
    <w:rsid w:val="00E25AC6"/>
    <w:rsid w:val="00E31CC4"/>
    <w:rsid w:val="00E35842"/>
    <w:rsid w:val="00E41F35"/>
    <w:rsid w:val="00E42062"/>
    <w:rsid w:val="00E45EA0"/>
    <w:rsid w:val="00E461BF"/>
    <w:rsid w:val="00E46F28"/>
    <w:rsid w:val="00E55579"/>
    <w:rsid w:val="00E60149"/>
    <w:rsid w:val="00E657C4"/>
    <w:rsid w:val="00E70D43"/>
    <w:rsid w:val="00E7773A"/>
    <w:rsid w:val="00E83897"/>
    <w:rsid w:val="00E83B86"/>
    <w:rsid w:val="00E8641C"/>
    <w:rsid w:val="00E87781"/>
    <w:rsid w:val="00E9472A"/>
    <w:rsid w:val="00E95CFD"/>
    <w:rsid w:val="00EA3995"/>
    <w:rsid w:val="00EB5D82"/>
    <w:rsid w:val="00EB60B4"/>
    <w:rsid w:val="00EC1D58"/>
    <w:rsid w:val="00EE1ADB"/>
    <w:rsid w:val="00EE2E20"/>
    <w:rsid w:val="00EE374F"/>
    <w:rsid w:val="00EE41E3"/>
    <w:rsid w:val="00EE5B77"/>
    <w:rsid w:val="00EF0821"/>
    <w:rsid w:val="00EF1444"/>
    <w:rsid w:val="00F00C19"/>
    <w:rsid w:val="00F22FB1"/>
    <w:rsid w:val="00F2579B"/>
    <w:rsid w:val="00F278A7"/>
    <w:rsid w:val="00F301CA"/>
    <w:rsid w:val="00F422AE"/>
    <w:rsid w:val="00F43726"/>
    <w:rsid w:val="00F471A9"/>
    <w:rsid w:val="00F52ECB"/>
    <w:rsid w:val="00F5495C"/>
    <w:rsid w:val="00F55A03"/>
    <w:rsid w:val="00F60A4C"/>
    <w:rsid w:val="00F6507E"/>
    <w:rsid w:val="00F677FC"/>
    <w:rsid w:val="00F7056B"/>
    <w:rsid w:val="00F7070A"/>
    <w:rsid w:val="00F7471D"/>
    <w:rsid w:val="00F83A5A"/>
    <w:rsid w:val="00F83BE9"/>
    <w:rsid w:val="00F91BF4"/>
    <w:rsid w:val="00F94AF7"/>
    <w:rsid w:val="00F9524F"/>
    <w:rsid w:val="00FA5F20"/>
    <w:rsid w:val="00FA7E4E"/>
    <w:rsid w:val="00FC0965"/>
    <w:rsid w:val="00FC643A"/>
    <w:rsid w:val="00FC6B7E"/>
    <w:rsid w:val="00FC6E18"/>
    <w:rsid w:val="00FF2061"/>
    <w:rsid w:val="00FF2EA4"/>
    <w:rsid w:val="00FF3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BD69D91"/>
  <w15:chartTrackingRefBased/>
  <w15:docId w15:val="{C8203853-95D2-D940-B03A-1EEB0A8BB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547E"/>
    <w:pPr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E8641C"/>
    <w:rPr>
      <w:i/>
      <w:spacing w:val="-3"/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8641C"/>
    <w:rPr>
      <w:rFonts w:ascii="Times New Roman" w:eastAsia="Times New Roman" w:hAnsi="Times New Roman" w:cs="Times New Roman"/>
      <w:i/>
      <w:spacing w:val="-3"/>
      <w:szCs w:val="20"/>
      <w:lang w:eastAsia="ar-SA"/>
    </w:rPr>
  </w:style>
  <w:style w:type="paragraph" w:styleId="Nagwek">
    <w:name w:val="header"/>
    <w:basedOn w:val="Normalny"/>
    <w:next w:val="Tekstpodstawowy"/>
    <w:link w:val="NagwekZnak"/>
    <w:uiPriority w:val="99"/>
    <w:rsid w:val="00E8641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rsid w:val="00E8641C"/>
    <w:rPr>
      <w:rFonts w:ascii="Arial" w:eastAsia="Lucida Sans Unicode" w:hAnsi="Arial" w:cs="Tahoma"/>
      <w:sz w:val="28"/>
      <w:szCs w:val="28"/>
      <w:lang w:eastAsia="ar-SA"/>
    </w:rPr>
  </w:style>
  <w:style w:type="paragraph" w:styleId="Tekstpodstawowywcity">
    <w:name w:val="Body Text Indent"/>
    <w:basedOn w:val="Normalny"/>
    <w:link w:val="TekstpodstawowywcityZnak"/>
    <w:semiHidden/>
    <w:rsid w:val="00E8641C"/>
    <w:pPr>
      <w:ind w:left="708" w:hanging="708"/>
    </w:pPr>
    <w:rPr>
      <w:i/>
      <w:spacing w:val="-3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E8641C"/>
    <w:rPr>
      <w:rFonts w:ascii="Times New Roman" w:eastAsia="Times New Roman" w:hAnsi="Times New Roman" w:cs="Times New Roman"/>
      <w:i/>
      <w:spacing w:val="-3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E8641C"/>
    <w:pPr>
      <w:jc w:val="center"/>
    </w:pPr>
    <w:rPr>
      <w:b/>
      <w:spacing w:val="-3"/>
      <w:sz w:val="28"/>
    </w:rPr>
  </w:style>
  <w:style w:type="character" w:customStyle="1" w:styleId="TytuZnak">
    <w:name w:val="Tytuł Znak"/>
    <w:basedOn w:val="Domylnaczcionkaakapitu"/>
    <w:link w:val="Tytu"/>
    <w:rsid w:val="00E8641C"/>
    <w:rPr>
      <w:rFonts w:ascii="Times New Roman" w:eastAsia="Times New Roman" w:hAnsi="Times New Roman" w:cs="Times New Roman"/>
      <w:b/>
      <w:spacing w:val="-3"/>
      <w:sz w:val="28"/>
      <w:szCs w:val="20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E8641C"/>
    <w:rPr>
      <w:i/>
      <w:sz w:val="24"/>
    </w:rPr>
  </w:style>
  <w:style w:type="character" w:customStyle="1" w:styleId="PodtytuZnak">
    <w:name w:val="Podtytuł Znak"/>
    <w:basedOn w:val="Domylnaczcionkaakapitu"/>
    <w:link w:val="Podtytu"/>
    <w:rsid w:val="00E8641C"/>
    <w:rPr>
      <w:rFonts w:ascii="Times New Roman" w:eastAsia="Times New Roman" w:hAnsi="Times New Roman" w:cs="Times New Roman"/>
      <w:i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E8641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641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21">
    <w:name w:val="Tekst podstawowy 21"/>
    <w:basedOn w:val="Normalny"/>
    <w:rsid w:val="00E8641C"/>
    <w:rPr>
      <w:i/>
      <w:sz w:val="28"/>
    </w:rPr>
  </w:style>
  <w:style w:type="paragraph" w:customStyle="1" w:styleId="Tekstpodstawowy31">
    <w:name w:val="Tekst podstawowy 31"/>
    <w:basedOn w:val="Normalny"/>
    <w:rsid w:val="00E8641C"/>
    <w:pPr>
      <w:spacing w:before="240" w:after="240"/>
    </w:pPr>
    <w:rPr>
      <w:bCs/>
      <w:i/>
      <w:color w:val="000000"/>
      <w:sz w:val="24"/>
    </w:rPr>
  </w:style>
  <w:style w:type="paragraph" w:styleId="Akapitzlist">
    <w:name w:val="List Paragraph"/>
    <w:aliases w:val="Preambuła,normalny tekst,Podsis rysunku,Akapit z listą numerowaną,L1,Numerowanie,CW_Lista,Normal,Akapit z listą3,Akapit z listą31,Wypunktowanie,Normal2,Adresat stanowisko,sw tekst,2 heading,A_wyliczenie,K-P_odwolanie,Akapit główny,Obiekt"/>
    <w:basedOn w:val="Normalny"/>
    <w:link w:val="AkapitzlistZnak"/>
    <w:qFormat/>
    <w:rsid w:val="00E8641C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character" w:customStyle="1" w:styleId="AkapitzlistZnak">
    <w:name w:val="Akapit z listą Znak"/>
    <w:aliases w:val="Preambuła Znak,normalny tekst Znak,Podsis rysunku Znak,Akapit z listą numerowaną Znak,L1 Znak,Numerowanie Znak,CW_Lista Znak,Normal Znak,Akapit z listą3 Znak,Akapit z listą31 Znak,Wypunktowanie Znak,Normal2 Znak,sw tekst Znak"/>
    <w:link w:val="Akapitzlist"/>
    <w:qFormat/>
    <w:rsid w:val="00E8641C"/>
    <w:rPr>
      <w:rFonts w:ascii="Calibri" w:eastAsia="Calibri" w:hAnsi="Calibri" w:cs="Times New Roman"/>
      <w:sz w:val="22"/>
      <w:szCs w:val="22"/>
      <w:lang w:eastAsia="ar-SA"/>
    </w:rPr>
  </w:style>
  <w:style w:type="character" w:customStyle="1" w:styleId="txt-new">
    <w:name w:val="txt-new"/>
    <w:rsid w:val="00E8641C"/>
  </w:style>
  <w:style w:type="character" w:customStyle="1" w:styleId="Teksttreci2">
    <w:name w:val="Tekst treści (2)_"/>
    <w:link w:val="Teksttreci20"/>
    <w:locked/>
    <w:rsid w:val="00E8641C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E8641C"/>
    <w:pPr>
      <w:widowControl w:val="0"/>
      <w:shd w:val="clear" w:color="auto" w:fill="FFFFFF"/>
      <w:suppressAutoHyphens w:val="0"/>
      <w:spacing w:after="300" w:line="0" w:lineRule="atLeast"/>
      <w:ind w:hanging="78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5C6D"/>
    <w:rPr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5C6D"/>
    <w:rPr>
      <w:rFonts w:ascii="Times New Roman" w:eastAsia="Times New Roman" w:hAnsi="Times New Roman" w:cs="Times New Roman"/>
      <w:sz w:val="18"/>
      <w:szCs w:val="18"/>
      <w:lang w:eastAsia="ar-SA"/>
    </w:rPr>
  </w:style>
  <w:style w:type="character" w:customStyle="1" w:styleId="FontStyle22">
    <w:name w:val="Font Style22"/>
    <w:uiPriority w:val="99"/>
    <w:rsid w:val="00A01415"/>
    <w:rPr>
      <w:rFonts w:cs="Arial"/>
      <w:sz w:val="21"/>
      <w:szCs w:val="21"/>
    </w:rPr>
  </w:style>
  <w:style w:type="character" w:styleId="Hipercze">
    <w:name w:val="Hyperlink"/>
    <w:basedOn w:val="Domylnaczcionkaakapitu"/>
    <w:uiPriority w:val="99"/>
    <w:unhideWhenUsed/>
    <w:rsid w:val="00527029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9F7DC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210F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210F1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5210F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10F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10F1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Default">
    <w:name w:val="Default"/>
    <w:rsid w:val="00671C99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72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770889-01EF-4451-9BB8-22DF830D6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20</Pages>
  <Words>7398</Words>
  <Characters>44389</Characters>
  <Application>Microsoft Office Word</Application>
  <DocSecurity>0</DocSecurity>
  <Lines>369</Lines>
  <Paragraphs>103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Tomaszek Justyna</dc:creator>
  <cp:keywords/>
  <dc:description/>
  <cp:lastModifiedBy>Kaczmarek Monika</cp:lastModifiedBy>
  <cp:revision>6</cp:revision>
  <cp:lastPrinted>2023-09-18T10:38:00Z</cp:lastPrinted>
  <dcterms:created xsi:type="dcterms:W3CDTF">2024-01-10T12:33:00Z</dcterms:created>
  <dcterms:modified xsi:type="dcterms:W3CDTF">2024-01-11T10:37:00Z</dcterms:modified>
</cp:coreProperties>
</file>