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36316F" w:rsidRDefault="0036316F" w:rsidP="0036316F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36316F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4E010F">
        <w:rPr>
          <w:rFonts w:ascii="Calibri" w:hAnsi="Calibri" w:cs="Calibri"/>
          <w:sz w:val="22"/>
          <w:szCs w:val="22"/>
          <w:lang w:eastAsia="en-US"/>
        </w:rPr>
        <w:t>25.07</w:t>
      </w:r>
      <w:r w:rsidR="008C0ED3">
        <w:rPr>
          <w:rFonts w:ascii="Calibri" w:hAnsi="Calibri" w:cs="Calibri"/>
          <w:sz w:val="22"/>
          <w:szCs w:val="22"/>
          <w:lang w:eastAsia="en-US"/>
        </w:rPr>
        <w:t>.</w:t>
      </w:r>
      <w:r w:rsidR="001F55CC">
        <w:rPr>
          <w:rFonts w:ascii="Calibri" w:hAnsi="Calibri" w:cs="Calibri"/>
          <w:sz w:val="22"/>
          <w:szCs w:val="22"/>
          <w:lang w:eastAsia="en-US"/>
        </w:rPr>
        <w:t>2023</w:t>
      </w:r>
      <w:r w:rsidRPr="0036316F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36316F" w:rsidRPr="0036316F" w:rsidRDefault="0036316F" w:rsidP="0036316F">
      <w:pPr>
        <w:keepNext/>
        <w:spacing w:line="360" w:lineRule="auto"/>
        <w:ind w:left="851" w:hanging="851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36316F">
        <w:rPr>
          <w:rFonts w:ascii="Calibri" w:hAnsi="Calibri" w:cs="Calibri"/>
          <w:sz w:val="22"/>
          <w:szCs w:val="22"/>
          <w:lang w:eastAsia="en-US"/>
        </w:rPr>
        <w:t>Dotyczy: postępowania na „D</w:t>
      </w:r>
      <w:r w:rsidR="001F55CC">
        <w:rPr>
          <w:rFonts w:ascii="Calibri" w:hAnsi="Calibri" w:cs="Calibri"/>
          <w:sz w:val="22"/>
          <w:szCs w:val="22"/>
          <w:lang w:eastAsia="en-US"/>
        </w:rPr>
        <w:t xml:space="preserve">ostawę urządzeń z podziałem na </w:t>
      </w:r>
      <w:r w:rsidR="004E010F">
        <w:rPr>
          <w:rFonts w:ascii="Calibri" w:hAnsi="Calibri" w:cs="Calibri"/>
          <w:sz w:val="22"/>
          <w:szCs w:val="22"/>
          <w:lang w:eastAsia="en-US"/>
        </w:rPr>
        <w:t>2</w:t>
      </w:r>
      <w:r w:rsidRPr="0036316F">
        <w:rPr>
          <w:rFonts w:ascii="Calibri" w:hAnsi="Calibri" w:cs="Calibri"/>
          <w:sz w:val="22"/>
          <w:szCs w:val="22"/>
          <w:lang w:eastAsia="en-US"/>
        </w:rPr>
        <w:t xml:space="preserve"> części”</w:t>
      </w:r>
    </w:p>
    <w:p w:rsidR="0036316F" w:rsidRPr="0036316F" w:rsidRDefault="0036316F" w:rsidP="0036316F">
      <w:pPr>
        <w:keepNext/>
        <w:spacing w:after="480" w:line="360" w:lineRule="auto"/>
        <w:ind w:left="-357" w:firstLine="340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36316F">
        <w:rPr>
          <w:rFonts w:ascii="Calibri" w:eastAsia="Times New Roman" w:hAnsi="Calibri" w:cs="Calibri"/>
          <w:sz w:val="22"/>
          <w:szCs w:val="22"/>
        </w:rPr>
        <w:t xml:space="preserve">Nr sprawy: </w:t>
      </w:r>
      <w:r w:rsidR="004E010F">
        <w:rPr>
          <w:rFonts w:ascii="Calibri" w:hAnsi="Calibri" w:cs="Calibri"/>
          <w:b/>
          <w:bCs/>
          <w:sz w:val="22"/>
          <w:szCs w:val="22"/>
          <w:lang w:eastAsia="en-US"/>
        </w:rPr>
        <w:t>AZP.25.1.45</w:t>
      </w:r>
      <w:r w:rsidR="001F55CC">
        <w:rPr>
          <w:rFonts w:ascii="Calibri" w:hAnsi="Calibri" w:cs="Calibri"/>
          <w:b/>
          <w:bCs/>
          <w:sz w:val="22"/>
          <w:szCs w:val="22"/>
          <w:lang w:eastAsia="en-US"/>
        </w:rPr>
        <w:t>.2023</w:t>
      </w:r>
    </w:p>
    <w:p w:rsidR="00EF5983" w:rsidRPr="00145CB0" w:rsidRDefault="00EF5983" w:rsidP="00EF5983">
      <w:pPr>
        <w:keepNext/>
        <w:spacing w:after="480" w:line="360" w:lineRule="auto"/>
        <w:ind w:left="-357" w:firstLine="340"/>
        <w:outlineLvl w:val="0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145CB0">
        <w:rPr>
          <w:rFonts w:ascii="Calibri" w:hAnsi="Calibri" w:cs="Calibri"/>
          <w:b/>
          <w:bCs/>
          <w:iCs/>
          <w:sz w:val="22"/>
          <w:szCs w:val="22"/>
          <w:lang w:eastAsia="en-US"/>
        </w:rPr>
        <w:t>Strona internetowa prowadzonego postępowania:</w:t>
      </w:r>
      <w:r w:rsidRPr="00145CB0">
        <w:rPr>
          <w:rFonts w:ascii="Calibri" w:eastAsia="Times New Roman" w:hAnsi="Calibri" w:cs="Calibri"/>
          <w:b/>
          <w:i/>
          <w:color w:val="5B9BD5"/>
          <w:sz w:val="22"/>
          <w:szCs w:val="22"/>
        </w:rPr>
        <w:t xml:space="preserve"> https://platformazakupowa.pl/pn/umb</w:t>
      </w:r>
    </w:p>
    <w:p w:rsidR="00EF5983" w:rsidRPr="008F2353" w:rsidRDefault="00EF5983" w:rsidP="00EF5983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 xml:space="preserve">o wyborze oferty najkorzystniejszej </w:t>
      </w:r>
    </w:p>
    <w:p w:rsidR="00EF5983" w:rsidRPr="00145CB0" w:rsidRDefault="00EF5983" w:rsidP="00EF5983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Zgodnie z art. 253 ust. 1 i 2 ustawy z dnia 11 września 2019 r. – Prawo zamówień publicznych (Dz.U. z 2022 poz. 1710 ze zm.; zwana dalej: PZP), Zamawiający informuje równocześnie wszystkich Wykonawców, którzy złożyli oferty iż, jako najkorzystniejszą wybrano: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880"/>
        <w:gridCol w:w="5228"/>
        <w:gridCol w:w="1418"/>
      </w:tblGrid>
      <w:tr w:rsidR="00EF5983" w:rsidRPr="008430E9" w:rsidTr="000B3C14">
        <w:trPr>
          <w:trHeight w:val="6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83" w:rsidRPr="008430E9" w:rsidRDefault="00EF5983" w:rsidP="000B3C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83" w:rsidRPr="008430E9" w:rsidRDefault="00EF5983" w:rsidP="000B3C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83" w:rsidRPr="008430E9" w:rsidRDefault="00EF5983" w:rsidP="000B3C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83" w:rsidRPr="008430E9" w:rsidRDefault="00EF5983" w:rsidP="004E01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oferowana cena brutto</w:t>
            </w:r>
            <w:r w:rsidR="004E010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(PLN)</w:t>
            </w:r>
          </w:p>
        </w:tc>
      </w:tr>
      <w:tr w:rsidR="00145CB0" w:rsidRPr="008430E9" w:rsidTr="009D21A2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B0" w:rsidRPr="008430E9" w:rsidRDefault="00145CB0" w:rsidP="00AC7E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30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CB0" w:rsidRDefault="004E010F" w:rsidP="00AC7E18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CB0" w:rsidRDefault="00145CB0" w:rsidP="00AC7E1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Danlab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Danuta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Katryńska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ul. Handlowa 6D, 15-399 Białystok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B0" w:rsidRDefault="004E010F" w:rsidP="00AC7E18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30 008,56</w:t>
            </w:r>
          </w:p>
        </w:tc>
      </w:tr>
      <w:tr w:rsidR="00145CB0" w:rsidRPr="008430E9" w:rsidTr="00B374D8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B0" w:rsidRPr="008430E9" w:rsidRDefault="00145CB0" w:rsidP="00AC7E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8430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CB0" w:rsidRDefault="004E010F" w:rsidP="00AC7E18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CB0" w:rsidRDefault="004E010F" w:rsidP="00AC7E18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010F">
              <w:rPr>
                <w:rFonts w:ascii="Calibri" w:hAnsi="Calibri" w:cs="Calibri"/>
                <w:color w:val="000000"/>
                <w:sz w:val="22"/>
                <w:szCs w:val="22"/>
              </w:rPr>
              <w:t>Alchem</w:t>
            </w:r>
            <w:proofErr w:type="spellEnd"/>
            <w:r w:rsidRPr="004E01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Grupa sp. z o. o., ul. Polna 21; 87-100 Toruń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CB0" w:rsidRDefault="004E010F" w:rsidP="00AC7E18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83 640,00</w:t>
            </w:r>
          </w:p>
        </w:tc>
      </w:tr>
    </w:tbl>
    <w:p w:rsidR="00145CB0" w:rsidRPr="00145CB0" w:rsidRDefault="00EF5983" w:rsidP="00EF598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Uzasadnienie wyboru: Zgodnie z art. 239 ust. 1 ustawy PZP, Zamawiający wybiera najkorzystniejszą ofertę na podstawie kryteriów oceny ofert określonych w dokumentach zamówienia.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br/>
      </w:r>
    </w:p>
    <w:p w:rsidR="00EF5983" w:rsidRPr="00145CB0" w:rsidRDefault="00EF5983" w:rsidP="00145CB0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Punktacja przyznana ofertom w kryterium oceny ofert i łączna punktacja: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2646"/>
        <w:gridCol w:w="1181"/>
        <w:gridCol w:w="1134"/>
        <w:gridCol w:w="1134"/>
        <w:gridCol w:w="993"/>
      </w:tblGrid>
      <w:tr w:rsidR="004A7DFD" w:rsidRPr="004A7DFD" w:rsidTr="001F5776">
        <w:trPr>
          <w:trHeight w:val="886"/>
        </w:trPr>
        <w:tc>
          <w:tcPr>
            <w:tcW w:w="1134" w:type="dxa"/>
            <w:shd w:val="clear" w:color="auto" w:fill="auto"/>
            <w:vAlign w:val="bottom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2646" w:type="dxa"/>
            <w:shd w:val="clear" w:color="auto" w:fill="auto"/>
            <w:vAlign w:val="bottom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181" w:type="dxa"/>
            <w:shd w:val="clear" w:color="auto" w:fill="auto"/>
            <w:vAlign w:val="bottom"/>
            <w:hideMark/>
          </w:tcPr>
          <w:p w:rsidR="004A7DFD" w:rsidRPr="004A7DFD" w:rsidRDefault="001F5776" w:rsidP="004A7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pkt w kryterium za "cenę" 60%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7DFD" w:rsidRPr="004A7DFD" w:rsidRDefault="001F5776" w:rsidP="004A7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pkt za "okres gwarancji"</w:t>
            </w:r>
            <w:r w:rsidR="004A7DFD"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20%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pkt za "paramet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r</w:t>
            </w:r>
            <w:r w:rsidR="001F577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y techniczne" </w:t>
            </w: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20%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sz w:val="20"/>
              </w:rPr>
              <w:t>Łączna punktacja</w:t>
            </w:r>
          </w:p>
        </w:tc>
      </w:tr>
      <w:tr w:rsidR="004A7DFD" w:rsidRPr="004A7DFD" w:rsidTr="001F5776">
        <w:trPr>
          <w:trHeight w:val="8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DFD" w:rsidRPr="004A7DFD" w:rsidRDefault="004A7DFD" w:rsidP="004A7DFD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 xml:space="preserve">DANLAB Danuta </w:t>
            </w:r>
            <w:proofErr w:type="spellStart"/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Katryńska</w:t>
            </w:r>
            <w:proofErr w:type="spellEnd"/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, ul. Handlowa 6D, 15-399 Białystok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12,00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20,00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92,00</w:t>
            </w:r>
          </w:p>
        </w:tc>
      </w:tr>
      <w:tr w:rsidR="004A7DFD" w:rsidRPr="004A7DFD" w:rsidTr="001F5776">
        <w:trPr>
          <w:trHeight w:val="615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2646" w:type="dxa"/>
            <w:shd w:val="clear" w:color="000000" w:fill="FFFFFF"/>
            <w:vAlign w:val="center"/>
            <w:hideMark/>
          </w:tcPr>
          <w:p w:rsidR="004A7DFD" w:rsidRPr="004A7DFD" w:rsidRDefault="004A7DFD" w:rsidP="004A7DFD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Alchem</w:t>
            </w:r>
            <w:proofErr w:type="spellEnd"/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 xml:space="preserve"> Grupa sp. z o. o., ul. Polna 21; 87-100 Toruń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10,00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20,00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sz w:val="20"/>
              </w:rPr>
              <w:t>90,00</w:t>
            </w:r>
          </w:p>
        </w:tc>
      </w:tr>
      <w:tr w:rsidR="004A7DFD" w:rsidRPr="004A7DFD" w:rsidTr="001F5776">
        <w:trPr>
          <w:trHeight w:val="695"/>
        </w:trPr>
        <w:tc>
          <w:tcPr>
            <w:tcW w:w="1134" w:type="dxa"/>
            <w:vMerge/>
            <w:vAlign w:val="center"/>
            <w:hideMark/>
          </w:tcPr>
          <w:p w:rsidR="004A7DFD" w:rsidRPr="004A7DFD" w:rsidRDefault="004A7DFD" w:rsidP="004A7DF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2646" w:type="dxa"/>
            <w:shd w:val="clear" w:color="000000" w:fill="FFFFFF"/>
            <w:vAlign w:val="center"/>
            <w:hideMark/>
          </w:tcPr>
          <w:p w:rsidR="004A7DFD" w:rsidRPr="004A7DFD" w:rsidRDefault="004A7DFD" w:rsidP="004A7DFD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 xml:space="preserve">DANLAB Danuta </w:t>
            </w:r>
            <w:proofErr w:type="spellStart"/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Katryńska</w:t>
            </w:r>
            <w:proofErr w:type="spellEnd"/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, ul. Handlowa 6D, 15-399 Białystok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54,01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10,42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A7DFD">
              <w:rPr>
                <w:rFonts w:ascii="Calibri" w:eastAsia="Times New Roman" w:hAnsi="Calibri" w:cs="Calibri"/>
                <w:color w:val="000000"/>
                <w:sz w:val="20"/>
              </w:rPr>
              <w:t>20,00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7DFD" w:rsidRPr="004A7DFD" w:rsidRDefault="004A7DFD" w:rsidP="004A7DF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4A7DFD">
              <w:rPr>
                <w:rFonts w:ascii="Calibri" w:eastAsia="Times New Roman" w:hAnsi="Calibri" w:cs="Calibri"/>
                <w:b/>
                <w:bCs/>
                <w:sz w:val="20"/>
              </w:rPr>
              <w:t>84,43</w:t>
            </w:r>
          </w:p>
        </w:tc>
      </w:tr>
    </w:tbl>
    <w:p w:rsidR="00EF5983" w:rsidRPr="00145CB0" w:rsidRDefault="00EF5983" w:rsidP="00EF5983">
      <w:pPr>
        <w:spacing w:before="360"/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EF5983" w:rsidRPr="00145CB0" w:rsidRDefault="00EF5983" w:rsidP="00EF5983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Kanclerz UMB</w:t>
      </w:r>
    </w:p>
    <w:p w:rsidR="00EF5983" w:rsidRPr="00145CB0" w:rsidRDefault="00EF5983" w:rsidP="00EF5983">
      <w:pPr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...........................……………</w:t>
      </w:r>
    </w:p>
    <w:p w:rsidR="004A7DFD" w:rsidRDefault="00EF5983" w:rsidP="004A7DF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 xml:space="preserve">mgr Konrad Raczkowski </w:t>
      </w:r>
      <w:bookmarkStart w:id="0" w:name="_GoBack"/>
      <w:r w:rsidRPr="00145CB0">
        <w:rPr>
          <w:rFonts w:ascii="Calibri" w:hAnsi="Calibri" w:cs="Calibri"/>
          <w:b/>
          <w:sz w:val="22"/>
          <w:szCs w:val="22"/>
          <w:lang w:eastAsia="ar-SA"/>
        </w:rPr>
        <w:t>/podpis na oryginale/</w:t>
      </w:r>
      <w:bookmarkEnd w:id="0"/>
    </w:p>
    <w:p w:rsidR="004A7DFD" w:rsidRDefault="004A7DFD" w:rsidP="004A7DF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ar-SA"/>
        </w:rPr>
      </w:pPr>
    </w:p>
    <w:p w:rsidR="00DF4E05" w:rsidRDefault="00DF4E05" w:rsidP="004A7DF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</w:p>
    <w:p w:rsidR="00DF4E05" w:rsidRDefault="00DF4E05" w:rsidP="004A7DF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</w:p>
    <w:p w:rsidR="00EF5983" w:rsidRPr="004A7DFD" w:rsidRDefault="00EF5983" w:rsidP="004A7DF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  <w:r w:rsidRPr="004A7DFD">
        <w:rPr>
          <w:rFonts w:ascii="Calibri" w:hAnsi="Calibri" w:cs="Calibri"/>
          <w:sz w:val="20"/>
          <w:u w:val="single"/>
          <w:lang w:eastAsia="en-US"/>
        </w:rPr>
        <w:t xml:space="preserve">Otrzymują: </w:t>
      </w:r>
      <w:r w:rsidRPr="004A7DFD">
        <w:rPr>
          <w:rFonts w:ascii="Calibri" w:hAnsi="Calibri" w:cs="Calibri"/>
          <w:sz w:val="20"/>
          <w:lang w:eastAsia="en-US"/>
        </w:rPr>
        <w:t>wszyscy Wykonawcy, którzy złożyli oferty</w:t>
      </w:r>
    </w:p>
    <w:sectPr w:rsidR="00EF5983" w:rsidRPr="004A7DFD" w:rsidSect="001F5776">
      <w:headerReference w:type="default" r:id="rId8"/>
      <w:footerReference w:type="default" r:id="rId9"/>
      <w:pgSz w:w="11906" w:h="16838"/>
      <w:pgMar w:top="1135" w:right="1134" w:bottom="568" w:left="1418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D9" w:rsidRDefault="002960D9" w:rsidP="00CF2240">
      <w:r>
        <w:separator/>
      </w:r>
    </w:p>
  </w:endnote>
  <w:endnote w:type="continuationSeparator" w:id="0">
    <w:p w:rsidR="002960D9" w:rsidRDefault="002960D9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237349" w:rsidP="00126D15">
    <w:pPr>
      <w:pStyle w:val="Nagwek"/>
      <w:rPr>
        <w:noProof/>
      </w:rPr>
    </w:pPr>
    <w:r>
      <w:rPr>
        <w:noProof/>
      </w:rPr>
      <w:t xml:space="preserve">   _____________________________________________________________________</w:t>
    </w:r>
    <w:r>
      <w:rPr>
        <w:noProof/>
      </w:rPr>
      <w:tab/>
    </w:r>
  </w:p>
  <w:p w:rsidR="00237349" w:rsidRPr="000F5E14" w:rsidRDefault="00237349" w:rsidP="00126D15">
    <w:pPr>
      <w:pStyle w:val="Nagwek"/>
      <w:jc w:val="center"/>
      <w:rPr>
        <w:rFonts w:ascii="Calibri" w:hAnsi="Calibri"/>
        <w:noProof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>Uniwersytet Medyczny w Białymstoku, ul. Jana Kilińskiego 1, 15-089 Białystok</w:t>
    </w:r>
  </w:p>
  <w:p w:rsidR="00237349" w:rsidRPr="000F5E14" w:rsidRDefault="00237349" w:rsidP="00126D15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noProof/>
        <w:sz w:val="16"/>
        <w:szCs w:val="16"/>
      </w:rPr>
      <w:t xml:space="preserve">Projekt </w:t>
    </w:r>
    <w:r w:rsidRPr="000F5E14">
      <w:rPr>
        <w:rFonts w:ascii="Calibri" w:hAnsi="Calibri"/>
        <w:i/>
        <w:sz w:val="16"/>
        <w:szCs w:val="16"/>
      </w:rPr>
      <w:t xml:space="preserve">Centrum Badań Innowacyjnych w zakresie Prewencji Chorób Cywilizacyjnych i Medycyny Indywidualizowanej (CBI PLUS) </w:t>
    </w:r>
    <w:r w:rsidRPr="000F5E14">
      <w:rPr>
        <w:rFonts w:ascii="Calibri" w:hAnsi="Calibri"/>
        <w:sz w:val="16"/>
        <w:szCs w:val="16"/>
      </w:rPr>
      <w:t>współfinansowany ze środków Europejskiego Funduszu Rozwoju Regionalnego w ramach Działania 1.1</w:t>
    </w:r>
  </w:p>
  <w:p w:rsidR="00237349" w:rsidRPr="000F5E14" w:rsidRDefault="00237349" w:rsidP="00126D15">
    <w:pPr>
      <w:pStyle w:val="Nagwek"/>
      <w:jc w:val="center"/>
      <w:rPr>
        <w:rFonts w:ascii="Calibri" w:hAnsi="Calibri"/>
        <w:sz w:val="16"/>
        <w:szCs w:val="16"/>
      </w:rPr>
    </w:pPr>
    <w:r w:rsidRPr="000F5E14">
      <w:rPr>
        <w:rFonts w:ascii="Calibri" w:hAnsi="Calibri"/>
        <w:sz w:val="16"/>
        <w:szCs w:val="16"/>
      </w:rPr>
      <w:t>Regionalnego Programu Operacyjnego Województwa Podlaskiego na lata 2014-2020</w:t>
    </w:r>
  </w:p>
  <w:p w:rsidR="00237349" w:rsidRPr="00345565" w:rsidRDefault="002960D9">
    <w:pPr>
      <w:pStyle w:val="Stopka"/>
      <w:jc w:val="right"/>
      <w:rPr>
        <w:sz w:val="20"/>
      </w:rPr>
    </w:pPr>
    <w:sdt>
      <w:sdtPr>
        <w:id w:val="-189526796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237349" w:rsidRPr="00E92FAF">
          <w:rPr>
            <w:sz w:val="22"/>
          </w:rPr>
          <w:fldChar w:fldCharType="begin"/>
        </w:r>
        <w:r w:rsidR="00237349" w:rsidRPr="00E92FAF">
          <w:rPr>
            <w:sz w:val="22"/>
          </w:rPr>
          <w:instrText>PAGE   \* MERGEFORMAT</w:instrText>
        </w:r>
        <w:r w:rsidR="00237349" w:rsidRPr="00E92FAF">
          <w:rPr>
            <w:sz w:val="22"/>
          </w:rPr>
          <w:fldChar w:fldCharType="separate"/>
        </w:r>
        <w:r w:rsidR="00DF4E05">
          <w:rPr>
            <w:noProof/>
            <w:sz w:val="22"/>
          </w:rPr>
          <w:t>1</w:t>
        </w:r>
        <w:r w:rsidR="00237349" w:rsidRPr="00E92FAF">
          <w:rPr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D9" w:rsidRDefault="002960D9" w:rsidP="00CF2240">
      <w:r>
        <w:separator/>
      </w:r>
    </w:p>
  </w:footnote>
  <w:footnote w:type="continuationSeparator" w:id="0">
    <w:p w:rsidR="002960D9" w:rsidRDefault="002960D9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237349" w:rsidP="00126D15">
    <w:pPr>
      <w:pStyle w:val="Nagwek"/>
    </w:pPr>
    <w:r w:rsidRPr="008771CD">
      <w:rPr>
        <w:noProof/>
      </w:rPr>
      <w:drawing>
        <wp:inline distT="0" distB="0" distL="0" distR="0" wp14:anchorId="28696B48" wp14:editId="6F4569E4">
          <wp:extent cx="5762625" cy="466725"/>
          <wp:effectExtent l="0" t="0" r="0" b="0"/>
          <wp:docPr id="19" name="Obraz 19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DA1"/>
    <w:rsid w:val="00003E8B"/>
    <w:rsid w:val="00010F7A"/>
    <w:rsid w:val="000118CD"/>
    <w:rsid w:val="00011ED9"/>
    <w:rsid w:val="000202CD"/>
    <w:rsid w:val="0002039C"/>
    <w:rsid w:val="0002090A"/>
    <w:rsid w:val="00025B31"/>
    <w:rsid w:val="00026F42"/>
    <w:rsid w:val="00034428"/>
    <w:rsid w:val="00034C42"/>
    <w:rsid w:val="000356B7"/>
    <w:rsid w:val="00035FA1"/>
    <w:rsid w:val="00036210"/>
    <w:rsid w:val="00037E47"/>
    <w:rsid w:val="00040B66"/>
    <w:rsid w:val="00042C36"/>
    <w:rsid w:val="00046443"/>
    <w:rsid w:val="000477DE"/>
    <w:rsid w:val="0005077A"/>
    <w:rsid w:val="00051D26"/>
    <w:rsid w:val="000548DB"/>
    <w:rsid w:val="00057A35"/>
    <w:rsid w:val="0006056E"/>
    <w:rsid w:val="000646B1"/>
    <w:rsid w:val="00066BE1"/>
    <w:rsid w:val="0006720A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127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5CB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45CB0"/>
    <w:rsid w:val="00150863"/>
    <w:rsid w:val="00151466"/>
    <w:rsid w:val="00151A83"/>
    <w:rsid w:val="00151EA9"/>
    <w:rsid w:val="00154559"/>
    <w:rsid w:val="001603FE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CAB"/>
    <w:rsid w:val="001E625A"/>
    <w:rsid w:val="001E7D27"/>
    <w:rsid w:val="001F16A3"/>
    <w:rsid w:val="001F173A"/>
    <w:rsid w:val="001F4929"/>
    <w:rsid w:val="001F55CC"/>
    <w:rsid w:val="001F5776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35D9"/>
    <w:rsid w:val="00285933"/>
    <w:rsid w:val="002877CB"/>
    <w:rsid w:val="0029037C"/>
    <w:rsid w:val="00290F27"/>
    <w:rsid w:val="002924DB"/>
    <w:rsid w:val="002930CB"/>
    <w:rsid w:val="00295546"/>
    <w:rsid w:val="002960D9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E5FD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7614"/>
    <w:rsid w:val="00441EFF"/>
    <w:rsid w:val="00442F67"/>
    <w:rsid w:val="004433D9"/>
    <w:rsid w:val="004438CB"/>
    <w:rsid w:val="00443EFB"/>
    <w:rsid w:val="00444E7C"/>
    <w:rsid w:val="00450399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24A7"/>
    <w:rsid w:val="004A5BEB"/>
    <w:rsid w:val="004A7DFD"/>
    <w:rsid w:val="004A7FE0"/>
    <w:rsid w:val="004B13D3"/>
    <w:rsid w:val="004B4C74"/>
    <w:rsid w:val="004B6AAF"/>
    <w:rsid w:val="004B715C"/>
    <w:rsid w:val="004C26DF"/>
    <w:rsid w:val="004C51E3"/>
    <w:rsid w:val="004C5269"/>
    <w:rsid w:val="004C6B48"/>
    <w:rsid w:val="004C7C7C"/>
    <w:rsid w:val="004D14B3"/>
    <w:rsid w:val="004D1D72"/>
    <w:rsid w:val="004D1F2D"/>
    <w:rsid w:val="004D4068"/>
    <w:rsid w:val="004D50CC"/>
    <w:rsid w:val="004D7D57"/>
    <w:rsid w:val="004E007C"/>
    <w:rsid w:val="004E010F"/>
    <w:rsid w:val="004E0BF2"/>
    <w:rsid w:val="004E2411"/>
    <w:rsid w:val="004E2884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BFB"/>
    <w:rsid w:val="005A3F1A"/>
    <w:rsid w:val="005A4C66"/>
    <w:rsid w:val="005B012F"/>
    <w:rsid w:val="005B2276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259F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27A6"/>
    <w:rsid w:val="00810265"/>
    <w:rsid w:val="008114FC"/>
    <w:rsid w:val="008123C0"/>
    <w:rsid w:val="00814102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0ED3"/>
    <w:rsid w:val="008C1BE0"/>
    <w:rsid w:val="008C3753"/>
    <w:rsid w:val="008C6063"/>
    <w:rsid w:val="008C7BF0"/>
    <w:rsid w:val="008D1731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68FC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C7E18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E123E"/>
    <w:rsid w:val="00BE1C50"/>
    <w:rsid w:val="00BE49ED"/>
    <w:rsid w:val="00BE5651"/>
    <w:rsid w:val="00BE59BB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6FFA"/>
    <w:rsid w:val="00CA0FD9"/>
    <w:rsid w:val="00CA1D68"/>
    <w:rsid w:val="00CA4C6A"/>
    <w:rsid w:val="00CB12CF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20DF3"/>
    <w:rsid w:val="00D2491E"/>
    <w:rsid w:val="00D25372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DF4E05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1620"/>
    <w:rsid w:val="00EB2F16"/>
    <w:rsid w:val="00EB6691"/>
    <w:rsid w:val="00EC0344"/>
    <w:rsid w:val="00EC1F9E"/>
    <w:rsid w:val="00EC2AAC"/>
    <w:rsid w:val="00EC3E7F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EF5983"/>
    <w:rsid w:val="00F01BCB"/>
    <w:rsid w:val="00F041D8"/>
    <w:rsid w:val="00F04F08"/>
    <w:rsid w:val="00F07104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57C8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0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501D-EE4F-4374-9A64-F75C1D2A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14</cp:revision>
  <cp:lastPrinted>2023-07-25T07:48:00Z</cp:lastPrinted>
  <dcterms:created xsi:type="dcterms:W3CDTF">2023-04-12T09:57:00Z</dcterms:created>
  <dcterms:modified xsi:type="dcterms:W3CDTF">2023-07-25T07:48:00Z</dcterms:modified>
</cp:coreProperties>
</file>