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495A63">
        <w:rPr>
          <w:rFonts w:ascii="Calibri" w:eastAsia="Calibri" w:hAnsi="Calibri" w:cs="Calibri"/>
          <w:b/>
          <w:bCs/>
          <w:sz w:val="20"/>
          <w:szCs w:val="20"/>
        </w:rPr>
        <w:t>usługi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A6066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A60660">
        <w:rPr>
          <w:rFonts w:ascii="Calibri" w:hAnsi="Calibri" w:cs="Calibri"/>
          <w:sz w:val="20"/>
          <w:szCs w:val="20"/>
        </w:rPr>
        <w:t>2</w:t>
      </w:r>
      <w:r w:rsidR="00533A59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A60660">
        <w:rPr>
          <w:rFonts w:ascii="Calibri" w:hAnsi="Calibri" w:cs="Calibri"/>
          <w:sz w:val="20"/>
          <w:szCs w:val="20"/>
        </w:rPr>
        <w:t>1</w:t>
      </w:r>
      <w:r w:rsidR="00533A59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95A63" w:rsidRPr="00495A63" w:rsidRDefault="00495A63" w:rsidP="00495A6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495A63">
        <w:rPr>
          <w:rFonts w:ascii="Calibri" w:hAnsi="Calibri" w:cs="Calibri"/>
          <w:b/>
          <w:bCs/>
          <w:i/>
          <w:sz w:val="26"/>
          <w:szCs w:val="26"/>
        </w:rPr>
        <w:t>„</w:t>
      </w:r>
      <w:r w:rsidR="004D696D" w:rsidRPr="004D696D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 W KRAKOWIE W 2022/2023 ROKU</w:t>
      </w:r>
      <w:bookmarkStart w:id="0" w:name="_GoBack"/>
      <w:bookmarkEnd w:id="0"/>
      <w:r w:rsidRPr="00495A63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495A63">
        <w:rPr>
          <w:rFonts w:ascii="Calibri" w:eastAsia="Calibri" w:hAnsi="Calibri" w:cs="Calibri"/>
          <w:i/>
          <w:sz w:val="16"/>
          <w:szCs w:val="16"/>
        </w:rPr>
        <w:t>świadczenia usług cateringowych dla potrzeb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</w:t>
      </w:r>
      <w:r w:rsidR="00495A63">
        <w:rPr>
          <w:rFonts w:ascii="Calibri" w:hAnsi="Calibri" w:cs="Calibri"/>
          <w:i/>
          <w:sz w:val="16"/>
          <w:szCs w:val="16"/>
        </w:rPr>
        <w:t>0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</w:t>
      </w:r>
      <w:r w:rsidR="00495A63">
        <w:rPr>
          <w:rFonts w:ascii="Calibri" w:hAnsi="Calibri" w:cs="Calibri"/>
          <w:i/>
          <w:sz w:val="16"/>
          <w:szCs w:val="16"/>
        </w:rPr>
        <w:t xml:space="preserve"> [OPZ]</w:t>
      </w:r>
      <w:r w:rsidR="0039427E">
        <w:rPr>
          <w:rFonts w:ascii="Calibri" w:hAnsi="Calibri" w:cs="Calibri"/>
          <w:i/>
          <w:sz w:val="16"/>
          <w:szCs w:val="16"/>
        </w:rPr>
        <w:t>, stanowiąc</w:t>
      </w:r>
      <w:r w:rsidR="00495A63">
        <w:rPr>
          <w:rFonts w:ascii="Calibri" w:hAnsi="Calibri" w:cs="Calibri"/>
          <w:i/>
          <w:sz w:val="16"/>
          <w:szCs w:val="16"/>
        </w:rPr>
        <w:t>y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495A63">
        <w:rPr>
          <w:rFonts w:ascii="Calibri" w:hAnsi="Calibri" w:cs="Calibri"/>
          <w:i/>
          <w:sz w:val="16"/>
          <w:szCs w:val="16"/>
        </w:rPr>
        <w:t xml:space="preserve"> nr 11</w:t>
      </w:r>
      <w:r w:rsidR="0039427E">
        <w:rPr>
          <w:rFonts w:ascii="Calibri" w:hAnsi="Calibri" w:cs="Calibri"/>
          <w:i/>
          <w:sz w:val="16"/>
          <w:szCs w:val="16"/>
        </w:rPr>
        <w:t xml:space="preserve"> do SW</w:t>
      </w:r>
      <w:r w:rsidR="00A6669B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2126"/>
        <w:gridCol w:w="1985"/>
      </w:tblGrid>
      <w:tr w:rsidR="00D8152B" w:rsidRPr="00111207" w:rsidTr="007C32C0">
        <w:trPr>
          <w:trHeight w:val="479"/>
        </w:trPr>
        <w:tc>
          <w:tcPr>
            <w:tcW w:w="2127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2126" w:type="dxa"/>
            <w:vAlign w:val="center"/>
          </w:tcPr>
          <w:p w:rsidR="00D8152B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80E">
              <w:rPr>
                <w:rFonts w:ascii="Calibri" w:hAnsi="Calibri" w:cs="Calibri"/>
                <w:b/>
                <w:sz w:val="20"/>
                <w:szCs w:val="20"/>
              </w:rPr>
              <w:t>Odległość od Kuchni centralnej do miejsca wydania posiłku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8152B" w:rsidRPr="002A580E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[km]</w:t>
            </w:r>
          </w:p>
        </w:tc>
        <w:tc>
          <w:tcPr>
            <w:tcW w:w="1985" w:type="dxa"/>
          </w:tcPr>
          <w:p w:rsidR="00D8152B" w:rsidRPr="00D8152B" w:rsidRDefault="00D8152B" w:rsidP="00D815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Termin złożenia zamówienia przez Zamawiającego</w:t>
            </w:r>
          </w:p>
          <w:p w:rsidR="00D8152B" w:rsidRPr="002A580E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[dni robocze]</w:t>
            </w:r>
          </w:p>
        </w:tc>
      </w:tr>
      <w:tr w:rsidR="00D8152B" w:rsidRPr="00111207" w:rsidTr="00300F07">
        <w:tc>
          <w:tcPr>
            <w:tcW w:w="2127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2F2F2"/>
          </w:tcPr>
          <w:p w:rsidR="00D8152B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Pr="009A2A1C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2A580E" w:rsidRDefault="00A91CA2" w:rsidP="002A58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Kampus I URK przy Al. Mickiewicza (al. Mickiewicza 21, al. Mickiewicza 24/28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9427E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Pr="006F1DC2" w:rsidRDefault="00D8152B" w:rsidP="002A580E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 xml:space="preserve">………………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km</w:t>
            </w:r>
          </w:p>
        </w:tc>
        <w:tc>
          <w:tcPr>
            <w:tcW w:w="1985" w:type="dxa"/>
          </w:tcPr>
          <w:p w:rsidR="00D8152B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Pr="009A2A1C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Zadanie częściowe nr 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2A580E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Kampus II URK przy Al. 29 Listopada (al. 29 Listopada 46, al. 29 Listopada 52, ul. Klemensiewicza 3)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Default="00D8152B" w:rsidP="00D8152B">
            <w:pPr>
              <w:jc w:val="center"/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przy Al. 29 Listopada 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Default="00D8152B" w:rsidP="00D8152B">
            <w:pPr>
              <w:jc w:val="center"/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Obiekty URK (al. Mickiewicza 21, al. 29 Listopada 46, ul. Klemensiewicza 3, ul. Balicka 116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Default="00D8152B" w:rsidP="00D8152B">
            <w:pPr>
              <w:jc w:val="center"/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F2791A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Kampus III URK (ul. Balicka 253, ul. Balicka 116)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E8731E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F2791A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plenerowe (Prusy ul. Uniwersytecka 7)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E8731E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F2791A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posiłki na wynos (ul. Balicka 253 Kraków / Kampus III URK, Kraków Al. 29 Listopada / Kampus II)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E8731E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  <w:tr w:rsidR="00F2791A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Leśny Zakład Doświadczalny w Krynicy-Zdroju ul. Ludowa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E8731E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8731E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, stanowiącym Załącznik nr 1</w:t>
      </w:r>
      <w:r w:rsidR="00074D2F">
        <w:rPr>
          <w:rFonts w:ascii="Calibri" w:eastAsia="Calibri" w:hAnsi="Calibri" w:cs="Calibri"/>
          <w:bCs/>
          <w:sz w:val="20"/>
          <w:szCs w:val="20"/>
        </w:rPr>
        <w:t>0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</w:t>
      </w:r>
      <w:r w:rsidR="006B26FF">
        <w:rPr>
          <w:rFonts w:ascii="Calibri" w:hAnsi="Calibri" w:cs="Calibri"/>
          <w:bCs/>
          <w:sz w:val="20"/>
          <w:szCs w:val="20"/>
        </w:rPr>
        <w:t>dopełnieniem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Formularza cenowego (Załącznik nr 2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</w:t>
      </w:r>
      <w:r w:rsidR="00040903">
        <w:rPr>
          <w:rFonts w:ascii="Calibri" w:hAnsi="Calibri" w:cs="Calibri"/>
          <w:sz w:val="20"/>
          <w:szCs w:val="20"/>
        </w:rPr>
        <w:t>0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lastRenderedPageBreak/>
        <w:t>Oświadczam, że zapoznałem się ze wszystkimi załącznikami do SWZ, w szczególności z Opisem przedmiotu zamówienia</w:t>
      </w:r>
      <w:r w:rsidR="00040903">
        <w:rPr>
          <w:rFonts w:ascii="Calibri" w:hAnsi="Calibri" w:cs="Calibri"/>
          <w:sz w:val="20"/>
          <w:szCs w:val="20"/>
        </w:rPr>
        <w:t xml:space="preserve"> [OPZ], stanowiącym Załącznik nr 11 do SWZ.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A3AEC">
        <w:rPr>
          <w:rFonts w:ascii="Calibri" w:eastAsia="Calibri" w:hAnsi="Calibri" w:cs="Arial"/>
          <w:b/>
          <w:bCs/>
          <w:sz w:val="20"/>
          <w:szCs w:val="20"/>
        </w:rPr>
      </w:r>
      <w:r w:rsidR="00EA3AE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A8505C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A3AEC">
        <w:rPr>
          <w:rFonts w:ascii="Calibri" w:eastAsia="Calibri" w:hAnsi="Calibri" w:cs="Arial"/>
          <w:b/>
          <w:bCs/>
          <w:sz w:val="20"/>
          <w:szCs w:val="20"/>
        </w:rPr>
      </w:r>
      <w:r w:rsidR="00EA3AE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A8505C" w:rsidRPr="00633B23" w:rsidRDefault="00A8505C" w:rsidP="00A8505C">
      <w:pPr>
        <w:spacing w:line="100" w:lineRule="atLeast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A3AEC">
        <w:rPr>
          <w:rFonts w:ascii="Calibri" w:eastAsia="Calibri" w:hAnsi="Calibri" w:cs="Arial"/>
          <w:b/>
          <w:bCs/>
          <w:sz w:val="20"/>
          <w:szCs w:val="20"/>
        </w:rPr>
      </w:r>
      <w:r w:rsidR="00EA3AE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A3AEC">
        <w:rPr>
          <w:rFonts w:ascii="Calibri" w:eastAsia="Calibri" w:hAnsi="Calibri" w:cs="Arial"/>
          <w:b/>
          <w:bCs/>
          <w:sz w:val="20"/>
          <w:szCs w:val="20"/>
        </w:rPr>
      </w:r>
      <w:r w:rsidR="00EA3AEC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6662"/>
      </w:tblGrid>
      <w:tr w:rsidR="00B25982" w:rsidRPr="00111207" w:rsidTr="00B25982">
        <w:trPr>
          <w:trHeight w:val="479"/>
        </w:trPr>
        <w:tc>
          <w:tcPr>
            <w:tcW w:w="2269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5386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Dane kontaktowe osoby odpowiedzialnej za realizację zamówienia / kontakt </w:t>
            </w:r>
            <w:r w:rsidR="005606F8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z przedstawicielem Zamawiającego</w:t>
            </w:r>
          </w:p>
        </w:tc>
      </w:tr>
      <w:tr w:rsidR="00B25982" w:rsidRPr="00111207" w:rsidTr="00B25982">
        <w:tc>
          <w:tcPr>
            <w:tcW w:w="2269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5386" w:type="dxa"/>
            <w:vAlign w:val="center"/>
          </w:tcPr>
          <w:p w:rsidR="00B25982" w:rsidRPr="002A580E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Kampus I URK przy Al. Mickiewicza (al. Mickiewicza 21, al. Mickiewicza 24/28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Pr="00B07410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5386" w:type="dxa"/>
            <w:vAlign w:val="center"/>
          </w:tcPr>
          <w:p w:rsidR="00B25982" w:rsidRPr="002A580E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Kampus II URK przy Al. 29 Listopada (al. 29 Listopada 46, al. 29 Listopada 52, ul. Klemensiewicza 3)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5386" w:type="dxa"/>
            <w:vAlign w:val="center"/>
          </w:tcPr>
          <w:p w:rsidR="00B25982" w:rsidRPr="00B3192A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przy Al. 29 Listopada 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5386" w:type="dxa"/>
            <w:vAlign w:val="center"/>
          </w:tcPr>
          <w:p w:rsidR="00B25982" w:rsidRPr="00B3192A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Obiekty URK (al. Mickiewicza 21, al. 29 Listopada 46, ul. Klemensiewicza 3, ul. Balicka 116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86" w:type="dxa"/>
            <w:vAlign w:val="center"/>
          </w:tcPr>
          <w:p w:rsidR="00F2791A" w:rsidRPr="00B3192A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Kampus III URK (ul. Balicka 253, ul. Balicka 116)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86" w:type="dxa"/>
            <w:vAlign w:val="center"/>
          </w:tcPr>
          <w:p w:rsidR="00F2791A" w:rsidRPr="00B3192A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plenerowe (Prusy ul. Uniwersytecka 7)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386" w:type="dxa"/>
            <w:vAlign w:val="center"/>
          </w:tcPr>
          <w:p w:rsidR="00F2791A" w:rsidRPr="00B3192A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posiłki na wynos (ul. Balicka 253 Kraków / Kampus III URK, Kraków Al. 29 Listopada / Kampus II)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86" w:type="dxa"/>
            <w:vAlign w:val="center"/>
          </w:tcPr>
          <w:p w:rsidR="00F2791A" w:rsidRPr="00B3192A" w:rsidRDefault="00A91CA2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Leśny Zakład Doświadczalny w Krynicy-Zdroju ul. Ludowa 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</w:tbl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Informuję/</w:t>
      </w:r>
      <w:proofErr w:type="spellStart"/>
      <w:r w:rsidRPr="00B3192A">
        <w:rPr>
          <w:rFonts w:ascii="Calibri" w:hAnsi="Calibri"/>
          <w:sz w:val="20"/>
          <w:szCs w:val="20"/>
        </w:rPr>
        <w:t>emy</w:t>
      </w:r>
      <w:proofErr w:type="spellEnd"/>
      <w:r w:rsidRPr="00B3192A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3192A" w:rsidRP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EC" w:rsidRDefault="00EA3AEC">
      <w:r>
        <w:separator/>
      </w:r>
    </w:p>
  </w:endnote>
  <w:endnote w:type="continuationSeparator" w:id="0">
    <w:p w:rsidR="00EA3AEC" w:rsidRDefault="00E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64" w:rsidRDefault="00AA1964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AA1964" w:rsidRPr="007C1448" w:rsidRDefault="00AA1964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AA1964" w:rsidRPr="001B10E4" w:rsidRDefault="00AA196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>
      <w:rPr>
        <w:rFonts w:ascii="Calibri" w:hAnsi="Calibri"/>
        <w:b/>
        <w:sz w:val="10"/>
        <w:szCs w:val="10"/>
      </w:rPr>
      <w:t>/</w:t>
    </w:r>
    <w:r w:rsidR="00B25982">
      <w:rPr>
        <w:rFonts w:ascii="Calibri" w:hAnsi="Calibri"/>
        <w:b/>
        <w:sz w:val="10"/>
        <w:szCs w:val="10"/>
      </w:rPr>
      <w:t>5</w:t>
    </w:r>
  </w:p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EC" w:rsidRDefault="00EA3AEC">
      <w:r>
        <w:separator/>
      </w:r>
    </w:p>
  </w:footnote>
  <w:footnote w:type="continuationSeparator" w:id="0">
    <w:p w:rsidR="00EA3AEC" w:rsidRDefault="00EA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</w:p>
  <w:p w:rsidR="00495A63" w:rsidRPr="00C67BE3" w:rsidRDefault="00495A63" w:rsidP="004C4542">
    <w:pPr>
      <w:shd w:val="clear" w:color="auto" w:fill="FFFFFF"/>
      <w:ind w:left="9926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 5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AA1964" w:rsidRPr="00495A63" w:rsidRDefault="004C4542" w:rsidP="004C4542">
    <w:pPr>
      <w:pStyle w:val="Nagwek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495A63" w:rsidRPr="00971B5E">
      <w:rPr>
        <w:rFonts w:ascii="Calibri" w:hAnsi="Calibri" w:cs="Calibri"/>
        <w:b/>
        <w:i/>
        <w:sz w:val="16"/>
        <w:szCs w:val="16"/>
      </w:rPr>
      <w:t>N</w:t>
    </w:r>
    <w:r w:rsidR="00495A63">
      <w:rPr>
        <w:rFonts w:ascii="Calibri" w:hAnsi="Calibri" w:cs="Calibri"/>
        <w:b/>
        <w:i/>
        <w:sz w:val="16"/>
        <w:szCs w:val="16"/>
      </w:rPr>
      <w:t>r</w:t>
    </w:r>
    <w:r w:rsidR="00495A63"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495A63">
      <w:rPr>
        <w:rFonts w:ascii="Calibri" w:hAnsi="Calibri" w:cs="Calibri"/>
        <w:b/>
        <w:i/>
        <w:sz w:val="16"/>
        <w:szCs w:val="16"/>
      </w:rPr>
      <w:t>cyjny postępowania: DZP-29</w:t>
    </w:r>
    <w:r w:rsidR="00B3192A">
      <w:rPr>
        <w:rFonts w:ascii="Calibri" w:hAnsi="Calibri" w:cs="Calibri"/>
        <w:b/>
        <w:i/>
        <w:sz w:val="16"/>
        <w:szCs w:val="16"/>
      </w:rPr>
      <w:t>1-3</w:t>
    </w:r>
    <w:r w:rsidR="00533A59">
      <w:rPr>
        <w:rFonts w:ascii="Calibri" w:hAnsi="Calibri" w:cs="Calibri"/>
        <w:b/>
        <w:i/>
        <w:sz w:val="16"/>
        <w:szCs w:val="16"/>
      </w:rPr>
      <w:t>925</w:t>
    </w:r>
    <w:r w:rsidR="00495A63">
      <w:rPr>
        <w:rFonts w:ascii="Calibri" w:hAnsi="Calibri" w:cs="Calibri"/>
        <w:b/>
        <w:i/>
        <w:sz w:val="16"/>
        <w:szCs w:val="16"/>
      </w:rPr>
      <w:t>/202</w:t>
    </w:r>
    <w:r w:rsidR="00B3192A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3DE5"/>
    <w:rsid w:val="00166031"/>
    <w:rsid w:val="00166F58"/>
    <w:rsid w:val="00173378"/>
    <w:rsid w:val="00175527"/>
    <w:rsid w:val="00175855"/>
    <w:rsid w:val="001842ED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D696D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3A59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5352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8505C"/>
    <w:rsid w:val="00A91599"/>
    <w:rsid w:val="00A91CA2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3AEC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791A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A1193"/>
    <w:rsid w:val="00FA1EE9"/>
    <w:rsid w:val="00FA2CBC"/>
    <w:rsid w:val="00FA4D7A"/>
    <w:rsid w:val="00FA726E"/>
    <w:rsid w:val="00FA7C45"/>
    <w:rsid w:val="00FB5ED5"/>
    <w:rsid w:val="00FB694D"/>
    <w:rsid w:val="00FC5EF6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E21454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7AB3-0695-423E-8AF3-8A934C5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2020-02-07T10:28:00Z</cp:lastPrinted>
  <dcterms:created xsi:type="dcterms:W3CDTF">2022-08-31T10:20:00Z</dcterms:created>
  <dcterms:modified xsi:type="dcterms:W3CDTF">2022-08-31T10:29:00Z</dcterms:modified>
</cp:coreProperties>
</file>