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39" w:rsidRDefault="00B64C39"/>
    <w:p w:rsidR="007D5F66" w:rsidRPr="00010450" w:rsidRDefault="007D5F66" w:rsidP="007D5F66">
      <w:pPr>
        <w:rPr>
          <w:b/>
          <w:sz w:val="22"/>
          <w:szCs w:val="22"/>
          <w:u w:val="single"/>
        </w:rPr>
      </w:pPr>
      <w:r w:rsidRPr="00010450">
        <w:rPr>
          <w:b/>
          <w:sz w:val="22"/>
          <w:szCs w:val="22"/>
          <w:u w:val="single"/>
        </w:rPr>
        <w:t>SZCZEGÓŁOWY OPIS PRZEDMIOTU ZAMÓWIENIA</w:t>
      </w:r>
      <w:r>
        <w:rPr>
          <w:b/>
          <w:sz w:val="22"/>
          <w:szCs w:val="22"/>
          <w:u w:val="single"/>
        </w:rPr>
        <w:t xml:space="preserve"> (SOPZ)</w:t>
      </w:r>
    </w:p>
    <w:p w:rsidR="007D5F66" w:rsidRPr="00010450" w:rsidRDefault="007D5F66" w:rsidP="007D5F66">
      <w:pPr>
        <w:rPr>
          <w:b/>
          <w:sz w:val="22"/>
          <w:szCs w:val="22"/>
          <w:u w:val="single"/>
        </w:rPr>
      </w:pP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  <w:r w:rsidRPr="00010450">
        <w:rPr>
          <w:b/>
          <w:sz w:val="22"/>
          <w:szCs w:val="22"/>
        </w:rPr>
        <w:t xml:space="preserve">Nazwa zadania inwestycyjnego: 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Pr="006007E8" w:rsidRDefault="007D5F66" w:rsidP="007D5F66">
      <w:pPr>
        <w:tabs>
          <w:tab w:val="left" w:pos="4395"/>
        </w:tabs>
        <w:spacing w:line="360" w:lineRule="auto"/>
        <w:jc w:val="center"/>
        <w:rPr>
          <w:u w:val="single"/>
        </w:rPr>
      </w:pPr>
      <w:r w:rsidRPr="00010450">
        <w:rPr>
          <w:sz w:val="22"/>
          <w:szCs w:val="22"/>
          <w:u w:val="single"/>
          <w:lang w:eastAsia="en-US"/>
        </w:rPr>
        <w:t>„</w:t>
      </w:r>
      <w:r w:rsidRPr="00010450">
        <w:rPr>
          <w:b/>
          <w:bCs/>
          <w:color w:val="000000"/>
          <w:sz w:val="22"/>
          <w:szCs w:val="22"/>
          <w:u w:val="single"/>
        </w:rPr>
        <w:t>Budowa kanalizacji deszczowej w Mirosławicach, Michałowicach i  Sobótce</w:t>
      </w:r>
      <w:r w:rsidRPr="007A6937"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>w ramach Rządowego Funduszu Polski Ład</w:t>
      </w:r>
      <w:r w:rsidRPr="006007E8">
        <w:rPr>
          <w:b/>
          <w:bCs/>
          <w:color w:val="000000"/>
          <w:sz w:val="22"/>
          <w:szCs w:val="22"/>
          <w:u w:val="single"/>
        </w:rPr>
        <w:t>”</w:t>
      </w:r>
    </w:p>
    <w:p w:rsidR="007D5F66" w:rsidRPr="007A6937" w:rsidRDefault="007D5F66" w:rsidP="007D5F66">
      <w:pPr>
        <w:pStyle w:val="Akapitzlist"/>
        <w:spacing w:line="276" w:lineRule="auto"/>
        <w:ind w:left="0"/>
        <w:jc w:val="center"/>
        <w:rPr>
          <w:b/>
          <w:sz w:val="22"/>
          <w:szCs w:val="22"/>
          <w:lang w:val="pl-PL"/>
        </w:rPr>
      </w:pP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Pr="00010450" w:rsidRDefault="007D5F66" w:rsidP="007D5F66">
      <w:pPr>
        <w:jc w:val="both"/>
        <w:rPr>
          <w:b/>
          <w:sz w:val="22"/>
          <w:szCs w:val="22"/>
        </w:rPr>
      </w:pPr>
      <w:r w:rsidRPr="00010450">
        <w:rPr>
          <w:b/>
          <w:sz w:val="22"/>
          <w:szCs w:val="22"/>
        </w:rPr>
        <w:t>Zakres realizacji zadania inwestycyjnego: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W ramach niniejszego zadania inwestycyjnego Wykonawca zobowiązany jest do realizacji następujących etapów:</w:t>
      </w:r>
    </w:p>
    <w:p w:rsidR="007D5F66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010450">
        <w:rPr>
          <w:sz w:val="22"/>
          <w:szCs w:val="22"/>
        </w:rPr>
        <w:t>Etap I: Kanalizacja sanitarna w ulicy Osiedle Robotnicze w Sobótce</w:t>
      </w:r>
    </w:p>
    <w:p w:rsidR="007D5F66" w:rsidRPr="00010450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010450">
        <w:rPr>
          <w:sz w:val="22"/>
          <w:szCs w:val="22"/>
        </w:rPr>
        <w:t>Etap II</w:t>
      </w:r>
      <w:r>
        <w:rPr>
          <w:sz w:val="22"/>
          <w:szCs w:val="22"/>
        </w:rPr>
        <w:t>:</w:t>
      </w:r>
      <w:r w:rsidRPr="00010450">
        <w:rPr>
          <w:sz w:val="22"/>
          <w:szCs w:val="22"/>
        </w:rPr>
        <w:t xml:space="preserve"> Budowa sieci kanalizacji sanitarnej dla miejscowości Mirosławice –gmina Sobótka</w:t>
      </w:r>
    </w:p>
    <w:p w:rsidR="007D5F66" w:rsidRPr="00010450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010450">
        <w:rPr>
          <w:sz w:val="22"/>
          <w:szCs w:val="22"/>
        </w:rPr>
        <w:t>Etap III</w:t>
      </w:r>
      <w:r>
        <w:rPr>
          <w:sz w:val="22"/>
          <w:szCs w:val="22"/>
        </w:rPr>
        <w:t>:</w:t>
      </w:r>
      <w:r w:rsidRPr="00010450">
        <w:rPr>
          <w:sz w:val="22"/>
          <w:szCs w:val="22"/>
        </w:rPr>
        <w:t xml:space="preserve"> Budowa sieci kanalizacji sanitarnej wraz z przyłączami oraz przepompowniami wraz z infrastrukturą towarzyszącą w m. Michałowice, gm. Sobótka</w:t>
      </w:r>
    </w:p>
    <w:p w:rsidR="007D5F66" w:rsidRPr="00010450" w:rsidRDefault="007D5F66" w:rsidP="007D5F66">
      <w:pPr>
        <w:rPr>
          <w:b/>
          <w:sz w:val="22"/>
          <w:szCs w:val="22"/>
          <w:u w:val="single"/>
        </w:rPr>
      </w:pPr>
    </w:p>
    <w:p w:rsidR="007D5F66" w:rsidRPr="00010450" w:rsidRDefault="007D5F66" w:rsidP="007D5F66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Podstawa oraz załączniki szczegółowego opisu przedmiotu zamówienia:</w:t>
      </w:r>
    </w:p>
    <w:p w:rsidR="007D5F66" w:rsidRPr="00010450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Projekt budowlany Kanalizacja sanitarna w ulicy Osiedle Robotnicze w Sobótce</w:t>
      </w:r>
    </w:p>
    <w:p w:rsidR="007D5F66" w:rsidRPr="00010450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Projekt budowlany Budowa sieci kanalizacji sanitarnej dla miejscowości Mirosławice –gmina Sobótka</w:t>
      </w:r>
    </w:p>
    <w:p w:rsidR="007D5F66" w:rsidRPr="00010450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Projekt budowlany Budowa sieci kanalizacji sanitarnej wraz z przyłączami oraz przepompowniami wraz z infrastrukturą towarzyszącą w m. Michałowice, gm. Sobótka</w:t>
      </w:r>
    </w:p>
    <w:p w:rsidR="007D5F66" w:rsidRPr="006D2803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 xml:space="preserve">Uzgodnienia 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010450">
        <w:rPr>
          <w:sz w:val="22"/>
          <w:szCs w:val="22"/>
        </w:rPr>
        <w:t xml:space="preserve"> decyzje i uzgodnienia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010450">
        <w:rPr>
          <w:sz w:val="22"/>
          <w:szCs w:val="22"/>
        </w:rPr>
        <w:t xml:space="preserve">warunki przyłączeniowe </w:t>
      </w:r>
      <w:proofErr w:type="spellStart"/>
      <w:r w:rsidRPr="00010450">
        <w:rPr>
          <w:sz w:val="22"/>
          <w:szCs w:val="22"/>
        </w:rPr>
        <w:t>Tauron</w:t>
      </w:r>
      <w:proofErr w:type="spellEnd"/>
      <w:r w:rsidRPr="00010450">
        <w:rPr>
          <w:sz w:val="22"/>
          <w:szCs w:val="22"/>
        </w:rPr>
        <w:t xml:space="preserve">, 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Pr="00010450">
        <w:rPr>
          <w:sz w:val="22"/>
          <w:szCs w:val="22"/>
        </w:rPr>
        <w:t xml:space="preserve"> opinie Wojewódzkiego Konserwatora Zabytków, 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Pr="00010450">
        <w:rPr>
          <w:sz w:val="22"/>
          <w:szCs w:val="22"/>
        </w:rPr>
        <w:t xml:space="preserve"> warunki przyłączeniowe z Zakładu Gospodarki Komunalnej i Mieszkaniowej „Ślęża”.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Pr="00010450">
        <w:rPr>
          <w:sz w:val="22"/>
          <w:szCs w:val="22"/>
        </w:rPr>
        <w:t xml:space="preserve"> uzgodnienie ZUDP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Pr="00010450">
        <w:rPr>
          <w:sz w:val="22"/>
          <w:szCs w:val="22"/>
        </w:rPr>
        <w:t xml:space="preserve"> uzgodnienie zarządcy dróg tj. Gmina Sobótka oraz Starostwo Powiatowe we Wrocławiu, GDDKIA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Opis poszczególnych etapów: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Pr="00010450" w:rsidRDefault="007D5F66" w:rsidP="007D5F66">
      <w:pPr>
        <w:jc w:val="both"/>
        <w:rPr>
          <w:b/>
          <w:color w:val="FF0000"/>
          <w:sz w:val="22"/>
          <w:szCs w:val="22"/>
          <w:u w:val="single"/>
        </w:rPr>
      </w:pPr>
      <w:r w:rsidRPr="00010450">
        <w:rPr>
          <w:b/>
          <w:sz w:val="22"/>
          <w:szCs w:val="22"/>
        </w:rPr>
        <w:t>ETAP 1: Kanalizacja sanitarna w ulicy Osiedle Robotnicze w Sobótce</w:t>
      </w:r>
      <w:r>
        <w:rPr>
          <w:b/>
          <w:sz w:val="22"/>
          <w:szCs w:val="22"/>
        </w:rPr>
        <w:t xml:space="preserve"> – </w:t>
      </w:r>
      <w:r w:rsidRPr="00010450">
        <w:rPr>
          <w:b/>
          <w:color w:val="FF0000"/>
          <w:sz w:val="22"/>
          <w:szCs w:val="22"/>
          <w:u w:val="single"/>
        </w:rPr>
        <w:t>w formule zaprojektuj wybuduj.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posiada dokumentacje projektową pn. </w:t>
      </w:r>
      <w:r w:rsidRPr="00010450">
        <w:rPr>
          <w:sz w:val="22"/>
          <w:szCs w:val="22"/>
        </w:rPr>
        <w:t>Kanalizacja sanitarna w ulicy Osiedle Robotnicze w Sobótce</w:t>
      </w:r>
      <w:r>
        <w:rPr>
          <w:sz w:val="22"/>
          <w:szCs w:val="22"/>
        </w:rPr>
        <w:t xml:space="preserve"> z listopada 2013 r.  Wykonawca, na podstawie niniejszej dokumentacji zobowiązany jest do: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opracowania dokumentacji projektowej na nowo, uzyskania wszelkich niezbędnych uzgodnień oraz uzyskać pozwolenie na budowę / prawomocne zgłoszenie rozpoczęcia robót budowlanych.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wykonać roboty budowlane na podstawie sporządzonej i uzgodnionej dokumentacji.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sz w:val="22"/>
          <w:szCs w:val="22"/>
        </w:rPr>
      </w:pPr>
      <w:r w:rsidRPr="00010450">
        <w:rPr>
          <w:sz w:val="22"/>
          <w:szCs w:val="22"/>
        </w:rPr>
        <w:t xml:space="preserve">W ramach etapu I należy wykonać prace polegające na </w:t>
      </w:r>
      <w:r>
        <w:rPr>
          <w:sz w:val="22"/>
          <w:szCs w:val="22"/>
        </w:rPr>
        <w:t>r</w:t>
      </w:r>
      <w:r w:rsidRPr="00463538">
        <w:rPr>
          <w:sz w:val="22"/>
          <w:szCs w:val="22"/>
        </w:rPr>
        <w:t xml:space="preserve">ozdziale kanalizacji ogólnospławnej </w:t>
      </w:r>
      <w:r>
        <w:rPr>
          <w:sz w:val="22"/>
          <w:szCs w:val="22"/>
        </w:rPr>
        <w:t xml:space="preserve">                             </w:t>
      </w:r>
      <w:r w:rsidRPr="00463538">
        <w:rPr>
          <w:sz w:val="22"/>
          <w:szCs w:val="22"/>
        </w:rPr>
        <w:t xml:space="preserve">w ul. Osiedle Robotnicze w </w:t>
      </w:r>
      <w:proofErr w:type="spellStart"/>
      <w:r w:rsidRPr="00463538">
        <w:rPr>
          <w:sz w:val="22"/>
          <w:szCs w:val="22"/>
        </w:rPr>
        <w:t>msc</w:t>
      </w:r>
      <w:proofErr w:type="spellEnd"/>
      <w:r w:rsidRPr="00463538">
        <w:rPr>
          <w:sz w:val="22"/>
          <w:szCs w:val="22"/>
        </w:rPr>
        <w:t xml:space="preserve">. Sobótka,  poprzez wykonanie nowych rurociągów </w:t>
      </w:r>
      <w:r w:rsidRPr="00B33264">
        <w:rPr>
          <w:sz w:val="22"/>
          <w:szCs w:val="22"/>
        </w:rPr>
        <w:t>głównych kanalizacji sanitarnej wraz z odcinkami bocznymi do granic do poszczególnych posesji.</w:t>
      </w:r>
      <w:r w:rsidRPr="00463538">
        <w:rPr>
          <w:sz w:val="22"/>
          <w:szCs w:val="22"/>
        </w:rPr>
        <w:t xml:space="preserve"> 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Szacunkowe ilości robót w ramach niniejszego etapu: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sz w:val="22"/>
          <w:szCs w:val="22"/>
        </w:rPr>
      </w:pPr>
      <w:r w:rsidRPr="00463538">
        <w:rPr>
          <w:sz w:val="22"/>
          <w:szCs w:val="22"/>
        </w:rPr>
        <w:t>Kanalizacja sanitarna grawitacyjna - rozdzielcza:</w:t>
      </w:r>
    </w:p>
    <w:p w:rsidR="007D5F66" w:rsidRPr="00010450" w:rsidRDefault="007D5F66" w:rsidP="007D5F66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010450">
        <w:rPr>
          <w:sz w:val="22"/>
          <w:szCs w:val="22"/>
        </w:rPr>
        <w:t xml:space="preserve">Ø 160 </w:t>
      </w:r>
      <w:proofErr w:type="spellStart"/>
      <w:r w:rsidRPr="00010450">
        <w:rPr>
          <w:sz w:val="22"/>
          <w:szCs w:val="22"/>
        </w:rPr>
        <w:t>PVC-U</w:t>
      </w:r>
      <w:proofErr w:type="spellEnd"/>
      <w:r w:rsidRPr="00010450">
        <w:rPr>
          <w:sz w:val="22"/>
          <w:szCs w:val="22"/>
        </w:rPr>
        <w:t xml:space="preserve"> o długości 44,10 mb,</w:t>
      </w:r>
    </w:p>
    <w:p w:rsidR="007D5F66" w:rsidRPr="00F32AB1" w:rsidRDefault="007D5F66" w:rsidP="007D5F66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010450">
        <w:rPr>
          <w:sz w:val="22"/>
          <w:szCs w:val="22"/>
        </w:rPr>
        <w:t xml:space="preserve">Ø 200 </w:t>
      </w:r>
      <w:proofErr w:type="spellStart"/>
      <w:r w:rsidRPr="00010450">
        <w:rPr>
          <w:sz w:val="22"/>
          <w:szCs w:val="22"/>
        </w:rPr>
        <w:t>PVC-U</w:t>
      </w:r>
      <w:proofErr w:type="spellEnd"/>
      <w:r w:rsidRPr="00010450">
        <w:rPr>
          <w:sz w:val="22"/>
          <w:szCs w:val="22"/>
        </w:rPr>
        <w:t xml:space="preserve"> o długości ok. 325,20mb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Modernizacja istniejącej pompowni ścieków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Szczegółowy opis przedmiotu zamówienia określa dokumentacja projektowa stanowiąca załącznik </w:t>
      </w:r>
      <w:r>
        <w:rPr>
          <w:sz w:val="22"/>
          <w:szCs w:val="22"/>
        </w:rPr>
        <w:t>do niniejszego „SOPZ”.</w:t>
      </w:r>
    </w:p>
    <w:p w:rsidR="007D5F66" w:rsidRPr="00A14405" w:rsidRDefault="007D5F66" w:rsidP="007D5F66">
      <w:p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>Wszelkie odpady powstałe w wyniku realizacji przedmiotu zamówienia Wykonawca winien zagospodarować zgodnie z obowiązującą ustawą o odpadach.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Warunki odtworzenia nawierzchni drogi</w:t>
      </w:r>
      <w:r>
        <w:rPr>
          <w:b/>
          <w:sz w:val="22"/>
          <w:szCs w:val="22"/>
        </w:rPr>
        <w:t xml:space="preserve"> po wykonanych robotach: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7D5F66" w:rsidRPr="006D2803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6D2803">
        <w:rPr>
          <w:sz w:val="22"/>
          <w:szCs w:val="22"/>
        </w:rPr>
        <w:t>Kanalizacja sanitarna realizowana w ramach tej części przebiegać będzie jedynie po drogach gminnych</w:t>
      </w:r>
      <w:r>
        <w:rPr>
          <w:sz w:val="22"/>
          <w:szCs w:val="22"/>
        </w:rPr>
        <w:t xml:space="preserve">. W ofercie należy uwzględnić koszt robót drogowych odtworzeniowych w zakresie podbudów oraz nawierzchni jezdni i chodników. 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7D5F66" w:rsidRPr="00B33264" w:rsidRDefault="007D5F66" w:rsidP="007D5F66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B33264">
        <w:rPr>
          <w:b/>
          <w:sz w:val="22"/>
          <w:szCs w:val="22"/>
        </w:rPr>
        <w:t xml:space="preserve">W zakresie </w:t>
      </w:r>
      <w:r>
        <w:rPr>
          <w:b/>
          <w:sz w:val="22"/>
          <w:szCs w:val="22"/>
          <w:lang w:val="pl-PL"/>
        </w:rPr>
        <w:t>dróg gminnych asfaltowych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63538">
        <w:rPr>
          <w:sz w:val="22"/>
          <w:szCs w:val="22"/>
        </w:rPr>
        <w:t>Podbudowa z kruszywa łamanego stabil</w:t>
      </w:r>
      <w:r>
        <w:rPr>
          <w:sz w:val="22"/>
          <w:szCs w:val="22"/>
        </w:rPr>
        <w:t>izowanego mechanicznie 0/31,5mm</w:t>
      </w:r>
      <w:r w:rsidRPr="00B33264">
        <w:rPr>
          <w:sz w:val="22"/>
          <w:szCs w:val="22"/>
        </w:rPr>
        <w:t>, na grubość 30cm, powiększony z obu stron o zasięg klina odłamu</w:t>
      </w:r>
      <w:r>
        <w:rPr>
          <w:sz w:val="22"/>
          <w:szCs w:val="22"/>
        </w:rPr>
        <w:t>,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Wykonanie nawierzchni asfaltowej na całej szerokości jezdni z uwzględnieniem min. parametrów warstwy bitumicznej, </w:t>
      </w:r>
      <w:proofErr w:type="spellStart"/>
      <w:r w:rsidRPr="00B33264">
        <w:rPr>
          <w:sz w:val="22"/>
          <w:szCs w:val="22"/>
        </w:rPr>
        <w:t>tj</w:t>
      </w:r>
      <w:proofErr w:type="spellEnd"/>
      <w:r w:rsidRPr="00B33264">
        <w:rPr>
          <w:sz w:val="22"/>
          <w:szCs w:val="22"/>
        </w:rPr>
        <w:t xml:space="preserve">: 4 cm warstwy ścieralnej z mieszanki mineralno asfaltowej i 5cm warstwy wiążąca z betonu asfaltowego. 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Odtworzenie </w:t>
      </w:r>
      <w:r>
        <w:rPr>
          <w:sz w:val="22"/>
          <w:szCs w:val="22"/>
          <w:lang w:val="pl-PL"/>
        </w:rPr>
        <w:t xml:space="preserve">polegające na wymianie </w:t>
      </w:r>
      <w:r w:rsidRPr="00B33264">
        <w:rPr>
          <w:sz w:val="22"/>
          <w:szCs w:val="22"/>
        </w:rPr>
        <w:t>chodników wraz z krawężnikami i obrzeżami na całej długości jezdni</w:t>
      </w:r>
      <w:r w:rsidRPr="00B33264">
        <w:rPr>
          <w:b/>
          <w:sz w:val="22"/>
          <w:szCs w:val="22"/>
        </w:rPr>
        <w:t>,</w:t>
      </w:r>
    </w:p>
    <w:p w:rsidR="007D5F66" w:rsidRPr="0074222D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Należy zachować istniejące spadki poprzeczne i podłużne w zakresie jezdni i chodników 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>dostosowując się do istniejącej niwelety oraz uwzględniając istniejące zjazdy</w:t>
      </w:r>
      <w:r w:rsidRPr="00B33264">
        <w:rPr>
          <w:sz w:val="22"/>
          <w:szCs w:val="22"/>
          <w:lang w:val="pl-PL"/>
        </w:rPr>
        <w:t>,</w:t>
      </w:r>
      <w:r w:rsidRPr="00B33264">
        <w:rPr>
          <w:sz w:val="22"/>
          <w:szCs w:val="22"/>
        </w:rPr>
        <w:t xml:space="preserve"> 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>Regulacja pionowa i pozioma istniejących wpustów deszczowych oraz istniejącej infrastruktury.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Roboty odtworzeniowe opisane powyżej należy wykonać od istniejącej pompowni ścieków wraz ze skrzyżowaniem z ul. Oliwkową (dz. nr 9 dr) oraz na fragmencie działki nr 25 do skrzyżowania z ul. Figową.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rPr>
          <w:b/>
          <w:color w:val="FF0000"/>
          <w:sz w:val="22"/>
          <w:szCs w:val="22"/>
          <w:u w:val="single"/>
        </w:rPr>
      </w:pPr>
      <w:r w:rsidRPr="00010450">
        <w:rPr>
          <w:b/>
          <w:sz w:val="22"/>
          <w:szCs w:val="22"/>
        </w:rPr>
        <w:t xml:space="preserve">ETAP </w:t>
      </w:r>
      <w:r>
        <w:rPr>
          <w:b/>
          <w:sz w:val="22"/>
          <w:szCs w:val="22"/>
        </w:rPr>
        <w:t>2</w:t>
      </w:r>
      <w:r w:rsidRPr="00010450">
        <w:rPr>
          <w:b/>
          <w:sz w:val="22"/>
          <w:szCs w:val="22"/>
        </w:rPr>
        <w:t xml:space="preserve">: </w:t>
      </w:r>
      <w:r w:rsidRPr="00F32AB1">
        <w:rPr>
          <w:b/>
          <w:sz w:val="22"/>
          <w:szCs w:val="22"/>
        </w:rPr>
        <w:t>Budowa sieci kanalizacji sanitarnej</w:t>
      </w:r>
      <w:r>
        <w:rPr>
          <w:b/>
          <w:sz w:val="22"/>
          <w:szCs w:val="22"/>
        </w:rPr>
        <w:t xml:space="preserve"> dla miejscowości Mirosławice –G</w:t>
      </w:r>
      <w:r w:rsidRPr="00F32AB1">
        <w:rPr>
          <w:b/>
          <w:sz w:val="22"/>
          <w:szCs w:val="22"/>
        </w:rPr>
        <w:t>mina Sobótka</w:t>
      </w:r>
      <w:r>
        <w:rPr>
          <w:b/>
          <w:sz w:val="22"/>
          <w:szCs w:val="22"/>
        </w:rPr>
        <w:t xml:space="preserve">               –  </w:t>
      </w:r>
      <w:r w:rsidRPr="00010450">
        <w:rPr>
          <w:b/>
          <w:color w:val="FF0000"/>
          <w:sz w:val="22"/>
          <w:szCs w:val="22"/>
          <w:u w:val="single"/>
        </w:rPr>
        <w:t xml:space="preserve">w formule zaprojektuj </w:t>
      </w:r>
      <w:r>
        <w:rPr>
          <w:b/>
          <w:color w:val="FF0000"/>
          <w:sz w:val="22"/>
          <w:szCs w:val="22"/>
          <w:u w:val="single"/>
        </w:rPr>
        <w:t xml:space="preserve">i </w:t>
      </w:r>
      <w:r w:rsidRPr="00010450">
        <w:rPr>
          <w:b/>
          <w:color w:val="FF0000"/>
          <w:sz w:val="22"/>
          <w:szCs w:val="22"/>
          <w:u w:val="single"/>
        </w:rPr>
        <w:t>wybuduj.</w:t>
      </w:r>
    </w:p>
    <w:p w:rsidR="007D5F66" w:rsidRPr="00010450" w:rsidRDefault="007D5F66" w:rsidP="007D5F66">
      <w:pPr>
        <w:rPr>
          <w:b/>
          <w:color w:val="FF0000"/>
          <w:sz w:val="22"/>
          <w:szCs w:val="22"/>
          <w:u w:val="single"/>
        </w:rPr>
      </w:pPr>
    </w:p>
    <w:p w:rsidR="007D5F66" w:rsidRDefault="007D5F66" w:rsidP="007D5F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Zamawiający posiada dokumentację</w:t>
      </w:r>
      <w:r w:rsidRPr="006D2803">
        <w:rPr>
          <w:sz w:val="22"/>
          <w:szCs w:val="22"/>
        </w:rPr>
        <w:t xml:space="preserve"> projektową pn. Budowa sieci kanalizacji sanitarnej dla miejscowości Mirosławice –</w:t>
      </w:r>
      <w:r>
        <w:rPr>
          <w:sz w:val="22"/>
          <w:szCs w:val="22"/>
        </w:rPr>
        <w:t xml:space="preserve"> </w:t>
      </w:r>
      <w:r w:rsidRPr="006D2803">
        <w:rPr>
          <w:sz w:val="22"/>
          <w:szCs w:val="22"/>
        </w:rPr>
        <w:t>gmina Sobótka</w:t>
      </w:r>
      <w:r>
        <w:rPr>
          <w:sz w:val="22"/>
          <w:szCs w:val="22"/>
        </w:rPr>
        <w:t>, z 2013 roku. Wykonawca, na podstawie niniejszej dokumentacji zobowiązany jest do: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opracowania dokumentacji projektowej na nowo, uzyskania wszelkich niezbędnych uzgodnień oraz uzyskania pozwolenia na budowę / prawomocnego zgłoszenia rozpoczęcia robót budowlanych.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ramach prac projektowych należy przewidzieć doprowadzenie </w:t>
      </w:r>
      <w:r w:rsidRPr="00B33264">
        <w:rPr>
          <w:sz w:val="22"/>
          <w:szCs w:val="22"/>
        </w:rPr>
        <w:t>odcink</w:t>
      </w:r>
      <w:r>
        <w:rPr>
          <w:sz w:val="22"/>
          <w:szCs w:val="22"/>
          <w:lang w:val="pl-PL"/>
        </w:rPr>
        <w:t>ów</w:t>
      </w:r>
      <w:r w:rsidRPr="00B33264">
        <w:rPr>
          <w:sz w:val="22"/>
          <w:szCs w:val="22"/>
        </w:rPr>
        <w:t xml:space="preserve"> boczny</w:t>
      </w:r>
      <w:r>
        <w:rPr>
          <w:sz w:val="22"/>
          <w:szCs w:val="22"/>
          <w:lang w:val="pl-PL"/>
        </w:rPr>
        <w:t>ch</w:t>
      </w:r>
      <w:r w:rsidRPr="00B33264">
        <w:rPr>
          <w:sz w:val="22"/>
          <w:szCs w:val="22"/>
        </w:rPr>
        <w:t xml:space="preserve"> do granic do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przykanalików</w:t>
      </w:r>
      <w:proofErr w:type="spellEnd"/>
      <w:r>
        <w:rPr>
          <w:sz w:val="22"/>
          <w:szCs w:val="22"/>
        </w:rPr>
        <w:t xml:space="preserve">) do wszystkich nieruchomości zabudowanych i przewidzianych pod zabudowę (nieruchomości, które uległy podziałowi), które nie zostały </w:t>
      </w:r>
      <w:r>
        <w:rPr>
          <w:sz w:val="22"/>
          <w:szCs w:val="22"/>
          <w:lang w:val="pl-PL"/>
        </w:rPr>
        <w:t>ujęte</w:t>
      </w:r>
      <w:r>
        <w:rPr>
          <w:sz w:val="22"/>
          <w:szCs w:val="22"/>
        </w:rPr>
        <w:t xml:space="preserve"> w załączonej dokumentacji.  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wykonać roboty budowlane na podstawie sporządzonej i uzgodnionej dokumentacji.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  <w:r w:rsidRPr="006D2803">
        <w:rPr>
          <w:sz w:val="22"/>
          <w:szCs w:val="22"/>
        </w:rPr>
        <w:t xml:space="preserve">W ramach etapu II należy wykonać kanalizację sanitarną </w:t>
      </w:r>
      <w:r>
        <w:rPr>
          <w:sz w:val="22"/>
          <w:szCs w:val="22"/>
        </w:rPr>
        <w:t xml:space="preserve">grawitacyjną oraz ciśnieniową wraz z przepompowniami, w obrębie ul. </w:t>
      </w:r>
      <w:proofErr w:type="spellStart"/>
      <w:r>
        <w:rPr>
          <w:sz w:val="22"/>
          <w:szCs w:val="22"/>
        </w:rPr>
        <w:t>Kryształowickiej</w:t>
      </w:r>
      <w:proofErr w:type="spellEnd"/>
      <w:r>
        <w:rPr>
          <w:sz w:val="22"/>
          <w:szCs w:val="22"/>
        </w:rPr>
        <w:t xml:space="preserve">, Południowej, Wrocławskiej, </w:t>
      </w:r>
      <w:proofErr w:type="spellStart"/>
      <w:r>
        <w:rPr>
          <w:sz w:val="22"/>
          <w:szCs w:val="22"/>
        </w:rPr>
        <w:t>Czerńczyckiej</w:t>
      </w:r>
      <w:proofErr w:type="spellEnd"/>
      <w:r>
        <w:rPr>
          <w:sz w:val="22"/>
          <w:szCs w:val="22"/>
        </w:rPr>
        <w:t>, Szybowcowej, Spadochronowej, Balonowej i Lotniczej oraz dróg prywatnych łączących się z w/w ulicami. Część robót w ramach niniejszej dokumentacji zostało wykonanych, które nie wchodzą w zakres niniejszej realizacji.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2443B9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2443B9">
        <w:rPr>
          <w:b/>
          <w:sz w:val="22"/>
          <w:szCs w:val="22"/>
        </w:rPr>
        <w:t>Zakres robót zrealizowanych w oparciu o przedłożoną dokumentację:</w:t>
      </w:r>
    </w:p>
    <w:p w:rsidR="007D5F66" w:rsidRPr="002443B9" w:rsidRDefault="007D5F66" w:rsidP="007D5F6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kanalizacji tłocznej PEHD Ø 110 od </w:t>
      </w:r>
      <w:r w:rsidRPr="002443B9">
        <w:rPr>
          <w:i/>
          <w:sz w:val="22"/>
          <w:szCs w:val="22"/>
        </w:rPr>
        <w:t xml:space="preserve">włączenia do istniejącej kanalizacji tłocznej </w:t>
      </w:r>
      <w:proofErr w:type="spellStart"/>
      <w:r w:rsidRPr="002443B9">
        <w:rPr>
          <w:i/>
          <w:sz w:val="22"/>
          <w:szCs w:val="22"/>
        </w:rPr>
        <w:t>ks</w:t>
      </w:r>
      <w:proofErr w:type="spellEnd"/>
      <w:r w:rsidRPr="002443B9">
        <w:rPr>
          <w:i/>
          <w:sz w:val="22"/>
          <w:szCs w:val="22"/>
        </w:rPr>
        <w:t xml:space="preserve"> Ø 160</w:t>
      </w:r>
      <w:r w:rsidRPr="002443B9">
        <w:rPr>
          <w:sz w:val="22"/>
          <w:szCs w:val="22"/>
        </w:rPr>
        <w:t>, do pompowni P2 (ok. 1945mb + Ø200 PVC 9,20mb), obręb Michałowice</w:t>
      </w:r>
      <w:r>
        <w:rPr>
          <w:sz w:val="22"/>
          <w:szCs w:val="22"/>
        </w:rPr>
        <w:t xml:space="preserve"> i Mirosławice,</w:t>
      </w:r>
    </w:p>
    <w:p w:rsidR="007D5F66" w:rsidRPr="002443B9" w:rsidRDefault="007D5F66" w:rsidP="007D5F6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kanalizacji  grawitacyjna PVC Ø 200 </w:t>
      </w:r>
      <w:r>
        <w:rPr>
          <w:sz w:val="22"/>
          <w:szCs w:val="22"/>
        </w:rPr>
        <w:t xml:space="preserve">od S1b do P2 i </w:t>
      </w:r>
      <w:r w:rsidRPr="002443B9">
        <w:rPr>
          <w:sz w:val="22"/>
          <w:szCs w:val="22"/>
        </w:rPr>
        <w:t>od P2 (w tym przejście pod rz. Czarna woda) do S</w:t>
      </w:r>
      <w:r>
        <w:rPr>
          <w:sz w:val="22"/>
          <w:szCs w:val="22"/>
        </w:rPr>
        <w:t>16 (ok. 208</w:t>
      </w:r>
      <w:r w:rsidRPr="002443B9">
        <w:rPr>
          <w:sz w:val="22"/>
          <w:szCs w:val="22"/>
        </w:rPr>
        <w:t xml:space="preserve">mb – w ul . </w:t>
      </w:r>
      <w:proofErr w:type="spellStart"/>
      <w:r w:rsidRPr="002443B9">
        <w:rPr>
          <w:sz w:val="22"/>
          <w:szCs w:val="22"/>
        </w:rPr>
        <w:t>Kryształowickiej</w:t>
      </w:r>
      <w:proofErr w:type="spellEnd"/>
      <w:r w:rsidRPr="002443B9">
        <w:rPr>
          <w:sz w:val="22"/>
          <w:szCs w:val="22"/>
        </w:rPr>
        <w:t>, obręb Mirosławice)</w:t>
      </w:r>
    </w:p>
    <w:p w:rsidR="007D5F66" w:rsidRPr="002443B9" w:rsidRDefault="007D5F66" w:rsidP="007D5F6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kanalizacja grawitacyjna w ul. Krótkiej, PVC Ø 200 od S16-R3 i od R3- pompowni P3 (o łącznej dł. ok. 160mb) oraz odcinek kanalizacji tłocznej  PEHD Ø 75 o </w:t>
      </w:r>
      <w:proofErr w:type="spellStart"/>
      <w:r w:rsidRPr="002443B9">
        <w:rPr>
          <w:sz w:val="22"/>
          <w:szCs w:val="22"/>
        </w:rPr>
        <w:t>dł</w:t>
      </w:r>
      <w:proofErr w:type="spellEnd"/>
      <w:r w:rsidRPr="002443B9">
        <w:rPr>
          <w:sz w:val="22"/>
          <w:szCs w:val="22"/>
        </w:rPr>
        <w:t xml:space="preserve"> ok. 165mb, , obręb Mirosławice,  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7D5F66" w:rsidRPr="002443B9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2443B9">
        <w:rPr>
          <w:b/>
          <w:sz w:val="22"/>
          <w:szCs w:val="22"/>
        </w:rPr>
        <w:t>Szacunkowe ilości robót w ramach niniejszego etapu</w:t>
      </w:r>
      <w:r>
        <w:rPr>
          <w:b/>
          <w:sz w:val="22"/>
          <w:szCs w:val="22"/>
        </w:rPr>
        <w:t xml:space="preserve"> pozostałe do wykonania</w:t>
      </w:r>
      <w:r w:rsidRPr="002443B9">
        <w:rPr>
          <w:b/>
          <w:sz w:val="22"/>
          <w:szCs w:val="22"/>
        </w:rPr>
        <w:t>:</w:t>
      </w:r>
    </w:p>
    <w:p w:rsidR="007D5F66" w:rsidRPr="005A6504" w:rsidRDefault="007D5F66" w:rsidP="007D5F66">
      <w:pPr>
        <w:spacing w:line="276" w:lineRule="auto"/>
        <w:jc w:val="both"/>
        <w:rPr>
          <w:sz w:val="22"/>
          <w:szCs w:val="22"/>
        </w:rPr>
      </w:pPr>
      <w:r w:rsidRPr="005A6504">
        <w:rPr>
          <w:sz w:val="22"/>
          <w:szCs w:val="22"/>
        </w:rPr>
        <w:t>Kanalizacja sanitarna grawitacyjna:</w:t>
      </w:r>
    </w:p>
    <w:p w:rsidR="007D5F66" w:rsidRPr="002443B9" w:rsidRDefault="007D5F66" w:rsidP="007D5F6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Ø 160 </w:t>
      </w:r>
      <w:proofErr w:type="spellStart"/>
      <w:r w:rsidRPr="002443B9">
        <w:rPr>
          <w:sz w:val="22"/>
          <w:szCs w:val="22"/>
        </w:rPr>
        <w:t>PVC-U</w:t>
      </w:r>
      <w:proofErr w:type="spellEnd"/>
      <w:r w:rsidRPr="002443B9">
        <w:rPr>
          <w:sz w:val="22"/>
          <w:szCs w:val="22"/>
        </w:rPr>
        <w:t xml:space="preserve"> o długości </w:t>
      </w:r>
      <w:r>
        <w:rPr>
          <w:sz w:val="22"/>
          <w:szCs w:val="22"/>
        </w:rPr>
        <w:t xml:space="preserve">ok. </w:t>
      </w:r>
      <w:r w:rsidRPr="002443B9">
        <w:rPr>
          <w:sz w:val="22"/>
          <w:szCs w:val="22"/>
        </w:rPr>
        <w:t>369,20 mb,</w:t>
      </w:r>
    </w:p>
    <w:p w:rsidR="007D5F66" w:rsidRPr="002443B9" w:rsidRDefault="007D5F66" w:rsidP="007D5F6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Ø 200 </w:t>
      </w:r>
      <w:proofErr w:type="spellStart"/>
      <w:r w:rsidRPr="002443B9">
        <w:rPr>
          <w:sz w:val="22"/>
          <w:szCs w:val="22"/>
        </w:rPr>
        <w:t>PVC-U</w:t>
      </w:r>
      <w:proofErr w:type="spellEnd"/>
      <w:r w:rsidRPr="002443B9">
        <w:rPr>
          <w:sz w:val="22"/>
          <w:szCs w:val="22"/>
        </w:rPr>
        <w:t xml:space="preserve"> o długości </w:t>
      </w:r>
      <w:r>
        <w:rPr>
          <w:sz w:val="22"/>
          <w:szCs w:val="22"/>
        </w:rPr>
        <w:t>ok. 2608,80</w:t>
      </w:r>
      <w:r w:rsidRPr="002443B9">
        <w:rPr>
          <w:sz w:val="22"/>
          <w:szCs w:val="22"/>
        </w:rPr>
        <w:t xml:space="preserve">mb (2985,80 – </w:t>
      </w:r>
      <w:r>
        <w:rPr>
          <w:sz w:val="22"/>
          <w:szCs w:val="22"/>
        </w:rPr>
        <w:t>377</w:t>
      </w:r>
      <w:r w:rsidRPr="002443B9">
        <w:rPr>
          <w:sz w:val="22"/>
          <w:szCs w:val="22"/>
        </w:rPr>
        <w:t>mb),</w:t>
      </w:r>
    </w:p>
    <w:p w:rsidR="007D5F66" w:rsidRPr="005A6504" w:rsidRDefault="007D5F66" w:rsidP="007D5F66">
      <w:pPr>
        <w:spacing w:line="276" w:lineRule="auto"/>
        <w:jc w:val="both"/>
        <w:rPr>
          <w:sz w:val="22"/>
          <w:szCs w:val="22"/>
        </w:rPr>
      </w:pPr>
      <w:r w:rsidRPr="005A6504">
        <w:rPr>
          <w:sz w:val="22"/>
          <w:szCs w:val="22"/>
        </w:rPr>
        <w:t>Kanalizacja sanitarna tłoczna:</w:t>
      </w:r>
    </w:p>
    <w:p w:rsidR="007D5F66" w:rsidRPr="002443B9" w:rsidRDefault="007D5F66" w:rsidP="007D5F66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Ø 90 </w:t>
      </w:r>
      <w:proofErr w:type="spellStart"/>
      <w:r w:rsidRPr="002443B9">
        <w:rPr>
          <w:sz w:val="22"/>
          <w:szCs w:val="22"/>
        </w:rPr>
        <w:t>PE-HD</w:t>
      </w:r>
      <w:proofErr w:type="spellEnd"/>
      <w:r w:rsidRPr="002443B9">
        <w:rPr>
          <w:sz w:val="22"/>
          <w:szCs w:val="22"/>
        </w:rPr>
        <w:t xml:space="preserve"> SDR17 o długości </w:t>
      </w:r>
      <w:r>
        <w:rPr>
          <w:sz w:val="22"/>
          <w:szCs w:val="22"/>
        </w:rPr>
        <w:t xml:space="preserve">ok. </w:t>
      </w:r>
      <w:r w:rsidRPr="002443B9">
        <w:rPr>
          <w:sz w:val="22"/>
          <w:szCs w:val="22"/>
        </w:rPr>
        <w:t>1924,40mb,</w:t>
      </w:r>
    </w:p>
    <w:p w:rsidR="007D5F66" w:rsidRPr="002443B9" w:rsidRDefault="007D5F66" w:rsidP="007D5F66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Ø 110 PE SDR17 o długości </w:t>
      </w:r>
      <w:r>
        <w:rPr>
          <w:sz w:val="22"/>
          <w:szCs w:val="22"/>
        </w:rPr>
        <w:t xml:space="preserve">ok. </w:t>
      </w:r>
      <w:r w:rsidRPr="002443B9">
        <w:rPr>
          <w:sz w:val="22"/>
          <w:szCs w:val="22"/>
        </w:rPr>
        <w:t>335,70mb (2280,70 - 1945mb),</w:t>
      </w:r>
    </w:p>
    <w:p w:rsidR="007D5F66" w:rsidRPr="002443B9" w:rsidRDefault="007D5F66" w:rsidP="007D5F66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Ø 160 PE SDR11 o długości </w:t>
      </w:r>
      <w:r>
        <w:rPr>
          <w:sz w:val="22"/>
          <w:szCs w:val="22"/>
        </w:rPr>
        <w:t xml:space="preserve">ok. </w:t>
      </w:r>
      <w:r w:rsidRPr="002443B9">
        <w:rPr>
          <w:sz w:val="22"/>
          <w:szCs w:val="22"/>
        </w:rPr>
        <w:t>700 mb,</w:t>
      </w:r>
    </w:p>
    <w:p w:rsidR="007D5F66" w:rsidRPr="005A6504" w:rsidRDefault="007D5F66" w:rsidP="007D5F66">
      <w:pPr>
        <w:spacing w:line="276" w:lineRule="auto"/>
        <w:jc w:val="both"/>
        <w:rPr>
          <w:sz w:val="22"/>
          <w:szCs w:val="22"/>
        </w:rPr>
      </w:pPr>
      <w:r w:rsidRPr="005A6504">
        <w:rPr>
          <w:sz w:val="22"/>
          <w:szCs w:val="22"/>
        </w:rPr>
        <w:t xml:space="preserve">Pompownie ścieków - 4 </w:t>
      </w:r>
      <w:proofErr w:type="spellStart"/>
      <w:r w:rsidRPr="005A6504">
        <w:rPr>
          <w:sz w:val="22"/>
          <w:szCs w:val="22"/>
        </w:rPr>
        <w:t>kpl</w:t>
      </w:r>
      <w:proofErr w:type="spellEnd"/>
      <w:r w:rsidRPr="005A6504">
        <w:rPr>
          <w:sz w:val="22"/>
          <w:szCs w:val="22"/>
        </w:rPr>
        <w:t>. – Ø 1200 (sieciowe P4, P5, P6, P7 – Mirosławice)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Szczegółowy opis przedmiotu zamówienia określa dokumentacja projektowa stanowiąca załącznik </w:t>
      </w:r>
      <w:r>
        <w:rPr>
          <w:sz w:val="22"/>
          <w:szCs w:val="22"/>
        </w:rPr>
        <w:t xml:space="preserve">do niniejszego „SOPZ”. </w:t>
      </w:r>
    </w:p>
    <w:p w:rsidR="007D5F66" w:rsidRPr="00A14405" w:rsidRDefault="007D5F66" w:rsidP="007D5F66">
      <w:p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lastRenderedPageBreak/>
        <w:t>Wszelkie odpady powstałe w wyniku realizacji przedmiotu zamówienia Wykonawca winien zagospodarować zgodnie z obowiązującą ustawą o odpadach.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Warunki odtworzenia nawierzchni drogi</w:t>
      </w:r>
      <w:r>
        <w:rPr>
          <w:b/>
          <w:sz w:val="22"/>
          <w:szCs w:val="22"/>
        </w:rPr>
        <w:t xml:space="preserve"> po wykonanych robotach:</w:t>
      </w:r>
    </w:p>
    <w:p w:rsidR="007D5F66" w:rsidRPr="006D2803" w:rsidRDefault="007D5F66" w:rsidP="007D5F66">
      <w:pPr>
        <w:spacing w:line="276" w:lineRule="auto"/>
        <w:rPr>
          <w:sz w:val="22"/>
          <w:szCs w:val="22"/>
        </w:rPr>
      </w:pPr>
    </w:p>
    <w:p w:rsidR="007D5F66" w:rsidRPr="005A6504" w:rsidRDefault="007D5F66" w:rsidP="007D5F66">
      <w:pPr>
        <w:spacing w:line="276" w:lineRule="auto"/>
        <w:jc w:val="both"/>
        <w:rPr>
          <w:sz w:val="22"/>
          <w:szCs w:val="22"/>
        </w:rPr>
      </w:pPr>
      <w:r w:rsidRPr="005A6504">
        <w:rPr>
          <w:sz w:val="22"/>
          <w:szCs w:val="22"/>
        </w:rPr>
        <w:t xml:space="preserve">W zakresie dróg krajowych: zgodnie z </w:t>
      </w:r>
      <w:r>
        <w:rPr>
          <w:sz w:val="22"/>
          <w:szCs w:val="22"/>
        </w:rPr>
        <w:t xml:space="preserve">decyzją z dnia 04.10.2012 nr </w:t>
      </w:r>
      <w:proofErr w:type="spellStart"/>
      <w:r>
        <w:rPr>
          <w:sz w:val="22"/>
          <w:szCs w:val="22"/>
        </w:rPr>
        <w:t>GDDKiA-O</w:t>
      </w:r>
      <w:proofErr w:type="spellEnd"/>
      <w:r>
        <w:rPr>
          <w:sz w:val="22"/>
          <w:szCs w:val="22"/>
        </w:rPr>
        <w:t>/WR.Z-3-md-435-188.3/12, którą należy zaktualizować i na nowo uzgodnić warunki odtworzenia. W wycenie należy uwzględnić koszty odtworzenia nawierzchni zgodnie z przedłożoną decyzją.</w:t>
      </w:r>
    </w:p>
    <w:p w:rsidR="007D5F66" w:rsidRPr="005A6504" w:rsidRDefault="007D5F66" w:rsidP="007D5F66">
      <w:pPr>
        <w:spacing w:line="276" w:lineRule="auto"/>
        <w:rPr>
          <w:sz w:val="22"/>
          <w:szCs w:val="22"/>
        </w:rPr>
      </w:pPr>
    </w:p>
    <w:p w:rsidR="007D5F66" w:rsidRPr="00D95A13" w:rsidRDefault="007D5F66" w:rsidP="007D5F66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95A13">
        <w:rPr>
          <w:b/>
          <w:sz w:val="22"/>
          <w:szCs w:val="22"/>
        </w:rPr>
        <w:t>W zakresie dróg powiatowych,</w:t>
      </w:r>
      <w:r>
        <w:rPr>
          <w:sz w:val="22"/>
          <w:szCs w:val="22"/>
        </w:rPr>
        <w:t xml:space="preserve"> </w:t>
      </w:r>
      <w:r w:rsidRPr="00D95A13">
        <w:rPr>
          <w:sz w:val="22"/>
          <w:szCs w:val="22"/>
        </w:rPr>
        <w:t>należy wystąpić do Starostwa Powiatowego o warunki odtworzenia nawierzchni. Należy założyć minimalne wymagania odtworzenia dróg, uwzględniając:</w:t>
      </w:r>
    </w:p>
    <w:p w:rsidR="007D5F66" w:rsidRPr="00B33264" w:rsidRDefault="007D5F66" w:rsidP="007D5F6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Przejście kanalizacji sanitarnej na wysokości zjazdów o nawierzchni utwardzonej oraz w kolizji z inną infrastrukturą należy wykonać bez naruszenia konstrukcji zjazdu metodą </w:t>
      </w:r>
      <w:proofErr w:type="spellStart"/>
      <w:r w:rsidRPr="00B33264">
        <w:rPr>
          <w:sz w:val="22"/>
          <w:szCs w:val="22"/>
        </w:rPr>
        <w:t>przeciskową</w:t>
      </w:r>
      <w:proofErr w:type="spellEnd"/>
      <w:r w:rsidRPr="00B33264">
        <w:rPr>
          <w:sz w:val="22"/>
          <w:szCs w:val="22"/>
        </w:rPr>
        <w:t>,</w:t>
      </w:r>
    </w:p>
    <w:p w:rsidR="007D5F66" w:rsidRPr="00B33264" w:rsidRDefault="007D5F66" w:rsidP="007D5F6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Przejścia pod zjazdami do działek prywatnych wykonane metodą </w:t>
      </w:r>
      <w:proofErr w:type="spellStart"/>
      <w:r w:rsidRPr="00B33264">
        <w:rPr>
          <w:sz w:val="22"/>
          <w:szCs w:val="22"/>
        </w:rPr>
        <w:t>rozkopową</w:t>
      </w:r>
      <w:proofErr w:type="spellEnd"/>
      <w:r w:rsidRPr="00B33264">
        <w:rPr>
          <w:sz w:val="22"/>
          <w:szCs w:val="22"/>
        </w:rPr>
        <w:t xml:space="preserve"> należy zaplanować w porozumieniu z właścicielami tych działek,</w:t>
      </w:r>
    </w:p>
    <w:p w:rsidR="007D5F66" w:rsidRPr="004F1A45" w:rsidRDefault="007D5F66" w:rsidP="007D5F6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>Należy odbudować jezdnię dróg powiatowych</w:t>
      </w:r>
      <w:r>
        <w:rPr>
          <w:sz w:val="22"/>
          <w:szCs w:val="22"/>
          <w:lang w:val="pl-PL"/>
        </w:rPr>
        <w:t>, zgodnie ze schematem:</w:t>
      </w:r>
    </w:p>
    <w:p w:rsidR="007D5F66" w:rsidRPr="00A14405" w:rsidRDefault="007D5F66" w:rsidP="007D5F66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  <w:lang w:val="pl-PL"/>
        </w:rPr>
        <w:t xml:space="preserve">Wzmocnienie podłoża warstwa - warstwa kruszywa stabilizowanego cementem o Rm=2,5 </w:t>
      </w:r>
      <w:proofErr w:type="spellStart"/>
      <w:r w:rsidRPr="00A14405">
        <w:rPr>
          <w:sz w:val="22"/>
          <w:szCs w:val="22"/>
          <w:lang w:val="pl-PL"/>
        </w:rPr>
        <w:t>Mpa</w:t>
      </w:r>
      <w:proofErr w:type="spellEnd"/>
      <w:r w:rsidRPr="00A14405">
        <w:rPr>
          <w:sz w:val="22"/>
          <w:szCs w:val="22"/>
          <w:lang w:val="pl-PL"/>
        </w:rPr>
        <w:t>, grubość warstwy po zagęszczeniu 15cm;</w:t>
      </w:r>
    </w:p>
    <w:p w:rsidR="007D5F66" w:rsidRPr="00A14405" w:rsidRDefault="007D5F66" w:rsidP="007D5F66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  <w:lang w:val="pl-PL"/>
        </w:rPr>
        <w:t xml:space="preserve">Podbudowa z mieszanki niezwiązanej C90/3 z kruszywa kamiennego łamanego o uziarnieniu 0-31,5mm o gr. Min. 25cm z </w:t>
      </w:r>
      <w:proofErr w:type="spellStart"/>
      <w:r w:rsidRPr="00A14405">
        <w:rPr>
          <w:sz w:val="22"/>
          <w:szCs w:val="22"/>
          <w:lang w:val="pl-PL"/>
        </w:rPr>
        <w:t>zageszczeniem</w:t>
      </w:r>
      <w:proofErr w:type="spellEnd"/>
      <w:r w:rsidRPr="00A14405">
        <w:rPr>
          <w:sz w:val="22"/>
          <w:szCs w:val="22"/>
          <w:lang w:val="pl-PL"/>
        </w:rPr>
        <w:t xml:space="preserve"> do wskaźnika nie mniejszego niż Is=1,0;</w:t>
      </w:r>
    </w:p>
    <w:p w:rsidR="007D5F66" w:rsidRPr="00A14405" w:rsidRDefault="007D5F66" w:rsidP="007D5F66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  <w:lang w:val="pl-PL"/>
        </w:rPr>
        <w:t>Warstwa wiążąca z betonu asfaltowego AC16W gr. 4cm;</w:t>
      </w:r>
    </w:p>
    <w:p w:rsidR="007D5F66" w:rsidRPr="00A14405" w:rsidRDefault="007D5F66" w:rsidP="007D5F66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proofErr w:type="spellStart"/>
      <w:r w:rsidRPr="00A14405">
        <w:rPr>
          <w:sz w:val="22"/>
          <w:szCs w:val="22"/>
          <w:lang w:val="pl-PL"/>
        </w:rPr>
        <w:t>Geosiatka</w:t>
      </w:r>
      <w:proofErr w:type="spellEnd"/>
      <w:r w:rsidRPr="00A14405">
        <w:rPr>
          <w:sz w:val="22"/>
          <w:szCs w:val="22"/>
          <w:lang w:val="pl-PL"/>
        </w:rPr>
        <w:t xml:space="preserve"> wzmacniająca o wytrzymałości na rozciąganie min. 120Kn;</w:t>
      </w:r>
    </w:p>
    <w:p w:rsidR="007D5F66" w:rsidRPr="00A14405" w:rsidRDefault="007D5F66" w:rsidP="007D5F66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  <w:lang w:val="pl-PL"/>
        </w:rPr>
        <w:t>Warstwa ścieralna z betonu asfaltowego AC11S gr.4cm;</w:t>
      </w:r>
    </w:p>
    <w:p w:rsidR="007D5F66" w:rsidRPr="00B33264" w:rsidRDefault="007D5F66" w:rsidP="007D5F66">
      <w:pPr>
        <w:pStyle w:val="Akapitzlist"/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>- na odcinkach na których budowę kanalizacji sanitarnej prowadzono metodą wykopu otwartego, na całej szerokości,</w:t>
      </w:r>
    </w:p>
    <w:p w:rsidR="007D5F66" w:rsidRDefault="007D5F66" w:rsidP="007D5F66">
      <w:pPr>
        <w:pStyle w:val="Akapitzlist"/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- na odcinkach na których budowę kanalizacji sanitarnej prowadzono metodą </w:t>
      </w:r>
      <w:proofErr w:type="spellStart"/>
      <w:r w:rsidRPr="00B33264">
        <w:rPr>
          <w:sz w:val="22"/>
          <w:szCs w:val="22"/>
        </w:rPr>
        <w:t>bezwykopową</w:t>
      </w:r>
      <w:proofErr w:type="spellEnd"/>
      <w:r w:rsidRPr="00B33264">
        <w:rPr>
          <w:sz w:val="22"/>
          <w:szCs w:val="22"/>
        </w:rPr>
        <w:t>, na całej szerokości, na długości wykopów kontrolnych i komór roboczych , z uwzględnieniem obustronnych zakładek o dł. 2,0 m po obu stronach krawędzi wykopu, zgodnie z zatwierdzonym przez Zarządcę drogi projektem odtworzenia nawierzchni.</w:t>
      </w:r>
    </w:p>
    <w:p w:rsidR="007D5F66" w:rsidRPr="005A6504" w:rsidRDefault="007D5F66" w:rsidP="007D5F66">
      <w:pPr>
        <w:spacing w:line="276" w:lineRule="auto"/>
        <w:rPr>
          <w:sz w:val="22"/>
          <w:szCs w:val="22"/>
        </w:rPr>
      </w:pPr>
    </w:p>
    <w:p w:rsidR="007D5F66" w:rsidRDefault="007D5F66" w:rsidP="007D5F66">
      <w:pPr>
        <w:spacing w:line="276" w:lineRule="auto"/>
        <w:rPr>
          <w:sz w:val="22"/>
          <w:szCs w:val="22"/>
        </w:rPr>
      </w:pPr>
      <w:r w:rsidRPr="005A6504">
        <w:rPr>
          <w:sz w:val="22"/>
          <w:szCs w:val="22"/>
        </w:rPr>
        <w:t xml:space="preserve">W zakresie dróg gminnych: zgodnie z </w:t>
      </w:r>
      <w:r>
        <w:rPr>
          <w:sz w:val="22"/>
          <w:szCs w:val="22"/>
        </w:rPr>
        <w:t>decyzją 72/2012 z dnia 3.10.2012 nr DI.7230.163.1.2012, którą należy zaktualizować i na nowo uzgodnić warunki odtworzenia. W wycenie należy uwzględnić koszty odtworzenia nawierzchni zgodnie z przedłożoną decyzją.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7D5F66" w:rsidRDefault="007D5F66" w:rsidP="007D5F66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 xml:space="preserve">W zakresie </w:t>
      </w:r>
      <w:r>
        <w:rPr>
          <w:b/>
          <w:sz w:val="22"/>
          <w:szCs w:val="22"/>
        </w:rPr>
        <w:t>dróg gminnych asfaltowych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B33264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t>Podbudowa z kruszywa łamanego stabilizowanego mechanicznie 0/31,</w:t>
      </w:r>
      <w:r w:rsidRPr="00B33264">
        <w:rPr>
          <w:sz w:val="22"/>
          <w:szCs w:val="22"/>
        </w:rPr>
        <w:t xml:space="preserve">5mm, na grubość 30cm, powiększony z obu stron o zasięg klina odłamu </w:t>
      </w:r>
    </w:p>
    <w:p w:rsidR="007D5F66" w:rsidRPr="00B33264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t xml:space="preserve">Wykonanie nawierzchni asfaltowej na całej szerokości jezdni z uwzględnieniem min. parametrów warstwy bitumicznej, </w:t>
      </w:r>
      <w:proofErr w:type="spellStart"/>
      <w:r w:rsidRPr="00176812">
        <w:rPr>
          <w:sz w:val="22"/>
          <w:szCs w:val="22"/>
        </w:rPr>
        <w:t>tj</w:t>
      </w:r>
      <w:proofErr w:type="spellEnd"/>
      <w:r w:rsidRPr="00176812">
        <w:rPr>
          <w:sz w:val="22"/>
          <w:szCs w:val="22"/>
        </w:rPr>
        <w:t xml:space="preserve">: 4 cm warstwy </w:t>
      </w:r>
      <w:r w:rsidRPr="00B33264">
        <w:rPr>
          <w:sz w:val="22"/>
          <w:szCs w:val="22"/>
        </w:rPr>
        <w:t xml:space="preserve">ścieralnej z mieszanki mineralno asfaltowej i 5cm warstwy wiążąca z betonu asfaltowego. </w:t>
      </w:r>
    </w:p>
    <w:p w:rsidR="007D5F66" w:rsidRPr="00176812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lastRenderedPageBreak/>
        <w:t>Odtworzenie</w:t>
      </w:r>
      <w:r>
        <w:rPr>
          <w:sz w:val="22"/>
          <w:szCs w:val="22"/>
          <w:lang w:val="pl-PL"/>
        </w:rPr>
        <w:t xml:space="preserve"> polegające na wymianie</w:t>
      </w:r>
      <w:r w:rsidRPr="00176812">
        <w:rPr>
          <w:sz w:val="22"/>
          <w:szCs w:val="22"/>
        </w:rPr>
        <w:t xml:space="preserve"> chodników wraz z krawężnikami i obrzeżami na całej długości jezdni</w:t>
      </w:r>
      <w:r>
        <w:rPr>
          <w:sz w:val="22"/>
          <w:szCs w:val="22"/>
          <w:lang w:val="pl-PL"/>
        </w:rPr>
        <w:t xml:space="preserve"> (w miejscu występowania)</w:t>
      </w:r>
    </w:p>
    <w:p w:rsidR="007D5F66" w:rsidRPr="003D6AD3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D6AD3">
        <w:rPr>
          <w:sz w:val="22"/>
          <w:szCs w:val="22"/>
        </w:rPr>
        <w:t xml:space="preserve">Należy zachować istniejące spadki poprzeczne i podłużne w zakresie jezdni i chodników dostosowując się do istniejącej niwelety oraz uwzględniając istniejące zjazdy </w:t>
      </w:r>
    </w:p>
    <w:p w:rsidR="007D5F66" w:rsidRPr="003D6AD3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D6AD3">
        <w:rPr>
          <w:sz w:val="22"/>
          <w:szCs w:val="22"/>
        </w:rPr>
        <w:t>Regulacja pionowa i pozioma istniejących wpustów deszczowych oraz istniejącej infrastruktury.</w:t>
      </w:r>
    </w:p>
    <w:p w:rsidR="007D5F66" w:rsidRPr="00420BA8" w:rsidRDefault="007D5F66" w:rsidP="007D5F66">
      <w:pPr>
        <w:spacing w:line="276" w:lineRule="auto"/>
        <w:ind w:left="72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420BA8">
        <w:rPr>
          <w:b/>
          <w:sz w:val="22"/>
          <w:szCs w:val="22"/>
        </w:rPr>
        <w:t>W zakresie dróg gminnych tłuczniowych</w:t>
      </w:r>
    </w:p>
    <w:p w:rsidR="007D5F66" w:rsidRPr="00420BA8" w:rsidRDefault="007D5F66" w:rsidP="007D5F66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:rsidR="007D5F66" w:rsidRPr="003D6AD3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Wykonanie </w:t>
      </w:r>
      <w:proofErr w:type="spellStart"/>
      <w:r>
        <w:rPr>
          <w:sz w:val="22"/>
          <w:szCs w:val="22"/>
          <w:lang w:val="pl-PL"/>
        </w:rPr>
        <w:t>korytowania</w:t>
      </w:r>
      <w:proofErr w:type="spellEnd"/>
      <w:r>
        <w:rPr>
          <w:sz w:val="22"/>
          <w:szCs w:val="22"/>
          <w:lang w:val="pl-PL"/>
        </w:rPr>
        <w:t xml:space="preserve"> na całej szerokości na głębokość 0,4m </w:t>
      </w:r>
    </w:p>
    <w:p w:rsidR="007D5F66" w:rsidRPr="00D95A13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t xml:space="preserve">Podbudowa </w:t>
      </w:r>
      <w:r>
        <w:rPr>
          <w:sz w:val="22"/>
          <w:szCs w:val="22"/>
        </w:rPr>
        <w:t xml:space="preserve">na całej szerokości drogi </w:t>
      </w:r>
      <w:r w:rsidRPr="00176812">
        <w:rPr>
          <w:sz w:val="22"/>
          <w:szCs w:val="22"/>
        </w:rPr>
        <w:t xml:space="preserve">z kruszywa </w:t>
      </w:r>
      <w:r>
        <w:rPr>
          <w:sz w:val="22"/>
          <w:szCs w:val="22"/>
        </w:rPr>
        <w:t>granitowego,</w:t>
      </w:r>
      <w:r w:rsidRPr="00176812">
        <w:rPr>
          <w:sz w:val="22"/>
          <w:szCs w:val="22"/>
        </w:rPr>
        <w:t xml:space="preserve"> stabil</w:t>
      </w:r>
      <w:r>
        <w:rPr>
          <w:sz w:val="22"/>
          <w:szCs w:val="22"/>
        </w:rPr>
        <w:t>izowanego mechanicznie wg konstrukcji:</w:t>
      </w:r>
    </w:p>
    <w:p w:rsidR="007D5F66" w:rsidRDefault="007D5F66" w:rsidP="007D5F66">
      <w:pPr>
        <w:spacing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420BA8">
        <w:rPr>
          <w:sz w:val="22"/>
          <w:szCs w:val="22"/>
        </w:rPr>
        <w:t>mieszanka 0/63 mm</w:t>
      </w:r>
      <w:r>
        <w:rPr>
          <w:sz w:val="22"/>
          <w:szCs w:val="22"/>
        </w:rPr>
        <w:t xml:space="preserve"> – grubość warstwy po zagęszczeniu 30cm; </w:t>
      </w:r>
    </w:p>
    <w:p w:rsidR="007D5F66" w:rsidRDefault="007D5F66" w:rsidP="007D5F66">
      <w:pPr>
        <w:spacing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420BA8">
        <w:rPr>
          <w:sz w:val="22"/>
          <w:szCs w:val="22"/>
        </w:rPr>
        <w:t xml:space="preserve">mieszanka </w:t>
      </w:r>
      <w:r>
        <w:rPr>
          <w:sz w:val="22"/>
          <w:szCs w:val="22"/>
        </w:rPr>
        <w:t>0/31,5mm – grubość warstwy po zagęszczeniu 10cm;</w:t>
      </w:r>
    </w:p>
    <w:p w:rsidR="007D5F66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Wierzchnią warstwę zawałować walcem wibracyjnym</w:t>
      </w:r>
    </w:p>
    <w:p w:rsidR="007D5F66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A62C1">
        <w:rPr>
          <w:sz w:val="22"/>
          <w:szCs w:val="22"/>
        </w:rPr>
        <w:t xml:space="preserve">Należy zachować istniejące spadki poprzeczne i podłużne </w:t>
      </w:r>
    </w:p>
    <w:p w:rsidR="007D5F66" w:rsidRPr="002A62C1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Infrastrukturę dostosować do istniejącej niwelety drogi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5A6504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spacing w:line="276" w:lineRule="auto"/>
        <w:ind w:left="0"/>
        <w:jc w:val="both"/>
        <w:rPr>
          <w:color w:val="548DD4"/>
          <w:sz w:val="22"/>
          <w:szCs w:val="22"/>
        </w:rPr>
      </w:pPr>
      <w:r w:rsidRPr="00010450">
        <w:rPr>
          <w:b/>
          <w:sz w:val="22"/>
          <w:szCs w:val="22"/>
        </w:rPr>
        <w:t xml:space="preserve">ETAP </w:t>
      </w:r>
      <w:r>
        <w:rPr>
          <w:b/>
          <w:sz w:val="22"/>
          <w:szCs w:val="22"/>
        </w:rPr>
        <w:t>3</w:t>
      </w:r>
      <w:r w:rsidRPr="00010450">
        <w:rPr>
          <w:b/>
          <w:sz w:val="22"/>
          <w:szCs w:val="22"/>
        </w:rPr>
        <w:t xml:space="preserve">: </w:t>
      </w:r>
      <w:r w:rsidRPr="005A74D9">
        <w:rPr>
          <w:b/>
          <w:sz w:val="22"/>
          <w:szCs w:val="22"/>
        </w:rPr>
        <w:t>Budowa sieci kanalizacji sanitarnej wraz z przyłączami oraz przepompowniami wraz z infrastrukturą towarzyszącą w m. Michałowice, gm.</w:t>
      </w:r>
      <w:r>
        <w:rPr>
          <w:sz w:val="22"/>
          <w:szCs w:val="22"/>
        </w:rPr>
        <w:t xml:space="preserve"> </w:t>
      </w:r>
      <w:r w:rsidRPr="00D2101B">
        <w:rPr>
          <w:b/>
          <w:color w:val="FF0000"/>
          <w:sz w:val="22"/>
          <w:szCs w:val="22"/>
          <w:u w:val="single"/>
        </w:rPr>
        <w:t xml:space="preserve"> w formule wybuduj</w:t>
      </w:r>
    </w:p>
    <w:p w:rsidR="007D5F66" w:rsidRPr="00010450" w:rsidRDefault="007D5F66" w:rsidP="007D5F66">
      <w:pPr>
        <w:pStyle w:val="Akapitzlist"/>
        <w:spacing w:line="276" w:lineRule="auto"/>
        <w:ind w:left="0"/>
        <w:jc w:val="both"/>
        <w:rPr>
          <w:color w:val="548DD4"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posiada dokumentacje projektową pn. </w:t>
      </w:r>
      <w:r w:rsidRPr="005A74D9">
        <w:rPr>
          <w:sz w:val="22"/>
          <w:szCs w:val="22"/>
        </w:rPr>
        <w:t>Budowa sieci kanalizacji sanitarnej wraz z przyłączami oraz przepompowniami wraz z infrastrukturą towarzyszącą w m. Michałowice</w:t>
      </w:r>
      <w:r>
        <w:rPr>
          <w:sz w:val="22"/>
          <w:szCs w:val="22"/>
        </w:rPr>
        <w:t>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Wykonawca, zobowiązany jest do wykonania robót budowlanych na podstawie przedłożonej dokumentacji.</w:t>
      </w:r>
    </w:p>
    <w:p w:rsidR="007D5F66" w:rsidRPr="005A74D9" w:rsidRDefault="007D5F66" w:rsidP="007D5F66">
      <w:pPr>
        <w:spacing w:line="276" w:lineRule="auto"/>
        <w:jc w:val="both"/>
        <w:rPr>
          <w:color w:val="548DD4"/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Szacunkowe ilości robót w ramach niniejszego etapu:</w:t>
      </w:r>
    </w:p>
    <w:p w:rsidR="007D5F66" w:rsidRDefault="007D5F66" w:rsidP="007D5F66">
      <w:pPr>
        <w:spacing w:line="276" w:lineRule="auto"/>
        <w:jc w:val="both"/>
        <w:rPr>
          <w:b/>
          <w:color w:val="548DD4"/>
          <w:sz w:val="22"/>
          <w:szCs w:val="22"/>
        </w:rPr>
      </w:pP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Kanalizacja sanitarna grawitacyjna:</w:t>
      </w:r>
    </w:p>
    <w:p w:rsidR="007D5F66" w:rsidRPr="005A74D9" w:rsidRDefault="007D5F66" w:rsidP="007D5F66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Ø 160 </w:t>
      </w:r>
      <w:proofErr w:type="spellStart"/>
      <w:r w:rsidRPr="005A74D9">
        <w:rPr>
          <w:sz w:val="22"/>
          <w:szCs w:val="22"/>
        </w:rPr>
        <w:t>PVC-U</w:t>
      </w:r>
      <w:proofErr w:type="spellEnd"/>
      <w:r w:rsidRPr="005A74D9">
        <w:rPr>
          <w:sz w:val="22"/>
          <w:szCs w:val="22"/>
        </w:rPr>
        <w:t xml:space="preserve"> o długości ok. 310,10 mb,</w:t>
      </w:r>
    </w:p>
    <w:p w:rsidR="007D5F66" w:rsidRPr="005A74D9" w:rsidRDefault="007D5F66" w:rsidP="007D5F66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Ø 200 </w:t>
      </w:r>
      <w:proofErr w:type="spellStart"/>
      <w:r w:rsidRPr="005A74D9">
        <w:rPr>
          <w:sz w:val="22"/>
          <w:szCs w:val="22"/>
        </w:rPr>
        <w:t>PVC-U</w:t>
      </w:r>
      <w:proofErr w:type="spellEnd"/>
      <w:r w:rsidRPr="005A74D9">
        <w:rPr>
          <w:sz w:val="22"/>
          <w:szCs w:val="22"/>
        </w:rPr>
        <w:t xml:space="preserve"> o długości ok. 3588,30mb,</w:t>
      </w:r>
    </w:p>
    <w:p w:rsidR="007D5F66" w:rsidRPr="005A74D9" w:rsidRDefault="007D5F66" w:rsidP="007D5F66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Ø 250 </w:t>
      </w:r>
      <w:proofErr w:type="spellStart"/>
      <w:r w:rsidRPr="005A74D9">
        <w:rPr>
          <w:sz w:val="22"/>
          <w:szCs w:val="22"/>
        </w:rPr>
        <w:t>PVC-U</w:t>
      </w:r>
      <w:proofErr w:type="spellEnd"/>
      <w:r w:rsidRPr="005A74D9">
        <w:rPr>
          <w:sz w:val="22"/>
          <w:szCs w:val="22"/>
        </w:rPr>
        <w:t xml:space="preserve"> o długości ok. 214,00mb,</w:t>
      </w: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Kanalizacja sanitarna tłoczna:</w:t>
      </w:r>
    </w:p>
    <w:p w:rsidR="007D5F66" w:rsidRPr="005A74D9" w:rsidRDefault="007D5F66" w:rsidP="007D5F66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Ø 110 PE SDR17 o długości ok. 688,50mb,</w:t>
      </w:r>
    </w:p>
    <w:p w:rsidR="007D5F66" w:rsidRDefault="007D5F66" w:rsidP="007D5F66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Ø 160 PE SDR11 o długości ok. 30,90mb,</w:t>
      </w: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Pompownie ścieków - 1 </w:t>
      </w:r>
      <w:proofErr w:type="spellStart"/>
      <w:r w:rsidRPr="005A74D9">
        <w:rPr>
          <w:sz w:val="22"/>
          <w:szCs w:val="22"/>
        </w:rPr>
        <w:t>kpl</w:t>
      </w:r>
      <w:proofErr w:type="spellEnd"/>
      <w:r w:rsidRPr="005A74D9">
        <w:rPr>
          <w:sz w:val="22"/>
          <w:szCs w:val="22"/>
        </w:rPr>
        <w:t>. – Ø 1500 (sieciowe PM1)</w:t>
      </w: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Pompownie ścieków - 1 </w:t>
      </w:r>
      <w:proofErr w:type="spellStart"/>
      <w:r w:rsidRPr="005A74D9">
        <w:rPr>
          <w:sz w:val="22"/>
          <w:szCs w:val="22"/>
        </w:rPr>
        <w:t>kpl</w:t>
      </w:r>
      <w:proofErr w:type="spellEnd"/>
      <w:r w:rsidRPr="005A74D9">
        <w:rPr>
          <w:sz w:val="22"/>
          <w:szCs w:val="22"/>
        </w:rPr>
        <w:t>. – Ø 2000 (tłocznia ścieków Pi-1)</w:t>
      </w:r>
    </w:p>
    <w:p w:rsidR="007D5F66" w:rsidRPr="00010450" w:rsidRDefault="007D5F66" w:rsidP="007D5F66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Szczegółowy opis przedmiotu zamówienia określa dokumentacja projektowa stanowiąca załącznik </w:t>
      </w:r>
      <w:r>
        <w:rPr>
          <w:sz w:val="22"/>
          <w:szCs w:val="22"/>
        </w:rPr>
        <w:t>do niniejszego „SOPZ”.</w:t>
      </w:r>
    </w:p>
    <w:p w:rsidR="007D5F66" w:rsidRPr="00A14405" w:rsidRDefault="007D5F66" w:rsidP="007D5F66">
      <w:p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lastRenderedPageBreak/>
        <w:t>Wszelkie odpady powstałe w wyniku realizacji przedmiotu zamówienia Wykonawca winien zagospodarować zgodnie z obowiązującą ustawą o odpadach.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Warunki odtworzenia nawierzchni drogi</w:t>
      </w:r>
      <w:r>
        <w:rPr>
          <w:b/>
          <w:sz w:val="22"/>
          <w:szCs w:val="22"/>
        </w:rPr>
        <w:t xml:space="preserve"> po wykonanych robotach:</w:t>
      </w:r>
    </w:p>
    <w:p w:rsidR="007D5F66" w:rsidRDefault="007D5F66" w:rsidP="007D5F66">
      <w:pPr>
        <w:rPr>
          <w:sz w:val="22"/>
          <w:szCs w:val="22"/>
        </w:rPr>
      </w:pPr>
    </w:p>
    <w:p w:rsidR="007D5F66" w:rsidRDefault="007D5F66" w:rsidP="007D5F66">
      <w:pPr>
        <w:rPr>
          <w:sz w:val="22"/>
          <w:szCs w:val="22"/>
        </w:rPr>
      </w:pPr>
      <w:r>
        <w:rPr>
          <w:sz w:val="22"/>
          <w:szCs w:val="22"/>
        </w:rPr>
        <w:t xml:space="preserve">W drogach gminnych: </w:t>
      </w:r>
      <w:r w:rsidRPr="005A6504">
        <w:rPr>
          <w:sz w:val="22"/>
          <w:szCs w:val="22"/>
        </w:rPr>
        <w:t xml:space="preserve">zgodnie z </w:t>
      </w:r>
      <w:r>
        <w:rPr>
          <w:sz w:val="22"/>
          <w:szCs w:val="22"/>
        </w:rPr>
        <w:t>pismem RIiGK.7230.31.2.2020.TS.  W wycenie należy uwzględnić koszty odtworzenia nawierzchni zgodnie z przedłożoną decyzją.</w:t>
      </w:r>
    </w:p>
    <w:p w:rsidR="007D5F66" w:rsidRDefault="007D5F66" w:rsidP="007D5F66">
      <w:pPr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W drogach powiatowych: zgodnie z decyzją nr 672/2020 z dnia 14.07.2020r., nr SP-DT.673.101.2020.AC.</w:t>
      </w:r>
      <w:r w:rsidRPr="00482AB8">
        <w:rPr>
          <w:sz w:val="22"/>
          <w:szCs w:val="22"/>
        </w:rPr>
        <w:t xml:space="preserve"> </w:t>
      </w:r>
      <w:r>
        <w:rPr>
          <w:sz w:val="22"/>
          <w:szCs w:val="22"/>
        </w:rPr>
        <w:t>W wycenie należy uwzględnić koszty odtworzenia nawierzchni zgodnie z przedłożoną decyzją oraz ewentualne ponowne uzgodnienie powyższej drogi z Zarządem Powiatu Wrocławskiego.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Pr="00CA7E16" w:rsidRDefault="007D5F66" w:rsidP="007D5F66">
      <w:pPr>
        <w:jc w:val="both"/>
        <w:rPr>
          <w:b/>
          <w:sz w:val="22"/>
          <w:szCs w:val="22"/>
        </w:rPr>
      </w:pPr>
      <w:r w:rsidRPr="00CA7E16">
        <w:rPr>
          <w:b/>
          <w:sz w:val="22"/>
          <w:szCs w:val="22"/>
        </w:rPr>
        <w:t>Uwagi dot. opracowania dokumentacji projektowych (ETAP 1 i ETAP 2).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Dokumentacja projektowa winna być wykonana w zakresie i formie zgodnej z przepisami Rozporządzenia Ministra Infrastruktury w sprawie szczegółowego zakresu i formy dokumentacji projektowej, specyfikacji technicznych wykonania i odbioru robót budowlanych oraz programu funkcjonalno-użytkowego i zawierać wszelkie wymagane prawem opracowania niezbędne dla tego rodzaju przedsięwzięcia. 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Projekty budowlane i wykonawcze muszą być kompletne, obejmować wszystkie branże i zawierać rozwiązania optymalne i konieczne z punktu widzenia celu jakiemu mają służyć. Wykonawca nie może wykorzystywać braków lub błędów w załączonych do niniejszego postępowania dokumentacji projektowych, a o ich wykryciu winien natychmiast powiadomić Zamawiającego, który dokona odpowiednich zmian lub poprawek.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Dokumentacja projektowa powinna:</w:t>
      </w: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- umożliwić realizacje inwestycji w formule zaprojektuj i wybuduj,</w:t>
      </w: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- w swojej treści określić przedmiot zamówienia, w tym w szczególności technologię robót, materiały i urządzeń a także parametry techniczne i funkcjonalne przyjętych rozwiązań materiałowych wybranej technologii,</w:t>
      </w: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- opisywać przedmiot zamówienia za pomocą cech technicznych i jakościowych, przy przestrzeganiu Polskich Norm przenoszących europejskie normy zharmonizowane,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Pr="00010450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Wszystkie niezbędne opinie, uzgodnienia i sprawdzenia rozwiązań projektowych w zakresie wynikającym z przepisów oraz oświadczenia o wzajemnym skoordynowaniu technicznym opracowań projektowych powinny być wykonane przez osoby posiadające uprawnienia budowlane do projektowania w odpowiedniej specjalności (potwierdzone aktualnym zaświadczeniem wpisu do izby zawodowej).</w:t>
      </w:r>
    </w:p>
    <w:p w:rsidR="007D5F66" w:rsidRDefault="007D5F66"/>
    <w:sectPr w:rsidR="007D5F66" w:rsidSect="00B64C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35" w:rsidRDefault="00DA1235" w:rsidP="007D5F66">
      <w:r>
        <w:separator/>
      </w:r>
    </w:p>
  </w:endnote>
  <w:endnote w:type="continuationSeparator" w:id="0">
    <w:p w:rsidR="00DA1235" w:rsidRDefault="00DA1235" w:rsidP="007D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35" w:rsidRDefault="00DA1235" w:rsidP="007D5F66">
      <w:r>
        <w:separator/>
      </w:r>
    </w:p>
  </w:footnote>
  <w:footnote w:type="continuationSeparator" w:id="0">
    <w:p w:rsidR="00DA1235" w:rsidRDefault="00DA1235" w:rsidP="007D5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66" w:rsidRDefault="007D5F66">
    <w:pPr>
      <w:pStyle w:val="Nagwek"/>
    </w:pPr>
    <w:r w:rsidRPr="007D5F66">
      <w:drawing>
        <wp:inline distT="0" distB="0" distL="0" distR="0">
          <wp:extent cx="5572125" cy="1133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B77"/>
    <w:multiLevelType w:val="hybridMultilevel"/>
    <w:tmpl w:val="BCB01F30"/>
    <w:lvl w:ilvl="0" w:tplc="FA0666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B083A"/>
    <w:multiLevelType w:val="hybridMultilevel"/>
    <w:tmpl w:val="B6741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27874"/>
    <w:multiLevelType w:val="hybridMultilevel"/>
    <w:tmpl w:val="B3601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F099E"/>
    <w:multiLevelType w:val="hybridMultilevel"/>
    <w:tmpl w:val="22941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B11F08"/>
    <w:multiLevelType w:val="hybridMultilevel"/>
    <w:tmpl w:val="4E1AC9F6"/>
    <w:lvl w:ilvl="0" w:tplc="5C9665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430EF"/>
    <w:multiLevelType w:val="hybridMultilevel"/>
    <w:tmpl w:val="BE0C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01E5A"/>
    <w:multiLevelType w:val="hybridMultilevel"/>
    <w:tmpl w:val="68363A5E"/>
    <w:lvl w:ilvl="0" w:tplc="BB6496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5C4B13"/>
    <w:multiLevelType w:val="hybridMultilevel"/>
    <w:tmpl w:val="409C2C5C"/>
    <w:lvl w:ilvl="0" w:tplc="B93A8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32EBE"/>
    <w:multiLevelType w:val="hybridMultilevel"/>
    <w:tmpl w:val="1758E472"/>
    <w:lvl w:ilvl="0" w:tplc="41CA4C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45178"/>
    <w:multiLevelType w:val="hybridMultilevel"/>
    <w:tmpl w:val="7DA0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20A18"/>
    <w:multiLevelType w:val="hybridMultilevel"/>
    <w:tmpl w:val="409C2C5C"/>
    <w:lvl w:ilvl="0" w:tplc="B93A8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B042D"/>
    <w:multiLevelType w:val="hybridMultilevel"/>
    <w:tmpl w:val="DBA4BDAE"/>
    <w:lvl w:ilvl="0" w:tplc="48D206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65C26"/>
    <w:multiLevelType w:val="hybridMultilevel"/>
    <w:tmpl w:val="6F6E3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66"/>
    <w:rsid w:val="001D4A32"/>
    <w:rsid w:val="007D5F66"/>
    <w:rsid w:val="00B64C39"/>
    <w:rsid w:val="00DA1235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5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F66"/>
  </w:style>
  <w:style w:type="paragraph" w:styleId="Stopka">
    <w:name w:val="footer"/>
    <w:basedOn w:val="Normalny"/>
    <w:link w:val="StopkaZnak"/>
    <w:uiPriority w:val="99"/>
    <w:semiHidden/>
    <w:unhideWhenUsed/>
    <w:rsid w:val="007D5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5F66"/>
  </w:style>
  <w:style w:type="paragraph" w:styleId="Tekstdymka">
    <w:name w:val="Balloon Text"/>
    <w:basedOn w:val="Normalny"/>
    <w:link w:val="TekstdymkaZnak"/>
    <w:uiPriority w:val="99"/>
    <w:semiHidden/>
    <w:unhideWhenUsed/>
    <w:rsid w:val="007D5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66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link w:val="AkapitzlistZnak"/>
    <w:qFormat/>
    <w:rsid w:val="007D5F66"/>
    <w:pPr>
      <w:ind w:left="720"/>
      <w:contextualSpacing/>
    </w:pPr>
    <w:rPr>
      <w:lang/>
    </w:rPr>
  </w:style>
  <w:style w:type="character" w:customStyle="1" w:styleId="AkapitzlistZnak">
    <w:name w:val="Akapit z listą Znak"/>
    <w:aliases w:val="normalny tekst Znak,Obiekt Znak,BulletC Znak,Akapit z listą31 Znak,NOWY Znak,Akapit z listą32 Znak,L1 Znak,Numerowanie Znak,List Paragraph Znak,2 heading Znak,A_wyliczenie Znak,K-P_odwolanie Znak,Akapit z listą5 Znak,Nagłowek 3 Znak"/>
    <w:link w:val="Akapitzlist"/>
    <w:qFormat/>
    <w:rsid w:val="007D5F6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2022-07-25T07:38:00Z</dcterms:created>
  <dcterms:modified xsi:type="dcterms:W3CDTF">2022-07-25T07:40:00Z</dcterms:modified>
</cp:coreProperties>
</file>