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17B310" w14:textId="77777777" w:rsidR="0013110C" w:rsidRDefault="0013110C" w:rsidP="00225ACD">
      <w:pPr>
        <w:spacing w:before="120"/>
        <w:jc w:val="center"/>
        <w:rPr>
          <w:rFonts w:ascii="Cambria" w:hAnsi="Cambria" w:cs="Arial"/>
          <w:b/>
          <w:bCs/>
          <w:sz w:val="22"/>
          <w:szCs w:val="22"/>
        </w:rPr>
      </w:pPr>
      <w:bookmarkStart w:id="0" w:name="_GoBack"/>
      <w:bookmarkEnd w:id="0"/>
      <w:r>
        <w:rPr>
          <w:rFonts w:ascii="Cambria" w:hAnsi="Cambria" w:cs="Arial"/>
          <w:b/>
          <w:bCs/>
          <w:sz w:val="22"/>
          <w:szCs w:val="22"/>
        </w:rPr>
        <w:t>WZÓR UMOWY</w:t>
      </w:r>
    </w:p>
    <w:p w14:paraId="423D502B" w14:textId="77777777" w:rsidR="0013110C" w:rsidRDefault="0013110C" w:rsidP="00225ACD">
      <w:pPr>
        <w:suppressAutoHyphens w:val="0"/>
        <w:spacing w:before="120"/>
        <w:rPr>
          <w:rFonts w:ascii="Cambria" w:hAnsi="Cambria" w:cs="Arial"/>
          <w:b/>
          <w:sz w:val="22"/>
          <w:szCs w:val="22"/>
          <w:lang w:eastAsia="pl-PL"/>
        </w:rPr>
      </w:pPr>
    </w:p>
    <w:p w14:paraId="453955EA"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43A1D91C" w14:textId="77777777" w:rsidR="0013110C" w:rsidRDefault="0013110C" w:rsidP="00225ACD">
      <w:pPr>
        <w:suppressAutoHyphens w:val="0"/>
        <w:spacing w:before="120"/>
        <w:rPr>
          <w:rFonts w:ascii="Cambria" w:hAnsi="Cambria" w:cs="Arial"/>
          <w:sz w:val="22"/>
          <w:szCs w:val="22"/>
          <w:lang w:eastAsia="pl-PL"/>
        </w:rPr>
      </w:pPr>
    </w:p>
    <w:p w14:paraId="3312DE9D" w14:textId="77777777" w:rsidR="0013110C" w:rsidRDefault="0013110C" w:rsidP="00225ACD">
      <w:pPr>
        <w:suppressAutoHyphens w:val="0"/>
        <w:spacing w:before="120"/>
        <w:rPr>
          <w:rFonts w:ascii="Cambria" w:hAnsi="Cambria" w:cs="Arial"/>
          <w:sz w:val="22"/>
          <w:szCs w:val="22"/>
          <w:lang w:eastAsia="pl-PL"/>
        </w:rPr>
      </w:pPr>
    </w:p>
    <w:p w14:paraId="75F305E6" w14:textId="7DB5B1C4"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w:t>
      </w:r>
      <w:r w:rsidR="00F77BB9">
        <w:rPr>
          <w:rFonts w:ascii="Cambria" w:hAnsi="Cambria" w:cs="Arial"/>
          <w:sz w:val="22"/>
          <w:szCs w:val="22"/>
          <w:lang w:eastAsia="pl-PL"/>
        </w:rPr>
        <w:t>…………………………</w:t>
      </w:r>
      <w:r>
        <w:rPr>
          <w:rFonts w:ascii="Cambria" w:hAnsi="Cambria" w:cs="Arial"/>
          <w:sz w:val="22"/>
          <w:szCs w:val="22"/>
          <w:lang w:eastAsia="pl-PL"/>
        </w:rPr>
        <w:t xml:space="preserve"> r. w </w:t>
      </w:r>
      <w:r w:rsidR="00807B54">
        <w:rPr>
          <w:rFonts w:ascii="Cambria" w:hAnsi="Cambria" w:cs="Arial"/>
          <w:sz w:val="22"/>
          <w:szCs w:val="22"/>
          <w:lang w:eastAsia="pl-PL"/>
        </w:rPr>
        <w:t>Bielsku Podlaskim</w:t>
      </w:r>
      <w:r>
        <w:rPr>
          <w:rFonts w:ascii="Cambria" w:hAnsi="Cambria" w:cs="Arial"/>
          <w:sz w:val="22"/>
          <w:szCs w:val="22"/>
          <w:lang w:eastAsia="pl-PL"/>
        </w:rPr>
        <w:t xml:space="preserve"> pomiędzy: </w:t>
      </w:r>
    </w:p>
    <w:p w14:paraId="073632BB" w14:textId="77777777" w:rsidR="0013110C" w:rsidRDefault="0013110C" w:rsidP="00225ACD">
      <w:pPr>
        <w:suppressAutoHyphens w:val="0"/>
        <w:spacing w:before="120"/>
        <w:jc w:val="both"/>
        <w:rPr>
          <w:rFonts w:ascii="Cambria" w:hAnsi="Cambria" w:cs="Arial"/>
          <w:sz w:val="22"/>
          <w:szCs w:val="22"/>
          <w:lang w:eastAsia="pl-PL"/>
        </w:rPr>
      </w:pPr>
    </w:p>
    <w:p w14:paraId="4544F23F" w14:textId="74095E94"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807B54">
        <w:rPr>
          <w:rFonts w:ascii="Cambria" w:hAnsi="Cambria" w:cs="Arial"/>
          <w:sz w:val="22"/>
          <w:szCs w:val="22"/>
          <w:lang w:eastAsia="pl-PL"/>
        </w:rPr>
        <w:t>Bielsk w Bielsku Podlaskim</w:t>
      </w:r>
      <w:r>
        <w:rPr>
          <w:rFonts w:ascii="Cambria" w:hAnsi="Cambria" w:cs="Arial"/>
          <w:sz w:val="22"/>
          <w:szCs w:val="22"/>
          <w:lang w:eastAsia="pl-PL"/>
        </w:rPr>
        <w:t xml:space="preserve"> z siedzibą w</w:t>
      </w:r>
      <w:r w:rsidR="00807B54">
        <w:rPr>
          <w:rFonts w:ascii="Cambria" w:hAnsi="Cambria" w:cs="Arial"/>
          <w:sz w:val="22"/>
          <w:szCs w:val="22"/>
          <w:lang w:eastAsia="pl-PL"/>
        </w:rPr>
        <w:t xml:space="preserve"> Bielsku Podlaskim</w:t>
      </w:r>
      <w:r>
        <w:rPr>
          <w:rFonts w:ascii="Cambria" w:hAnsi="Cambria" w:cs="Arial"/>
          <w:sz w:val="22"/>
          <w:szCs w:val="22"/>
          <w:lang w:eastAsia="pl-PL"/>
        </w:rPr>
        <w:t xml:space="preserve"> („Zamawiający”)</w:t>
      </w:r>
    </w:p>
    <w:p w14:paraId="010E2B37" w14:textId="2655AEA5"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w:t>
      </w:r>
      <w:proofErr w:type="spellStart"/>
      <w:r w:rsidR="00807B54">
        <w:rPr>
          <w:rFonts w:ascii="Cambria" w:hAnsi="Cambria" w:cs="Arial"/>
          <w:sz w:val="22"/>
          <w:szCs w:val="22"/>
          <w:lang w:eastAsia="pl-PL"/>
        </w:rPr>
        <w:t>Studziwodzka</w:t>
      </w:r>
      <w:proofErr w:type="spellEnd"/>
      <w:r w:rsidR="00807B54">
        <w:rPr>
          <w:rFonts w:ascii="Cambria" w:hAnsi="Cambria" w:cs="Arial"/>
          <w:sz w:val="22"/>
          <w:szCs w:val="22"/>
          <w:lang w:eastAsia="pl-PL"/>
        </w:rPr>
        <w:t xml:space="preserve"> 39</w:t>
      </w:r>
      <w:r>
        <w:rPr>
          <w:rFonts w:ascii="Cambria" w:hAnsi="Cambria" w:cs="Arial"/>
          <w:sz w:val="22"/>
          <w:szCs w:val="22"/>
          <w:lang w:eastAsia="pl-PL"/>
        </w:rPr>
        <w:t xml:space="preserve">; </w:t>
      </w:r>
    </w:p>
    <w:p w14:paraId="179C85AB" w14:textId="00E96BC7" w:rsidR="0013110C" w:rsidRDefault="006C42E0"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17</w:t>
      </w:r>
      <w:r w:rsidR="0013110C">
        <w:rPr>
          <w:rFonts w:ascii="Cambria" w:hAnsi="Cambria" w:cs="Arial"/>
          <w:sz w:val="22"/>
          <w:szCs w:val="22"/>
          <w:lang w:eastAsia="pl-PL"/>
        </w:rPr>
        <w:t xml:space="preserve"> - </w:t>
      </w:r>
      <w:r>
        <w:rPr>
          <w:rFonts w:ascii="Cambria" w:hAnsi="Cambria" w:cs="Arial"/>
          <w:sz w:val="22"/>
          <w:szCs w:val="22"/>
          <w:lang w:eastAsia="pl-PL"/>
        </w:rPr>
        <w:t>100</w:t>
      </w:r>
      <w:r w:rsidR="0013110C">
        <w:rPr>
          <w:rFonts w:ascii="Cambria" w:hAnsi="Cambria" w:cs="Arial"/>
          <w:sz w:val="22"/>
          <w:szCs w:val="22"/>
          <w:lang w:eastAsia="pl-PL"/>
        </w:rPr>
        <w:t xml:space="preserve"> </w:t>
      </w:r>
      <w:r w:rsidR="00231C9D">
        <w:rPr>
          <w:rFonts w:ascii="Cambria" w:hAnsi="Cambria" w:cs="Arial"/>
          <w:sz w:val="22"/>
          <w:szCs w:val="22"/>
          <w:lang w:eastAsia="pl-PL"/>
        </w:rPr>
        <w:t>Bielsk Podlaski</w:t>
      </w:r>
    </w:p>
    <w:p w14:paraId="6AC0BCCC" w14:textId="2CEEB8C8"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w:t>
      </w:r>
      <w:r w:rsidR="00231C9D">
        <w:rPr>
          <w:rFonts w:ascii="Cambria" w:hAnsi="Cambria" w:cs="Arial"/>
          <w:sz w:val="22"/>
          <w:szCs w:val="22"/>
          <w:lang w:eastAsia="pl-PL"/>
        </w:rPr>
        <w:t>543-020-11-81</w:t>
      </w:r>
      <w:r>
        <w:rPr>
          <w:rFonts w:ascii="Cambria" w:hAnsi="Cambria" w:cs="Arial"/>
          <w:sz w:val="22"/>
          <w:szCs w:val="22"/>
          <w:lang w:eastAsia="pl-PL"/>
        </w:rPr>
        <w:t>, REGON</w:t>
      </w:r>
      <w:r w:rsidR="00231C9D">
        <w:rPr>
          <w:rFonts w:ascii="Cambria" w:hAnsi="Cambria" w:cs="Arial"/>
          <w:sz w:val="22"/>
          <w:szCs w:val="22"/>
          <w:lang w:eastAsia="pl-PL"/>
        </w:rPr>
        <w:t xml:space="preserve"> 050511813</w:t>
      </w:r>
    </w:p>
    <w:p w14:paraId="7F17D4F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0B261A3D" w14:textId="15639435" w:rsidR="0013110C" w:rsidRDefault="00231C9D" w:rsidP="00225ACD">
      <w:pPr>
        <w:suppressAutoHyphens w:val="0"/>
        <w:spacing w:before="120"/>
        <w:rPr>
          <w:rFonts w:ascii="Cambria" w:hAnsi="Cambria" w:cs="Arial"/>
          <w:sz w:val="22"/>
          <w:szCs w:val="22"/>
          <w:lang w:eastAsia="pl-PL"/>
        </w:rPr>
      </w:pPr>
      <w:r>
        <w:rPr>
          <w:rFonts w:ascii="Cambria" w:hAnsi="Cambria" w:cs="Arial"/>
          <w:sz w:val="22"/>
          <w:szCs w:val="22"/>
          <w:lang w:eastAsia="pl-PL"/>
        </w:rPr>
        <w:t>Jana Jakubowskiego</w:t>
      </w:r>
      <w:r w:rsidR="0013110C">
        <w:rPr>
          <w:rFonts w:ascii="Cambria" w:hAnsi="Cambria" w:cs="Arial"/>
          <w:sz w:val="22"/>
          <w:szCs w:val="22"/>
          <w:lang w:eastAsia="pl-PL"/>
        </w:rPr>
        <w:t xml:space="preserve"> – Nadleśniczego,</w:t>
      </w:r>
    </w:p>
    <w:p w14:paraId="6F61A7F2" w14:textId="283975D8" w:rsidR="0013110C" w:rsidRPr="00231C9D" w:rsidRDefault="0013110C" w:rsidP="00231C9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1074EE55" w14:textId="7A09C709" w:rsidR="0013110C" w:rsidRDefault="00F77BB9"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w:t>
      </w:r>
      <w:r w:rsidR="0013110C">
        <w:rPr>
          <w:rFonts w:ascii="Cambria" w:hAnsi="Cambria" w:cs="Arial"/>
          <w:sz w:val="22"/>
          <w:szCs w:val="22"/>
          <w:lang w:eastAsia="pl-PL"/>
        </w:rPr>
        <w:t xml:space="preserve"> </w:t>
      </w:r>
      <w:r w:rsidR="0013110C">
        <w:rPr>
          <w:rFonts w:ascii="Cambria" w:hAnsi="Cambria" w:cs="Arial"/>
          <w:sz w:val="22"/>
          <w:szCs w:val="22"/>
        </w:rPr>
        <w:t xml:space="preserve">prowadzącym działalność gospodarczą pod firmą </w:t>
      </w:r>
      <w:r>
        <w:rPr>
          <w:rFonts w:ascii="Cambria" w:hAnsi="Cambria" w:cs="Arial"/>
          <w:sz w:val="22"/>
          <w:szCs w:val="22"/>
          <w:lang w:eastAsia="pl-PL"/>
        </w:rPr>
        <w:t>………………………………………………………………………………………….</w:t>
      </w:r>
      <w:r w:rsidR="0013110C">
        <w:rPr>
          <w:rFonts w:ascii="Cambria" w:hAnsi="Cambria" w:cs="Arial"/>
          <w:sz w:val="22"/>
          <w:szCs w:val="22"/>
        </w:rPr>
        <w:t xml:space="preserve"> („Wykonawca”) </w:t>
      </w:r>
      <w:r w:rsidR="0013110C">
        <w:rPr>
          <w:rFonts w:ascii="Cambria" w:hAnsi="Cambria" w:cs="Arial"/>
          <w:sz w:val="22"/>
          <w:szCs w:val="22"/>
          <w:lang w:eastAsia="pl-PL"/>
        </w:rPr>
        <w:t xml:space="preserve">wpisanym do Centralnej Ewidencji i Informacji i Działalności Gospodarczej, </w:t>
      </w:r>
      <w:r w:rsidR="0013110C">
        <w:rPr>
          <w:rFonts w:ascii="Cambria" w:hAnsi="Cambria" w:cs="Arial"/>
          <w:sz w:val="22"/>
          <w:szCs w:val="22"/>
        </w:rPr>
        <w:t>posiadającym numer identyfikacyjny NIP</w:t>
      </w:r>
      <w:r w:rsidR="00231C9D" w:rsidRPr="00231C9D">
        <w:t xml:space="preserve"> </w:t>
      </w:r>
      <w:r>
        <w:rPr>
          <w:rFonts w:ascii="Cambria" w:hAnsi="Cambria" w:cs="Arial"/>
          <w:sz w:val="22"/>
          <w:szCs w:val="22"/>
        </w:rPr>
        <w:t>………………………………..</w:t>
      </w:r>
      <w:r w:rsidR="00231C9D">
        <w:rPr>
          <w:rFonts w:ascii="Cambria" w:hAnsi="Cambria" w:cs="Arial"/>
          <w:sz w:val="22"/>
          <w:szCs w:val="22"/>
        </w:rPr>
        <w:t xml:space="preserve">, </w:t>
      </w:r>
      <w:r w:rsidR="0013110C">
        <w:rPr>
          <w:rFonts w:ascii="Cambria" w:hAnsi="Cambria" w:cs="Arial"/>
          <w:sz w:val="22"/>
          <w:szCs w:val="22"/>
        </w:rPr>
        <w:t xml:space="preserve">REGON </w:t>
      </w:r>
      <w:r>
        <w:rPr>
          <w:rFonts w:ascii="Cambria" w:hAnsi="Cambria" w:cs="Arial"/>
          <w:sz w:val="22"/>
          <w:szCs w:val="22"/>
        </w:rPr>
        <w:t>………………………………………..</w:t>
      </w:r>
    </w:p>
    <w:p w14:paraId="70E7F50A" w14:textId="77777777" w:rsidR="0013110C" w:rsidRDefault="0013110C" w:rsidP="00225ACD">
      <w:pPr>
        <w:suppressAutoHyphens w:val="0"/>
        <w:spacing w:before="120"/>
        <w:jc w:val="both"/>
        <w:rPr>
          <w:rFonts w:ascii="Cambria" w:hAnsi="Cambria" w:cs="Arial"/>
          <w:sz w:val="22"/>
          <w:szCs w:val="22"/>
          <w:lang w:eastAsia="pl-PL"/>
        </w:rPr>
      </w:pPr>
    </w:p>
    <w:p w14:paraId="0DB0696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43C7AC0B"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5E1FFADC" w14:textId="77777777" w:rsidR="0013110C" w:rsidRDefault="0013110C" w:rsidP="00225ACD">
      <w:pPr>
        <w:suppressAutoHyphens w:val="0"/>
        <w:spacing w:before="120"/>
        <w:rPr>
          <w:rFonts w:ascii="Cambria" w:hAnsi="Cambria" w:cs="Arial"/>
          <w:sz w:val="22"/>
          <w:szCs w:val="22"/>
          <w:lang w:eastAsia="pl-PL"/>
        </w:rPr>
      </w:pPr>
    </w:p>
    <w:p w14:paraId="46600372" w14:textId="3551C56B"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w:t>
      </w:r>
      <w:r w:rsidR="0032394A">
        <w:rPr>
          <w:rFonts w:ascii="Cambria" w:hAnsi="Cambria" w:cs="Arial"/>
          <w:sz w:val="22"/>
          <w:szCs w:val="22"/>
          <w:lang w:eastAsia="pl-PL"/>
        </w:rPr>
        <w:t>o udzielenie zamówienia</w:t>
      </w:r>
      <w:r>
        <w:rPr>
          <w:rFonts w:ascii="Cambria" w:hAnsi="Cambria" w:cs="Arial"/>
          <w:sz w:val="22"/>
          <w:szCs w:val="22"/>
          <w:lang w:eastAsia="pl-PL"/>
        </w:rPr>
        <w:t xml:space="preserve"> („Postępowanie”), </w:t>
      </w:r>
      <w:r w:rsidR="0032394A">
        <w:rPr>
          <w:rFonts w:ascii="Cambria" w:hAnsi="Cambria" w:cs="Arial"/>
          <w:sz w:val="22"/>
          <w:szCs w:val="22"/>
          <w:lang w:eastAsia="pl-PL"/>
        </w:rPr>
        <w:t xml:space="preserve">wyłączonym ze stosowania </w:t>
      </w:r>
      <w:r>
        <w:rPr>
          <w:rFonts w:ascii="Cambria" w:hAnsi="Cambria" w:cs="Arial"/>
          <w:sz w:val="22"/>
          <w:szCs w:val="22"/>
          <w:lang w:eastAsia="pl-PL"/>
        </w:rPr>
        <w:t xml:space="preserve">przepisów ustawy z dnia </w:t>
      </w:r>
      <w:r w:rsidRPr="00071349">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071349">
        <w:rPr>
          <w:rFonts w:ascii="Cambria" w:hAnsi="Cambria" w:cs="Arial"/>
          <w:sz w:val="22"/>
          <w:szCs w:val="22"/>
          <w:lang w:eastAsia="pl-PL"/>
        </w:rPr>
        <w:t>(</w:t>
      </w:r>
      <w:r w:rsidR="0092759C" w:rsidRPr="0092759C">
        <w:rPr>
          <w:rFonts w:ascii="Cambria" w:hAnsi="Cambria" w:cs="Arial"/>
          <w:sz w:val="22"/>
          <w:szCs w:val="22"/>
          <w:lang w:eastAsia="pl-PL"/>
        </w:rPr>
        <w:t xml:space="preserve">tekst jedn.: Dz. U. z </w:t>
      </w:r>
      <w:r w:rsidR="001708FB">
        <w:rPr>
          <w:rFonts w:ascii="Cambria" w:hAnsi="Cambria" w:cs="Arial"/>
          <w:sz w:val="22"/>
          <w:szCs w:val="22"/>
          <w:lang w:eastAsia="pl-PL"/>
        </w:rPr>
        <w:t>2023 poz. 1605</w:t>
      </w:r>
      <w:r w:rsidR="0092759C" w:rsidRPr="00071349">
        <w:rPr>
          <w:rFonts w:ascii="Cambria" w:hAnsi="Cambria" w:cs="Arial"/>
          <w:sz w:val="22"/>
          <w:szCs w:val="22"/>
          <w:lang w:eastAsia="pl-PL"/>
        </w:rPr>
        <w:t xml:space="preserve"> </w:t>
      </w:r>
      <w:r>
        <w:rPr>
          <w:rFonts w:ascii="Cambria" w:hAnsi="Cambria" w:cs="Arial"/>
          <w:sz w:val="22"/>
          <w:szCs w:val="22"/>
          <w:lang w:eastAsia="pl-PL"/>
        </w:rPr>
        <w:t>– „PZP”)</w:t>
      </w:r>
      <w:r w:rsidR="0032394A">
        <w:rPr>
          <w:rFonts w:ascii="Cambria" w:hAnsi="Cambria" w:cs="Arial"/>
          <w:sz w:val="22"/>
          <w:szCs w:val="22"/>
          <w:lang w:eastAsia="pl-PL"/>
        </w:rPr>
        <w:t xml:space="preserve"> na podstawie art. </w:t>
      </w:r>
      <w:r w:rsidR="001708FB">
        <w:rPr>
          <w:rFonts w:ascii="Cambria" w:hAnsi="Cambria" w:cs="Arial"/>
          <w:sz w:val="22"/>
          <w:szCs w:val="22"/>
          <w:lang w:eastAsia="pl-PL"/>
        </w:rPr>
        <w:t>2</w:t>
      </w:r>
      <w:r w:rsidR="0032394A">
        <w:rPr>
          <w:rFonts w:ascii="Cambria" w:hAnsi="Cambria" w:cs="Arial"/>
          <w:sz w:val="22"/>
          <w:szCs w:val="22"/>
          <w:lang w:eastAsia="pl-PL"/>
        </w:rPr>
        <w:t xml:space="preserve"> ust. </w:t>
      </w:r>
      <w:r w:rsidR="001708FB">
        <w:rPr>
          <w:rFonts w:ascii="Cambria" w:hAnsi="Cambria" w:cs="Arial"/>
          <w:sz w:val="22"/>
          <w:szCs w:val="22"/>
          <w:lang w:eastAsia="pl-PL"/>
        </w:rPr>
        <w:t xml:space="preserve">1 </w:t>
      </w:r>
      <w:r w:rsidR="0032394A">
        <w:rPr>
          <w:rFonts w:ascii="Cambria" w:hAnsi="Cambria" w:cs="Arial"/>
          <w:sz w:val="22"/>
          <w:szCs w:val="22"/>
          <w:lang w:eastAsia="pl-PL"/>
        </w:rPr>
        <w:t xml:space="preserve">pkt </w:t>
      </w:r>
      <w:r w:rsidR="001708FB">
        <w:rPr>
          <w:rFonts w:ascii="Cambria" w:hAnsi="Cambria" w:cs="Arial"/>
          <w:sz w:val="22"/>
          <w:szCs w:val="22"/>
          <w:lang w:eastAsia="pl-PL"/>
        </w:rPr>
        <w:t>1</w:t>
      </w:r>
      <w:r w:rsidR="0032394A">
        <w:rPr>
          <w:rFonts w:ascii="Cambria" w:hAnsi="Cambria" w:cs="Arial"/>
          <w:sz w:val="22"/>
          <w:szCs w:val="22"/>
          <w:lang w:eastAsia="pl-PL"/>
        </w:rPr>
        <w:t xml:space="preserve">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6C70F59E" w14:textId="77777777" w:rsidR="00C243CF" w:rsidRDefault="00C243CF" w:rsidP="008F41CD">
      <w:pPr>
        <w:suppressAutoHyphens w:val="0"/>
        <w:spacing w:before="120"/>
        <w:jc w:val="both"/>
        <w:rPr>
          <w:rFonts w:ascii="Cambria" w:hAnsi="Cambria" w:cs="Arial"/>
          <w:b/>
          <w:sz w:val="22"/>
          <w:szCs w:val="22"/>
          <w:lang w:eastAsia="pl-PL"/>
        </w:rPr>
      </w:pPr>
    </w:p>
    <w:p w14:paraId="448B99FF"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3A9F9F2F" w14:textId="71AA5EC2" w:rsidR="0013110C" w:rsidRPr="00671B30"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p>
    <w:p w14:paraId="5DE3D860" w14:textId="4606F07D" w:rsidR="00671B30" w:rsidRDefault="00671B30" w:rsidP="00671B30">
      <w:pPr>
        <w:spacing w:before="120"/>
        <w:jc w:val="both"/>
        <w:rPr>
          <w:rFonts w:ascii="Cambria" w:hAnsi="Cambria"/>
          <w:b/>
          <w:i/>
          <w:sz w:val="22"/>
        </w:rPr>
      </w:pPr>
      <w:r w:rsidRPr="003C7D62">
        <w:rPr>
          <w:rFonts w:ascii="Cambria" w:hAnsi="Cambria" w:cs="Arial"/>
          <w:b/>
          <w:i/>
          <w:sz w:val="22"/>
          <w:szCs w:val="22"/>
        </w:rPr>
        <w:t>„</w:t>
      </w:r>
      <w:r w:rsidRPr="003C7D62">
        <w:rPr>
          <w:rFonts w:ascii="Cambria" w:hAnsi="Cambria"/>
          <w:b/>
          <w:i/>
          <w:sz w:val="22"/>
        </w:rPr>
        <w:t xml:space="preserve">Wycinka drzew i krzewów wraz z </w:t>
      </w:r>
      <w:r w:rsidRPr="00B41E1F">
        <w:rPr>
          <w:rFonts w:ascii="Cambria" w:hAnsi="Cambria"/>
          <w:b/>
          <w:i/>
          <w:sz w:val="22"/>
        </w:rPr>
        <w:t xml:space="preserve">uprzątnięciem na obszarach leśnych Skarbu Państwa w zarządzie Państwowego Gospodarstwa Leśnego Lasy </w:t>
      </w:r>
      <w:r w:rsidRPr="00B41E1F">
        <w:rPr>
          <w:rFonts w:ascii="Cambria" w:hAnsi="Cambria" w:cstheme="minorHAnsi"/>
          <w:b/>
          <w:i/>
          <w:sz w:val="22"/>
          <w:szCs w:val="22"/>
        </w:rPr>
        <w:t xml:space="preserve">Państwowe Nadleśnictwa Bielsk w Bielsku Podlaskim, na potrzeby realizacji inwestycji drogowej </w:t>
      </w:r>
      <w:r w:rsidR="00B41E1F" w:rsidRPr="00B41E1F">
        <w:rPr>
          <w:rFonts w:ascii="Cambria" w:hAnsi="Cambria" w:cstheme="minorHAnsi"/>
          <w:b/>
          <w:sz w:val="22"/>
          <w:szCs w:val="22"/>
        </w:rPr>
        <w:t xml:space="preserve">- </w:t>
      </w:r>
      <w:r w:rsidR="00F77BB9" w:rsidRPr="00F77BB9">
        <w:rPr>
          <w:rFonts w:ascii="Cambria" w:hAnsi="Cambria" w:cstheme="minorHAnsi"/>
          <w:b/>
          <w:sz w:val="22"/>
          <w:szCs w:val="22"/>
        </w:rPr>
        <w:t xml:space="preserve">„Budowa drogi ekspresowej S19 na odcinku Haćki – Ploski”.  </w:t>
      </w:r>
    </w:p>
    <w:p w14:paraId="18AA95DC" w14:textId="60DAEB9B" w:rsidR="00025A11" w:rsidRPr="00AC5B44"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AC5B44">
        <w:rPr>
          <w:rFonts w:ascii="Cambria" w:hAnsi="Cambria" w:cs="Arial"/>
          <w:sz w:val="22"/>
          <w:szCs w:val="22"/>
          <w:lang w:eastAsia="pl-PL"/>
        </w:rPr>
        <w:t xml:space="preserve">Zestawienie ilości </w:t>
      </w:r>
      <w:r w:rsidR="003275AB" w:rsidRPr="00AC5B44">
        <w:rPr>
          <w:rFonts w:ascii="Cambria" w:hAnsi="Cambria" w:cs="Arial"/>
          <w:sz w:val="22"/>
          <w:szCs w:val="22"/>
          <w:lang w:eastAsia="pl-PL"/>
        </w:rPr>
        <w:t xml:space="preserve">drewna </w:t>
      </w:r>
      <w:r w:rsidR="005E2E98" w:rsidRPr="00AC5B44">
        <w:rPr>
          <w:rFonts w:ascii="Cambria" w:hAnsi="Cambria" w:cs="Arial"/>
          <w:sz w:val="22"/>
          <w:szCs w:val="22"/>
          <w:lang w:eastAsia="pl-PL"/>
        </w:rPr>
        <w:t xml:space="preserve">do uprzątnięcia wchodzący </w:t>
      </w:r>
      <w:r w:rsidRPr="00AC5B44">
        <w:rPr>
          <w:rFonts w:ascii="Cambria" w:hAnsi="Cambria" w:cs="Arial"/>
          <w:sz w:val="22"/>
          <w:szCs w:val="22"/>
          <w:lang w:eastAsia="pl-PL"/>
        </w:rPr>
        <w:t>w zakres Przedmiotu Umowy, opis standardu</w:t>
      </w:r>
      <w:r w:rsidRPr="00AC5B44">
        <w:rPr>
          <w:rFonts w:ascii="Cambria" w:hAnsi="Cambria" w:cs="Arial"/>
          <w:bCs/>
          <w:sz w:val="22"/>
          <w:szCs w:val="22"/>
          <w:lang w:eastAsia="pl-PL"/>
        </w:rPr>
        <w:t xml:space="preserve"> technologii wykonawstwa prac leśnych oraz procedury odbioru</w:t>
      </w:r>
      <w:r w:rsidRPr="00AC5B44">
        <w:rPr>
          <w:rFonts w:ascii="Cambria" w:hAnsi="Cambria" w:cs="Arial"/>
          <w:sz w:val="22"/>
          <w:szCs w:val="22"/>
          <w:lang w:eastAsia="pl-PL"/>
        </w:rPr>
        <w:t xml:space="preserve"> zostały określone w </w:t>
      </w:r>
      <w:r w:rsidR="005E2E98" w:rsidRPr="00AC5B44">
        <w:rPr>
          <w:rFonts w:ascii="Cambria" w:hAnsi="Cambria" w:cs="Arial"/>
          <w:sz w:val="22"/>
          <w:szCs w:val="22"/>
          <w:lang w:eastAsia="pl-PL"/>
        </w:rPr>
        <w:t>załącznikach do niniejszej umowy.</w:t>
      </w:r>
    </w:p>
    <w:p w14:paraId="6343CCD8" w14:textId="70CE14E0"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t>
      </w:r>
      <w:r w:rsidR="005E2E98" w:rsidRPr="00AC5B44">
        <w:rPr>
          <w:rFonts w:ascii="Cambria" w:hAnsi="Cambria" w:cs="Arial"/>
          <w:bCs/>
          <w:sz w:val="22"/>
          <w:szCs w:val="22"/>
          <w:lang w:eastAsia="en-US"/>
        </w:rPr>
        <w:t xml:space="preserve">leśnictwa </w:t>
      </w:r>
      <w:r w:rsidR="000907BB">
        <w:rPr>
          <w:rFonts w:ascii="Cambria" w:hAnsi="Cambria" w:cs="Arial"/>
          <w:bCs/>
          <w:sz w:val="22"/>
          <w:szCs w:val="22"/>
          <w:lang w:eastAsia="en-US"/>
        </w:rPr>
        <w:t>Ploski</w:t>
      </w:r>
      <w:r w:rsidR="003B459B">
        <w:rPr>
          <w:rFonts w:ascii="Cambria" w:hAnsi="Cambria" w:cs="Arial"/>
          <w:bCs/>
          <w:sz w:val="22"/>
          <w:szCs w:val="22"/>
          <w:lang w:eastAsia="en-US"/>
        </w:rPr>
        <w:t>, Hołody</w:t>
      </w:r>
      <w:r w:rsidR="000907BB">
        <w:rPr>
          <w:rFonts w:ascii="Cambria" w:hAnsi="Cambria" w:cs="Arial"/>
          <w:bCs/>
          <w:sz w:val="22"/>
          <w:szCs w:val="22"/>
          <w:lang w:eastAsia="en-US"/>
        </w:rPr>
        <w:t>.</w:t>
      </w:r>
    </w:p>
    <w:p w14:paraId="3B1675F4" w14:textId="526B232C"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Wskazane</w:t>
      </w:r>
      <w:r w:rsidR="001708FB">
        <w:rPr>
          <w:rFonts w:ascii="Cambria" w:hAnsi="Cambria" w:cs="Arial"/>
          <w:sz w:val="22"/>
          <w:szCs w:val="22"/>
          <w:lang w:eastAsia="pl-PL"/>
        </w:rPr>
        <w:t xml:space="preserve"> </w:t>
      </w:r>
      <w:bookmarkStart w:id="2" w:name="_Hlk159520481"/>
      <w:r w:rsidR="001708FB" w:rsidRPr="00AC5B44">
        <w:rPr>
          <w:rFonts w:ascii="Cambria" w:hAnsi="Cambria" w:cs="Arial"/>
          <w:sz w:val="22"/>
          <w:szCs w:val="22"/>
          <w:lang w:eastAsia="pl-PL"/>
        </w:rPr>
        <w:t xml:space="preserve">załączniku nr </w:t>
      </w:r>
      <w:r w:rsidR="00650C0C" w:rsidRPr="00AC5B44">
        <w:rPr>
          <w:rFonts w:ascii="Cambria" w:hAnsi="Cambria" w:cs="Arial"/>
          <w:sz w:val="22"/>
          <w:szCs w:val="22"/>
          <w:lang w:eastAsia="pl-PL"/>
        </w:rPr>
        <w:t>1</w:t>
      </w:r>
      <w:r w:rsidRPr="00AC5B44">
        <w:rPr>
          <w:rFonts w:ascii="Cambria" w:hAnsi="Cambria" w:cs="Arial"/>
          <w:sz w:val="22"/>
          <w:szCs w:val="22"/>
          <w:lang w:eastAsia="pl-PL"/>
        </w:rPr>
        <w:t xml:space="preserve"> </w:t>
      </w:r>
      <w:bookmarkEnd w:id="2"/>
      <w:r>
        <w:rPr>
          <w:rFonts w:ascii="Cambria" w:hAnsi="Cambria" w:cs="Arial"/>
          <w:sz w:val="22"/>
          <w:szCs w:val="22"/>
          <w:lang w:eastAsia="pl-PL"/>
        </w:rPr>
        <w:t xml:space="preserve">ilości prac </w:t>
      </w:r>
      <w:bookmarkStart w:id="3" w:name="_Hlk15288716"/>
      <w:r>
        <w:rPr>
          <w:rFonts w:ascii="Cambria" w:hAnsi="Cambria" w:cs="Arial"/>
          <w:sz w:val="22"/>
          <w:szCs w:val="22"/>
          <w:lang w:eastAsia="pl-PL"/>
        </w:rPr>
        <w:t>wchodzących w zakres Przedmiotu Umowy</w:t>
      </w:r>
      <w:bookmarkEnd w:id="3"/>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w:t>
      </w:r>
      <w:r w:rsidRPr="00092A1B">
        <w:rPr>
          <w:rFonts w:ascii="Cambria" w:hAnsi="Cambria" w:cs="Arial"/>
          <w:sz w:val="22"/>
          <w:szCs w:val="22"/>
          <w:lang w:eastAsia="pl-PL"/>
        </w:rPr>
        <w:t>przedstawionej</w:t>
      </w:r>
      <w:r w:rsidR="00092A1B" w:rsidRPr="00092A1B">
        <w:rPr>
          <w:rFonts w:ascii="Cambria" w:hAnsi="Cambria" w:cs="Arial"/>
          <w:sz w:val="22"/>
          <w:szCs w:val="22"/>
          <w:lang w:eastAsia="pl-PL"/>
        </w:rPr>
        <w:t xml:space="preserve"> załączniku nr 1</w:t>
      </w:r>
      <w:r w:rsidRPr="00092A1B">
        <w:rPr>
          <w:rFonts w:ascii="Cambria" w:hAnsi="Cambria" w:cs="Arial"/>
          <w:sz w:val="22"/>
          <w:szCs w:val="22"/>
          <w:lang w:eastAsia="pl-PL"/>
        </w:rPr>
        <w:t xml:space="preserve">, </w:t>
      </w:r>
      <w:r>
        <w:rPr>
          <w:rFonts w:ascii="Cambria" w:hAnsi="Cambria" w:cs="Arial"/>
          <w:sz w:val="22"/>
          <w:szCs w:val="22"/>
          <w:lang w:eastAsia="pl-PL"/>
        </w:rPr>
        <w:t>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t>
      </w:r>
      <w:r w:rsidR="00092A1B" w:rsidRPr="00092A1B">
        <w:rPr>
          <w:rFonts w:ascii="Cambria" w:hAnsi="Cambria" w:cs="Arial"/>
          <w:sz w:val="22"/>
          <w:szCs w:val="22"/>
          <w:lang w:eastAsia="pl-PL"/>
        </w:rPr>
        <w:t>załączniku nr 1</w:t>
      </w:r>
      <w:r>
        <w:rPr>
          <w:rFonts w:ascii="Cambria" w:hAnsi="Cambria" w:cs="Arial"/>
          <w:sz w:val="22"/>
          <w:szCs w:val="22"/>
          <w:lang w:eastAsia="pl-PL"/>
        </w:rPr>
        <w:t xml:space="preserve">, jednakże nie mniej niż </w:t>
      </w:r>
      <w:r w:rsidR="002F6ED7">
        <w:rPr>
          <w:rFonts w:ascii="Cambria" w:hAnsi="Cambria" w:cs="Arial"/>
          <w:sz w:val="22"/>
          <w:szCs w:val="22"/>
          <w:lang w:eastAsia="pl-PL"/>
        </w:rPr>
        <w:t>8</w:t>
      </w:r>
      <w:r>
        <w:rPr>
          <w:rFonts w:ascii="Cambria" w:hAnsi="Cambria" w:cs="Arial"/>
          <w:sz w:val="22"/>
          <w:szCs w:val="22"/>
          <w:lang w:eastAsia="pl-PL"/>
        </w:rPr>
        <w:t xml:space="preserve">0 % Wartości Przedmiotu Umowy określonej zgodnie z § 10 ust 1 i 2. </w:t>
      </w:r>
    </w:p>
    <w:p w14:paraId="67B7D24D" w14:textId="3F4584FD"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 xml:space="preserve">Wielkości wskazane </w:t>
      </w:r>
      <w:r w:rsidR="00092A1B" w:rsidRPr="00092A1B">
        <w:rPr>
          <w:rFonts w:ascii="Cambria" w:hAnsi="Cambria" w:cs="Arial"/>
          <w:sz w:val="22"/>
          <w:szCs w:val="22"/>
          <w:lang w:eastAsia="pl-PL"/>
        </w:rPr>
        <w:t>załączniku nr 1</w:t>
      </w:r>
      <w:r w:rsidRPr="00092A1B">
        <w:rPr>
          <w:rFonts w:ascii="Cambria" w:hAnsi="Cambria" w:cs="Arial"/>
          <w:sz w:val="22"/>
          <w:szCs w:val="22"/>
          <w:lang w:eastAsia="pl-PL"/>
        </w:rPr>
        <w:t xml:space="preserve"> </w:t>
      </w:r>
      <w:r w:rsidRPr="00DE1823">
        <w:rPr>
          <w:rFonts w:ascii="Cambria" w:hAnsi="Cambria" w:cs="Arial"/>
          <w:sz w:val="22"/>
          <w:szCs w:val="22"/>
          <w:lang w:eastAsia="pl-PL"/>
        </w:rPr>
        <w:t>dla każdej z kategorii sortymentów (tj. łącznie dla wszystkich sortymentów wchodzących w skład kategorii, odpowiednio, W – drewno wielkowymiarowe, S – drewno średniowymiarowe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6970442F" w14:textId="5DBE6E1C"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1F62FB" w:rsidRPr="00AC5B44">
        <w:rPr>
          <w:rFonts w:ascii="Cambria" w:hAnsi="Cambria" w:cs="Arial"/>
          <w:sz w:val="22"/>
          <w:szCs w:val="22"/>
          <w:lang w:eastAsia="pl-PL"/>
        </w:rPr>
        <w:t xml:space="preserve">załącznik </w:t>
      </w:r>
      <w:r w:rsidR="001708FB" w:rsidRPr="00AC5B44">
        <w:rPr>
          <w:rFonts w:ascii="Cambria" w:hAnsi="Cambria" w:cs="Arial"/>
          <w:sz w:val="22"/>
          <w:szCs w:val="22"/>
          <w:lang w:eastAsia="pl-PL"/>
        </w:rPr>
        <w:t xml:space="preserve">nr </w:t>
      </w:r>
      <w:r w:rsidR="00AC5B44" w:rsidRPr="00AC5B44">
        <w:rPr>
          <w:rFonts w:ascii="Cambria" w:hAnsi="Cambria" w:cs="Arial"/>
          <w:sz w:val="22"/>
          <w:szCs w:val="22"/>
          <w:lang w:eastAsia="pl-PL"/>
        </w:rPr>
        <w:t>7</w:t>
      </w:r>
      <w:r w:rsidR="001708FB" w:rsidRPr="00AC5B44">
        <w:rPr>
          <w:rFonts w:ascii="Cambria" w:hAnsi="Cambria" w:cs="Arial"/>
          <w:sz w:val="22"/>
          <w:szCs w:val="22"/>
          <w:lang w:eastAsia="pl-PL"/>
        </w:rPr>
        <w:t xml:space="preserve"> </w:t>
      </w:r>
      <w:r w:rsidR="001F62FB" w:rsidRPr="00AC5B44">
        <w:rPr>
          <w:rFonts w:ascii="Cambria" w:hAnsi="Cambria" w:cs="Arial"/>
          <w:sz w:val="22"/>
          <w:szCs w:val="22"/>
          <w:lang w:eastAsia="pl-PL"/>
        </w:rPr>
        <w:t>do niniejszej umowy</w:t>
      </w:r>
      <w:r w:rsidRPr="00AC5B44">
        <w:rPr>
          <w:rFonts w:ascii="Cambria" w:hAnsi="Cambria" w:cs="Arial"/>
          <w:sz w:val="22"/>
          <w:szCs w:val="22"/>
          <w:lang w:eastAsia="pl-PL"/>
        </w:rPr>
        <w:t xml:space="preserve">. </w:t>
      </w:r>
      <w:r>
        <w:rPr>
          <w:rFonts w:ascii="Cambria" w:hAnsi="Cambria" w:cs="Arial"/>
          <w:sz w:val="22"/>
          <w:szCs w:val="22"/>
          <w:lang w:eastAsia="pl-PL"/>
        </w:rPr>
        <w:t xml:space="preserve">Wykonawca oświadcza, iż zapoznał się z dokumentami wskazanymi w zdaniu poprzednim. </w:t>
      </w:r>
    </w:p>
    <w:p w14:paraId="2D9FC1F8" w14:textId="5D1A9B99" w:rsidR="00EC539B" w:rsidRPr="002F6ED7" w:rsidRDefault="00EC539B" w:rsidP="00EC539B">
      <w:pPr>
        <w:widowControl w:val="0"/>
        <w:numPr>
          <w:ilvl w:val="0"/>
          <w:numId w:val="5"/>
        </w:numPr>
        <w:suppressAutoHyphens w:val="0"/>
        <w:autoSpaceDE w:val="0"/>
        <w:autoSpaceDN w:val="0"/>
        <w:ind w:left="567" w:hanging="567"/>
        <w:jc w:val="both"/>
        <w:rPr>
          <w:rFonts w:ascii="Cambria" w:eastAsia="Times New Roman" w:hAnsi="Cambria"/>
          <w:sz w:val="22"/>
          <w:szCs w:val="22"/>
          <w:lang w:eastAsia="en-US"/>
        </w:rPr>
      </w:pPr>
      <w:r w:rsidRPr="002F6ED7">
        <w:rPr>
          <w:rFonts w:ascii="Cambria" w:eastAsia="Times New Roman" w:hAnsi="Cambria"/>
          <w:sz w:val="22"/>
          <w:szCs w:val="22"/>
          <w:lang w:eastAsia="en-US"/>
        </w:rPr>
        <w:t>Zamawiający zastrzega sobie możliwość zmniejszenia lub zwiększenia zakresu</w:t>
      </w:r>
      <w:r w:rsidRPr="002F6ED7">
        <w:rPr>
          <w:rFonts w:ascii="Cambria" w:eastAsia="Times New Roman" w:hAnsi="Cambria"/>
          <w:spacing w:val="-23"/>
          <w:sz w:val="22"/>
          <w:szCs w:val="22"/>
          <w:lang w:eastAsia="en-US"/>
        </w:rPr>
        <w:t xml:space="preserve"> </w:t>
      </w:r>
      <w:r w:rsidRPr="002F6ED7">
        <w:rPr>
          <w:rFonts w:ascii="Cambria" w:eastAsia="Times New Roman" w:hAnsi="Cambria"/>
          <w:sz w:val="22"/>
          <w:szCs w:val="22"/>
          <w:lang w:eastAsia="en-US"/>
        </w:rPr>
        <w:t xml:space="preserve">prac o </w:t>
      </w:r>
      <w:r w:rsidR="00D621A1" w:rsidRPr="002F6ED7">
        <w:rPr>
          <w:rFonts w:ascii="Cambria" w:eastAsia="Times New Roman" w:hAnsi="Cambria"/>
          <w:sz w:val="22"/>
          <w:szCs w:val="22"/>
          <w:lang w:eastAsia="en-US"/>
        </w:rPr>
        <w:t>2</w:t>
      </w:r>
      <w:r w:rsidRPr="002F6ED7">
        <w:rPr>
          <w:rFonts w:ascii="Cambria" w:eastAsia="Times New Roman" w:hAnsi="Cambria"/>
          <w:sz w:val="22"/>
          <w:szCs w:val="22"/>
          <w:lang w:eastAsia="en-US"/>
        </w:rPr>
        <w:t>0% wartości umowy.</w:t>
      </w:r>
    </w:p>
    <w:p w14:paraId="6DB0739E"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5506851"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18BE9EE7"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63E2D597" w14:textId="10885AA4"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w:t>
      </w:r>
      <w:r w:rsidR="000145CD">
        <w:rPr>
          <w:rFonts w:ascii="Cambria" w:hAnsi="Cambria" w:cs="Arial"/>
          <w:sz w:val="22"/>
          <w:szCs w:val="22"/>
          <w:lang w:eastAsia="pl-PL"/>
        </w:rPr>
        <w:t>e</w:t>
      </w:r>
      <w:r>
        <w:rPr>
          <w:rFonts w:ascii="Cambria" w:hAnsi="Cambria" w:cs="Arial"/>
          <w:sz w:val="22"/>
          <w:szCs w:val="22"/>
          <w:lang w:eastAsia="pl-PL"/>
        </w:rPr>
        <w:t>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w:t>
      </w:r>
      <w:r w:rsidR="003B4A6C">
        <w:rPr>
          <w:rFonts w:ascii="Cambria" w:hAnsi="Cambria" w:cs="Arial"/>
          <w:sz w:val="22"/>
          <w:szCs w:val="22"/>
          <w:lang w:eastAsia="pl-PL"/>
        </w:rPr>
        <w:lastRenderedPageBreak/>
        <w:t xml:space="preserve">której wystąpienie nie może powodować uznania, że prace te zostały wykonane nienależycie. </w:t>
      </w:r>
    </w:p>
    <w:p w14:paraId="7E42FA49" w14:textId="20CCAB5B" w:rsidR="0013110C" w:rsidRPr="00EC539B" w:rsidRDefault="0013110C" w:rsidP="001708FB">
      <w:pPr>
        <w:numPr>
          <w:ilvl w:val="0"/>
          <w:numId w:val="6"/>
        </w:numPr>
        <w:suppressAutoHyphens w:val="0"/>
        <w:spacing w:before="120"/>
        <w:ind w:left="567" w:hanging="567"/>
        <w:jc w:val="both"/>
        <w:rPr>
          <w:rFonts w:ascii="Cambria" w:hAnsi="Cambria" w:cs="Arial"/>
          <w:strike/>
          <w:sz w:val="22"/>
          <w:szCs w:val="22"/>
          <w:lang w:eastAsia="pl-PL"/>
        </w:rPr>
      </w:pPr>
      <w:r w:rsidRPr="00EC539B">
        <w:rPr>
          <w:rFonts w:ascii="Cambria" w:hAnsi="Cambria" w:cs="Arial"/>
          <w:sz w:val="22"/>
          <w:szCs w:val="22"/>
          <w:lang w:eastAsia="pl-PL"/>
        </w:rPr>
        <w:t xml:space="preserve">Podana w </w:t>
      </w:r>
      <w:r w:rsidR="00481873" w:rsidRPr="00EC539B">
        <w:rPr>
          <w:rFonts w:ascii="Cambria" w:hAnsi="Cambria" w:cs="Arial"/>
          <w:sz w:val="22"/>
          <w:szCs w:val="22"/>
          <w:lang w:eastAsia="pl-PL"/>
        </w:rPr>
        <w:t>Z</w:t>
      </w:r>
      <w:r w:rsidRPr="00EC539B">
        <w:rPr>
          <w:rFonts w:ascii="Cambria" w:hAnsi="Cambria" w:cs="Arial"/>
          <w:sz w:val="22"/>
          <w:szCs w:val="22"/>
          <w:lang w:eastAsia="pl-PL"/>
        </w:rPr>
        <w:t>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w:t>
      </w:r>
      <w:r w:rsidR="00D14CF3" w:rsidRPr="00EC539B">
        <w:rPr>
          <w:rFonts w:ascii="Cambria" w:hAnsi="Cambria" w:cs="Arial"/>
          <w:sz w:val="22"/>
          <w:szCs w:val="22"/>
          <w:lang w:eastAsia="pl-PL"/>
        </w:rPr>
        <w:t xml:space="preserve"> zgodnie z opisem technologii wykonawstwa prac leśnych.</w:t>
      </w:r>
      <w:r w:rsidRPr="00EC539B">
        <w:rPr>
          <w:rFonts w:ascii="Cambria" w:hAnsi="Cambria" w:cs="Arial"/>
          <w:sz w:val="22"/>
          <w:szCs w:val="22"/>
          <w:lang w:eastAsia="pl-PL"/>
        </w:rPr>
        <w:t xml:space="preserve"> </w:t>
      </w:r>
    </w:p>
    <w:p w14:paraId="6A88B4D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198F3CF5"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27223F19" w14:textId="40E86B5D"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w:t>
      </w:r>
      <w:r w:rsidR="00810415">
        <w:rPr>
          <w:rFonts w:ascii="Cambria" w:hAnsi="Cambria"/>
          <w:sz w:val="22"/>
          <w:szCs w:val="22"/>
          <w:lang w:eastAsia="pl-PL"/>
        </w:rPr>
        <w:t xml:space="preserve"> </w:t>
      </w:r>
      <w:r w:rsidR="00F77BB9">
        <w:rPr>
          <w:rFonts w:ascii="Cambria" w:hAnsi="Cambria"/>
          <w:sz w:val="22"/>
          <w:szCs w:val="22"/>
          <w:lang w:eastAsia="pl-PL"/>
        </w:rPr>
        <w:t>……………………………………</w:t>
      </w:r>
      <w:r w:rsidR="00810415">
        <w:rPr>
          <w:rFonts w:ascii="Cambria" w:hAnsi="Cambria"/>
          <w:sz w:val="22"/>
          <w:szCs w:val="22"/>
          <w:lang w:eastAsia="pl-PL"/>
        </w:rPr>
        <w:t>,</w:t>
      </w:r>
    </w:p>
    <w:p w14:paraId="67DB6F7B"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6850B3DF" w14:textId="2E637D0C"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w:t>
      </w:r>
      <w:r w:rsidR="00F77BB9">
        <w:t>…………………………………..</w:t>
      </w:r>
      <w:r>
        <w:rPr>
          <w:rFonts w:ascii="Cambria" w:hAnsi="Cambria"/>
          <w:sz w:val="22"/>
          <w:szCs w:val="22"/>
          <w:lang w:eastAsia="pl-PL"/>
        </w:rPr>
        <w:t xml:space="preserve">, </w:t>
      </w:r>
    </w:p>
    <w:p w14:paraId="7B116B5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0094C745" w14:textId="1A8D97C7" w:rsidR="0013110C" w:rsidRPr="00D51697" w:rsidRDefault="00071349" w:rsidP="00D51697">
      <w:pPr>
        <w:numPr>
          <w:ilvl w:val="0"/>
          <w:numId w:val="6"/>
        </w:numPr>
        <w:suppressAutoHyphens w:val="0"/>
        <w:spacing w:before="120"/>
        <w:ind w:left="567" w:hanging="567"/>
        <w:jc w:val="both"/>
        <w:rPr>
          <w:rFonts w:ascii="Cambria" w:hAnsi="Cambria" w:cs="Arial"/>
          <w:sz w:val="22"/>
          <w:szCs w:val="22"/>
          <w:lang w:eastAsia="pl-PL"/>
        </w:rPr>
      </w:pPr>
      <w:r w:rsidRPr="00D51697">
        <w:rPr>
          <w:rFonts w:ascii="Cambria" w:hAnsi="Cambria"/>
          <w:sz w:val="22"/>
          <w:szCs w:val="22"/>
          <w:lang w:eastAsia="pl-PL"/>
        </w:rPr>
        <w:t xml:space="preserve">Zamawiający przekaże Zlecenie w postaci </w:t>
      </w:r>
      <w:r w:rsidR="00D51697" w:rsidRPr="00D51697">
        <w:rPr>
          <w:rFonts w:ascii="Cambria" w:hAnsi="Cambria"/>
          <w:sz w:val="22"/>
          <w:szCs w:val="22"/>
          <w:lang w:eastAsia="pl-PL"/>
        </w:rPr>
        <w:t xml:space="preserve">pisemnej lub </w:t>
      </w:r>
      <w:r w:rsidRPr="00D51697">
        <w:rPr>
          <w:rFonts w:ascii="Cambria" w:hAnsi="Cambria"/>
          <w:sz w:val="22"/>
          <w:szCs w:val="22"/>
          <w:lang w:eastAsia="pl-PL"/>
        </w:rPr>
        <w:t xml:space="preserve">elektronicznej podpisane kwalifikowanym podpisem elektronicznym przez Przedstawiciela Zamawiającego przesyłając je na adres e-mail Wykonawcy wskazany w § 17. Wykonawca potwierdzi każdorazowo przyjęcie Zlecenia poprzez podpisanie go </w:t>
      </w:r>
      <w:r w:rsidR="00D51697" w:rsidRPr="00D51697">
        <w:rPr>
          <w:rFonts w:ascii="Cambria" w:hAnsi="Cambria"/>
          <w:sz w:val="22"/>
          <w:szCs w:val="22"/>
          <w:lang w:eastAsia="pl-PL"/>
        </w:rPr>
        <w:t xml:space="preserve">podpisem odręcznym lub </w:t>
      </w:r>
      <w:r w:rsidRPr="00D51697">
        <w:rPr>
          <w:rFonts w:ascii="Cambria" w:hAnsi="Cambria"/>
          <w:sz w:val="22"/>
          <w:szCs w:val="22"/>
          <w:lang w:eastAsia="pl-PL"/>
        </w:rPr>
        <w:t xml:space="preserve">kwalifikowanym podpisem elektronicznym przez Przedstawiciela Wykonawcy. Zlecenie podpisane </w:t>
      </w:r>
      <w:r w:rsidR="00D51697" w:rsidRPr="00D51697">
        <w:rPr>
          <w:rFonts w:ascii="Cambria" w:hAnsi="Cambria"/>
          <w:sz w:val="22"/>
          <w:szCs w:val="22"/>
          <w:lang w:eastAsia="pl-PL"/>
        </w:rPr>
        <w:t>podpisem elektronicznym</w:t>
      </w:r>
      <w:r w:rsidRPr="00D51697">
        <w:rPr>
          <w:rFonts w:ascii="Cambria" w:hAnsi="Cambria"/>
          <w:sz w:val="22"/>
          <w:szCs w:val="22"/>
          <w:lang w:eastAsia="pl-PL"/>
        </w:rPr>
        <w:t xml:space="preserve"> zostanie przesłane na adres e-mail Zamawiającego wskazany w § 17. 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 </w:t>
      </w:r>
      <w:r w:rsidR="0013110C" w:rsidRPr="00D51697">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66AD5BC2" w14:textId="77777777"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23A61C70" w14:textId="6D844615"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w:t>
      </w:r>
      <w:r w:rsidR="00F77BB9">
        <w:rPr>
          <w:rFonts w:ascii="Cambria" w:hAnsi="Cambria"/>
          <w:sz w:val="22"/>
          <w:szCs w:val="22"/>
          <w:lang w:eastAsia="pl-PL"/>
        </w:rPr>
        <w:t>…………………………….</w:t>
      </w:r>
      <w:r w:rsidRPr="00CD0792">
        <w:rPr>
          <w:rFonts w:ascii="Cambria" w:hAnsi="Cambria"/>
          <w:sz w:val="22"/>
          <w:szCs w:val="22"/>
          <w:lang w:eastAsia="pl-PL"/>
        </w:rPr>
        <w:t xml:space="preserve">. Zlecenie przekazane telefoniczne zostanie niezwłocznie potwierdzone w jednej z form, o których mowa w ust. </w:t>
      </w:r>
      <w:r w:rsidR="001708FB">
        <w:rPr>
          <w:rFonts w:ascii="Cambria" w:hAnsi="Cambria"/>
          <w:sz w:val="22"/>
          <w:szCs w:val="22"/>
          <w:lang w:eastAsia="pl-PL"/>
        </w:rPr>
        <w:t>4</w:t>
      </w:r>
      <w:r w:rsidR="00066459" w:rsidRPr="00CD0792">
        <w:rPr>
          <w:rFonts w:ascii="Cambria" w:hAnsi="Cambria"/>
          <w:sz w:val="22"/>
          <w:szCs w:val="22"/>
          <w:lang w:eastAsia="pl-PL"/>
        </w:rPr>
        <w:t>.</w:t>
      </w:r>
    </w:p>
    <w:p w14:paraId="369DB667"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w:t>
      </w:r>
      <w:r w:rsidR="00DD7454">
        <w:rPr>
          <w:rFonts w:ascii="Cambria" w:hAnsi="Cambria" w:cs="Arial"/>
          <w:sz w:val="22"/>
          <w:szCs w:val="22"/>
          <w:lang w:eastAsia="pl-PL"/>
        </w:rPr>
        <w:t xml:space="preserve"> lub elektronicznie (poczta e-mail) </w:t>
      </w:r>
      <w:r w:rsidRPr="00CD0792">
        <w:rPr>
          <w:rFonts w:ascii="Cambria" w:hAnsi="Cambria" w:cs="Arial"/>
          <w:sz w:val="22"/>
          <w:szCs w:val="22"/>
          <w:lang w:eastAsia="pl-PL"/>
        </w:rPr>
        <w:t>Zamawiającego o wszelkich znanych</w:t>
      </w:r>
      <w:r>
        <w:rPr>
          <w:rFonts w:ascii="Cambria" w:hAnsi="Cambria" w:cs="Arial"/>
          <w:sz w:val="22"/>
          <w:szCs w:val="22"/>
          <w:lang w:eastAsia="pl-PL"/>
        </w:rPr>
        <w:t xml:space="preserve"> mu okolicznościach uniemożliwiających lub utrudniających wykonanie Zlecenia. </w:t>
      </w:r>
    </w:p>
    <w:p w14:paraId="5B6B4C5B" w14:textId="631E4B1A"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Obowiązek, o którym mowa w ust. </w:t>
      </w:r>
      <w:r w:rsidR="001708FB">
        <w:rPr>
          <w:rFonts w:ascii="Cambria" w:hAnsi="Cambria" w:cs="Arial"/>
          <w:sz w:val="22"/>
          <w:szCs w:val="22"/>
          <w:lang w:eastAsia="pl-PL"/>
        </w:rPr>
        <w:t>8</w:t>
      </w:r>
      <w:r w:rsidR="00E93484">
        <w:rPr>
          <w:rFonts w:ascii="Cambria" w:hAnsi="Cambria" w:cs="Arial"/>
          <w:sz w:val="22"/>
          <w:szCs w:val="22"/>
          <w:lang w:eastAsia="pl-PL"/>
        </w:rPr>
        <w:t xml:space="preserve"> </w:t>
      </w:r>
      <w:r>
        <w:rPr>
          <w:rFonts w:ascii="Cambria" w:hAnsi="Cambria" w:cs="Arial"/>
          <w:sz w:val="22"/>
          <w:szCs w:val="22"/>
          <w:lang w:eastAsia="pl-PL"/>
        </w:rPr>
        <w:t>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3E5D2F14" w14:textId="77777777"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17E3DAF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1B535719"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741241C"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91331B2"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0066463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6EA1846C"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5622383"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60F93F9D"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50A60DF"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0A332800"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67924B6F"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7264CD7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02A6C60"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168C7053"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24BDE4A4"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23F91BCE"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26AC7877" w14:textId="3D5B1F7F"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Przedmiot Umowy powinien zostać zrealizowany</w:t>
      </w:r>
      <w:r w:rsidR="0090216F">
        <w:rPr>
          <w:rFonts w:ascii="Cambria" w:hAnsi="Cambria" w:cs="Arial"/>
          <w:sz w:val="22"/>
          <w:szCs w:val="22"/>
          <w:lang w:eastAsia="pl-PL"/>
        </w:rPr>
        <w:t xml:space="preserve"> w terminie </w:t>
      </w:r>
      <w:r w:rsidR="00577912">
        <w:rPr>
          <w:rFonts w:ascii="Arial" w:eastAsia="Times New Roman" w:hAnsi="Arial" w:cs="Arial"/>
          <w:lang w:eastAsia="pl-PL"/>
        </w:rPr>
        <w:t>60 dni od podpisania umowy jednak nie wcześniej niż od dnia, w którym wydana zostanie Decyzja Wojewody o zezwolenie na realizację inwestycji drogowej (ZRID)</w:t>
      </w:r>
    </w:p>
    <w:p w14:paraId="419643C6" w14:textId="78DB008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A53ED4">
        <w:rPr>
          <w:rFonts w:ascii="Cambria" w:hAnsi="Cambria" w:cs="Arial"/>
          <w:sz w:val="22"/>
          <w:szCs w:val="22"/>
          <w:lang w:eastAsia="pl-PL"/>
        </w:rPr>
        <w:t>5</w:t>
      </w:r>
      <w:r>
        <w:rPr>
          <w:rFonts w:ascii="Cambria" w:hAnsi="Cambria" w:cs="Arial"/>
          <w:sz w:val="22"/>
          <w:szCs w:val="22"/>
          <w:lang w:eastAsia="pl-PL"/>
        </w:rPr>
        <w:t xml:space="preserve"> lub </w:t>
      </w:r>
      <w:r w:rsidR="00A53ED4">
        <w:rPr>
          <w:rFonts w:ascii="Cambria" w:hAnsi="Cambria" w:cs="Arial"/>
          <w:sz w:val="22"/>
          <w:szCs w:val="22"/>
          <w:lang w:eastAsia="pl-PL"/>
        </w:rPr>
        <w:t>7</w:t>
      </w:r>
      <w:r>
        <w:rPr>
          <w:rFonts w:ascii="Cambria" w:hAnsi="Cambria" w:cs="Arial"/>
          <w:sz w:val="22"/>
          <w:szCs w:val="22"/>
          <w:lang w:eastAsia="pl-PL"/>
        </w:rPr>
        <w:t xml:space="preserve"> Umowy. Termin wykonania poszczególnych prac stanowiących przedmiot Zlecenia określony zostanie każdorazowo w Zleceniu.</w:t>
      </w:r>
    </w:p>
    <w:p w14:paraId="339E70D2" w14:textId="77777777" w:rsidR="0013110C" w:rsidRDefault="0013110C" w:rsidP="00225ACD">
      <w:pPr>
        <w:suppressAutoHyphens w:val="0"/>
        <w:spacing w:before="120"/>
        <w:ind w:left="567"/>
        <w:jc w:val="both"/>
        <w:rPr>
          <w:rFonts w:ascii="Cambria" w:hAnsi="Cambria" w:cs="Arial"/>
          <w:sz w:val="22"/>
          <w:szCs w:val="22"/>
          <w:lang w:eastAsia="pl-PL"/>
        </w:rPr>
      </w:pPr>
    </w:p>
    <w:p w14:paraId="605AE607"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1A378E29"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605578C9"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4A079235" w14:textId="04B0261F"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1F80D745"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2CCF27A4"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2230938D"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3C993AF3" w14:textId="77777777" w:rsidR="0013110C" w:rsidRDefault="0013110C" w:rsidP="00225ACD">
      <w:pPr>
        <w:suppressAutoHyphens w:val="0"/>
        <w:spacing w:before="120"/>
        <w:jc w:val="center"/>
        <w:rPr>
          <w:rFonts w:ascii="Cambria" w:hAnsi="Cambria" w:cs="Arial"/>
          <w:b/>
          <w:color w:val="000000"/>
          <w:sz w:val="22"/>
          <w:szCs w:val="22"/>
          <w:lang w:eastAsia="pl-PL"/>
        </w:rPr>
      </w:pPr>
    </w:p>
    <w:p w14:paraId="5D7754FE"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46047083" w14:textId="21D77270"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wykonywać będzie Przedmiot Umowy z najwyższą starannością i zgodnie z obowiązującymi w tym zakresie wymaganiami i zasadami wynikającymi z obowiązujących przepisów i unormowań oraz postanowień Umowy</w:t>
      </w:r>
      <w:r w:rsidR="00A53ED4" w:rsidRPr="00A53ED4">
        <w:rPr>
          <w:rFonts w:ascii="Cambria" w:hAnsi="Cambria" w:cs="Arial"/>
          <w:strike/>
          <w:sz w:val="22"/>
          <w:szCs w:val="22"/>
          <w:lang w:eastAsia="pl-PL"/>
        </w:rPr>
        <w:t xml:space="preserve">, </w:t>
      </w:r>
    </w:p>
    <w:p w14:paraId="335D1C12"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160AA726"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31BB10A8"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707ACB2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t>
      </w:r>
      <w:r>
        <w:rPr>
          <w:rFonts w:ascii="Cambria" w:hAnsi="Cambria" w:cs="Arial"/>
          <w:sz w:val="22"/>
          <w:szCs w:val="22"/>
          <w:lang w:eastAsia="pl-PL"/>
        </w:rPr>
        <w:lastRenderedPageBreak/>
        <w:t xml:space="preserve">Wykonawcę lub osoby, za które ponosi odpowiedzialność, Wykonawca obowiązany jest doprowadzić do niezwłocznego ich pokrycia. </w:t>
      </w:r>
    </w:p>
    <w:p w14:paraId="31D18EDC" w14:textId="6FF4E915"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wyraźnie wskazano odmiennie. </w:t>
      </w:r>
    </w:p>
    <w:p w14:paraId="4F625E2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0BC38612"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66FB09F9"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47BA8074"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58DECAAA"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7611C481"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22AC8685"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4FB1675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63D587CF"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1C7F3EF"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3EE5C23C"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6F83F88F"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34E37392" w14:textId="59771EFD"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w:t>
      </w:r>
      <w:r w:rsidR="00A53ED4">
        <w:rPr>
          <w:rFonts w:ascii="Cambria" w:eastAsia="Calibri" w:hAnsi="Cambria" w:cs="Arial"/>
          <w:sz w:val="22"/>
          <w:szCs w:val="22"/>
          <w:lang w:eastAsia="en-US"/>
        </w:rPr>
        <w:t>4</w:t>
      </w:r>
      <w:r>
        <w:rPr>
          <w:rFonts w:ascii="Cambria" w:eastAsia="Calibri" w:hAnsi="Cambria" w:cs="Arial"/>
          <w:sz w:val="22"/>
          <w:szCs w:val="22"/>
          <w:lang w:eastAsia="en-US"/>
        </w:rPr>
        <w:t xml:space="preserve">. </w:t>
      </w:r>
    </w:p>
    <w:p w14:paraId="73ADC2E6" w14:textId="77777777" w:rsidR="0096569F" w:rsidRDefault="0096569F" w:rsidP="00225ACD">
      <w:pPr>
        <w:suppressAutoHyphens w:val="0"/>
        <w:spacing w:before="120"/>
        <w:jc w:val="center"/>
        <w:outlineLvl w:val="0"/>
        <w:rPr>
          <w:rFonts w:ascii="Cambria" w:eastAsia="Calibri" w:hAnsi="Cambria" w:cs="Arial"/>
          <w:i/>
          <w:color w:val="FF0000"/>
          <w:sz w:val="22"/>
          <w:szCs w:val="22"/>
          <w:lang w:eastAsia="en-US"/>
        </w:rPr>
      </w:pPr>
    </w:p>
    <w:p w14:paraId="5C68F77B" w14:textId="77C5A091"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41EB09F7"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58E0599E" w14:textId="115DA233" w:rsidR="0013110C" w:rsidRPr="00810415" w:rsidRDefault="0013110C" w:rsidP="00810415">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do zakresu prac objętych danym Zleceniem.</w:t>
      </w:r>
    </w:p>
    <w:p w14:paraId="31DAE1B5" w14:textId="11E2FFDD" w:rsidR="0013110C" w:rsidRDefault="00810415"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itp.). </w:t>
      </w:r>
    </w:p>
    <w:p w14:paraId="3511B864" w14:textId="2DB64775" w:rsidR="0013110C" w:rsidRDefault="00810415"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4</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03DBB3CA" w14:textId="082A2856" w:rsidR="0013110C" w:rsidRDefault="00810415"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5</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249C1170" w14:textId="22D48DF0" w:rsidR="00A53ED4" w:rsidRPr="00A53ED4" w:rsidRDefault="00810415" w:rsidP="00A53ED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6</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1255B9A7" w14:textId="09D98BCD"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br/>
        <w:t>Podwykonawstwo</w:t>
      </w:r>
    </w:p>
    <w:p w14:paraId="7DBFE579"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45D360CC"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5935461A"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09985233" w14:textId="6C1D5776" w:rsidR="0013110C" w:rsidRDefault="0013110C" w:rsidP="00810415">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r>
        <w:rPr>
          <w:rFonts w:ascii="Cambria" w:eastAsia="Calibri" w:hAnsi="Cambria" w:cs="Arial"/>
          <w:sz w:val="22"/>
          <w:szCs w:val="22"/>
          <w:lang w:eastAsia="en-US"/>
        </w:rPr>
        <w:tab/>
      </w:r>
    </w:p>
    <w:p w14:paraId="78176A6C" w14:textId="77777777" w:rsidR="00810415" w:rsidRDefault="00810415" w:rsidP="00225ACD">
      <w:pPr>
        <w:suppressAutoHyphens w:val="0"/>
        <w:spacing w:before="120"/>
        <w:ind w:left="142"/>
        <w:jc w:val="center"/>
        <w:outlineLvl w:val="2"/>
        <w:rPr>
          <w:rFonts w:ascii="Cambria" w:hAnsi="Cambria" w:cs="Arial"/>
          <w:b/>
          <w:bCs/>
          <w:sz w:val="22"/>
          <w:szCs w:val="22"/>
          <w:lang w:eastAsia="pl-PL"/>
        </w:rPr>
      </w:pPr>
    </w:p>
    <w:p w14:paraId="71142180" w14:textId="77777777" w:rsidR="00810415" w:rsidRDefault="00810415" w:rsidP="00225ACD">
      <w:pPr>
        <w:suppressAutoHyphens w:val="0"/>
        <w:spacing w:before="120"/>
        <w:ind w:left="142"/>
        <w:jc w:val="center"/>
        <w:outlineLvl w:val="2"/>
        <w:rPr>
          <w:rFonts w:ascii="Cambria" w:hAnsi="Cambria" w:cs="Arial"/>
          <w:b/>
          <w:bCs/>
          <w:sz w:val="22"/>
          <w:szCs w:val="22"/>
          <w:lang w:eastAsia="pl-PL"/>
        </w:rPr>
      </w:pPr>
    </w:p>
    <w:p w14:paraId="2147562D" w14:textId="355AA261"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lastRenderedPageBreak/>
        <w:t>§ 9</w:t>
      </w:r>
      <w:r>
        <w:rPr>
          <w:rFonts w:ascii="Cambria" w:hAnsi="Cambria" w:cs="Arial"/>
          <w:b/>
          <w:bCs/>
          <w:sz w:val="22"/>
          <w:szCs w:val="22"/>
          <w:lang w:eastAsia="pl-PL"/>
        </w:rPr>
        <w:br/>
        <w:t>Odbiory</w:t>
      </w:r>
    </w:p>
    <w:p w14:paraId="48C1C028" w14:textId="78447404"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Zamawiającego. Przedmiotem Odbioru będą, w zależności od treści Zlecenia, wszystkie prace objęte danym Zleceniem lub poszczególne pozycje Zlecenia</w:t>
      </w:r>
      <w:r w:rsidR="00810415">
        <w:rPr>
          <w:rFonts w:ascii="Cambria" w:hAnsi="Cambria" w:cs="Arial"/>
          <w:sz w:val="22"/>
          <w:szCs w:val="22"/>
          <w:lang w:eastAsia="pl-PL"/>
        </w:rPr>
        <w:t>.</w:t>
      </w:r>
    </w:p>
    <w:p w14:paraId="4BF5A721" w14:textId="6AD5A9D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w:t>
      </w:r>
    </w:p>
    <w:p w14:paraId="2A198CB5"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3137CEED" w14:textId="5C876F0E" w:rsidR="0013110C" w:rsidRDefault="00C41C9C" w:rsidP="00225ACD">
      <w:pPr>
        <w:numPr>
          <w:ilvl w:val="0"/>
          <w:numId w:val="16"/>
        </w:numPr>
        <w:suppressAutoHyphens w:val="0"/>
        <w:spacing w:before="120"/>
        <w:ind w:left="602" w:hanging="602"/>
        <w:jc w:val="both"/>
        <w:rPr>
          <w:rFonts w:ascii="Cambria" w:hAnsi="Cambria" w:cs="Arial"/>
          <w:sz w:val="22"/>
          <w:szCs w:val="22"/>
          <w:lang w:eastAsia="pl-PL"/>
        </w:rPr>
      </w:pPr>
      <w:r w:rsidRPr="00C41C9C">
        <w:rPr>
          <w:rFonts w:ascii="Cambria" w:hAnsi="Cambria" w:cs="Arial"/>
          <w:sz w:val="22"/>
          <w:szCs w:val="22"/>
          <w:lang w:eastAsia="pl-PL"/>
        </w:rPr>
        <w:t xml:space="preserve">Zgłoszenie Gotowości do Odbioru zostanie przekazane </w:t>
      </w:r>
      <w:r w:rsidR="00242962">
        <w:rPr>
          <w:rFonts w:ascii="Cambria" w:hAnsi="Cambria" w:cs="Arial"/>
          <w:sz w:val="22"/>
          <w:szCs w:val="22"/>
          <w:lang w:eastAsia="pl-PL"/>
        </w:rPr>
        <w:t xml:space="preserve">Przedstawicielowi Zamawiającego w formie </w:t>
      </w:r>
      <w:r w:rsidR="003F569C">
        <w:rPr>
          <w:rFonts w:ascii="Cambria" w:hAnsi="Cambria" w:cs="Arial"/>
          <w:sz w:val="22"/>
          <w:szCs w:val="22"/>
          <w:lang w:eastAsia="pl-PL"/>
        </w:rPr>
        <w:t xml:space="preserve">ustnej lub </w:t>
      </w:r>
      <w:r w:rsidR="00242962">
        <w:rPr>
          <w:rFonts w:ascii="Cambria" w:hAnsi="Cambria" w:cs="Arial"/>
          <w:sz w:val="22"/>
          <w:szCs w:val="22"/>
          <w:lang w:eastAsia="pl-PL"/>
        </w:rPr>
        <w:t xml:space="preserve">pisemnej lub </w:t>
      </w:r>
      <w:r w:rsidRPr="00C41C9C">
        <w:rPr>
          <w:rFonts w:ascii="Cambria" w:hAnsi="Cambria" w:cs="Arial"/>
          <w:sz w:val="22"/>
          <w:szCs w:val="22"/>
          <w:lang w:eastAsia="pl-PL"/>
        </w:rPr>
        <w:t>pocztą elektroniczną na adres e-mail Zamawiającego wskazany w § 17</w:t>
      </w:r>
      <w:r w:rsidR="0013110C">
        <w:rPr>
          <w:rFonts w:ascii="Cambria" w:hAnsi="Cambria" w:cs="Arial"/>
          <w:sz w:val="22"/>
          <w:szCs w:val="22"/>
          <w:lang w:eastAsia="pl-PL"/>
        </w:rPr>
        <w:t>.</w:t>
      </w:r>
    </w:p>
    <w:p w14:paraId="450A2567" w14:textId="3E552D9B"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 xml:space="preserve">zostanie przekazane Przedstawicielowi Zamawiającego ustnie lub telefonicznie na numer wskazany w § 17. </w:t>
      </w:r>
    </w:p>
    <w:p w14:paraId="3149A8F3" w14:textId="20DF3551"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w:t>
      </w:r>
      <w:r w:rsidR="00BD7DCB" w:rsidRPr="00A21F30">
        <w:rPr>
          <w:rFonts w:ascii="Cambria" w:hAnsi="Cambria"/>
          <w:sz w:val="22"/>
          <w:szCs w:val="22"/>
          <w:lang w:eastAsia="pl-PL"/>
        </w:rPr>
        <w:t>i</w:t>
      </w:r>
      <w:r>
        <w:rPr>
          <w:rFonts w:ascii="Cambria" w:hAnsi="Cambria"/>
          <w:sz w:val="22"/>
          <w:szCs w:val="22"/>
          <w:lang w:eastAsia="pl-PL"/>
        </w:rPr>
        <w:t xml:space="preserve">a przez Wykonawcę Zgłoszenia Gotowości do Odbioru w terminie 1 dnia od takiego wezwania - do dokonania odbioru w zakresie i w terminie przez siebie określonym. </w:t>
      </w:r>
    </w:p>
    <w:p w14:paraId="71E34585" w14:textId="4960468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t>
      </w:r>
      <w:r w:rsidR="00242962">
        <w:rPr>
          <w:rFonts w:ascii="Cambria" w:hAnsi="Cambria" w:cs="Arial"/>
          <w:sz w:val="22"/>
          <w:szCs w:val="22"/>
          <w:lang w:eastAsia="pl-PL"/>
        </w:rPr>
        <w:t xml:space="preserve">w formie pisemnej lub </w:t>
      </w:r>
      <w:r>
        <w:rPr>
          <w:rFonts w:ascii="Cambria" w:hAnsi="Cambria" w:cs="Arial"/>
          <w:sz w:val="22"/>
          <w:szCs w:val="22"/>
          <w:lang w:eastAsia="pl-PL"/>
        </w:rPr>
        <w:t xml:space="preserve">pocztą elektroniczną na numery lub adresy wskazane w § 17. </w:t>
      </w:r>
    </w:p>
    <w:p w14:paraId="36EEF7F4"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08AB103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25995616"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06885081"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3685156B"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2A937853"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67BC272"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w:t>
      </w:r>
      <w:r>
        <w:rPr>
          <w:rFonts w:ascii="Cambria" w:hAnsi="Cambria" w:cs="Arial"/>
          <w:sz w:val="22"/>
          <w:szCs w:val="22"/>
          <w:lang w:eastAsia="pl-PL"/>
        </w:rPr>
        <w:lastRenderedPageBreak/>
        <w:t xml:space="preserve">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04DF756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0BA75F6A"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2F041012" w14:textId="53F40A63" w:rsidR="0013110C" w:rsidRDefault="00C41C9C" w:rsidP="00225ACD">
      <w:pPr>
        <w:numPr>
          <w:ilvl w:val="0"/>
          <w:numId w:val="16"/>
        </w:numPr>
        <w:suppressAutoHyphens w:val="0"/>
        <w:spacing w:before="120"/>
        <w:ind w:left="567" w:hanging="567"/>
        <w:jc w:val="both"/>
        <w:rPr>
          <w:rFonts w:ascii="Cambria" w:hAnsi="Cambria" w:cs="Arial"/>
          <w:sz w:val="22"/>
          <w:szCs w:val="22"/>
          <w:lang w:eastAsia="pl-PL"/>
        </w:rPr>
      </w:pPr>
      <w:r w:rsidRPr="00C41C9C">
        <w:rPr>
          <w:rFonts w:ascii="Cambria" w:hAnsi="Cambria" w:cs="Arial"/>
          <w:sz w:val="22"/>
          <w:szCs w:val="22"/>
          <w:lang w:eastAsia="pl-PL"/>
        </w:rPr>
        <w:t xml:space="preserve">Odbiór prac będzie dokumentowany Protokołem Odbioru Robót, z zastrzeżeniem postanowień ust. 13. </w:t>
      </w:r>
      <w:r w:rsidR="00242962">
        <w:rPr>
          <w:rFonts w:ascii="Cambria" w:hAnsi="Cambria" w:cs="Arial"/>
          <w:sz w:val="22"/>
          <w:szCs w:val="22"/>
          <w:lang w:eastAsia="pl-PL"/>
        </w:rPr>
        <w:t xml:space="preserve">Protokół Odbioru Robót będzie sporządzony w formie papierowej lub elektronicznej. Przy sporządzeniu </w:t>
      </w:r>
      <w:r w:rsidR="004B0B82">
        <w:rPr>
          <w:rFonts w:ascii="Cambria" w:hAnsi="Cambria" w:cs="Arial"/>
          <w:sz w:val="22"/>
          <w:szCs w:val="22"/>
          <w:lang w:eastAsia="pl-PL"/>
        </w:rPr>
        <w:t xml:space="preserve">Protokołu Odbioru Robót </w:t>
      </w:r>
      <w:r w:rsidR="00242962">
        <w:rPr>
          <w:rFonts w:ascii="Cambria" w:hAnsi="Cambria" w:cs="Arial"/>
          <w:sz w:val="22"/>
          <w:szCs w:val="22"/>
          <w:lang w:eastAsia="pl-PL"/>
        </w:rPr>
        <w:t xml:space="preserve">w formie elektronicznej </w:t>
      </w:r>
      <w:r w:rsidRPr="00C41C9C">
        <w:rPr>
          <w:rFonts w:ascii="Cambria" w:hAnsi="Cambria" w:cs="Arial"/>
          <w:sz w:val="22"/>
          <w:szCs w:val="22"/>
          <w:lang w:eastAsia="pl-PL"/>
        </w:rPr>
        <w:t xml:space="preserve">Zamawiający przekaże </w:t>
      </w:r>
      <w:r w:rsidR="004B0B82">
        <w:rPr>
          <w:rFonts w:ascii="Cambria" w:hAnsi="Cambria" w:cs="Arial"/>
          <w:sz w:val="22"/>
          <w:szCs w:val="22"/>
          <w:lang w:eastAsia="pl-PL"/>
        </w:rPr>
        <w:t>dokument</w:t>
      </w:r>
      <w:r w:rsidRPr="00C41C9C">
        <w:rPr>
          <w:rFonts w:ascii="Cambria" w:hAnsi="Cambria" w:cs="Arial"/>
          <w:sz w:val="22"/>
          <w:szCs w:val="22"/>
          <w:lang w:eastAsia="pl-PL"/>
        </w:rPr>
        <w:t xml:space="preserve"> w postaci elektronicznej podpisany kwalifikowanym podpisem elektronicznym przez Przedstawiciela Zamawiającego przesyłając je na adres e-mail Wykonawcy wskazany w § 17. Wykonawca może podpisać Protokół Odbioru Robót kwalifikowanym podpisem elektronicznym, podpisem zaufanym lub podpisem osobistym przez Przedstawiciela Wykonawcy. Protokół Odbioru Robót podpisany w sposób, o którym mowa w zdaniu poprzednim zostanie przesłane na adres e-mail Zamawiającego wskazany w § 17</w:t>
      </w:r>
      <w:r w:rsidR="0013110C">
        <w:rPr>
          <w:rFonts w:ascii="Cambria" w:hAnsi="Cambria" w:cs="Arial"/>
          <w:sz w:val="22"/>
          <w:szCs w:val="22"/>
          <w:lang w:eastAsia="pl-PL"/>
        </w:rPr>
        <w:t xml:space="preserve">. </w:t>
      </w:r>
    </w:p>
    <w:p w14:paraId="49E93C9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13C6FDBF" w14:textId="543F564C"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Odbiór będzie dokumentowany Protokołem Zwrotu Powierzchni</w:t>
      </w:r>
      <w:r w:rsidR="00C41C9C">
        <w:rPr>
          <w:rFonts w:ascii="Cambria" w:hAnsi="Cambria" w:cs="Arial"/>
          <w:sz w:val="22"/>
          <w:szCs w:val="22"/>
          <w:lang w:eastAsia="pl-PL"/>
        </w:rPr>
        <w:t xml:space="preserve">. </w:t>
      </w:r>
      <w:r w:rsidR="00C41C9C" w:rsidRPr="00C41C9C">
        <w:rPr>
          <w:rFonts w:ascii="Cambria" w:hAnsi="Cambria" w:cs="Arial"/>
          <w:sz w:val="22"/>
          <w:szCs w:val="22"/>
          <w:lang w:eastAsia="pl-PL"/>
        </w:rPr>
        <w:t xml:space="preserve">Protokół Zwrotu Powierzchni będzie sporządzany w postaci </w:t>
      </w:r>
      <w:r w:rsidR="004B0B82">
        <w:rPr>
          <w:rFonts w:ascii="Cambria" w:hAnsi="Cambria" w:cs="Arial"/>
          <w:sz w:val="22"/>
          <w:szCs w:val="22"/>
          <w:lang w:eastAsia="pl-PL"/>
        </w:rPr>
        <w:t xml:space="preserve">papierowej lub </w:t>
      </w:r>
      <w:r w:rsidR="00C41C9C" w:rsidRPr="00C41C9C">
        <w:rPr>
          <w:rFonts w:ascii="Cambria" w:hAnsi="Cambria" w:cs="Arial"/>
          <w:sz w:val="22"/>
          <w:szCs w:val="22"/>
          <w:lang w:eastAsia="pl-PL"/>
        </w:rPr>
        <w:t>elektronicznej</w:t>
      </w:r>
      <w:r w:rsidR="004B0B82">
        <w:rPr>
          <w:rFonts w:ascii="Cambria" w:hAnsi="Cambria" w:cs="Arial"/>
          <w:sz w:val="22"/>
          <w:szCs w:val="22"/>
          <w:lang w:eastAsia="pl-PL"/>
        </w:rPr>
        <w:t>. Dokument sporządzony w formie elektronicznej będzie</w:t>
      </w:r>
      <w:r w:rsidR="00C41C9C" w:rsidRPr="00C41C9C">
        <w:rPr>
          <w:rFonts w:ascii="Cambria" w:hAnsi="Cambria" w:cs="Arial"/>
          <w:sz w:val="22"/>
          <w:szCs w:val="22"/>
          <w:lang w:eastAsia="pl-PL"/>
        </w:rPr>
        <w:t xml:space="preserve"> podpisywany kwalifikowanym podpisem elektronicznym, podpisem zaufanym lub podpisem osobistym w sposób opisany w ust. 12</w:t>
      </w:r>
      <w:r w:rsidR="00E136A8">
        <w:rPr>
          <w:rFonts w:ascii="Cambria" w:hAnsi="Cambria" w:cs="Arial"/>
          <w:sz w:val="22"/>
          <w:szCs w:val="22"/>
          <w:lang w:eastAsia="pl-PL"/>
        </w:rPr>
        <w:t>.</w:t>
      </w:r>
      <w:r>
        <w:rPr>
          <w:rFonts w:ascii="Cambria" w:hAnsi="Cambria" w:cs="Arial"/>
          <w:sz w:val="22"/>
          <w:szCs w:val="22"/>
          <w:lang w:eastAsia="pl-PL"/>
        </w:rPr>
        <w:t xml:space="preserve"> </w:t>
      </w:r>
    </w:p>
    <w:p w14:paraId="54015064"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5175FB85"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2BCCE67A" w14:textId="77777777" w:rsidR="00746BFA" w:rsidRPr="00DD7454" w:rsidRDefault="0013110C" w:rsidP="00DD7454">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6EB29C3A" w14:textId="77777777" w:rsidR="0013110C" w:rsidRDefault="0013110C" w:rsidP="00225ACD">
      <w:pPr>
        <w:suppressAutoHyphens w:val="0"/>
        <w:spacing w:before="120"/>
        <w:jc w:val="both"/>
        <w:rPr>
          <w:rFonts w:ascii="Cambria" w:hAnsi="Cambria" w:cs="Arial"/>
          <w:sz w:val="22"/>
          <w:szCs w:val="22"/>
          <w:lang w:eastAsia="pl-PL"/>
        </w:rPr>
      </w:pPr>
    </w:p>
    <w:p w14:paraId="552048F7"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529C1B26" w14:textId="63A44119"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w:t>
      </w:r>
      <w:r w:rsidR="00F77BB9">
        <w:rPr>
          <w:rFonts w:ascii="Cambria" w:hAnsi="Cambria" w:cs="Arial"/>
          <w:b/>
          <w:bCs/>
          <w:sz w:val="22"/>
          <w:szCs w:val="22"/>
          <w:lang w:eastAsia="pl-PL"/>
        </w:rPr>
        <w:t>……………………………..</w:t>
      </w:r>
      <w:r>
        <w:rPr>
          <w:rFonts w:ascii="Cambria" w:hAnsi="Cambria" w:cs="Arial"/>
          <w:bCs/>
          <w:sz w:val="22"/>
          <w:szCs w:val="22"/>
          <w:lang w:eastAsia="pl-PL"/>
        </w:rPr>
        <w:t xml:space="preserve"> zł brutto. Kwota wynagrodzenia brutto, o której mowa w zdaniu poprzednim stanowi wartość Przedmiotu Umowy („Wartość Przedmiotu Umowy”). </w:t>
      </w:r>
    </w:p>
    <w:p w14:paraId="49CA5E77" w14:textId="3C3254C3" w:rsidR="0013110C" w:rsidRPr="002F6ED7"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2F6ED7">
        <w:rPr>
          <w:rFonts w:ascii="Cambria" w:hAnsi="Cambria" w:cs="Arial"/>
          <w:bCs/>
          <w:sz w:val="22"/>
          <w:szCs w:val="22"/>
          <w:lang w:eastAsia="pl-PL"/>
        </w:rPr>
        <w:t xml:space="preserve">Kwota </w:t>
      </w:r>
      <w:r w:rsidR="009079C3" w:rsidRPr="002F6ED7">
        <w:rPr>
          <w:rFonts w:ascii="Cambria" w:hAnsi="Cambria" w:cs="Arial"/>
          <w:bCs/>
          <w:sz w:val="22"/>
          <w:szCs w:val="22"/>
          <w:lang w:eastAsia="pl-PL"/>
        </w:rPr>
        <w:t xml:space="preserve">Wartości Przedmiotu Umowy </w:t>
      </w:r>
      <w:r w:rsidRPr="002F6ED7">
        <w:rPr>
          <w:rFonts w:ascii="Cambria" w:hAnsi="Cambria" w:cs="Arial"/>
          <w:bCs/>
          <w:sz w:val="22"/>
          <w:szCs w:val="22"/>
          <w:lang w:eastAsia="pl-PL"/>
        </w:rPr>
        <w:t xml:space="preserve">nie obejmuje </w:t>
      </w:r>
      <w:r w:rsidR="009079C3" w:rsidRPr="002F6ED7">
        <w:rPr>
          <w:rFonts w:ascii="Cambria" w:hAnsi="Cambria" w:cs="Arial"/>
          <w:bCs/>
          <w:sz w:val="22"/>
          <w:szCs w:val="22"/>
          <w:lang w:eastAsia="pl-PL"/>
        </w:rPr>
        <w:t xml:space="preserve">wartości </w:t>
      </w:r>
      <w:r w:rsidRPr="002F6ED7">
        <w:rPr>
          <w:rFonts w:ascii="Cambria" w:hAnsi="Cambria" w:cs="Arial"/>
          <w:bCs/>
          <w:sz w:val="22"/>
          <w:szCs w:val="22"/>
          <w:lang w:eastAsia="pl-PL"/>
        </w:rPr>
        <w:t xml:space="preserve">prac wykonywanych w ramach </w:t>
      </w:r>
      <w:r w:rsidR="00D621A1" w:rsidRPr="002F6ED7">
        <w:rPr>
          <w:rFonts w:ascii="Cambria" w:hAnsi="Cambria"/>
          <w:sz w:val="22"/>
          <w:szCs w:val="22"/>
          <w:lang w:eastAsia="pl-PL"/>
        </w:rPr>
        <w:t xml:space="preserve"> zwiększenia lub zmniejszenia prac o których mowa w </w:t>
      </w:r>
      <w:r w:rsidR="00D621A1" w:rsidRPr="002F6ED7">
        <w:rPr>
          <w:rFonts w:ascii="Cambria" w:hAnsi="Cambria" w:cs="Arial"/>
          <w:sz w:val="22"/>
          <w:szCs w:val="22"/>
          <w:lang w:eastAsia="pl-PL"/>
        </w:rPr>
        <w:t>§ </w:t>
      </w:r>
      <w:r w:rsidR="00D621A1" w:rsidRPr="002F6ED7">
        <w:rPr>
          <w:rFonts w:ascii="Cambria" w:hAnsi="Cambria"/>
          <w:sz w:val="22"/>
          <w:szCs w:val="22"/>
          <w:lang w:eastAsia="pl-PL"/>
        </w:rPr>
        <w:t xml:space="preserve"> 1 ust. 7.</w:t>
      </w:r>
    </w:p>
    <w:p w14:paraId="7396D70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w:t>
      </w:r>
      <w:r>
        <w:rPr>
          <w:rFonts w:ascii="Cambria" w:hAnsi="Cambria" w:cs="Arial"/>
          <w:sz w:val="22"/>
          <w:szCs w:val="22"/>
          <w:lang w:eastAsia="pl-PL"/>
        </w:rPr>
        <w:lastRenderedPageBreak/>
        <w:t>jednostkowych podanych w Kosztorysie Ofertowym zawartym w Ofercie</w:t>
      </w:r>
      <w:r w:rsidR="005F7333">
        <w:rPr>
          <w:rFonts w:ascii="Cambria" w:hAnsi="Cambria" w:cs="Arial"/>
          <w:sz w:val="22"/>
          <w:szCs w:val="22"/>
          <w:lang w:eastAsia="pl-PL"/>
        </w:rPr>
        <w:t>, z zastrzeżeniem postanowień ust. 7.</w:t>
      </w:r>
    </w:p>
    <w:p w14:paraId="7CC3A1D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7824E329"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3A2B9A4D" w14:textId="77777777"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0B8173B0"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003FD95E" w14:textId="71EA839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na podstawie faktury. </w:t>
      </w:r>
    </w:p>
    <w:p w14:paraId="2C82A7FE"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1635EC19" w14:textId="77777777"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14 dni od doręczenia Zamawiającemu prawidłowo wystawionej faktury. Podstawą do wystawienia faktury przez Wykonawcę będą Protokoły Odbioru Robót wskazane w § 9 ust. 12.</w:t>
      </w:r>
    </w:p>
    <w:p w14:paraId="2DAF3F45" w14:textId="77777777"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w:t>
      </w:r>
      <w:r w:rsidRPr="007F6C80">
        <w:rPr>
          <w:rFonts w:ascii="Cambria" w:hAnsi="Cambria" w:cs="Arial"/>
          <w:sz w:val="22"/>
          <w:szCs w:val="22"/>
          <w:lang w:eastAsia="pl-PL"/>
        </w:rPr>
        <w:t>2020</w:t>
      </w:r>
      <w:r>
        <w:rPr>
          <w:rFonts w:ascii="Cambria" w:hAnsi="Cambria" w:cs="Arial"/>
          <w:sz w:val="22"/>
          <w:szCs w:val="22"/>
          <w:lang w:eastAsia="pl-PL"/>
        </w:rPr>
        <w:t xml:space="preserve"> r., poz. </w:t>
      </w:r>
      <w:r w:rsidRPr="007F6C80">
        <w:rPr>
          <w:rFonts w:ascii="Cambria" w:hAnsi="Cambria" w:cs="Arial"/>
          <w:sz w:val="22"/>
          <w:szCs w:val="22"/>
          <w:lang w:eastAsia="pl-PL"/>
        </w:rPr>
        <w:t>1666</w:t>
      </w:r>
      <w:r w:rsidRPr="007F6C80" w:rsidDel="007F6C80">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„Ustawa o Fakturowaniu”). </w:t>
      </w:r>
    </w:p>
    <w:p w14:paraId="371AF8C8" w14:textId="77777777"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20C6EBC5" w14:textId="77777777"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Ustrukturyzowaną fakturę elektroniczną należy wysyłać na następujący adres Zamawiającego na PEF: NIP 5430201181</w:t>
      </w:r>
    </w:p>
    <w:p w14:paraId="0A4FB99D" w14:textId="77777777"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F8543A">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2F9075BB" w14:textId="77777777" w:rsidR="005F3ABB" w:rsidRDefault="005F3ABB" w:rsidP="005F3ABB">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Pr="00A275C5">
        <w:rPr>
          <w:rFonts w:ascii="Cambria" w:hAnsi="Cambria" w:cs="Arial"/>
          <w:sz w:val="22"/>
          <w:szCs w:val="22"/>
          <w:lang w:eastAsia="pl-PL"/>
        </w:rPr>
        <w:t>siedziby Zamawiającego</w:t>
      </w:r>
      <w:r>
        <w:rPr>
          <w:rFonts w:ascii="Cambria" w:hAnsi="Cambria" w:cs="Arial"/>
          <w:sz w:val="22"/>
          <w:szCs w:val="22"/>
          <w:lang w:eastAsia="pl-PL"/>
        </w:rPr>
        <w:t>.</w:t>
      </w:r>
    </w:p>
    <w:p w14:paraId="32F42DF5"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5C93D96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Podatek VAT naliczony zostanie w wysokości obowiązującej w dniu wystawienia faktury.</w:t>
      </w:r>
    </w:p>
    <w:p w14:paraId="2F095177"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14:paraId="1387096A"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3E80F06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7393E23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5AD577"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6BBFC97"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64D5F5D5"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7F44E96E" w14:textId="77777777" w:rsidR="0013110C" w:rsidRDefault="0013110C" w:rsidP="00225ACD">
      <w:pPr>
        <w:suppressAutoHyphens w:val="0"/>
        <w:spacing w:before="120"/>
        <w:jc w:val="both"/>
        <w:rPr>
          <w:rFonts w:ascii="Cambria" w:hAnsi="Cambria" w:cs="Arial"/>
          <w:sz w:val="22"/>
          <w:szCs w:val="22"/>
          <w:lang w:eastAsia="pl-PL"/>
        </w:rPr>
      </w:pPr>
    </w:p>
    <w:p w14:paraId="11BC273C"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6A558017" w14:textId="20116301" w:rsidR="0013110C" w:rsidRPr="00D621A1" w:rsidRDefault="00E53A0D" w:rsidP="00D621A1">
      <w:pPr>
        <w:numPr>
          <w:ilvl w:val="0"/>
          <w:numId w:val="22"/>
        </w:numPr>
        <w:suppressAutoHyphens w:val="0"/>
        <w:autoSpaceDE w:val="0"/>
        <w:autoSpaceDN w:val="0"/>
        <w:adjustRightInd w:val="0"/>
        <w:spacing w:before="120"/>
        <w:ind w:left="567" w:hanging="567"/>
        <w:jc w:val="both"/>
        <w:rPr>
          <w:rFonts w:ascii="Cambria" w:hAnsi="Cambria" w:cs="Arial"/>
          <w:strike/>
          <w:sz w:val="22"/>
          <w:szCs w:val="22"/>
          <w:lang w:eastAsia="pl-PL"/>
        </w:rPr>
      </w:pPr>
      <w:r w:rsidRPr="00D621A1">
        <w:rPr>
          <w:rFonts w:ascii="Cambria" w:hAnsi="Cambria" w:cs="Arial"/>
          <w:sz w:val="22"/>
          <w:szCs w:val="22"/>
          <w:lang w:eastAsia="pl-PL"/>
        </w:rPr>
        <w:t>Zamawiający nie wymaga wniesienia zabezpieczenia należytego wykonania umowy.</w:t>
      </w:r>
    </w:p>
    <w:p w14:paraId="6D1FDDC3"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7A8B7D78"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545959B5" w14:textId="3BF7C99D"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zwłokę w przyjęciu Zlecenia o więcej niż 3 dni w stosunku do terminu wyznaczonego przez Zamawiającego</w:t>
      </w:r>
      <w:r w:rsidR="00650C0C">
        <w:rPr>
          <w:rFonts w:ascii="Cambria" w:hAnsi="Cambria" w:cs="Arial"/>
          <w:bCs/>
          <w:sz w:val="22"/>
          <w:szCs w:val="22"/>
          <w:lang w:eastAsia="pl-PL"/>
        </w:rPr>
        <w:t xml:space="preserve"> </w:t>
      </w:r>
      <w:r>
        <w:rPr>
          <w:rFonts w:ascii="Cambria" w:hAnsi="Cambria" w:cs="Arial"/>
          <w:bCs/>
          <w:sz w:val="22"/>
          <w:szCs w:val="22"/>
          <w:lang w:eastAsia="pl-PL"/>
        </w:rPr>
        <w:t xml:space="preserve">– w wysokości </w:t>
      </w:r>
      <w:r w:rsidR="00E53A0D" w:rsidRPr="00E53A0D">
        <w:rPr>
          <w:rFonts w:ascii="Cambria" w:hAnsi="Cambria" w:cs="Arial"/>
          <w:bCs/>
          <w:sz w:val="22"/>
          <w:szCs w:val="22"/>
          <w:lang w:eastAsia="pl-PL"/>
        </w:rPr>
        <w:t>1000</w:t>
      </w:r>
      <w:r w:rsidRPr="00E53A0D">
        <w:rPr>
          <w:rFonts w:ascii="Cambria" w:hAnsi="Cambria" w:cs="Arial"/>
          <w:bCs/>
          <w:sz w:val="22"/>
          <w:szCs w:val="22"/>
          <w:lang w:eastAsia="pl-PL"/>
        </w:rPr>
        <w:t xml:space="preserve"> zł </w:t>
      </w:r>
      <w:r>
        <w:rPr>
          <w:rFonts w:ascii="Cambria" w:hAnsi="Cambria" w:cs="Arial"/>
          <w:bCs/>
          <w:sz w:val="22"/>
          <w:szCs w:val="22"/>
          <w:lang w:eastAsia="pl-PL"/>
        </w:rPr>
        <w:t>za każdy dzień zwłoki;</w:t>
      </w:r>
    </w:p>
    <w:p w14:paraId="02D34B00"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 xml:space="preserve">przy czym w przypadku Zleceń, których przedmiotem będzie wykonywanie prac z zakresu pozyskania i zrywki wartość brutto na danej </w:t>
      </w:r>
      <w:r w:rsidR="001079A0" w:rsidRPr="001079A0">
        <w:rPr>
          <w:rFonts w:ascii="Cambria" w:hAnsi="Cambria" w:cs="Arial"/>
          <w:bCs/>
          <w:sz w:val="22"/>
          <w:szCs w:val="22"/>
          <w:lang w:eastAsia="pl-PL"/>
        </w:rPr>
        <w:lastRenderedPageBreak/>
        <w:t>pozycji objętej Zleceniem stanowiąca podstawę naliczenie kary umownej nie będzie większa niż wartość 120% masy określonej w Zleceniu, chyba, że Zamawiający w Zleceniu określił mniejszą tolerancję uznania Zlecenia za należycie wykonane.</w:t>
      </w:r>
    </w:p>
    <w:p w14:paraId="7EF0F518" w14:textId="0C799365"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w:t>
      </w:r>
      <w:r w:rsidR="00E53A0D" w:rsidRPr="00E53A0D">
        <w:rPr>
          <w:rFonts w:ascii="Cambria" w:hAnsi="Cambria" w:cs="Arial"/>
          <w:bCs/>
          <w:sz w:val="22"/>
          <w:szCs w:val="22"/>
          <w:lang w:eastAsia="pl-PL"/>
        </w:rPr>
        <w:t>1000</w:t>
      </w:r>
      <w:r>
        <w:rPr>
          <w:rFonts w:ascii="Cambria" w:hAnsi="Cambria" w:cs="Arial"/>
          <w:bCs/>
          <w:sz w:val="22"/>
          <w:szCs w:val="22"/>
          <w:lang w:eastAsia="pl-PL"/>
        </w:rPr>
        <w:t xml:space="preserve">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7CF79F77" w14:textId="6CF31BF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uszkodzenia drzew podczas zrywki w ilości większej niż</w:t>
      </w:r>
      <w:r w:rsidR="00423DEA">
        <w:rPr>
          <w:rFonts w:ascii="Cambria" w:hAnsi="Cambria" w:cs="Arial"/>
          <w:bCs/>
          <w:sz w:val="22"/>
          <w:szCs w:val="22"/>
          <w:lang w:eastAsia="pl-PL"/>
        </w:rPr>
        <w:t xml:space="preserve"> </w:t>
      </w:r>
      <w:r w:rsidR="00423DEA" w:rsidRPr="00E53A0D">
        <w:rPr>
          <w:rFonts w:ascii="Cambria" w:hAnsi="Cambria" w:cs="Arial"/>
          <w:bCs/>
          <w:sz w:val="22"/>
          <w:szCs w:val="22"/>
          <w:lang w:eastAsia="pl-PL"/>
        </w:rPr>
        <w:t>5 szt.</w:t>
      </w:r>
      <w:r w:rsidRPr="00E53A0D">
        <w:rPr>
          <w:rFonts w:ascii="Cambria" w:hAnsi="Cambria" w:cs="Arial"/>
          <w:bCs/>
          <w:sz w:val="22"/>
          <w:szCs w:val="22"/>
          <w:lang w:eastAsia="pl-PL"/>
        </w:rPr>
        <w:t xml:space="preserve"> </w:t>
      </w:r>
      <w:r>
        <w:rPr>
          <w:rFonts w:ascii="Cambria" w:hAnsi="Cambria" w:cs="Arial"/>
          <w:bCs/>
          <w:sz w:val="22"/>
          <w:szCs w:val="22"/>
          <w:lang w:eastAsia="pl-PL"/>
        </w:rPr>
        <w:t xml:space="preserve">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p>
    <w:p w14:paraId="17C0B774" w14:textId="74E8F0C8"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w:t>
      </w:r>
      <w:r w:rsidR="00E53A0D">
        <w:rPr>
          <w:rFonts w:ascii="Cambria" w:hAnsi="Cambria" w:cs="Arial"/>
          <w:bCs/>
          <w:sz w:val="22"/>
          <w:szCs w:val="22"/>
          <w:lang w:eastAsia="pl-PL"/>
        </w:rPr>
        <w:t>.</w:t>
      </w:r>
    </w:p>
    <w:p w14:paraId="662FC5D0"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51C4B20D" w14:textId="77777777"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8" w:name="_Hlk81415788"/>
      <w:r>
        <w:rPr>
          <w:rFonts w:ascii="Cambria" w:hAnsi="Cambria" w:cs="Arial"/>
          <w:sz w:val="22"/>
          <w:szCs w:val="22"/>
          <w:lang w:eastAsia="pl-PL"/>
        </w:rPr>
        <w:t xml:space="preserve">każdy przypadek braku środków ochrony indywidualnej </w:t>
      </w:r>
      <w:bookmarkEnd w:id="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01EF6F5F" w14:textId="2A5303D9"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w:t>
      </w:r>
      <w:r w:rsidR="00E53A0D">
        <w:rPr>
          <w:rFonts w:ascii="Cambria" w:hAnsi="Cambria" w:cs="Arial"/>
          <w:strike/>
          <w:color w:val="FF0000"/>
          <w:sz w:val="22"/>
          <w:szCs w:val="22"/>
          <w:lang w:eastAsia="pl-PL"/>
        </w:rPr>
        <w:t xml:space="preserve"> </w:t>
      </w:r>
      <w:r>
        <w:rPr>
          <w:rFonts w:ascii="Cambria" w:hAnsi="Cambria" w:cs="Arial"/>
          <w:sz w:val="22"/>
          <w:szCs w:val="22"/>
          <w:lang w:eastAsia="pl-PL"/>
        </w:rPr>
        <w:t>– 1.000 zł;</w:t>
      </w:r>
    </w:p>
    <w:p w14:paraId="59905066"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10693E70"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308D0FF4"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2EA9BF23"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41165DBC"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1216BBBC"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0D2CC4E3"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989E4AD"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A167AC5"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0" w:name="_Toc68356761"/>
      <w:r>
        <w:rPr>
          <w:rFonts w:ascii="Cambria" w:hAnsi="Cambria" w:cs="Arial"/>
          <w:b/>
          <w:sz w:val="22"/>
          <w:szCs w:val="22"/>
          <w:lang w:eastAsia="pl-PL"/>
        </w:rPr>
        <w:br/>
        <w:t>Ubezpieczenia</w:t>
      </w:r>
      <w:bookmarkEnd w:id="10"/>
    </w:p>
    <w:p w14:paraId="1B709AB4" w14:textId="37F3752D"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przed zawarciem Umowy zawarł umowę ubezpieczenia odpowiedzialności cywilnej dotyczącej działalności objętej Przedmiotem Umowy („Ubezpieczenie OC”) na sumę ubezpieczenia nie mniejszą niż </w:t>
      </w:r>
      <w:r w:rsidR="00F77BB9">
        <w:rPr>
          <w:rFonts w:ascii="Cambria" w:hAnsi="Cambria" w:cs="Arial"/>
          <w:b/>
          <w:bCs/>
          <w:sz w:val="22"/>
          <w:szCs w:val="22"/>
          <w:lang w:eastAsia="pl-PL"/>
        </w:rPr>
        <w:t>……………………………..</w:t>
      </w:r>
      <w:r w:rsidRPr="003A7D58">
        <w:rPr>
          <w:rFonts w:ascii="Cambria" w:hAnsi="Cambria" w:cs="Arial"/>
          <w:b/>
          <w:sz w:val="22"/>
          <w:szCs w:val="22"/>
          <w:lang w:eastAsia="pl-PL"/>
        </w:rPr>
        <w:t xml:space="preserve"> zł.</w:t>
      </w:r>
    </w:p>
    <w:p w14:paraId="49EBBBA3"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738A4AA8"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1B5F0532"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275713E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2A2418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35B7D67E"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68AC7770"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3B6EF175"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2A31F35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gdy Wykonawca co najmniej dwukrotnie wyrządził Zamawiającemu szkodę na kwotę łączną nie mniejszą niż co najmniej 20.000 zł;</w:t>
      </w:r>
    </w:p>
    <w:p w14:paraId="59502DC9"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73F95D2B"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4078431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60B1B42C"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1C59E363"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3F7519E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0A7014C1"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08D8F56D"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064C0AC0" w14:textId="408EB065"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razie wystąpienia istotnej zmiany okoliczności powodującej, że wykonanie Umowy nie leży w interesie publicznym, Zamawiający może odstąpić od Umowy w całości lub części w termini</w:t>
      </w:r>
      <w:r w:rsidRPr="00E53A0D">
        <w:rPr>
          <w:rFonts w:ascii="Cambria" w:hAnsi="Cambria" w:cs="Arial"/>
          <w:sz w:val="22"/>
          <w:szCs w:val="22"/>
          <w:lang w:eastAsia="pl-PL"/>
        </w:rPr>
        <w:t xml:space="preserve">e </w:t>
      </w:r>
      <w:r w:rsidR="00650C0C">
        <w:rPr>
          <w:rFonts w:ascii="Cambria" w:hAnsi="Cambria" w:cs="Arial"/>
          <w:sz w:val="22"/>
          <w:szCs w:val="22"/>
          <w:lang w:eastAsia="pl-PL"/>
        </w:rPr>
        <w:t>30</w:t>
      </w:r>
      <w:r w:rsidR="00E53A0D" w:rsidRPr="00E53A0D">
        <w:rPr>
          <w:rFonts w:ascii="Cambria" w:hAnsi="Cambria" w:cs="Arial"/>
          <w:sz w:val="22"/>
          <w:szCs w:val="22"/>
          <w:lang w:eastAsia="pl-PL"/>
        </w:rPr>
        <w:t xml:space="preserve"> </w:t>
      </w:r>
      <w:r>
        <w:rPr>
          <w:rFonts w:ascii="Cambria" w:hAnsi="Cambria" w:cs="Arial"/>
          <w:sz w:val="22"/>
          <w:szCs w:val="22"/>
          <w:lang w:eastAsia="pl-PL"/>
        </w:rPr>
        <w:t xml:space="preserve">dni od powzięcia wiadomości o powyższych okolicznościach. </w:t>
      </w:r>
    </w:p>
    <w:p w14:paraId="2E452B69"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2E9F35CF"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2CE017CC" w14:textId="6C457D79"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650C0C">
        <w:rPr>
          <w:rFonts w:ascii="Cambria" w:hAnsi="Cambria" w:cs="Arial"/>
          <w:sz w:val="22"/>
          <w:szCs w:val="22"/>
          <w:lang w:eastAsia="pl-PL"/>
        </w:rPr>
        <w:t xml:space="preserve"> </w:t>
      </w:r>
      <w:r>
        <w:rPr>
          <w:rFonts w:ascii="Cambria" w:hAnsi="Cambria" w:cs="Arial"/>
          <w:sz w:val="22"/>
          <w:szCs w:val="22"/>
          <w:lang w:eastAsia="pl-PL"/>
        </w:rPr>
        <w:t>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BFDBF88"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40A996C1"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lastRenderedPageBreak/>
        <w:t>Zamawiający dopuszcza wprowadzenie zmian w sposobie wykonywania (technologii) Przedmiotu Umowy, w przypadku, gdy wystąpi co najmniej jedna z poniższych sytuacji:</w:t>
      </w:r>
    </w:p>
    <w:p w14:paraId="4509357E"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0D55F247"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353C368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6205B83B"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07996B0"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23969CF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64100D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1" w:name="_Hlk43745153"/>
      <w:r>
        <w:rPr>
          <w:rFonts w:ascii="Cambria" w:hAnsi="Cambria" w:cs="Arial"/>
          <w:sz w:val="22"/>
          <w:szCs w:val="22"/>
          <w:lang w:eastAsia="pl-PL"/>
        </w:rPr>
        <w:t>Zmiana nie może pociągnąć za sobą zwiększenia wynagrodzenia należnego Wykonawcy</w:t>
      </w:r>
      <w:bookmarkEnd w:id="11"/>
      <w:r>
        <w:rPr>
          <w:rFonts w:ascii="Cambria" w:hAnsi="Cambria" w:cs="Arial"/>
          <w:sz w:val="22"/>
          <w:szCs w:val="22"/>
          <w:lang w:eastAsia="pl-PL"/>
        </w:rPr>
        <w:t>.</w:t>
      </w:r>
    </w:p>
    <w:p w14:paraId="56D9AE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77FF21E5"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11C43B11"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301AABCE" w14:textId="78EF585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w:t>
      </w:r>
      <w:r w:rsidR="00650C0C">
        <w:rPr>
          <w:rFonts w:ascii="Cambria" w:hAnsi="Cambria" w:cs="Calibri"/>
          <w:sz w:val="22"/>
          <w:szCs w:val="22"/>
          <w:lang w:eastAsia="pl-PL"/>
        </w:rPr>
        <w:t>,</w:t>
      </w:r>
    </w:p>
    <w:p w14:paraId="470EF800" w14:textId="77777777" w:rsidR="00650C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rezygnacji przez Zamawiającego z realizacji części Przedmiotu Umowy ponad zakres wskazany § 1 ust. 4</w:t>
      </w:r>
      <w:r w:rsidR="00650C0C">
        <w:rPr>
          <w:rFonts w:ascii="Cambria" w:hAnsi="Cambria" w:cs="Calibri"/>
          <w:sz w:val="22"/>
          <w:szCs w:val="22"/>
          <w:lang w:eastAsia="pl-PL"/>
        </w:rPr>
        <w:t>,</w:t>
      </w:r>
    </w:p>
    <w:p w14:paraId="0A3DD342" w14:textId="08008F4E" w:rsidR="0013110C" w:rsidRDefault="00650C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c) </w:t>
      </w:r>
      <w:r>
        <w:rPr>
          <w:rFonts w:ascii="Cambria" w:hAnsi="Cambria" w:cs="Calibri"/>
          <w:sz w:val="22"/>
          <w:szCs w:val="22"/>
          <w:lang w:eastAsia="pl-PL"/>
        </w:rPr>
        <w:tab/>
        <w:t xml:space="preserve">zmian wynikających lub związanych z </w:t>
      </w:r>
      <w:r w:rsidRPr="00650C0C">
        <w:rPr>
          <w:rFonts w:ascii="Cambria" w:hAnsi="Cambria" w:cs="Calibri"/>
          <w:sz w:val="22"/>
          <w:szCs w:val="22"/>
          <w:lang w:eastAsia="pl-PL"/>
        </w:rPr>
        <w:t>Decyzj</w:t>
      </w:r>
      <w:r>
        <w:rPr>
          <w:rFonts w:ascii="Cambria" w:hAnsi="Cambria" w:cs="Calibri"/>
          <w:sz w:val="22"/>
          <w:szCs w:val="22"/>
          <w:lang w:eastAsia="pl-PL"/>
        </w:rPr>
        <w:t>ą</w:t>
      </w:r>
      <w:r w:rsidRPr="00650C0C">
        <w:rPr>
          <w:rFonts w:ascii="Cambria" w:hAnsi="Cambria" w:cs="Calibri"/>
          <w:sz w:val="22"/>
          <w:szCs w:val="22"/>
          <w:lang w:eastAsia="pl-PL"/>
        </w:rPr>
        <w:t xml:space="preserve"> Wojewody o zezwoleni</w:t>
      </w:r>
      <w:r>
        <w:rPr>
          <w:rFonts w:ascii="Cambria" w:hAnsi="Cambria" w:cs="Calibri"/>
          <w:sz w:val="22"/>
          <w:szCs w:val="22"/>
          <w:lang w:eastAsia="pl-PL"/>
        </w:rPr>
        <w:t>u</w:t>
      </w:r>
      <w:r w:rsidRPr="00650C0C">
        <w:rPr>
          <w:rFonts w:ascii="Cambria" w:hAnsi="Cambria" w:cs="Calibri"/>
          <w:sz w:val="22"/>
          <w:szCs w:val="22"/>
          <w:lang w:eastAsia="pl-PL"/>
        </w:rPr>
        <w:t xml:space="preserve"> na realizację inwestycji drogowe</w:t>
      </w:r>
      <w:r>
        <w:rPr>
          <w:rFonts w:ascii="Cambria" w:hAnsi="Cambria" w:cs="Calibri"/>
          <w:sz w:val="22"/>
          <w:szCs w:val="22"/>
          <w:lang w:eastAsia="pl-PL"/>
        </w:rPr>
        <w:t>.</w:t>
      </w:r>
    </w:p>
    <w:p w14:paraId="00DE4127"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lastRenderedPageBreak/>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69763528"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6AB416B4" w14:textId="77777777" w:rsidR="00C85D1A" w:rsidRPr="00C85D1A" w:rsidRDefault="00C85D1A" w:rsidP="00C85D1A">
      <w:pPr>
        <w:suppressAutoHyphens w:val="0"/>
        <w:spacing w:before="120"/>
        <w:rPr>
          <w:rFonts w:ascii="Cambria" w:hAnsi="Cambria" w:cs="Arial"/>
          <w:sz w:val="22"/>
          <w:szCs w:val="22"/>
          <w:lang w:eastAsia="pl-PL"/>
        </w:rPr>
      </w:pPr>
    </w:p>
    <w:p w14:paraId="5BA666A1" w14:textId="5BC99AE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sidR="00602439">
        <w:rPr>
          <w:rFonts w:ascii="Cambria" w:hAnsi="Cambria" w:cs="Arial"/>
          <w:b/>
          <w:sz w:val="22"/>
          <w:szCs w:val="22"/>
          <w:lang w:eastAsia="pl-PL"/>
        </w:rPr>
        <w:t>7</w:t>
      </w:r>
      <w:r>
        <w:rPr>
          <w:rFonts w:ascii="Cambria" w:hAnsi="Cambria" w:cs="Arial"/>
          <w:b/>
          <w:sz w:val="22"/>
          <w:szCs w:val="22"/>
          <w:lang w:eastAsia="pl-PL"/>
        </w:rPr>
        <w:br/>
        <w:t>Porozumiewanie się Stron</w:t>
      </w:r>
    </w:p>
    <w:p w14:paraId="19BC0CFA" w14:textId="768E17D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Strony w sprawach dotyczących realizacji Przedmiotu Umowy porozumiewać się będą  </w:t>
      </w:r>
      <w:r w:rsidR="004B0B82">
        <w:rPr>
          <w:rFonts w:ascii="Cambria" w:hAnsi="Cambria" w:cs="Arial"/>
          <w:sz w:val="22"/>
          <w:szCs w:val="22"/>
          <w:lang w:eastAsia="en-US"/>
        </w:rPr>
        <w:t xml:space="preserve">pisemnie, </w:t>
      </w:r>
      <w:r>
        <w:rPr>
          <w:rFonts w:ascii="Cambria" w:hAnsi="Cambria" w:cs="Arial"/>
          <w:sz w:val="22"/>
          <w:szCs w:val="22"/>
          <w:lang w:eastAsia="en-US"/>
        </w:rPr>
        <w:t>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5E4A882B"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C56C00C"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571271D0" w14:textId="02A1CA3F"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3A7D58">
        <w:rPr>
          <w:rFonts w:ascii="Cambria" w:hAnsi="Cambria" w:cs="Arial"/>
          <w:sz w:val="22"/>
          <w:szCs w:val="22"/>
          <w:lang w:eastAsia="pl-PL"/>
        </w:rPr>
        <w:t xml:space="preserve"> ul. </w:t>
      </w:r>
      <w:proofErr w:type="spellStart"/>
      <w:r w:rsidR="003A7D58">
        <w:rPr>
          <w:rFonts w:ascii="Cambria" w:hAnsi="Cambria" w:cs="Arial"/>
          <w:sz w:val="22"/>
          <w:szCs w:val="22"/>
          <w:lang w:eastAsia="pl-PL"/>
        </w:rPr>
        <w:t>Studziwodzka</w:t>
      </w:r>
      <w:proofErr w:type="spellEnd"/>
      <w:r w:rsidR="003A7D58">
        <w:rPr>
          <w:rFonts w:ascii="Cambria" w:hAnsi="Cambria" w:cs="Arial"/>
          <w:sz w:val="22"/>
          <w:szCs w:val="22"/>
          <w:lang w:eastAsia="pl-PL"/>
        </w:rPr>
        <w:t xml:space="preserve"> 39 ; 17-100 Bielsk Podlaski</w:t>
      </w:r>
    </w:p>
    <w:p w14:paraId="79A5104D" w14:textId="62AFC367"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r>
      <w:r w:rsidR="003A7D58">
        <w:rPr>
          <w:rFonts w:ascii="Cambria" w:hAnsi="Cambria" w:cs="Arial"/>
          <w:sz w:val="22"/>
          <w:szCs w:val="22"/>
          <w:lang w:eastAsia="pl-PL"/>
        </w:rPr>
        <w:t>85 730 26 52</w:t>
      </w:r>
    </w:p>
    <w:p w14:paraId="4C6F4EB6" w14:textId="1AE4642E"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hyperlink r:id="rId8" w:history="1">
        <w:r w:rsidR="003A7D58" w:rsidRPr="00F004E3">
          <w:rPr>
            <w:rStyle w:val="Hipercze"/>
            <w:rFonts w:ascii="Cambria" w:hAnsi="Cambria" w:cs="Arial"/>
            <w:sz w:val="22"/>
            <w:szCs w:val="22"/>
            <w:lang w:eastAsia="pl-PL"/>
          </w:rPr>
          <w:t>bielsk@bialystok.lasy.gov.pl</w:t>
        </w:r>
      </w:hyperlink>
    </w:p>
    <w:p w14:paraId="652B75F4"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4F5909AD" w14:textId="2A2A5263"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r>
      <w:r w:rsidR="00F77BB9">
        <w:rPr>
          <w:rFonts w:ascii="Cambria" w:hAnsi="Cambria" w:cs="Arial"/>
          <w:sz w:val="22"/>
          <w:szCs w:val="22"/>
          <w:lang w:eastAsia="pl-PL"/>
        </w:rPr>
        <w:t>……………………………………..</w:t>
      </w:r>
    </w:p>
    <w:p w14:paraId="25D50B3D" w14:textId="48779175"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F77BB9">
        <w:rPr>
          <w:rFonts w:ascii="Cambria" w:hAnsi="Cambria" w:cs="Arial"/>
          <w:sz w:val="22"/>
          <w:szCs w:val="22"/>
          <w:lang w:eastAsia="pl-PL"/>
        </w:rPr>
        <w:t>……………………………………….</w:t>
      </w:r>
    </w:p>
    <w:p w14:paraId="791CF162" w14:textId="67BE81F1"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F77BB9">
        <w:rPr>
          <w:rFonts w:ascii="Cambria" w:hAnsi="Cambria" w:cs="Arial"/>
          <w:sz w:val="22"/>
          <w:szCs w:val="22"/>
          <w:lang w:eastAsia="pl-PL"/>
        </w:rPr>
        <w:t>………………………………………</w:t>
      </w:r>
    </w:p>
    <w:p w14:paraId="66652EB7" w14:textId="0585FF01"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F77BB9">
        <w:t>………………………………….</w:t>
      </w:r>
    </w:p>
    <w:p w14:paraId="52BE14E5"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61347D0A" w14:textId="4A0CFCB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w:t>
      </w:r>
      <w:r w:rsidR="004B0B82">
        <w:rPr>
          <w:rFonts w:ascii="Cambria" w:hAnsi="Cambria" w:cs="Arial"/>
          <w:sz w:val="22"/>
          <w:szCs w:val="22"/>
          <w:lang w:eastAsia="en-US"/>
        </w:rPr>
        <w:t xml:space="preserve"> </w:t>
      </w:r>
      <w:r>
        <w:rPr>
          <w:rFonts w:ascii="Cambria" w:hAnsi="Cambria" w:cs="Arial"/>
          <w:sz w:val="22"/>
          <w:szCs w:val="22"/>
          <w:lang w:eastAsia="en-US"/>
        </w:rPr>
        <w:t>wskazany w ust. 2, o osobach uprawnionych z jego strony do zlecania prac, kontroli i nadzoru ich wykonania oraz odbioru prac objętych przedmiotem Zleceń („Przedstawiciel Zamawiającego”).</w:t>
      </w:r>
      <w:r w:rsidR="004B0B82">
        <w:rPr>
          <w:rFonts w:ascii="Cambria" w:hAnsi="Cambria" w:cs="Arial"/>
          <w:sz w:val="22"/>
          <w:szCs w:val="22"/>
          <w:lang w:eastAsia="en-US"/>
        </w:rPr>
        <w:t xml:space="preserve"> Powiadomienie nastąpi, wedle wyboru Zamawiającego, pisemnie lub pocztą elektroniczną.</w:t>
      </w:r>
    </w:p>
    <w:p w14:paraId="35ADDF65" w14:textId="6F46E2D9"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r w:rsidR="004B0B82">
        <w:rPr>
          <w:rFonts w:ascii="Cambria" w:hAnsi="Cambria" w:cs="Arial"/>
          <w:sz w:val="22"/>
          <w:szCs w:val="22"/>
          <w:lang w:eastAsia="en-US"/>
        </w:rPr>
        <w:t xml:space="preserve">Powiadomienie nastąpi pisemnie lub pocztą elektroniczną. </w:t>
      </w:r>
    </w:p>
    <w:p w14:paraId="6A5FFBB5" w14:textId="10F73A58"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w:t>
      </w:r>
      <w:r w:rsidR="004B0B82">
        <w:rPr>
          <w:rFonts w:ascii="Cambria" w:hAnsi="Cambria" w:cs="Arial"/>
          <w:sz w:val="22"/>
          <w:szCs w:val="22"/>
          <w:lang w:eastAsia="pl-PL"/>
        </w:rPr>
        <w:t>Powiadomienie nastąpi, wedle wyboru Zamawiającego, pisemnie lub pocztą elektroniczną.</w:t>
      </w:r>
    </w:p>
    <w:p w14:paraId="114C7E3C" w14:textId="45853692" w:rsidR="00237B5E" w:rsidRPr="004B0B82" w:rsidRDefault="0013110C" w:rsidP="00DE2EC3">
      <w:pPr>
        <w:suppressAutoHyphens w:val="0"/>
        <w:spacing w:before="120"/>
        <w:rPr>
          <w:rFonts w:ascii="Cambria" w:hAnsi="Cambria" w:cs="Arial"/>
          <w:b/>
          <w:sz w:val="22"/>
          <w:szCs w:val="22"/>
          <w:lang w:eastAsia="pl-PL"/>
        </w:rPr>
      </w:pPr>
      <w:r w:rsidRPr="004B0B82">
        <w:rPr>
          <w:rFonts w:ascii="Cambria" w:hAnsi="Cambria" w:cs="Arial"/>
          <w:sz w:val="22"/>
          <w:szCs w:val="22"/>
          <w:lang w:eastAsia="pl-PL"/>
        </w:rPr>
        <w:lastRenderedPageBreak/>
        <w:t xml:space="preserve">W przypadku zmiany Przedstawiciela Wykonawcy, Wykonawca powiadomi Zamawiającego o ustanowieniu nowego Przedstawiciela Wykonawcy. </w:t>
      </w:r>
      <w:r w:rsidR="004B0B82">
        <w:rPr>
          <w:rFonts w:ascii="Cambria" w:hAnsi="Cambria" w:cs="Arial"/>
          <w:sz w:val="22"/>
          <w:szCs w:val="22"/>
          <w:lang w:eastAsia="pl-PL"/>
        </w:rPr>
        <w:t>Powiadomienie nastąpi, wedle wyboru Wykonawcy, pisemnie lub pocztą elektroniczną.</w:t>
      </w:r>
    </w:p>
    <w:p w14:paraId="25A97712" w14:textId="77777777" w:rsidR="004B0B82" w:rsidRDefault="004B0B82" w:rsidP="00225ACD">
      <w:pPr>
        <w:suppressAutoHyphens w:val="0"/>
        <w:spacing w:before="120"/>
        <w:jc w:val="center"/>
        <w:rPr>
          <w:rFonts w:ascii="Cambria" w:hAnsi="Cambria" w:cs="Arial"/>
          <w:b/>
          <w:sz w:val="22"/>
          <w:szCs w:val="22"/>
          <w:lang w:eastAsia="pl-PL"/>
        </w:rPr>
      </w:pPr>
    </w:p>
    <w:p w14:paraId="3E937F11" w14:textId="6A2196F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3B7E7CA7"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7E80E576"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31EFD50E"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58CD5738"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897F714"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58EE9E2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5535D026"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0C7F326D"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06BE334D" w14:textId="08FEB408"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w:t>
      </w:r>
      <w:r w:rsidR="00602439">
        <w:rPr>
          <w:rFonts w:ascii="Cambria" w:hAnsi="Cambria" w:cs="Arial"/>
          <w:sz w:val="22"/>
          <w:szCs w:val="22"/>
          <w:lang w:eastAsia="pl-PL"/>
        </w:rPr>
        <w:t xml:space="preserve"> Zestawienie </w:t>
      </w:r>
      <w:r w:rsidR="00136824">
        <w:rPr>
          <w:rFonts w:ascii="Cambria" w:hAnsi="Cambria" w:cs="Arial"/>
          <w:sz w:val="22"/>
          <w:szCs w:val="22"/>
          <w:lang w:eastAsia="pl-PL"/>
        </w:rPr>
        <w:t xml:space="preserve">ilości </w:t>
      </w:r>
      <w:r w:rsidR="00602439">
        <w:rPr>
          <w:rFonts w:ascii="Cambria" w:hAnsi="Cambria" w:cs="Arial"/>
          <w:sz w:val="22"/>
          <w:szCs w:val="22"/>
          <w:lang w:eastAsia="pl-PL"/>
        </w:rPr>
        <w:t>drewna do pozyskania wg sortymentów.</w:t>
      </w:r>
    </w:p>
    <w:p w14:paraId="49C2D13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1DFEB77"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6590395" w14:textId="46BF2C6B"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w:t>
      </w:r>
      <w:r w:rsidR="00602439">
        <w:rPr>
          <w:rFonts w:ascii="Cambria" w:hAnsi="Cambria" w:cs="Arial"/>
          <w:color w:val="000000"/>
          <w:sz w:val="22"/>
          <w:szCs w:val="22"/>
          <w:lang w:eastAsia="pl-PL"/>
        </w:rPr>
        <w:t>Opis standardu</w:t>
      </w:r>
      <w:r w:rsidR="000D4301">
        <w:rPr>
          <w:rFonts w:ascii="Cambria" w:hAnsi="Cambria" w:cs="Arial"/>
          <w:color w:val="000000"/>
          <w:sz w:val="22"/>
          <w:szCs w:val="22"/>
          <w:lang w:eastAsia="pl-PL"/>
        </w:rPr>
        <w:t xml:space="preserve"> technologii</w:t>
      </w:r>
      <w:r w:rsidR="00602439">
        <w:rPr>
          <w:rFonts w:ascii="Cambria" w:hAnsi="Cambria" w:cs="Arial"/>
          <w:color w:val="000000"/>
          <w:sz w:val="22"/>
          <w:szCs w:val="22"/>
          <w:lang w:eastAsia="pl-PL"/>
        </w:rPr>
        <w:t xml:space="preserve"> wykonawstwa prac leśnych;</w:t>
      </w:r>
      <w:r>
        <w:rPr>
          <w:rFonts w:ascii="Cambria" w:hAnsi="Cambria" w:cs="Arial"/>
          <w:color w:val="000000"/>
          <w:sz w:val="22"/>
          <w:szCs w:val="22"/>
          <w:lang w:eastAsia="pl-PL"/>
        </w:rPr>
        <w:t xml:space="preserve"> </w:t>
      </w:r>
    </w:p>
    <w:p w14:paraId="6FEB2C5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153E9287" w14:textId="77777777" w:rsidR="00602439" w:rsidRPr="00602439"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6 – Wzór Protokołu Zwrotu Powierzchni.</w:t>
      </w:r>
    </w:p>
    <w:p w14:paraId="2C0FFA51" w14:textId="03D04086" w:rsidR="0013110C" w:rsidRPr="003A3031" w:rsidRDefault="00602439"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7 – Wykaz norm.</w:t>
      </w:r>
      <w:r w:rsidR="0013110C">
        <w:rPr>
          <w:rFonts w:ascii="Cambria" w:hAnsi="Cambria" w:cs="Arial"/>
          <w:color w:val="000000"/>
          <w:sz w:val="22"/>
          <w:szCs w:val="22"/>
          <w:lang w:eastAsia="pl-PL"/>
        </w:rPr>
        <w:t xml:space="preserve"> </w:t>
      </w:r>
    </w:p>
    <w:p w14:paraId="7C02B5A3"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0EFF219C"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6CB906A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1414296" w14:textId="33864398" w:rsidR="0013110C" w:rsidRDefault="00F274EF"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Zestawienie</w:t>
      </w:r>
      <w:r w:rsidR="00136824">
        <w:rPr>
          <w:rFonts w:ascii="Cambria" w:hAnsi="Cambria" w:cs="Arial"/>
          <w:b/>
          <w:color w:val="000000"/>
          <w:sz w:val="22"/>
          <w:szCs w:val="22"/>
          <w:lang w:eastAsia="pl-PL"/>
        </w:rPr>
        <w:t xml:space="preserve"> ilości</w:t>
      </w:r>
      <w:r>
        <w:rPr>
          <w:rFonts w:ascii="Cambria" w:hAnsi="Cambria" w:cs="Arial"/>
          <w:b/>
          <w:color w:val="000000"/>
          <w:sz w:val="22"/>
          <w:szCs w:val="22"/>
          <w:lang w:eastAsia="pl-PL"/>
        </w:rPr>
        <w:t xml:space="preserve"> </w:t>
      </w:r>
      <w:r w:rsidR="00136824">
        <w:rPr>
          <w:rFonts w:ascii="Cambria" w:hAnsi="Cambria" w:cs="Arial"/>
          <w:b/>
          <w:color w:val="000000"/>
          <w:sz w:val="22"/>
          <w:szCs w:val="22"/>
          <w:lang w:eastAsia="pl-PL"/>
        </w:rPr>
        <w:t xml:space="preserve">drewna do pozyskania wg sortymentów </w:t>
      </w:r>
    </w:p>
    <w:p w14:paraId="40DBF955" w14:textId="51F906EC" w:rsidR="0091594B" w:rsidRDefault="0091594B" w:rsidP="00225ACD">
      <w:pPr>
        <w:tabs>
          <w:tab w:val="left" w:pos="1134"/>
        </w:tabs>
        <w:suppressAutoHyphens w:val="0"/>
        <w:spacing w:before="120"/>
        <w:jc w:val="center"/>
        <w:rPr>
          <w:rFonts w:ascii="Cambria" w:hAnsi="Cambria" w:cs="Arial"/>
          <w:b/>
          <w:color w:val="000000"/>
          <w:sz w:val="22"/>
          <w:szCs w:val="22"/>
          <w:lang w:eastAsia="pl-PL"/>
        </w:rPr>
      </w:pPr>
    </w:p>
    <w:tbl>
      <w:tblPr>
        <w:tblStyle w:val="Tabela-Siatka"/>
        <w:tblW w:w="9926" w:type="dxa"/>
        <w:tblInd w:w="-572" w:type="dxa"/>
        <w:tblLook w:val="04A0" w:firstRow="1" w:lastRow="0" w:firstColumn="1" w:lastColumn="0" w:noHBand="0" w:noVBand="1"/>
      </w:tblPr>
      <w:tblGrid>
        <w:gridCol w:w="1843"/>
        <w:gridCol w:w="915"/>
        <w:gridCol w:w="836"/>
        <w:gridCol w:w="501"/>
        <w:gridCol w:w="596"/>
        <w:gridCol w:w="498"/>
        <w:gridCol w:w="498"/>
        <w:gridCol w:w="469"/>
        <w:gridCol w:w="569"/>
        <w:gridCol w:w="569"/>
        <w:gridCol w:w="675"/>
        <w:gridCol w:w="557"/>
        <w:gridCol w:w="571"/>
        <w:gridCol w:w="893"/>
      </w:tblGrid>
      <w:tr w:rsidR="0091594B" w:rsidRPr="0091594B" w14:paraId="5FA2CC0B" w14:textId="77777777" w:rsidTr="00CD1A25">
        <w:trPr>
          <w:trHeight w:val="300"/>
        </w:trPr>
        <w:tc>
          <w:tcPr>
            <w:tcW w:w="1843" w:type="dxa"/>
            <w:tcBorders>
              <w:bottom w:val="single" w:sz="4" w:space="0" w:color="auto"/>
            </w:tcBorders>
            <w:noWrap/>
            <w:hideMark/>
          </w:tcPr>
          <w:p w14:paraId="72FD791E" w14:textId="150BA52E" w:rsidR="0091594B" w:rsidRPr="0091594B" w:rsidRDefault="0091594B"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lokalizacja</w:t>
            </w:r>
          </w:p>
        </w:tc>
        <w:tc>
          <w:tcPr>
            <w:tcW w:w="851" w:type="dxa"/>
            <w:tcBorders>
              <w:bottom w:val="single" w:sz="4" w:space="0" w:color="auto"/>
            </w:tcBorders>
            <w:noWrap/>
          </w:tcPr>
          <w:p w14:paraId="1519856D" w14:textId="0F205DE6" w:rsidR="0091594B" w:rsidRPr="0091594B" w:rsidRDefault="0091594B"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Pow./</w:t>
            </w:r>
          </w:p>
          <w:p w14:paraId="011C7BE6" w14:textId="556B6BF5" w:rsidR="0091594B" w:rsidRPr="0091594B" w:rsidRDefault="0091594B"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odległość zrywki</w:t>
            </w:r>
          </w:p>
        </w:tc>
        <w:tc>
          <w:tcPr>
            <w:tcW w:w="836" w:type="dxa"/>
            <w:noWrap/>
          </w:tcPr>
          <w:p w14:paraId="3CC9CDBE" w14:textId="1C02E10C" w:rsidR="0091594B" w:rsidRPr="0091594B" w:rsidRDefault="0091594B"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Gatunek</w:t>
            </w:r>
          </w:p>
        </w:tc>
        <w:tc>
          <w:tcPr>
            <w:tcW w:w="501" w:type="dxa"/>
            <w:noWrap/>
            <w:hideMark/>
          </w:tcPr>
          <w:p w14:paraId="24E6CBCA" w14:textId="77777777" w:rsidR="0091594B" w:rsidRPr="0091594B" w:rsidRDefault="0091594B"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S2A</w:t>
            </w:r>
          </w:p>
        </w:tc>
        <w:tc>
          <w:tcPr>
            <w:tcW w:w="596" w:type="dxa"/>
            <w:noWrap/>
            <w:hideMark/>
          </w:tcPr>
          <w:p w14:paraId="4524DA8D" w14:textId="77777777" w:rsidR="0091594B" w:rsidRPr="0091594B" w:rsidRDefault="0091594B"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S2AP</w:t>
            </w:r>
          </w:p>
        </w:tc>
        <w:tc>
          <w:tcPr>
            <w:tcW w:w="498" w:type="dxa"/>
            <w:noWrap/>
            <w:hideMark/>
          </w:tcPr>
          <w:p w14:paraId="31E128B8" w14:textId="77777777" w:rsidR="0091594B" w:rsidRPr="0091594B" w:rsidRDefault="0091594B"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S2B</w:t>
            </w:r>
          </w:p>
        </w:tc>
        <w:tc>
          <w:tcPr>
            <w:tcW w:w="498" w:type="dxa"/>
            <w:noWrap/>
            <w:hideMark/>
          </w:tcPr>
          <w:p w14:paraId="25E3D7FD" w14:textId="77777777" w:rsidR="0091594B" w:rsidRPr="0091594B" w:rsidRDefault="0091594B"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S3B</w:t>
            </w:r>
          </w:p>
        </w:tc>
        <w:tc>
          <w:tcPr>
            <w:tcW w:w="469" w:type="dxa"/>
            <w:noWrap/>
            <w:hideMark/>
          </w:tcPr>
          <w:p w14:paraId="30E1C0C7" w14:textId="77777777" w:rsidR="0091594B" w:rsidRPr="0091594B" w:rsidRDefault="0091594B"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S4</w:t>
            </w:r>
          </w:p>
        </w:tc>
        <w:tc>
          <w:tcPr>
            <w:tcW w:w="569" w:type="dxa"/>
            <w:noWrap/>
            <w:hideMark/>
          </w:tcPr>
          <w:p w14:paraId="5FAD7127" w14:textId="77777777" w:rsidR="0091594B" w:rsidRPr="0091594B" w:rsidRDefault="0091594B"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WB0</w:t>
            </w:r>
          </w:p>
        </w:tc>
        <w:tc>
          <w:tcPr>
            <w:tcW w:w="569" w:type="dxa"/>
            <w:noWrap/>
            <w:hideMark/>
          </w:tcPr>
          <w:p w14:paraId="1BDABD5C" w14:textId="77777777" w:rsidR="0091594B" w:rsidRPr="0091594B" w:rsidRDefault="0091594B"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WB1</w:t>
            </w:r>
          </w:p>
        </w:tc>
        <w:tc>
          <w:tcPr>
            <w:tcW w:w="675" w:type="dxa"/>
            <w:noWrap/>
            <w:hideMark/>
          </w:tcPr>
          <w:p w14:paraId="319F443F" w14:textId="77777777" w:rsidR="0091594B" w:rsidRPr="0091594B" w:rsidRDefault="0091594B"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WBCK</w:t>
            </w:r>
          </w:p>
        </w:tc>
        <w:tc>
          <w:tcPr>
            <w:tcW w:w="557" w:type="dxa"/>
            <w:noWrap/>
            <w:hideMark/>
          </w:tcPr>
          <w:p w14:paraId="4609E5D9" w14:textId="77777777" w:rsidR="0091594B" w:rsidRPr="0091594B" w:rsidRDefault="0091594B"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WC0</w:t>
            </w:r>
          </w:p>
        </w:tc>
        <w:tc>
          <w:tcPr>
            <w:tcW w:w="571" w:type="dxa"/>
            <w:noWrap/>
            <w:hideMark/>
          </w:tcPr>
          <w:p w14:paraId="04C3A22F" w14:textId="77777777" w:rsidR="0091594B" w:rsidRPr="0091594B" w:rsidRDefault="0091594B"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WCK</w:t>
            </w:r>
          </w:p>
        </w:tc>
        <w:tc>
          <w:tcPr>
            <w:tcW w:w="893" w:type="dxa"/>
            <w:noWrap/>
            <w:hideMark/>
          </w:tcPr>
          <w:p w14:paraId="60318B36" w14:textId="77777777" w:rsidR="0091594B" w:rsidRPr="0091594B" w:rsidRDefault="0091594B"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Grubizna (m3)</w:t>
            </w:r>
          </w:p>
        </w:tc>
      </w:tr>
      <w:tr w:rsidR="007A1A3E" w:rsidRPr="0091594B" w14:paraId="7FE80939" w14:textId="77777777" w:rsidTr="00CD1A25">
        <w:trPr>
          <w:trHeight w:val="300"/>
        </w:trPr>
        <w:tc>
          <w:tcPr>
            <w:tcW w:w="1843" w:type="dxa"/>
            <w:vMerge w:val="restart"/>
            <w:tcBorders>
              <w:top w:val="single" w:sz="4" w:space="0" w:color="auto"/>
              <w:left w:val="single" w:sz="4" w:space="0" w:color="auto"/>
              <w:right w:val="single" w:sz="4" w:space="0" w:color="auto"/>
            </w:tcBorders>
            <w:noWrap/>
          </w:tcPr>
          <w:p w14:paraId="037A9A44" w14:textId="2AB17656" w:rsidR="007A1A3E" w:rsidRPr="00CD1A25" w:rsidRDefault="007A1A3E" w:rsidP="007A1A3E">
            <w:pPr>
              <w:tabs>
                <w:tab w:val="left" w:pos="1134"/>
              </w:tabs>
              <w:suppressAutoHyphens w:val="0"/>
              <w:spacing w:before="120"/>
              <w:rPr>
                <w:rFonts w:ascii="Cambria" w:hAnsi="Cambria" w:cs="Arial"/>
                <w:b/>
                <w:color w:val="000000"/>
                <w:sz w:val="16"/>
                <w:szCs w:val="16"/>
                <w:lang w:eastAsia="pl-PL"/>
              </w:rPr>
            </w:pPr>
            <w:bookmarkStart w:id="12" w:name="_Hlk171584603"/>
            <w:r w:rsidRPr="00CD1A25">
              <w:rPr>
                <w:rFonts w:ascii="Cambria" w:hAnsi="Cambria" w:cs="Arial"/>
                <w:b/>
                <w:color w:val="000000"/>
                <w:sz w:val="16"/>
                <w:szCs w:val="16"/>
                <w:lang w:eastAsia="pl-PL"/>
              </w:rPr>
              <w:t>Leśnictw</w:t>
            </w:r>
            <w:r w:rsidR="00A21635" w:rsidRPr="00CD1A25">
              <w:rPr>
                <w:rFonts w:ascii="Cambria" w:hAnsi="Cambria" w:cs="Arial"/>
                <w:b/>
                <w:color w:val="000000"/>
                <w:sz w:val="16"/>
                <w:szCs w:val="16"/>
                <w:lang w:eastAsia="pl-PL"/>
              </w:rPr>
              <w:t>a:</w:t>
            </w:r>
            <w:r w:rsidRPr="00CD1A25">
              <w:rPr>
                <w:rFonts w:ascii="Cambria" w:hAnsi="Cambria" w:cs="Arial"/>
                <w:b/>
                <w:color w:val="000000"/>
                <w:sz w:val="16"/>
                <w:szCs w:val="16"/>
                <w:lang w:eastAsia="pl-PL"/>
              </w:rPr>
              <w:t xml:space="preserve"> </w:t>
            </w:r>
            <w:r w:rsidR="00276FD8" w:rsidRPr="00CD1A25">
              <w:rPr>
                <w:rFonts w:ascii="Cambria" w:hAnsi="Cambria" w:cs="Arial"/>
                <w:b/>
                <w:color w:val="000000"/>
                <w:sz w:val="16"/>
                <w:szCs w:val="16"/>
                <w:lang w:eastAsia="pl-PL"/>
              </w:rPr>
              <w:t>Ploski</w:t>
            </w:r>
            <w:r w:rsidR="00A21635" w:rsidRPr="00CD1A25">
              <w:rPr>
                <w:rFonts w:ascii="Cambria" w:hAnsi="Cambria" w:cs="Arial"/>
                <w:b/>
                <w:color w:val="000000"/>
                <w:sz w:val="16"/>
                <w:szCs w:val="16"/>
                <w:lang w:eastAsia="pl-PL"/>
              </w:rPr>
              <w:t xml:space="preserve">, Hołody. </w:t>
            </w:r>
            <w:r w:rsidR="00A21635" w:rsidRPr="00CD1A25">
              <w:rPr>
                <w:rFonts w:ascii="Cambria" w:hAnsi="Cambria" w:cs="Arial"/>
                <w:bCs/>
                <w:sz w:val="16"/>
                <w:szCs w:val="16"/>
              </w:rPr>
              <w:t>na dz</w:t>
            </w:r>
            <w:r w:rsidR="00CD1A25">
              <w:rPr>
                <w:rFonts w:ascii="Cambria" w:hAnsi="Cambria" w:cs="Arial"/>
                <w:bCs/>
                <w:sz w:val="16"/>
                <w:szCs w:val="16"/>
              </w:rPr>
              <w:t xml:space="preserve">. </w:t>
            </w:r>
            <w:proofErr w:type="spellStart"/>
            <w:r w:rsidR="00CD1A25">
              <w:rPr>
                <w:rFonts w:ascii="Cambria" w:hAnsi="Cambria" w:cs="Arial"/>
                <w:bCs/>
                <w:sz w:val="16"/>
                <w:szCs w:val="16"/>
              </w:rPr>
              <w:t>ewid</w:t>
            </w:r>
            <w:proofErr w:type="spellEnd"/>
            <w:r w:rsidR="00CD1A25">
              <w:rPr>
                <w:rFonts w:ascii="Cambria" w:hAnsi="Cambria" w:cs="Arial"/>
                <w:bCs/>
                <w:sz w:val="16"/>
                <w:szCs w:val="16"/>
              </w:rPr>
              <w:t>.</w:t>
            </w:r>
            <w:r w:rsidR="00A21635" w:rsidRPr="00CD1A25">
              <w:rPr>
                <w:rFonts w:ascii="Cambria" w:hAnsi="Cambria" w:cs="Arial"/>
                <w:bCs/>
                <w:sz w:val="16"/>
                <w:szCs w:val="16"/>
              </w:rPr>
              <w:t xml:space="preserve"> o nr: 303/1, 304/3, 305/7, 307/1, 312/4, </w:t>
            </w:r>
            <w:r w:rsidR="003A3031">
              <w:rPr>
                <w:rFonts w:ascii="Cambria" w:hAnsi="Cambria" w:cs="Arial"/>
                <w:bCs/>
                <w:sz w:val="16"/>
                <w:szCs w:val="16"/>
              </w:rPr>
              <w:t xml:space="preserve">313/3, </w:t>
            </w:r>
            <w:r w:rsidR="00A21635" w:rsidRPr="00CD1A25">
              <w:rPr>
                <w:rFonts w:ascii="Cambria" w:hAnsi="Cambria" w:cs="Arial"/>
                <w:bCs/>
                <w:sz w:val="16"/>
                <w:szCs w:val="16"/>
              </w:rPr>
              <w:t xml:space="preserve">313/4, </w:t>
            </w:r>
            <w:r w:rsidR="003A3031">
              <w:rPr>
                <w:rFonts w:ascii="Cambria" w:hAnsi="Cambria" w:cs="Arial"/>
                <w:bCs/>
                <w:sz w:val="16"/>
                <w:szCs w:val="16"/>
              </w:rPr>
              <w:t xml:space="preserve"> 313/5, </w:t>
            </w:r>
            <w:r w:rsidR="00A21635" w:rsidRPr="00CD1A25">
              <w:rPr>
                <w:rFonts w:ascii="Cambria" w:hAnsi="Cambria" w:cs="Arial"/>
                <w:bCs/>
                <w:sz w:val="16"/>
                <w:szCs w:val="16"/>
              </w:rPr>
              <w:t xml:space="preserve">313/7 w </w:t>
            </w:r>
            <w:proofErr w:type="spellStart"/>
            <w:r w:rsidR="00A21635" w:rsidRPr="00CD1A25">
              <w:rPr>
                <w:rFonts w:ascii="Cambria" w:hAnsi="Cambria" w:cs="Arial"/>
                <w:bCs/>
                <w:sz w:val="16"/>
                <w:szCs w:val="16"/>
              </w:rPr>
              <w:t>obr</w:t>
            </w:r>
            <w:proofErr w:type="spellEnd"/>
            <w:r w:rsidR="00CD1A25">
              <w:rPr>
                <w:rFonts w:ascii="Cambria" w:hAnsi="Cambria" w:cs="Arial"/>
                <w:bCs/>
                <w:sz w:val="16"/>
                <w:szCs w:val="16"/>
              </w:rPr>
              <w:t>.</w:t>
            </w:r>
            <w:r w:rsidR="00A21635" w:rsidRPr="00CD1A25">
              <w:rPr>
                <w:rFonts w:ascii="Cambria" w:hAnsi="Cambria" w:cs="Arial"/>
                <w:bCs/>
                <w:sz w:val="16"/>
                <w:szCs w:val="16"/>
              </w:rPr>
              <w:t xml:space="preserve"> </w:t>
            </w:r>
            <w:proofErr w:type="spellStart"/>
            <w:r w:rsidR="00CD1A25">
              <w:rPr>
                <w:rFonts w:ascii="Cambria" w:hAnsi="Cambria" w:cs="Arial"/>
                <w:bCs/>
                <w:sz w:val="16"/>
                <w:szCs w:val="16"/>
              </w:rPr>
              <w:t>e</w:t>
            </w:r>
            <w:r w:rsidR="00A21635" w:rsidRPr="00CD1A25">
              <w:rPr>
                <w:rFonts w:ascii="Cambria" w:hAnsi="Cambria" w:cs="Arial"/>
                <w:bCs/>
                <w:sz w:val="16"/>
                <w:szCs w:val="16"/>
              </w:rPr>
              <w:t>wid</w:t>
            </w:r>
            <w:proofErr w:type="spellEnd"/>
            <w:r w:rsidR="00CD1A25">
              <w:rPr>
                <w:rFonts w:ascii="Cambria" w:hAnsi="Cambria" w:cs="Arial"/>
                <w:bCs/>
                <w:sz w:val="16"/>
                <w:szCs w:val="16"/>
              </w:rPr>
              <w:t>.</w:t>
            </w:r>
            <w:r w:rsidR="00A21635" w:rsidRPr="00CD1A25">
              <w:rPr>
                <w:rFonts w:ascii="Cambria" w:hAnsi="Cambria" w:cs="Arial"/>
                <w:bCs/>
                <w:sz w:val="16"/>
                <w:szCs w:val="16"/>
              </w:rPr>
              <w:t xml:space="preserve"> Chraboły, na dz</w:t>
            </w:r>
            <w:r w:rsidR="00CD1A25">
              <w:rPr>
                <w:rFonts w:ascii="Cambria" w:hAnsi="Cambria" w:cs="Arial"/>
                <w:bCs/>
                <w:sz w:val="16"/>
                <w:szCs w:val="16"/>
              </w:rPr>
              <w:t>.</w:t>
            </w:r>
            <w:r w:rsidR="00A21635" w:rsidRPr="00CD1A25">
              <w:rPr>
                <w:rFonts w:ascii="Cambria" w:hAnsi="Cambria" w:cs="Arial"/>
                <w:bCs/>
                <w:sz w:val="16"/>
                <w:szCs w:val="16"/>
              </w:rPr>
              <w:t xml:space="preserve"> </w:t>
            </w:r>
            <w:proofErr w:type="spellStart"/>
            <w:r w:rsidR="00A21635" w:rsidRPr="00CD1A25">
              <w:rPr>
                <w:rFonts w:ascii="Cambria" w:hAnsi="Cambria" w:cs="Arial"/>
                <w:bCs/>
                <w:sz w:val="16"/>
                <w:szCs w:val="16"/>
              </w:rPr>
              <w:t>ewi</w:t>
            </w:r>
            <w:r w:rsidR="00CD1A25">
              <w:rPr>
                <w:rFonts w:ascii="Cambria" w:hAnsi="Cambria" w:cs="Arial"/>
                <w:bCs/>
                <w:sz w:val="16"/>
                <w:szCs w:val="16"/>
              </w:rPr>
              <w:t>d</w:t>
            </w:r>
            <w:proofErr w:type="spellEnd"/>
            <w:r w:rsidR="00CD1A25">
              <w:rPr>
                <w:rFonts w:ascii="Cambria" w:hAnsi="Cambria" w:cs="Arial"/>
                <w:bCs/>
                <w:sz w:val="16"/>
                <w:szCs w:val="16"/>
              </w:rPr>
              <w:t>.</w:t>
            </w:r>
            <w:r w:rsidR="00A21635" w:rsidRPr="00CD1A25">
              <w:rPr>
                <w:rFonts w:ascii="Cambria" w:hAnsi="Cambria" w:cs="Arial"/>
                <w:bCs/>
                <w:sz w:val="16"/>
                <w:szCs w:val="16"/>
              </w:rPr>
              <w:t xml:space="preserve"> o nr: 562, </w:t>
            </w:r>
            <w:r w:rsidR="003A3031">
              <w:rPr>
                <w:rFonts w:ascii="Cambria" w:hAnsi="Cambria" w:cs="Arial"/>
                <w:bCs/>
                <w:sz w:val="16"/>
                <w:szCs w:val="16"/>
              </w:rPr>
              <w:t xml:space="preserve">668, </w:t>
            </w:r>
            <w:r w:rsidR="00A21635" w:rsidRPr="00CD1A25">
              <w:rPr>
                <w:rFonts w:ascii="Cambria" w:hAnsi="Cambria" w:cs="Arial"/>
                <w:bCs/>
                <w:sz w:val="16"/>
                <w:szCs w:val="16"/>
              </w:rPr>
              <w:t xml:space="preserve">767 w </w:t>
            </w:r>
            <w:proofErr w:type="spellStart"/>
            <w:r w:rsidR="00A21635" w:rsidRPr="00CD1A25">
              <w:rPr>
                <w:rFonts w:ascii="Cambria" w:hAnsi="Cambria" w:cs="Arial"/>
                <w:bCs/>
                <w:sz w:val="16"/>
                <w:szCs w:val="16"/>
              </w:rPr>
              <w:t>obr</w:t>
            </w:r>
            <w:proofErr w:type="spellEnd"/>
            <w:r w:rsidR="00CD1A25">
              <w:rPr>
                <w:rFonts w:ascii="Cambria" w:hAnsi="Cambria" w:cs="Arial"/>
                <w:bCs/>
                <w:sz w:val="16"/>
                <w:szCs w:val="16"/>
              </w:rPr>
              <w:t>.</w:t>
            </w:r>
            <w:r w:rsidR="00A21635" w:rsidRPr="00CD1A25">
              <w:rPr>
                <w:rFonts w:ascii="Cambria" w:hAnsi="Cambria" w:cs="Arial"/>
                <w:bCs/>
                <w:sz w:val="16"/>
                <w:szCs w:val="16"/>
              </w:rPr>
              <w:t xml:space="preserve"> </w:t>
            </w:r>
            <w:proofErr w:type="spellStart"/>
            <w:r w:rsidR="00A21635" w:rsidRPr="00CD1A25">
              <w:rPr>
                <w:rFonts w:ascii="Cambria" w:hAnsi="Cambria" w:cs="Arial"/>
                <w:bCs/>
                <w:sz w:val="16"/>
                <w:szCs w:val="16"/>
              </w:rPr>
              <w:t>ew</w:t>
            </w:r>
            <w:r w:rsidR="00CD1A25">
              <w:rPr>
                <w:rFonts w:ascii="Cambria" w:hAnsi="Cambria" w:cs="Arial"/>
                <w:bCs/>
                <w:sz w:val="16"/>
                <w:szCs w:val="16"/>
              </w:rPr>
              <w:t>id</w:t>
            </w:r>
            <w:proofErr w:type="spellEnd"/>
            <w:r w:rsidR="00CD1A25">
              <w:rPr>
                <w:rFonts w:ascii="Cambria" w:hAnsi="Cambria" w:cs="Arial"/>
                <w:bCs/>
                <w:sz w:val="16"/>
                <w:szCs w:val="16"/>
              </w:rPr>
              <w:t>.</w:t>
            </w:r>
            <w:r w:rsidR="00A21635" w:rsidRPr="00CD1A25">
              <w:rPr>
                <w:rFonts w:ascii="Cambria" w:hAnsi="Cambria" w:cs="Arial"/>
                <w:bCs/>
                <w:sz w:val="16"/>
                <w:szCs w:val="16"/>
              </w:rPr>
              <w:t xml:space="preserve"> Deniski i na dz</w:t>
            </w:r>
            <w:r w:rsidR="00CD1A25">
              <w:rPr>
                <w:rFonts w:ascii="Cambria" w:hAnsi="Cambria" w:cs="Arial"/>
                <w:bCs/>
                <w:sz w:val="16"/>
                <w:szCs w:val="16"/>
              </w:rPr>
              <w:t xml:space="preserve">. </w:t>
            </w:r>
            <w:r w:rsidR="00A21635" w:rsidRPr="00CD1A25">
              <w:rPr>
                <w:rFonts w:ascii="Cambria" w:hAnsi="Cambria" w:cs="Arial"/>
                <w:bCs/>
                <w:sz w:val="16"/>
                <w:szCs w:val="16"/>
              </w:rPr>
              <w:t>ew</w:t>
            </w:r>
            <w:r w:rsidR="00CD1A25">
              <w:rPr>
                <w:rFonts w:ascii="Cambria" w:hAnsi="Cambria" w:cs="Arial"/>
                <w:bCs/>
                <w:sz w:val="16"/>
                <w:szCs w:val="16"/>
              </w:rPr>
              <w:t>.</w:t>
            </w:r>
            <w:r w:rsidR="00A21635" w:rsidRPr="00CD1A25">
              <w:rPr>
                <w:rFonts w:ascii="Cambria" w:hAnsi="Cambria" w:cs="Arial"/>
                <w:bCs/>
                <w:sz w:val="16"/>
                <w:szCs w:val="16"/>
              </w:rPr>
              <w:t xml:space="preserve"> 438/2 w </w:t>
            </w:r>
            <w:proofErr w:type="spellStart"/>
            <w:r w:rsidR="00A21635" w:rsidRPr="00CD1A25">
              <w:rPr>
                <w:rFonts w:ascii="Cambria" w:hAnsi="Cambria" w:cs="Arial"/>
                <w:bCs/>
                <w:sz w:val="16"/>
                <w:szCs w:val="16"/>
              </w:rPr>
              <w:t>obr</w:t>
            </w:r>
            <w:proofErr w:type="spellEnd"/>
            <w:r w:rsidR="00CD1A25">
              <w:rPr>
                <w:rFonts w:ascii="Cambria" w:hAnsi="Cambria" w:cs="Arial"/>
                <w:bCs/>
                <w:sz w:val="16"/>
                <w:szCs w:val="16"/>
              </w:rPr>
              <w:t>.</w:t>
            </w:r>
            <w:r w:rsidR="00A21635" w:rsidRPr="00CD1A25">
              <w:rPr>
                <w:rFonts w:ascii="Cambria" w:hAnsi="Cambria" w:cs="Arial"/>
                <w:bCs/>
                <w:sz w:val="16"/>
                <w:szCs w:val="16"/>
              </w:rPr>
              <w:t xml:space="preserve"> </w:t>
            </w:r>
            <w:proofErr w:type="spellStart"/>
            <w:r w:rsidR="00A21635" w:rsidRPr="00CD1A25">
              <w:rPr>
                <w:rFonts w:ascii="Cambria" w:hAnsi="Cambria" w:cs="Arial"/>
                <w:bCs/>
                <w:sz w:val="16"/>
                <w:szCs w:val="16"/>
              </w:rPr>
              <w:t>ewid</w:t>
            </w:r>
            <w:proofErr w:type="spellEnd"/>
            <w:r w:rsidR="00CD1A25">
              <w:rPr>
                <w:rFonts w:ascii="Cambria" w:hAnsi="Cambria" w:cs="Arial"/>
                <w:bCs/>
                <w:sz w:val="16"/>
                <w:szCs w:val="16"/>
              </w:rPr>
              <w:t>.</w:t>
            </w:r>
            <w:r w:rsidR="00A21635" w:rsidRPr="00CD1A25">
              <w:rPr>
                <w:rFonts w:ascii="Cambria" w:hAnsi="Cambria" w:cs="Arial"/>
                <w:bCs/>
                <w:sz w:val="16"/>
                <w:szCs w:val="16"/>
              </w:rPr>
              <w:t xml:space="preserve"> Haćki </w:t>
            </w:r>
            <w:r w:rsidR="00A21635" w:rsidRPr="00CD1A25">
              <w:rPr>
                <w:rFonts w:ascii="Cambria" w:hAnsi="Cambria" w:cs="Arial"/>
                <w:sz w:val="16"/>
                <w:szCs w:val="16"/>
              </w:rPr>
              <w:t xml:space="preserve"> na potrzeby realizacji inwestycji drogowej S19 na odcinku Haćki – Ploski.</w:t>
            </w:r>
            <w:r w:rsidR="00A21635" w:rsidRPr="00CD1A25">
              <w:rPr>
                <w:rFonts w:ascii="Cambria" w:hAnsi="Cambria" w:cs="Arial"/>
                <w:b/>
                <w:color w:val="000000"/>
                <w:sz w:val="16"/>
                <w:szCs w:val="16"/>
                <w:lang w:eastAsia="pl-PL"/>
              </w:rPr>
              <w:t xml:space="preserve"> </w:t>
            </w:r>
          </w:p>
        </w:tc>
        <w:tc>
          <w:tcPr>
            <w:tcW w:w="851" w:type="dxa"/>
            <w:vMerge w:val="restart"/>
            <w:tcBorders>
              <w:top w:val="single" w:sz="4" w:space="0" w:color="auto"/>
              <w:left w:val="single" w:sz="4" w:space="0" w:color="auto"/>
              <w:right w:val="single" w:sz="4" w:space="0" w:color="auto"/>
            </w:tcBorders>
            <w:noWrap/>
          </w:tcPr>
          <w:p w14:paraId="2EAE69A1" w14:textId="77777777" w:rsidR="007A1A3E" w:rsidRDefault="007A1A3E" w:rsidP="0091594B">
            <w:pPr>
              <w:tabs>
                <w:tab w:val="left" w:pos="1134"/>
              </w:tabs>
              <w:suppressAutoHyphens w:val="0"/>
              <w:spacing w:before="120"/>
              <w:jc w:val="center"/>
              <w:rPr>
                <w:rFonts w:ascii="Cambria" w:hAnsi="Cambria" w:cs="Arial"/>
                <w:b/>
                <w:color w:val="000000"/>
                <w:sz w:val="16"/>
                <w:szCs w:val="16"/>
                <w:lang w:eastAsia="pl-PL"/>
              </w:rPr>
            </w:pPr>
          </w:p>
          <w:p w14:paraId="3505B79B" w14:textId="77777777" w:rsidR="007A1A3E" w:rsidRDefault="007A1A3E" w:rsidP="0091594B">
            <w:pPr>
              <w:tabs>
                <w:tab w:val="left" w:pos="1134"/>
              </w:tabs>
              <w:suppressAutoHyphens w:val="0"/>
              <w:spacing w:before="120"/>
              <w:jc w:val="center"/>
              <w:rPr>
                <w:rFonts w:ascii="Cambria" w:hAnsi="Cambria" w:cs="Arial"/>
                <w:b/>
                <w:color w:val="000000"/>
                <w:sz w:val="16"/>
                <w:szCs w:val="16"/>
                <w:lang w:eastAsia="pl-PL"/>
              </w:rPr>
            </w:pPr>
          </w:p>
          <w:p w14:paraId="30BE2485" w14:textId="77777777" w:rsidR="007A1A3E" w:rsidRDefault="007A1A3E" w:rsidP="0091594B">
            <w:pPr>
              <w:tabs>
                <w:tab w:val="left" w:pos="1134"/>
              </w:tabs>
              <w:suppressAutoHyphens w:val="0"/>
              <w:spacing w:before="120"/>
              <w:jc w:val="center"/>
              <w:rPr>
                <w:rFonts w:ascii="Cambria" w:hAnsi="Cambria" w:cs="Arial"/>
                <w:b/>
                <w:color w:val="000000"/>
                <w:sz w:val="16"/>
                <w:szCs w:val="16"/>
                <w:lang w:eastAsia="pl-PL"/>
              </w:rPr>
            </w:pPr>
          </w:p>
          <w:p w14:paraId="511D2F28" w14:textId="77777777" w:rsidR="007A1A3E" w:rsidRDefault="007A1A3E" w:rsidP="0091594B">
            <w:pPr>
              <w:tabs>
                <w:tab w:val="left" w:pos="1134"/>
              </w:tabs>
              <w:suppressAutoHyphens w:val="0"/>
              <w:spacing w:before="120"/>
              <w:jc w:val="center"/>
              <w:rPr>
                <w:rFonts w:ascii="Cambria" w:hAnsi="Cambria" w:cs="Arial"/>
                <w:b/>
                <w:color w:val="000000"/>
                <w:sz w:val="16"/>
                <w:szCs w:val="16"/>
                <w:lang w:eastAsia="pl-PL"/>
              </w:rPr>
            </w:pPr>
          </w:p>
          <w:p w14:paraId="393B892B" w14:textId="098BBEA3" w:rsidR="007A1A3E" w:rsidRPr="00A02905" w:rsidRDefault="007A1A3E" w:rsidP="0091594B">
            <w:pPr>
              <w:tabs>
                <w:tab w:val="left" w:pos="1134"/>
              </w:tabs>
              <w:suppressAutoHyphens w:val="0"/>
              <w:spacing w:before="120"/>
              <w:jc w:val="center"/>
              <w:rPr>
                <w:rFonts w:ascii="Cambria" w:hAnsi="Cambria" w:cs="Arial"/>
                <w:b/>
                <w:color w:val="000000"/>
                <w:sz w:val="16"/>
                <w:szCs w:val="16"/>
                <w:lang w:eastAsia="pl-PL"/>
              </w:rPr>
            </w:pPr>
            <w:r w:rsidRPr="00A02905">
              <w:rPr>
                <w:rFonts w:ascii="Cambria" w:hAnsi="Cambria" w:cs="Arial"/>
                <w:b/>
                <w:color w:val="000000"/>
                <w:sz w:val="16"/>
                <w:szCs w:val="16"/>
                <w:lang w:eastAsia="pl-PL"/>
              </w:rPr>
              <w:t>7,13ha/</w:t>
            </w:r>
          </w:p>
          <w:p w14:paraId="117CD522" w14:textId="3C0A08F8" w:rsidR="007A1A3E" w:rsidRPr="0091594B" w:rsidRDefault="007A1A3E" w:rsidP="0091594B">
            <w:pPr>
              <w:tabs>
                <w:tab w:val="left" w:pos="1134"/>
              </w:tabs>
              <w:spacing w:before="120"/>
              <w:jc w:val="center"/>
              <w:rPr>
                <w:rFonts w:ascii="Cambria" w:hAnsi="Cambria" w:cs="Arial"/>
                <w:b/>
                <w:color w:val="000000"/>
                <w:sz w:val="22"/>
                <w:szCs w:val="22"/>
                <w:lang w:eastAsia="pl-PL"/>
              </w:rPr>
            </w:pPr>
            <w:r w:rsidRPr="00A02905">
              <w:rPr>
                <w:rFonts w:ascii="Cambria" w:hAnsi="Cambria" w:cs="Arial"/>
                <w:b/>
                <w:color w:val="000000"/>
                <w:sz w:val="16"/>
                <w:szCs w:val="16"/>
                <w:lang w:eastAsia="pl-PL"/>
              </w:rPr>
              <w:t>1000m</w:t>
            </w:r>
          </w:p>
        </w:tc>
        <w:tc>
          <w:tcPr>
            <w:tcW w:w="836" w:type="dxa"/>
            <w:tcBorders>
              <w:left w:val="single" w:sz="4" w:space="0" w:color="auto"/>
            </w:tcBorders>
            <w:noWrap/>
          </w:tcPr>
          <w:p w14:paraId="7D093631" w14:textId="4A4DC506"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xml:space="preserve">SO </w:t>
            </w:r>
          </w:p>
        </w:tc>
        <w:tc>
          <w:tcPr>
            <w:tcW w:w="501" w:type="dxa"/>
            <w:noWrap/>
            <w:hideMark/>
          </w:tcPr>
          <w:p w14:paraId="6570E285"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206</w:t>
            </w:r>
          </w:p>
        </w:tc>
        <w:tc>
          <w:tcPr>
            <w:tcW w:w="596" w:type="dxa"/>
            <w:noWrap/>
            <w:hideMark/>
          </w:tcPr>
          <w:p w14:paraId="36AEF7BC"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w:t>
            </w:r>
          </w:p>
        </w:tc>
        <w:tc>
          <w:tcPr>
            <w:tcW w:w="498" w:type="dxa"/>
            <w:noWrap/>
            <w:hideMark/>
          </w:tcPr>
          <w:p w14:paraId="7162C4F4"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98" w:type="dxa"/>
            <w:noWrap/>
            <w:hideMark/>
          </w:tcPr>
          <w:p w14:paraId="752AC6CA"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69" w:type="dxa"/>
            <w:noWrap/>
            <w:hideMark/>
          </w:tcPr>
          <w:p w14:paraId="051920DB"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15</w:t>
            </w:r>
          </w:p>
        </w:tc>
        <w:tc>
          <w:tcPr>
            <w:tcW w:w="569" w:type="dxa"/>
            <w:noWrap/>
            <w:hideMark/>
          </w:tcPr>
          <w:p w14:paraId="300E3392"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69" w:type="dxa"/>
            <w:noWrap/>
            <w:hideMark/>
          </w:tcPr>
          <w:p w14:paraId="2BDD42DB"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675" w:type="dxa"/>
            <w:noWrap/>
            <w:hideMark/>
          </w:tcPr>
          <w:p w14:paraId="625A84BA"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31</w:t>
            </w:r>
          </w:p>
        </w:tc>
        <w:tc>
          <w:tcPr>
            <w:tcW w:w="557" w:type="dxa"/>
            <w:noWrap/>
            <w:hideMark/>
          </w:tcPr>
          <w:p w14:paraId="45A2C41D"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6</w:t>
            </w:r>
          </w:p>
        </w:tc>
        <w:tc>
          <w:tcPr>
            <w:tcW w:w="571" w:type="dxa"/>
            <w:noWrap/>
            <w:hideMark/>
          </w:tcPr>
          <w:p w14:paraId="104A5FA2"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28</w:t>
            </w:r>
          </w:p>
        </w:tc>
        <w:tc>
          <w:tcPr>
            <w:tcW w:w="893" w:type="dxa"/>
            <w:noWrap/>
            <w:hideMark/>
          </w:tcPr>
          <w:p w14:paraId="10438E30"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287</w:t>
            </w:r>
          </w:p>
        </w:tc>
      </w:tr>
      <w:tr w:rsidR="007A1A3E" w:rsidRPr="0091594B" w14:paraId="165ACA9C" w14:textId="77777777" w:rsidTr="00CD1A25">
        <w:trPr>
          <w:trHeight w:val="300"/>
        </w:trPr>
        <w:tc>
          <w:tcPr>
            <w:tcW w:w="1843" w:type="dxa"/>
            <w:vMerge/>
            <w:tcBorders>
              <w:left w:val="single" w:sz="4" w:space="0" w:color="auto"/>
              <w:right w:val="single" w:sz="4" w:space="0" w:color="auto"/>
            </w:tcBorders>
            <w:noWrap/>
          </w:tcPr>
          <w:p w14:paraId="03B6CBDE" w14:textId="0DDC8293" w:rsidR="007A1A3E" w:rsidRPr="0091594B" w:rsidRDefault="007A1A3E" w:rsidP="0091594B">
            <w:pPr>
              <w:tabs>
                <w:tab w:val="left" w:pos="1134"/>
              </w:tabs>
              <w:suppressAutoHyphens w:val="0"/>
              <w:spacing w:before="120"/>
              <w:jc w:val="center"/>
              <w:rPr>
                <w:rFonts w:ascii="Cambria" w:hAnsi="Cambria" w:cs="Arial"/>
                <w:b/>
                <w:color w:val="000000"/>
                <w:sz w:val="22"/>
                <w:szCs w:val="22"/>
                <w:lang w:eastAsia="pl-PL"/>
              </w:rPr>
            </w:pPr>
          </w:p>
        </w:tc>
        <w:tc>
          <w:tcPr>
            <w:tcW w:w="851" w:type="dxa"/>
            <w:vMerge/>
            <w:tcBorders>
              <w:left w:val="single" w:sz="4" w:space="0" w:color="auto"/>
              <w:right w:val="single" w:sz="4" w:space="0" w:color="auto"/>
            </w:tcBorders>
            <w:noWrap/>
          </w:tcPr>
          <w:p w14:paraId="16B7B661" w14:textId="7B02E5EC" w:rsidR="007A1A3E" w:rsidRPr="0091594B" w:rsidRDefault="007A1A3E" w:rsidP="0091594B">
            <w:pPr>
              <w:tabs>
                <w:tab w:val="left" w:pos="1134"/>
              </w:tabs>
              <w:spacing w:before="120"/>
              <w:jc w:val="center"/>
              <w:rPr>
                <w:rFonts w:ascii="Cambria" w:hAnsi="Cambria" w:cs="Arial"/>
                <w:b/>
                <w:color w:val="000000"/>
                <w:sz w:val="22"/>
                <w:szCs w:val="22"/>
                <w:lang w:eastAsia="pl-PL"/>
              </w:rPr>
            </w:pPr>
          </w:p>
        </w:tc>
        <w:tc>
          <w:tcPr>
            <w:tcW w:w="836" w:type="dxa"/>
            <w:tcBorders>
              <w:left w:val="single" w:sz="4" w:space="0" w:color="auto"/>
            </w:tcBorders>
            <w:noWrap/>
          </w:tcPr>
          <w:p w14:paraId="20DC5998" w14:textId="248C4508"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xml:space="preserve">MD </w:t>
            </w:r>
          </w:p>
        </w:tc>
        <w:tc>
          <w:tcPr>
            <w:tcW w:w="501" w:type="dxa"/>
            <w:noWrap/>
            <w:hideMark/>
          </w:tcPr>
          <w:p w14:paraId="4065D218"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6</w:t>
            </w:r>
          </w:p>
        </w:tc>
        <w:tc>
          <w:tcPr>
            <w:tcW w:w="596" w:type="dxa"/>
            <w:noWrap/>
            <w:hideMark/>
          </w:tcPr>
          <w:p w14:paraId="1D39AD33"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98" w:type="dxa"/>
            <w:noWrap/>
            <w:hideMark/>
          </w:tcPr>
          <w:p w14:paraId="48B64622"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p>
        </w:tc>
        <w:tc>
          <w:tcPr>
            <w:tcW w:w="498" w:type="dxa"/>
            <w:noWrap/>
            <w:hideMark/>
          </w:tcPr>
          <w:p w14:paraId="13AD6091"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69" w:type="dxa"/>
            <w:noWrap/>
            <w:hideMark/>
          </w:tcPr>
          <w:p w14:paraId="7D5E68D3"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0</w:t>
            </w:r>
          </w:p>
        </w:tc>
        <w:tc>
          <w:tcPr>
            <w:tcW w:w="569" w:type="dxa"/>
            <w:noWrap/>
            <w:hideMark/>
          </w:tcPr>
          <w:p w14:paraId="29E851CD"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69" w:type="dxa"/>
            <w:noWrap/>
            <w:hideMark/>
          </w:tcPr>
          <w:p w14:paraId="5096F5B8"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p>
        </w:tc>
        <w:tc>
          <w:tcPr>
            <w:tcW w:w="675" w:type="dxa"/>
            <w:noWrap/>
            <w:hideMark/>
          </w:tcPr>
          <w:p w14:paraId="4A5D824A"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57" w:type="dxa"/>
            <w:noWrap/>
            <w:hideMark/>
          </w:tcPr>
          <w:p w14:paraId="005C20B0"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p>
        </w:tc>
        <w:tc>
          <w:tcPr>
            <w:tcW w:w="571" w:type="dxa"/>
            <w:noWrap/>
            <w:hideMark/>
          </w:tcPr>
          <w:p w14:paraId="695E9E35"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893" w:type="dxa"/>
            <w:noWrap/>
            <w:hideMark/>
          </w:tcPr>
          <w:p w14:paraId="6DE83FC7"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6</w:t>
            </w:r>
          </w:p>
        </w:tc>
      </w:tr>
      <w:tr w:rsidR="007A1A3E" w:rsidRPr="0091594B" w14:paraId="692341CE" w14:textId="77777777" w:rsidTr="00CD1A25">
        <w:trPr>
          <w:trHeight w:val="300"/>
        </w:trPr>
        <w:tc>
          <w:tcPr>
            <w:tcW w:w="1843" w:type="dxa"/>
            <w:vMerge/>
            <w:tcBorders>
              <w:left w:val="single" w:sz="4" w:space="0" w:color="auto"/>
              <w:right w:val="single" w:sz="4" w:space="0" w:color="auto"/>
            </w:tcBorders>
            <w:noWrap/>
          </w:tcPr>
          <w:p w14:paraId="341B8390" w14:textId="5F8A02E3" w:rsidR="007A1A3E" w:rsidRPr="0091594B" w:rsidRDefault="007A1A3E" w:rsidP="0091594B">
            <w:pPr>
              <w:tabs>
                <w:tab w:val="left" w:pos="1134"/>
              </w:tabs>
              <w:suppressAutoHyphens w:val="0"/>
              <w:spacing w:before="120"/>
              <w:jc w:val="center"/>
              <w:rPr>
                <w:rFonts w:ascii="Cambria" w:hAnsi="Cambria" w:cs="Arial"/>
                <w:b/>
                <w:color w:val="000000"/>
                <w:sz w:val="22"/>
                <w:szCs w:val="22"/>
                <w:lang w:eastAsia="pl-PL"/>
              </w:rPr>
            </w:pPr>
          </w:p>
        </w:tc>
        <w:tc>
          <w:tcPr>
            <w:tcW w:w="851" w:type="dxa"/>
            <w:vMerge/>
            <w:tcBorders>
              <w:left w:val="single" w:sz="4" w:space="0" w:color="auto"/>
              <w:right w:val="single" w:sz="4" w:space="0" w:color="auto"/>
            </w:tcBorders>
            <w:noWrap/>
          </w:tcPr>
          <w:p w14:paraId="1E930155" w14:textId="77158A4A" w:rsidR="007A1A3E" w:rsidRPr="0091594B" w:rsidRDefault="007A1A3E" w:rsidP="0091594B">
            <w:pPr>
              <w:tabs>
                <w:tab w:val="left" w:pos="1134"/>
              </w:tabs>
              <w:spacing w:before="120"/>
              <w:jc w:val="center"/>
              <w:rPr>
                <w:rFonts w:ascii="Cambria" w:hAnsi="Cambria" w:cs="Arial"/>
                <w:b/>
                <w:color w:val="000000"/>
                <w:sz w:val="22"/>
                <w:szCs w:val="22"/>
                <w:lang w:eastAsia="pl-PL"/>
              </w:rPr>
            </w:pPr>
          </w:p>
        </w:tc>
        <w:tc>
          <w:tcPr>
            <w:tcW w:w="836" w:type="dxa"/>
            <w:tcBorders>
              <w:left w:val="single" w:sz="4" w:space="0" w:color="auto"/>
            </w:tcBorders>
            <w:noWrap/>
          </w:tcPr>
          <w:p w14:paraId="08A6E170" w14:textId="3441132E"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xml:space="preserve">SW </w:t>
            </w:r>
          </w:p>
        </w:tc>
        <w:tc>
          <w:tcPr>
            <w:tcW w:w="501" w:type="dxa"/>
            <w:noWrap/>
            <w:hideMark/>
          </w:tcPr>
          <w:p w14:paraId="05234B13"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13</w:t>
            </w:r>
          </w:p>
        </w:tc>
        <w:tc>
          <w:tcPr>
            <w:tcW w:w="596" w:type="dxa"/>
            <w:noWrap/>
            <w:hideMark/>
          </w:tcPr>
          <w:p w14:paraId="3603D306"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98" w:type="dxa"/>
            <w:noWrap/>
            <w:hideMark/>
          </w:tcPr>
          <w:p w14:paraId="4BC34CB8"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98" w:type="dxa"/>
            <w:noWrap/>
            <w:hideMark/>
          </w:tcPr>
          <w:p w14:paraId="1E6309E2"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69" w:type="dxa"/>
            <w:noWrap/>
            <w:hideMark/>
          </w:tcPr>
          <w:p w14:paraId="587EF12D"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0</w:t>
            </w:r>
          </w:p>
        </w:tc>
        <w:tc>
          <w:tcPr>
            <w:tcW w:w="569" w:type="dxa"/>
            <w:noWrap/>
            <w:hideMark/>
          </w:tcPr>
          <w:p w14:paraId="18F72F88"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69" w:type="dxa"/>
            <w:noWrap/>
            <w:hideMark/>
          </w:tcPr>
          <w:p w14:paraId="5DE72243"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675" w:type="dxa"/>
            <w:noWrap/>
            <w:hideMark/>
          </w:tcPr>
          <w:p w14:paraId="071A447A"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57" w:type="dxa"/>
            <w:noWrap/>
            <w:hideMark/>
          </w:tcPr>
          <w:p w14:paraId="15C1B186"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71" w:type="dxa"/>
            <w:noWrap/>
            <w:hideMark/>
          </w:tcPr>
          <w:p w14:paraId="42C413CF"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893" w:type="dxa"/>
            <w:noWrap/>
            <w:hideMark/>
          </w:tcPr>
          <w:p w14:paraId="7738B387"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13</w:t>
            </w:r>
          </w:p>
        </w:tc>
      </w:tr>
      <w:tr w:rsidR="007A1A3E" w:rsidRPr="0091594B" w14:paraId="4F76597E" w14:textId="77777777" w:rsidTr="00CD1A25">
        <w:trPr>
          <w:trHeight w:val="300"/>
        </w:trPr>
        <w:tc>
          <w:tcPr>
            <w:tcW w:w="1843" w:type="dxa"/>
            <w:vMerge/>
            <w:tcBorders>
              <w:left w:val="single" w:sz="4" w:space="0" w:color="auto"/>
              <w:right w:val="single" w:sz="4" w:space="0" w:color="auto"/>
            </w:tcBorders>
            <w:noWrap/>
          </w:tcPr>
          <w:p w14:paraId="08A06796" w14:textId="2C8F6E21" w:rsidR="007A1A3E" w:rsidRPr="00A02905" w:rsidRDefault="007A1A3E" w:rsidP="00A02905">
            <w:pPr>
              <w:tabs>
                <w:tab w:val="left" w:pos="1134"/>
              </w:tabs>
              <w:suppressAutoHyphens w:val="0"/>
              <w:spacing w:before="120"/>
              <w:jc w:val="center"/>
              <w:rPr>
                <w:rFonts w:ascii="Cambria" w:hAnsi="Cambria" w:cs="Arial"/>
                <w:b/>
                <w:color w:val="000000"/>
                <w:sz w:val="16"/>
                <w:szCs w:val="16"/>
                <w:lang w:eastAsia="pl-PL"/>
              </w:rPr>
            </w:pPr>
          </w:p>
        </w:tc>
        <w:tc>
          <w:tcPr>
            <w:tcW w:w="851" w:type="dxa"/>
            <w:vMerge/>
            <w:tcBorders>
              <w:left w:val="single" w:sz="4" w:space="0" w:color="auto"/>
              <w:right w:val="single" w:sz="4" w:space="0" w:color="auto"/>
            </w:tcBorders>
            <w:noWrap/>
          </w:tcPr>
          <w:p w14:paraId="0CB2A09D" w14:textId="2057C588" w:rsidR="007A1A3E" w:rsidRPr="0091594B" w:rsidRDefault="007A1A3E" w:rsidP="0091594B">
            <w:pPr>
              <w:tabs>
                <w:tab w:val="left" w:pos="1134"/>
              </w:tabs>
              <w:spacing w:before="120"/>
              <w:jc w:val="center"/>
              <w:rPr>
                <w:rFonts w:ascii="Cambria" w:hAnsi="Cambria" w:cs="Arial"/>
                <w:b/>
                <w:color w:val="000000"/>
                <w:sz w:val="22"/>
                <w:szCs w:val="22"/>
                <w:lang w:eastAsia="pl-PL"/>
              </w:rPr>
            </w:pPr>
          </w:p>
        </w:tc>
        <w:tc>
          <w:tcPr>
            <w:tcW w:w="836" w:type="dxa"/>
            <w:tcBorders>
              <w:left w:val="single" w:sz="4" w:space="0" w:color="auto"/>
            </w:tcBorders>
            <w:noWrap/>
          </w:tcPr>
          <w:p w14:paraId="3BC86693" w14:textId="3F89AC4B"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BRZ</w:t>
            </w:r>
          </w:p>
        </w:tc>
        <w:tc>
          <w:tcPr>
            <w:tcW w:w="501" w:type="dxa"/>
            <w:noWrap/>
            <w:hideMark/>
          </w:tcPr>
          <w:p w14:paraId="1213F071"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124</w:t>
            </w:r>
          </w:p>
        </w:tc>
        <w:tc>
          <w:tcPr>
            <w:tcW w:w="596" w:type="dxa"/>
            <w:noWrap/>
            <w:hideMark/>
          </w:tcPr>
          <w:p w14:paraId="21FBED21"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98" w:type="dxa"/>
            <w:noWrap/>
            <w:hideMark/>
          </w:tcPr>
          <w:p w14:paraId="58C4C8CE"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20</w:t>
            </w:r>
          </w:p>
        </w:tc>
        <w:tc>
          <w:tcPr>
            <w:tcW w:w="498" w:type="dxa"/>
            <w:noWrap/>
            <w:hideMark/>
          </w:tcPr>
          <w:p w14:paraId="10585B0F"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w:t>
            </w:r>
          </w:p>
        </w:tc>
        <w:tc>
          <w:tcPr>
            <w:tcW w:w="469" w:type="dxa"/>
            <w:noWrap/>
            <w:hideMark/>
          </w:tcPr>
          <w:p w14:paraId="28AA0838"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16</w:t>
            </w:r>
          </w:p>
        </w:tc>
        <w:tc>
          <w:tcPr>
            <w:tcW w:w="569" w:type="dxa"/>
            <w:noWrap/>
            <w:hideMark/>
          </w:tcPr>
          <w:p w14:paraId="1E0A27E9"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4</w:t>
            </w:r>
          </w:p>
        </w:tc>
        <w:tc>
          <w:tcPr>
            <w:tcW w:w="569" w:type="dxa"/>
            <w:noWrap/>
            <w:hideMark/>
          </w:tcPr>
          <w:p w14:paraId="06A9C7C6"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3</w:t>
            </w:r>
          </w:p>
        </w:tc>
        <w:tc>
          <w:tcPr>
            <w:tcW w:w="675" w:type="dxa"/>
            <w:noWrap/>
            <w:hideMark/>
          </w:tcPr>
          <w:p w14:paraId="3A61BE43"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57" w:type="dxa"/>
            <w:noWrap/>
            <w:hideMark/>
          </w:tcPr>
          <w:p w14:paraId="52CCE72E"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16</w:t>
            </w:r>
          </w:p>
        </w:tc>
        <w:tc>
          <w:tcPr>
            <w:tcW w:w="571" w:type="dxa"/>
            <w:noWrap/>
            <w:hideMark/>
          </w:tcPr>
          <w:p w14:paraId="19CDBD8F"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893" w:type="dxa"/>
            <w:noWrap/>
            <w:hideMark/>
          </w:tcPr>
          <w:p w14:paraId="04EDD55E"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184</w:t>
            </w:r>
          </w:p>
        </w:tc>
      </w:tr>
      <w:tr w:rsidR="007A1A3E" w:rsidRPr="0091594B" w14:paraId="5B74854B" w14:textId="77777777" w:rsidTr="00CD1A25">
        <w:trPr>
          <w:trHeight w:val="300"/>
        </w:trPr>
        <w:tc>
          <w:tcPr>
            <w:tcW w:w="1843" w:type="dxa"/>
            <w:vMerge/>
            <w:tcBorders>
              <w:left w:val="single" w:sz="4" w:space="0" w:color="auto"/>
              <w:right w:val="single" w:sz="4" w:space="0" w:color="auto"/>
            </w:tcBorders>
            <w:noWrap/>
          </w:tcPr>
          <w:p w14:paraId="0A541556" w14:textId="2F169706" w:rsidR="007A1A3E" w:rsidRPr="00A02905" w:rsidRDefault="007A1A3E" w:rsidP="00A02905">
            <w:pPr>
              <w:tabs>
                <w:tab w:val="left" w:pos="1134"/>
              </w:tabs>
              <w:suppressAutoHyphens w:val="0"/>
              <w:spacing w:before="120"/>
              <w:rPr>
                <w:rFonts w:ascii="Cambria" w:hAnsi="Cambria" w:cs="Arial"/>
                <w:b/>
                <w:color w:val="000000"/>
                <w:sz w:val="16"/>
                <w:szCs w:val="16"/>
                <w:lang w:eastAsia="pl-PL"/>
              </w:rPr>
            </w:pPr>
          </w:p>
        </w:tc>
        <w:tc>
          <w:tcPr>
            <w:tcW w:w="851" w:type="dxa"/>
            <w:vMerge/>
            <w:tcBorders>
              <w:left w:val="single" w:sz="4" w:space="0" w:color="auto"/>
              <w:right w:val="single" w:sz="4" w:space="0" w:color="auto"/>
            </w:tcBorders>
            <w:noWrap/>
          </w:tcPr>
          <w:p w14:paraId="56C3408F" w14:textId="2112A7BB" w:rsidR="007A1A3E" w:rsidRPr="00A02905" w:rsidRDefault="007A1A3E" w:rsidP="0091594B">
            <w:pPr>
              <w:tabs>
                <w:tab w:val="left" w:pos="1134"/>
              </w:tabs>
              <w:suppressAutoHyphens w:val="0"/>
              <w:spacing w:before="120"/>
              <w:jc w:val="center"/>
              <w:rPr>
                <w:rFonts w:ascii="Cambria" w:hAnsi="Cambria" w:cs="Arial"/>
                <w:b/>
                <w:color w:val="000000"/>
                <w:sz w:val="16"/>
                <w:szCs w:val="16"/>
                <w:lang w:eastAsia="pl-PL"/>
              </w:rPr>
            </w:pPr>
          </w:p>
        </w:tc>
        <w:tc>
          <w:tcPr>
            <w:tcW w:w="836" w:type="dxa"/>
            <w:tcBorders>
              <w:left w:val="single" w:sz="4" w:space="0" w:color="auto"/>
            </w:tcBorders>
            <w:noWrap/>
          </w:tcPr>
          <w:p w14:paraId="1B909042" w14:textId="1FA39842"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xml:space="preserve">DB </w:t>
            </w:r>
          </w:p>
        </w:tc>
        <w:tc>
          <w:tcPr>
            <w:tcW w:w="501" w:type="dxa"/>
            <w:noWrap/>
            <w:hideMark/>
          </w:tcPr>
          <w:p w14:paraId="13FAF372"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5</w:t>
            </w:r>
          </w:p>
        </w:tc>
        <w:tc>
          <w:tcPr>
            <w:tcW w:w="596" w:type="dxa"/>
            <w:noWrap/>
            <w:hideMark/>
          </w:tcPr>
          <w:p w14:paraId="1D5A0A1F"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98" w:type="dxa"/>
            <w:noWrap/>
            <w:hideMark/>
          </w:tcPr>
          <w:p w14:paraId="22431976"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98" w:type="dxa"/>
            <w:noWrap/>
            <w:hideMark/>
          </w:tcPr>
          <w:p w14:paraId="03348150"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69" w:type="dxa"/>
            <w:noWrap/>
            <w:hideMark/>
          </w:tcPr>
          <w:p w14:paraId="10518B72"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5</w:t>
            </w:r>
          </w:p>
        </w:tc>
        <w:tc>
          <w:tcPr>
            <w:tcW w:w="569" w:type="dxa"/>
            <w:noWrap/>
            <w:hideMark/>
          </w:tcPr>
          <w:p w14:paraId="235F3C6E"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69" w:type="dxa"/>
            <w:noWrap/>
            <w:hideMark/>
          </w:tcPr>
          <w:p w14:paraId="179E124B"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675" w:type="dxa"/>
            <w:noWrap/>
            <w:hideMark/>
          </w:tcPr>
          <w:p w14:paraId="263081EB"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57" w:type="dxa"/>
            <w:noWrap/>
            <w:hideMark/>
          </w:tcPr>
          <w:p w14:paraId="2DF4D077"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71" w:type="dxa"/>
            <w:noWrap/>
            <w:hideMark/>
          </w:tcPr>
          <w:p w14:paraId="23EE32A2"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893" w:type="dxa"/>
            <w:noWrap/>
            <w:hideMark/>
          </w:tcPr>
          <w:p w14:paraId="04193CAF"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10</w:t>
            </w:r>
          </w:p>
        </w:tc>
      </w:tr>
      <w:tr w:rsidR="007A1A3E" w:rsidRPr="0091594B" w14:paraId="62D10BA6" w14:textId="77777777" w:rsidTr="00CD1A25">
        <w:trPr>
          <w:trHeight w:val="300"/>
        </w:trPr>
        <w:tc>
          <w:tcPr>
            <w:tcW w:w="1843" w:type="dxa"/>
            <w:vMerge/>
            <w:tcBorders>
              <w:left w:val="single" w:sz="4" w:space="0" w:color="auto"/>
              <w:right w:val="single" w:sz="4" w:space="0" w:color="auto"/>
            </w:tcBorders>
            <w:noWrap/>
          </w:tcPr>
          <w:p w14:paraId="202A6324" w14:textId="456061E9" w:rsidR="007A1A3E" w:rsidRPr="0091594B" w:rsidRDefault="007A1A3E" w:rsidP="0091594B">
            <w:pPr>
              <w:tabs>
                <w:tab w:val="left" w:pos="1134"/>
              </w:tabs>
              <w:suppressAutoHyphens w:val="0"/>
              <w:spacing w:before="120"/>
              <w:jc w:val="center"/>
              <w:rPr>
                <w:rFonts w:ascii="Cambria" w:hAnsi="Cambria" w:cs="Arial"/>
                <w:b/>
                <w:color w:val="000000"/>
                <w:sz w:val="22"/>
                <w:szCs w:val="22"/>
                <w:lang w:eastAsia="pl-PL"/>
              </w:rPr>
            </w:pPr>
          </w:p>
        </w:tc>
        <w:tc>
          <w:tcPr>
            <w:tcW w:w="851" w:type="dxa"/>
            <w:vMerge/>
            <w:tcBorders>
              <w:left w:val="single" w:sz="4" w:space="0" w:color="auto"/>
              <w:right w:val="single" w:sz="4" w:space="0" w:color="auto"/>
            </w:tcBorders>
            <w:noWrap/>
          </w:tcPr>
          <w:p w14:paraId="152A2E34" w14:textId="583DE5DD" w:rsidR="007A1A3E" w:rsidRPr="00A02905" w:rsidRDefault="007A1A3E" w:rsidP="0091594B">
            <w:pPr>
              <w:tabs>
                <w:tab w:val="left" w:pos="1134"/>
              </w:tabs>
              <w:suppressAutoHyphens w:val="0"/>
              <w:spacing w:before="120"/>
              <w:jc w:val="center"/>
              <w:rPr>
                <w:rFonts w:ascii="Cambria" w:hAnsi="Cambria" w:cs="Arial"/>
                <w:b/>
                <w:color w:val="000000"/>
                <w:sz w:val="16"/>
                <w:szCs w:val="16"/>
                <w:lang w:eastAsia="pl-PL"/>
              </w:rPr>
            </w:pPr>
          </w:p>
        </w:tc>
        <w:tc>
          <w:tcPr>
            <w:tcW w:w="836" w:type="dxa"/>
            <w:tcBorders>
              <w:left w:val="single" w:sz="4" w:space="0" w:color="auto"/>
            </w:tcBorders>
            <w:noWrap/>
          </w:tcPr>
          <w:p w14:paraId="0E3B375E" w14:textId="6214DBBD"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xml:space="preserve">OL </w:t>
            </w:r>
          </w:p>
        </w:tc>
        <w:tc>
          <w:tcPr>
            <w:tcW w:w="501" w:type="dxa"/>
            <w:noWrap/>
            <w:hideMark/>
          </w:tcPr>
          <w:p w14:paraId="10C7C6A7"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205</w:t>
            </w:r>
          </w:p>
        </w:tc>
        <w:tc>
          <w:tcPr>
            <w:tcW w:w="596" w:type="dxa"/>
            <w:noWrap/>
            <w:hideMark/>
          </w:tcPr>
          <w:p w14:paraId="5B1C9C4E"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98" w:type="dxa"/>
            <w:noWrap/>
            <w:hideMark/>
          </w:tcPr>
          <w:p w14:paraId="73A5398B"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51</w:t>
            </w:r>
          </w:p>
        </w:tc>
        <w:tc>
          <w:tcPr>
            <w:tcW w:w="498" w:type="dxa"/>
            <w:noWrap/>
            <w:hideMark/>
          </w:tcPr>
          <w:p w14:paraId="249D8834"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69" w:type="dxa"/>
            <w:noWrap/>
            <w:hideMark/>
          </w:tcPr>
          <w:p w14:paraId="4A7EEC5C"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52</w:t>
            </w:r>
          </w:p>
        </w:tc>
        <w:tc>
          <w:tcPr>
            <w:tcW w:w="569" w:type="dxa"/>
            <w:noWrap/>
            <w:hideMark/>
          </w:tcPr>
          <w:p w14:paraId="023E6B7A"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21</w:t>
            </w:r>
          </w:p>
        </w:tc>
        <w:tc>
          <w:tcPr>
            <w:tcW w:w="569" w:type="dxa"/>
            <w:noWrap/>
            <w:hideMark/>
          </w:tcPr>
          <w:p w14:paraId="2FADE9EF"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181</w:t>
            </w:r>
          </w:p>
        </w:tc>
        <w:tc>
          <w:tcPr>
            <w:tcW w:w="675" w:type="dxa"/>
            <w:noWrap/>
            <w:hideMark/>
          </w:tcPr>
          <w:p w14:paraId="3DF43BA9"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57" w:type="dxa"/>
            <w:noWrap/>
            <w:hideMark/>
          </w:tcPr>
          <w:p w14:paraId="5DA197F6"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p>
        </w:tc>
        <w:tc>
          <w:tcPr>
            <w:tcW w:w="571" w:type="dxa"/>
            <w:noWrap/>
            <w:hideMark/>
          </w:tcPr>
          <w:p w14:paraId="1B4FA2D8"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893" w:type="dxa"/>
            <w:noWrap/>
            <w:hideMark/>
          </w:tcPr>
          <w:p w14:paraId="5926F037"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510</w:t>
            </w:r>
          </w:p>
        </w:tc>
      </w:tr>
      <w:tr w:rsidR="007A1A3E" w:rsidRPr="0091594B" w14:paraId="7E8D99AF" w14:textId="77777777" w:rsidTr="00CD1A25">
        <w:trPr>
          <w:trHeight w:val="300"/>
        </w:trPr>
        <w:tc>
          <w:tcPr>
            <w:tcW w:w="1843" w:type="dxa"/>
            <w:vMerge/>
            <w:tcBorders>
              <w:left w:val="single" w:sz="4" w:space="0" w:color="auto"/>
              <w:right w:val="single" w:sz="4" w:space="0" w:color="auto"/>
            </w:tcBorders>
            <w:noWrap/>
          </w:tcPr>
          <w:p w14:paraId="08B8C2E3" w14:textId="1D991365" w:rsidR="007A1A3E" w:rsidRPr="0091594B" w:rsidRDefault="007A1A3E" w:rsidP="0091594B">
            <w:pPr>
              <w:tabs>
                <w:tab w:val="left" w:pos="1134"/>
              </w:tabs>
              <w:suppressAutoHyphens w:val="0"/>
              <w:spacing w:before="120"/>
              <w:jc w:val="center"/>
              <w:rPr>
                <w:rFonts w:ascii="Cambria" w:hAnsi="Cambria" w:cs="Arial"/>
                <w:b/>
                <w:color w:val="000000"/>
                <w:sz w:val="22"/>
                <w:szCs w:val="22"/>
                <w:lang w:eastAsia="pl-PL"/>
              </w:rPr>
            </w:pPr>
          </w:p>
        </w:tc>
        <w:tc>
          <w:tcPr>
            <w:tcW w:w="851" w:type="dxa"/>
            <w:vMerge/>
            <w:tcBorders>
              <w:left w:val="single" w:sz="4" w:space="0" w:color="auto"/>
              <w:right w:val="single" w:sz="4" w:space="0" w:color="auto"/>
            </w:tcBorders>
            <w:noWrap/>
          </w:tcPr>
          <w:p w14:paraId="3319414D" w14:textId="26AB3ADB" w:rsidR="007A1A3E" w:rsidRPr="0091594B" w:rsidRDefault="007A1A3E" w:rsidP="0091594B">
            <w:pPr>
              <w:tabs>
                <w:tab w:val="left" w:pos="1134"/>
              </w:tabs>
              <w:suppressAutoHyphens w:val="0"/>
              <w:spacing w:before="120"/>
              <w:jc w:val="center"/>
              <w:rPr>
                <w:rFonts w:ascii="Cambria" w:hAnsi="Cambria" w:cs="Arial"/>
                <w:b/>
                <w:color w:val="000000"/>
                <w:sz w:val="22"/>
                <w:szCs w:val="22"/>
                <w:lang w:eastAsia="pl-PL"/>
              </w:rPr>
            </w:pPr>
          </w:p>
        </w:tc>
        <w:tc>
          <w:tcPr>
            <w:tcW w:w="836" w:type="dxa"/>
            <w:tcBorders>
              <w:left w:val="single" w:sz="4" w:space="0" w:color="auto"/>
            </w:tcBorders>
            <w:noWrap/>
          </w:tcPr>
          <w:p w14:paraId="6AEB01B5" w14:textId="553ED19A"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xml:space="preserve">OS </w:t>
            </w:r>
          </w:p>
        </w:tc>
        <w:tc>
          <w:tcPr>
            <w:tcW w:w="501" w:type="dxa"/>
            <w:noWrap/>
            <w:hideMark/>
          </w:tcPr>
          <w:p w14:paraId="54AD7BAE"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12</w:t>
            </w:r>
          </w:p>
        </w:tc>
        <w:tc>
          <w:tcPr>
            <w:tcW w:w="596" w:type="dxa"/>
            <w:noWrap/>
            <w:hideMark/>
          </w:tcPr>
          <w:p w14:paraId="1E6EB707"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98" w:type="dxa"/>
            <w:noWrap/>
            <w:hideMark/>
          </w:tcPr>
          <w:p w14:paraId="187041D7"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98" w:type="dxa"/>
            <w:noWrap/>
            <w:hideMark/>
          </w:tcPr>
          <w:p w14:paraId="259A94B9"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69" w:type="dxa"/>
            <w:noWrap/>
            <w:hideMark/>
          </w:tcPr>
          <w:p w14:paraId="364838DA"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5</w:t>
            </w:r>
          </w:p>
        </w:tc>
        <w:tc>
          <w:tcPr>
            <w:tcW w:w="569" w:type="dxa"/>
            <w:noWrap/>
            <w:hideMark/>
          </w:tcPr>
          <w:p w14:paraId="0BB9CD27"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69" w:type="dxa"/>
            <w:noWrap/>
            <w:hideMark/>
          </w:tcPr>
          <w:p w14:paraId="72000F5B"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675" w:type="dxa"/>
            <w:noWrap/>
            <w:hideMark/>
          </w:tcPr>
          <w:p w14:paraId="075A0D20"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57" w:type="dxa"/>
            <w:noWrap/>
            <w:hideMark/>
          </w:tcPr>
          <w:p w14:paraId="24B629DE"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71" w:type="dxa"/>
            <w:noWrap/>
            <w:hideMark/>
          </w:tcPr>
          <w:p w14:paraId="7B70E7B0"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893" w:type="dxa"/>
            <w:noWrap/>
            <w:hideMark/>
          </w:tcPr>
          <w:p w14:paraId="35753410"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17</w:t>
            </w:r>
          </w:p>
        </w:tc>
      </w:tr>
      <w:tr w:rsidR="007A1A3E" w:rsidRPr="0091594B" w14:paraId="225C1DC9" w14:textId="77777777" w:rsidTr="00CD1A25">
        <w:trPr>
          <w:trHeight w:val="300"/>
        </w:trPr>
        <w:tc>
          <w:tcPr>
            <w:tcW w:w="1843" w:type="dxa"/>
            <w:vMerge/>
            <w:tcBorders>
              <w:left w:val="single" w:sz="4" w:space="0" w:color="auto"/>
              <w:right w:val="single" w:sz="4" w:space="0" w:color="auto"/>
            </w:tcBorders>
            <w:noWrap/>
          </w:tcPr>
          <w:p w14:paraId="194DBEE5" w14:textId="1489C4D0" w:rsidR="007A1A3E" w:rsidRPr="0091594B" w:rsidRDefault="007A1A3E" w:rsidP="0091594B">
            <w:pPr>
              <w:tabs>
                <w:tab w:val="left" w:pos="1134"/>
              </w:tabs>
              <w:suppressAutoHyphens w:val="0"/>
              <w:spacing w:before="120"/>
              <w:jc w:val="center"/>
              <w:rPr>
                <w:rFonts w:ascii="Cambria" w:hAnsi="Cambria" w:cs="Arial"/>
                <w:b/>
                <w:color w:val="000000"/>
                <w:sz w:val="22"/>
                <w:szCs w:val="22"/>
                <w:lang w:eastAsia="pl-PL"/>
              </w:rPr>
            </w:pPr>
          </w:p>
        </w:tc>
        <w:tc>
          <w:tcPr>
            <w:tcW w:w="851" w:type="dxa"/>
            <w:vMerge/>
            <w:tcBorders>
              <w:left w:val="single" w:sz="4" w:space="0" w:color="auto"/>
              <w:right w:val="single" w:sz="4" w:space="0" w:color="auto"/>
            </w:tcBorders>
            <w:noWrap/>
          </w:tcPr>
          <w:p w14:paraId="56A11575" w14:textId="49E29712" w:rsidR="007A1A3E" w:rsidRPr="0091594B" w:rsidRDefault="007A1A3E" w:rsidP="0091594B">
            <w:pPr>
              <w:tabs>
                <w:tab w:val="left" w:pos="1134"/>
              </w:tabs>
              <w:suppressAutoHyphens w:val="0"/>
              <w:spacing w:before="120"/>
              <w:jc w:val="center"/>
              <w:rPr>
                <w:rFonts w:ascii="Cambria" w:hAnsi="Cambria" w:cs="Arial"/>
                <w:b/>
                <w:color w:val="000000"/>
                <w:sz w:val="22"/>
                <w:szCs w:val="22"/>
                <w:lang w:eastAsia="pl-PL"/>
              </w:rPr>
            </w:pPr>
          </w:p>
        </w:tc>
        <w:tc>
          <w:tcPr>
            <w:tcW w:w="836" w:type="dxa"/>
            <w:tcBorders>
              <w:left w:val="single" w:sz="4" w:space="0" w:color="auto"/>
            </w:tcBorders>
            <w:noWrap/>
          </w:tcPr>
          <w:p w14:paraId="7CC1012B" w14:textId="65FBE905"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xml:space="preserve">WZ </w:t>
            </w:r>
          </w:p>
        </w:tc>
        <w:tc>
          <w:tcPr>
            <w:tcW w:w="501" w:type="dxa"/>
            <w:noWrap/>
            <w:hideMark/>
          </w:tcPr>
          <w:p w14:paraId="1356BC65"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2</w:t>
            </w:r>
          </w:p>
        </w:tc>
        <w:tc>
          <w:tcPr>
            <w:tcW w:w="596" w:type="dxa"/>
            <w:noWrap/>
            <w:hideMark/>
          </w:tcPr>
          <w:p w14:paraId="01862638"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98" w:type="dxa"/>
            <w:noWrap/>
            <w:hideMark/>
          </w:tcPr>
          <w:p w14:paraId="1274D650"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p>
        </w:tc>
        <w:tc>
          <w:tcPr>
            <w:tcW w:w="498" w:type="dxa"/>
            <w:noWrap/>
            <w:hideMark/>
          </w:tcPr>
          <w:p w14:paraId="274E75BC"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69" w:type="dxa"/>
            <w:noWrap/>
            <w:hideMark/>
          </w:tcPr>
          <w:p w14:paraId="080774E5"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w:t>
            </w:r>
          </w:p>
        </w:tc>
        <w:tc>
          <w:tcPr>
            <w:tcW w:w="569" w:type="dxa"/>
            <w:noWrap/>
            <w:hideMark/>
          </w:tcPr>
          <w:p w14:paraId="211C2AE1"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69" w:type="dxa"/>
            <w:noWrap/>
            <w:hideMark/>
          </w:tcPr>
          <w:p w14:paraId="50A5C5FA"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p>
        </w:tc>
        <w:tc>
          <w:tcPr>
            <w:tcW w:w="675" w:type="dxa"/>
            <w:noWrap/>
            <w:hideMark/>
          </w:tcPr>
          <w:p w14:paraId="02A8EDEA"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57" w:type="dxa"/>
            <w:noWrap/>
            <w:hideMark/>
          </w:tcPr>
          <w:p w14:paraId="25BBDCF6"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p>
        </w:tc>
        <w:tc>
          <w:tcPr>
            <w:tcW w:w="571" w:type="dxa"/>
            <w:noWrap/>
            <w:hideMark/>
          </w:tcPr>
          <w:p w14:paraId="331890A1"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893" w:type="dxa"/>
            <w:noWrap/>
            <w:hideMark/>
          </w:tcPr>
          <w:p w14:paraId="50713100"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3</w:t>
            </w:r>
          </w:p>
        </w:tc>
      </w:tr>
      <w:tr w:rsidR="007A1A3E" w:rsidRPr="0091594B" w14:paraId="320605A8" w14:textId="77777777" w:rsidTr="00CD1A25">
        <w:trPr>
          <w:trHeight w:val="300"/>
        </w:trPr>
        <w:tc>
          <w:tcPr>
            <w:tcW w:w="1843" w:type="dxa"/>
            <w:vMerge/>
            <w:tcBorders>
              <w:left w:val="single" w:sz="4" w:space="0" w:color="auto"/>
              <w:right w:val="single" w:sz="4" w:space="0" w:color="auto"/>
            </w:tcBorders>
            <w:noWrap/>
          </w:tcPr>
          <w:p w14:paraId="42EF6AB5" w14:textId="04501F1B" w:rsidR="007A1A3E" w:rsidRPr="0091594B" w:rsidRDefault="007A1A3E" w:rsidP="0091594B">
            <w:pPr>
              <w:tabs>
                <w:tab w:val="left" w:pos="1134"/>
              </w:tabs>
              <w:suppressAutoHyphens w:val="0"/>
              <w:spacing w:before="120"/>
              <w:jc w:val="center"/>
              <w:rPr>
                <w:rFonts w:ascii="Cambria" w:hAnsi="Cambria" w:cs="Arial"/>
                <w:b/>
                <w:color w:val="000000"/>
                <w:sz w:val="22"/>
                <w:szCs w:val="22"/>
                <w:lang w:eastAsia="pl-PL"/>
              </w:rPr>
            </w:pPr>
          </w:p>
        </w:tc>
        <w:tc>
          <w:tcPr>
            <w:tcW w:w="851" w:type="dxa"/>
            <w:vMerge/>
            <w:tcBorders>
              <w:left w:val="single" w:sz="4" w:space="0" w:color="auto"/>
              <w:right w:val="single" w:sz="4" w:space="0" w:color="auto"/>
            </w:tcBorders>
            <w:noWrap/>
          </w:tcPr>
          <w:p w14:paraId="75DD6E8D" w14:textId="31D33E18" w:rsidR="007A1A3E" w:rsidRPr="0091594B" w:rsidRDefault="007A1A3E" w:rsidP="0091594B">
            <w:pPr>
              <w:tabs>
                <w:tab w:val="left" w:pos="1134"/>
              </w:tabs>
              <w:suppressAutoHyphens w:val="0"/>
              <w:spacing w:before="120"/>
              <w:jc w:val="center"/>
              <w:rPr>
                <w:rFonts w:ascii="Cambria" w:hAnsi="Cambria" w:cs="Arial"/>
                <w:b/>
                <w:color w:val="000000"/>
                <w:sz w:val="22"/>
                <w:szCs w:val="22"/>
                <w:lang w:eastAsia="pl-PL"/>
              </w:rPr>
            </w:pPr>
          </w:p>
        </w:tc>
        <w:tc>
          <w:tcPr>
            <w:tcW w:w="836" w:type="dxa"/>
            <w:tcBorders>
              <w:left w:val="single" w:sz="4" w:space="0" w:color="auto"/>
            </w:tcBorders>
            <w:noWrap/>
          </w:tcPr>
          <w:p w14:paraId="4AE71E65" w14:textId="0C274A1F"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xml:space="preserve">LP </w:t>
            </w:r>
          </w:p>
        </w:tc>
        <w:tc>
          <w:tcPr>
            <w:tcW w:w="501" w:type="dxa"/>
            <w:noWrap/>
            <w:hideMark/>
          </w:tcPr>
          <w:p w14:paraId="1F85D63F"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2</w:t>
            </w:r>
          </w:p>
        </w:tc>
        <w:tc>
          <w:tcPr>
            <w:tcW w:w="596" w:type="dxa"/>
            <w:noWrap/>
            <w:hideMark/>
          </w:tcPr>
          <w:p w14:paraId="6C78E249"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98" w:type="dxa"/>
            <w:noWrap/>
            <w:hideMark/>
          </w:tcPr>
          <w:p w14:paraId="748DFB95"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98" w:type="dxa"/>
            <w:noWrap/>
            <w:hideMark/>
          </w:tcPr>
          <w:p w14:paraId="05F98715"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469" w:type="dxa"/>
            <w:noWrap/>
            <w:hideMark/>
          </w:tcPr>
          <w:p w14:paraId="50BFDF29"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0</w:t>
            </w:r>
          </w:p>
        </w:tc>
        <w:tc>
          <w:tcPr>
            <w:tcW w:w="569" w:type="dxa"/>
            <w:noWrap/>
            <w:hideMark/>
          </w:tcPr>
          <w:p w14:paraId="6BE0FA03"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69" w:type="dxa"/>
            <w:noWrap/>
            <w:hideMark/>
          </w:tcPr>
          <w:p w14:paraId="30E4484A"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675" w:type="dxa"/>
            <w:noWrap/>
            <w:hideMark/>
          </w:tcPr>
          <w:p w14:paraId="40B61AD2"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57" w:type="dxa"/>
            <w:noWrap/>
            <w:hideMark/>
          </w:tcPr>
          <w:p w14:paraId="252FBF42"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571" w:type="dxa"/>
            <w:noWrap/>
            <w:hideMark/>
          </w:tcPr>
          <w:p w14:paraId="33C92011"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 </w:t>
            </w:r>
          </w:p>
        </w:tc>
        <w:tc>
          <w:tcPr>
            <w:tcW w:w="893" w:type="dxa"/>
            <w:noWrap/>
            <w:hideMark/>
          </w:tcPr>
          <w:p w14:paraId="45E004E4"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2</w:t>
            </w:r>
          </w:p>
        </w:tc>
      </w:tr>
      <w:tr w:rsidR="007A1A3E" w:rsidRPr="0091594B" w14:paraId="5B28A8F6" w14:textId="77777777" w:rsidTr="00CD1A25">
        <w:trPr>
          <w:trHeight w:val="300"/>
        </w:trPr>
        <w:tc>
          <w:tcPr>
            <w:tcW w:w="1843" w:type="dxa"/>
            <w:vMerge/>
            <w:tcBorders>
              <w:left w:val="single" w:sz="4" w:space="0" w:color="auto"/>
              <w:bottom w:val="single" w:sz="4" w:space="0" w:color="auto"/>
              <w:right w:val="single" w:sz="4" w:space="0" w:color="auto"/>
            </w:tcBorders>
            <w:noWrap/>
          </w:tcPr>
          <w:p w14:paraId="2C13C6A3" w14:textId="36D9DB71" w:rsidR="007A1A3E" w:rsidRPr="0091594B" w:rsidRDefault="007A1A3E" w:rsidP="0091594B">
            <w:pPr>
              <w:tabs>
                <w:tab w:val="left" w:pos="1134"/>
              </w:tabs>
              <w:suppressAutoHyphens w:val="0"/>
              <w:spacing w:before="120"/>
              <w:jc w:val="center"/>
              <w:rPr>
                <w:rFonts w:ascii="Cambria" w:hAnsi="Cambria" w:cs="Arial"/>
                <w:b/>
                <w:color w:val="000000"/>
                <w:sz w:val="22"/>
                <w:szCs w:val="22"/>
                <w:lang w:eastAsia="pl-PL"/>
              </w:rPr>
            </w:pPr>
          </w:p>
        </w:tc>
        <w:tc>
          <w:tcPr>
            <w:tcW w:w="851" w:type="dxa"/>
            <w:vMerge/>
            <w:tcBorders>
              <w:left w:val="single" w:sz="4" w:space="0" w:color="auto"/>
              <w:bottom w:val="single" w:sz="4" w:space="0" w:color="auto"/>
              <w:right w:val="single" w:sz="4" w:space="0" w:color="auto"/>
            </w:tcBorders>
            <w:noWrap/>
          </w:tcPr>
          <w:p w14:paraId="0DB8356F" w14:textId="37197294" w:rsidR="007A1A3E" w:rsidRPr="0091594B" w:rsidRDefault="007A1A3E" w:rsidP="0091594B">
            <w:pPr>
              <w:tabs>
                <w:tab w:val="left" w:pos="1134"/>
              </w:tabs>
              <w:suppressAutoHyphens w:val="0"/>
              <w:spacing w:before="120"/>
              <w:jc w:val="center"/>
              <w:rPr>
                <w:rFonts w:ascii="Cambria" w:hAnsi="Cambria" w:cs="Arial"/>
                <w:b/>
                <w:color w:val="000000"/>
                <w:sz w:val="22"/>
                <w:szCs w:val="22"/>
                <w:lang w:eastAsia="pl-PL"/>
              </w:rPr>
            </w:pPr>
          </w:p>
        </w:tc>
        <w:tc>
          <w:tcPr>
            <w:tcW w:w="836" w:type="dxa"/>
            <w:tcBorders>
              <w:left w:val="single" w:sz="4" w:space="0" w:color="auto"/>
            </w:tcBorders>
            <w:noWrap/>
          </w:tcPr>
          <w:p w14:paraId="6EE68B1C" w14:textId="5A5350EA"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Suma:</w:t>
            </w:r>
          </w:p>
        </w:tc>
        <w:tc>
          <w:tcPr>
            <w:tcW w:w="501" w:type="dxa"/>
            <w:noWrap/>
            <w:hideMark/>
          </w:tcPr>
          <w:p w14:paraId="1D739C52"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575</w:t>
            </w:r>
          </w:p>
        </w:tc>
        <w:tc>
          <w:tcPr>
            <w:tcW w:w="596" w:type="dxa"/>
            <w:noWrap/>
            <w:hideMark/>
          </w:tcPr>
          <w:p w14:paraId="7740C609"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w:t>
            </w:r>
          </w:p>
        </w:tc>
        <w:tc>
          <w:tcPr>
            <w:tcW w:w="498" w:type="dxa"/>
            <w:noWrap/>
            <w:hideMark/>
          </w:tcPr>
          <w:p w14:paraId="0AFA35B8"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71</w:t>
            </w:r>
          </w:p>
        </w:tc>
        <w:tc>
          <w:tcPr>
            <w:tcW w:w="498" w:type="dxa"/>
            <w:noWrap/>
            <w:hideMark/>
          </w:tcPr>
          <w:p w14:paraId="3BEB7D6E"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w:t>
            </w:r>
          </w:p>
        </w:tc>
        <w:tc>
          <w:tcPr>
            <w:tcW w:w="469" w:type="dxa"/>
            <w:noWrap/>
            <w:hideMark/>
          </w:tcPr>
          <w:p w14:paraId="5437B788"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94</w:t>
            </w:r>
          </w:p>
        </w:tc>
        <w:tc>
          <w:tcPr>
            <w:tcW w:w="569" w:type="dxa"/>
            <w:noWrap/>
            <w:hideMark/>
          </w:tcPr>
          <w:p w14:paraId="7888BCB0"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25</w:t>
            </w:r>
          </w:p>
        </w:tc>
        <w:tc>
          <w:tcPr>
            <w:tcW w:w="569" w:type="dxa"/>
            <w:noWrap/>
            <w:hideMark/>
          </w:tcPr>
          <w:p w14:paraId="30BB9570"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184</w:t>
            </w:r>
          </w:p>
        </w:tc>
        <w:tc>
          <w:tcPr>
            <w:tcW w:w="675" w:type="dxa"/>
            <w:noWrap/>
            <w:hideMark/>
          </w:tcPr>
          <w:p w14:paraId="2760B9F0"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31</w:t>
            </w:r>
          </w:p>
        </w:tc>
        <w:tc>
          <w:tcPr>
            <w:tcW w:w="557" w:type="dxa"/>
            <w:noWrap/>
            <w:hideMark/>
          </w:tcPr>
          <w:p w14:paraId="44C9F445"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22</w:t>
            </w:r>
          </w:p>
        </w:tc>
        <w:tc>
          <w:tcPr>
            <w:tcW w:w="571" w:type="dxa"/>
            <w:noWrap/>
            <w:hideMark/>
          </w:tcPr>
          <w:p w14:paraId="12ACCADE"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28</w:t>
            </w:r>
          </w:p>
        </w:tc>
        <w:tc>
          <w:tcPr>
            <w:tcW w:w="893" w:type="dxa"/>
            <w:noWrap/>
            <w:hideMark/>
          </w:tcPr>
          <w:p w14:paraId="09EF6B49" w14:textId="77777777" w:rsidR="007A1A3E" w:rsidRPr="0091594B" w:rsidRDefault="007A1A3E" w:rsidP="0091594B">
            <w:pPr>
              <w:tabs>
                <w:tab w:val="left" w:pos="1134"/>
              </w:tabs>
              <w:suppressAutoHyphens w:val="0"/>
              <w:spacing w:before="120"/>
              <w:jc w:val="center"/>
              <w:rPr>
                <w:rFonts w:ascii="Cambria" w:hAnsi="Cambria" w:cs="Arial"/>
                <w:b/>
                <w:color w:val="000000"/>
                <w:sz w:val="16"/>
                <w:szCs w:val="16"/>
                <w:lang w:eastAsia="pl-PL"/>
              </w:rPr>
            </w:pPr>
            <w:r w:rsidRPr="0091594B">
              <w:rPr>
                <w:rFonts w:ascii="Cambria" w:hAnsi="Cambria" w:cs="Arial"/>
                <w:b/>
                <w:color w:val="000000"/>
                <w:sz w:val="16"/>
                <w:szCs w:val="16"/>
                <w:lang w:eastAsia="pl-PL"/>
              </w:rPr>
              <w:t>1032</w:t>
            </w:r>
          </w:p>
        </w:tc>
      </w:tr>
      <w:bookmarkEnd w:id="12"/>
    </w:tbl>
    <w:p w14:paraId="598B6BCB" w14:textId="77777777" w:rsidR="0091594B" w:rsidRDefault="0091594B" w:rsidP="00225ACD">
      <w:pPr>
        <w:tabs>
          <w:tab w:val="left" w:pos="1134"/>
        </w:tabs>
        <w:suppressAutoHyphens w:val="0"/>
        <w:spacing w:before="120"/>
        <w:jc w:val="center"/>
        <w:rPr>
          <w:rFonts w:ascii="Cambria" w:hAnsi="Cambria" w:cs="Arial"/>
          <w:b/>
          <w:color w:val="000000"/>
          <w:sz w:val="22"/>
          <w:szCs w:val="22"/>
          <w:lang w:eastAsia="pl-PL"/>
        </w:rPr>
      </w:pPr>
    </w:p>
    <w:p w14:paraId="0FA429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7CC24B3"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5DA8A4D7"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9C8C6B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167B2E13" w14:textId="77777777" w:rsidR="00642C15" w:rsidRDefault="00642C15" w:rsidP="00642C15">
      <w:pPr>
        <w:tabs>
          <w:tab w:val="left" w:pos="1134"/>
        </w:tabs>
        <w:suppressAutoHyphens w:val="0"/>
        <w:spacing w:before="120"/>
        <w:rPr>
          <w:rFonts w:ascii="Cambria" w:hAnsi="Cambria" w:cs="Arial"/>
          <w:b/>
          <w:color w:val="000000"/>
          <w:sz w:val="22"/>
          <w:szCs w:val="22"/>
          <w:lang w:eastAsia="pl-PL"/>
        </w:rPr>
      </w:pPr>
    </w:p>
    <w:p w14:paraId="0EA3441B" w14:textId="77777777" w:rsidR="00642C15" w:rsidRDefault="00642C15" w:rsidP="00642C15">
      <w:pPr>
        <w:tabs>
          <w:tab w:val="left" w:pos="1134"/>
        </w:tabs>
        <w:suppressAutoHyphens w:val="0"/>
        <w:spacing w:before="120"/>
        <w:rPr>
          <w:rFonts w:ascii="Cambria" w:hAnsi="Cambria" w:cs="Arial"/>
          <w:b/>
          <w:color w:val="000000"/>
          <w:sz w:val="22"/>
          <w:szCs w:val="22"/>
          <w:lang w:eastAsia="pl-PL"/>
        </w:rPr>
      </w:pPr>
    </w:p>
    <w:p w14:paraId="287871F0"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I.</w:t>
      </w:r>
      <w:r w:rsidRPr="00642C15">
        <w:rPr>
          <w:rFonts w:ascii="Cambria" w:hAnsi="Cambria" w:cs="Arial"/>
          <w:color w:val="000000"/>
          <w:sz w:val="22"/>
          <w:szCs w:val="22"/>
          <w:lang w:eastAsia="pl-PL"/>
        </w:rPr>
        <w:tab/>
        <w:t>Czynniki urazowe</w:t>
      </w:r>
    </w:p>
    <w:p w14:paraId="2FB7CB85"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Śliskie nierówne powierzchnie</w:t>
      </w:r>
    </w:p>
    <w:p w14:paraId="39078429"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Spadające gałęzie, obalane drzewa</w:t>
      </w:r>
    </w:p>
    <w:p w14:paraId="7065E060"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Pożar, wybuch</w:t>
      </w:r>
    </w:p>
    <w:p w14:paraId="0F5DA7A8"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Praca z użyciem narzędzi z napędem lub bez napędu – pilarki łańcuchowe, siekiery itd.</w:t>
      </w:r>
    </w:p>
    <w:p w14:paraId="16F59759"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 xml:space="preserve">Zderzenie z przemieszczającymi się pojazdami lub nieruchomymi obiektami w trakcie jazdy </w:t>
      </w:r>
    </w:p>
    <w:p w14:paraId="66BBF776"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Przeciążenie układu ruchu, nadmierny wysiłek fizyczny</w:t>
      </w:r>
    </w:p>
    <w:p w14:paraId="54116AAB"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p>
    <w:p w14:paraId="3B36052D"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II.</w:t>
      </w:r>
      <w:r w:rsidRPr="00642C15">
        <w:rPr>
          <w:rFonts w:ascii="Cambria" w:hAnsi="Cambria" w:cs="Arial"/>
          <w:color w:val="000000"/>
          <w:sz w:val="22"/>
          <w:szCs w:val="22"/>
          <w:lang w:eastAsia="pl-PL"/>
        </w:rPr>
        <w:tab/>
        <w:t>Czynniki szkodliwe lub uciążliwe</w:t>
      </w:r>
    </w:p>
    <w:p w14:paraId="22716E22"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Praca w zmiennych warunkach atmosferycznych</w:t>
      </w:r>
    </w:p>
    <w:p w14:paraId="749ADF92"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Hałas i wibracja wytwarzane przez maszyny i urządzenia pracujące w lesie</w:t>
      </w:r>
    </w:p>
    <w:p w14:paraId="747FE058"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p>
    <w:p w14:paraId="68CE76FE"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III.</w:t>
      </w:r>
      <w:r w:rsidRPr="00642C15">
        <w:rPr>
          <w:rFonts w:ascii="Cambria" w:hAnsi="Cambria" w:cs="Arial"/>
          <w:color w:val="000000"/>
          <w:sz w:val="22"/>
          <w:szCs w:val="22"/>
          <w:lang w:eastAsia="pl-PL"/>
        </w:rPr>
        <w:tab/>
        <w:t>Czynniki biologiczne</w:t>
      </w:r>
    </w:p>
    <w:p w14:paraId="53B7E52F"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Wirusy i bakterie, drobnoustroje chorobotwórcze – choroby przenoszone przez zwierzęta i owady np. kleszcze, zwierzęta zarażone wścieklizną</w:t>
      </w:r>
    </w:p>
    <w:p w14:paraId="50E02007"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w:t>
      </w:r>
      <w:r w:rsidRPr="00642C15">
        <w:rPr>
          <w:rFonts w:ascii="Cambria" w:hAnsi="Cambria" w:cs="Arial"/>
          <w:color w:val="000000"/>
          <w:sz w:val="22"/>
          <w:szCs w:val="22"/>
          <w:lang w:eastAsia="pl-PL"/>
        </w:rPr>
        <w:tab/>
        <w:t>Grzyby</w:t>
      </w:r>
    </w:p>
    <w:p w14:paraId="41399239" w14:textId="77777777" w:rsidR="00642C15" w:rsidRPr="00642C15" w:rsidRDefault="00642C15" w:rsidP="00642C15">
      <w:pPr>
        <w:tabs>
          <w:tab w:val="left" w:pos="1134"/>
        </w:tabs>
        <w:suppressAutoHyphens w:val="0"/>
        <w:spacing w:before="120"/>
        <w:ind w:firstLine="709"/>
        <w:rPr>
          <w:rFonts w:ascii="Cambria" w:hAnsi="Cambria" w:cs="Arial"/>
          <w:color w:val="000000"/>
          <w:sz w:val="22"/>
          <w:szCs w:val="22"/>
          <w:lang w:eastAsia="pl-PL"/>
        </w:rPr>
      </w:pPr>
      <w:r w:rsidRPr="00642C15">
        <w:rPr>
          <w:rFonts w:ascii="Cambria" w:hAnsi="Cambria" w:cs="Arial"/>
          <w:color w:val="000000"/>
          <w:sz w:val="22"/>
          <w:szCs w:val="22"/>
          <w:lang w:eastAsia="pl-PL"/>
        </w:rPr>
        <w:t>IV.</w:t>
      </w:r>
      <w:r w:rsidRPr="00642C15">
        <w:rPr>
          <w:rFonts w:ascii="Cambria" w:hAnsi="Cambria" w:cs="Arial"/>
          <w:color w:val="000000"/>
          <w:sz w:val="22"/>
          <w:szCs w:val="22"/>
          <w:lang w:eastAsia="pl-PL"/>
        </w:rPr>
        <w:tab/>
        <w:t>Czynniki chemiczne – stosowane środki ochrony roślin, oleje i smary stosowane w maszynach i narzędziach</w:t>
      </w:r>
    </w:p>
    <w:p w14:paraId="58AB5AD7"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40C8C48B"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128EB8C"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49E15F0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tbl>
      <w:tblPr>
        <w:tblW w:w="8931" w:type="dxa"/>
        <w:tblCellMar>
          <w:left w:w="70" w:type="dxa"/>
          <w:right w:w="70" w:type="dxa"/>
        </w:tblCellMar>
        <w:tblLook w:val="04A0" w:firstRow="1" w:lastRow="0" w:firstColumn="1" w:lastColumn="0" w:noHBand="0" w:noVBand="1"/>
      </w:tblPr>
      <w:tblGrid>
        <w:gridCol w:w="380"/>
        <w:gridCol w:w="600"/>
        <w:gridCol w:w="332"/>
        <w:gridCol w:w="48"/>
        <w:gridCol w:w="1528"/>
        <w:gridCol w:w="3775"/>
        <w:gridCol w:w="708"/>
        <w:gridCol w:w="851"/>
        <w:gridCol w:w="709"/>
      </w:tblGrid>
      <w:tr w:rsidR="000D4301" w:rsidRPr="00A33493" w14:paraId="5328DF47" w14:textId="77777777" w:rsidTr="000D4301">
        <w:trPr>
          <w:gridAfter w:val="5"/>
          <w:wAfter w:w="7571" w:type="dxa"/>
          <w:trHeight w:val="363"/>
        </w:trPr>
        <w:tc>
          <w:tcPr>
            <w:tcW w:w="980" w:type="dxa"/>
            <w:gridSpan w:val="2"/>
            <w:tcBorders>
              <w:top w:val="nil"/>
              <w:left w:val="nil"/>
              <w:bottom w:val="nil"/>
              <w:right w:val="nil"/>
            </w:tcBorders>
            <w:shd w:val="clear" w:color="FFFFFF" w:fill="FFFFFF"/>
            <w:noWrap/>
            <w:vAlign w:val="bottom"/>
            <w:hideMark/>
          </w:tcPr>
          <w:p w14:paraId="1A63D734"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80" w:type="dxa"/>
            <w:gridSpan w:val="2"/>
            <w:tcBorders>
              <w:top w:val="nil"/>
              <w:left w:val="nil"/>
              <w:bottom w:val="nil"/>
              <w:right w:val="nil"/>
            </w:tcBorders>
            <w:shd w:val="clear" w:color="FFFFFF" w:fill="FFFFFF"/>
            <w:noWrap/>
            <w:vAlign w:val="bottom"/>
            <w:hideMark/>
          </w:tcPr>
          <w:p w14:paraId="034397F2"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4464139A" w14:textId="77777777" w:rsidTr="000D4301">
        <w:trPr>
          <w:trHeight w:val="114"/>
        </w:trPr>
        <w:tc>
          <w:tcPr>
            <w:tcW w:w="380" w:type="dxa"/>
            <w:tcBorders>
              <w:top w:val="nil"/>
              <w:left w:val="nil"/>
              <w:bottom w:val="nil"/>
              <w:right w:val="nil"/>
            </w:tcBorders>
            <w:shd w:val="clear" w:color="FFFFFF" w:fill="FFFFFF"/>
            <w:noWrap/>
            <w:vAlign w:val="bottom"/>
            <w:hideMark/>
          </w:tcPr>
          <w:p w14:paraId="620A81C2"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932" w:type="dxa"/>
            <w:gridSpan w:val="2"/>
            <w:tcBorders>
              <w:top w:val="nil"/>
              <w:left w:val="nil"/>
              <w:bottom w:val="nil"/>
              <w:right w:val="nil"/>
            </w:tcBorders>
            <w:shd w:val="clear" w:color="FFFFFF" w:fill="FFFFFF"/>
            <w:noWrap/>
            <w:vAlign w:val="bottom"/>
            <w:hideMark/>
          </w:tcPr>
          <w:p w14:paraId="4820CD96"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1576" w:type="dxa"/>
            <w:gridSpan w:val="2"/>
            <w:tcBorders>
              <w:top w:val="nil"/>
              <w:left w:val="nil"/>
              <w:bottom w:val="nil"/>
              <w:right w:val="nil"/>
            </w:tcBorders>
            <w:shd w:val="clear" w:color="FFFFFF" w:fill="FFFFFF"/>
            <w:noWrap/>
            <w:vAlign w:val="bottom"/>
            <w:hideMark/>
          </w:tcPr>
          <w:p w14:paraId="2D7BD2BA"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775" w:type="dxa"/>
            <w:tcBorders>
              <w:top w:val="nil"/>
              <w:left w:val="nil"/>
              <w:bottom w:val="nil"/>
              <w:right w:val="nil"/>
            </w:tcBorders>
            <w:shd w:val="clear" w:color="FFFFFF" w:fill="FFFFFF"/>
            <w:noWrap/>
            <w:vAlign w:val="bottom"/>
            <w:hideMark/>
          </w:tcPr>
          <w:p w14:paraId="024FFE3E"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8" w:type="dxa"/>
            <w:tcBorders>
              <w:top w:val="nil"/>
              <w:left w:val="nil"/>
              <w:bottom w:val="nil"/>
              <w:right w:val="nil"/>
            </w:tcBorders>
            <w:shd w:val="clear" w:color="FFFFFF" w:fill="FFFFFF"/>
            <w:noWrap/>
            <w:vAlign w:val="bottom"/>
            <w:hideMark/>
          </w:tcPr>
          <w:p w14:paraId="51D94DBD"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851" w:type="dxa"/>
            <w:tcBorders>
              <w:top w:val="nil"/>
              <w:left w:val="nil"/>
              <w:bottom w:val="nil"/>
              <w:right w:val="nil"/>
            </w:tcBorders>
            <w:shd w:val="clear" w:color="FFFFFF" w:fill="FFFFFF"/>
            <w:noWrap/>
            <w:vAlign w:val="bottom"/>
            <w:hideMark/>
          </w:tcPr>
          <w:p w14:paraId="188834DD"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9" w:type="dxa"/>
            <w:tcBorders>
              <w:top w:val="nil"/>
              <w:left w:val="nil"/>
              <w:bottom w:val="nil"/>
              <w:right w:val="nil"/>
            </w:tcBorders>
            <w:shd w:val="clear" w:color="FFFFFF" w:fill="FFFFFF"/>
            <w:noWrap/>
            <w:vAlign w:val="bottom"/>
            <w:hideMark/>
          </w:tcPr>
          <w:p w14:paraId="792F2D19"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23057976" w14:textId="77777777" w:rsidTr="000D4301">
        <w:trPr>
          <w:trHeight w:val="1215"/>
        </w:trPr>
        <w:tc>
          <w:tcPr>
            <w:tcW w:w="380" w:type="dxa"/>
            <w:tcBorders>
              <w:top w:val="single" w:sz="4" w:space="0" w:color="E3E3E3"/>
              <w:left w:val="single" w:sz="4" w:space="0" w:color="E3E3E3"/>
              <w:bottom w:val="single" w:sz="4" w:space="0" w:color="E3E3E3"/>
              <w:right w:val="single" w:sz="4" w:space="0" w:color="E3E3E3"/>
            </w:tcBorders>
            <w:shd w:val="clear" w:color="FFFFFF" w:fill="FFFFFF"/>
            <w:noWrap/>
            <w:vAlign w:val="center"/>
            <w:hideMark/>
          </w:tcPr>
          <w:p w14:paraId="4E50CDD1"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Lp.</w:t>
            </w:r>
          </w:p>
        </w:tc>
        <w:tc>
          <w:tcPr>
            <w:tcW w:w="932"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0CF4A0B9"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Nr poz.</w:t>
            </w:r>
            <w:r w:rsidRPr="00A33493">
              <w:rPr>
                <w:rFonts w:ascii="Arial" w:eastAsia="Times New Roman" w:hAnsi="Arial" w:cs="Arial"/>
                <w:b/>
                <w:bCs/>
                <w:color w:val="333333"/>
                <w:sz w:val="16"/>
                <w:szCs w:val="16"/>
                <w:lang w:eastAsia="pl-PL"/>
              </w:rPr>
              <w:br/>
              <w:t>w STWPL</w:t>
            </w:r>
          </w:p>
        </w:tc>
        <w:tc>
          <w:tcPr>
            <w:tcW w:w="1576"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1FC68BDC"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Kod czynności do rozliczenia</w:t>
            </w:r>
          </w:p>
        </w:tc>
        <w:tc>
          <w:tcPr>
            <w:tcW w:w="3775" w:type="dxa"/>
            <w:tcBorders>
              <w:top w:val="single" w:sz="4" w:space="0" w:color="E3E3E3"/>
              <w:left w:val="nil"/>
              <w:bottom w:val="single" w:sz="4" w:space="0" w:color="E3E3E3"/>
              <w:right w:val="single" w:sz="4" w:space="0" w:color="E3E3E3"/>
            </w:tcBorders>
            <w:shd w:val="clear" w:color="FFFFFF" w:fill="FFFFFF"/>
            <w:vAlign w:val="center"/>
            <w:hideMark/>
          </w:tcPr>
          <w:p w14:paraId="1EF048AC"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Czynność - opis prac</w:t>
            </w:r>
          </w:p>
        </w:tc>
        <w:tc>
          <w:tcPr>
            <w:tcW w:w="708" w:type="dxa"/>
            <w:tcBorders>
              <w:top w:val="single" w:sz="4" w:space="0" w:color="E3E3E3"/>
              <w:left w:val="nil"/>
              <w:bottom w:val="single" w:sz="4" w:space="0" w:color="E3E3E3"/>
              <w:right w:val="single" w:sz="4" w:space="0" w:color="E3E3E3"/>
            </w:tcBorders>
            <w:shd w:val="clear" w:color="FFFFFF" w:fill="FFFFFF"/>
            <w:vAlign w:val="center"/>
            <w:hideMark/>
          </w:tcPr>
          <w:p w14:paraId="0320A87C"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Jedn. miary</w:t>
            </w:r>
          </w:p>
        </w:tc>
        <w:tc>
          <w:tcPr>
            <w:tcW w:w="851" w:type="dxa"/>
            <w:tcBorders>
              <w:top w:val="single" w:sz="4" w:space="0" w:color="E3E3E3"/>
              <w:left w:val="nil"/>
              <w:bottom w:val="single" w:sz="4" w:space="0" w:color="E3E3E3"/>
              <w:right w:val="single" w:sz="4" w:space="0" w:color="E3E3E3"/>
            </w:tcBorders>
            <w:shd w:val="clear" w:color="FFFFFF" w:fill="FFFFFF"/>
            <w:vAlign w:val="center"/>
            <w:hideMark/>
          </w:tcPr>
          <w:p w14:paraId="16EC40CA"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Ilość</w:t>
            </w:r>
          </w:p>
        </w:tc>
        <w:tc>
          <w:tcPr>
            <w:tcW w:w="709" w:type="dxa"/>
            <w:tcBorders>
              <w:top w:val="single" w:sz="4" w:space="0" w:color="E3E3E3"/>
              <w:left w:val="nil"/>
              <w:bottom w:val="single" w:sz="4" w:space="0" w:color="E3E3E3"/>
              <w:right w:val="single" w:sz="4" w:space="0" w:color="E3E3E3"/>
            </w:tcBorders>
            <w:shd w:val="clear" w:color="FFFFFF" w:fill="FFFFFF"/>
            <w:vAlign w:val="center"/>
            <w:hideMark/>
          </w:tcPr>
          <w:p w14:paraId="5CFE2BEF"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Stawka VAT</w:t>
            </w:r>
          </w:p>
        </w:tc>
      </w:tr>
      <w:tr w:rsidR="000D4301" w:rsidRPr="00A33493" w14:paraId="651B96DD" w14:textId="77777777" w:rsidTr="000D4301">
        <w:trPr>
          <w:trHeight w:val="390"/>
        </w:trPr>
        <w:tc>
          <w:tcPr>
            <w:tcW w:w="380" w:type="dxa"/>
            <w:tcBorders>
              <w:top w:val="nil"/>
              <w:left w:val="single" w:sz="4" w:space="0" w:color="E3E3E3"/>
              <w:bottom w:val="single" w:sz="4" w:space="0" w:color="E3E3E3"/>
              <w:right w:val="single" w:sz="4" w:space="0" w:color="E3E3E3"/>
            </w:tcBorders>
            <w:shd w:val="clear" w:color="FFFFFF" w:fill="FFFFFF"/>
            <w:noWrap/>
            <w:vAlign w:val="center"/>
            <w:hideMark/>
          </w:tcPr>
          <w:p w14:paraId="24116714"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1</w:t>
            </w:r>
          </w:p>
        </w:tc>
        <w:tc>
          <w:tcPr>
            <w:tcW w:w="932" w:type="dxa"/>
            <w:gridSpan w:val="2"/>
            <w:tcBorders>
              <w:top w:val="nil"/>
              <w:left w:val="nil"/>
              <w:bottom w:val="single" w:sz="4" w:space="0" w:color="E3E3E3"/>
              <w:right w:val="single" w:sz="4" w:space="0" w:color="E3E3E3"/>
            </w:tcBorders>
            <w:shd w:val="clear" w:color="FFFFFF" w:fill="FFFFFF"/>
            <w:noWrap/>
            <w:vAlign w:val="center"/>
            <w:hideMark/>
          </w:tcPr>
          <w:p w14:paraId="4AAC417B"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xml:space="preserve">  2</w:t>
            </w:r>
          </w:p>
        </w:tc>
        <w:tc>
          <w:tcPr>
            <w:tcW w:w="1576" w:type="dxa"/>
            <w:gridSpan w:val="2"/>
            <w:tcBorders>
              <w:top w:val="nil"/>
              <w:left w:val="nil"/>
              <w:bottom w:val="single" w:sz="4" w:space="0" w:color="E3E3E3"/>
              <w:right w:val="single" w:sz="4" w:space="0" w:color="E3E3E3"/>
            </w:tcBorders>
            <w:shd w:val="clear" w:color="FFFFFF" w:fill="FFFFFF"/>
            <w:noWrap/>
            <w:vAlign w:val="center"/>
            <w:hideMark/>
          </w:tcPr>
          <w:p w14:paraId="4D58F602"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CWD-D</w:t>
            </w:r>
          </w:p>
        </w:tc>
        <w:tc>
          <w:tcPr>
            <w:tcW w:w="3775" w:type="dxa"/>
            <w:tcBorders>
              <w:top w:val="nil"/>
              <w:left w:val="nil"/>
              <w:bottom w:val="single" w:sz="4" w:space="0" w:color="E3E3E3"/>
              <w:right w:val="single" w:sz="4" w:space="0" w:color="E3E3E3"/>
            </w:tcBorders>
            <w:shd w:val="clear" w:color="FFFFFF" w:fill="FFFFFF"/>
            <w:vAlign w:val="center"/>
            <w:hideMark/>
          </w:tcPr>
          <w:p w14:paraId="68E27AE6" w14:textId="77777777" w:rsidR="000D4301" w:rsidRPr="00A33493" w:rsidRDefault="000D4301" w:rsidP="00A33493">
            <w:pPr>
              <w:suppressAutoHyphens w:val="0"/>
              <w:rPr>
                <w:rFonts w:ascii="Arial" w:eastAsia="Times New Roman" w:hAnsi="Arial" w:cs="Arial"/>
                <w:color w:val="333333"/>
                <w:sz w:val="16"/>
                <w:szCs w:val="16"/>
                <w:lang w:eastAsia="pl-PL"/>
              </w:rPr>
            </w:pPr>
            <w:r w:rsidRPr="00A33493">
              <w:rPr>
                <w:rFonts w:ascii="Arial" w:eastAsia="Times New Roman" w:hAnsi="Arial" w:cs="Arial"/>
                <w:color w:val="333333"/>
                <w:sz w:val="16"/>
                <w:szCs w:val="16"/>
                <w:lang w:eastAsia="pl-PL"/>
              </w:rPr>
              <w:t>Całkowity wyrób drewna technologią dowolną</w:t>
            </w:r>
          </w:p>
        </w:tc>
        <w:tc>
          <w:tcPr>
            <w:tcW w:w="708" w:type="dxa"/>
            <w:tcBorders>
              <w:top w:val="nil"/>
              <w:left w:val="nil"/>
              <w:bottom w:val="single" w:sz="4" w:space="0" w:color="E3E3E3"/>
              <w:right w:val="single" w:sz="4" w:space="0" w:color="E3E3E3"/>
            </w:tcBorders>
            <w:shd w:val="clear" w:color="FFFFFF" w:fill="FFFFFF"/>
            <w:noWrap/>
            <w:vAlign w:val="center"/>
            <w:hideMark/>
          </w:tcPr>
          <w:p w14:paraId="5391B108"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M3</w:t>
            </w:r>
          </w:p>
        </w:tc>
        <w:tc>
          <w:tcPr>
            <w:tcW w:w="851" w:type="dxa"/>
            <w:tcBorders>
              <w:top w:val="nil"/>
              <w:left w:val="nil"/>
              <w:bottom w:val="single" w:sz="4" w:space="0" w:color="E3E3E3"/>
              <w:right w:val="single" w:sz="4" w:space="0" w:color="E3E3E3"/>
            </w:tcBorders>
            <w:shd w:val="clear" w:color="FFFFFF" w:fill="FFFFFF"/>
            <w:noWrap/>
            <w:vAlign w:val="center"/>
            <w:hideMark/>
          </w:tcPr>
          <w:p w14:paraId="174153D4" w14:textId="5FC038A0" w:rsidR="000D4301" w:rsidRPr="00A33493" w:rsidRDefault="00AA4732" w:rsidP="00A33493">
            <w:pPr>
              <w:suppressAutoHyphens w:val="0"/>
              <w:jc w:val="right"/>
              <w:rPr>
                <w:rFonts w:ascii="Arial" w:eastAsia="Times New Roman" w:hAnsi="Arial" w:cs="Arial"/>
                <w:color w:val="333333"/>
                <w:sz w:val="18"/>
                <w:szCs w:val="18"/>
                <w:lang w:eastAsia="pl-PL"/>
              </w:rPr>
            </w:pPr>
            <w:r>
              <w:rPr>
                <w:rFonts w:ascii="Arial" w:eastAsia="Times New Roman" w:hAnsi="Arial" w:cs="Arial"/>
                <w:color w:val="333333"/>
                <w:sz w:val="18"/>
                <w:szCs w:val="18"/>
                <w:lang w:eastAsia="pl-PL"/>
              </w:rPr>
              <w:t>1032</w:t>
            </w:r>
            <w:r w:rsidR="000D4301" w:rsidRPr="00A33493">
              <w:rPr>
                <w:rFonts w:ascii="Arial" w:eastAsia="Times New Roman" w:hAnsi="Arial" w:cs="Arial"/>
                <w:color w:val="333333"/>
                <w:sz w:val="18"/>
                <w:szCs w:val="18"/>
                <w:lang w:eastAsia="pl-PL"/>
              </w:rPr>
              <w:t xml:space="preserve">   </w:t>
            </w:r>
          </w:p>
        </w:tc>
        <w:tc>
          <w:tcPr>
            <w:tcW w:w="709" w:type="dxa"/>
            <w:tcBorders>
              <w:top w:val="nil"/>
              <w:left w:val="nil"/>
              <w:bottom w:val="single" w:sz="4" w:space="0" w:color="E3E3E3"/>
              <w:right w:val="single" w:sz="4" w:space="0" w:color="E3E3E3"/>
            </w:tcBorders>
            <w:shd w:val="clear" w:color="FFFFFF" w:fill="FFFFFF"/>
            <w:noWrap/>
            <w:vAlign w:val="center"/>
            <w:hideMark/>
          </w:tcPr>
          <w:p w14:paraId="40717450"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23</w:t>
            </w:r>
          </w:p>
        </w:tc>
      </w:tr>
      <w:tr w:rsidR="000D4301" w:rsidRPr="00A33493" w14:paraId="6F68C26C" w14:textId="77777777" w:rsidTr="000D4301">
        <w:trPr>
          <w:trHeight w:val="69"/>
        </w:trPr>
        <w:tc>
          <w:tcPr>
            <w:tcW w:w="380" w:type="dxa"/>
            <w:tcBorders>
              <w:top w:val="nil"/>
              <w:left w:val="nil"/>
              <w:bottom w:val="nil"/>
              <w:right w:val="nil"/>
            </w:tcBorders>
            <w:shd w:val="clear" w:color="FFFFFF" w:fill="FFFFFF"/>
            <w:noWrap/>
            <w:vAlign w:val="bottom"/>
            <w:hideMark/>
          </w:tcPr>
          <w:p w14:paraId="6E778927"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932" w:type="dxa"/>
            <w:gridSpan w:val="2"/>
            <w:tcBorders>
              <w:top w:val="nil"/>
              <w:left w:val="nil"/>
              <w:bottom w:val="nil"/>
              <w:right w:val="nil"/>
            </w:tcBorders>
            <w:shd w:val="clear" w:color="FFFFFF" w:fill="FFFFFF"/>
            <w:noWrap/>
            <w:vAlign w:val="bottom"/>
            <w:hideMark/>
          </w:tcPr>
          <w:p w14:paraId="7AD59A72"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1576" w:type="dxa"/>
            <w:gridSpan w:val="2"/>
            <w:tcBorders>
              <w:top w:val="nil"/>
              <w:left w:val="nil"/>
              <w:bottom w:val="nil"/>
              <w:right w:val="nil"/>
            </w:tcBorders>
            <w:shd w:val="clear" w:color="FFFFFF" w:fill="FFFFFF"/>
            <w:noWrap/>
            <w:vAlign w:val="bottom"/>
            <w:hideMark/>
          </w:tcPr>
          <w:p w14:paraId="6F92FC3A"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775" w:type="dxa"/>
            <w:tcBorders>
              <w:top w:val="nil"/>
              <w:left w:val="nil"/>
              <w:bottom w:val="nil"/>
              <w:right w:val="nil"/>
            </w:tcBorders>
            <w:shd w:val="clear" w:color="FFFFFF" w:fill="FFFFFF"/>
            <w:noWrap/>
            <w:vAlign w:val="bottom"/>
            <w:hideMark/>
          </w:tcPr>
          <w:p w14:paraId="74E31DCD"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8" w:type="dxa"/>
            <w:tcBorders>
              <w:top w:val="nil"/>
              <w:left w:val="nil"/>
              <w:bottom w:val="nil"/>
              <w:right w:val="nil"/>
            </w:tcBorders>
            <w:shd w:val="clear" w:color="FFFFFF" w:fill="FFFFFF"/>
            <w:noWrap/>
            <w:vAlign w:val="bottom"/>
            <w:hideMark/>
          </w:tcPr>
          <w:p w14:paraId="47FB2E7E"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851" w:type="dxa"/>
            <w:tcBorders>
              <w:top w:val="nil"/>
              <w:left w:val="nil"/>
              <w:bottom w:val="nil"/>
              <w:right w:val="nil"/>
            </w:tcBorders>
            <w:shd w:val="clear" w:color="FFFFFF" w:fill="FFFFFF"/>
            <w:noWrap/>
            <w:vAlign w:val="bottom"/>
            <w:hideMark/>
          </w:tcPr>
          <w:p w14:paraId="0A337CB5"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9" w:type="dxa"/>
            <w:tcBorders>
              <w:top w:val="nil"/>
              <w:left w:val="nil"/>
              <w:bottom w:val="nil"/>
              <w:right w:val="nil"/>
            </w:tcBorders>
            <w:shd w:val="clear" w:color="FFFFFF" w:fill="FFFFFF"/>
            <w:noWrap/>
            <w:vAlign w:val="bottom"/>
            <w:hideMark/>
          </w:tcPr>
          <w:p w14:paraId="227679C1"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52AC8150" w14:textId="77777777" w:rsidTr="000D4301">
        <w:trPr>
          <w:gridAfter w:val="5"/>
          <w:wAfter w:w="7571" w:type="dxa"/>
          <w:trHeight w:val="363"/>
        </w:trPr>
        <w:tc>
          <w:tcPr>
            <w:tcW w:w="980" w:type="dxa"/>
            <w:gridSpan w:val="2"/>
            <w:tcBorders>
              <w:top w:val="nil"/>
              <w:left w:val="nil"/>
              <w:bottom w:val="nil"/>
              <w:right w:val="nil"/>
            </w:tcBorders>
            <w:shd w:val="clear" w:color="FFFFFF" w:fill="FFFFFF"/>
            <w:noWrap/>
            <w:vAlign w:val="bottom"/>
            <w:hideMark/>
          </w:tcPr>
          <w:p w14:paraId="53E4D0C8"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80" w:type="dxa"/>
            <w:gridSpan w:val="2"/>
            <w:tcBorders>
              <w:top w:val="nil"/>
              <w:left w:val="nil"/>
              <w:bottom w:val="nil"/>
              <w:right w:val="nil"/>
            </w:tcBorders>
            <w:shd w:val="clear" w:color="FFFFFF" w:fill="FFFFFF"/>
            <w:noWrap/>
            <w:vAlign w:val="bottom"/>
            <w:hideMark/>
          </w:tcPr>
          <w:p w14:paraId="0C2A6D37"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6813856A" w14:textId="77777777" w:rsidTr="000D4301">
        <w:trPr>
          <w:trHeight w:val="114"/>
        </w:trPr>
        <w:tc>
          <w:tcPr>
            <w:tcW w:w="380" w:type="dxa"/>
            <w:tcBorders>
              <w:top w:val="nil"/>
              <w:left w:val="nil"/>
              <w:bottom w:val="nil"/>
              <w:right w:val="nil"/>
            </w:tcBorders>
            <w:shd w:val="clear" w:color="FFFFFF" w:fill="FFFFFF"/>
            <w:noWrap/>
            <w:vAlign w:val="bottom"/>
            <w:hideMark/>
          </w:tcPr>
          <w:p w14:paraId="3EE9CBF4"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932" w:type="dxa"/>
            <w:gridSpan w:val="2"/>
            <w:tcBorders>
              <w:top w:val="nil"/>
              <w:left w:val="nil"/>
              <w:bottom w:val="nil"/>
              <w:right w:val="nil"/>
            </w:tcBorders>
            <w:shd w:val="clear" w:color="FFFFFF" w:fill="FFFFFF"/>
            <w:noWrap/>
            <w:vAlign w:val="bottom"/>
            <w:hideMark/>
          </w:tcPr>
          <w:p w14:paraId="2A422D14"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1576" w:type="dxa"/>
            <w:gridSpan w:val="2"/>
            <w:tcBorders>
              <w:top w:val="nil"/>
              <w:left w:val="nil"/>
              <w:bottom w:val="nil"/>
              <w:right w:val="nil"/>
            </w:tcBorders>
            <w:shd w:val="clear" w:color="FFFFFF" w:fill="FFFFFF"/>
            <w:noWrap/>
            <w:vAlign w:val="bottom"/>
            <w:hideMark/>
          </w:tcPr>
          <w:p w14:paraId="47C81F26"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775" w:type="dxa"/>
            <w:tcBorders>
              <w:top w:val="nil"/>
              <w:left w:val="nil"/>
              <w:bottom w:val="nil"/>
              <w:right w:val="nil"/>
            </w:tcBorders>
            <w:shd w:val="clear" w:color="FFFFFF" w:fill="FFFFFF"/>
            <w:noWrap/>
            <w:vAlign w:val="bottom"/>
            <w:hideMark/>
          </w:tcPr>
          <w:p w14:paraId="635FC833"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8" w:type="dxa"/>
            <w:tcBorders>
              <w:top w:val="nil"/>
              <w:left w:val="nil"/>
              <w:bottom w:val="nil"/>
              <w:right w:val="nil"/>
            </w:tcBorders>
            <w:shd w:val="clear" w:color="FFFFFF" w:fill="FFFFFF"/>
            <w:noWrap/>
            <w:vAlign w:val="bottom"/>
            <w:hideMark/>
          </w:tcPr>
          <w:p w14:paraId="6C902CBC"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851" w:type="dxa"/>
            <w:tcBorders>
              <w:top w:val="nil"/>
              <w:left w:val="nil"/>
              <w:bottom w:val="nil"/>
              <w:right w:val="nil"/>
            </w:tcBorders>
            <w:shd w:val="clear" w:color="FFFFFF" w:fill="FFFFFF"/>
            <w:noWrap/>
            <w:vAlign w:val="bottom"/>
            <w:hideMark/>
          </w:tcPr>
          <w:p w14:paraId="72110AD3"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9" w:type="dxa"/>
            <w:tcBorders>
              <w:top w:val="nil"/>
              <w:left w:val="nil"/>
              <w:bottom w:val="nil"/>
              <w:right w:val="nil"/>
            </w:tcBorders>
            <w:shd w:val="clear" w:color="FFFFFF" w:fill="FFFFFF"/>
            <w:noWrap/>
            <w:vAlign w:val="bottom"/>
            <w:hideMark/>
          </w:tcPr>
          <w:p w14:paraId="2DE43F91"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5CADBD5E" w14:textId="77777777" w:rsidTr="000D4301">
        <w:trPr>
          <w:trHeight w:val="1125"/>
        </w:trPr>
        <w:tc>
          <w:tcPr>
            <w:tcW w:w="380" w:type="dxa"/>
            <w:tcBorders>
              <w:top w:val="single" w:sz="4" w:space="0" w:color="E3E3E3"/>
              <w:left w:val="single" w:sz="4" w:space="0" w:color="E3E3E3"/>
              <w:bottom w:val="single" w:sz="4" w:space="0" w:color="E3E3E3"/>
              <w:right w:val="single" w:sz="4" w:space="0" w:color="E3E3E3"/>
            </w:tcBorders>
            <w:shd w:val="clear" w:color="FFFFFF" w:fill="FFFFFF"/>
            <w:noWrap/>
            <w:vAlign w:val="center"/>
            <w:hideMark/>
          </w:tcPr>
          <w:p w14:paraId="4FF23210"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Lp.</w:t>
            </w:r>
          </w:p>
        </w:tc>
        <w:tc>
          <w:tcPr>
            <w:tcW w:w="932"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197761A3"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Nr poz.</w:t>
            </w:r>
            <w:r w:rsidRPr="00A33493">
              <w:rPr>
                <w:rFonts w:ascii="Arial" w:eastAsia="Times New Roman" w:hAnsi="Arial" w:cs="Arial"/>
                <w:b/>
                <w:bCs/>
                <w:color w:val="333333"/>
                <w:sz w:val="16"/>
                <w:szCs w:val="16"/>
                <w:lang w:eastAsia="pl-PL"/>
              </w:rPr>
              <w:br/>
              <w:t>w STWPL</w:t>
            </w:r>
          </w:p>
        </w:tc>
        <w:tc>
          <w:tcPr>
            <w:tcW w:w="1576"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13E96B2E"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Kod czynności do rozliczenia</w:t>
            </w:r>
          </w:p>
        </w:tc>
        <w:tc>
          <w:tcPr>
            <w:tcW w:w="3775" w:type="dxa"/>
            <w:tcBorders>
              <w:top w:val="single" w:sz="4" w:space="0" w:color="E3E3E3"/>
              <w:left w:val="nil"/>
              <w:bottom w:val="single" w:sz="4" w:space="0" w:color="E3E3E3"/>
              <w:right w:val="single" w:sz="4" w:space="0" w:color="E3E3E3"/>
            </w:tcBorders>
            <w:shd w:val="clear" w:color="FFFFFF" w:fill="FFFFFF"/>
            <w:vAlign w:val="center"/>
            <w:hideMark/>
          </w:tcPr>
          <w:p w14:paraId="7CC189B1"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Czynność - opis prac</w:t>
            </w:r>
          </w:p>
        </w:tc>
        <w:tc>
          <w:tcPr>
            <w:tcW w:w="708" w:type="dxa"/>
            <w:tcBorders>
              <w:top w:val="single" w:sz="4" w:space="0" w:color="E3E3E3"/>
              <w:left w:val="nil"/>
              <w:bottom w:val="single" w:sz="4" w:space="0" w:color="E3E3E3"/>
              <w:right w:val="single" w:sz="4" w:space="0" w:color="E3E3E3"/>
            </w:tcBorders>
            <w:shd w:val="clear" w:color="FFFFFF" w:fill="FFFFFF"/>
            <w:vAlign w:val="center"/>
            <w:hideMark/>
          </w:tcPr>
          <w:p w14:paraId="27CC3E2B"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Jedn. miary</w:t>
            </w:r>
          </w:p>
        </w:tc>
        <w:tc>
          <w:tcPr>
            <w:tcW w:w="851" w:type="dxa"/>
            <w:tcBorders>
              <w:top w:val="single" w:sz="4" w:space="0" w:color="E3E3E3"/>
              <w:left w:val="nil"/>
              <w:bottom w:val="single" w:sz="4" w:space="0" w:color="E3E3E3"/>
              <w:right w:val="single" w:sz="4" w:space="0" w:color="E3E3E3"/>
            </w:tcBorders>
            <w:shd w:val="clear" w:color="FFFFFF" w:fill="FFFFFF"/>
            <w:vAlign w:val="center"/>
            <w:hideMark/>
          </w:tcPr>
          <w:p w14:paraId="6179BCA1"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Ilość</w:t>
            </w:r>
          </w:p>
        </w:tc>
        <w:tc>
          <w:tcPr>
            <w:tcW w:w="709" w:type="dxa"/>
            <w:tcBorders>
              <w:top w:val="single" w:sz="4" w:space="0" w:color="E3E3E3"/>
              <w:left w:val="nil"/>
              <w:bottom w:val="single" w:sz="4" w:space="0" w:color="E3E3E3"/>
              <w:right w:val="single" w:sz="4" w:space="0" w:color="E3E3E3"/>
            </w:tcBorders>
            <w:shd w:val="clear" w:color="FFFFFF" w:fill="FFFFFF"/>
            <w:vAlign w:val="center"/>
            <w:hideMark/>
          </w:tcPr>
          <w:p w14:paraId="00956A8A"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Stawka VAT</w:t>
            </w:r>
          </w:p>
        </w:tc>
      </w:tr>
      <w:tr w:rsidR="000D4301" w:rsidRPr="00A33493" w14:paraId="61375136" w14:textId="77777777" w:rsidTr="000D4301">
        <w:trPr>
          <w:trHeight w:val="390"/>
        </w:trPr>
        <w:tc>
          <w:tcPr>
            <w:tcW w:w="380" w:type="dxa"/>
            <w:tcBorders>
              <w:top w:val="nil"/>
              <w:left w:val="single" w:sz="4" w:space="0" w:color="E3E3E3"/>
              <w:bottom w:val="single" w:sz="4" w:space="0" w:color="E3E3E3"/>
              <w:right w:val="single" w:sz="4" w:space="0" w:color="E3E3E3"/>
            </w:tcBorders>
            <w:shd w:val="clear" w:color="FFFFFF" w:fill="FFFFFF"/>
            <w:noWrap/>
            <w:vAlign w:val="center"/>
            <w:hideMark/>
          </w:tcPr>
          <w:p w14:paraId="1046A98D"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2</w:t>
            </w:r>
          </w:p>
        </w:tc>
        <w:tc>
          <w:tcPr>
            <w:tcW w:w="932" w:type="dxa"/>
            <w:gridSpan w:val="2"/>
            <w:tcBorders>
              <w:top w:val="nil"/>
              <w:left w:val="nil"/>
              <w:bottom w:val="single" w:sz="4" w:space="0" w:color="E3E3E3"/>
              <w:right w:val="single" w:sz="4" w:space="0" w:color="E3E3E3"/>
            </w:tcBorders>
            <w:shd w:val="clear" w:color="FFFFFF" w:fill="FFFFFF"/>
            <w:noWrap/>
            <w:vAlign w:val="center"/>
            <w:hideMark/>
          </w:tcPr>
          <w:p w14:paraId="01E33701" w14:textId="671B238C" w:rsidR="000D4301" w:rsidRPr="00A33493" w:rsidRDefault="00AA4732" w:rsidP="00A33493">
            <w:pPr>
              <w:suppressAutoHyphens w:val="0"/>
              <w:jc w:val="center"/>
              <w:rPr>
                <w:rFonts w:ascii="Arial" w:eastAsia="Times New Roman" w:hAnsi="Arial" w:cs="Arial"/>
                <w:color w:val="333333"/>
                <w:sz w:val="18"/>
                <w:szCs w:val="18"/>
                <w:lang w:eastAsia="pl-PL"/>
              </w:rPr>
            </w:pPr>
            <w:r>
              <w:rPr>
                <w:rFonts w:ascii="Arial" w:eastAsia="Times New Roman" w:hAnsi="Arial" w:cs="Arial"/>
                <w:color w:val="333333"/>
                <w:sz w:val="18"/>
                <w:szCs w:val="18"/>
                <w:lang w:eastAsia="pl-PL"/>
              </w:rPr>
              <w:t>371</w:t>
            </w:r>
          </w:p>
        </w:tc>
        <w:tc>
          <w:tcPr>
            <w:tcW w:w="1576" w:type="dxa"/>
            <w:gridSpan w:val="2"/>
            <w:tcBorders>
              <w:top w:val="nil"/>
              <w:left w:val="nil"/>
              <w:bottom w:val="single" w:sz="4" w:space="0" w:color="E3E3E3"/>
              <w:right w:val="single" w:sz="4" w:space="0" w:color="E3E3E3"/>
            </w:tcBorders>
            <w:shd w:val="clear" w:color="FFFFFF" w:fill="FFFFFF"/>
            <w:noWrap/>
            <w:vAlign w:val="center"/>
            <w:hideMark/>
          </w:tcPr>
          <w:p w14:paraId="04C1DE5C" w14:textId="5D0DE716" w:rsidR="000D4301" w:rsidRPr="00A33493" w:rsidRDefault="00AA4732" w:rsidP="00A33493">
            <w:pPr>
              <w:suppressAutoHyphens w:val="0"/>
              <w:jc w:val="center"/>
              <w:rPr>
                <w:rFonts w:ascii="Arial" w:eastAsia="Times New Roman" w:hAnsi="Arial" w:cs="Arial"/>
                <w:color w:val="333333"/>
                <w:sz w:val="18"/>
                <w:szCs w:val="18"/>
                <w:lang w:eastAsia="pl-PL"/>
              </w:rPr>
            </w:pPr>
            <w:r>
              <w:rPr>
                <w:rFonts w:ascii="Arial" w:eastAsia="Times New Roman" w:hAnsi="Arial" w:cs="Arial"/>
                <w:color w:val="333333"/>
                <w:sz w:val="18"/>
                <w:szCs w:val="18"/>
                <w:lang w:eastAsia="pl-PL"/>
              </w:rPr>
              <w:t>GODZ – RH23</w:t>
            </w:r>
          </w:p>
        </w:tc>
        <w:tc>
          <w:tcPr>
            <w:tcW w:w="3775" w:type="dxa"/>
            <w:tcBorders>
              <w:top w:val="nil"/>
              <w:left w:val="nil"/>
              <w:bottom w:val="single" w:sz="4" w:space="0" w:color="E3E3E3"/>
              <w:right w:val="single" w:sz="4" w:space="0" w:color="E3E3E3"/>
            </w:tcBorders>
            <w:shd w:val="clear" w:color="FFFFFF" w:fill="FFFFFF"/>
            <w:vAlign w:val="center"/>
            <w:hideMark/>
          </w:tcPr>
          <w:p w14:paraId="1C7C1D5C" w14:textId="75752D1A" w:rsidR="000D4301" w:rsidRPr="00A33493" w:rsidRDefault="00AA4732" w:rsidP="00A33493">
            <w:pPr>
              <w:suppressAutoHyphens w:val="0"/>
              <w:rPr>
                <w:rFonts w:ascii="Arial" w:eastAsia="Times New Roman" w:hAnsi="Arial" w:cs="Arial"/>
                <w:color w:val="333333"/>
                <w:sz w:val="16"/>
                <w:szCs w:val="16"/>
                <w:lang w:eastAsia="pl-PL"/>
              </w:rPr>
            </w:pPr>
            <w:r>
              <w:rPr>
                <w:rFonts w:ascii="Arial" w:eastAsia="Times New Roman" w:hAnsi="Arial" w:cs="Arial"/>
                <w:color w:val="333333"/>
                <w:sz w:val="16"/>
                <w:szCs w:val="16"/>
                <w:lang w:eastAsia="pl-PL"/>
              </w:rPr>
              <w:t>Prace wykonywane ręcznie</w:t>
            </w:r>
            <w:r w:rsidR="000D4301" w:rsidRPr="00A33493">
              <w:rPr>
                <w:rFonts w:ascii="Arial" w:eastAsia="Times New Roman" w:hAnsi="Arial" w:cs="Arial"/>
                <w:color w:val="333333"/>
                <w:sz w:val="16"/>
                <w:szCs w:val="16"/>
                <w:lang w:eastAsia="pl-PL"/>
              </w:rPr>
              <w:t xml:space="preserve"> </w:t>
            </w:r>
          </w:p>
        </w:tc>
        <w:tc>
          <w:tcPr>
            <w:tcW w:w="708" w:type="dxa"/>
            <w:tcBorders>
              <w:top w:val="nil"/>
              <w:left w:val="nil"/>
              <w:bottom w:val="single" w:sz="4" w:space="0" w:color="E3E3E3"/>
              <w:right w:val="single" w:sz="4" w:space="0" w:color="E3E3E3"/>
            </w:tcBorders>
            <w:shd w:val="clear" w:color="FFFFFF" w:fill="FFFFFF"/>
            <w:noWrap/>
            <w:vAlign w:val="center"/>
            <w:hideMark/>
          </w:tcPr>
          <w:p w14:paraId="607F03CA" w14:textId="3C7B265A" w:rsidR="000D4301" w:rsidRPr="00A33493" w:rsidRDefault="00AA4732" w:rsidP="00A33493">
            <w:pPr>
              <w:suppressAutoHyphens w:val="0"/>
              <w:jc w:val="center"/>
              <w:rPr>
                <w:rFonts w:ascii="Arial" w:eastAsia="Times New Roman" w:hAnsi="Arial" w:cs="Arial"/>
                <w:color w:val="333333"/>
                <w:sz w:val="18"/>
                <w:szCs w:val="18"/>
                <w:lang w:eastAsia="pl-PL"/>
              </w:rPr>
            </w:pPr>
            <w:r>
              <w:rPr>
                <w:rFonts w:ascii="Arial" w:eastAsia="Times New Roman" w:hAnsi="Arial" w:cs="Arial"/>
                <w:color w:val="333333"/>
                <w:sz w:val="18"/>
                <w:szCs w:val="18"/>
                <w:lang w:eastAsia="pl-PL"/>
              </w:rPr>
              <w:t>H</w:t>
            </w:r>
          </w:p>
        </w:tc>
        <w:tc>
          <w:tcPr>
            <w:tcW w:w="851" w:type="dxa"/>
            <w:tcBorders>
              <w:top w:val="nil"/>
              <w:left w:val="nil"/>
              <w:bottom w:val="single" w:sz="4" w:space="0" w:color="E3E3E3"/>
              <w:right w:val="single" w:sz="4" w:space="0" w:color="E3E3E3"/>
            </w:tcBorders>
            <w:shd w:val="clear" w:color="FFFFFF" w:fill="FFFFFF"/>
            <w:noWrap/>
            <w:vAlign w:val="center"/>
            <w:hideMark/>
          </w:tcPr>
          <w:p w14:paraId="03C141E1" w14:textId="7AE67EA5" w:rsidR="000D4301" w:rsidRPr="00A33493" w:rsidRDefault="00642AA6" w:rsidP="00A33493">
            <w:pPr>
              <w:suppressAutoHyphens w:val="0"/>
              <w:jc w:val="right"/>
              <w:rPr>
                <w:rFonts w:ascii="Arial" w:eastAsia="Times New Roman" w:hAnsi="Arial" w:cs="Arial"/>
                <w:color w:val="333333"/>
                <w:sz w:val="18"/>
                <w:szCs w:val="18"/>
                <w:lang w:eastAsia="pl-PL"/>
              </w:rPr>
            </w:pPr>
            <w:r>
              <w:rPr>
                <w:rFonts w:ascii="Arial" w:eastAsia="Times New Roman" w:hAnsi="Arial" w:cs="Arial"/>
                <w:color w:val="333333"/>
                <w:sz w:val="18"/>
                <w:szCs w:val="18"/>
                <w:lang w:eastAsia="pl-PL"/>
              </w:rPr>
              <w:t>2</w:t>
            </w:r>
            <w:r w:rsidR="000D4301" w:rsidRPr="00A33493">
              <w:rPr>
                <w:rFonts w:ascii="Arial" w:eastAsia="Times New Roman" w:hAnsi="Arial" w:cs="Arial"/>
                <w:color w:val="333333"/>
                <w:sz w:val="18"/>
                <w:szCs w:val="18"/>
                <w:lang w:eastAsia="pl-PL"/>
              </w:rPr>
              <w:t xml:space="preserve">0,00   </w:t>
            </w:r>
          </w:p>
        </w:tc>
        <w:tc>
          <w:tcPr>
            <w:tcW w:w="709" w:type="dxa"/>
            <w:tcBorders>
              <w:top w:val="nil"/>
              <w:left w:val="nil"/>
              <w:bottom w:val="single" w:sz="4" w:space="0" w:color="E3E3E3"/>
              <w:right w:val="single" w:sz="4" w:space="0" w:color="E3E3E3"/>
            </w:tcBorders>
            <w:shd w:val="clear" w:color="FFFFFF" w:fill="FFFFFF"/>
            <w:noWrap/>
            <w:vAlign w:val="center"/>
            <w:hideMark/>
          </w:tcPr>
          <w:p w14:paraId="3048BF31"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23</w:t>
            </w:r>
          </w:p>
        </w:tc>
      </w:tr>
      <w:tr w:rsidR="000D4301" w:rsidRPr="00A33493" w14:paraId="2DB7FC1E" w14:textId="77777777" w:rsidTr="000D4301">
        <w:trPr>
          <w:trHeight w:val="69"/>
        </w:trPr>
        <w:tc>
          <w:tcPr>
            <w:tcW w:w="380" w:type="dxa"/>
            <w:tcBorders>
              <w:top w:val="nil"/>
              <w:left w:val="nil"/>
              <w:bottom w:val="nil"/>
              <w:right w:val="nil"/>
            </w:tcBorders>
            <w:shd w:val="clear" w:color="FFFFFF" w:fill="FFFFFF"/>
            <w:noWrap/>
            <w:vAlign w:val="bottom"/>
            <w:hideMark/>
          </w:tcPr>
          <w:p w14:paraId="223380DA"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932" w:type="dxa"/>
            <w:gridSpan w:val="2"/>
            <w:tcBorders>
              <w:top w:val="nil"/>
              <w:left w:val="nil"/>
              <w:bottom w:val="nil"/>
              <w:right w:val="nil"/>
            </w:tcBorders>
            <w:shd w:val="clear" w:color="FFFFFF" w:fill="FFFFFF"/>
            <w:noWrap/>
            <w:vAlign w:val="bottom"/>
            <w:hideMark/>
          </w:tcPr>
          <w:p w14:paraId="2CE2E4D1"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1576" w:type="dxa"/>
            <w:gridSpan w:val="2"/>
            <w:tcBorders>
              <w:top w:val="nil"/>
              <w:left w:val="nil"/>
              <w:bottom w:val="nil"/>
              <w:right w:val="nil"/>
            </w:tcBorders>
            <w:shd w:val="clear" w:color="FFFFFF" w:fill="FFFFFF"/>
            <w:noWrap/>
            <w:vAlign w:val="bottom"/>
            <w:hideMark/>
          </w:tcPr>
          <w:p w14:paraId="1770F38E"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775" w:type="dxa"/>
            <w:tcBorders>
              <w:top w:val="nil"/>
              <w:left w:val="nil"/>
              <w:bottom w:val="nil"/>
              <w:right w:val="nil"/>
            </w:tcBorders>
            <w:shd w:val="clear" w:color="FFFFFF" w:fill="FFFFFF"/>
            <w:noWrap/>
            <w:vAlign w:val="bottom"/>
            <w:hideMark/>
          </w:tcPr>
          <w:p w14:paraId="633C48F4"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8" w:type="dxa"/>
            <w:tcBorders>
              <w:top w:val="nil"/>
              <w:left w:val="nil"/>
              <w:bottom w:val="nil"/>
              <w:right w:val="nil"/>
            </w:tcBorders>
            <w:shd w:val="clear" w:color="FFFFFF" w:fill="FFFFFF"/>
            <w:noWrap/>
            <w:vAlign w:val="bottom"/>
            <w:hideMark/>
          </w:tcPr>
          <w:p w14:paraId="1AC7A597"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851" w:type="dxa"/>
            <w:tcBorders>
              <w:top w:val="nil"/>
              <w:left w:val="nil"/>
              <w:bottom w:val="nil"/>
              <w:right w:val="nil"/>
            </w:tcBorders>
            <w:shd w:val="clear" w:color="FFFFFF" w:fill="FFFFFF"/>
            <w:noWrap/>
            <w:vAlign w:val="bottom"/>
            <w:hideMark/>
          </w:tcPr>
          <w:p w14:paraId="78284960"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9" w:type="dxa"/>
            <w:tcBorders>
              <w:top w:val="nil"/>
              <w:left w:val="nil"/>
              <w:bottom w:val="nil"/>
              <w:right w:val="nil"/>
            </w:tcBorders>
            <w:shd w:val="clear" w:color="FFFFFF" w:fill="FFFFFF"/>
            <w:noWrap/>
            <w:vAlign w:val="bottom"/>
            <w:hideMark/>
          </w:tcPr>
          <w:p w14:paraId="7848E935"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7B083EEB" w14:textId="77777777" w:rsidTr="000D4301">
        <w:trPr>
          <w:gridAfter w:val="5"/>
          <w:wAfter w:w="7571" w:type="dxa"/>
          <w:trHeight w:val="363"/>
        </w:trPr>
        <w:tc>
          <w:tcPr>
            <w:tcW w:w="980" w:type="dxa"/>
            <w:gridSpan w:val="2"/>
            <w:tcBorders>
              <w:top w:val="nil"/>
              <w:left w:val="nil"/>
              <w:bottom w:val="nil"/>
              <w:right w:val="nil"/>
            </w:tcBorders>
            <w:shd w:val="clear" w:color="FFFFFF" w:fill="FFFFFF"/>
            <w:noWrap/>
            <w:vAlign w:val="bottom"/>
            <w:hideMark/>
          </w:tcPr>
          <w:p w14:paraId="4157A039"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80" w:type="dxa"/>
            <w:gridSpan w:val="2"/>
            <w:tcBorders>
              <w:top w:val="nil"/>
              <w:left w:val="nil"/>
              <w:bottom w:val="nil"/>
              <w:right w:val="nil"/>
            </w:tcBorders>
            <w:shd w:val="clear" w:color="FFFFFF" w:fill="FFFFFF"/>
            <w:noWrap/>
            <w:vAlign w:val="bottom"/>
            <w:hideMark/>
          </w:tcPr>
          <w:p w14:paraId="59AA72F0"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2B8D0C7D" w14:textId="77777777" w:rsidTr="000D4301">
        <w:trPr>
          <w:trHeight w:val="114"/>
        </w:trPr>
        <w:tc>
          <w:tcPr>
            <w:tcW w:w="380" w:type="dxa"/>
            <w:tcBorders>
              <w:top w:val="nil"/>
              <w:left w:val="nil"/>
              <w:bottom w:val="nil"/>
              <w:right w:val="nil"/>
            </w:tcBorders>
            <w:shd w:val="clear" w:color="FFFFFF" w:fill="FFFFFF"/>
            <w:noWrap/>
            <w:vAlign w:val="bottom"/>
            <w:hideMark/>
          </w:tcPr>
          <w:p w14:paraId="0662C67E"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932" w:type="dxa"/>
            <w:gridSpan w:val="2"/>
            <w:tcBorders>
              <w:top w:val="nil"/>
              <w:left w:val="nil"/>
              <w:bottom w:val="nil"/>
              <w:right w:val="nil"/>
            </w:tcBorders>
            <w:shd w:val="clear" w:color="FFFFFF" w:fill="FFFFFF"/>
            <w:noWrap/>
            <w:vAlign w:val="bottom"/>
            <w:hideMark/>
          </w:tcPr>
          <w:p w14:paraId="166592D6"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1576" w:type="dxa"/>
            <w:gridSpan w:val="2"/>
            <w:tcBorders>
              <w:top w:val="nil"/>
              <w:left w:val="nil"/>
              <w:bottom w:val="nil"/>
              <w:right w:val="nil"/>
            </w:tcBorders>
            <w:shd w:val="clear" w:color="FFFFFF" w:fill="FFFFFF"/>
            <w:noWrap/>
            <w:vAlign w:val="bottom"/>
            <w:hideMark/>
          </w:tcPr>
          <w:p w14:paraId="51BEE505"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775" w:type="dxa"/>
            <w:tcBorders>
              <w:top w:val="nil"/>
              <w:left w:val="nil"/>
              <w:bottom w:val="nil"/>
              <w:right w:val="nil"/>
            </w:tcBorders>
            <w:shd w:val="clear" w:color="FFFFFF" w:fill="FFFFFF"/>
            <w:noWrap/>
            <w:vAlign w:val="bottom"/>
            <w:hideMark/>
          </w:tcPr>
          <w:p w14:paraId="2364E362"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8" w:type="dxa"/>
            <w:tcBorders>
              <w:top w:val="nil"/>
              <w:left w:val="nil"/>
              <w:bottom w:val="nil"/>
              <w:right w:val="nil"/>
            </w:tcBorders>
            <w:shd w:val="clear" w:color="FFFFFF" w:fill="FFFFFF"/>
            <w:noWrap/>
            <w:vAlign w:val="bottom"/>
            <w:hideMark/>
          </w:tcPr>
          <w:p w14:paraId="7073F606"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851" w:type="dxa"/>
            <w:tcBorders>
              <w:top w:val="nil"/>
              <w:left w:val="nil"/>
              <w:bottom w:val="nil"/>
              <w:right w:val="nil"/>
            </w:tcBorders>
            <w:shd w:val="clear" w:color="FFFFFF" w:fill="FFFFFF"/>
            <w:noWrap/>
            <w:vAlign w:val="bottom"/>
            <w:hideMark/>
          </w:tcPr>
          <w:p w14:paraId="2BB232B3"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9" w:type="dxa"/>
            <w:tcBorders>
              <w:top w:val="nil"/>
              <w:left w:val="nil"/>
              <w:bottom w:val="nil"/>
              <w:right w:val="nil"/>
            </w:tcBorders>
            <w:shd w:val="clear" w:color="FFFFFF" w:fill="FFFFFF"/>
            <w:noWrap/>
            <w:vAlign w:val="bottom"/>
            <w:hideMark/>
          </w:tcPr>
          <w:p w14:paraId="4EC79BB4"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6552A4EF" w14:textId="77777777" w:rsidTr="000D4301">
        <w:trPr>
          <w:trHeight w:val="1215"/>
        </w:trPr>
        <w:tc>
          <w:tcPr>
            <w:tcW w:w="380" w:type="dxa"/>
            <w:tcBorders>
              <w:top w:val="single" w:sz="4" w:space="0" w:color="E3E3E3"/>
              <w:left w:val="single" w:sz="4" w:space="0" w:color="E3E3E3"/>
              <w:bottom w:val="single" w:sz="4" w:space="0" w:color="E3E3E3"/>
              <w:right w:val="single" w:sz="4" w:space="0" w:color="E3E3E3"/>
            </w:tcBorders>
            <w:shd w:val="clear" w:color="FFFFFF" w:fill="FFFFFF"/>
            <w:noWrap/>
            <w:vAlign w:val="center"/>
            <w:hideMark/>
          </w:tcPr>
          <w:p w14:paraId="5D24D081"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Lp.</w:t>
            </w:r>
          </w:p>
        </w:tc>
        <w:tc>
          <w:tcPr>
            <w:tcW w:w="932"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685FCE6F"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Nr poz.</w:t>
            </w:r>
            <w:r w:rsidRPr="00A33493">
              <w:rPr>
                <w:rFonts w:ascii="Arial" w:eastAsia="Times New Roman" w:hAnsi="Arial" w:cs="Arial"/>
                <w:b/>
                <w:bCs/>
                <w:color w:val="333333"/>
                <w:sz w:val="16"/>
                <w:szCs w:val="16"/>
                <w:lang w:eastAsia="pl-PL"/>
              </w:rPr>
              <w:br/>
              <w:t>w STWPL</w:t>
            </w:r>
          </w:p>
        </w:tc>
        <w:tc>
          <w:tcPr>
            <w:tcW w:w="1576"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3E7F75E8"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Kod czynności do rozliczenia</w:t>
            </w:r>
          </w:p>
        </w:tc>
        <w:tc>
          <w:tcPr>
            <w:tcW w:w="3775" w:type="dxa"/>
            <w:tcBorders>
              <w:top w:val="single" w:sz="4" w:space="0" w:color="E3E3E3"/>
              <w:left w:val="nil"/>
              <w:bottom w:val="single" w:sz="4" w:space="0" w:color="E3E3E3"/>
              <w:right w:val="single" w:sz="4" w:space="0" w:color="E3E3E3"/>
            </w:tcBorders>
            <w:shd w:val="clear" w:color="FFFFFF" w:fill="FFFFFF"/>
            <w:vAlign w:val="center"/>
            <w:hideMark/>
          </w:tcPr>
          <w:p w14:paraId="3ADB093E"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Czynność - opis prac</w:t>
            </w:r>
          </w:p>
        </w:tc>
        <w:tc>
          <w:tcPr>
            <w:tcW w:w="708" w:type="dxa"/>
            <w:tcBorders>
              <w:top w:val="single" w:sz="4" w:space="0" w:color="E3E3E3"/>
              <w:left w:val="nil"/>
              <w:bottom w:val="single" w:sz="4" w:space="0" w:color="E3E3E3"/>
              <w:right w:val="single" w:sz="4" w:space="0" w:color="E3E3E3"/>
            </w:tcBorders>
            <w:shd w:val="clear" w:color="FFFFFF" w:fill="FFFFFF"/>
            <w:vAlign w:val="center"/>
            <w:hideMark/>
          </w:tcPr>
          <w:p w14:paraId="7FFE5FB1"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Jedn. miary</w:t>
            </w:r>
          </w:p>
        </w:tc>
        <w:tc>
          <w:tcPr>
            <w:tcW w:w="851" w:type="dxa"/>
            <w:tcBorders>
              <w:top w:val="single" w:sz="4" w:space="0" w:color="E3E3E3"/>
              <w:left w:val="nil"/>
              <w:bottom w:val="single" w:sz="4" w:space="0" w:color="E3E3E3"/>
              <w:right w:val="single" w:sz="4" w:space="0" w:color="E3E3E3"/>
            </w:tcBorders>
            <w:shd w:val="clear" w:color="FFFFFF" w:fill="FFFFFF"/>
            <w:vAlign w:val="center"/>
            <w:hideMark/>
          </w:tcPr>
          <w:p w14:paraId="5CAA1723"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Ilość</w:t>
            </w:r>
          </w:p>
        </w:tc>
        <w:tc>
          <w:tcPr>
            <w:tcW w:w="709" w:type="dxa"/>
            <w:tcBorders>
              <w:top w:val="single" w:sz="4" w:space="0" w:color="E3E3E3"/>
              <w:left w:val="nil"/>
              <w:bottom w:val="single" w:sz="4" w:space="0" w:color="E3E3E3"/>
              <w:right w:val="single" w:sz="4" w:space="0" w:color="E3E3E3"/>
            </w:tcBorders>
            <w:shd w:val="clear" w:color="FFFFFF" w:fill="FFFFFF"/>
            <w:vAlign w:val="center"/>
            <w:hideMark/>
          </w:tcPr>
          <w:p w14:paraId="24C6A1EA"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Stawka VAT</w:t>
            </w:r>
          </w:p>
        </w:tc>
      </w:tr>
      <w:tr w:rsidR="000D4301" w:rsidRPr="00A33493" w14:paraId="15A4A758" w14:textId="77777777" w:rsidTr="000D4301">
        <w:trPr>
          <w:trHeight w:val="390"/>
        </w:trPr>
        <w:tc>
          <w:tcPr>
            <w:tcW w:w="380" w:type="dxa"/>
            <w:tcBorders>
              <w:top w:val="nil"/>
              <w:left w:val="single" w:sz="4" w:space="0" w:color="E3E3E3"/>
              <w:bottom w:val="single" w:sz="4" w:space="0" w:color="E3E3E3"/>
              <w:right w:val="single" w:sz="4" w:space="0" w:color="E3E3E3"/>
            </w:tcBorders>
            <w:shd w:val="clear" w:color="FFFFFF" w:fill="FFFFFF"/>
            <w:noWrap/>
            <w:vAlign w:val="center"/>
            <w:hideMark/>
          </w:tcPr>
          <w:p w14:paraId="2E8E5405"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3</w:t>
            </w:r>
          </w:p>
        </w:tc>
        <w:tc>
          <w:tcPr>
            <w:tcW w:w="932" w:type="dxa"/>
            <w:gridSpan w:val="2"/>
            <w:tcBorders>
              <w:top w:val="nil"/>
              <w:left w:val="nil"/>
              <w:bottom w:val="single" w:sz="4" w:space="0" w:color="E3E3E3"/>
              <w:right w:val="single" w:sz="4" w:space="0" w:color="E3E3E3"/>
            </w:tcBorders>
            <w:shd w:val="clear" w:color="FFFFFF" w:fill="FFFFFF"/>
            <w:noWrap/>
            <w:vAlign w:val="center"/>
            <w:hideMark/>
          </w:tcPr>
          <w:p w14:paraId="253A0C93" w14:textId="101E6F56" w:rsidR="000D4301" w:rsidRPr="00A33493" w:rsidRDefault="00AA4732" w:rsidP="00A33493">
            <w:pPr>
              <w:suppressAutoHyphens w:val="0"/>
              <w:jc w:val="center"/>
              <w:rPr>
                <w:rFonts w:ascii="Arial" w:eastAsia="Times New Roman" w:hAnsi="Arial" w:cs="Arial"/>
                <w:color w:val="333333"/>
                <w:sz w:val="18"/>
                <w:szCs w:val="18"/>
                <w:lang w:eastAsia="pl-PL"/>
              </w:rPr>
            </w:pPr>
            <w:r>
              <w:rPr>
                <w:rFonts w:ascii="Arial" w:eastAsia="Times New Roman" w:hAnsi="Arial" w:cs="Arial"/>
                <w:color w:val="333333"/>
                <w:sz w:val="18"/>
                <w:szCs w:val="18"/>
                <w:lang w:eastAsia="pl-PL"/>
              </w:rPr>
              <w:t>372</w:t>
            </w:r>
          </w:p>
        </w:tc>
        <w:tc>
          <w:tcPr>
            <w:tcW w:w="1576" w:type="dxa"/>
            <w:gridSpan w:val="2"/>
            <w:tcBorders>
              <w:top w:val="nil"/>
              <w:left w:val="nil"/>
              <w:bottom w:val="single" w:sz="4" w:space="0" w:color="E3E3E3"/>
              <w:right w:val="single" w:sz="4" w:space="0" w:color="E3E3E3"/>
            </w:tcBorders>
            <w:shd w:val="clear" w:color="FFFFFF" w:fill="FFFFFF"/>
            <w:noWrap/>
            <w:vAlign w:val="center"/>
            <w:hideMark/>
          </w:tcPr>
          <w:p w14:paraId="3F012531"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GODZ PILA</w:t>
            </w:r>
          </w:p>
        </w:tc>
        <w:tc>
          <w:tcPr>
            <w:tcW w:w="3775" w:type="dxa"/>
            <w:tcBorders>
              <w:top w:val="nil"/>
              <w:left w:val="nil"/>
              <w:bottom w:val="single" w:sz="4" w:space="0" w:color="E3E3E3"/>
              <w:right w:val="single" w:sz="4" w:space="0" w:color="E3E3E3"/>
            </w:tcBorders>
            <w:shd w:val="clear" w:color="FFFFFF" w:fill="FFFFFF"/>
            <w:vAlign w:val="center"/>
            <w:hideMark/>
          </w:tcPr>
          <w:p w14:paraId="29FC8EB6" w14:textId="77777777" w:rsidR="000D4301" w:rsidRPr="00A33493" w:rsidRDefault="000D4301" w:rsidP="00A33493">
            <w:pPr>
              <w:suppressAutoHyphens w:val="0"/>
              <w:rPr>
                <w:rFonts w:ascii="Arial" w:eastAsia="Times New Roman" w:hAnsi="Arial" w:cs="Arial"/>
                <w:color w:val="333333"/>
                <w:sz w:val="16"/>
                <w:szCs w:val="16"/>
                <w:lang w:eastAsia="pl-PL"/>
              </w:rPr>
            </w:pPr>
            <w:r w:rsidRPr="00A33493">
              <w:rPr>
                <w:rFonts w:ascii="Arial" w:eastAsia="Times New Roman" w:hAnsi="Arial" w:cs="Arial"/>
                <w:color w:val="333333"/>
                <w:sz w:val="16"/>
                <w:szCs w:val="16"/>
                <w:lang w:eastAsia="pl-PL"/>
              </w:rPr>
              <w:t>Prace wykonywane ręcznie z użyciem pilarki</w:t>
            </w:r>
          </w:p>
        </w:tc>
        <w:tc>
          <w:tcPr>
            <w:tcW w:w="708" w:type="dxa"/>
            <w:tcBorders>
              <w:top w:val="nil"/>
              <w:left w:val="nil"/>
              <w:bottom w:val="single" w:sz="4" w:space="0" w:color="E3E3E3"/>
              <w:right w:val="single" w:sz="4" w:space="0" w:color="E3E3E3"/>
            </w:tcBorders>
            <w:shd w:val="clear" w:color="FFFFFF" w:fill="FFFFFF"/>
            <w:noWrap/>
            <w:vAlign w:val="center"/>
            <w:hideMark/>
          </w:tcPr>
          <w:p w14:paraId="58FBA1A6"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H</w:t>
            </w:r>
          </w:p>
        </w:tc>
        <w:tc>
          <w:tcPr>
            <w:tcW w:w="851" w:type="dxa"/>
            <w:tcBorders>
              <w:top w:val="nil"/>
              <w:left w:val="nil"/>
              <w:bottom w:val="single" w:sz="4" w:space="0" w:color="E3E3E3"/>
              <w:right w:val="single" w:sz="4" w:space="0" w:color="E3E3E3"/>
            </w:tcBorders>
            <w:shd w:val="clear" w:color="FFFFFF" w:fill="FFFFFF"/>
            <w:noWrap/>
            <w:vAlign w:val="center"/>
            <w:hideMark/>
          </w:tcPr>
          <w:p w14:paraId="48754CB9" w14:textId="3F3C27C6" w:rsidR="000D4301" w:rsidRPr="00A33493" w:rsidRDefault="00642AA6" w:rsidP="00A33493">
            <w:pPr>
              <w:suppressAutoHyphens w:val="0"/>
              <w:jc w:val="right"/>
              <w:rPr>
                <w:rFonts w:ascii="Arial" w:eastAsia="Times New Roman" w:hAnsi="Arial" w:cs="Arial"/>
                <w:color w:val="333333"/>
                <w:sz w:val="18"/>
                <w:szCs w:val="18"/>
                <w:lang w:eastAsia="pl-PL"/>
              </w:rPr>
            </w:pPr>
            <w:r>
              <w:rPr>
                <w:rFonts w:ascii="Arial" w:eastAsia="Times New Roman" w:hAnsi="Arial" w:cs="Arial"/>
                <w:color w:val="333333"/>
                <w:sz w:val="18"/>
                <w:szCs w:val="18"/>
                <w:lang w:eastAsia="pl-PL"/>
              </w:rPr>
              <w:t>2</w:t>
            </w:r>
            <w:r w:rsidR="000D4301" w:rsidRPr="00A33493">
              <w:rPr>
                <w:rFonts w:ascii="Arial" w:eastAsia="Times New Roman" w:hAnsi="Arial" w:cs="Arial"/>
                <w:color w:val="333333"/>
                <w:sz w:val="18"/>
                <w:szCs w:val="18"/>
                <w:lang w:eastAsia="pl-PL"/>
              </w:rPr>
              <w:t xml:space="preserve">0,00   </w:t>
            </w:r>
          </w:p>
        </w:tc>
        <w:tc>
          <w:tcPr>
            <w:tcW w:w="709" w:type="dxa"/>
            <w:tcBorders>
              <w:top w:val="nil"/>
              <w:left w:val="nil"/>
              <w:bottom w:val="single" w:sz="4" w:space="0" w:color="E3E3E3"/>
              <w:right w:val="single" w:sz="4" w:space="0" w:color="E3E3E3"/>
            </w:tcBorders>
            <w:shd w:val="clear" w:color="FFFFFF" w:fill="FFFFFF"/>
            <w:noWrap/>
            <w:vAlign w:val="center"/>
            <w:hideMark/>
          </w:tcPr>
          <w:p w14:paraId="38E571B8"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23</w:t>
            </w:r>
          </w:p>
        </w:tc>
      </w:tr>
      <w:tr w:rsidR="000D4301" w:rsidRPr="00A33493" w14:paraId="6678A3C1" w14:textId="77777777" w:rsidTr="000D4301">
        <w:trPr>
          <w:trHeight w:val="69"/>
        </w:trPr>
        <w:tc>
          <w:tcPr>
            <w:tcW w:w="380" w:type="dxa"/>
            <w:tcBorders>
              <w:top w:val="nil"/>
              <w:left w:val="nil"/>
              <w:bottom w:val="nil"/>
              <w:right w:val="nil"/>
            </w:tcBorders>
            <w:shd w:val="clear" w:color="FFFFFF" w:fill="FFFFFF"/>
            <w:noWrap/>
            <w:vAlign w:val="bottom"/>
            <w:hideMark/>
          </w:tcPr>
          <w:p w14:paraId="68B4A84B"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932" w:type="dxa"/>
            <w:gridSpan w:val="2"/>
            <w:tcBorders>
              <w:top w:val="nil"/>
              <w:left w:val="nil"/>
              <w:bottom w:val="nil"/>
              <w:right w:val="nil"/>
            </w:tcBorders>
            <w:shd w:val="clear" w:color="FFFFFF" w:fill="FFFFFF"/>
            <w:noWrap/>
            <w:vAlign w:val="bottom"/>
            <w:hideMark/>
          </w:tcPr>
          <w:p w14:paraId="75A93077"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1576" w:type="dxa"/>
            <w:gridSpan w:val="2"/>
            <w:tcBorders>
              <w:top w:val="nil"/>
              <w:left w:val="nil"/>
              <w:bottom w:val="nil"/>
              <w:right w:val="nil"/>
            </w:tcBorders>
            <w:shd w:val="clear" w:color="FFFFFF" w:fill="FFFFFF"/>
            <w:noWrap/>
            <w:vAlign w:val="bottom"/>
            <w:hideMark/>
          </w:tcPr>
          <w:p w14:paraId="76B542A8"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775" w:type="dxa"/>
            <w:tcBorders>
              <w:top w:val="nil"/>
              <w:left w:val="nil"/>
              <w:bottom w:val="nil"/>
              <w:right w:val="nil"/>
            </w:tcBorders>
            <w:shd w:val="clear" w:color="FFFFFF" w:fill="FFFFFF"/>
            <w:noWrap/>
            <w:vAlign w:val="bottom"/>
            <w:hideMark/>
          </w:tcPr>
          <w:p w14:paraId="22CB29EF"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8" w:type="dxa"/>
            <w:tcBorders>
              <w:top w:val="nil"/>
              <w:left w:val="nil"/>
              <w:bottom w:val="nil"/>
              <w:right w:val="nil"/>
            </w:tcBorders>
            <w:shd w:val="clear" w:color="FFFFFF" w:fill="FFFFFF"/>
            <w:noWrap/>
            <w:vAlign w:val="bottom"/>
            <w:hideMark/>
          </w:tcPr>
          <w:p w14:paraId="671475E3"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851" w:type="dxa"/>
            <w:tcBorders>
              <w:top w:val="nil"/>
              <w:left w:val="nil"/>
              <w:bottom w:val="nil"/>
              <w:right w:val="nil"/>
            </w:tcBorders>
            <w:shd w:val="clear" w:color="FFFFFF" w:fill="FFFFFF"/>
            <w:noWrap/>
            <w:vAlign w:val="bottom"/>
            <w:hideMark/>
          </w:tcPr>
          <w:p w14:paraId="16FB6AEC"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9" w:type="dxa"/>
            <w:tcBorders>
              <w:top w:val="nil"/>
              <w:left w:val="nil"/>
              <w:bottom w:val="nil"/>
              <w:right w:val="nil"/>
            </w:tcBorders>
            <w:shd w:val="clear" w:color="FFFFFF" w:fill="FFFFFF"/>
            <w:noWrap/>
            <w:vAlign w:val="bottom"/>
            <w:hideMark/>
          </w:tcPr>
          <w:p w14:paraId="6009978D"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1EB6C2B6" w14:textId="77777777" w:rsidTr="000D4301">
        <w:trPr>
          <w:gridAfter w:val="5"/>
          <w:wAfter w:w="7571" w:type="dxa"/>
          <w:trHeight w:val="363"/>
        </w:trPr>
        <w:tc>
          <w:tcPr>
            <w:tcW w:w="980" w:type="dxa"/>
            <w:gridSpan w:val="2"/>
            <w:tcBorders>
              <w:top w:val="nil"/>
              <w:left w:val="nil"/>
              <w:bottom w:val="nil"/>
              <w:right w:val="nil"/>
            </w:tcBorders>
            <w:shd w:val="clear" w:color="FFFFFF" w:fill="FFFFFF"/>
            <w:noWrap/>
            <w:vAlign w:val="bottom"/>
            <w:hideMark/>
          </w:tcPr>
          <w:p w14:paraId="51AD4BA7"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80" w:type="dxa"/>
            <w:gridSpan w:val="2"/>
            <w:tcBorders>
              <w:top w:val="nil"/>
              <w:left w:val="nil"/>
              <w:bottom w:val="nil"/>
              <w:right w:val="nil"/>
            </w:tcBorders>
            <w:shd w:val="clear" w:color="FFFFFF" w:fill="FFFFFF"/>
            <w:noWrap/>
            <w:vAlign w:val="bottom"/>
            <w:hideMark/>
          </w:tcPr>
          <w:p w14:paraId="003C2727"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257B9788" w14:textId="77777777" w:rsidTr="000D4301">
        <w:trPr>
          <w:trHeight w:val="114"/>
        </w:trPr>
        <w:tc>
          <w:tcPr>
            <w:tcW w:w="380" w:type="dxa"/>
            <w:tcBorders>
              <w:top w:val="nil"/>
              <w:left w:val="nil"/>
              <w:bottom w:val="nil"/>
              <w:right w:val="nil"/>
            </w:tcBorders>
            <w:shd w:val="clear" w:color="FFFFFF" w:fill="FFFFFF"/>
            <w:noWrap/>
            <w:vAlign w:val="bottom"/>
            <w:hideMark/>
          </w:tcPr>
          <w:p w14:paraId="645874CB"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932" w:type="dxa"/>
            <w:gridSpan w:val="2"/>
            <w:tcBorders>
              <w:top w:val="nil"/>
              <w:left w:val="nil"/>
              <w:bottom w:val="nil"/>
              <w:right w:val="nil"/>
            </w:tcBorders>
            <w:shd w:val="clear" w:color="FFFFFF" w:fill="FFFFFF"/>
            <w:noWrap/>
            <w:vAlign w:val="bottom"/>
            <w:hideMark/>
          </w:tcPr>
          <w:p w14:paraId="30856C35"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1576" w:type="dxa"/>
            <w:gridSpan w:val="2"/>
            <w:tcBorders>
              <w:top w:val="nil"/>
              <w:left w:val="nil"/>
              <w:bottom w:val="nil"/>
              <w:right w:val="nil"/>
            </w:tcBorders>
            <w:shd w:val="clear" w:color="FFFFFF" w:fill="FFFFFF"/>
            <w:noWrap/>
            <w:vAlign w:val="bottom"/>
            <w:hideMark/>
          </w:tcPr>
          <w:p w14:paraId="09950CA4"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775" w:type="dxa"/>
            <w:tcBorders>
              <w:top w:val="nil"/>
              <w:left w:val="nil"/>
              <w:bottom w:val="nil"/>
              <w:right w:val="nil"/>
            </w:tcBorders>
            <w:shd w:val="clear" w:color="FFFFFF" w:fill="FFFFFF"/>
            <w:noWrap/>
            <w:vAlign w:val="bottom"/>
            <w:hideMark/>
          </w:tcPr>
          <w:p w14:paraId="3612ABD2"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8" w:type="dxa"/>
            <w:tcBorders>
              <w:top w:val="nil"/>
              <w:left w:val="nil"/>
              <w:bottom w:val="nil"/>
              <w:right w:val="nil"/>
            </w:tcBorders>
            <w:shd w:val="clear" w:color="FFFFFF" w:fill="FFFFFF"/>
            <w:noWrap/>
            <w:vAlign w:val="bottom"/>
            <w:hideMark/>
          </w:tcPr>
          <w:p w14:paraId="055672A1"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851" w:type="dxa"/>
            <w:tcBorders>
              <w:top w:val="nil"/>
              <w:left w:val="nil"/>
              <w:bottom w:val="nil"/>
              <w:right w:val="nil"/>
            </w:tcBorders>
            <w:shd w:val="clear" w:color="FFFFFF" w:fill="FFFFFF"/>
            <w:noWrap/>
            <w:vAlign w:val="bottom"/>
            <w:hideMark/>
          </w:tcPr>
          <w:p w14:paraId="60784E12"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9" w:type="dxa"/>
            <w:tcBorders>
              <w:top w:val="nil"/>
              <w:left w:val="nil"/>
              <w:bottom w:val="nil"/>
              <w:right w:val="nil"/>
            </w:tcBorders>
            <w:shd w:val="clear" w:color="FFFFFF" w:fill="FFFFFF"/>
            <w:noWrap/>
            <w:vAlign w:val="bottom"/>
            <w:hideMark/>
          </w:tcPr>
          <w:p w14:paraId="149BC506"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325B7FF9" w14:textId="77777777" w:rsidTr="000D4301">
        <w:trPr>
          <w:trHeight w:val="1140"/>
        </w:trPr>
        <w:tc>
          <w:tcPr>
            <w:tcW w:w="380" w:type="dxa"/>
            <w:tcBorders>
              <w:top w:val="single" w:sz="4" w:space="0" w:color="E3E3E3"/>
              <w:left w:val="single" w:sz="4" w:space="0" w:color="E3E3E3"/>
              <w:bottom w:val="single" w:sz="4" w:space="0" w:color="E3E3E3"/>
              <w:right w:val="single" w:sz="4" w:space="0" w:color="E3E3E3"/>
            </w:tcBorders>
            <w:shd w:val="clear" w:color="FFFFFF" w:fill="FFFFFF"/>
            <w:noWrap/>
            <w:vAlign w:val="center"/>
            <w:hideMark/>
          </w:tcPr>
          <w:p w14:paraId="11710DA2"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Lp.</w:t>
            </w:r>
          </w:p>
        </w:tc>
        <w:tc>
          <w:tcPr>
            <w:tcW w:w="932"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3924AF6F"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Nr poz.</w:t>
            </w:r>
            <w:r w:rsidRPr="00A33493">
              <w:rPr>
                <w:rFonts w:ascii="Arial" w:eastAsia="Times New Roman" w:hAnsi="Arial" w:cs="Arial"/>
                <w:b/>
                <w:bCs/>
                <w:color w:val="333333"/>
                <w:sz w:val="16"/>
                <w:szCs w:val="16"/>
                <w:lang w:eastAsia="pl-PL"/>
              </w:rPr>
              <w:br/>
              <w:t>w STWPL</w:t>
            </w:r>
          </w:p>
        </w:tc>
        <w:tc>
          <w:tcPr>
            <w:tcW w:w="1576"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4F6AF5E9"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Kod czynności do rozliczenia</w:t>
            </w:r>
          </w:p>
        </w:tc>
        <w:tc>
          <w:tcPr>
            <w:tcW w:w="3775" w:type="dxa"/>
            <w:tcBorders>
              <w:top w:val="single" w:sz="4" w:space="0" w:color="E3E3E3"/>
              <w:left w:val="nil"/>
              <w:bottom w:val="single" w:sz="4" w:space="0" w:color="E3E3E3"/>
              <w:right w:val="single" w:sz="4" w:space="0" w:color="E3E3E3"/>
            </w:tcBorders>
            <w:shd w:val="clear" w:color="FFFFFF" w:fill="FFFFFF"/>
            <w:vAlign w:val="center"/>
            <w:hideMark/>
          </w:tcPr>
          <w:p w14:paraId="5568DB83"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Czynność - opis prac</w:t>
            </w:r>
          </w:p>
        </w:tc>
        <w:tc>
          <w:tcPr>
            <w:tcW w:w="708" w:type="dxa"/>
            <w:tcBorders>
              <w:top w:val="single" w:sz="4" w:space="0" w:color="E3E3E3"/>
              <w:left w:val="nil"/>
              <w:bottom w:val="single" w:sz="4" w:space="0" w:color="E3E3E3"/>
              <w:right w:val="single" w:sz="4" w:space="0" w:color="E3E3E3"/>
            </w:tcBorders>
            <w:shd w:val="clear" w:color="FFFFFF" w:fill="FFFFFF"/>
            <w:vAlign w:val="center"/>
            <w:hideMark/>
          </w:tcPr>
          <w:p w14:paraId="32BA11B3"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Jedn. miary</w:t>
            </w:r>
          </w:p>
        </w:tc>
        <w:tc>
          <w:tcPr>
            <w:tcW w:w="851" w:type="dxa"/>
            <w:tcBorders>
              <w:top w:val="single" w:sz="4" w:space="0" w:color="E3E3E3"/>
              <w:left w:val="nil"/>
              <w:bottom w:val="single" w:sz="4" w:space="0" w:color="E3E3E3"/>
              <w:right w:val="single" w:sz="4" w:space="0" w:color="E3E3E3"/>
            </w:tcBorders>
            <w:shd w:val="clear" w:color="FFFFFF" w:fill="FFFFFF"/>
            <w:vAlign w:val="center"/>
            <w:hideMark/>
          </w:tcPr>
          <w:p w14:paraId="2745C317"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Ilość</w:t>
            </w:r>
          </w:p>
        </w:tc>
        <w:tc>
          <w:tcPr>
            <w:tcW w:w="709" w:type="dxa"/>
            <w:tcBorders>
              <w:top w:val="single" w:sz="4" w:space="0" w:color="E3E3E3"/>
              <w:left w:val="nil"/>
              <w:bottom w:val="single" w:sz="4" w:space="0" w:color="E3E3E3"/>
              <w:right w:val="single" w:sz="4" w:space="0" w:color="E3E3E3"/>
            </w:tcBorders>
            <w:shd w:val="clear" w:color="FFFFFF" w:fill="FFFFFF"/>
            <w:vAlign w:val="center"/>
            <w:hideMark/>
          </w:tcPr>
          <w:p w14:paraId="3C1AAF4C"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Stawka VAT</w:t>
            </w:r>
          </w:p>
        </w:tc>
      </w:tr>
      <w:tr w:rsidR="000D4301" w:rsidRPr="00A33493" w14:paraId="4CE48ADA" w14:textId="77777777" w:rsidTr="000D4301">
        <w:trPr>
          <w:trHeight w:val="390"/>
        </w:trPr>
        <w:tc>
          <w:tcPr>
            <w:tcW w:w="380" w:type="dxa"/>
            <w:tcBorders>
              <w:top w:val="nil"/>
              <w:left w:val="single" w:sz="4" w:space="0" w:color="E3E3E3"/>
              <w:bottom w:val="single" w:sz="4" w:space="0" w:color="E3E3E3"/>
              <w:right w:val="single" w:sz="4" w:space="0" w:color="E3E3E3"/>
            </w:tcBorders>
            <w:shd w:val="clear" w:color="FFFFFF" w:fill="FFFFFF"/>
            <w:noWrap/>
            <w:vAlign w:val="center"/>
            <w:hideMark/>
          </w:tcPr>
          <w:p w14:paraId="7B493611"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4</w:t>
            </w:r>
          </w:p>
        </w:tc>
        <w:tc>
          <w:tcPr>
            <w:tcW w:w="932" w:type="dxa"/>
            <w:gridSpan w:val="2"/>
            <w:tcBorders>
              <w:top w:val="nil"/>
              <w:left w:val="nil"/>
              <w:bottom w:val="single" w:sz="4" w:space="0" w:color="E3E3E3"/>
              <w:right w:val="single" w:sz="4" w:space="0" w:color="E3E3E3"/>
            </w:tcBorders>
            <w:shd w:val="clear" w:color="FFFFFF" w:fill="FFFFFF"/>
            <w:noWrap/>
            <w:vAlign w:val="center"/>
            <w:hideMark/>
          </w:tcPr>
          <w:p w14:paraId="42AC165F" w14:textId="152253C0"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3</w:t>
            </w:r>
            <w:r w:rsidR="00AA4732">
              <w:rPr>
                <w:rFonts w:ascii="Arial" w:eastAsia="Times New Roman" w:hAnsi="Arial" w:cs="Arial"/>
                <w:color w:val="333333"/>
                <w:sz w:val="18"/>
                <w:szCs w:val="18"/>
                <w:lang w:eastAsia="pl-PL"/>
              </w:rPr>
              <w:t>81</w:t>
            </w:r>
          </w:p>
        </w:tc>
        <w:tc>
          <w:tcPr>
            <w:tcW w:w="1576" w:type="dxa"/>
            <w:gridSpan w:val="2"/>
            <w:tcBorders>
              <w:top w:val="nil"/>
              <w:left w:val="nil"/>
              <w:bottom w:val="single" w:sz="4" w:space="0" w:color="E3E3E3"/>
              <w:right w:val="single" w:sz="4" w:space="0" w:color="E3E3E3"/>
            </w:tcBorders>
            <w:shd w:val="clear" w:color="FFFFFF" w:fill="FFFFFF"/>
            <w:noWrap/>
            <w:vAlign w:val="center"/>
            <w:hideMark/>
          </w:tcPr>
          <w:p w14:paraId="5EE31F70"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GODZ-MH23</w:t>
            </w:r>
          </w:p>
        </w:tc>
        <w:tc>
          <w:tcPr>
            <w:tcW w:w="3775" w:type="dxa"/>
            <w:tcBorders>
              <w:top w:val="nil"/>
              <w:left w:val="nil"/>
              <w:bottom w:val="single" w:sz="4" w:space="0" w:color="E3E3E3"/>
              <w:right w:val="single" w:sz="4" w:space="0" w:color="E3E3E3"/>
            </w:tcBorders>
            <w:shd w:val="clear" w:color="FFFFFF" w:fill="FFFFFF"/>
            <w:vAlign w:val="center"/>
            <w:hideMark/>
          </w:tcPr>
          <w:p w14:paraId="4A39FF3A" w14:textId="77777777" w:rsidR="000D4301" w:rsidRPr="00A33493" w:rsidRDefault="000D4301" w:rsidP="00A33493">
            <w:pPr>
              <w:suppressAutoHyphens w:val="0"/>
              <w:rPr>
                <w:rFonts w:ascii="Arial" w:eastAsia="Times New Roman" w:hAnsi="Arial" w:cs="Arial"/>
                <w:color w:val="333333"/>
                <w:sz w:val="16"/>
                <w:szCs w:val="16"/>
                <w:lang w:eastAsia="pl-PL"/>
              </w:rPr>
            </w:pPr>
            <w:r w:rsidRPr="00A33493">
              <w:rPr>
                <w:rFonts w:ascii="Arial" w:eastAsia="Times New Roman" w:hAnsi="Arial" w:cs="Arial"/>
                <w:color w:val="333333"/>
                <w:sz w:val="16"/>
                <w:szCs w:val="16"/>
                <w:lang w:eastAsia="pl-PL"/>
              </w:rPr>
              <w:t xml:space="preserve">Prace godzinowe ciągnikowe </w:t>
            </w:r>
          </w:p>
        </w:tc>
        <w:tc>
          <w:tcPr>
            <w:tcW w:w="708" w:type="dxa"/>
            <w:tcBorders>
              <w:top w:val="nil"/>
              <w:left w:val="nil"/>
              <w:bottom w:val="single" w:sz="4" w:space="0" w:color="E3E3E3"/>
              <w:right w:val="single" w:sz="4" w:space="0" w:color="E3E3E3"/>
            </w:tcBorders>
            <w:shd w:val="clear" w:color="FFFFFF" w:fill="FFFFFF"/>
            <w:noWrap/>
            <w:vAlign w:val="center"/>
            <w:hideMark/>
          </w:tcPr>
          <w:p w14:paraId="2E01315C"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H</w:t>
            </w:r>
          </w:p>
        </w:tc>
        <w:tc>
          <w:tcPr>
            <w:tcW w:w="851" w:type="dxa"/>
            <w:tcBorders>
              <w:top w:val="nil"/>
              <w:left w:val="nil"/>
              <w:bottom w:val="single" w:sz="4" w:space="0" w:color="E3E3E3"/>
              <w:right w:val="single" w:sz="4" w:space="0" w:color="E3E3E3"/>
            </w:tcBorders>
            <w:shd w:val="clear" w:color="FFFFFF" w:fill="FFFFFF"/>
            <w:noWrap/>
            <w:vAlign w:val="center"/>
            <w:hideMark/>
          </w:tcPr>
          <w:p w14:paraId="7ECF4F5D" w14:textId="72E735A6" w:rsidR="000D4301" w:rsidRPr="00A33493" w:rsidRDefault="00642AA6" w:rsidP="00A33493">
            <w:pPr>
              <w:suppressAutoHyphens w:val="0"/>
              <w:jc w:val="right"/>
              <w:rPr>
                <w:rFonts w:ascii="Arial" w:eastAsia="Times New Roman" w:hAnsi="Arial" w:cs="Arial"/>
                <w:color w:val="333333"/>
                <w:sz w:val="18"/>
                <w:szCs w:val="18"/>
                <w:lang w:eastAsia="pl-PL"/>
              </w:rPr>
            </w:pPr>
            <w:r>
              <w:rPr>
                <w:rFonts w:ascii="Arial" w:eastAsia="Times New Roman" w:hAnsi="Arial" w:cs="Arial"/>
                <w:color w:val="333333"/>
                <w:sz w:val="18"/>
                <w:szCs w:val="18"/>
                <w:lang w:eastAsia="pl-PL"/>
              </w:rPr>
              <w:t>2</w:t>
            </w:r>
            <w:r w:rsidR="000D4301" w:rsidRPr="00A33493">
              <w:rPr>
                <w:rFonts w:ascii="Arial" w:eastAsia="Times New Roman" w:hAnsi="Arial" w:cs="Arial"/>
                <w:color w:val="333333"/>
                <w:sz w:val="18"/>
                <w:szCs w:val="18"/>
                <w:lang w:eastAsia="pl-PL"/>
              </w:rPr>
              <w:t xml:space="preserve">0,00   </w:t>
            </w:r>
          </w:p>
        </w:tc>
        <w:tc>
          <w:tcPr>
            <w:tcW w:w="709" w:type="dxa"/>
            <w:tcBorders>
              <w:top w:val="nil"/>
              <w:left w:val="nil"/>
              <w:bottom w:val="single" w:sz="4" w:space="0" w:color="E3E3E3"/>
              <w:right w:val="single" w:sz="4" w:space="0" w:color="E3E3E3"/>
            </w:tcBorders>
            <w:shd w:val="clear" w:color="FFFFFF" w:fill="FFFFFF"/>
            <w:noWrap/>
            <w:vAlign w:val="center"/>
            <w:hideMark/>
          </w:tcPr>
          <w:p w14:paraId="634D1BD7"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23</w:t>
            </w:r>
          </w:p>
        </w:tc>
      </w:tr>
      <w:tr w:rsidR="000D4301" w:rsidRPr="00A33493" w14:paraId="5113FC7D" w14:textId="77777777" w:rsidTr="000D4301">
        <w:trPr>
          <w:gridAfter w:val="5"/>
          <w:wAfter w:w="7571" w:type="dxa"/>
          <w:trHeight w:val="363"/>
        </w:trPr>
        <w:tc>
          <w:tcPr>
            <w:tcW w:w="980" w:type="dxa"/>
            <w:gridSpan w:val="2"/>
            <w:tcBorders>
              <w:top w:val="nil"/>
              <w:left w:val="nil"/>
              <w:bottom w:val="nil"/>
              <w:right w:val="nil"/>
            </w:tcBorders>
            <w:shd w:val="clear" w:color="FFFFFF" w:fill="FFFFFF"/>
            <w:noWrap/>
            <w:vAlign w:val="bottom"/>
            <w:hideMark/>
          </w:tcPr>
          <w:p w14:paraId="4A3506A0"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80" w:type="dxa"/>
            <w:gridSpan w:val="2"/>
            <w:tcBorders>
              <w:top w:val="nil"/>
              <w:left w:val="nil"/>
              <w:bottom w:val="nil"/>
              <w:right w:val="nil"/>
            </w:tcBorders>
            <w:shd w:val="clear" w:color="FFFFFF" w:fill="FFFFFF"/>
            <w:noWrap/>
            <w:vAlign w:val="bottom"/>
            <w:hideMark/>
          </w:tcPr>
          <w:p w14:paraId="6F4BFC1E"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21011D92" w14:textId="77777777" w:rsidTr="000D4301">
        <w:trPr>
          <w:trHeight w:val="114"/>
        </w:trPr>
        <w:tc>
          <w:tcPr>
            <w:tcW w:w="380" w:type="dxa"/>
            <w:tcBorders>
              <w:top w:val="nil"/>
              <w:left w:val="nil"/>
              <w:bottom w:val="nil"/>
              <w:right w:val="nil"/>
            </w:tcBorders>
            <w:shd w:val="clear" w:color="FFFFFF" w:fill="FFFFFF"/>
            <w:noWrap/>
            <w:vAlign w:val="bottom"/>
            <w:hideMark/>
          </w:tcPr>
          <w:p w14:paraId="06CA2F57"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932" w:type="dxa"/>
            <w:gridSpan w:val="2"/>
            <w:tcBorders>
              <w:top w:val="nil"/>
              <w:left w:val="nil"/>
              <w:bottom w:val="nil"/>
              <w:right w:val="nil"/>
            </w:tcBorders>
            <w:shd w:val="clear" w:color="FFFFFF" w:fill="FFFFFF"/>
            <w:noWrap/>
            <w:vAlign w:val="bottom"/>
            <w:hideMark/>
          </w:tcPr>
          <w:p w14:paraId="1586CD9D"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1576" w:type="dxa"/>
            <w:gridSpan w:val="2"/>
            <w:tcBorders>
              <w:top w:val="nil"/>
              <w:left w:val="nil"/>
              <w:bottom w:val="nil"/>
              <w:right w:val="nil"/>
            </w:tcBorders>
            <w:shd w:val="clear" w:color="FFFFFF" w:fill="FFFFFF"/>
            <w:noWrap/>
            <w:vAlign w:val="bottom"/>
            <w:hideMark/>
          </w:tcPr>
          <w:p w14:paraId="6F8AAB91"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3775" w:type="dxa"/>
            <w:tcBorders>
              <w:top w:val="nil"/>
              <w:left w:val="nil"/>
              <w:bottom w:val="nil"/>
              <w:right w:val="nil"/>
            </w:tcBorders>
            <w:shd w:val="clear" w:color="FFFFFF" w:fill="FFFFFF"/>
            <w:noWrap/>
            <w:vAlign w:val="bottom"/>
            <w:hideMark/>
          </w:tcPr>
          <w:p w14:paraId="35E4C7F9"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8" w:type="dxa"/>
            <w:tcBorders>
              <w:top w:val="nil"/>
              <w:left w:val="nil"/>
              <w:bottom w:val="nil"/>
              <w:right w:val="nil"/>
            </w:tcBorders>
            <w:shd w:val="clear" w:color="FFFFFF" w:fill="FFFFFF"/>
            <w:noWrap/>
            <w:vAlign w:val="bottom"/>
            <w:hideMark/>
          </w:tcPr>
          <w:p w14:paraId="24D85D52"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851" w:type="dxa"/>
            <w:tcBorders>
              <w:top w:val="nil"/>
              <w:left w:val="nil"/>
              <w:bottom w:val="nil"/>
              <w:right w:val="nil"/>
            </w:tcBorders>
            <w:shd w:val="clear" w:color="FFFFFF" w:fill="FFFFFF"/>
            <w:noWrap/>
            <w:vAlign w:val="bottom"/>
            <w:hideMark/>
          </w:tcPr>
          <w:p w14:paraId="1B80DFAB"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c>
          <w:tcPr>
            <w:tcW w:w="709" w:type="dxa"/>
            <w:tcBorders>
              <w:top w:val="nil"/>
              <w:left w:val="nil"/>
              <w:bottom w:val="nil"/>
              <w:right w:val="nil"/>
            </w:tcBorders>
            <w:shd w:val="clear" w:color="FFFFFF" w:fill="FFFFFF"/>
            <w:noWrap/>
            <w:vAlign w:val="bottom"/>
            <w:hideMark/>
          </w:tcPr>
          <w:p w14:paraId="72B06FAA" w14:textId="77777777" w:rsidR="000D4301" w:rsidRPr="00A33493" w:rsidRDefault="000D4301" w:rsidP="00A33493">
            <w:pPr>
              <w:suppressAutoHyphens w:val="0"/>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 </w:t>
            </w:r>
          </w:p>
        </w:tc>
      </w:tr>
      <w:tr w:rsidR="000D4301" w:rsidRPr="00A33493" w14:paraId="21825875" w14:textId="77777777" w:rsidTr="000D4301">
        <w:trPr>
          <w:trHeight w:val="1140"/>
        </w:trPr>
        <w:tc>
          <w:tcPr>
            <w:tcW w:w="380" w:type="dxa"/>
            <w:tcBorders>
              <w:top w:val="single" w:sz="4" w:space="0" w:color="E3E3E3"/>
              <w:left w:val="single" w:sz="4" w:space="0" w:color="E3E3E3"/>
              <w:bottom w:val="single" w:sz="4" w:space="0" w:color="E3E3E3"/>
              <w:right w:val="single" w:sz="4" w:space="0" w:color="E3E3E3"/>
            </w:tcBorders>
            <w:shd w:val="clear" w:color="FFFFFF" w:fill="FFFFFF"/>
            <w:noWrap/>
            <w:vAlign w:val="center"/>
            <w:hideMark/>
          </w:tcPr>
          <w:p w14:paraId="42D82CF3"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Lp.</w:t>
            </w:r>
          </w:p>
        </w:tc>
        <w:tc>
          <w:tcPr>
            <w:tcW w:w="932"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7A4147FB"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Nr poz.</w:t>
            </w:r>
            <w:r w:rsidRPr="00A33493">
              <w:rPr>
                <w:rFonts w:ascii="Arial" w:eastAsia="Times New Roman" w:hAnsi="Arial" w:cs="Arial"/>
                <w:b/>
                <w:bCs/>
                <w:color w:val="333333"/>
                <w:sz w:val="16"/>
                <w:szCs w:val="16"/>
                <w:lang w:eastAsia="pl-PL"/>
              </w:rPr>
              <w:br/>
              <w:t>w STWPL</w:t>
            </w:r>
          </w:p>
        </w:tc>
        <w:tc>
          <w:tcPr>
            <w:tcW w:w="1576" w:type="dxa"/>
            <w:gridSpan w:val="2"/>
            <w:tcBorders>
              <w:top w:val="single" w:sz="4" w:space="0" w:color="E3E3E3"/>
              <w:left w:val="nil"/>
              <w:bottom w:val="single" w:sz="4" w:space="0" w:color="E3E3E3"/>
              <w:right w:val="single" w:sz="4" w:space="0" w:color="E3E3E3"/>
            </w:tcBorders>
            <w:shd w:val="clear" w:color="FFFFFF" w:fill="FFFFFF"/>
            <w:vAlign w:val="center"/>
            <w:hideMark/>
          </w:tcPr>
          <w:p w14:paraId="357362FE"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Kod czynności do rozliczenia</w:t>
            </w:r>
          </w:p>
        </w:tc>
        <w:tc>
          <w:tcPr>
            <w:tcW w:w="3775" w:type="dxa"/>
            <w:tcBorders>
              <w:top w:val="single" w:sz="4" w:space="0" w:color="E3E3E3"/>
              <w:left w:val="nil"/>
              <w:bottom w:val="single" w:sz="4" w:space="0" w:color="E3E3E3"/>
              <w:right w:val="single" w:sz="4" w:space="0" w:color="E3E3E3"/>
            </w:tcBorders>
            <w:shd w:val="clear" w:color="FFFFFF" w:fill="FFFFFF"/>
            <w:vAlign w:val="center"/>
            <w:hideMark/>
          </w:tcPr>
          <w:p w14:paraId="26A97906"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Czynność - opis prac</w:t>
            </w:r>
          </w:p>
        </w:tc>
        <w:tc>
          <w:tcPr>
            <w:tcW w:w="708" w:type="dxa"/>
            <w:tcBorders>
              <w:top w:val="single" w:sz="4" w:space="0" w:color="E3E3E3"/>
              <w:left w:val="nil"/>
              <w:bottom w:val="single" w:sz="4" w:space="0" w:color="E3E3E3"/>
              <w:right w:val="single" w:sz="4" w:space="0" w:color="E3E3E3"/>
            </w:tcBorders>
            <w:shd w:val="clear" w:color="FFFFFF" w:fill="FFFFFF"/>
            <w:vAlign w:val="center"/>
            <w:hideMark/>
          </w:tcPr>
          <w:p w14:paraId="4E94B159"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Jedn. miary</w:t>
            </w:r>
          </w:p>
        </w:tc>
        <w:tc>
          <w:tcPr>
            <w:tcW w:w="851" w:type="dxa"/>
            <w:tcBorders>
              <w:top w:val="single" w:sz="4" w:space="0" w:color="E3E3E3"/>
              <w:left w:val="nil"/>
              <w:bottom w:val="single" w:sz="4" w:space="0" w:color="E3E3E3"/>
              <w:right w:val="single" w:sz="4" w:space="0" w:color="E3E3E3"/>
            </w:tcBorders>
            <w:shd w:val="clear" w:color="FFFFFF" w:fill="FFFFFF"/>
            <w:vAlign w:val="center"/>
            <w:hideMark/>
          </w:tcPr>
          <w:p w14:paraId="396478D3"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Ilość</w:t>
            </w:r>
          </w:p>
        </w:tc>
        <w:tc>
          <w:tcPr>
            <w:tcW w:w="709" w:type="dxa"/>
            <w:tcBorders>
              <w:top w:val="single" w:sz="4" w:space="0" w:color="E3E3E3"/>
              <w:left w:val="nil"/>
              <w:bottom w:val="single" w:sz="4" w:space="0" w:color="E3E3E3"/>
              <w:right w:val="single" w:sz="4" w:space="0" w:color="E3E3E3"/>
            </w:tcBorders>
            <w:shd w:val="clear" w:color="FFFFFF" w:fill="FFFFFF"/>
            <w:vAlign w:val="center"/>
            <w:hideMark/>
          </w:tcPr>
          <w:p w14:paraId="72E7E1B2" w14:textId="77777777" w:rsidR="000D4301" w:rsidRPr="00A33493" w:rsidRDefault="000D4301" w:rsidP="00A33493">
            <w:pPr>
              <w:suppressAutoHyphens w:val="0"/>
              <w:jc w:val="center"/>
              <w:rPr>
                <w:rFonts w:ascii="Arial" w:eastAsia="Times New Roman" w:hAnsi="Arial" w:cs="Arial"/>
                <w:b/>
                <w:bCs/>
                <w:color w:val="333333"/>
                <w:sz w:val="16"/>
                <w:szCs w:val="16"/>
                <w:lang w:eastAsia="pl-PL"/>
              </w:rPr>
            </w:pPr>
            <w:r w:rsidRPr="00A33493">
              <w:rPr>
                <w:rFonts w:ascii="Arial" w:eastAsia="Times New Roman" w:hAnsi="Arial" w:cs="Arial"/>
                <w:b/>
                <w:bCs/>
                <w:color w:val="333333"/>
                <w:sz w:val="16"/>
                <w:szCs w:val="16"/>
                <w:lang w:eastAsia="pl-PL"/>
              </w:rPr>
              <w:t>Stawka VAT</w:t>
            </w:r>
          </w:p>
        </w:tc>
      </w:tr>
      <w:tr w:rsidR="000D4301" w:rsidRPr="00A33493" w14:paraId="4A3D9171" w14:textId="77777777" w:rsidTr="000D4301">
        <w:trPr>
          <w:trHeight w:val="390"/>
        </w:trPr>
        <w:tc>
          <w:tcPr>
            <w:tcW w:w="380" w:type="dxa"/>
            <w:tcBorders>
              <w:top w:val="nil"/>
              <w:left w:val="single" w:sz="4" w:space="0" w:color="E3E3E3"/>
              <w:bottom w:val="single" w:sz="4" w:space="0" w:color="E3E3E3"/>
              <w:right w:val="single" w:sz="4" w:space="0" w:color="E3E3E3"/>
            </w:tcBorders>
            <w:shd w:val="clear" w:color="FFFFFF" w:fill="FFFFFF"/>
            <w:noWrap/>
            <w:vAlign w:val="center"/>
            <w:hideMark/>
          </w:tcPr>
          <w:p w14:paraId="2088425E"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4</w:t>
            </w:r>
          </w:p>
        </w:tc>
        <w:tc>
          <w:tcPr>
            <w:tcW w:w="932" w:type="dxa"/>
            <w:gridSpan w:val="2"/>
            <w:tcBorders>
              <w:top w:val="nil"/>
              <w:left w:val="nil"/>
              <w:bottom w:val="single" w:sz="4" w:space="0" w:color="E3E3E3"/>
              <w:right w:val="single" w:sz="4" w:space="0" w:color="E3E3E3"/>
            </w:tcBorders>
            <w:shd w:val="clear" w:color="FFFFFF" w:fill="FFFFFF"/>
            <w:noWrap/>
            <w:vAlign w:val="center"/>
            <w:hideMark/>
          </w:tcPr>
          <w:p w14:paraId="2666DD07"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21</w:t>
            </w:r>
          </w:p>
        </w:tc>
        <w:tc>
          <w:tcPr>
            <w:tcW w:w="1576" w:type="dxa"/>
            <w:gridSpan w:val="2"/>
            <w:tcBorders>
              <w:top w:val="nil"/>
              <w:left w:val="nil"/>
              <w:bottom w:val="single" w:sz="4" w:space="0" w:color="E3E3E3"/>
              <w:right w:val="single" w:sz="4" w:space="0" w:color="E3E3E3"/>
            </w:tcBorders>
            <w:shd w:val="clear" w:color="FFFFFF" w:fill="FFFFFF"/>
            <w:noWrap/>
            <w:vAlign w:val="center"/>
            <w:hideMark/>
          </w:tcPr>
          <w:p w14:paraId="533A16F4"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WPOD-BN</w:t>
            </w:r>
          </w:p>
        </w:tc>
        <w:tc>
          <w:tcPr>
            <w:tcW w:w="3775" w:type="dxa"/>
            <w:tcBorders>
              <w:top w:val="nil"/>
              <w:left w:val="nil"/>
              <w:bottom w:val="single" w:sz="4" w:space="0" w:color="E3E3E3"/>
              <w:right w:val="single" w:sz="4" w:space="0" w:color="E3E3E3"/>
            </w:tcBorders>
            <w:shd w:val="clear" w:color="FFFFFF" w:fill="FFFFFF"/>
            <w:vAlign w:val="center"/>
            <w:hideMark/>
          </w:tcPr>
          <w:p w14:paraId="768F7E6E" w14:textId="77777777" w:rsidR="000D4301" w:rsidRPr="00A33493" w:rsidRDefault="000D4301" w:rsidP="00A33493">
            <w:pPr>
              <w:suppressAutoHyphens w:val="0"/>
              <w:rPr>
                <w:rFonts w:ascii="Arial" w:eastAsia="Times New Roman" w:hAnsi="Arial" w:cs="Arial"/>
                <w:color w:val="333333"/>
                <w:sz w:val="16"/>
                <w:szCs w:val="16"/>
                <w:lang w:eastAsia="pl-PL"/>
              </w:rPr>
            </w:pPr>
            <w:r w:rsidRPr="00A33493">
              <w:rPr>
                <w:rFonts w:ascii="Arial" w:eastAsia="Times New Roman" w:hAnsi="Arial" w:cs="Arial"/>
                <w:color w:val="333333"/>
                <w:sz w:val="16"/>
                <w:szCs w:val="16"/>
                <w:lang w:eastAsia="pl-PL"/>
              </w:rPr>
              <w:t>Wycinanie podszytów i podrostów w cięciach rębnych</w:t>
            </w:r>
          </w:p>
        </w:tc>
        <w:tc>
          <w:tcPr>
            <w:tcW w:w="708" w:type="dxa"/>
            <w:tcBorders>
              <w:top w:val="nil"/>
              <w:left w:val="nil"/>
              <w:bottom w:val="single" w:sz="4" w:space="0" w:color="E3E3E3"/>
              <w:right w:val="single" w:sz="4" w:space="0" w:color="E3E3E3"/>
            </w:tcBorders>
            <w:shd w:val="clear" w:color="FFFFFF" w:fill="FFFFFF"/>
            <w:noWrap/>
            <w:vAlign w:val="center"/>
            <w:hideMark/>
          </w:tcPr>
          <w:p w14:paraId="79F24276"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HA</w:t>
            </w:r>
          </w:p>
        </w:tc>
        <w:tc>
          <w:tcPr>
            <w:tcW w:w="851" w:type="dxa"/>
            <w:tcBorders>
              <w:top w:val="nil"/>
              <w:left w:val="nil"/>
              <w:bottom w:val="single" w:sz="4" w:space="0" w:color="E3E3E3"/>
              <w:right w:val="single" w:sz="4" w:space="0" w:color="E3E3E3"/>
            </w:tcBorders>
            <w:shd w:val="clear" w:color="auto" w:fill="auto"/>
            <w:noWrap/>
            <w:vAlign w:val="center"/>
            <w:hideMark/>
          </w:tcPr>
          <w:p w14:paraId="5DEC967C" w14:textId="04EAA262" w:rsidR="000D4301" w:rsidRPr="00A33493" w:rsidRDefault="00642AA6" w:rsidP="00A33493">
            <w:pPr>
              <w:suppressAutoHyphens w:val="0"/>
              <w:jc w:val="right"/>
              <w:rPr>
                <w:rFonts w:ascii="Arial" w:eastAsia="Times New Roman" w:hAnsi="Arial" w:cs="Arial"/>
                <w:color w:val="333333"/>
                <w:sz w:val="18"/>
                <w:szCs w:val="18"/>
                <w:lang w:eastAsia="pl-PL"/>
              </w:rPr>
            </w:pPr>
            <w:r>
              <w:rPr>
                <w:rFonts w:ascii="Arial" w:eastAsia="Times New Roman" w:hAnsi="Arial" w:cs="Arial"/>
                <w:color w:val="333333"/>
                <w:sz w:val="18"/>
                <w:szCs w:val="18"/>
                <w:lang w:eastAsia="pl-PL"/>
              </w:rPr>
              <w:t>7,13</w:t>
            </w:r>
            <w:r w:rsidR="000D4301" w:rsidRPr="00A33493">
              <w:rPr>
                <w:rFonts w:ascii="Arial" w:eastAsia="Times New Roman" w:hAnsi="Arial" w:cs="Arial"/>
                <w:color w:val="333333"/>
                <w:sz w:val="18"/>
                <w:szCs w:val="18"/>
                <w:lang w:eastAsia="pl-PL"/>
              </w:rPr>
              <w:t xml:space="preserve">   </w:t>
            </w:r>
          </w:p>
        </w:tc>
        <w:tc>
          <w:tcPr>
            <w:tcW w:w="709" w:type="dxa"/>
            <w:tcBorders>
              <w:top w:val="nil"/>
              <w:left w:val="nil"/>
              <w:bottom w:val="single" w:sz="4" w:space="0" w:color="E3E3E3"/>
              <w:right w:val="single" w:sz="4" w:space="0" w:color="E3E3E3"/>
            </w:tcBorders>
            <w:shd w:val="clear" w:color="FFFFFF" w:fill="FFFFFF"/>
            <w:noWrap/>
            <w:vAlign w:val="center"/>
            <w:hideMark/>
          </w:tcPr>
          <w:p w14:paraId="7E11508E" w14:textId="77777777" w:rsidR="000D4301" w:rsidRPr="00A33493" w:rsidRDefault="000D4301" w:rsidP="00A33493">
            <w:pPr>
              <w:suppressAutoHyphens w:val="0"/>
              <w:jc w:val="center"/>
              <w:rPr>
                <w:rFonts w:ascii="Arial" w:eastAsia="Times New Roman" w:hAnsi="Arial" w:cs="Arial"/>
                <w:color w:val="333333"/>
                <w:sz w:val="18"/>
                <w:szCs w:val="18"/>
                <w:lang w:eastAsia="pl-PL"/>
              </w:rPr>
            </w:pPr>
            <w:r w:rsidRPr="00A33493">
              <w:rPr>
                <w:rFonts w:ascii="Arial" w:eastAsia="Times New Roman" w:hAnsi="Arial" w:cs="Arial"/>
                <w:color w:val="333333"/>
                <w:sz w:val="18"/>
                <w:szCs w:val="18"/>
                <w:lang w:eastAsia="pl-PL"/>
              </w:rPr>
              <w:t>23</w:t>
            </w:r>
          </w:p>
        </w:tc>
      </w:tr>
    </w:tbl>
    <w:p w14:paraId="611AF6C9" w14:textId="434F0ECE" w:rsidR="00A33493" w:rsidRDefault="00A33493" w:rsidP="00A33493">
      <w:pPr>
        <w:tabs>
          <w:tab w:val="left" w:pos="1114"/>
        </w:tabs>
        <w:suppressAutoHyphens w:val="0"/>
        <w:spacing w:before="120"/>
        <w:rPr>
          <w:rFonts w:ascii="Cambria" w:hAnsi="Cambria" w:cs="Arial"/>
          <w:sz w:val="22"/>
          <w:szCs w:val="22"/>
          <w:lang w:eastAsia="pl-PL"/>
        </w:rPr>
      </w:pPr>
      <w:r>
        <w:rPr>
          <w:rFonts w:ascii="Cambria" w:hAnsi="Cambria" w:cs="Arial"/>
          <w:sz w:val="22"/>
          <w:szCs w:val="22"/>
          <w:lang w:eastAsia="pl-PL"/>
        </w:rPr>
        <w:tab/>
      </w:r>
    </w:p>
    <w:p w14:paraId="0DE6BF1E"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sidRPr="00A33493">
        <w:rPr>
          <w:rFonts w:ascii="Cambria" w:hAnsi="Cambria" w:cs="Arial"/>
          <w:sz w:val="22"/>
          <w:szCs w:val="22"/>
          <w:lang w:eastAsia="pl-PL"/>
        </w:rPr>
        <w:br w:type="page"/>
      </w:r>
      <w:r>
        <w:rPr>
          <w:rFonts w:ascii="Cambria" w:hAnsi="Cambria" w:cs="Arial"/>
          <w:b/>
          <w:color w:val="000000"/>
          <w:sz w:val="22"/>
          <w:szCs w:val="22"/>
          <w:lang w:eastAsia="pl-PL"/>
        </w:rPr>
        <w:lastRenderedPageBreak/>
        <w:t>Załącznik nr 4 do Umowy</w:t>
      </w:r>
    </w:p>
    <w:p w14:paraId="19139530"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1F4F1C52" w14:textId="43F3A108" w:rsidR="0013110C" w:rsidRPr="007A1A3E" w:rsidRDefault="000D4301" w:rsidP="00225ACD">
      <w:pPr>
        <w:tabs>
          <w:tab w:val="left" w:pos="1134"/>
        </w:tabs>
        <w:suppressAutoHyphens w:val="0"/>
        <w:spacing w:before="120"/>
        <w:jc w:val="center"/>
        <w:rPr>
          <w:rFonts w:ascii="Cambria" w:hAnsi="Cambria" w:cs="Arial"/>
          <w:b/>
          <w:color w:val="000000"/>
          <w:sz w:val="32"/>
          <w:szCs w:val="32"/>
          <w:lang w:eastAsia="pl-PL"/>
        </w:rPr>
      </w:pPr>
      <w:r w:rsidRPr="007A1A3E">
        <w:rPr>
          <w:rFonts w:ascii="Cambria" w:hAnsi="Cambria" w:cs="Arial"/>
          <w:b/>
          <w:color w:val="000000"/>
          <w:sz w:val="32"/>
          <w:szCs w:val="32"/>
          <w:lang w:eastAsia="pl-PL"/>
        </w:rPr>
        <w:t>Opis Standardu technologii wykonawstwa prac leśnych</w:t>
      </w:r>
    </w:p>
    <w:p w14:paraId="74758639" w14:textId="77777777" w:rsidR="007A1A3E" w:rsidRDefault="007A1A3E" w:rsidP="00225ACD">
      <w:pPr>
        <w:tabs>
          <w:tab w:val="left" w:pos="1134"/>
        </w:tabs>
        <w:suppressAutoHyphens w:val="0"/>
        <w:spacing w:before="120"/>
        <w:jc w:val="center"/>
        <w:rPr>
          <w:rFonts w:ascii="Cambria" w:hAnsi="Cambria" w:cs="Arial"/>
          <w:b/>
          <w:color w:val="000000"/>
          <w:sz w:val="22"/>
          <w:szCs w:val="22"/>
          <w:lang w:eastAsia="pl-PL"/>
        </w:rPr>
      </w:pPr>
    </w:p>
    <w:p w14:paraId="01467DF6" w14:textId="77777777" w:rsidR="007A1A3E" w:rsidRPr="007A1A3E" w:rsidRDefault="007A1A3E" w:rsidP="007A1A3E">
      <w:pPr>
        <w:widowControl w:val="0"/>
        <w:suppressAutoHyphens w:val="0"/>
        <w:autoSpaceDE w:val="0"/>
        <w:autoSpaceDN w:val="0"/>
        <w:spacing w:after="200" w:line="276" w:lineRule="auto"/>
        <w:jc w:val="both"/>
        <w:rPr>
          <w:rFonts w:ascii="Cambria" w:eastAsia="Cambria" w:hAnsi="Cambria" w:cs="Cambria"/>
          <w:b/>
          <w:bCs/>
          <w:sz w:val="22"/>
          <w:szCs w:val="22"/>
          <w:lang w:eastAsia="pl-PL" w:bidi="pl-PL"/>
        </w:rPr>
      </w:pPr>
      <w:r w:rsidRPr="007A1A3E">
        <w:rPr>
          <w:rFonts w:ascii="Cambria" w:eastAsia="Cambria" w:hAnsi="Cambria" w:cs="Cambria"/>
          <w:b/>
          <w:bCs/>
          <w:sz w:val="22"/>
          <w:szCs w:val="22"/>
          <w:lang w:eastAsia="pl-PL" w:bidi="pl-PL"/>
        </w:rPr>
        <w:t>Generalną zasadą jest zapewnienie materiałów niezbędnych do wykonania usługi    przez Zamawiającego, chyba że inaczej określono w technologii szczegółowej wykonania określonej czynności.</w:t>
      </w:r>
    </w:p>
    <w:p w14:paraId="085AFF2B" w14:textId="77777777" w:rsidR="007A1A3E" w:rsidRPr="007A1A3E" w:rsidRDefault="007A1A3E" w:rsidP="007A1A3E">
      <w:pPr>
        <w:widowControl w:val="0"/>
        <w:suppressAutoHyphens w:val="0"/>
        <w:autoSpaceDE w:val="0"/>
        <w:autoSpaceDN w:val="0"/>
        <w:spacing w:after="200" w:line="276" w:lineRule="auto"/>
        <w:jc w:val="both"/>
        <w:rPr>
          <w:rFonts w:ascii="Cambria" w:eastAsia="Cambria" w:hAnsi="Cambria" w:cs="Cambria"/>
          <w:b/>
          <w:bCs/>
          <w:sz w:val="22"/>
          <w:szCs w:val="22"/>
          <w:lang w:eastAsia="pl-PL" w:bidi="pl-PL"/>
        </w:rPr>
      </w:pPr>
      <w:r w:rsidRPr="007A1A3E">
        <w:rPr>
          <w:rFonts w:ascii="Cambria" w:eastAsia="Cambria" w:hAnsi="Cambria" w:cs="Cambria"/>
          <w:b/>
          <w:bCs/>
          <w:sz w:val="22"/>
          <w:szCs w:val="22"/>
          <w:lang w:eastAsia="pl-PL" w:bidi="pl-PL"/>
        </w:rPr>
        <w:t xml:space="preserve">Sprzęt, narzędzia i materiały eksploatacyjne do nich niezbędne do wykonania zabiegu zapewnia Wykonawca. Urządzenia powinny być zagregowane z odpowiednio dobranym ciągnikiem. </w:t>
      </w:r>
    </w:p>
    <w:p w14:paraId="25FBBBF6" w14:textId="77777777" w:rsidR="007A1A3E" w:rsidRPr="007A1A3E" w:rsidRDefault="007A1A3E" w:rsidP="007A1A3E">
      <w:pPr>
        <w:widowControl w:val="0"/>
        <w:suppressAutoHyphens w:val="0"/>
        <w:autoSpaceDE w:val="0"/>
        <w:autoSpaceDN w:val="0"/>
        <w:spacing w:after="200" w:line="276" w:lineRule="auto"/>
        <w:jc w:val="both"/>
        <w:rPr>
          <w:rFonts w:ascii="Cambria" w:eastAsia="Cambria" w:hAnsi="Cambria" w:cs="Cambria"/>
          <w:b/>
          <w:bCs/>
          <w:sz w:val="22"/>
          <w:szCs w:val="22"/>
          <w:lang w:eastAsia="pl-PL" w:bidi="pl-PL"/>
        </w:rPr>
      </w:pPr>
      <w:r w:rsidRPr="007A1A3E">
        <w:rPr>
          <w:rFonts w:ascii="Cambria" w:eastAsia="Cambria" w:hAnsi="Cambria" w:cs="Cambria"/>
          <w:b/>
          <w:bCs/>
          <w:sz w:val="22"/>
          <w:szCs w:val="22"/>
          <w:lang w:eastAsia="pl-PL" w:bidi="pl-PL"/>
        </w:rPr>
        <w:t>W zakres technologii wchodzą czynności pomocnicze takie jak: dojazd na powierzchnię roboczą, zawieszenie lub podczepienie sprzętu oraz jego regulacja, oczyszczenie sprzętu i narzędzi po zabiegu, odstawienie sprzętu, oznakowanie powierzchni przy pomocy tablic itp. Odstępstwa od tej zasady są każdorazowo wskazane w uwagach do technologii wykonania określonej czynności.</w:t>
      </w:r>
    </w:p>
    <w:p w14:paraId="45669935" w14:textId="77777777" w:rsidR="007A1A3E" w:rsidRPr="007A1A3E" w:rsidRDefault="007A1A3E" w:rsidP="007A1A3E">
      <w:pPr>
        <w:widowControl w:val="0"/>
        <w:suppressAutoHyphens w:val="0"/>
        <w:autoSpaceDE w:val="0"/>
        <w:autoSpaceDN w:val="0"/>
        <w:spacing w:after="200" w:line="276" w:lineRule="auto"/>
        <w:jc w:val="both"/>
        <w:rPr>
          <w:rFonts w:ascii="Cambria" w:eastAsia="Cambria" w:hAnsi="Cambria" w:cs="Cambria"/>
          <w:b/>
          <w:bCs/>
          <w:sz w:val="22"/>
          <w:szCs w:val="22"/>
          <w:lang w:eastAsia="pl-PL" w:bidi="pl-PL"/>
        </w:rPr>
      </w:pPr>
      <w:r w:rsidRPr="007A1A3E">
        <w:rPr>
          <w:rFonts w:ascii="Cambria" w:eastAsia="Cambria" w:hAnsi="Cambria" w:cs="Cambria"/>
          <w:b/>
          <w:bCs/>
          <w:sz w:val="22"/>
          <w:szCs w:val="22"/>
          <w:lang w:eastAsia="pl-PL" w:bidi="pl-PL"/>
        </w:rPr>
        <w:t>Obowiązuje ogólna zasada, że do rozliczenia się z Wykonawcą przyjęta jest faktyczna ilość wykonanych jednostek danej pracy będąca wynikiem odbioru (bez względu na rodzaj jednostki miary łącznie z rozliczeniem godzinowym faktycznego czasu wykonanej pracy). Ilość odebranych prac może różnić się od ilości prac zleconych, w przypadku gdy zlecono prace szacunkowo (np. pozyskanie drewna) lub wykonano prace zgodnie z wymaganą tolerancją (np. wyorywanie pasów, sadzenie). Procedura odbioru nie może służyć jedynie do potwierdzenia, że wykonane zostało tyle jednostek ile zlecono. W przypadku niewielkiego rozmiaru prac na powierzchni roboczej dopuszcza się odstępstwo od opisanej procedury odbioru dla danej pozycji OSTWPL i policzenie lub pomiar całej wykonanej pracy.</w:t>
      </w:r>
    </w:p>
    <w:p w14:paraId="0C10575E" w14:textId="77777777" w:rsidR="007A1A3E" w:rsidRPr="007A1A3E" w:rsidRDefault="007A1A3E" w:rsidP="007A1A3E">
      <w:pPr>
        <w:widowControl w:val="0"/>
        <w:suppressAutoHyphens w:val="0"/>
        <w:autoSpaceDE w:val="0"/>
        <w:autoSpaceDN w:val="0"/>
        <w:jc w:val="both"/>
        <w:rPr>
          <w:rFonts w:ascii="Cambria" w:eastAsia="Cambria" w:hAnsi="Cambria" w:cs="Cambria"/>
          <w:b/>
          <w:sz w:val="32"/>
          <w:szCs w:val="32"/>
          <w:lang w:eastAsia="pl-PL" w:bidi="pl-PL"/>
        </w:rPr>
      </w:pPr>
    </w:p>
    <w:p w14:paraId="69F4697E" w14:textId="77777777" w:rsidR="007A1A3E" w:rsidRPr="007A1A3E" w:rsidRDefault="007A1A3E" w:rsidP="007A1A3E">
      <w:pPr>
        <w:widowControl w:val="0"/>
        <w:suppressAutoHyphens w:val="0"/>
        <w:autoSpaceDE w:val="0"/>
        <w:autoSpaceDN w:val="0"/>
        <w:rPr>
          <w:rFonts w:ascii="Cambria" w:eastAsia="Cambria" w:hAnsi="Cambria" w:cs="Cambria"/>
          <w:b/>
          <w:sz w:val="32"/>
          <w:szCs w:val="32"/>
          <w:lang w:eastAsia="pl-PL" w:bidi="pl-PL"/>
        </w:rPr>
      </w:pPr>
    </w:p>
    <w:p w14:paraId="607FF764" w14:textId="77777777" w:rsidR="007A1A3E" w:rsidRPr="007A1A3E" w:rsidRDefault="007A1A3E" w:rsidP="007A1A3E">
      <w:pPr>
        <w:widowControl w:val="0"/>
        <w:suppressAutoHyphens w:val="0"/>
        <w:autoSpaceDE w:val="0"/>
        <w:autoSpaceDN w:val="0"/>
        <w:rPr>
          <w:rFonts w:ascii="Cambria" w:eastAsia="Cambria" w:hAnsi="Cambria" w:cs="Cambria"/>
          <w:b/>
          <w:sz w:val="32"/>
          <w:szCs w:val="32"/>
          <w:lang w:eastAsia="pl-PL" w:bidi="pl-PL"/>
        </w:rPr>
      </w:pPr>
    </w:p>
    <w:p w14:paraId="28429165" w14:textId="77777777" w:rsidR="007A1A3E" w:rsidRPr="007A1A3E" w:rsidRDefault="007A1A3E" w:rsidP="007A1A3E">
      <w:pPr>
        <w:widowControl w:val="0"/>
        <w:suppressAutoHyphens w:val="0"/>
        <w:autoSpaceDE w:val="0"/>
        <w:autoSpaceDN w:val="0"/>
        <w:rPr>
          <w:rFonts w:ascii="Cambria" w:eastAsia="Cambria" w:hAnsi="Cambria" w:cs="Cambria"/>
          <w:b/>
          <w:sz w:val="32"/>
          <w:szCs w:val="32"/>
          <w:lang w:eastAsia="pl-PL" w:bidi="pl-PL"/>
        </w:rPr>
      </w:pPr>
    </w:p>
    <w:p w14:paraId="1CD08FE8" w14:textId="77777777" w:rsidR="007A1A3E" w:rsidRPr="007A1A3E" w:rsidRDefault="007A1A3E" w:rsidP="007A1A3E">
      <w:pPr>
        <w:widowControl w:val="0"/>
        <w:suppressAutoHyphens w:val="0"/>
        <w:autoSpaceDE w:val="0"/>
        <w:autoSpaceDN w:val="0"/>
        <w:rPr>
          <w:rFonts w:ascii="Cambria" w:eastAsia="Cambria" w:hAnsi="Cambria" w:cs="Cambria"/>
          <w:b/>
          <w:sz w:val="32"/>
          <w:szCs w:val="32"/>
          <w:lang w:eastAsia="pl-PL" w:bidi="pl-PL"/>
        </w:rPr>
      </w:pPr>
    </w:p>
    <w:p w14:paraId="082D8450" w14:textId="77777777" w:rsidR="007A1A3E" w:rsidRPr="007A1A3E" w:rsidRDefault="007A1A3E" w:rsidP="007A1A3E">
      <w:pPr>
        <w:widowControl w:val="0"/>
        <w:suppressAutoHyphens w:val="0"/>
        <w:autoSpaceDE w:val="0"/>
        <w:autoSpaceDN w:val="0"/>
        <w:rPr>
          <w:rFonts w:ascii="Cambria" w:eastAsia="Cambria" w:hAnsi="Cambria" w:cs="Cambria"/>
          <w:b/>
          <w:sz w:val="32"/>
          <w:szCs w:val="32"/>
          <w:lang w:eastAsia="pl-PL" w:bidi="pl-PL"/>
        </w:rPr>
      </w:pPr>
    </w:p>
    <w:p w14:paraId="55399A0C" w14:textId="77777777" w:rsidR="007A1A3E" w:rsidRPr="007A1A3E" w:rsidRDefault="007A1A3E" w:rsidP="007A1A3E">
      <w:pPr>
        <w:widowControl w:val="0"/>
        <w:suppressAutoHyphens w:val="0"/>
        <w:autoSpaceDE w:val="0"/>
        <w:autoSpaceDN w:val="0"/>
        <w:rPr>
          <w:rFonts w:ascii="Cambria" w:eastAsia="Cambria" w:hAnsi="Cambria" w:cs="Cambria"/>
          <w:b/>
          <w:sz w:val="32"/>
          <w:szCs w:val="32"/>
          <w:lang w:eastAsia="pl-PL" w:bidi="pl-PL"/>
        </w:rPr>
      </w:pPr>
    </w:p>
    <w:p w14:paraId="1DD7A5EA" w14:textId="77777777" w:rsidR="007A1A3E" w:rsidRPr="007A1A3E" w:rsidRDefault="007A1A3E" w:rsidP="007A1A3E">
      <w:pPr>
        <w:widowControl w:val="0"/>
        <w:suppressAutoHyphens w:val="0"/>
        <w:autoSpaceDE w:val="0"/>
        <w:autoSpaceDN w:val="0"/>
        <w:rPr>
          <w:rFonts w:ascii="Cambria" w:eastAsia="Cambria" w:hAnsi="Cambria" w:cs="Cambria"/>
          <w:b/>
          <w:sz w:val="32"/>
          <w:szCs w:val="32"/>
          <w:lang w:eastAsia="pl-PL" w:bidi="pl-PL"/>
        </w:rPr>
      </w:pPr>
    </w:p>
    <w:p w14:paraId="7504B688" w14:textId="77777777" w:rsidR="007A1A3E" w:rsidRPr="007A1A3E" w:rsidRDefault="007A1A3E" w:rsidP="007A1A3E">
      <w:pPr>
        <w:widowControl w:val="0"/>
        <w:suppressAutoHyphens w:val="0"/>
        <w:autoSpaceDE w:val="0"/>
        <w:autoSpaceDN w:val="0"/>
        <w:rPr>
          <w:rFonts w:ascii="Cambria" w:eastAsia="Cambria" w:hAnsi="Cambria" w:cs="Cambria"/>
          <w:sz w:val="22"/>
          <w:szCs w:val="22"/>
          <w:lang w:eastAsia="pl-PL" w:bidi="pl-PL"/>
        </w:rPr>
      </w:pPr>
    </w:p>
    <w:p w14:paraId="50DB65E8" w14:textId="77777777" w:rsidR="007A1A3E" w:rsidRPr="007A1A3E" w:rsidRDefault="007A1A3E" w:rsidP="007A1A3E">
      <w:pPr>
        <w:widowControl w:val="0"/>
        <w:suppressAutoHyphens w:val="0"/>
        <w:autoSpaceDE w:val="0"/>
        <w:autoSpaceDN w:val="0"/>
        <w:rPr>
          <w:rFonts w:ascii="Cambria" w:eastAsia="Cambria" w:hAnsi="Cambria" w:cs="Cambria"/>
          <w:sz w:val="22"/>
          <w:szCs w:val="22"/>
          <w:lang w:eastAsia="pl-PL" w:bidi="pl-PL"/>
        </w:rPr>
      </w:pPr>
    </w:p>
    <w:p w14:paraId="0BE161B5" w14:textId="77777777" w:rsidR="007A1A3E" w:rsidRPr="007A1A3E" w:rsidRDefault="007A1A3E" w:rsidP="007A1A3E">
      <w:pPr>
        <w:widowControl w:val="0"/>
        <w:suppressAutoHyphens w:val="0"/>
        <w:autoSpaceDE w:val="0"/>
        <w:autoSpaceDN w:val="0"/>
        <w:rPr>
          <w:rFonts w:ascii="Cambria" w:eastAsia="Cambria" w:hAnsi="Cambria" w:cs="Cambria"/>
          <w:sz w:val="22"/>
          <w:szCs w:val="22"/>
          <w:lang w:eastAsia="pl-PL" w:bidi="pl-PL"/>
        </w:rPr>
      </w:pPr>
    </w:p>
    <w:p w14:paraId="606E09DC" w14:textId="77777777" w:rsidR="007A1A3E" w:rsidRPr="007A1A3E" w:rsidRDefault="007A1A3E" w:rsidP="007A1A3E">
      <w:pPr>
        <w:widowControl w:val="0"/>
        <w:suppressAutoHyphens w:val="0"/>
        <w:autoSpaceDE w:val="0"/>
        <w:autoSpaceDN w:val="0"/>
        <w:rPr>
          <w:rFonts w:ascii="Cambria" w:eastAsia="Cambria" w:hAnsi="Cambria" w:cs="Cambria"/>
          <w:sz w:val="22"/>
          <w:szCs w:val="22"/>
          <w:lang w:eastAsia="pl-PL" w:bidi="pl-PL"/>
        </w:rPr>
      </w:pPr>
    </w:p>
    <w:p w14:paraId="787D2418" w14:textId="77777777" w:rsidR="007A1A3E" w:rsidRPr="007A1A3E" w:rsidRDefault="007A1A3E" w:rsidP="007A1A3E">
      <w:pPr>
        <w:widowControl w:val="0"/>
        <w:suppressAutoHyphens w:val="0"/>
        <w:autoSpaceDE w:val="0"/>
        <w:autoSpaceDN w:val="0"/>
        <w:rPr>
          <w:rFonts w:ascii="Cambria" w:eastAsia="Cambria" w:hAnsi="Cambria" w:cs="Cambria"/>
          <w:sz w:val="22"/>
          <w:szCs w:val="22"/>
          <w:lang w:eastAsia="pl-PL" w:bidi="pl-PL"/>
        </w:rPr>
      </w:pPr>
    </w:p>
    <w:p w14:paraId="73DEB17D" w14:textId="77777777" w:rsidR="007A1A3E" w:rsidRPr="007A1A3E" w:rsidRDefault="007A1A3E" w:rsidP="007A1A3E">
      <w:pPr>
        <w:widowControl w:val="0"/>
        <w:suppressAutoHyphens w:val="0"/>
        <w:autoSpaceDE w:val="0"/>
        <w:autoSpaceDN w:val="0"/>
        <w:rPr>
          <w:rFonts w:ascii="Cambria" w:eastAsia="Cambria" w:hAnsi="Cambria" w:cs="Cambria"/>
          <w:sz w:val="22"/>
          <w:szCs w:val="22"/>
          <w:lang w:eastAsia="pl-PL" w:bidi="pl-PL"/>
        </w:rPr>
      </w:pPr>
    </w:p>
    <w:p w14:paraId="414C0385" w14:textId="77777777" w:rsidR="007A1A3E" w:rsidRPr="007A1A3E" w:rsidRDefault="007A1A3E" w:rsidP="007A1A3E">
      <w:pPr>
        <w:widowControl w:val="0"/>
        <w:suppressAutoHyphens w:val="0"/>
        <w:autoSpaceDE w:val="0"/>
        <w:autoSpaceDN w:val="0"/>
        <w:jc w:val="center"/>
        <w:rPr>
          <w:rFonts w:ascii="Cambria" w:eastAsia="Cambria" w:hAnsi="Cambria" w:cs="Cambria"/>
          <w:b/>
          <w:sz w:val="32"/>
          <w:szCs w:val="32"/>
          <w:lang w:eastAsia="pl-PL" w:bidi="pl-PL"/>
        </w:rPr>
      </w:pPr>
    </w:p>
    <w:p w14:paraId="1C2FC994" w14:textId="77777777" w:rsidR="007A1A3E" w:rsidRPr="007A1A3E" w:rsidRDefault="007A1A3E" w:rsidP="007A1A3E">
      <w:pPr>
        <w:widowControl w:val="0"/>
        <w:suppressAutoHyphens w:val="0"/>
        <w:autoSpaceDE w:val="0"/>
        <w:autoSpaceDN w:val="0"/>
        <w:jc w:val="center"/>
        <w:rPr>
          <w:rFonts w:ascii="Cambria" w:eastAsia="Cambria" w:hAnsi="Cambria" w:cs="Cambria"/>
          <w:b/>
          <w:sz w:val="32"/>
          <w:szCs w:val="32"/>
          <w:lang w:eastAsia="pl-PL" w:bidi="pl-PL"/>
        </w:rPr>
      </w:pPr>
      <w:r w:rsidRPr="007A1A3E">
        <w:rPr>
          <w:rFonts w:ascii="Cambria" w:eastAsia="Cambria" w:hAnsi="Cambria" w:cs="Cambria"/>
          <w:b/>
          <w:sz w:val="32"/>
          <w:szCs w:val="32"/>
          <w:lang w:eastAsia="pl-PL" w:bidi="pl-PL"/>
        </w:rPr>
        <w:lastRenderedPageBreak/>
        <w:t>POZYSKANIE DREWNA</w:t>
      </w:r>
    </w:p>
    <w:p w14:paraId="7054F872" w14:textId="77777777" w:rsidR="007A1A3E" w:rsidRPr="007A1A3E" w:rsidRDefault="007A1A3E" w:rsidP="007A1A3E">
      <w:pPr>
        <w:widowControl w:val="0"/>
        <w:suppressAutoHyphens w:val="0"/>
        <w:autoSpaceDE w:val="0"/>
        <w:autoSpaceDN w:val="0"/>
        <w:jc w:val="center"/>
        <w:rPr>
          <w:rFonts w:ascii="Cambria" w:eastAsia="Cambria" w:hAnsi="Cambria" w:cs="Cambria"/>
          <w:b/>
          <w:sz w:val="32"/>
          <w:szCs w:val="32"/>
          <w:lang w:eastAsia="pl-PL" w:bidi="pl-PL"/>
        </w:rPr>
      </w:pPr>
    </w:p>
    <w:p w14:paraId="06CC2AC6" w14:textId="77777777" w:rsidR="007A1A3E" w:rsidRPr="007A1A3E" w:rsidRDefault="007A1A3E" w:rsidP="00CD1A25">
      <w:pPr>
        <w:widowControl w:val="0"/>
        <w:suppressAutoHyphens w:val="0"/>
        <w:autoSpaceDE w:val="0"/>
        <w:autoSpaceDN w:val="0"/>
        <w:jc w:val="both"/>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Pozyskanie drewna może być wykonywane pilarką lub maszynami wielooperacyjnymi. W zakres pozyskania drewna wchodzi również jego zrywka, która może być wykonywana przeznaczonymi do tego maszynami zrywkowymi. Zamawiający dopuszcza możliwość wykonywania czynności pozyskania drewna oraz zrywki przez dwa odrębne podmioty. Metody pozyskania drewna są wskazane w załączniku do SWZ  pt. „Informacja o optymalnej technologii pozyskania drewna (potencjał)”</w:t>
      </w:r>
    </w:p>
    <w:p w14:paraId="61919D0F" w14:textId="77777777" w:rsidR="007A1A3E" w:rsidRPr="007A1A3E" w:rsidRDefault="007A1A3E" w:rsidP="00CD1A25">
      <w:pPr>
        <w:widowControl w:val="0"/>
        <w:suppressAutoHyphens w:val="0"/>
        <w:autoSpaceDE w:val="0"/>
        <w:autoSpaceDN w:val="0"/>
        <w:jc w:val="both"/>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oraz zapisów w SWZ. Metoda pozyskania drewna, zarówno pilarką jak i maszynami wielooperacyjnymi nie może powodować uszkodzeń pozostającego drzewostanu, ponad wynikające z zapisów umowy, załącznik do SWZ  pt. „Wzór umowy”.</w:t>
      </w:r>
    </w:p>
    <w:p w14:paraId="2A432BF5" w14:textId="77777777" w:rsidR="007A1A3E" w:rsidRPr="007A1A3E" w:rsidRDefault="007A1A3E" w:rsidP="00CD1A25">
      <w:pPr>
        <w:widowControl w:val="0"/>
        <w:suppressAutoHyphens w:val="0"/>
        <w:autoSpaceDE w:val="0"/>
        <w:autoSpaceDN w:val="0"/>
        <w:jc w:val="both"/>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 xml:space="preserve">Informacje o planowanych pozycjach cięć i planowanych masach drewna do pozyskania w grupach sortymentowych zostały </w:t>
      </w:r>
    </w:p>
    <w:p w14:paraId="6DFA11DE" w14:textId="77777777" w:rsidR="007A1A3E" w:rsidRPr="007A1A3E" w:rsidRDefault="007A1A3E" w:rsidP="00CD1A25">
      <w:pPr>
        <w:widowControl w:val="0"/>
        <w:suppressAutoHyphens w:val="0"/>
        <w:autoSpaceDE w:val="0"/>
        <w:autoSpaceDN w:val="0"/>
        <w:jc w:val="both"/>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wskazane w załącznikach do SWZ  pt. „Szczegółowy rozmiar prac według grup czynności, czynności i lokalizacji”, „Charakterystyka leśnictwa w zakresie pozyskania drewna” i „Układ sortymentowy pozyskania drewna w leśnictwie”.</w:t>
      </w:r>
    </w:p>
    <w:p w14:paraId="2D8C76DF" w14:textId="77777777" w:rsidR="007A1A3E" w:rsidRPr="007A1A3E" w:rsidRDefault="007A1A3E" w:rsidP="00CD1A25">
      <w:pPr>
        <w:widowControl w:val="0"/>
        <w:suppressAutoHyphens w:val="0"/>
        <w:autoSpaceDE w:val="0"/>
        <w:autoSpaceDN w:val="0"/>
        <w:jc w:val="both"/>
        <w:rPr>
          <w:rFonts w:ascii="Cambria" w:eastAsia="Cambria" w:hAnsi="Cambria" w:cs="Cambria"/>
          <w:sz w:val="24"/>
          <w:szCs w:val="24"/>
          <w:lang w:eastAsia="pl-PL" w:bidi="pl-PL"/>
        </w:rPr>
      </w:pPr>
    </w:p>
    <w:p w14:paraId="00B9215B" w14:textId="77777777" w:rsidR="007A1A3E" w:rsidRPr="007A1A3E" w:rsidRDefault="007A1A3E" w:rsidP="00CD1A25">
      <w:pPr>
        <w:widowControl w:val="0"/>
        <w:suppressAutoHyphens w:val="0"/>
        <w:autoSpaceDE w:val="0"/>
        <w:autoSpaceDN w:val="0"/>
        <w:spacing w:before="120"/>
        <w:jc w:val="both"/>
        <w:rPr>
          <w:rFonts w:ascii="Cambria" w:eastAsia="Calibri" w:hAnsi="Cambria" w:cs="Cambria"/>
          <w:sz w:val="24"/>
          <w:szCs w:val="24"/>
          <w:lang w:eastAsia="pl-PL" w:bidi="pl-PL"/>
        </w:rPr>
      </w:pPr>
      <w:r w:rsidRPr="007A1A3E">
        <w:rPr>
          <w:rFonts w:ascii="Cambria" w:eastAsia="Calibri" w:hAnsi="Cambria" w:cs="Cambria"/>
          <w:sz w:val="24"/>
          <w:szCs w:val="24"/>
          <w:lang w:eastAsia="pl-PL" w:bidi="pl-PL"/>
        </w:rPr>
        <w:t>Rozliczenia będą prowadzone osobno wg następujących pogrupowanych kategorii cięć</w:t>
      </w:r>
    </w:p>
    <w:p w14:paraId="59415974"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3"/>
        <w:gridCol w:w="5332"/>
      </w:tblGrid>
      <w:tr w:rsidR="007A1A3E" w:rsidRPr="007A1A3E" w14:paraId="69E67181" w14:textId="77777777" w:rsidTr="000907BB">
        <w:trPr>
          <w:trHeight w:val="379"/>
        </w:trPr>
        <w:tc>
          <w:tcPr>
            <w:tcW w:w="3733" w:type="dxa"/>
          </w:tcPr>
          <w:p w14:paraId="3B11963A" w14:textId="77777777" w:rsidR="007A1A3E" w:rsidRPr="007A1A3E" w:rsidRDefault="007A1A3E" w:rsidP="007A1A3E">
            <w:pPr>
              <w:suppressAutoHyphens w:val="0"/>
              <w:spacing w:before="120" w:line="239" w:lineRule="exact"/>
              <w:ind w:left="110"/>
              <w:rPr>
                <w:rFonts w:ascii="Cambria" w:eastAsia="Cambria" w:hAnsi="Cambria" w:cs="Cambria"/>
                <w:b/>
                <w:sz w:val="24"/>
                <w:szCs w:val="24"/>
                <w:lang w:eastAsia="pl-PL" w:bidi="pl-PL"/>
              </w:rPr>
            </w:pPr>
            <w:proofErr w:type="spellStart"/>
            <w:r w:rsidRPr="007A1A3E">
              <w:rPr>
                <w:rFonts w:ascii="Cambria" w:eastAsia="Cambria" w:hAnsi="Cambria" w:cs="Cambria"/>
                <w:b/>
                <w:sz w:val="24"/>
                <w:szCs w:val="24"/>
                <w:lang w:eastAsia="pl-PL" w:bidi="pl-PL"/>
              </w:rPr>
              <w:t>Kategorie</w:t>
            </w:r>
            <w:proofErr w:type="spellEnd"/>
            <w:r w:rsidRPr="007A1A3E">
              <w:rPr>
                <w:rFonts w:ascii="Cambria" w:eastAsia="Cambria" w:hAnsi="Cambria" w:cs="Cambria"/>
                <w:b/>
                <w:sz w:val="24"/>
                <w:szCs w:val="24"/>
                <w:lang w:eastAsia="pl-PL" w:bidi="pl-PL"/>
              </w:rPr>
              <w:t xml:space="preserve"> </w:t>
            </w:r>
            <w:proofErr w:type="spellStart"/>
            <w:r w:rsidRPr="007A1A3E">
              <w:rPr>
                <w:rFonts w:ascii="Cambria" w:eastAsia="Cambria" w:hAnsi="Cambria" w:cs="Cambria"/>
                <w:b/>
                <w:sz w:val="24"/>
                <w:szCs w:val="24"/>
                <w:lang w:eastAsia="pl-PL" w:bidi="pl-PL"/>
              </w:rPr>
              <w:t>cięć</w:t>
            </w:r>
            <w:proofErr w:type="spellEnd"/>
          </w:p>
        </w:tc>
        <w:tc>
          <w:tcPr>
            <w:tcW w:w="5332" w:type="dxa"/>
          </w:tcPr>
          <w:p w14:paraId="2CBD0145" w14:textId="77777777" w:rsidR="007A1A3E" w:rsidRPr="007A1A3E" w:rsidRDefault="007A1A3E" w:rsidP="007A1A3E">
            <w:pPr>
              <w:suppressAutoHyphens w:val="0"/>
              <w:spacing w:before="120" w:line="239" w:lineRule="exact"/>
              <w:ind w:left="109"/>
              <w:rPr>
                <w:rFonts w:ascii="Cambria" w:eastAsia="Cambria" w:hAnsi="Cambria" w:cs="Cambria"/>
                <w:b/>
                <w:sz w:val="24"/>
                <w:szCs w:val="24"/>
                <w:lang w:eastAsia="pl-PL" w:bidi="pl-PL"/>
              </w:rPr>
            </w:pPr>
            <w:proofErr w:type="spellStart"/>
            <w:r w:rsidRPr="007A1A3E">
              <w:rPr>
                <w:rFonts w:ascii="Cambria" w:eastAsia="Cambria" w:hAnsi="Cambria" w:cs="Cambria"/>
                <w:b/>
                <w:sz w:val="24"/>
                <w:szCs w:val="24"/>
                <w:lang w:eastAsia="pl-PL" w:bidi="pl-PL"/>
              </w:rPr>
              <w:t>Grupy</w:t>
            </w:r>
            <w:proofErr w:type="spellEnd"/>
            <w:r w:rsidRPr="007A1A3E">
              <w:rPr>
                <w:rFonts w:ascii="Cambria" w:eastAsia="Cambria" w:hAnsi="Cambria" w:cs="Cambria"/>
                <w:b/>
                <w:sz w:val="24"/>
                <w:szCs w:val="24"/>
                <w:lang w:eastAsia="pl-PL" w:bidi="pl-PL"/>
              </w:rPr>
              <w:t xml:space="preserve"> </w:t>
            </w:r>
            <w:proofErr w:type="spellStart"/>
            <w:r w:rsidRPr="007A1A3E">
              <w:rPr>
                <w:rFonts w:ascii="Cambria" w:eastAsia="Cambria" w:hAnsi="Cambria" w:cs="Cambria"/>
                <w:b/>
                <w:sz w:val="24"/>
                <w:szCs w:val="24"/>
                <w:lang w:eastAsia="pl-PL" w:bidi="pl-PL"/>
              </w:rPr>
              <w:t>czynności</w:t>
            </w:r>
            <w:proofErr w:type="spellEnd"/>
          </w:p>
        </w:tc>
      </w:tr>
      <w:tr w:rsidR="007A1A3E" w:rsidRPr="007A1A3E" w14:paraId="7AC88448" w14:textId="77777777" w:rsidTr="000907BB">
        <w:trPr>
          <w:trHeight w:val="498"/>
        </w:trPr>
        <w:tc>
          <w:tcPr>
            <w:tcW w:w="3733" w:type="dxa"/>
          </w:tcPr>
          <w:p w14:paraId="489D5FF8" w14:textId="77777777" w:rsidR="007A1A3E" w:rsidRPr="007A1A3E" w:rsidRDefault="007A1A3E" w:rsidP="007A1A3E">
            <w:pPr>
              <w:suppressAutoHyphens w:val="0"/>
              <w:spacing w:before="119"/>
              <w:ind w:left="110"/>
              <w:rPr>
                <w:rFonts w:ascii="Cambria" w:eastAsia="Cambria" w:hAnsi="Cambria" w:cs="Cambria"/>
                <w:sz w:val="24"/>
                <w:szCs w:val="24"/>
                <w:lang w:eastAsia="pl-PL" w:bidi="pl-PL"/>
              </w:rPr>
            </w:pPr>
            <w:proofErr w:type="spellStart"/>
            <w:r w:rsidRPr="007A1A3E">
              <w:rPr>
                <w:rFonts w:ascii="Cambria" w:eastAsia="Cambria" w:hAnsi="Cambria" w:cs="Cambria"/>
                <w:sz w:val="24"/>
                <w:szCs w:val="24"/>
                <w:lang w:eastAsia="pl-PL" w:bidi="pl-PL"/>
              </w:rPr>
              <w:t>Cięcia</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zupełne</w:t>
            </w:r>
            <w:proofErr w:type="spellEnd"/>
            <w:r w:rsidRPr="007A1A3E">
              <w:rPr>
                <w:rFonts w:ascii="Cambria" w:eastAsia="Cambria" w:hAnsi="Cambria" w:cs="Cambria"/>
                <w:sz w:val="24"/>
                <w:szCs w:val="24"/>
                <w:lang w:eastAsia="pl-PL" w:bidi="pl-PL"/>
              </w:rPr>
              <w:t xml:space="preserve"> - </w:t>
            </w:r>
            <w:proofErr w:type="spellStart"/>
            <w:r w:rsidRPr="007A1A3E">
              <w:rPr>
                <w:rFonts w:ascii="Cambria" w:eastAsia="Cambria" w:hAnsi="Cambria" w:cs="Cambria"/>
                <w:sz w:val="24"/>
                <w:szCs w:val="24"/>
                <w:lang w:eastAsia="pl-PL" w:bidi="pl-PL"/>
              </w:rPr>
              <w:t>rębne</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rębnie</w:t>
            </w:r>
            <w:proofErr w:type="spellEnd"/>
            <w:r w:rsidRPr="007A1A3E">
              <w:rPr>
                <w:rFonts w:ascii="Cambria" w:eastAsia="Cambria" w:hAnsi="Cambria" w:cs="Cambria"/>
                <w:sz w:val="24"/>
                <w:szCs w:val="24"/>
                <w:lang w:eastAsia="pl-PL" w:bidi="pl-PL"/>
              </w:rPr>
              <w:t xml:space="preserve"> I)</w:t>
            </w:r>
          </w:p>
        </w:tc>
        <w:tc>
          <w:tcPr>
            <w:tcW w:w="5332" w:type="dxa"/>
          </w:tcPr>
          <w:p w14:paraId="58777B78" w14:textId="77777777" w:rsidR="007A1A3E" w:rsidRPr="007A1A3E" w:rsidRDefault="007A1A3E" w:rsidP="007A1A3E">
            <w:pPr>
              <w:suppressAutoHyphens w:val="0"/>
              <w:spacing w:before="119"/>
              <w:ind w:left="109"/>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IAW, IBW, ICW</w:t>
            </w:r>
          </w:p>
        </w:tc>
      </w:tr>
    </w:tbl>
    <w:p w14:paraId="7987A840"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p>
    <w:p w14:paraId="644EA73E"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p>
    <w:p w14:paraId="3872E970" w14:textId="77777777" w:rsidR="007A1A3E" w:rsidRPr="007A1A3E" w:rsidRDefault="007A1A3E" w:rsidP="00CD1A25">
      <w:pPr>
        <w:widowControl w:val="0"/>
        <w:tabs>
          <w:tab w:val="left" w:pos="840"/>
        </w:tabs>
        <w:suppressAutoHyphens w:val="0"/>
        <w:autoSpaceDE w:val="0"/>
        <w:autoSpaceDN w:val="0"/>
        <w:jc w:val="both"/>
        <w:rPr>
          <w:rFonts w:ascii="Cambria" w:eastAsia="Calibri" w:hAnsi="Cambria" w:cs="Cambria"/>
          <w:strike/>
          <w:sz w:val="24"/>
          <w:szCs w:val="24"/>
          <w:lang w:eastAsia="pl-PL" w:bidi="pl-PL"/>
        </w:rPr>
      </w:pPr>
      <w:r w:rsidRPr="007A1A3E">
        <w:rPr>
          <w:rFonts w:ascii="Cambria" w:eastAsia="Calibri" w:hAnsi="Cambria" w:cs="Cambria"/>
          <w:sz w:val="24"/>
          <w:szCs w:val="24"/>
          <w:lang w:eastAsia="pl-PL" w:bidi="pl-PL"/>
        </w:rPr>
        <w:t xml:space="preserve">Pozyskanie i zrywkę drewna należy wykonać w ramach opisanych poniżej metod (1.CWD-D,). </w:t>
      </w:r>
    </w:p>
    <w:p w14:paraId="2B724774" w14:textId="77777777" w:rsidR="007A1A3E" w:rsidRPr="007A1A3E" w:rsidRDefault="007A1A3E" w:rsidP="00CD1A25">
      <w:pPr>
        <w:widowControl w:val="0"/>
        <w:tabs>
          <w:tab w:val="left" w:pos="840"/>
        </w:tabs>
        <w:suppressAutoHyphens w:val="0"/>
        <w:autoSpaceDE w:val="0"/>
        <w:autoSpaceDN w:val="0"/>
        <w:jc w:val="both"/>
        <w:rPr>
          <w:rFonts w:ascii="Cambria" w:eastAsia="Calibri" w:hAnsi="Cambria" w:cstheme="minorHAnsi"/>
          <w:bCs/>
          <w:sz w:val="24"/>
          <w:szCs w:val="24"/>
          <w:lang w:eastAsia="pl-PL" w:bidi="pl-PL"/>
        </w:rPr>
      </w:pPr>
      <w:r w:rsidRPr="007A1A3E">
        <w:rPr>
          <w:rFonts w:ascii="Cambria" w:eastAsia="Calibri" w:hAnsi="Cambria" w:cstheme="minorHAnsi"/>
          <w:bCs/>
          <w:sz w:val="24"/>
          <w:szCs w:val="24"/>
          <w:lang w:eastAsia="pl-PL" w:bidi="pl-PL"/>
        </w:rPr>
        <w:t>Prace przy pozyskaniu i zrywce drewna organizuje i prowadzi Wykonawca, mając na uwadze w szczególności:</w:t>
      </w:r>
    </w:p>
    <w:p w14:paraId="5A2BF7D8" w14:textId="77777777" w:rsidR="007A1A3E" w:rsidRPr="007A1A3E" w:rsidRDefault="007A1A3E" w:rsidP="00CD1A25">
      <w:pPr>
        <w:widowControl w:val="0"/>
        <w:numPr>
          <w:ilvl w:val="0"/>
          <w:numId w:val="39"/>
        </w:numPr>
        <w:tabs>
          <w:tab w:val="left" w:pos="567"/>
        </w:tabs>
        <w:suppressAutoHyphens w:val="0"/>
        <w:autoSpaceDE w:val="0"/>
        <w:autoSpaceDN w:val="0"/>
        <w:jc w:val="both"/>
        <w:rPr>
          <w:rFonts w:ascii="Cambria" w:eastAsia="Calibri" w:hAnsi="Cambria" w:cs="Cambria"/>
          <w:sz w:val="24"/>
          <w:szCs w:val="24"/>
          <w:lang w:eastAsia="pl-PL" w:bidi="pl-PL"/>
        </w:rPr>
      </w:pPr>
      <w:r w:rsidRPr="007A1A3E">
        <w:rPr>
          <w:rFonts w:ascii="Cambria" w:eastAsia="Calibri" w:hAnsi="Cambria" w:cs="Cambria"/>
          <w:sz w:val="24"/>
          <w:szCs w:val="24"/>
          <w:lang w:eastAsia="pl-PL" w:bidi="pl-PL"/>
        </w:rPr>
        <w:t>zapewnienie właściwych warunków w zakresie bezpieczeństwa   i higieny pracy,</w:t>
      </w:r>
    </w:p>
    <w:p w14:paraId="63CFF6FA" w14:textId="77777777" w:rsidR="007A1A3E" w:rsidRPr="007A1A3E" w:rsidRDefault="007A1A3E" w:rsidP="00CD1A25">
      <w:pPr>
        <w:widowControl w:val="0"/>
        <w:numPr>
          <w:ilvl w:val="0"/>
          <w:numId w:val="39"/>
        </w:numPr>
        <w:tabs>
          <w:tab w:val="left" w:pos="567"/>
        </w:tabs>
        <w:suppressAutoHyphens w:val="0"/>
        <w:autoSpaceDE w:val="0"/>
        <w:autoSpaceDN w:val="0"/>
        <w:jc w:val="both"/>
        <w:rPr>
          <w:rFonts w:ascii="Cambria" w:eastAsia="Calibri" w:hAnsi="Cambria" w:cstheme="minorHAnsi"/>
          <w:bCs/>
          <w:sz w:val="24"/>
          <w:szCs w:val="24"/>
          <w:lang w:eastAsia="pl-PL" w:bidi="pl-PL"/>
        </w:rPr>
      </w:pPr>
      <w:r w:rsidRPr="007A1A3E">
        <w:rPr>
          <w:rFonts w:ascii="Cambria" w:eastAsia="Calibri" w:hAnsi="Cambria" w:cstheme="minorHAnsi"/>
          <w:bCs/>
          <w:sz w:val="24"/>
          <w:szCs w:val="24"/>
          <w:lang w:eastAsia="pl-PL" w:bidi="pl-PL"/>
        </w:rPr>
        <w:t>wymagania Zamawiającego dotyczące ilości oraz struktury sortymentów drzewnych    określonych w zleceniu,</w:t>
      </w:r>
    </w:p>
    <w:p w14:paraId="3C42C909" w14:textId="77777777" w:rsidR="007A1A3E" w:rsidRPr="007A1A3E" w:rsidRDefault="007A1A3E" w:rsidP="00CD1A25">
      <w:pPr>
        <w:widowControl w:val="0"/>
        <w:numPr>
          <w:ilvl w:val="0"/>
          <w:numId w:val="39"/>
        </w:numPr>
        <w:tabs>
          <w:tab w:val="left" w:pos="567"/>
        </w:tabs>
        <w:suppressAutoHyphens w:val="0"/>
        <w:autoSpaceDE w:val="0"/>
        <w:autoSpaceDN w:val="0"/>
        <w:jc w:val="both"/>
        <w:rPr>
          <w:rFonts w:ascii="Cambria" w:eastAsia="Calibri" w:hAnsi="Cambria" w:cstheme="minorHAnsi"/>
          <w:bCs/>
          <w:sz w:val="24"/>
          <w:szCs w:val="24"/>
          <w:lang w:eastAsia="pl-PL" w:bidi="pl-PL"/>
        </w:rPr>
      </w:pPr>
      <w:r w:rsidRPr="007A1A3E">
        <w:rPr>
          <w:rFonts w:ascii="Cambria" w:eastAsia="Calibri" w:hAnsi="Cambria" w:cstheme="minorHAnsi"/>
          <w:bCs/>
          <w:sz w:val="24"/>
          <w:szCs w:val="24"/>
          <w:lang w:eastAsia="pl-PL" w:bidi="pl-PL"/>
        </w:rPr>
        <w:t>termin realizacji zlecenia,</w:t>
      </w:r>
    </w:p>
    <w:p w14:paraId="69272D8B" w14:textId="77777777" w:rsidR="007A1A3E" w:rsidRPr="007A1A3E" w:rsidRDefault="007A1A3E" w:rsidP="00CD1A25">
      <w:pPr>
        <w:widowControl w:val="0"/>
        <w:numPr>
          <w:ilvl w:val="0"/>
          <w:numId w:val="39"/>
        </w:numPr>
        <w:tabs>
          <w:tab w:val="left" w:pos="567"/>
        </w:tabs>
        <w:suppressAutoHyphens w:val="0"/>
        <w:autoSpaceDE w:val="0"/>
        <w:autoSpaceDN w:val="0"/>
        <w:jc w:val="both"/>
        <w:rPr>
          <w:rFonts w:ascii="Cambria" w:eastAsia="Calibri" w:hAnsi="Cambria" w:cstheme="minorHAnsi"/>
          <w:bCs/>
          <w:sz w:val="24"/>
          <w:szCs w:val="24"/>
          <w:lang w:eastAsia="pl-PL" w:bidi="pl-PL"/>
        </w:rPr>
      </w:pPr>
      <w:r w:rsidRPr="007A1A3E">
        <w:rPr>
          <w:rFonts w:ascii="Cambria" w:eastAsia="Calibri" w:hAnsi="Cambria" w:cstheme="minorHAnsi"/>
          <w:bCs/>
          <w:sz w:val="24"/>
          <w:szCs w:val="24"/>
          <w:lang w:eastAsia="pl-PL" w:bidi="pl-PL"/>
        </w:rPr>
        <w:t>wymóg minimalizacji uszkodzeń w środowisku leśnym przy realizacji zlecenia,</w:t>
      </w:r>
    </w:p>
    <w:p w14:paraId="1F0B0E15" w14:textId="77777777" w:rsidR="007A1A3E" w:rsidRPr="007A1A3E" w:rsidRDefault="007A1A3E" w:rsidP="00CD1A25">
      <w:pPr>
        <w:widowControl w:val="0"/>
        <w:numPr>
          <w:ilvl w:val="0"/>
          <w:numId w:val="39"/>
        </w:numPr>
        <w:tabs>
          <w:tab w:val="left" w:pos="567"/>
        </w:tabs>
        <w:suppressAutoHyphens w:val="0"/>
        <w:autoSpaceDE w:val="0"/>
        <w:autoSpaceDN w:val="0"/>
        <w:jc w:val="both"/>
        <w:rPr>
          <w:rFonts w:ascii="Cambria" w:eastAsia="Calibri" w:hAnsi="Cambria" w:cstheme="minorHAnsi"/>
          <w:bCs/>
          <w:sz w:val="24"/>
          <w:szCs w:val="24"/>
          <w:lang w:eastAsia="pl-PL" w:bidi="pl-PL"/>
        </w:rPr>
      </w:pPr>
      <w:r w:rsidRPr="007A1A3E">
        <w:rPr>
          <w:rFonts w:ascii="Cambria" w:eastAsia="Calibri" w:hAnsi="Cambria" w:cstheme="minorHAnsi"/>
          <w:bCs/>
          <w:sz w:val="24"/>
          <w:szCs w:val="24"/>
          <w:lang w:eastAsia="pl-PL" w:bidi="pl-PL"/>
        </w:rPr>
        <w:t>ograniczenia sprzętowe,</w:t>
      </w:r>
    </w:p>
    <w:p w14:paraId="0627F447" w14:textId="77777777" w:rsidR="007A1A3E" w:rsidRPr="007A1A3E" w:rsidRDefault="007A1A3E" w:rsidP="00CD1A25">
      <w:pPr>
        <w:widowControl w:val="0"/>
        <w:numPr>
          <w:ilvl w:val="0"/>
          <w:numId w:val="39"/>
        </w:numPr>
        <w:tabs>
          <w:tab w:val="left" w:pos="567"/>
        </w:tabs>
        <w:suppressAutoHyphens w:val="0"/>
        <w:autoSpaceDE w:val="0"/>
        <w:autoSpaceDN w:val="0"/>
        <w:jc w:val="both"/>
        <w:rPr>
          <w:rFonts w:ascii="Cambria" w:eastAsia="Calibri" w:hAnsi="Cambria" w:cs="Cambria"/>
          <w:sz w:val="24"/>
          <w:szCs w:val="24"/>
          <w:lang w:eastAsia="pl-PL" w:bidi="pl-PL"/>
        </w:rPr>
      </w:pPr>
      <w:r w:rsidRPr="007A1A3E">
        <w:rPr>
          <w:rFonts w:ascii="Cambria" w:eastAsia="Calibri" w:hAnsi="Cambria" w:cs="Cambria"/>
          <w:sz w:val="24"/>
          <w:szCs w:val="24"/>
          <w:lang w:eastAsia="pl-PL" w:bidi="pl-PL"/>
        </w:rPr>
        <w:t>ograniczenia wynikające z przepisów dotyczących ochrony przyrody,</w:t>
      </w:r>
    </w:p>
    <w:p w14:paraId="45D3078F" w14:textId="77777777" w:rsidR="007A1A3E" w:rsidRPr="007A1A3E" w:rsidRDefault="007A1A3E" w:rsidP="00CD1A25">
      <w:pPr>
        <w:widowControl w:val="0"/>
        <w:numPr>
          <w:ilvl w:val="0"/>
          <w:numId w:val="39"/>
        </w:numPr>
        <w:tabs>
          <w:tab w:val="left" w:pos="567"/>
        </w:tabs>
        <w:suppressAutoHyphens w:val="0"/>
        <w:autoSpaceDE w:val="0"/>
        <w:autoSpaceDN w:val="0"/>
        <w:jc w:val="both"/>
        <w:rPr>
          <w:rFonts w:ascii="Cambria" w:eastAsia="Calibri" w:hAnsi="Cambria" w:cs="Cambria"/>
          <w:sz w:val="24"/>
          <w:szCs w:val="24"/>
          <w:lang w:eastAsia="pl-PL" w:bidi="pl-PL"/>
        </w:rPr>
      </w:pPr>
      <w:r w:rsidRPr="007A1A3E">
        <w:rPr>
          <w:rFonts w:ascii="Cambria" w:eastAsia="Calibri" w:hAnsi="Cambria" w:cs="Cambria"/>
          <w:sz w:val="24"/>
          <w:szCs w:val="24"/>
          <w:lang w:eastAsia="pl-PL" w:bidi="pl-PL"/>
        </w:rPr>
        <w:t>inne szczegółowe i specyficzne dla danej lokalizacji cięć okoliczności wskazane w zleceniu,</w:t>
      </w:r>
    </w:p>
    <w:p w14:paraId="4BD5C287" w14:textId="77777777" w:rsidR="007A1A3E" w:rsidRPr="007A1A3E" w:rsidRDefault="007A1A3E" w:rsidP="00CD1A25">
      <w:pPr>
        <w:widowControl w:val="0"/>
        <w:numPr>
          <w:ilvl w:val="0"/>
          <w:numId w:val="39"/>
        </w:numPr>
        <w:tabs>
          <w:tab w:val="left" w:pos="567"/>
        </w:tabs>
        <w:suppressAutoHyphens w:val="0"/>
        <w:autoSpaceDE w:val="0"/>
        <w:autoSpaceDN w:val="0"/>
        <w:jc w:val="both"/>
        <w:rPr>
          <w:rFonts w:ascii="Cambria" w:eastAsia="Calibri" w:hAnsi="Cambria" w:cs="Cambria"/>
          <w:sz w:val="24"/>
          <w:szCs w:val="24"/>
          <w:lang w:eastAsia="pl-PL" w:bidi="pl-PL"/>
        </w:rPr>
      </w:pPr>
      <w:r w:rsidRPr="007A1A3E">
        <w:rPr>
          <w:rFonts w:ascii="Cambria" w:eastAsia="Calibri" w:hAnsi="Cambria" w:cs="Cambria"/>
          <w:sz w:val="24"/>
          <w:szCs w:val="24"/>
          <w:lang w:eastAsia="pl-PL" w:bidi="pl-PL"/>
        </w:rPr>
        <w:t>zrywkę drewna należy prowadzić w sposób minimalizujący uszkadzanie drzew pozostających na powierzchni po zbiegu,</w:t>
      </w:r>
    </w:p>
    <w:p w14:paraId="62949D1E" w14:textId="77777777" w:rsidR="007A1A3E" w:rsidRPr="007A1A3E" w:rsidRDefault="007A1A3E" w:rsidP="00CD1A25">
      <w:pPr>
        <w:widowControl w:val="0"/>
        <w:numPr>
          <w:ilvl w:val="0"/>
          <w:numId w:val="39"/>
        </w:numPr>
        <w:tabs>
          <w:tab w:val="left" w:pos="567"/>
        </w:tabs>
        <w:suppressAutoHyphens w:val="0"/>
        <w:autoSpaceDE w:val="0"/>
        <w:autoSpaceDN w:val="0"/>
        <w:jc w:val="both"/>
        <w:rPr>
          <w:rFonts w:ascii="Cambria" w:eastAsia="Calibri" w:hAnsi="Cambria" w:cs="Cambria"/>
          <w:sz w:val="24"/>
          <w:szCs w:val="24"/>
          <w:lang w:eastAsia="pl-PL" w:bidi="pl-PL"/>
        </w:rPr>
      </w:pPr>
      <w:r w:rsidRPr="007A1A3E">
        <w:rPr>
          <w:rFonts w:ascii="Cambria" w:eastAsia="Calibri" w:hAnsi="Cambria" w:cs="Cambria"/>
          <w:sz w:val="24"/>
          <w:szCs w:val="24"/>
          <w:lang w:eastAsia="pl-PL" w:bidi="pl-PL"/>
        </w:rPr>
        <w:t>zrywkę należy prowadzić w sposób zapewniający przejezdność dróg leśnych (bieżąca zrywka drewna obalonego na drogi),</w:t>
      </w:r>
    </w:p>
    <w:p w14:paraId="7A5C6D33" w14:textId="77777777" w:rsidR="007A1A3E" w:rsidRPr="007A1A3E" w:rsidRDefault="007A1A3E" w:rsidP="00CD1A25">
      <w:pPr>
        <w:widowControl w:val="0"/>
        <w:numPr>
          <w:ilvl w:val="0"/>
          <w:numId w:val="39"/>
        </w:numPr>
        <w:tabs>
          <w:tab w:val="left" w:pos="567"/>
        </w:tabs>
        <w:suppressAutoHyphens w:val="0"/>
        <w:autoSpaceDE w:val="0"/>
        <w:autoSpaceDN w:val="0"/>
        <w:jc w:val="both"/>
        <w:rPr>
          <w:rFonts w:ascii="Cambria" w:eastAsia="Calibri" w:hAnsi="Cambria" w:cs="Cambria"/>
          <w:sz w:val="24"/>
          <w:szCs w:val="24"/>
          <w:lang w:eastAsia="pl-PL" w:bidi="pl-PL"/>
        </w:rPr>
      </w:pPr>
      <w:r w:rsidRPr="007A1A3E">
        <w:rPr>
          <w:rFonts w:ascii="Cambria" w:eastAsia="Calibri" w:hAnsi="Cambria" w:cs="Cambria"/>
          <w:sz w:val="24"/>
          <w:szCs w:val="24"/>
          <w:lang w:eastAsia="pl-PL" w:bidi="pl-PL"/>
        </w:rPr>
        <w:t xml:space="preserve">Wykonawca ma obowiązek dbać o należyte utrzymanie szlaku operacyjnego w szczególności  bieżące utrzymanie drożności urządzeń (elementów) </w:t>
      </w:r>
      <w:r w:rsidRPr="007A1A3E">
        <w:rPr>
          <w:rFonts w:ascii="Cambria" w:eastAsia="Calibri" w:hAnsi="Cambria" w:cs="Cambria"/>
          <w:sz w:val="24"/>
          <w:szCs w:val="24"/>
          <w:lang w:eastAsia="pl-PL" w:bidi="pl-PL"/>
        </w:rPr>
        <w:lastRenderedPageBreak/>
        <w:t>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6D62D8C" w14:textId="77777777" w:rsidR="007A1A3E" w:rsidRPr="007A1A3E" w:rsidRDefault="007A1A3E" w:rsidP="00CD1A25">
      <w:pPr>
        <w:widowControl w:val="0"/>
        <w:numPr>
          <w:ilvl w:val="0"/>
          <w:numId w:val="39"/>
        </w:numPr>
        <w:tabs>
          <w:tab w:val="left" w:pos="567"/>
        </w:tabs>
        <w:suppressAutoHyphens w:val="0"/>
        <w:autoSpaceDE w:val="0"/>
        <w:autoSpaceDN w:val="0"/>
        <w:jc w:val="both"/>
        <w:rPr>
          <w:rFonts w:ascii="Cambria" w:eastAsia="Calibri" w:hAnsi="Cambria" w:cs="Cambria"/>
          <w:sz w:val="24"/>
          <w:szCs w:val="24"/>
          <w:lang w:eastAsia="pl-PL" w:bidi="pl-PL"/>
        </w:rPr>
      </w:pPr>
      <w:r w:rsidRPr="007A1A3E">
        <w:rPr>
          <w:rFonts w:ascii="Cambria" w:eastAsia="Calibri" w:hAnsi="Cambria" w:cs="Cambria"/>
          <w:sz w:val="24"/>
          <w:szCs w:val="24"/>
          <w:lang w:eastAsia="pl-PL" w:bidi="pl-PL"/>
        </w:rPr>
        <w:t>nie dopuszcza się opierania stosów i mygieł o stojące drzewa,</w:t>
      </w:r>
    </w:p>
    <w:p w14:paraId="219E1C9E" w14:textId="77777777" w:rsidR="007A1A3E" w:rsidRPr="007A1A3E" w:rsidRDefault="007A1A3E" w:rsidP="00CD1A25">
      <w:pPr>
        <w:widowControl w:val="0"/>
        <w:numPr>
          <w:ilvl w:val="0"/>
          <w:numId w:val="39"/>
        </w:numPr>
        <w:tabs>
          <w:tab w:val="left" w:pos="567"/>
        </w:tabs>
        <w:suppressAutoHyphens w:val="0"/>
        <w:autoSpaceDE w:val="0"/>
        <w:autoSpaceDN w:val="0"/>
        <w:jc w:val="both"/>
        <w:rPr>
          <w:rFonts w:ascii="Cambria" w:eastAsia="Calibri" w:hAnsi="Cambria" w:cs="Cambria"/>
          <w:sz w:val="24"/>
          <w:szCs w:val="24"/>
          <w:lang w:eastAsia="pl-PL" w:bidi="pl-PL"/>
        </w:rPr>
      </w:pPr>
      <w:r w:rsidRPr="007A1A3E">
        <w:rPr>
          <w:rFonts w:ascii="Cambria" w:eastAsia="Calibri" w:hAnsi="Cambria" w:cs="Cambria"/>
          <w:sz w:val="24"/>
          <w:szCs w:val="24"/>
          <w:lang w:eastAsia="pl-PL" w:bidi="pl-PL"/>
        </w:rPr>
        <w:t>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w:t>
      </w:r>
    </w:p>
    <w:p w14:paraId="49BC9B2F" w14:textId="77777777" w:rsidR="007A1A3E" w:rsidRPr="007A1A3E" w:rsidRDefault="007A1A3E" w:rsidP="00CD1A25">
      <w:pPr>
        <w:widowControl w:val="0"/>
        <w:numPr>
          <w:ilvl w:val="0"/>
          <w:numId w:val="39"/>
        </w:numPr>
        <w:tabs>
          <w:tab w:val="left" w:pos="567"/>
        </w:tabs>
        <w:suppressAutoHyphens w:val="0"/>
        <w:autoSpaceDE w:val="0"/>
        <w:autoSpaceDN w:val="0"/>
        <w:jc w:val="both"/>
        <w:rPr>
          <w:rFonts w:ascii="Cambria" w:eastAsia="Calibri" w:hAnsi="Cambria" w:cs="Cambria"/>
          <w:sz w:val="24"/>
          <w:szCs w:val="24"/>
          <w:lang w:eastAsia="pl-PL" w:bidi="pl-PL"/>
        </w:rPr>
      </w:pPr>
      <w:r w:rsidRPr="007A1A3E">
        <w:rPr>
          <w:rFonts w:ascii="Cambria" w:eastAsia="Calibri" w:hAnsi="Cambria" w:cs="Cambria"/>
          <w:sz w:val="24"/>
          <w:szCs w:val="24"/>
          <w:lang w:eastAsia="pl-PL" w:bidi="pl-PL"/>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639A4658" w14:textId="77777777" w:rsidR="007A1A3E" w:rsidRPr="007A1A3E" w:rsidRDefault="007A1A3E" w:rsidP="00CD1A25">
      <w:pPr>
        <w:widowControl w:val="0"/>
        <w:numPr>
          <w:ilvl w:val="0"/>
          <w:numId w:val="39"/>
        </w:numPr>
        <w:tabs>
          <w:tab w:val="left" w:pos="567"/>
        </w:tabs>
        <w:suppressAutoHyphens w:val="0"/>
        <w:autoSpaceDE w:val="0"/>
        <w:autoSpaceDN w:val="0"/>
        <w:jc w:val="both"/>
        <w:rPr>
          <w:rFonts w:ascii="Cambria" w:eastAsia="Calibri" w:hAnsi="Cambria" w:cstheme="minorHAnsi"/>
          <w:sz w:val="24"/>
          <w:szCs w:val="24"/>
          <w:lang w:eastAsia="pl-PL" w:bidi="pl-PL"/>
        </w:rPr>
      </w:pPr>
      <w:r w:rsidRPr="007A1A3E">
        <w:rPr>
          <w:rFonts w:ascii="Cambria" w:eastAsia="Calibri" w:hAnsi="Cambria" w:cstheme="minorHAnsi"/>
          <w:sz w:val="24"/>
          <w:szCs w:val="24"/>
          <w:lang w:eastAsia="pl-PL" w:bidi="pl-PL"/>
        </w:rPr>
        <w:t xml:space="preserve">w drzewostanach uszkodzonych przez czynniki abiotyczne, ze względu na wzrost zagrożeń i trudne warunki pozyskania drewna, prace należy prowadzić za pomocą </w:t>
      </w:r>
      <w:r w:rsidRPr="007A1A3E">
        <w:rPr>
          <w:rFonts w:ascii="Cambria" w:eastAsia="Calibri" w:hAnsi="Cambria" w:cstheme="minorHAnsi"/>
          <w:bCs/>
          <w:sz w:val="24"/>
          <w:szCs w:val="24"/>
          <w:lang w:eastAsia="pl-PL" w:bidi="pl-PL"/>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14:paraId="308989DE" w14:textId="77777777" w:rsidR="007A1A3E" w:rsidRPr="007A1A3E" w:rsidRDefault="007A1A3E" w:rsidP="00CD1A25">
      <w:pPr>
        <w:widowControl w:val="0"/>
        <w:tabs>
          <w:tab w:val="left" w:pos="567"/>
        </w:tabs>
        <w:suppressAutoHyphens w:val="0"/>
        <w:autoSpaceDE w:val="0"/>
        <w:autoSpaceDN w:val="0"/>
        <w:jc w:val="both"/>
        <w:rPr>
          <w:rFonts w:ascii="Cambria" w:eastAsia="Cambria" w:hAnsi="Cambria" w:cs="Cambria"/>
          <w:sz w:val="24"/>
          <w:szCs w:val="24"/>
          <w:lang w:eastAsia="pl-PL" w:bidi="pl-PL"/>
        </w:rPr>
      </w:pPr>
      <w:r w:rsidRPr="007A1A3E">
        <w:rPr>
          <w:rFonts w:ascii="Cambria" w:eastAsia="Calibri" w:hAnsi="Cambria" w:cs="Cambria"/>
          <w:sz w:val="24"/>
          <w:szCs w:val="24"/>
          <w:lang w:eastAsia="pl-PL" w:bidi="pl-PL"/>
        </w:rPr>
        <w:t xml:space="preserve">Zrywkę należy organizować i realizować bez zbędnej zwłoki, po pozyskaniu drewna, w sposób wykluczający obniżenie technicznej użyteczności drewna poprzez wystąpienie wad, np. zabarwień lub zgnilizn, a w konsekwencji obniżenie wartości drewna. </w:t>
      </w:r>
      <w:r w:rsidRPr="007A1A3E">
        <w:rPr>
          <w:rFonts w:ascii="Cambria" w:eastAsia="Cambria" w:hAnsi="Cambria" w:cs="Cambria"/>
          <w:sz w:val="24"/>
          <w:szCs w:val="24"/>
          <w:lang w:eastAsia="pl-PL" w:bidi="pl-PL"/>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oraz wskazane potoki górskie gdzie występują obiekty drogowe np. przepusty itp. muszą być niezwłocznie uprzątnięte wraz z pozostałościami.</w:t>
      </w:r>
    </w:p>
    <w:p w14:paraId="277AD2B5" w14:textId="77777777" w:rsidR="007A1A3E" w:rsidRPr="007A1A3E" w:rsidRDefault="007A1A3E" w:rsidP="00CD1A25">
      <w:pPr>
        <w:widowControl w:val="0"/>
        <w:tabs>
          <w:tab w:val="left" w:pos="567"/>
        </w:tabs>
        <w:suppressAutoHyphens w:val="0"/>
        <w:autoSpaceDE w:val="0"/>
        <w:autoSpaceDN w:val="0"/>
        <w:jc w:val="both"/>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Dodatkowe koszty w pracach pozyskania drewna, wynikające z usuwania drzew trudnych tj. pochylonych nad urządzeniami melioracyjnymi, młodnikami, uprawami</w:t>
      </w:r>
      <w:r w:rsidRPr="007A1A3E">
        <w:rPr>
          <w:rFonts w:ascii="Cambria" w:eastAsia="Cambria" w:hAnsi="Cambria" w:cs="Cambria"/>
          <w:color w:val="00B050"/>
          <w:sz w:val="24"/>
          <w:szCs w:val="24"/>
          <w:lang w:eastAsia="pl-PL" w:bidi="pl-PL"/>
        </w:rPr>
        <w:t xml:space="preserve">, </w:t>
      </w:r>
      <w:r w:rsidRPr="007A1A3E">
        <w:rPr>
          <w:rFonts w:ascii="Cambria" w:eastAsia="Cambria" w:hAnsi="Cambria" w:cs="Cambria"/>
          <w:sz w:val="24"/>
          <w:szCs w:val="24"/>
          <w:lang w:eastAsia="pl-PL" w:bidi="pl-PL"/>
        </w:rPr>
        <w:t>liniami energetycznymi, drogami publicznymi itp. (z wyłączeniem cięć przygodnych), Wykonawca wkalkuluje do oferowanych stawek jednostkowych. Powierzchnie, gdzie planowane są te utrudnienia wskazane są w załączniku do SWZ  pt. „Zestawienie pozycji z dodatkowymi utrudnieniami w zakresie pozyskania i zrywki”.</w:t>
      </w:r>
    </w:p>
    <w:p w14:paraId="3D453C02" w14:textId="77777777" w:rsidR="007A1A3E" w:rsidRDefault="007A1A3E" w:rsidP="00CD1A25">
      <w:pPr>
        <w:widowControl w:val="0"/>
        <w:tabs>
          <w:tab w:val="left" w:pos="567"/>
        </w:tabs>
        <w:suppressAutoHyphens w:val="0"/>
        <w:autoSpaceDE w:val="0"/>
        <w:autoSpaceDN w:val="0"/>
        <w:jc w:val="both"/>
        <w:rPr>
          <w:rFonts w:ascii="Cambria" w:eastAsia="Cambria" w:hAnsi="Cambria" w:cstheme="minorHAnsi"/>
          <w:sz w:val="24"/>
          <w:szCs w:val="24"/>
          <w:lang w:eastAsia="pl-PL" w:bidi="pl-PL"/>
        </w:rPr>
      </w:pPr>
      <w:r w:rsidRPr="007A1A3E">
        <w:rPr>
          <w:rFonts w:ascii="Cambria" w:eastAsia="Cambria" w:hAnsi="Cambria" w:cstheme="minorHAnsi"/>
          <w:sz w:val="24"/>
          <w:szCs w:val="24"/>
          <w:lang w:eastAsia="pl-PL" w:bidi="pl-PL"/>
        </w:rPr>
        <w:t>W warunkach górskich odrzuceniu podlegają gałęzie zalegające na szlakach operacyjnych wskazanych przez Zamawiającego w zleceniu.</w:t>
      </w:r>
    </w:p>
    <w:p w14:paraId="3CEACB83" w14:textId="56ACC66E" w:rsidR="007A1A3E" w:rsidRPr="007A1A3E" w:rsidRDefault="007A1A3E" w:rsidP="00CD1A25">
      <w:pPr>
        <w:widowControl w:val="0"/>
        <w:tabs>
          <w:tab w:val="left" w:pos="567"/>
        </w:tabs>
        <w:suppressAutoHyphens w:val="0"/>
        <w:autoSpaceDE w:val="0"/>
        <w:autoSpaceDN w:val="0"/>
        <w:jc w:val="both"/>
        <w:rPr>
          <w:rFonts w:ascii="Cambria" w:eastAsia="Cambria" w:hAnsi="Cambria" w:cstheme="minorHAnsi"/>
          <w:sz w:val="24"/>
          <w:szCs w:val="24"/>
          <w:lang w:eastAsia="pl-PL" w:bidi="pl-PL"/>
        </w:rPr>
      </w:pPr>
      <w:r w:rsidRPr="007A1A3E">
        <w:rPr>
          <w:rFonts w:ascii="Cambria" w:eastAsia="Cambria" w:hAnsi="Cambria" w:cstheme="minorHAnsi"/>
          <w:bCs/>
          <w:sz w:val="24"/>
          <w:szCs w:val="24"/>
          <w:lang w:eastAsia="pl-PL" w:bidi="pl-PL"/>
        </w:rPr>
        <w:t>Oznakowanie pozycji cięć przy pomocy tablic ostrzegawczych leży po stronie Wykonawcy. Tablice udostępnia Zamawiający.</w:t>
      </w:r>
    </w:p>
    <w:p w14:paraId="168E27A0" w14:textId="77777777" w:rsidR="007A1A3E" w:rsidRPr="007A1A3E" w:rsidRDefault="007A1A3E" w:rsidP="00CD1A25">
      <w:pPr>
        <w:widowControl w:val="0"/>
        <w:tabs>
          <w:tab w:val="left" w:pos="567"/>
        </w:tabs>
        <w:suppressAutoHyphens w:val="0"/>
        <w:autoSpaceDE w:val="0"/>
        <w:autoSpaceDN w:val="0"/>
        <w:jc w:val="both"/>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W trakcie wprowadzania Wykonawcy na pozycje cięć wskazane zostaną Wykonawcy informacje konieczne do prawidłowej realizacji zabiegu tj. w szczególności: granice wydzielenia objętego zabiegiem</w:t>
      </w:r>
      <w:r w:rsidRPr="007A1A3E">
        <w:rPr>
          <w:rFonts w:ascii="Cambria" w:eastAsia="Cambria" w:hAnsi="Cambria" w:cs="Cambria"/>
          <w:strike/>
          <w:sz w:val="24"/>
          <w:szCs w:val="24"/>
          <w:lang w:eastAsia="pl-PL" w:bidi="pl-PL"/>
        </w:rPr>
        <w:t>,</w:t>
      </w:r>
      <w:r w:rsidRPr="007A1A3E">
        <w:rPr>
          <w:rFonts w:ascii="Cambria" w:eastAsia="Cambria" w:hAnsi="Cambria" w:cs="Cambria"/>
          <w:sz w:val="24"/>
          <w:szCs w:val="24"/>
          <w:lang w:eastAsia="pl-PL" w:bidi="pl-PL"/>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w:t>
      </w:r>
      <w:r w:rsidRPr="007A1A3E">
        <w:rPr>
          <w:rFonts w:ascii="Cambria" w:eastAsia="Cambria" w:hAnsi="Cambria" w:cs="Cambria"/>
          <w:sz w:val="24"/>
          <w:szCs w:val="24"/>
          <w:lang w:eastAsia="pl-PL" w:bidi="pl-PL"/>
        </w:rPr>
        <w:lastRenderedPageBreak/>
        <w:t>innych niż rębne pozycji cięć. Szkic stanowi załącznik do zlecenia.</w:t>
      </w:r>
    </w:p>
    <w:p w14:paraId="6692E017" w14:textId="77777777" w:rsidR="007A1A3E" w:rsidRPr="007A1A3E" w:rsidRDefault="007A1A3E" w:rsidP="00CD1A25">
      <w:pPr>
        <w:widowControl w:val="0"/>
        <w:tabs>
          <w:tab w:val="left" w:pos="567"/>
        </w:tabs>
        <w:suppressAutoHyphens w:val="0"/>
        <w:autoSpaceDE w:val="0"/>
        <w:autoSpaceDN w:val="0"/>
        <w:jc w:val="both"/>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W przypadku konieczności założenia nowego szlaku operacyjnego wykonawca ma obowiązek wyciąć wszystkie drzewa na planowanym szlaku .</w:t>
      </w:r>
    </w:p>
    <w:p w14:paraId="2BABD0B0" w14:textId="77777777" w:rsidR="007A1A3E" w:rsidRPr="007A1A3E" w:rsidRDefault="007A1A3E" w:rsidP="00CD1A25">
      <w:pPr>
        <w:widowControl w:val="0"/>
        <w:tabs>
          <w:tab w:val="left" w:pos="567"/>
        </w:tabs>
        <w:suppressAutoHyphens w:val="0"/>
        <w:autoSpaceDE w:val="0"/>
        <w:autoSpaceDN w:val="0"/>
        <w:jc w:val="both"/>
        <w:rPr>
          <w:rFonts w:ascii="Cambria" w:eastAsia="Cambria" w:hAnsi="Cambria" w:cstheme="minorHAnsi"/>
          <w:sz w:val="24"/>
          <w:szCs w:val="24"/>
          <w:lang w:eastAsia="pl-PL" w:bidi="pl-PL"/>
        </w:rPr>
      </w:pPr>
      <w:r w:rsidRPr="007A1A3E">
        <w:rPr>
          <w:rFonts w:ascii="Cambria" w:eastAsia="Cambria" w:hAnsi="Cambria" w:cstheme="minorHAnsi"/>
          <w:sz w:val="24"/>
          <w:szCs w:val="24"/>
          <w:lang w:eastAsia="pl-PL" w:bidi="pl-PL"/>
        </w:rPr>
        <w:t xml:space="preserve">Zamawiający wymaga zrywki drewna oznaczonego zgodnie z Warunkami Technicznymi, symbolem : W0, WA1, WB1, WC1, WDP, S1 oraz S3 i M1 w technologii </w:t>
      </w:r>
      <w:proofErr w:type="spellStart"/>
      <w:r w:rsidRPr="007A1A3E">
        <w:rPr>
          <w:rFonts w:ascii="Cambria" w:eastAsia="Cambria" w:hAnsi="Cambria" w:cstheme="minorHAnsi"/>
          <w:sz w:val="24"/>
          <w:szCs w:val="24"/>
          <w:lang w:eastAsia="pl-PL" w:bidi="pl-PL"/>
        </w:rPr>
        <w:t>półpodwieszonej</w:t>
      </w:r>
      <w:proofErr w:type="spellEnd"/>
      <w:r w:rsidRPr="007A1A3E">
        <w:rPr>
          <w:rFonts w:ascii="Cambria" w:eastAsia="Cambria" w:hAnsi="Cambria" w:cstheme="minorHAnsi"/>
          <w:sz w:val="24"/>
          <w:szCs w:val="24"/>
          <w:lang w:eastAsia="pl-PL" w:bidi="pl-PL"/>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7A1A3E">
        <w:rPr>
          <w:rFonts w:ascii="Cambria" w:eastAsia="Cambria" w:hAnsi="Cambria" w:cstheme="minorHAnsi"/>
          <w:sz w:val="24"/>
          <w:szCs w:val="24"/>
          <w:lang w:eastAsia="pl-PL" w:bidi="pl-PL"/>
        </w:rPr>
        <w:t>półpodwieszoną</w:t>
      </w:r>
      <w:proofErr w:type="spellEnd"/>
      <w:r w:rsidRPr="007A1A3E">
        <w:rPr>
          <w:rFonts w:ascii="Cambria" w:eastAsia="Cambria" w:hAnsi="Cambria" w:cstheme="minorHAnsi"/>
          <w:sz w:val="24"/>
          <w:szCs w:val="24"/>
          <w:lang w:eastAsia="pl-PL" w:bidi="pl-PL"/>
        </w:rPr>
        <w:t xml:space="preserve"> lub wleczoną konną.</w:t>
      </w:r>
    </w:p>
    <w:p w14:paraId="7971ACDA" w14:textId="77777777" w:rsidR="007A1A3E" w:rsidRPr="007A1A3E" w:rsidRDefault="007A1A3E" w:rsidP="00CD1A25">
      <w:pPr>
        <w:widowControl w:val="0"/>
        <w:tabs>
          <w:tab w:val="left" w:pos="567"/>
        </w:tabs>
        <w:suppressAutoHyphens w:val="0"/>
        <w:autoSpaceDE w:val="0"/>
        <w:autoSpaceDN w:val="0"/>
        <w:jc w:val="both"/>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 xml:space="preserve">Zamawiający zastrzega, że wprowadzone na pozycje maszyny, muszą poruszać się po szlakach operacyjnych. Szerokość szlaków operacyjnych nie powinna przekraczać 4 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7A1A3E">
        <w:rPr>
          <w:rFonts w:ascii="Cambria" w:eastAsia="Cambria" w:hAnsi="Cambria" w:cs="Cambria"/>
          <w:sz w:val="24"/>
          <w:szCs w:val="24"/>
          <w:lang w:eastAsia="pl-PL" w:bidi="pl-PL"/>
        </w:rPr>
        <w:t>przyzrębowych</w:t>
      </w:r>
      <w:proofErr w:type="spellEnd"/>
      <w:r w:rsidRPr="007A1A3E">
        <w:rPr>
          <w:rFonts w:ascii="Cambria" w:eastAsia="Cambria" w:hAnsi="Cambria" w:cs="Cambria"/>
          <w:sz w:val="24"/>
          <w:szCs w:val="24"/>
          <w:lang w:eastAsia="pl-PL" w:bidi="pl-PL"/>
        </w:rPr>
        <w:t xml:space="preserve"> kierując się minimalizacją jej odległości.</w:t>
      </w:r>
    </w:p>
    <w:p w14:paraId="44FDB638" w14:textId="51834AAC" w:rsidR="007A1A3E" w:rsidRPr="007A1A3E" w:rsidRDefault="007A1A3E" w:rsidP="00CD1A25">
      <w:pPr>
        <w:widowControl w:val="0"/>
        <w:tabs>
          <w:tab w:val="left" w:pos="567"/>
        </w:tabs>
        <w:suppressAutoHyphens w:val="0"/>
        <w:autoSpaceDE w:val="0"/>
        <w:autoSpaceDN w:val="0"/>
        <w:jc w:val="both"/>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Szczegółowe informacje dotyczące zrywki drewna oraz planowanych średnich odległości zrywkowych przedstawione zostały w Załączniku do SWZ pt. „Zestawienie odległości i warunków zrywki drewna”. Jako odległość zrywki należy rozumieć średnią długość planowanych przejazdów dla optymalnego na danej powierzchni i dla technologii zrywki środka zrywkowego.</w:t>
      </w:r>
    </w:p>
    <w:p w14:paraId="54445EBB"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p>
    <w:p w14:paraId="5DF30459"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p>
    <w:tbl>
      <w:tblPr>
        <w:tblStyle w:val="TableNormal"/>
        <w:tblW w:w="866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1766"/>
        <w:gridCol w:w="1675"/>
        <w:gridCol w:w="3003"/>
        <w:gridCol w:w="1559"/>
      </w:tblGrid>
      <w:tr w:rsidR="007A1A3E" w:rsidRPr="007A1A3E" w14:paraId="52EEE78B" w14:textId="77777777" w:rsidTr="00CD1A25">
        <w:trPr>
          <w:trHeight w:val="1134"/>
        </w:trPr>
        <w:tc>
          <w:tcPr>
            <w:tcW w:w="660" w:type="dxa"/>
          </w:tcPr>
          <w:p w14:paraId="4EFAB10F" w14:textId="77777777" w:rsidR="007A1A3E" w:rsidRPr="007A1A3E" w:rsidRDefault="007A1A3E" w:rsidP="007A1A3E">
            <w:pPr>
              <w:suppressAutoHyphens w:val="0"/>
              <w:spacing w:before="119"/>
              <w:ind w:left="209"/>
              <w:rPr>
                <w:rFonts w:ascii="Cambria" w:eastAsia="Cambria" w:hAnsi="Cambria" w:cs="Cambria"/>
                <w:b/>
                <w:i/>
                <w:sz w:val="24"/>
                <w:szCs w:val="24"/>
                <w:lang w:eastAsia="pl-PL" w:bidi="pl-PL"/>
              </w:rPr>
            </w:pPr>
            <w:r w:rsidRPr="007A1A3E">
              <w:rPr>
                <w:rFonts w:ascii="Cambria" w:eastAsia="Cambria" w:hAnsi="Cambria" w:cs="Cambria"/>
                <w:b/>
                <w:i/>
                <w:sz w:val="24"/>
                <w:szCs w:val="24"/>
                <w:lang w:eastAsia="pl-PL" w:bidi="pl-PL"/>
              </w:rPr>
              <w:t>Nr</w:t>
            </w:r>
          </w:p>
        </w:tc>
        <w:tc>
          <w:tcPr>
            <w:tcW w:w="1766" w:type="dxa"/>
          </w:tcPr>
          <w:p w14:paraId="0267676B" w14:textId="77777777" w:rsidR="007A1A3E" w:rsidRPr="007A1A3E" w:rsidRDefault="007A1A3E" w:rsidP="007A1A3E">
            <w:pPr>
              <w:suppressAutoHyphens w:val="0"/>
              <w:spacing w:before="119"/>
              <w:ind w:left="110"/>
              <w:rPr>
                <w:rFonts w:ascii="Cambria" w:eastAsia="Cambria" w:hAnsi="Cambria" w:cs="Cambria"/>
                <w:b/>
                <w:i/>
                <w:sz w:val="24"/>
                <w:szCs w:val="24"/>
                <w:lang w:eastAsia="pl-PL" w:bidi="pl-PL"/>
              </w:rPr>
            </w:pPr>
            <w:proofErr w:type="spellStart"/>
            <w:r w:rsidRPr="007A1A3E">
              <w:rPr>
                <w:rFonts w:ascii="Cambria" w:eastAsia="Cambria" w:hAnsi="Cambria" w:cs="Cambria"/>
                <w:b/>
                <w:i/>
                <w:sz w:val="24"/>
                <w:szCs w:val="24"/>
                <w:lang w:eastAsia="pl-PL" w:bidi="pl-PL"/>
              </w:rPr>
              <w:t>Kod</w:t>
            </w:r>
            <w:proofErr w:type="spellEnd"/>
            <w:r w:rsidRPr="007A1A3E">
              <w:rPr>
                <w:rFonts w:ascii="Cambria" w:eastAsia="Cambria" w:hAnsi="Cambria" w:cs="Cambria"/>
                <w:b/>
                <w:i/>
                <w:spacing w:val="-6"/>
                <w:sz w:val="24"/>
                <w:szCs w:val="24"/>
                <w:lang w:eastAsia="pl-PL" w:bidi="pl-PL"/>
              </w:rPr>
              <w:t xml:space="preserve"> </w:t>
            </w:r>
            <w:proofErr w:type="spellStart"/>
            <w:r w:rsidRPr="007A1A3E">
              <w:rPr>
                <w:rFonts w:ascii="Cambria" w:eastAsia="Cambria" w:hAnsi="Cambria" w:cs="Cambria"/>
                <w:b/>
                <w:i/>
                <w:sz w:val="24"/>
                <w:szCs w:val="24"/>
                <w:lang w:eastAsia="pl-PL" w:bidi="pl-PL"/>
              </w:rPr>
              <w:t>czynności</w:t>
            </w:r>
            <w:proofErr w:type="spellEnd"/>
          </w:p>
          <w:p w14:paraId="53F7149D" w14:textId="77777777" w:rsidR="007A1A3E" w:rsidRPr="007A1A3E" w:rsidRDefault="007A1A3E" w:rsidP="007A1A3E">
            <w:pPr>
              <w:suppressAutoHyphens w:val="0"/>
              <w:spacing w:before="2"/>
              <w:ind w:left="110"/>
              <w:rPr>
                <w:rFonts w:ascii="Cambria" w:eastAsia="Cambria" w:hAnsi="Cambria" w:cs="Cambria"/>
                <w:b/>
                <w:i/>
                <w:sz w:val="24"/>
                <w:szCs w:val="24"/>
                <w:lang w:eastAsia="pl-PL" w:bidi="pl-PL"/>
              </w:rPr>
            </w:pPr>
            <w:r w:rsidRPr="007A1A3E">
              <w:rPr>
                <w:rFonts w:ascii="Cambria" w:eastAsia="Cambria" w:hAnsi="Cambria" w:cs="Cambria"/>
                <w:b/>
                <w:i/>
                <w:sz w:val="24"/>
                <w:szCs w:val="24"/>
                <w:lang w:eastAsia="pl-PL" w:bidi="pl-PL"/>
              </w:rPr>
              <w:t>do</w:t>
            </w:r>
            <w:r w:rsidRPr="007A1A3E">
              <w:rPr>
                <w:rFonts w:ascii="Cambria" w:eastAsia="Cambria" w:hAnsi="Cambria" w:cs="Cambria"/>
                <w:b/>
                <w:i/>
                <w:spacing w:val="-8"/>
                <w:sz w:val="24"/>
                <w:szCs w:val="24"/>
                <w:lang w:eastAsia="pl-PL" w:bidi="pl-PL"/>
              </w:rPr>
              <w:t xml:space="preserve"> </w:t>
            </w:r>
            <w:proofErr w:type="spellStart"/>
            <w:r w:rsidRPr="007A1A3E">
              <w:rPr>
                <w:rFonts w:ascii="Cambria" w:eastAsia="Cambria" w:hAnsi="Cambria" w:cs="Cambria"/>
                <w:b/>
                <w:i/>
                <w:sz w:val="24"/>
                <w:szCs w:val="24"/>
                <w:lang w:eastAsia="pl-PL" w:bidi="pl-PL"/>
              </w:rPr>
              <w:t>rozliczenia</w:t>
            </w:r>
            <w:proofErr w:type="spellEnd"/>
          </w:p>
        </w:tc>
        <w:tc>
          <w:tcPr>
            <w:tcW w:w="1675" w:type="dxa"/>
          </w:tcPr>
          <w:p w14:paraId="48DEB356" w14:textId="77777777" w:rsidR="007A1A3E" w:rsidRPr="007A1A3E" w:rsidRDefault="007A1A3E" w:rsidP="007A1A3E">
            <w:pPr>
              <w:suppressAutoHyphens w:val="0"/>
              <w:spacing w:before="119"/>
              <w:ind w:left="190" w:right="178" w:firstLine="2"/>
              <w:jc w:val="center"/>
              <w:rPr>
                <w:rFonts w:ascii="Cambria" w:eastAsia="Cambria" w:hAnsi="Cambria" w:cs="Cambria"/>
                <w:b/>
                <w:i/>
                <w:sz w:val="24"/>
                <w:szCs w:val="24"/>
                <w:lang w:eastAsia="pl-PL" w:bidi="pl-PL"/>
              </w:rPr>
            </w:pPr>
            <w:proofErr w:type="spellStart"/>
            <w:r w:rsidRPr="007A1A3E">
              <w:rPr>
                <w:rFonts w:ascii="Cambria" w:eastAsia="Cambria" w:hAnsi="Cambria" w:cs="Cambria"/>
                <w:b/>
                <w:i/>
                <w:sz w:val="24"/>
                <w:szCs w:val="24"/>
                <w:lang w:eastAsia="pl-PL" w:bidi="pl-PL"/>
              </w:rPr>
              <w:t>Kod</w:t>
            </w:r>
            <w:proofErr w:type="spellEnd"/>
            <w:r w:rsidRPr="007A1A3E">
              <w:rPr>
                <w:rFonts w:ascii="Cambria" w:eastAsia="Cambria" w:hAnsi="Cambria" w:cs="Cambria"/>
                <w:b/>
                <w:i/>
                <w:sz w:val="24"/>
                <w:szCs w:val="24"/>
                <w:lang w:eastAsia="pl-PL" w:bidi="pl-PL"/>
              </w:rPr>
              <w:t xml:space="preserve"> </w:t>
            </w:r>
            <w:proofErr w:type="spellStart"/>
            <w:r w:rsidRPr="007A1A3E">
              <w:rPr>
                <w:rFonts w:ascii="Cambria" w:eastAsia="Cambria" w:hAnsi="Cambria" w:cs="Cambria"/>
                <w:b/>
                <w:i/>
                <w:sz w:val="24"/>
                <w:szCs w:val="24"/>
                <w:lang w:eastAsia="pl-PL" w:bidi="pl-PL"/>
              </w:rPr>
              <w:t>czynn</w:t>
            </w:r>
            <w:proofErr w:type="spellEnd"/>
            <w:r w:rsidRPr="007A1A3E">
              <w:rPr>
                <w:rFonts w:ascii="Cambria" w:eastAsia="Cambria" w:hAnsi="Cambria" w:cs="Cambria"/>
                <w:b/>
                <w:i/>
                <w:sz w:val="24"/>
                <w:szCs w:val="24"/>
                <w:lang w:eastAsia="pl-PL" w:bidi="pl-PL"/>
              </w:rPr>
              <w:t xml:space="preserve">. / </w:t>
            </w:r>
            <w:proofErr w:type="spellStart"/>
            <w:r w:rsidRPr="007A1A3E">
              <w:rPr>
                <w:rFonts w:ascii="Cambria" w:eastAsia="Cambria" w:hAnsi="Cambria" w:cs="Cambria"/>
                <w:b/>
                <w:i/>
                <w:sz w:val="24"/>
                <w:szCs w:val="24"/>
                <w:lang w:eastAsia="pl-PL" w:bidi="pl-PL"/>
              </w:rPr>
              <w:t>materiału</w:t>
            </w:r>
            <w:proofErr w:type="spellEnd"/>
            <w:r w:rsidRPr="007A1A3E">
              <w:rPr>
                <w:rFonts w:ascii="Cambria" w:eastAsia="Cambria" w:hAnsi="Cambria" w:cs="Cambria"/>
                <w:b/>
                <w:i/>
                <w:sz w:val="24"/>
                <w:szCs w:val="24"/>
                <w:lang w:eastAsia="pl-PL" w:bidi="pl-PL"/>
              </w:rPr>
              <w:t xml:space="preserve"> do </w:t>
            </w:r>
            <w:proofErr w:type="spellStart"/>
            <w:r w:rsidRPr="007A1A3E">
              <w:rPr>
                <w:rFonts w:ascii="Cambria" w:eastAsia="Cambria" w:hAnsi="Cambria" w:cs="Cambria"/>
                <w:b/>
                <w:i/>
                <w:sz w:val="24"/>
                <w:szCs w:val="24"/>
                <w:lang w:eastAsia="pl-PL" w:bidi="pl-PL"/>
              </w:rPr>
              <w:t>wyceny</w:t>
            </w:r>
            <w:proofErr w:type="spellEnd"/>
          </w:p>
        </w:tc>
        <w:tc>
          <w:tcPr>
            <w:tcW w:w="3003" w:type="dxa"/>
          </w:tcPr>
          <w:p w14:paraId="2292D518" w14:textId="77777777" w:rsidR="007A1A3E" w:rsidRPr="007A1A3E" w:rsidRDefault="007A1A3E" w:rsidP="007A1A3E">
            <w:pPr>
              <w:suppressAutoHyphens w:val="0"/>
              <w:spacing w:before="119"/>
              <w:ind w:left="109"/>
              <w:rPr>
                <w:rFonts w:ascii="Cambria" w:eastAsia="Cambria" w:hAnsi="Cambria" w:cs="Cambria"/>
                <w:b/>
                <w:i/>
                <w:sz w:val="24"/>
                <w:szCs w:val="24"/>
                <w:lang w:eastAsia="pl-PL" w:bidi="pl-PL"/>
              </w:rPr>
            </w:pPr>
            <w:proofErr w:type="spellStart"/>
            <w:r w:rsidRPr="007A1A3E">
              <w:rPr>
                <w:rFonts w:ascii="Cambria" w:eastAsia="Cambria" w:hAnsi="Cambria" w:cs="Cambria"/>
                <w:b/>
                <w:i/>
                <w:sz w:val="24"/>
                <w:szCs w:val="24"/>
                <w:lang w:eastAsia="pl-PL" w:bidi="pl-PL"/>
              </w:rPr>
              <w:t>Opis</w:t>
            </w:r>
            <w:proofErr w:type="spellEnd"/>
            <w:r w:rsidRPr="007A1A3E">
              <w:rPr>
                <w:rFonts w:ascii="Cambria" w:eastAsia="Cambria" w:hAnsi="Cambria" w:cs="Cambria"/>
                <w:b/>
                <w:i/>
                <w:sz w:val="24"/>
                <w:szCs w:val="24"/>
                <w:lang w:eastAsia="pl-PL" w:bidi="pl-PL"/>
              </w:rPr>
              <w:t xml:space="preserve"> </w:t>
            </w:r>
            <w:proofErr w:type="spellStart"/>
            <w:r w:rsidRPr="007A1A3E">
              <w:rPr>
                <w:rFonts w:ascii="Cambria" w:eastAsia="Cambria" w:hAnsi="Cambria" w:cs="Cambria"/>
                <w:b/>
                <w:i/>
                <w:sz w:val="24"/>
                <w:szCs w:val="24"/>
                <w:lang w:eastAsia="pl-PL" w:bidi="pl-PL"/>
              </w:rPr>
              <w:t>kodu</w:t>
            </w:r>
            <w:proofErr w:type="spellEnd"/>
            <w:r w:rsidRPr="007A1A3E">
              <w:rPr>
                <w:rFonts w:ascii="Cambria" w:eastAsia="Cambria" w:hAnsi="Cambria" w:cs="Cambria"/>
                <w:b/>
                <w:i/>
                <w:sz w:val="24"/>
                <w:szCs w:val="24"/>
                <w:lang w:eastAsia="pl-PL" w:bidi="pl-PL"/>
              </w:rPr>
              <w:t xml:space="preserve"> </w:t>
            </w:r>
            <w:proofErr w:type="spellStart"/>
            <w:r w:rsidRPr="007A1A3E">
              <w:rPr>
                <w:rFonts w:ascii="Cambria" w:eastAsia="Cambria" w:hAnsi="Cambria" w:cs="Cambria"/>
                <w:b/>
                <w:i/>
                <w:sz w:val="24"/>
                <w:szCs w:val="24"/>
                <w:lang w:eastAsia="pl-PL" w:bidi="pl-PL"/>
              </w:rPr>
              <w:t>czynności</w:t>
            </w:r>
            <w:proofErr w:type="spellEnd"/>
          </w:p>
        </w:tc>
        <w:tc>
          <w:tcPr>
            <w:tcW w:w="1559" w:type="dxa"/>
          </w:tcPr>
          <w:p w14:paraId="7605ADF1" w14:textId="77777777" w:rsidR="007A1A3E" w:rsidRPr="007A1A3E" w:rsidRDefault="007A1A3E" w:rsidP="007A1A3E">
            <w:pPr>
              <w:suppressAutoHyphens w:val="0"/>
              <w:spacing w:before="119"/>
              <w:ind w:left="110" w:right="334"/>
              <w:rPr>
                <w:rFonts w:ascii="Cambria" w:eastAsia="Cambria" w:hAnsi="Cambria" w:cs="Cambria"/>
                <w:b/>
                <w:i/>
                <w:sz w:val="24"/>
                <w:szCs w:val="24"/>
                <w:lang w:eastAsia="pl-PL" w:bidi="pl-PL"/>
              </w:rPr>
            </w:pPr>
            <w:proofErr w:type="spellStart"/>
            <w:r w:rsidRPr="007A1A3E">
              <w:rPr>
                <w:rFonts w:ascii="Cambria" w:eastAsia="Cambria" w:hAnsi="Cambria" w:cs="Cambria"/>
                <w:b/>
                <w:i/>
                <w:sz w:val="24"/>
                <w:szCs w:val="24"/>
                <w:lang w:eastAsia="pl-PL" w:bidi="pl-PL"/>
              </w:rPr>
              <w:t>Jednostka</w:t>
            </w:r>
            <w:proofErr w:type="spellEnd"/>
            <w:r w:rsidRPr="007A1A3E">
              <w:rPr>
                <w:rFonts w:ascii="Cambria" w:eastAsia="Cambria" w:hAnsi="Cambria" w:cs="Cambria"/>
                <w:b/>
                <w:i/>
                <w:sz w:val="24"/>
                <w:szCs w:val="24"/>
                <w:lang w:eastAsia="pl-PL" w:bidi="pl-PL"/>
              </w:rPr>
              <w:t xml:space="preserve"> </w:t>
            </w:r>
            <w:proofErr w:type="spellStart"/>
            <w:r w:rsidRPr="007A1A3E">
              <w:rPr>
                <w:rFonts w:ascii="Cambria" w:eastAsia="Cambria" w:hAnsi="Cambria" w:cs="Cambria"/>
                <w:b/>
                <w:i/>
                <w:sz w:val="24"/>
                <w:szCs w:val="24"/>
                <w:lang w:eastAsia="pl-PL" w:bidi="pl-PL"/>
              </w:rPr>
              <w:t>miary</w:t>
            </w:r>
            <w:proofErr w:type="spellEnd"/>
          </w:p>
        </w:tc>
      </w:tr>
      <w:tr w:rsidR="007A1A3E" w:rsidRPr="007A1A3E" w14:paraId="0CFB5297" w14:textId="77777777" w:rsidTr="00CD1A25">
        <w:trPr>
          <w:trHeight w:val="1151"/>
        </w:trPr>
        <w:tc>
          <w:tcPr>
            <w:tcW w:w="660" w:type="dxa"/>
            <w:vAlign w:val="center"/>
          </w:tcPr>
          <w:p w14:paraId="4CC9CF9B" w14:textId="77777777" w:rsidR="007A1A3E" w:rsidRPr="007A1A3E" w:rsidRDefault="007A1A3E" w:rsidP="00CD1A25">
            <w:pPr>
              <w:suppressAutoHyphens w:val="0"/>
              <w:spacing w:before="119"/>
              <w:ind w:left="271"/>
              <w:jc w:val="center"/>
              <w:rPr>
                <w:rFonts w:ascii="Cambria" w:eastAsia="Cambria" w:hAnsi="Cambria" w:cs="Cambria"/>
                <w:i/>
                <w:sz w:val="24"/>
                <w:szCs w:val="24"/>
                <w:lang w:eastAsia="pl-PL" w:bidi="pl-PL"/>
              </w:rPr>
            </w:pPr>
            <w:r w:rsidRPr="007A1A3E">
              <w:rPr>
                <w:rFonts w:ascii="Cambria" w:eastAsia="Cambria" w:hAnsi="Cambria" w:cs="Cambria"/>
                <w:i/>
                <w:w w:val="105"/>
                <w:sz w:val="24"/>
                <w:szCs w:val="24"/>
                <w:lang w:eastAsia="pl-PL" w:bidi="pl-PL"/>
              </w:rPr>
              <w:t>2</w:t>
            </w:r>
          </w:p>
        </w:tc>
        <w:tc>
          <w:tcPr>
            <w:tcW w:w="1766" w:type="dxa"/>
            <w:vAlign w:val="center"/>
          </w:tcPr>
          <w:p w14:paraId="752E3C35" w14:textId="77777777" w:rsidR="007A1A3E" w:rsidRPr="007A1A3E" w:rsidRDefault="007A1A3E" w:rsidP="00CD1A25">
            <w:pPr>
              <w:suppressAutoHyphens w:val="0"/>
              <w:spacing w:before="119"/>
              <w:ind w:left="110"/>
              <w:jc w:val="center"/>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CWD-D</w:t>
            </w:r>
          </w:p>
        </w:tc>
        <w:tc>
          <w:tcPr>
            <w:tcW w:w="1675" w:type="dxa"/>
            <w:vAlign w:val="center"/>
          </w:tcPr>
          <w:p w14:paraId="09C8A15D" w14:textId="77777777" w:rsidR="007A1A3E" w:rsidRPr="007A1A3E" w:rsidRDefault="007A1A3E" w:rsidP="00CD1A25">
            <w:pPr>
              <w:suppressAutoHyphens w:val="0"/>
              <w:spacing w:before="120"/>
              <w:jc w:val="center"/>
              <w:rPr>
                <w:rFonts w:ascii="Cambria" w:eastAsia="Calibri" w:hAnsi="Cambria" w:cstheme="minorHAnsi"/>
                <w:bCs/>
                <w:iCs/>
                <w:sz w:val="24"/>
                <w:szCs w:val="24"/>
                <w:lang w:eastAsia="pl-PL" w:bidi="pl-PL"/>
              </w:rPr>
            </w:pPr>
            <w:r w:rsidRPr="007A1A3E">
              <w:rPr>
                <w:rFonts w:ascii="Cambria" w:eastAsia="Calibri" w:hAnsi="Cambria" w:cstheme="minorHAnsi"/>
                <w:bCs/>
                <w:iCs/>
                <w:sz w:val="24"/>
                <w:szCs w:val="24"/>
                <w:lang w:eastAsia="pl-PL" w:bidi="pl-PL"/>
              </w:rPr>
              <w:t>CWD-P</w:t>
            </w:r>
            <w:r w:rsidRPr="007A1A3E">
              <w:rPr>
                <w:rFonts w:ascii="Cambria" w:eastAsia="Calibri" w:hAnsi="Cambria" w:cstheme="minorHAnsi"/>
                <w:bCs/>
                <w:iCs/>
                <w:sz w:val="24"/>
                <w:szCs w:val="24"/>
                <w:lang w:eastAsia="pl-PL" w:bidi="pl-PL"/>
              </w:rPr>
              <w:br/>
              <w:t xml:space="preserve">ZRYW PIL, </w:t>
            </w:r>
            <w:r w:rsidRPr="007A1A3E">
              <w:rPr>
                <w:rFonts w:ascii="Cambria" w:eastAsia="Calibri" w:hAnsi="Cambria" w:cstheme="minorHAnsi"/>
                <w:bCs/>
                <w:iCs/>
                <w:sz w:val="24"/>
                <w:szCs w:val="24"/>
                <w:lang w:eastAsia="pl-PL" w:bidi="pl-PL"/>
              </w:rPr>
              <w:br/>
              <w:t xml:space="preserve">CWD-H </w:t>
            </w:r>
            <w:r w:rsidRPr="007A1A3E">
              <w:rPr>
                <w:rFonts w:ascii="Cambria" w:eastAsia="Calibri" w:hAnsi="Cambria" w:cstheme="minorHAnsi"/>
                <w:bCs/>
                <w:iCs/>
                <w:sz w:val="24"/>
                <w:szCs w:val="24"/>
                <w:lang w:eastAsia="pl-PL" w:bidi="pl-PL"/>
              </w:rPr>
              <w:br/>
              <w:t>ZRYW HARW</w:t>
            </w:r>
          </w:p>
          <w:p w14:paraId="70E313AC" w14:textId="77777777" w:rsidR="007A1A3E" w:rsidRPr="007A1A3E" w:rsidRDefault="007A1A3E" w:rsidP="00CD1A25">
            <w:pPr>
              <w:suppressAutoHyphens w:val="0"/>
              <w:spacing w:before="5" w:line="256" w:lineRule="exact"/>
              <w:ind w:left="108" w:right="278"/>
              <w:jc w:val="center"/>
              <w:rPr>
                <w:rFonts w:ascii="Cambria" w:eastAsia="Cambria" w:hAnsi="Cambria" w:cs="Cambria"/>
                <w:sz w:val="24"/>
                <w:szCs w:val="24"/>
                <w:lang w:eastAsia="pl-PL" w:bidi="pl-PL"/>
              </w:rPr>
            </w:pPr>
            <w:r w:rsidRPr="007A1A3E">
              <w:rPr>
                <w:rFonts w:ascii="Cambria" w:eastAsia="Calibri" w:hAnsi="Cambria" w:cstheme="minorHAnsi"/>
                <w:bCs/>
                <w:iCs/>
                <w:sz w:val="24"/>
                <w:szCs w:val="24"/>
                <w:lang w:eastAsia="pl-PL" w:bidi="pl-PL"/>
              </w:rPr>
              <w:t>CWD-D2</w:t>
            </w:r>
          </w:p>
        </w:tc>
        <w:tc>
          <w:tcPr>
            <w:tcW w:w="3003" w:type="dxa"/>
            <w:vAlign w:val="center"/>
          </w:tcPr>
          <w:p w14:paraId="527691BD" w14:textId="77777777" w:rsidR="007A1A3E" w:rsidRPr="007A1A3E" w:rsidRDefault="007A1A3E" w:rsidP="00CD1A25">
            <w:pPr>
              <w:suppressAutoHyphens w:val="0"/>
              <w:spacing w:before="119"/>
              <w:ind w:left="109" w:right="139"/>
              <w:jc w:val="center"/>
              <w:rPr>
                <w:rFonts w:ascii="Cambria" w:eastAsia="Cambria" w:hAnsi="Cambria" w:cs="Cambria"/>
                <w:sz w:val="24"/>
                <w:szCs w:val="24"/>
                <w:lang w:eastAsia="pl-PL" w:bidi="pl-PL"/>
              </w:rPr>
            </w:pPr>
            <w:proofErr w:type="spellStart"/>
            <w:r w:rsidRPr="007A1A3E">
              <w:rPr>
                <w:rFonts w:ascii="Cambria" w:eastAsia="Cambria" w:hAnsi="Cambria" w:cs="Cambria"/>
                <w:sz w:val="24"/>
                <w:szCs w:val="24"/>
                <w:lang w:eastAsia="pl-PL" w:bidi="pl-PL"/>
              </w:rPr>
              <w:t>Całkowity</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wyrób</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drewna</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technologią</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dowolną</w:t>
            </w:r>
            <w:proofErr w:type="spellEnd"/>
          </w:p>
        </w:tc>
        <w:tc>
          <w:tcPr>
            <w:tcW w:w="1559" w:type="dxa"/>
            <w:vAlign w:val="center"/>
          </w:tcPr>
          <w:p w14:paraId="29C1DB00" w14:textId="77777777" w:rsidR="007A1A3E" w:rsidRPr="007A1A3E" w:rsidRDefault="007A1A3E" w:rsidP="00CD1A25">
            <w:pPr>
              <w:suppressAutoHyphens w:val="0"/>
              <w:spacing w:before="119"/>
              <w:ind w:left="580" w:right="563"/>
              <w:jc w:val="center"/>
              <w:rPr>
                <w:rFonts w:ascii="Cambria" w:eastAsia="Cambria" w:hAnsi="Cambria" w:cs="Cambria"/>
                <w:sz w:val="24"/>
                <w:szCs w:val="24"/>
                <w:lang w:eastAsia="pl-PL" w:bidi="pl-PL"/>
              </w:rPr>
            </w:pPr>
            <w:r w:rsidRPr="007A1A3E">
              <w:rPr>
                <w:rFonts w:ascii="Cambria" w:eastAsia="Cambria" w:hAnsi="Cambria" w:cs="Cambria"/>
                <w:position w:val="-4"/>
                <w:sz w:val="24"/>
                <w:szCs w:val="24"/>
                <w:lang w:eastAsia="pl-PL" w:bidi="pl-PL"/>
              </w:rPr>
              <w:t>M</w:t>
            </w:r>
            <w:r w:rsidRPr="007A1A3E">
              <w:rPr>
                <w:rFonts w:ascii="Cambria" w:eastAsia="Cambria" w:hAnsi="Cambria" w:cs="Cambria"/>
                <w:sz w:val="24"/>
                <w:szCs w:val="24"/>
                <w:lang w:eastAsia="pl-PL" w:bidi="pl-PL"/>
              </w:rPr>
              <w:t>3</w:t>
            </w:r>
          </w:p>
        </w:tc>
      </w:tr>
    </w:tbl>
    <w:p w14:paraId="209C1830" w14:textId="77777777" w:rsidR="007A1A3E" w:rsidRPr="007A1A3E" w:rsidRDefault="007A1A3E" w:rsidP="007A1A3E">
      <w:pPr>
        <w:widowControl w:val="0"/>
        <w:suppressAutoHyphens w:val="0"/>
        <w:autoSpaceDE w:val="0"/>
        <w:autoSpaceDN w:val="0"/>
        <w:spacing w:before="120"/>
        <w:rPr>
          <w:rFonts w:ascii="Cambria" w:eastAsia="Calibri" w:hAnsi="Cambria" w:cstheme="minorHAnsi"/>
          <w:b/>
          <w:sz w:val="24"/>
          <w:szCs w:val="24"/>
          <w:lang w:eastAsia="pl-PL" w:bidi="pl-PL"/>
        </w:rPr>
      </w:pPr>
    </w:p>
    <w:p w14:paraId="1F58BF28" w14:textId="77777777" w:rsidR="007A1A3E" w:rsidRPr="007A1A3E" w:rsidRDefault="007A1A3E" w:rsidP="007A1A3E">
      <w:pPr>
        <w:widowControl w:val="0"/>
        <w:suppressAutoHyphens w:val="0"/>
        <w:autoSpaceDE w:val="0"/>
        <w:autoSpaceDN w:val="0"/>
        <w:spacing w:before="120"/>
        <w:rPr>
          <w:rFonts w:ascii="Cambria" w:eastAsia="Calibri" w:hAnsi="Cambria" w:cstheme="minorHAnsi"/>
          <w:b/>
          <w:sz w:val="24"/>
          <w:szCs w:val="24"/>
          <w:lang w:eastAsia="pl-PL" w:bidi="pl-PL"/>
        </w:rPr>
      </w:pPr>
      <w:r w:rsidRPr="007A1A3E">
        <w:rPr>
          <w:rFonts w:ascii="Cambria" w:eastAsia="Calibri" w:hAnsi="Cambria" w:cstheme="minorHAnsi"/>
          <w:b/>
          <w:sz w:val="24"/>
          <w:szCs w:val="24"/>
          <w:lang w:eastAsia="pl-PL" w:bidi="pl-PL"/>
        </w:rPr>
        <w:t>Standard technologii prac obejmuje:</w:t>
      </w:r>
    </w:p>
    <w:p w14:paraId="2AAA3394" w14:textId="77777777" w:rsidR="007A1A3E" w:rsidRPr="007A1A3E" w:rsidRDefault="007A1A3E" w:rsidP="007A1A3E">
      <w:pPr>
        <w:widowControl w:val="0"/>
        <w:suppressAutoHyphens w:val="0"/>
        <w:autoSpaceDE w:val="0"/>
        <w:autoSpaceDN w:val="0"/>
        <w:spacing w:before="120"/>
        <w:rPr>
          <w:rFonts w:ascii="Cambria" w:eastAsia="Calibri" w:hAnsi="Cambria" w:cstheme="minorHAnsi"/>
          <w:b/>
          <w:sz w:val="24"/>
          <w:szCs w:val="24"/>
          <w:lang w:eastAsia="pl-PL" w:bidi="pl-PL"/>
        </w:rPr>
      </w:pPr>
    </w:p>
    <w:p w14:paraId="5E898AA2" w14:textId="26CBEEE6" w:rsidR="007A1A3E" w:rsidRDefault="007A1A3E" w:rsidP="007A1A3E">
      <w:pPr>
        <w:widowControl w:val="0"/>
        <w:tabs>
          <w:tab w:val="left" w:pos="840"/>
        </w:tabs>
        <w:suppressAutoHyphens w:val="0"/>
        <w:autoSpaceDE w:val="0"/>
        <w:autoSpaceDN w:val="0"/>
        <w:spacing w:before="120"/>
        <w:jc w:val="center"/>
        <w:rPr>
          <w:rFonts w:ascii="Cambria" w:eastAsia="Calibri" w:hAnsi="Cambria" w:cstheme="minorHAnsi"/>
          <w:b/>
          <w:bCs/>
          <w:sz w:val="24"/>
          <w:szCs w:val="24"/>
          <w:lang w:eastAsia="pl-PL" w:bidi="pl-PL"/>
        </w:rPr>
      </w:pPr>
      <w:r w:rsidRPr="007A1A3E">
        <w:rPr>
          <w:rFonts w:ascii="Cambria" w:eastAsia="Calibri" w:hAnsi="Cambria" w:cstheme="minorHAnsi"/>
          <w:b/>
          <w:bCs/>
          <w:sz w:val="24"/>
          <w:szCs w:val="24"/>
          <w:lang w:eastAsia="pl-PL" w:bidi="pl-PL"/>
        </w:rPr>
        <w:t xml:space="preserve">CWD-D - </w:t>
      </w:r>
      <w:r w:rsidRPr="007A1A3E">
        <w:rPr>
          <w:rFonts w:ascii="Cambria" w:eastAsia="Calibri" w:hAnsi="Cambria" w:cstheme="minorHAnsi"/>
          <w:b/>
          <w:bCs/>
          <w:iCs/>
          <w:sz w:val="24"/>
          <w:szCs w:val="24"/>
          <w:lang w:eastAsia="pl-PL" w:bidi="pl-PL"/>
        </w:rPr>
        <w:t>Całkowity wyrób drewna technologią dowolną</w:t>
      </w:r>
      <w:r w:rsidRPr="007A1A3E">
        <w:rPr>
          <w:rFonts w:ascii="Cambria" w:eastAsia="Calibri" w:hAnsi="Cambria" w:cstheme="minorHAnsi"/>
          <w:b/>
          <w:bCs/>
          <w:sz w:val="24"/>
          <w:szCs w:val="24"/>
          <w:lang w:eastAsia="pl-PL" w:bidi="pl-PL"/>
        </w:rPr>
        <w:t xml:space="preserve"> </w:t>
      </w:r>
    </w:p>
    <w:p w14:paraId="7898B303" w14:textId="77777777" w:rsidR="00CD1A25" w:rsidRPr="007A1A3E" w:rsidRDefault="00CD1A25" w:rsidP="007A1A3E">
      <w:pPr>
        <w:widowControl w:val="0"/>
        <w:tabs>
          <w:tab w:val="left" w:pos="840"/>
        </w:tabs>
        <w:suppressAutoHyphens w:val="0"/>
        <w:autoSpaceDE w:val="0"/>
        <w:autoSpaceDN w:val="0"/>
        <w:spacing w:before="120"/>
        <w:jc w:val="center"/>
        <w:rPr>
          <w:rFonts w:ascii="Cambria" w:eastAsia="Calibri" w:hAnsi="Cambria" w:cstheme="minorHAnsi"/>
          <w:b/>
          <w:bCs/>
          <w:sz w:val="24"/>
          <w:szCs w:val="24"/>
          <w:lang w:eastAsia="pl-PL" w:bidi="pl-PL"/>
        </w:rPr>
      </w:pPr>
    </w:p>
    <w:p w14:paraId="5D9848D5" w14:textId="77777777" w:rsidR="007A1A3E" w:rsidRPr="007A1A3E" w:rsidRDefault="007A1A3E" w:rsidP="00CD1A25">
      <w:pPr>
        <w:widowControl w:val="0"/>
        <w:tabs>
          <w:tab w:val="left" w:pos="840"/>
        </w:tabs>
        <w:suppressAutoHyphens w:val="0"/>
        <w:autoSpaceDE w:val="0"/>
        <w:autoSpaceDN w:val="0"/>
        <w:jc w:val="both"/>
        <w:rPr>
          <w:rFonts w:ascii="Cambria" w:eastAsia="Calibri" w:hAnsi="Cambria" w:cstheme="minorHAnsi"/>
          <w:bCs/>
          <w:sz w:val="24"/>
          <w:szCs w:val="24"/>
          <w:lang w:eastAsia="pl-PL" w:bidi="pl-PL"/>
        </w:rPr>
      </w:pPr>
      <w:r w:rsidRPr="007A1A3E">
        <w:rPr>
          <w:rFonts w:ascii="Cambria" w:eastAsia="Calibri" w:hAnsi="Cambria" w:cstheme="minorHAnsi"/>
          <w:bCs/>
          <w:sz w:val="24"/>
          <w:szCs w:val="24"/>
          <w:lang w:eastAsia="pl-PL" w:bidi="pl-PL"/>
        </w:rPr>
        <w:t>Wykonawca zrealizuje prace z zakresu pozyskania drewna przy użyciu ręcznych pilarek, narzędzi pomocniczych i odpowiednio dobranych do warunków drzewostanowych, maszyn wielooperacyjnych (</w:t>
      </w:r>
      <w:proofErr w:type="spellStart"/>
      <w:r w:rsidRPr="007A1A3E">
        <w:rPr>
          <w:rFonts w:ascii="Cambria" w:eastAsia="Calibri" w:hAnsi="Cambria" w:cstheme="minorHAnsi"/>
          <w:bCs/>
          <w:sz w:val="24"/>
          <w:szCs w:val="24"/>
          <w:lang w:eastAsia="pl-PL" w:bidi="pl-PL"/>
        </w:rPr>
        <w:t>harwestery</w:t>
      </w:r>
      <w:proofErr w:type="spellEnd"/>
      <w:r w:rsidRPr="007A1A3E">
        <w:rPr>
          <w:rFonts w:ascii="Cambria" w:eastAsia="Calibri" w:hAnsi="Cambria" w:cstheme="minorHAnsi"/>
          <w:bCs/>
          <w:sz w:val="24"/>
          <w:szCs w:val="24"/>
          <w:lang w:eastAsia="pl-PL" w:bidi="pl-PL"/>
        </w:rPr>
        <w:t xml:space="preserve">, procesory itp.) oraz maszyn zrywkowych.  </w:t>
      </w:r>
    </w:p>
    <w:p w14:paraId="362F075E" w14:textId="77777777" w:rsidR="007A1A3E" w:rsidRPr="007A1A3E" w:rsidRDefault="007A1A3E" w:rsidP="00CD1A25">
      <w:pPr>
        <w:widowControl w:val="0"/>
        <w:tabs>
          <w:tab w:val="left" w:pos="840"/>
        </w:tabs>
        <w:suppressAutoHyphens w:val="0"/>
        <w:autoSpaceDE w:val="0"/>
        <w:autoSpaceDN w:val="0"/>
        <w:jc w:val="both"/>
        <w:rPr>
          <w:rFonts w:ascii="Cambria" w:eastAsia="Calibri" w:hAnsi="Cambria" w:cstheme="minorHAnsi"/>
          <w:bCs/>
          <w:sz w:val="24"/>
          <w:szCs w:val="24"/>
          <w:lang w:eastAsia="pl-PL" w:bidi="pl-PL"/>
        </w:rPr>
      </w:pPr>
      <w:r w:rsidRPr="007A1A3E">
        <w:rPr>
          <w:rFonts w:ascii="Cambria" w:eastAsia="Calibri" w:hAnsi="Cambria" w:cstheme="minorHAnsi"/>
          <w:bCs/>
          <w:sz w:val="24"/>
          <w:szCs w:val="24"/>
          <w:lang w:eastAsia="pl-PL" w:bidi="pl-PL"/>
        </w:rPr>
        <w:t>Zamawiający w drzewostanach III i starszych klas wieku nie dopuszcza stosowania maszyn wielooperacyjnych zaopatrzonych w nożycowe lub nożowe głowice tnące.</w:t>
      </w:r>
    </w:p>
    <w:p w14:paraId="453A81E2" w14:textId="77777777" w:rsidR="007A1A3E" w:rsidRPr="007A1A3E" w:rsidRDefault="007A1A3E" w:rsidP="00CD1A25">
      <w:pPr>
        <w:widowControl w:val="0"/>
        <w:tabs>
          <w:tab w:val="left" w:pos="840"/>
        </w:tabs>
        <w:suppressAutoHyphens w:val="0"/>
        <w:autoSpaceDE w:val="0"/>
        <w:autoSpaceDN w:val="0"/>
        <w:jc w:val="both"/>
        <w:rPr>
          <w:rFonts w:ascii="Cambria" w:eastAsia="Calibri" w:hAnsi="Cambria" w:cstheme="minorHAnsi"/>
          <w:bCs/>
          <w:sz w:val="24"/>
          <w:szCs w:val="24"/>
          <w:lang w:eastAsia="pl-PL" w:bidi="pl-PL"/>
        </w:rPr>
      </w:pPr>
      <w:r w:rsidRPr="007A1A3E">
        <w:rPr>
          <w:rFonts w:ascii="Cambria" w:eastAsia="Calibri" w:hAnsi="Cambria" w:cstheme="minorHAnsi"/>
          <w:bCs/>
          <w:sz w:val="24"/>
          <w:szCs w:val="24"/>
          <w:lang w:eastAsia="pl-PL" w:bidi="pl-PL"/>
        </w:rPr>
        <w:lastRenderedPageBreak/>
        <w:t xml:space="preserve">Zamawiający zastrzega, </w:t>
      </w:r>
      <w:r w:rsidRPr="007A1A3E">
        <w:rPr>
          <w:rFonts w:ascii="Cambria" w:eastAsia="Calibri" w:hAnsi="Cambria" w:cstheme="minorHAnsi"/>
          <w:bCs/>
          <w:sz w:val="24"/>
          <w:szCs w:val="24"/>
          <w:shd w:val="clear" w:color="auto" w:fill="FFFFFF"/>
          <w:lang w:eastAsia="pl-PL" w:bidi="pl-PL"/>
        </w:rPr>
        <w:t xml:space="preserve">że </w:t>
      </w:r>
      <w:r w:rsidRPr="007A1A3E">
        <w:rPr>
          <w:rFonts w:ascii="Cambria" w:eastAsia="Calibri" w:hAnsi="Cambria" w:cstheme="minorHAnsi"/>
          <w:bCs/>
          <w:sz w:val="24"/>
          <w:szCs w:val="24"/>
          <w:lang w:eastAsia="pl-PL" w:bidi="pl-PL"/>
        </w:rPr>
        <w:t>wprowadzone na pozycje maszyny do pozyskania i zrywki drewna, muszą poruszać się po szlakach operacyjnych. Szerokość szlaków operacyjnych nie powinna przekraczać 4 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709581AE" w14:textId="77777777" w:rsidR="007A1A3E" w:rsidRPr="007A1A3E" w:rsidRDefault="007A1A3E" w:rsidP="00CD1A25">
      <w:pPr>
        <w:widowControl w:val="0"/>
        <w:tabs>
          <w:tab w:val="left" w:pos="840"/>
        </w:tabs>
        <w:suppressAutoHyphens w:val="0"/>
        <w:autoSpaceDE w:val="0"/>
        <w:autoSpaceDN w:val="0"/>
        <w:jc w:val="both"/>
        <w:rPr>
          <w:rFonts w:ascii="Cambria" w:eastAsia="Calibri" w:hAnsi="Cambria" w:cstheme="minorHAnsi"/>
          <w:bCs/>
          <w:sz w:val="24"/>
          <w:szCs w:val="24"/>
          <w:lang w:eastAsia="pl-PL" w:bidi="pl-PL"/>
        </w:rPr>
      </w:pPr>
      <w:r w:rsidRPr="007A1A3E">
        <w:rPr>
          <w:rFonts w:ascii="Cambria" w:eastAsia="Calibri" w:hAnsi="Cambria" w:cstheme="minorHAnsi"/>
          <w:bCs/>
          <w:sz w:val="24"/>
          <w:szCs w:val="24"/>
          <w:lang w:eastAsia="pl-PL" w:bidi="pl-PL"/>
        </w:rPr>
        <w:t xml:space="preserve">Zamawiający zastrzega, że pozostające po ścince pniaki nie mogą być wyższe niż to wynika </w:t>
      </w:r>
      <w:r w:rsidRPr="007A1A3E">
        <w:rPr>
          <w:rFonts w:ascii="Cambria" w:eastAsia="Calibri" w:hAnsi="Cambria" w:cstheme="minorHAnsi"/>
          <w:bCs/>
          <w:sz w:val="24"/>
          <w:szCs w:val="24"/>
          <w:lang w:eastAsia="pl-PL" w:bidi="pl-PL"/>
        </w:rPr>
        <w:br/>
        <w:t xml:space="preserve">z ograniczeń technologicznych głowicy tnącej (wysokość od osłony dolnej prowadnicy do ścinającej piły łańcuchowej). </w:t>
      </w:r>
    </w:p>
    <w:p w14:paraId="329CF476" w14:textId="77777777" w:rsidR="007A1A3E" w:rsidRPr="007A1A3E" w:rsidRDefault="007A1A3E" w:rsidP="00CD1A25">
      <w:pPr>
        <w:widowControl w:val="0"/>
        <w:tabs>
          <w:tab w:val="left" w:pos="840"/>
        </w:tabs>
        <w:suppressAutoHyphens w:val="0"/>
        <w:autoSpaceDE w:val="0"/>
        <w:autoSpaceDN w:val="0"/>
        <w:jc w:val="both"/>
        <w:rPr>
          <w:rFonts w:ascii="Cambria" w:eastAsia="Calibri" w:hAnsi="Cambria" w:cstheme="minorHAnsi"/>
          <w:bCs/>
          <w:sz w:val="24"/>
          <w:szCs w:val="24"/>
          <w:lang w:eastAsia="pl-PL" w:bidi="pl-PL"/>
        </w:rPr>
      </w:pPr>
      <w:r w:rsidRPr="007A1A3E">
        <w:rPr>
          <w:rFonts w:ascii="Cambria" w:eastAsia="Calibri" w:hAnsi="Cambria" w:cstheme="minorHAnsi"/>
          <w:bCs/>
          <w:sz w:val="24"/>
          <w:szCs w:val="24"/>
          <w:lang w:eastAsia="pl-PL" w:bidi="pl-PL"/>
        </w:rPr>
        <w:t>Prace związane z pozyskaniem maszynowym drewna (</w:t>
      </w:r>
      <w:r w:rsidRPr="007A1A3E">
        <w:rPr>
          <w:rFonts w:ascii="Cambria" w:eastAsia="Calibri" w:hAnsi="Cambria" w:cstheme="minorHAnsi"/>
          <w:bCs/>
          <w:iCs/>
          <w:sz w:val="24"/>
          <w:szCs w:val="24"/>
          <w:lang w:eastAsia="pl-PL" w:bidi="pl-PL"/>
        </w:rPr>
        <w:t>CWD-H, ZRYW HARW)</w:t>
      </w:r>
      <w:r w:rsidRPr="007A1A3E">
        <w:rPr>
          <w:rFonts w:ascii="Cambria" w:eastAsia="Calibri" w:hAnsi="Cambria" w:cstheme="minorHAnsi"/>
          <w:bCs/>
          <w:sz w:val="24"/>
          <w:szCs w:val="24"/>
          <w:lang w:eastAsia="pl-PL" w:bidi="pl-PL"/>
        </w:rPr>
        <w:t xml:space="preserve"> obejmują: </w:t>
      </w:r>
    </w:p>
    <w:p w14:paraId="4A5B1D45" w14:textId="77777777" w:rsidR="007A1A3E" w:rsidRPr="007A1A3E" w:rsidRDefault="007A1A3E" w:rsidP="00CD1A25">
      <w:pPr>
        <w:widowControl w:val="0"/>
        <w:numPr>
          <w:ilvl w:val="0"/>
          <w:numId w:val="40"/>
        </w:numPr>
        <w:suppressAutoHyphens w:val="0"/>
        <w:autoSpaceDE w:val="0"/>
        <w:autoSpaceDN w:val="0"/>
        <w:jc w:val="both"/>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247EC812" w14:textId="77777777" w:rsidR="007A1A3E" w:rsidRPr="007A1A3E" w:rsidRDefault="007A1A3E" w:rsidP="00CD1A25">
      <w:pPr>
        <w:widowControl w:val="0"/>
        <w:numPr>
          <w:ilvl w:val="0"/>
          <w:numId w:val="40"/>
        </w:numPr>
        <w:suppressAutoHyphens w:val="0"/>
        <w:autoSpaceDE w:val="0"/>
        <w:autoSpaceDN w:val="0"/>
        <w:jc w:val="both"/>
        <w:rPr>
          <w:rFonts w:ascii="Cambria" w:eastAsia="Cambria" w:hAnsi="Cambria" w:cstheme="minorHAnsi"/>
          <w:bCs/>
          <w:sz w:val="24"/>
          <w:szCs w:val="24"/>
          <w:lang w:eastAsia="pl-PL" w:bidi="pl-PL"/>
        </w:rPr>
      </w:pPr>
      <w:r w:rsidRPr="007A1A3E">
        <w:rPr>
          <w:rFonts w:ascii="Cambria" w:eastAsia="Cambria" w:hAnsi="Cambria" w:cstheme="minorHAnsi"/>
          <w:bCs/>
          <w:sz w:val="24"/>
          <w:szCs w:val="24"/>
          <w:lang w:eastAsia="pl-PL" w:bidi="pl-PL"/>
        </w:rPr>
        <w:t xml:space="preserve">Okrzesanie ściętych drzew w stopniu przewidzianym w obowiązujących w PGL LP warunkach technicznych na wyrabiane sortymenty wskazane w pkt 3.2 SWZ, </w:t>
      </w:r>
    </w:p>
    <w:p w14:paraId="2ECE1283" w14:textId="77777777" w:rsidR="007A1A3E" w:rsidRPr="007A1A3E" w:rsidRDefault="007A1A3E" w:rsidP="00CD1A25">
      <w:pPr>
        <w:widowControl w:val="0"/>
        <w:numPr>
          <w:ilvl w:val="0"/>
          <w:numId w:val="40"/>
        </w:numPr>
        <w:suppressAutoHyphens w:val="0"/>
        <w:autoSpaceDE w:val="0"/>
        <w:autoSpaceDN w:val="0"/>
        <w:jc w:val="both"/>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Manipulację surowca drzewnego, zgodnie ze wskazaniami przekazanymi w zleceniu przez Zamawiającego z uwzględnieniem uregulowań wskazanych w pkt 3.2 SWZ,</w:t>
      </w:r>
    </w:p>
    <w:p w14:paraId="32A8F95E" w14:textId="77777777" w:rsidR="007A1A3E" w:rsidRPr="007A1A3E" w:rsidRDefault="007A1A3E" w:rsidP="00CD1A25">
      <w:pPr>
        <w:widowControl w:val="0"/>
        <w:numPr>
          <w:ilvl w:val="0"/>
          <w:numId w:val="40"/>
        </w:numPr>
        <w:suppressAutoHyphens w:val="0"/>
        <w:autoSpaceDE w:val="0"/>
        <w:autoSpaceDN w:val="0"/>
        <w:jc w:val="both"/>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 xml:space="preserve">Przygotowanie drewna do </w:t>
      </w:r>
      <w:proofErr w:type="spellStart"/>
      <w:r w:rsidRPr="007A1A3E">
        <w:rPr>
          <w:rFonts w:ascii="Cambria" w:eastAsia="Cambria" w:hAnsi="Cambria" w:cs="Cambria"/>
          <w:sz w:val="24"/>
          <w:szCs w:val="24"/>
          <w:lang w:eastAsia="pl-PL" w:bidi="pl-PL"/>
        </w:rPr>
        <w:t>odbiórki</w:t>
      </w:r>
      <w:proofErr w:type="spellEnd"/>
      <w:r w:rsidRPr="007A1A3E">
        <w:rPr>
          <w:rFonts w:ascii="Cambria" w:eastAsia="Cambria" w:hAnsi="Cambria" w:cs="Cambria"/>
          <w:sz w:val="24"/>
          <w:szCs w:val="24"/>
          <w:lang w:eastAsia="pl-PL" w:bidi="pl-PL"/>
        </w:rPr>
        <w:t xml:space="preserve"> poprzez udostępnienie go do pomiarów i oględzin (w szczególności usunięcie gałęzi, ułożenie drewna w sposób umożliwiający jego pomiar, ocenę występujących wad; dopuszcza się wstępną klasyfikację drewna poprzez naniesienie oznaczeń farbą podczas manipulacji drewna przez harwester z zainstalowanym systemem znaczenia pozyskiwanych sortymentów), </w:t>
      </w:r>
    </w:p>
    <w:p w14:paraId="17735375" w14:textId="77777777" w:rsidR="007A1A3E" w:rsidRPr="007A1A3E" w:rsidRDefault="007A1A3E" w:rsidP="00CD1A25">
      <w:pPr>
        <w:widowControl w:val="0"/>
        <w:numPr>
          <w:ilvl w:val="0"/>
          <w:numId w:val="40"/>
        </w:numPr>
        <w:suppressAutoHyphens w:val="0"/>
        <w:autoSpaceDE w:val="0"/>
        <w:autoSpaceDN w:val="0"/>
        <w:jc w:val="both"/>
        <w:rPr>
          <w:rFonts w:ascii="Cambria" w:eastAsia="Cambria" w:hAnsi="Cambria" w:cstheme="minorHAnsi"/>
          <w:bCs/>
          <w:sz w:val="24"/>
          <w:szCs w:val="24"/>
          <w:lang w:eastAsia="pl-PL" w:bidi="pl-PL"/>
        </w:rPr>
      </w:pPr>
      <w:r w:rsidRPr="007A1A3E">
        <w:rPr>
          <w:rFonts w:ascii="Cambria" w:eastAsia="Cambria" w:hAnsi="Cambria" w:cstheme="minorHAnsi"/>
          <w:bCs/>
          <w:sz w:val="24"/>
          <w:szCs w:val="24"/>
          <w:lang w:eastAsia="pl-PL" w:bidi="pl-PL"/>
        </w:rPr>
        <w:t>Przemieszczenie drewna z miejsca jego wycięcia do wskazanego przez Zamawiającego miejsca składowania,</w:t>
      </w:r>
    </w:p>
    <w:p w14:paraId="3E556DD8" w14:textId="77777777" w:rsidR="007A1A3E" w:rsidRPr="007A1A3E" w:rsidRDefault="007A1A3E" w:rsidP="00CD1A25">
      <w:pPr>
        <w:widowControl w:val="0"/>
        <w:numPr>
          <w:ilvl w:val="0"/>
          <w:numId w:val="40"/>
        </w:numPr>
        <w:suppressAutoHyphens w:val="0"/>
        <w:autoSpaceDE w:val="0"/>
        <w:autoSpaceDN w:val="0"/>
        <w:jc w:val="both"/>
        <w:rPr>
          <w:rFonts w:ascii="Cambria" w:eastAsia="Cambria" w:hAnsi="Cambria" w:cstheme="minorHAnsi"/>
          <w:bCs/>
          <w:sz w:val="24"/>
          <w:szCs w:val="24"/>
          <w:lang w:eastAsia="pl-PL" w:bidi="pl-PL"/>
        </w:rPr>
      </w:pPr>
      <w:r w:rsidRPr="007A1A3E">
        <w:rPr>
          <w:rFonts w:ascii="Cambria" w:eastAsia="Cambria" w:hAnsi="Cambria" w:cstheme="minorHAnsi"/>
          <w:bCs/>
          <w:sz w:val="24"/>
          <w:szCs w:val="24"/>
          <w:lang w:eastAsia="pl-PL" w:bidi="pl-PL"/>
        </w:rPr>
        <w:t>Ułożenie zerwanego drewna w mygły lub stosy zgodnie z Warunkami Technicznymi.</w:t>
      </w:r>
    </w:p>
    <w:p w14:paraId="6E63D61A" w14:textId="77777777" w:rsidR="007A1A3E" w:rsidRPr="007A1A3E" w:rsidRDefault="007A1A3E" w:rsidP="00CD1A25">
      <w:pPr>
        <w:widowControl w:val="0"/>
        <w:suppressAutoHyphens w:val="0"/>
        <w:autoSpaceDE w:val="0"/>
        <w:autoSpaceDN w:val="0"/>
        <w:adjustRightInd w:val="0"/>
        <w:jc w:val="both"/>
        <w:rPr>
          <w:rFonts w:ascii="Cambria" w:eastAsia="Calibri" w:hAnsi="Cambria" w:cs="Cambria"/>
          <w:sz w:val="24"/>
          <w:szCs w:val="24"/>
          <w:lang w:eastAsia="pl-PL" w:bidi="pl-PL"/>
        </w:rPr>
      </w:pPr>
      <w:r w:rsidRPr="007A1A3E">
        <w:rPr>
          <w:rFonts w:ascii="Cambria" w:eastAsia="Calibri" w:hAnsi="Cambria" w:cs="Cambria"/>
          <w:sz w:val="24"/>
          <w:szCs w:val="24"/>
          <w:lang w:eastAsia="pl-PL" w:bidi="pl-PL"/>
        </w:rPr>
        <w:t>W przypadkach, gdy odległość pomiędzy szlakami operacyjnymi przekracza 20 m i  nieuzasadnione jest ich zagęszczenie należy zastosować tzw. "</w:t>
      </w:r>
      <w:proofErr w:type="spellStart"/>
      <w:r w:rsidRPr="007A1A3E">
        <w:rPr>
          <w:rFonts w:ascii="Cambria" w:eastAsia="Calibri" w:hAnsi="Cambria" w:cs="Cambria"/>
          <w:sz w:val="24"/>
          <w:szCs w:val="24"/>
          <w:lang w:eastAsia="pl-PL" w:bidi="pl-PL"/>
        </w:rPr>
        <w:t>międzypole</w:t>
      </w:r>
      <w:proofErr w:type="spellEnd"/>
      <w:r w:rsidRPr="007A1A3E">
        <w:rPr>
          <w:rFonts w:ascii="Cambria" w:eastAsia="Calibri" w:hAnsi="Cambria" w:cs="Cambria"/>
          <w:sz w:val="24"/>
          <w:szCs w:val="24"/>
          <w:lang w:eastAsia="pl-PL" w:bidi="pl-PL"/>
        </w:rPr>
        <w:t>”, na którym drzewa ścinane są pilarką i obalane w kierunku bliższego szlaku.</w:t>
      </w:r>
    </w:p>
    <w:p w14:paraId="07198D19" w14:textId="77777777" w:rsidR="007A1A3E" w:rsidRPr="007A1A3E" w:rsidRDefault="007A1A3E" w:rsidP="00CD1A25">
      <w:pPr>
        <w:widowControl w:val="0"/>
        <w:suppressAutoHyphens w:val="0"/>
        <w:autoSpaceDE w:val="0"/>
        <w:autoSpaceDN w:val="0"/>
        <w:jc w:val="both"/>
        <w:rPr>
          <w:rFonts w:ascii="Cambria" w:eastAsia="Calibri" w:hAnsi="Cambria" w:cstheme="minorHAnsi"/>
          <w:b/>
          <w:sz w:val="24"/>
          <w:szCs w:val="24"/>
          <w:lang w:eastAsia="pl-PL" w:bidi="pl-PL"/>
        </w:rPr>
      </w:pPr>
      <w:r w:rsidRPr="007A1A3E">
        <w:rPr>
          <w:rFonts w:ascii="Cambria" w:eastAsia="Calibri" w:hAnsi="Cambria" w:cstheme="minorHAnsi"/>
          <w:b/>
          <w:sz w:val="24"/>
          <w:szCs w:val="24"/>
          <w:lang w:eastAsia="pl-PL" w:bidi="pl-PL"/>
        </w:rPr>
        <w:t>Procedura odbioru (całkowitego wyrobu drewna):</w:t>
      </w:r>
    </w:p>
    <w:p w14:paraId="7A46B00D" w14:textId="77777777" w:rsidR="007A1A3E" w:rsidRPr="007A1A3E" w:rsidRDefault="007A1A3E" w:rsidP="00CD1A25">
      <w:pPr>
        <w:widowControl w:val="0"/>
        <w:suppressAutoHyphens w:val="0"/>
        <w:autoSpaceDE w:val="0"/>
        <w:autoSpaceDN w:val="0"/>
        <w:jc w:val="both"/>
        <w:rPr>
          <w:rFonts w:ascii="Cambria" w:eastAsia="Calibri" w:hAnsi="Cambria" w:cstheme="minorHAnsi"/>
          <w:sz w:val="24"/>
          <w:szCs w:val="24"/>
          <w:lang w:eastAsia="pl-PL" w:bidi="pl-PL"/>
        </w:rPr>
      </w:pPr>
      <w:r w:rsidRPr="007A1A3E">
        <w:rPr>
          <w:rFonts w:ascii="Cambria" w:eastAsia="Calibri" w:hAnsi="Cambria" w:cstheme="minorHAnsi"/>
          <w:sz w:val="24"/>
          <w:szCs w:val="24"/>
          <w:lang w:eastAsia="pl-PL" w:bidi="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04DCD6DE" w14:textId="77777777" w:rsidR="007A1A3E" w:rsidRPr="007A1A3E" w:rsidRDefault="007A1A3E" w:rsidP="00CD1A25">
      <w:pPr>
        <w:widowControl w:val="0"/>
        <w:numPr>
          <w:ilvl w:val="0"/>
          <w:numId w:val="41"/>
        </w:numPr>
        <w:suppressAutoHyphens w:val="0"/>
        <w:autoSpaceDE w:val="0"/>
        <w:autoSpaceDN w:val="0"/>
        <w:jc w:val="both"/>
        <w:rPr>
          <w:rFonts w:ascii="Cambria" w:eastAsia="Calibri" w:hAnsi="Cambria" w:cs="Cambria"/>
          <w:sz w:val="24"/>
          <w:szCs w:val="24"/>
          <w:lang w:eastAsia="pl-PL" w:bidi="pl-PL"/>
        </w:rPr>
      </w:pPr>
      <w:r w:rsidRPr="007A1A3E">
        <w:rPr>
          <w:rFonts w:ascii="Cambria" w:eastAsia="Calibri" w:hAnsi="Cambria" w:cs="Cambria"/>
          <w:sz w:val="24"/>
          <w:szCs w:val="24"/>
          <w:lang w:eastAsia="pl-PL" w:bidi="pl-PL"/>
        </w:rPr>
        <w:t xml:space="preserve">pomiar ilości i oględziny jakości drewna odbieranego w sztukach pojedynczo zostanie wykonany przed jego </w:t>
      </w:r>
      <w:proofErr w:type="spellStart"/>
      <w:r w:rsidRPr="007A1A3E">
        <w:rPr>
          <w:rFonts w:ascii="Cambria" w:eastAsia="Calibri" w:hAnsi="Cambria" w:cs="Cambria"/>
          <w:sz w:val="24"/>
          <w:szCs w:val="24"/>
          <w:lang w:eastAsia="pl-PL" w:bidi="pl-PL"/>
        </w:rPr>
        <w:t>zmygłowaniem</w:t>
      </w:r>
      <w:proofErr w:type="spellEnd"/>
      <w:r w:rsidRPr="007A1A3E">
        <w:rPr>
          <w:rFonts w:ascii="Cambria" w:eastAsia="Calibri" w:hAnsi="Cambria" w:cs="Cambria"/>
          <w:sz w:val="24"/>
          <w:szCs w:val="24"/>
          <w:lang w:eastAsia="pl-PL" w:bidi="pl-PL"/>
        </w:rPr>
        <w:t>. Wykonawca zobowiązany jest prowadzić zrywkę wspomnianego drewna w sposób umożliwiający dokonanie jego pomiaru,</w:t>
      </w:r>
    </w:p>
    <w:p w14:paraId="272BA4BE" w14:textId="77777777" w:rsidR="007A1A3E" w:rsidRPr="007A1A3E" w:rsidRDefault="007A1A3E" w:rsidP="00CD1A25">
      <w:pPr>
        <w:widowControl w:val="0"/>
        <w:numPr>
          <w:ilvl w:val="0"/>
          <w:numId w:val="41"/>
        </w:numPr>
        <w:suppressAutoHyphens w:val="0"/>
        <w:autoSpaceDE w:val="0"/>
        <w:autoSpaceDN w:val="0"/>
        <w:jc w:val="both"/>
        <w:rPr>
          <w:rFonts w:ascii="Cambria" w:eastAsia="Calibri" w:hAnsi="Cambria" w:cstheme="minorHAnsi"/>
          <w:sz w:val="24"/>
          <w:szCs w:val="24"/>
          <w:lang w:eastAsia="pl-PL" w:bidi="pl-PL"/>
        </w:rPr>
      </w:pPr>
      <w:r w:rsidRPr="007A1A3E">
        <w:rPr>
          <w:rFonts w:ascii="Cambria" w:eastAsia="Calibri" w:hAnsi="Cambria" w:cstheme="minorHAnsi"/>
          <w:sz w:val="24"/>
          <w:szCs w:val="24"/>
          <w:lang w:eastAsia="pl-PL" w:bidi="pl-PL"/>
        </w:rPr>
        <w:t xml:space="preserve">pomiar ilości i oględziny drewna odbieranego w stosach będzie prowadzony po </w:t>
      </w:r>
      <w:r w:rsidRPr="007A1A3E">
        <w:rPr>
          <w:rFonts w:ascii="Cambria" w:eastAsia="Calibri" w:hAnsi="Cambria" w:cstheme="minorHAnsi"/>
          <w:sz w:val="24"/>
          <w:szCs w:val="24"/>
          <w:lang w:eastAsia="pl-PL" w:bidi="pl-PL"/>
        </w:rPr>
        <w:lastRenderedPageBreak/>
        <w:t>zakończeniu zrywki i ułożeniu drewna w stosy,</w:t>
      </w:r>
    </w:p>
    <w:p w14:paraId="505BD94D" w14:textId="77777777" w:rsidR="007A1A3E" w:rsidRPr="007A1A3E" w:rsidRDefault="007A1A3E" w:rsidP="00CD1A25">
      <w:pPr>
        <w:widowControl w:val="0"/>
        <w:numPr>
          <w:ilvl w:val="0"/>
          <w:numId w:val="41"/>
        </w:numPr>
        <w:suppressAutoHyphens w:val="0"/>
        <w:autoSpaceDE w:val="0"/>
        <w:autoSpaceDN w:val="0"/>
        <w:jc w:val="both"/>
        <w:rPr>
          <w:rFonts w:ascii="Cambria" w:eastAsia="Calibri" w:hAnsi="Cambria" w:cs="Cambria"/>
          <w:sz w:val="24"/>
          <w:szCs w:val="24"/>
          <w:lang w:eastAsia="pl-PL" w:bidi="pl-PL"/>
        </w:rPr>
      </w:pPr>
      <w:r w:rsidRPr="007A1A3E">
        <w:rPr>
          <w:rFonts w:ascii="Cambria" w:eastAsia="Calibri" w:hAnsi="Cambria" w:cs="Cambria"/>
          <w:sz w:val="24"/>
          <w:szCs w:val="24"/>
          <w:lang w:eastAsia="pl-PL" w:bidi="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6EAC355D" w14:textId="77777777" w:rsidR="007A1A3E" w:rsidRPr="007A1A3E" w:rsidRDefault="007A1A3E" w:rsidP="00CD1A25">
      <w:pPr>
        <w:widowControl w:val="0"/>
        <w:numPr>
          <w:ilvl w:val="0"/>
          <w:numId w:val="41"/>
        </w:numPr>
        <w:suppressAutoHyphens w:val="0"/>
        <w:autoSpaceDE w:val="0"/>
        <w:autoSpaceDN w:val="0"/>
        <w:jc w:val="both"/>
        <w:rPr>
          <w:rFonts w:ascii="Cambria" w:eastAsia="Calibri" w:hAnsi="Cambria" w:cstheme="minorHAnsi"/>
          <w:sz w:val="24"/>
          <w:szCs w:val="24"/>
          <w:lang w:eastAsia="pl-PL" w:bidi="pl-PL"/>
        </w:rPr>
      </w:pPr>
      <w:r w:rsidRPr="007A1A3E">
        <w:rPr>
          <w:rFonts w:ascii="Cambria" w:eastAsia="Calibri" w:hAnsi="Cambria" w:cstheme="minorHAnsi"/>
          <w:sz w:val="24"/>
          <w:szCs w:val="24"/>
          <w:lang w:eastAsia="pl-PL" w:bidi="pl-PL"/>
        </w:rPr>
        <w:t>po zakończeniu prac na danej pozycji cięć przedstawiciel Zamawiającego przeprowadzi jej oględziny w celu stwierdzenia zgodności przeprowadzonych prac z wymogami SWZ i zlecenia,</w:t>
      </w:r>
    </w:p>
    <w:p w14:paraId="5F881B2F" w14:textId="77777777" w:rsidR="007A1A3E" w:rsidRPr="007A1A3E" w:rsidRDefault="007A1A3E" w:rsidP="00CD1A25">
      <w:pPr>
        <w:widowControl w:val="0"/>
        <w:numPr>
          <w:ilvl w:val="0"/>
          <w:numId w:val="41"/>
        </w:numPr>
        <w:suppressAutoHyphens w:val="0"/>
        <w:autoSpaceDE w:val="0"/>
        <w:autoSpaceDN w:val="0"/>
        <w:jc w:val="both"/>
        <w:rPr>
          <w:rFonts w:ascii="Cambria" w:eastAsia="Calibri" w:hAnsi="Cambria" w:cs="Cambria"/>
          <w:sz w:val="24"/>
          <w:szCs w:val="24"/>
          <w:lang w:eastAsia="pl-PL" w:bidi="pl-PL"/>
        </w:rPr>
      </w:pPr>
      <w:r w:rsidRPr="007A1A3E">
        <w:rPr>
          <w:rFonts w:ascii="Cambria" w:eastAsia="Calibri" w:hAnsi="Cambria" w:cs="Cambria"/>
          <w:sz w:val="24"/>
          <w:szCs w:val="24"/>
          <w:lang w:eastAsia="pl-PL" w:bidi="pl-PL"/>
        </w:rPr>
        <w:t xml:space="preserve">w trakcie odbioru prac z zakresu zrywki drewna nie dokonuje się osobnego pomiaru jego ilości, a jedynie określa się zgodność wykonanych prac z zapisami SWZ i zlecenia. Obowiązuje zasada: całe drewno pozyskane podlega zrywce. </w:t>
      </w:r>
    </w:p>
    <w:p w14:paraId="0387B138" w14:textId="77777777" w:rsidR="007A1A3E" w:rsidRPr="007A1A3E" w:rsidRDefault="007A1A3E" w:rsidP="00CD1A25">
      <w:pPr>
        <w:widowControl w:val="0"/>
        <w:suppressAutoHyphens w:val="0"/>
        <w:autoSpaceDE w:val="0"/>
        <w:autoSpaceDN w:val="0"/>
        <w:jc w:val="both"/>
        <w:rPr>
          <w:rFonts w:ascii="Cambria" w:eastAsia="Calibri" w:hAnsi="Cambria" w:cs="Cambria"/>
          <w:sz w:val="24"/>
          <w:szCs w:val="24"/>
          <w:lang w:eastAsia="pl-PL" w:bidi="pl-PL"/>
        </w:rPr>
      </w:pPr>
      <w:r w:rsidRPr="007A1A3E">
        <w:rPr>
          <w:rFonts w:ascii="Cambria" w:eastAsia="Calibri" w:hAnsi="Cambria" w:cstheme="minorHAnsi"/>
          <w:sz w:val="24"/>
          <w:szCs w:val="24"/>
          <w:lang w:eastAsia="pl-PL" w:bidi="pl-PL"/>
        </w:rPr>
        <w:tab/>
      </w:r>
      <w:r w:rsidRPr="007A1A3E">
        <w:rPr>
          <w:rFonts w:ascii="Cambria" w:eastAsia="Calibri" w:hAnsi="Cambria" w:cs="Cambria"/>
          <w:sz w:val="24"/>
          <w:szCs w:val="24"/>
          <w:lang w:eastAsia="pl-PL" w:bidi="pl-PL"/>
        </w:rPr>
        <w:t>(drewno pozyskane=drewno zerwane)</w:t>
      </w:r>
    </w:p>
    <w:p w14:paraId="378547DF" w14:textId="63892A10" w:rsidR="007A1A3E" w:rsidRDefault="007A1A3E" w:rsidP="00CD1A25">
      <w:pPr>
        <w:widowControl w:val="0"/>
        <w:suppressAutoHyphens w:val="0"/>
        <w:autoSpaceDE w:val="0"/>
        <w:autoSpaceDN w:val="0"/>
        <w:jc w:val="both"/>
        <w:rPr>
          <w:rFonts w:ascii="Cambria" w:eastAsia="Calibri" w:hAnsi="Cambria" w:cstheme="minorHAnsi"/>
          <w:sz w:val="24"/>
          <w:szCs w:val="24"/>
          <w:lang w:eastAsia="pl-PL" w:bidi="pl-PL"/>
        </w:rPr>
      </w:pPr>
      <w:r w:rsidRPr="007A1A3E">
        <w:rPr>
          <w:rFonts w:ascii="Cambria" w:eastAsia="Calibri" w:hAnsi="Cambria" w:cstheme="minorHAnsi"/>
          <w:bCs/>
          <w:i/>
          <w:sz w:val="24"/>
          <w:szCs w:val="24"/>
          <w:lang w:eastAsia="pl-PL" w:bidi="pl-PL"/>
        </w:rPr>
        <w:t xml:space="preserve"> </w:t>
      </w:r>
      <w:r w:rsidRPr="007A1A3E">
        <w:rPr>
          <w:rFonts w:ascii="Cambria" w:eastAsia="Calibri" w:hAnsi="Cambria" w:cstheme="minorHAnsi"/>
          <w:bCs/>
          <w:i/>
          <w:sz w:val="24"/>
          <w:szCs w:val="24"/>
          <w:lang w:eastAsia="pl-PL" w:bidi="pl-PL"/>
        </w:rPr>
        <w:tab/>
        <w:t xml:space="preserve">(rozliczenie następuje po zrywce drewna </w:t>
      </w:r>
      <w:r w:rsidRPr="007A1A3E">
        <w:rPr>
          <w:rFonts w:ascii="Cambria" w:eastAsia="Calibri" w:hAnsi="Cambria" w:cstheme="minorHAnsi"/>
          <w:i/>
          <w:sz w:val="24"/>
          <w:szCs w:val="24"/>
          <w:lang w:eastAsia="pl-PL" w:bidi="pl-PL"/>
        </w:rPr>
        <w:t>z dokładnością do dwóch miejsc po przecinku</w:t>
      </w:r>
      <w:r w:rsidRPr="007A1A3E">
        <w:rPr>
          <w:rFonts w:ascii="Cambria" w:eastAsia="Calibri" w:hAnsi="Cambria" w:cstheme="minorHAnsi"/>
          <w:bCs/>
          <w:i/>
          <w:sz w:val="24"/>
          <w:szCs w:val="24"/>
          <w:lang w:eastAsia="pl-PL" w:bidi="pl-PL"/>
        </w:rPr>
        <w:t>)</w:t>
      </w:r>
    </w:p>
    <w:p w14:paraId="201F912A" w14:textId="77777777" w:rsidR="00CD1A25" w:rsidRPr="00CD1A25" w:rsidRDefault="00CD1A25" w:rsidP="00CD1A25">
      <w:pPr>
        <w:widowControl w:val="0"/>
        <w:suppressAutoHyphens w:val="0"/>
        <w:autoSpaceDE w:val="0"/>
        <w:autoSpaceDN w:val="0"/>
        <w:jc w:val="both"/>
        <w:rPr>
          <w:rFonts w:ascii="Cambria" w:eastAsia="Calibri" w:hAnsi="Cambria" w:cstheme="minorHAnsi"/>
          <w:sz w:val="24"/>
          <w:szCs w:val="24"/>
          <w:lang w:eastAsia="pl-PL" w:bidi="pl-PL"/>
        </w:rPr>
      </w:pPr>
    </w:p>
    <w:p w14:paraId="0F230D75" w14:textId="77777777" w:rsidR="007A1A3E" w:rsidRPr="007A1A3E" w:rsidRDefault="007A1A3E" w:rsidP="007A1A3E">
      <w:pPr>
        <w:widowControl w:val="0"/>
        <w:suppressAutoHyphens w:val="0"/>
        <w:autoSpaceDE w:val="0"/>
        <w:autoSpaceDN w:val="0"/>
        <w:spacing w:before="120"/>
        <w:jc w:val="center"/>
        <w:rPr>
          <w:rFonts w:ascii="Cambria" w:eastAsia="Calibri" w:hAnsi="Cambria" w:cstheme="minorHAnsi"/>
          <w:b/>
          <w:bCs/>
          <w:i/>
          <w:sz w:val="32"/>
          <w:szCs w:val="32"/>
          <w:lang w:eastAsia="pl-PL" w:bidi="pl-PL"/>
        </w:rPr>
      </w:pPr>
      <w:r w:rsidRPr="007A1A3E">
        <w:rPr>
          <w:rFonts w:ascii="Cambria" w:eastAsia="Calibri" w:hAnsi="Cambria" w:cstheme="minorHAnsi"/>
          <w:b/>
          <w:bCs/>
          <w:i/>
          <w:sz w:val="32"/>
          <w:szCs w:val="32"/>
          <w:lang w:eastAsia="pl-PL" w:bidi="pl-PL"/>
        </w:rPr>
        <w:t>WYCINANIE PODSZYTÓW I PODROSTÓW</w:t>
      </w:r>
    </w:p>
    <w:p w14:paraId="4EC7F401" w14:textId="77777777" w:rsidR="007A1A3E" w:rsidRPr="007A1A3E" w:rsidRDefault="007A1A3E" w:rsidP="007A1A3E">
      <w:pPr>
        <w:widowControl w:val="0"/>
        <w:suppressAutoHyphens w:val="0"/>
        <w:autoSpaceDE w:val="0"/>
        <w:autoSpaceDN w:val="0"/>
        <w:spacing w:before="120"/>
        <w:rPr>
          <w:rFonts w:ascii="Cambria" w:eastAsia="Calibri" w:hAnsi="Cambria" w:cstheme="minorHAnsi"/>
          <w:bCs/>
          <w:i/>
          <w:sz w:val="24"/>
          <w:szCs w:val="24"/>
          <w:lang w:eastAsia="pl-PL" w:bidi="pl-PL"/>
        </w:rPr>
      </w:pPr>
    </w:p>
    <w:tbl>
      <w:tblPr>
        <w:tblStyle w:val="TableNormal"/>
        <w:tblW w:w="8948"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1701"/>
        <w:gridCol w:w="1701"/>
        <w:gridCol w:w="3543"/>
        <w:gridCol w:w="1276"/>
      </w:tblGrid>
      <w:tr w:rsidR="007A1A3E" w:rsidRPr="007A1A3E" w14:paraId="5EBF22BF" w14:textId="77777777" w:rsidTr="00CD1A25">
        <w:trPr>
          <w:trHeight w:val="1182"/>
        </w:trPr>
        <w:tc>
          <w:tcPr>
            <w:tcW w:w="727" w:type="dxa"/>
            <w:vAlign w:val="center"/>
          </w:tcPr>
          <w:p w14:paraId="67E8B489" w14:textId="77777777" w:rsidR="007A1A3E" w:rsidRPr="007A1A3E" w:rsidRDefault="007A1A3E" w:rsidP="00CD1A25">
            <w:pPr>
              <w:suppressAutoHyphens w:val="0"/>
              <w:spacing w:before="167"/>
              <w:ind w:left="20" w:right="140"/>
              <w:jc w:val="center"/>
              <w:rPr>
                <w:rFonts w:ascii="Cambria" w:eastAsia="Cambria" w:hAnsi="Cambria" w:cs="Cambria"/>
                <w:b/>
                <w:i/>
                <w:sz w:val="24"/>
                <w:szCs w:val="24"/>
                <w:lang w:eastAsia="pl-PL" w:bidi="pl-PL"/>
              </w:rPr>
            </w:pPr>
            <w:r w:rsidRPr="007A1A3E">
              <w:rPr>
                <w:rFonts w:ascii="Cambria" w:eastAsia="Cambria" w:hAnsi="Cambria" w:cs="Cambria"/>
                <w:b/>
                <w:i/>
                <w:sz w:val="24"/>
                <w:szCs w:val="24"/>
                <w:lang w:eastAsia="pl-PL" w:bidi="pl-PL"/>
              </w:rPr>
              <w:t>Nr</w:t>
            </w:r>
          </w:p>
        </w:tc>
        <w:tc>
          <w:tcPr>
            <w:tcW w:w="1701" w:type="dxa"/>
            <w:vAlign w:val="center"/>
          </w:tcPr>
          <w:p w14:paraId="6562D45E" w14:textId="77777777" w:rsidR="007A1A3E" w:rsidRPr="007A1A3E" w:rsidRDefault="007A1A3E" w:rsidP="00CD1A25">
            <w:pPr>
              <w:suppressAutoHyphens w:val="0"/>
              <w:spacing w:before="167" w:line="259" w:lineRule="auto"/>
              <w:ind w:left="174" w:right="124" w:firstLine="2"/>
              <w:jc w:val="center"/>
              <w:rPr>
                <w:rFonts w:ascii="Cambria" w:eastAsia="Cambria" w:hAnsi="Cambria" w:cs="Cambria"/>
                <w:b/>
                <w:i/>
                <w:sz w:val="24"/>
                <w:szCs w:val="24"/>
                <w:lang w:eastAsia="pl-PL" w:bidi="pl-PL"/>
              </w:rPr>
            </w:pPr>
            <w:proofErr w:type="spellStart"/>
            <w:r w:rsidRPr="007A1A3E">
              <w:rPr>
                <w:rFonts w:ascii="Cambria" w:eastAsia="Cambria" w:hAnsi="Cambria" w:cs="Cambria"/>
                <w:b/>
                <w:i/>
                <w:sz w:val="24"/>
                <w:szCs w:val="24"/>
                <w:lang w:eastAsia="pl-PL" w:bidi="pl-PL"/>
              </w:rPr>
              <w:t>Kod</w:t>
            </w:r>
            <w:proofErr w:type="spellEnd"/>
            <w:r w:rsidRPr="007A1A3E">
              <w:rPr>
                <w:rFonts w:ascii="Cambria" w:eastAsia="Cambria" w:hAnsi="Cambria" w:cs="Cambria"/>
                <w:b/>
                <w:i/>
                <w:sz w:val="24"/>
                <w:szCs w:val="24"/>
                <w:lang w:eastAsia="pl-PL" w:bidi="pl-PL"/>
              </w:rPr>
              <w:t xml:space="preserve"> </w:t>
            </w:r>
            <w:proofErr w:type="spellStart"/>
            <w:r w:rsidRPr="007A1A3E">
              <w:rPr>
                <w:rFonts w:ascii="Cambria" w:eastAsia="Cambria" w:hAnsi="Cambria" w:cs="Cambria"/>
                <w:b/>
                <w:i/>
                <w:sz w:val="24"/>
                <w:szCs w:val="24"/>
                <w:lang w:eastAsia="pl-PL" w:bidi="pl-PL"/>
              </w:rPr>
              <w:t>czynności</w:t>
            </w:r>
            <w:proofErr w:type="spellEnd"/>
            <w:r w:rsidRPr="007A1A3E">
              <w:rPr>
                <w:rFonts w:ascii="Cambria" w:eastAsia="Cambria" w:hAnsi="Cambria" w:cs="Cambria"/>
                <w:b/>
                <w:i/>
                <w:sz w:val="24"/>
                <w:szCs w:val="24"/>
                <w:lang w:eastAsia="pl-PL" w:bidi="pl-PL"/>
              </w:rPr>
              <w:t xml:space="preserve"> do </w:t>
            </w:r>
            <w:proofErr w:type="spellStart"/>
            <w:r w:rsidRPr="007A1A3E">
              <w:rPr>
                <w:rFonts w:ascii="Cambria" w:eastAsia="Cambria" w:hAnsi="Cambria" w:cs="Cambria"/>
                <w:b/>
                <w:i/>
                <w:sz w:val="24"/>
                <w:szCs w:val="24"/>
                <w:lang w:eastAsia="pl-PL" w:bidi="pl-PL"/>
              </w:rPr>
              <w:t>rozliczenia</w:t>
            </w:r>
            <w:proofErr w:type="spellEnd"/>
          </w:p>
        </w:tc>
        <w:tc>
          <w:tcPr>
            <w:tcW w:w="1701" w:type="dxa"/>
            <w:vAlign w:val="center"/>
          </w:tcPr>
          <w:p w14:paraId="1B7A09DE" w14:textId="77777777" w:rsidR="007A1A3E" w:rsidRPr="007A1A3E" w:rsidRDefault="007A1A3E" w:rsidP="00CD1A25">
            <w:pPr>
              <w:suppressAutoHyphens w:val="0"/>
              <w:spacing w:before="167" w:line="259" w:lineRule="auto"/>
              <w:ind w:firstLine="2"/>
              <w:jc w:val="center"/>
              <w:rPr>
                <w:rFonts w:ascii="Cambria" w:eastAsia="Cambria" w:hAnsi="Cambria" w:cs="Cambria"/>
                <w:b/>
                <w:i/>
                <w:sz w:val="24"/>
                <w:szCs w:val="24"/>
                <w:lang w:eastAsia="pl-PL" w:bidi="pl-PL"/>
              </w:rPr>
            </w:pPr>
            <w:proofErr w:type="spellStart"/>
            <w:r w:rsidRPr="007A1A3E">
              <w:rPr>
                <w:rFonts w:ascii="Cambria" w:eastAsia="Cambria" w:hAnsi="Cambria" w:cs="Cambria"/>
                <w:b/>
                <w:i/>
                <w:sz w:val="24"/>
                <w:szCs w:val="24"/>
                <w:lang w:eastAsia="pl-PL" w:bidi="pl-PL"/>
              </w:rPr>
              <w:t>Kod</w:t>
            </w:r>
            <w:proofErr w:type="spellEnd"/>
            <w:r w:rsidRPr="007A1A3E">
              <w:rPr>
                <w:rFonts w:ascii="Cambria" w:eastAsia="Cambria" w:hAnsi="Cambria" w:cs="Cambria"/>
                <w:b/>
                <w:i/>
                <w:sz w:val="24"/>
                <w:szCs w:val="24"/>
                <w:lang w:eastAsia="pl-PL" w:bidi="pl-PL"/>
              </w:rPr>
              <w:t xml:space="preserve"> </w:t>
            </w:r>
            <w:proofErr w:type="spellStart"/>
            <w:r w:rsidRPr="007A1A3E">
              <w:rPr>
                <w:rFonts w:ascii="Cambria" w:eastAsia="Cambria" w:hAnsi="Cambria" w:cs="Cambria"/>
                <w:b/>
                <w:i/>
                <w:sz w:val="24"/>
                <w:szCs w:val="24"/>
                <w:lang w:eastAsia="pl-PL" w:bidi="pl-PL"/>
              </w:rPr>
              <w:t>czynn</w:t>
            </w:r>
            <w:proofErr w:type="spellEnd"/>
            <w:r w:rsidRPr="007A1A3E">
              <w:rPr>
                <w:rFonts w:ascii="Cambria" w:eastAsia="Cambria" w:hAnsi="Cambria" w:cs="Cambria"/>
                <w:b/>
                <w:i/>
                <w:sz w:val="24"/>
                <w:szCs w:val="24"/>
                <w:lang w:eastAsia="pl-PL" w:bidi="pl-PL"/>
              </w:rPr>
              <w:t xml:space="preserve">. / </w:t>
            </w:r>
            <w:proofErr w:type="spellStart"/>
            <w:r w:rsidRPr="007A1A3E">
              <w:rPr>
                <w:rFonts w:ascii="Cambria" w:eastAsia="Cambria" w:hAnsi="Cambria" w:cs="Cambria"/>
                <w:b/>
                <w:i/>
                <w:sz w:val="24"/>
                <w:szCs w:val="24"/>
                <w:lang w:eastAsia="pl-PL" w:bidi="pl-PL"/>
              </w:rPr>
              <w:t>materiału</w:t>
            </w:r>
            <w:proofErr w:type="spellEnd"/>
            <w:r w:rsidRPr="007A1A3E">
              <w:rPr>
                <w:rFonts w:ascii="Cambria" w:eastAsia="Cambria" w:hAnsi="Cambria" w:cs="Cambria"/>
                <w:b/>
                <w:i/>
                <w:sz w:val="24"/>
                <w:szCs w:val="24"/>
                <w:lang w:eastAsia="pl-PL" w:bidi="pl-PL"/>
              </w:rPr>
              <w:t xml:space="preserve"> do </w:t>
            </w:r>
            <w:proofErr w:type="spellStart"/>
            <w:r w:rsidRPr="007A1A3E">
              <w:rPr>
                <w:rFonts w:ascii="Cambria" w:eastAsia="Cambria" w:hAnsi="Cambria" w:cs="Cambria"/>
                <w:b/>
                <w:i/>
                <w:sz w:val="24"/>
                <w:szCs w:val="24"/>
                <w:lang w:eastAsia="pl-PL" w:bidi="pl-PL"/>
              </w:rPr>
              <w:t>wyceny</w:t>
            </w:r>
            <w:proofErr w:type="spellEnd"/>
          </w:p>
        </w:tc>
        <w:tc>
          <w:tcPr>
            <w:tcW w:w="3543" w:type="dxa"/>
            <w:vAlign w:val="center"/>
          </w:tcPr>
          <w:p w14:paraId="33D95CD2" w14:textId="77777777" w:rsidR="007A1A3E" w:rsidRPr="007A1A3E" w:rsidRDefault="007A1A3E" w:rsidP="00CD1A25">
            <w:pPr>
              <w:suppressAutoHyphens w:val="0"/>
              <w:spacing w:before="167"/>
              <w:ind w:left="107"/>
              <w:jc w:val="center"/>
              <w:rPr>
                <w:rFonts w:ascii="Cambria" w:eastAsia="Cambria" w:hAnsi="Cambria" w:cs="Cambria"/>
                <w:b/>
                <w:i/>
                <w:sz w:val="24"/>
                <w:szCs w:val="24"/>
                <w:lang w:eastAsia="pl-PL" w:bidi="pl-PL"/>
              </w:rPr>
            </w:pPr>
            <w:proofErr w:type="spellStart"/>
            <w:r w:rsidRPr="007A1A3E">
              <w:rPr>
                <w:rFonts w:ascii="Cambria" w:eastAsia="Cambria" w:hAnsi="Cambria" w:cs="Cambria"/>
                <w:b/>
                <w:i/>
                <w:sz w:val="24"/>
                <w:szCs w:val="24"/>
                <w:lang w:eastAsia="pl-PL" w:bidi="pl-PL"/>
              </w:rPr>
              <w:t>Opis</w:t>
            </w:r>
            <w:proofErr w:type="spellEnd"/>
            <w:r w:rsidRPr="007A1A3E">
              <w:rPr>
                <w:rFonts w:ascii="Cambria" w:eastAsia="Cambria" w:hAnsi="Cambria" w:cs="Cambria"/>
                <w:b/>
                <w:i/>
                <w:sz w:val="24"/>
                <w:szCs w:val="24"/>
                <w:lang w:eastAsia="pl-PL" w:bidi="pl-PL"/>
              </w:rPr>
              <w:t xml:space="preserve"> </w:t>
            </w:r>
            <w:proofErr w:type="spellStart"/>
            <w:r w:rsidRPr="007A1A3E">
              <w:rPr>
                <w:rFonts w:ascii="Cambria" w:eastAsia="Cambria" w:hAnsi="Cambria" w:cs="Cambria"/>
                <w:b/>
                <w:i/>
                <w:sz w:val="24"/>
                <w:szCs w:val="24"/>
                <w:lang w:eastAsia="pl-PL" w:bidi="pl-PL"/>
              </w:rPr>
              <w:t>kodu</w:t>
            </w:r>
            <w:proofErr w:type="spellEnd"/>
            <w:r w:rsidRPr="007A1A3E">
              <w:rPr>
                <w:rFonts w:ascii="Cambria" w:eastAsia="Cambria" w:hAnsi="Cambria" w:cs="Cambria"/>
                <w:b/>
                <w:i/>
                <w:sz w:val="24"/>
                <w:szCs w:val="24"/>
                <w:lang w:eastAsia="pl-PL" w:bidi="pl-PL"/>
              </w:rPr>
              <w:t xml:space="preserve"> </w:t>
            </w:r>
            <w:proofErr w:type="spellStart"/>
            <w:r w:rsidRPr="007A1A3E">
              <w:rPr>
                <w:rFonts w:ascii="Cambria" w:eastAsia="Cambria" w:hAnsi="Cambria" w:cs="Cambria"/>
                <w:b/>
                <w:i/>
                <w:sz w:val="24"/>
                <w:szCs w:val="24"/>
                <w:lang w:eastAsia="pl-PL" w:bidi="pl-PL"/>
              </w:rPr>
              <w:t>czynności</w:t>
            </w:r>
            <w:proofErr w:type="spellEnd"/>
          </w:p>
        </w:tc>
        <w:tc>
          <w:tcPr>
            <w:tcW w:w="1276" w:type="dxa"/>
            <w:vAlign w:val="center"/>
          </w:tcPr>
          <w:p w14:paraId="34CAAF98" w14:textId="77777777" w:rsidR="007A1A3E" w:rsidRPr="007A1A3E" w:rsidRDefault="007A1A3E" w:rsidP="00CD1A25">
            <w:pPr>
              <w:suppressAutoHyphens w:val="0"/>
              <w:spacing w:before="167" w:line="259" w:lineRule="auto"/>
              <w:ind w:left="-6"/>
              <w:jc w:val="center"/>
              <w:rPr>
                <w:rFonts w:ascii="Cambria" w:eastAsia="Cambria" w:hAnsi="Cambria" w:cs="Cambria"/>
                <w:b/>
                <w:i/>
                <w:sz w:val="24"/>
                <w:szCs w:val="24"/>
                <w:lang w:eastAsia="pl-PL" w:bidi="pl-PL"/>
              </w:rPr>
            </w:pPr>
            <w:proofErr w:type="spellStart"/>
            <w:r w:rsidRPr="007A1A3E">
              <w:rPr>
                <w:rFonts w:ascii="Cambria" w:eastAsia="Cambria" w:hAnsi="Cambria" w:cs="Cambria"/>
                <w:b/>
                <w:i/>
                <w:sz w:val="24"/>
                <w:szCs w:val="24"/>
                <w:lang w:eastAsia="pl-PL" w:bidi="pl-PL"/>
              </w:rPr>
              <w:t>Jednostka</w:t>
            </w:r>
            <w:proofErr w:type="spellEnd"/>
            <w:r w:rsidRPr="007A1A3E">
              <w:rPr>
                <w:rFonts w:ascii="Cambria" w:eastAsia="Cambria" w:hAnsi="Cambria" w:cs="Cambria"/>
                <w:b/>
                <w:i/>
                <w:sz w:val="24"/>
                <w:szCs w:val="24"/>
                <w:lang w:eastAsia="pl-PL" w:bidi="pl-PL"/>
              </w:rPr>
              <w:t xml:space="preserve"> </w:t>
            </w:r>
            <w:proofErr w:type="spellStart"/>
            <w:r w:rsidRPr="007A1A3E">
              <w:rPr>
                <w:rFonts w:ascii="Cambria" w:eastAsia="Cambria" w:hAnsi="Cambria" w:cs="Cambria"/>
                <w:b/>
                <w:i/>
                <w:sz w:val="24"/>
                <w:szCs w:val="24"/>
                <w:lang w:eastAsia="pl-PL" w:bidi="pl-PL"/>
              </w:rPr>
              <w:t>miary</w:t>
            </w:r>
            <w:proofErr w:type="spellEnd"/>
          </w:p>
        </w:tc>
      </w:tr>
      <w:tr w:rsidR="007A1A3E" w:rsidRPr="007A1A3E" w14:paraId="576CFFCF" w14:textId="77777777" w:rsidTr="00CD1A25">
        <w:trPr>
          <w:trHeight w:val="1560"/>
        </w:trPr>
        <w:tc>
          <w:tcPr>
            <w:tcW w:w="727" w:type="dxa"/>
            <w:vAlign w:val="center"/>
          </w:tcPr>
          <w:p w14:paraId="3315990E" w14:textId="77777777" w:rsidR="007A1A3E" w:rsidRPr="007A1A3E" w:rsidRDefault="007A1A3E" w:rsidP="00CD1A25">
            <w:pPr>
              <w:suppressAutoHyphens w:val="0"/>
              <w:ind w:left="20"/>
              <w:jc w:val="center"/>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21</w:t>
            </w:r>
          </w:p>
        </w:tc>
        <w:tc>
          <w:tcPr>
            <w:tcW w:w="1701" w:type="dxa"/>
            <w:vAlign w:val="center"/>
          </w:tcPr>
          <w:p w14:paraId="36DCEA08" w14:textId="77777777" w:rsidR="007A1A3E" w:rsidRPr="007A1A3E" w:rsidRDefault="007A1A3E" w:rsidP="00CD1A25">
            <w:pPr>
              <w:suppressAutoHyphens w:val="0"/>
              <w:ind w:left="110"/>
              <w:jc w:val="center"/>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WPOD-BN</w:t>
            </w:r>
          </w:p>
        </w:tc>
        <w:tc>
          <w:tcPr>
            <w:tcW w:w="1701" w:type="dxa"/>
            <w:vAlign w:val="center"/>
          </w:tcPr>
          <w:p w14:paraId="469ACE8F" w14:textId="77777777" w:rsidR="007A1A3E" w:rsidRPr="007A1A3E" w:rsidRDefault="007A1A3E" w:rsidP="00CD1A25">
            <w:pPr>
              <w:suppressAutoHyphens w:val="0"/>
              <w:jc w:val="center"/>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WPOD-3BN WPOD-6BN WPOD&gt;6BN</w:t>
            </w:r>
          </w:p>
        </w:tc>
        <w:tc>
          <w:tcPr>
            <w:tcW w:w="3543" w:type="dxa"/>
            <w:vAlign w:val="center"/>
          </w:tcPr>
          <w:p w14:paraId="3BF3262E" w14:textId="77777777" w:rsidR="007A1A3E" w:rsidRPr="007A1A3E" w:rsidRDefault="007A1A3E" w:rsidP="00CD1A25">
            <w:pPr>
              <w:suppressAutoHyphens w:val="0"/>
              <w:spacing w:before="145" w:line="280" w:lineRule="atLeast"/>
              <w:ind w:left="107" w:right="158"/>
              <w:jc w:val="center"/>
              <w:rPr>
                <w:rFonts w:ascii="Cambria" w:eastAsia="Cambria" w:hAnsi="Cambria" w:cs="Cambria"/>
                <w:sz w:val="24"/>
                <w:szCs w:val="24"/>
                <w:lang w:eastAsia="pl-PL" w:bidi="pl-PL"/>
              </w:rPr>
            </w:pPr>
            <w:proofErr w:type="spellStart"/>
            <w:r w:rsidRPr="007A1A3E">
              <w:rPr>
                <w:rFonts w:ascii="Cambria" w:eastAsia="Cambria" w:hAnsi="Cambria" w:cs="Cambria"/>
                <w:sz w:val="24"/>
                <w:szCs w:val="24"/>
                <w:lang w:eastAsia="pl-PL" w:bidi="pl-PL"/>
              </w:rPr>
              <w:t>Wycinanie</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podszytów</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i</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podrostów</w:t>
            </w:r>
            <w:proofErr w:type="spellEnd"/>
            <w:r w:rsidRPr="007A1A3E">
              <w:rPr>
                <w:rFonts w:ascii="Cambria" w:eastAsia="Cambria" w:hAnsi="Cambria" w:cs="Cambria"/>
                <w:sz w:val="24"/>
                <w:szCs w:val="24"/>
                <w:lang w:eastAsia="pl-PL" w:bidi="pl-PL"/>
              </w:rPr>
              <w:t xml:space="preserve"> w </w:t>
            </w:r>
            <w:proofErr w:type="spellStart"/>
            <w:r w:rsidRPr="007A1A3E">
              <w:rPr>
                <w:rFonts w:ascii="Cambria" w:eastAsia="Cambria" w:hAnsi="Cambria" w:cs="Cambria"/>
                <w:sz w:val="24"/>
                <w:szCs w:val="24"/>
                <w:lang w:eastAsia="pl-PL" w:bidi="pl-PL"/>
              </w:rPr>
              <w:t>cięciach</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rębnych</w:t>
            </w:r>
            <w:proofErr w:type="spellEnd"/>
            <w:r w:rsidRPr="007A1A3E">
              <w:rPr>
                <w:rFonts w:ascii="Cambria" w:eastAsia="Cambria" w:hAnsi="Cambria" w:cs="Cambria"/>
                <w:sz w:val="24"/>
                <w:szCs w:val="24"/>
                <w:lang w:eastAsia="pl-PL" w:bidi="pl-PL"/>
              </w:rPr>
              <w:t xml:space="preserve"> z </w:t>
            </w:r>
            <w:proofErr w:type="spellStart"/>
            <w:r w:rsidRPr="007A1A3E">
              <w:rPr>
                <w:rFonts w:ascii="Cambria" w:eastAsia="Cambria" w:hAnsi="Cambria" w:cs="Cambria"/>
                <w:sz w:val="24"/>
                <w:szCs w:val="24"/>
                <w:lang w:eastAsia="pl-PL" w:bidi="pl-PL"/>
              </w:rPr>
              <w:t>pozostawieniem</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na</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powierzchni</w:t>
            </w:r>
            <w:proofErr w:type="spellEnd"/>
            <w:r w:rsidRPr="007A1A3E">
              <w:rPr>
                <w:rFonts w:ascii="Cambria" w:eastAsia="Cambria" w:hAnsi="Cambria" w:cs="Cambria"/>
                <w:sz w:val="24"/>
                <w:szCs w:val="24"/>
                <w:lang w:eastAsia="pl-PL" w:bidi="pl-PL"/>
              </w:rPr>
              <w:t xml:space="preserve">, bez </w:t>
            </w:r>
            <w:proofErr w:type="spellStart"/>
            <w:r w:rsidRPr="007A1A3E">
              <w:rPr>
                <w:rFonts w:ascii="Cambria" w:eastAsia="Cambria" w:hAnsi="Cambria" w:cs="Cambria"/>
                <w:sz w:val="24"/>
                <w:szCs w:val="24"/>
                <w:lang w:eastAsia="pl-PL" w:bidi="pl-PL"/>
              </w:rPr>
              <w:t>znoszenia</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i</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układania</w:t>
            </w:r>
            <w:proofErr w:type="spellEnd"/>
            <w:r w:rsidRPr="007A1A3E">
              <w:rPr>
                <w:rFonts w:ascii="Cambria" w:eastAsia="Cambria" w:hAnsi="Cambria" w:cs="Cambria"/>
                <w:sz w:val="24"/>
                <w:szCs w:val="24"/>
                <w:lang w:eastAsia="pl-PL" w:bidi="pl-PL"/>
              </w:rPr>
              <w:t xml:space="preserve"> w </w:t>
            </w:r>
            <w:proofErr w:type="spellStart"/>
            <w:r w:rsidRPr="007A1A3E">
              <w:rPr>
                <w:rFonts w:ascii="Cambria" w:eastAsia="Cambria" w:hAnsi="Cambria" w:cs="Cambria"/>
                <w:sz w:val="24"/>
                <w:szCs w:val="24"/>
                <w:lang w:eastAsia="pl-PL" w:bidi="pl-PL"/>
              </w:rPr>
              <w:t>stosy</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teren</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równy</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lub</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falisty</w:t>
            </w:r>
            <w:proofErr w:type="spellEnd"/>
            <w:r w:rsidRPr="007A1A3E">
              <w:rPr>
                <w:rFonts w:ascii="Cambria" w:eastAsia="Cambria" w:hAnsi="Cambria" w:cs="Cambria"/>
                <w:sz w:val="24"/>
                <w:szCs w:val="24"/>
                <w:lang w:eastAsia="pl-PL" w:bidi="pl-PL"/>
              </w:rPr>
              <w:t>)</w:t>
            </w:r>
          </w:p>
        </w:tc>
        <w:tc>
          <w:tcPr>
            <w:tcW w:w="1276" w:type="dxa"/>
            <w:vAlign w:val="center"/>
          </w:tcPr>
          <w:p w14:paraId="7A0C9191" w14:textId="77777777" w:rsidR="007A1A3E" w:rsidRPr="007A1A3E" w:rsidRDefault="007A1A3E" w:rsidP="00CD1A25">
            <w:pPr>
              <w:suppressAutoHyphens w:val="0"/>
              <w:jc w:val="center"/>
              <w:rPr>
                <w:rFonts w:ascii="Cambria" w:eastAsia="Cambria" w:hAnsi="Cambria" w:cs="Cambria"/>
                <w:b/>
                <w:sz w:val="24"/>
                <w:szCs w:val="24"/>
                <w:lang w:eastAsia="pl-PL" w:bidi="pl-PL"/>
              </w:rPr>
            </w:pPr>
          </w:p>
          <w:p w14:paraId="6813B754" w14:textId="77777777" w:rsidR="007A1A3E" w:rsidRPr="007A1A3E" w:rsidRDefault="007A1A3E" w:rsidP="00CD1A25">
            <w:pPr>
              <w:suppressAutoHyphens w:val="0"/>
              <w:ind w:left="136"/>
              <w:jc w:val="center"/>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HA</w:t>
            </w:r>
          </w:p>
        </w:tc>
      </w:tr>
    </w:tbl>
    <w:p w14:paraId="0B9E906E" w14:textId="77777777" w:rsidR="007A1A3E" w:rsidRPr="007A1A3E" w:rsidRDefault="007A1A3E" w:rsidP="007A1A3E">
      <w:pPr>
        <w:widowControl w:val="0"/>
        <w:suppressAutoHyphens w:val="0"/>
        <w:autoSpaceDE w:val="0"/>
        <w:autoSpaceDN w:val="0"/>
        <w:rPr>
          <w:rFonts w:ascii="Cambria" w:eastAsia="Cambria" w:hAnsi="Cambria" w:cs="Cambria"/>
          <w:b/>
          <w:sz w:val="24"/>
          <w:szCs w:val="24"/>
          <w:lang w:eastAsia="pl-PL" w:bidi="pl-PL"/>
        </w:rPr>
      </w:pPr>
      <w:r w:rsidRPr="007A1A3E">
        <w:rPr>
          <w:rFonts w:ascii="Cambria" w:eastAsia="Cambria" w:hAnsi="Cambria" w:cs="Cambria"/>
          <w:b/>
          <w:sz w:val="24"/>
          <w:szCs w:val="24"/>
          <w:lang w:eastAsia="pl-PL" w:bidi="pl-PL"/>
        </w:rPr>
        <w:t>Standard technologii prac obejmuje:</w:t>
      </w:r>
    </w:p>
    <w:p w14:paraId="678F73BB" w14:textId="154E0FB3" w:rsidR="007A1A3E" w:rsidRPr="007A1A3E" w:rsidRDefault="007A1A3E" w:rsidP="007A1A3E">
      <w:pPr>
        <w:suppressAutoHyphens w:val="0"/>
        <w:spacing w:after="160" w:line="278" w:lineRule="auto"/>
        <w:contextualSpacing/>
        <w:jc w:val="both"/>
        <w:rPr>
          <w:rFonts w:ascii="Cambria" w:eastAsiaTheme="minorHAnsi" w:hAnsi="Cambria" w:cstheme="minorBidi"/>
          <w:kern w:val="2"/>
          <w:sz w:val="24"/>
          <w:szCs w:val="24"/>
          <w:lang w:eastAsia="en-US"/>
          <w14:ligatures w14:val="standardContextual"/>
        </w:rPr>
      </w:pPr>
      <w:r w:rsidRPr="007A1A3E">
        <w:rPr>
          <w:rFonts w:ascii="Cambria" w:eastAsiaTheme="minorHAnsi" w:hAnsi="Cambria" w:cstheme="minorBidi"/>
          <w:kern w:val="2"/>
          <w:sz w:val="24"/>
          <w:szCs w:val="24"/>
          <w:lang w:eastAsia="en-US"/>
          <w14:ligatures w14:val="standardContextual"/>
        </w:rPr>
        <w:t>wycinanie podszytów i podrostów w cięciach rębnych oraz w drzewostanach planowanych do wprowadzenia dolnego piętra z pozostawieniem na powierzchni, bez znoszenia i układania w stosy.</w:t>
      </w:r>
    </w:p>
    <w:p w14:paraId="0557BCBB" w14:textId="77777777" w:rsidR="007A1A3E" w:rsidRPr="007A1A3E" w:rsidRDefault="007A1A3E" w:rsidP="007A1A3E">
      <w:pPr>
        <w:widowControl w:val="0"/>
        <w:suppressAutoHyphens w:val="0"/>
        <w:autoSpaceDE w:val="0"/>
        <w:autoSpaceDN w:val="0"/>
        <w:rPr>
          <w:rFonts w:ascii="Cambria" w:eastAsia="Cambria" w:hAnsi="Cambria" w:cs="Cambria"/>
          <w:b/>
          <w:sz w:val="24"/>
          <w:szCs w:val="24"/>
          <w:lang w:eastAsia="pl-PL" w:bidi="pl-PL"/>
        </w:rPr>
      </w:pPr>
      <w:r w:rsidRPr="007A1A3E">
        <w:rPr>
          <w:rFonts w:ascii="Cambria" w:eastAsia="Cambria" w:hAnsi="Cambria" w:cs="Cambria"/>
          <w:b/>
          <w:sz w:val="24"/>
          <w:szCs w:val="24"/>
          <w:lang w:eastAsia="pl-PL" w:bidi="pl-PL"/>
        </w:rPr>
        <w:t>Uwagi:</w:t>
      </w:r>
    </w:p>
    <w:p w14:paraId="11F005B6" w14:textId="77777777" w:rsidR="007A1A3E" w:rsidRPr="007A1A3E" w:rsidRDefault="007A1A3E" w:rsidP="007A1A3E">
      <w:pPr>
        <w:widowControl w:val="0"/>
        <w:numPr>
          <w:ilvl w:val="0"/>
          <w:numId w:val="43"/>
        </w:numPr>
        <w:suppressAutoHyphens w:val="0"/>
        <w:autoSpaceDE w:val="0"/>
        <w:autoSpaceDN w:val="0"/>
        <w:spacing w:after="160" w:line="278" w:lineRule="auto"/>
        <w:contextualSpacing/>
        <w:jc w:val="both"/>
        <w:rPr>
          <w:rFonts w:ascii="Cambria" w:eastAsiaTheme="minorHAnsi" w:hAnsi="Cambria" w:cstheme="minorBidi"/>
          <w:kern w:val="2"/>
          <w:sz w:val="24"/>
          <w:szCs w:val="24"/>
          <w:lang w:eastAsia="en-US"/>
          <w14:ligatures w14:val="standardContextual"/>
        </w:rPr>
      </w:pPr>
      <w:r w:rsidRPr="007A1A3E">
        <w:rPr>
          <w:rFonts w:ascii="Cambria" w:eastAsiaTheme="minorHAnsi" w:hAnsi="Cambria" w:cstheme="minorBidi"/>
          <w:kern w:val="2"/>
          <w:sz w:val="24"/>
          <w:szCs w:val="24"/>
          <w:lang w:eastAsia="en-US"/>
          <w14:ligatures w14:val="standardContextual"/>
        </w:rPr>
        <w:t>szczegółowa technologia i zakres prac zostaną określone przed rozpoczęciem zabiegu w zleceniu,</w:t>
      </w:r>
    </w:p>
    <w:p w14:paraId="4017DE4D" w14:textId="77777777" w:rsidR="007A1A3E" w:rsidRPr="007A1A3E" w:rsidRDefault="007A1A3E" w:rsidP="007A1A3E">
      <w:pPr>
        <w:widowControl w:val="0"/>
        <w:suppressAutoHyphens w:val="0"/>
        <w:autoSpaceDE w:val="0"/>
        <w:autoSpaceDN w:val="0"/>
        <w:rPr>
          <w:rFonts w:ascii="Cambria" w:eastAsia="Cambria" w:hAnsi="Cambria" w:cs="Cambria"/>
          <w:b/>
          <w:sz w:val="24"/>
          <w:szCs w:val="24"/>
          <w:lang w:eastAsia="pl-PL" w:bidi="pl-PL"/>
        </w:rPr>
      </w:pPr>
      <w:r w:rsidRPr="007A1A3E">
        <w:rPr>
          <w:rFonts w:ascii="Cambria" w:eastAsia="Cambria" w:hAnsi="Cambria" w:cs="Cambria"/>
          <w:b/>
          <w:sz w:val="24"/>
          <w:szCs w:val="24"/>
          <w:lang w:eastAsia="pl-PL" w:bidi="pl-PL"/>
        </w:rPr>
        <w:t>Procedura odbioru:</w:t>
      </w:r>
    </w:p>
    <w:p w14:paraId="6EB7F8E0"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 xml:space="preserve">Odbiór prac nastąpi poprzez zweryfikowanie prawidłowości ich wykonania z opisem czynności i zleceniem oraz ustalenie powierzchni wykonanego zabiegu dla: </w:t>
      </w:r>
    </w:p>
    <w:p w14:paraId="22D39F77" w14:textId="77777777" w:rsidR="007A1A3E" w:rsidRPr="007A1A3E" w:rsidRDefault="007A1A3E" w:rsidP="007A1A3E">
      <w:pPr>
        <w:widowControl w:val="0"/>
        <w:numPr>
          <w:ilvl w:val="0"/>
          <w:numId w:val="42"/>
        </w:numPr>
        <w:suppressAutoHyphens w:val="0"/>
        <w:autoSpaceDE w:val="0"/>
        <w:autoSpaceDN w:val="0"/>
        <w:spacing w:after="160" w:line="278" w:lineRule="auto"/>
        <w:contextualSpacing/>
        <w:jc w:val="both"/>
        <w:rPr>
          <w:rFonts w:ascii="Cambria" w:eastAsiaTheme="minorHAnsi" w:hAnsi="Cambria" w:cstheme="minorBidi"/>
          <w:kern w:val="2"/>
          <w:sz w:val="24"/>
          <w:szCs w:val="24"/>
          <w:lang w:eastAsia="en-US"/>
          <w14:ligatures w14:val="standardContextual"/>
        </w:rPr>
      </w:pPr>
      <w:r w:rsidRPr="007A1A3E">
        <w:rPr>
          <w:rFonts w:ascii="Cambria" w:eastAsiaTheme="minorHAnsi" w:hAnsi="Cambria" w:cstheme="minorBidi"/>
          <w:kern w:val="2"/>
          <w:sz w:val="24"/>
          <w:szCs w:val="24"/>
          <w:lang w:eastAsia="en-US"/>
          <w14:ligatures w14:val="standardContextual"/>
        </w:rPr>
        <w:t xml:space="preserve">całych </w:t>
      </w:r>
      <w:proofErr w:type="spellStart"/>
      <w:r w:rsidRPr="007A1A3E">
        <w:rPr>
          <w:rFonts w:ascii="Cambria" w:eastAsiaTheme="minorHAnsi" w:hAnsi="Cambria" w:cstheme="minorBidi"/>
          <w:kern w:val="2"/>
          <w:sz w:val="24"/>
          <w:szCs w:val="24"/>
          <w:lang w:eastAsia="en-US"/>
          <w14:ligatures w14:val="standardContextual"/>
        </w:rPr>
        <w:t>wydzieleń</w:t>
      </w:r>
      <w:proofErr w:type="spellEnd"/>
      <w:r w:rsidRPr="007A1A3E">
        <w:rPr>
          <w:rFonts w:ascii="Cambria" w:eastAsiaTheme="minorHAnsi" w:hAnsi="Cambria" w:cstheme="minorBidi"/>
          <w:kern w:val="2"/>
          <w:sz w:val="24"/>
          <w:szCs w:val="24"/>
          <w:lang w:eastAsia="en-US"/>
          <w14:ligatures w14:val="standardContextual"/>
        </w:rPr>
        <w:t xml:space="preserve"> - przyjmuje się wartości z opisu taksacyjnego lub LMN z ewentualnym pomniejszeniem o istniejące w wydzieleniu elementy nie objęte zabiegiem takie jak: kępy drzewostanu, bagna itp.,  </w:t>
      </w:r>
    </w:p>
    <w:p w14:paraId="2B9955E6" w14:textId="77777777" w:rsidR="007A1A3E" w:rsidRPr="007A1A3E" w:rsidRDefault="007A1A3E" w:rsidP="007A1A3E">
      <w:pPr>
        <w:widowControl w:val="0"/>
        <w:numPr>
          <w:ilvl w:val="0"/>
          <w:numId w:val="42"/>
        </w:numPr>
        <w:suppressAutoHyphens w:val="0"/>
        <w:autoSpaceDE w:val="0"/>
        <w:autoSpaceDN w:val="0"/>
        <w:spacing w:after="160" w:line="278" w:lineRule="auto"/>
        <w:contextualSpacing/>
        <w:jc w:val="both"/>
        <w:rPr>
          <w:rFonts w:ascii="Cambria" w:eastAsiaTheme="minorHAnsi" w:hAnsi="Cambria" w:cstheme="minorBidi"/>
          <w:kern w:val="2"/>
          <w:sz w:val="24"/>
          <w:szCs w:val="24"/>
          <w:lang w:eastAsia="en-US"/>
          <w14:ligatures w14:val="standardContextual"/>
        </w:rPr>
      </w:pPr>
      <w:r w:rsidRPr="007A1A3E">
        <w:rPr>
          <w:rFonts w:ascii="Cambria" w:eastAsiaTheme="minorHAnsi" w:hAnsi="Cambria" w:cstheme="minorBidi"/>
          <w:kern w:val="2"/>
          <w:sz w:val="24"/>
          <w:szCs w:val="24"/>
          <w:lang w:eastAsia="en-US"/>
          <w14:ligatures w14:val="standardContextual"/>
        </w:rPr>
        <w:t xml:space="preserve">fragmentów </w:t>
      </w:r>
      <w:proofErr w:type="spellStart"/>
      <w:r w:rsidRPr="007A1A3E">
        <w:rPr>
          <w:rFonts w:ascii="Cambria" w:eastAsiaTheme="minorHAnsi" w:hAnsi="Cambria" w:cstheme="minorBidi"/>
          <w:kern w:val="2"/>
          <w:sz w:val="24"/>
          <w:szCs w:val="24"/>
          <w:lang w:eastAsia="en-US"/>
          <w14:ligatures w14:val="standardContextual"/>
        </w:rPr>
        <w:t>wydzieleń</w:t>
      </w:r>
      <w:proofErr w:type="spellEnd"/>
      <w:r w:rsidRPr="007A1A3E">
        <w:rPr>
          <w:rFonts w:ascii="Cambria" w:eastAsiaTheme="minorHAnsi" w:hAnsi="Cambria" w:cstheme="minorBidi"/>
          <w:kern w:val="2"/>
          <w:sz w:val="24"/>
          <w:szCs w:val="24"/>
          <w:lang w:eastAsia="en-US"/>
          <w14:ligatures w14:val="standardContextual"/>
        </w:rPr>
        <w:t xml:space="preserve"> – dokonuje się pomiarów powierzchni.</w:t>
      </w:r>
    </w:p>
    <w:p w14:paraId="34811ED7"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(rozliczenie z dokładnością do dwóch miejsc po przecinku)</w:t>
      </w:r>
    </w:p>
    <w:p w14:paraId="160AB9B7"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p>
    <w:p w14:paraId="34835AA7"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p>
    <w:p w14:paraId="2E3982D9" w14:textId="77777777" w:rsidR="007A1A3E" w:rsidRPr="007A1A3E" w:rsidRDefault="007A1A3E" w:rsidP="007A1A3E">
      <w:pPr>
        <w:widowControl w:val="0"/>
        <w:suppressAutoHyphens w:val="0"/>
        <w:autoSpaceDE w:val="0"/>
        <w:autoSpaceDN w:val="0"/>
        <w:jc w:val="center"/>
        <w:rPr>
          <w:rFonts w:ascii="Cambria" w:eastAsia="Cambria" w:hAnsi="Cambria" w:cs="Cambria"/>
          <w:b/>
          <w:sz w:val="32"/>
          <w:szCs w:val="32"/>
          <w:lang w:eastAsia="pl-PL" w:bidi="pl-PL"/>
        </w:rPr>
      </w:pPr>
      <w:r w:rsidRPr="007A1A3E">
        <w:rPr>
          <w:rFonts w:ascii="Cambria" w:eastAsia="Cambria" w:hAnsi="Cambria" w:cs="Cambria"/>
          <w:b/>
          <w:sz w:val="32"/>
          <w:szCs w:val="32"/>
          <w:lang w:eastAsia="pl-PL" w:bidi="pl-PL"/>
        </w:rPr>
        <w:lastRenderedPageBreak/>
        <w:t>POZOSTAŁE PRACE GODZINOWE</w:t>
      </w:r>
    </w:p>
    <w:p w14:paraId="6F5D91ED"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p>
    <w:tbl>
      <w:tblPr>
        <w:tblStyle w:val="TableNormal"/>
        <w:tblW w:w="8732"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1764"/>
        <w:gridCol w:w="1676"/>
        <w:gridCol w:w="3214"/>
        <w:gridCol w:w="1418"/>
      </w:tblGrid>
      <w:tr w:rsidR="007A1A3E" w:rsidRPr="007A1A3E" w14:paraId="60F72E3B" w14:textId="77777777" w:rsidTr="00CD1A25">
        <w:trPr>
          <w:trHeight w:val="1014"/>
        </w:trPr>
        <w:tc>
          <w:tcPr>
            <w:tcW w:w="660" w:type="dxa"/>
            <w:vAlign w:val="center"/>
          </w:tcPr>
          <w:p w14:paraId="73B41BCB" w14:textId="77777777" w:rsidR="007A1A3E" w:rsidRPr="007A1A3E" w:rsidRDefault="007A1A3E" w:rsidP="007A1A3E">
            <w:pPr>
              <w:suppressAutoHyphens w:val="0"/>
              <w:spacing w:before="122"/>
              <w:ind w:left="126" w:right="117"/>
              <w:jc w:val="center"/>
              <w:rPr>
                <w:rFonts w:ascii="Cambria" w:eastAsia="Cambria" w:hAnsi="Cambria" w:cs="Cambria"/>
                <w:b/>
                <w:i/>
                <w:sz w:val="24"/>
                <w:szCs w:val="24"/>
                <w:lang w:eastAsia="pl-PL" w:bidi="pl-PL"/>
              </w:rPr>
            </w:pPr>
            <w:bookmarkStart w:id="13" w:name="_Hlk171578418"/>
            <w:r w:rsidRPr="007A1A3E">
              <w:rPr>
                <w:rFonts w:ascii="Cambria" w:eastAsia="Cambria" w:hAnsi="Cambria" w:cs="Cambria"/>
                <w:b/>
                <w:i/>
                <w:sz w:val="24"/>
                <w:szCs w:val="24"/>
                <w:lang w:eastAsia="pl-PL" w:bidi="pl-PL"/>
              </w:rPr>
              <w:t>Nr</w:t>
            </w:r>
          </w:p>
        </w:tc>
        <w:tc>
          <w:tcPr>
            <w:tcW w:w="1764" w:type="dxa"/>
            <w:vAlign w:val="center"/>
          </w:tcPr>
          <w:p w14:paraId="5F9B2DC2" w14:textId="77777777" w:rsidR="007A1A3E" w:rsidRPr="007A1A3E" w:rsidRDefault="007A1A3E" w:rsidP="007A1A3E">
            <w:pPr>
              <w:suppressAutoHyphens w:val="0"/>
              <w:spacing w:before="122" w:line="257" w:lineRule="exact"/>
              <w:ind w:left="107"/>
              <w:rPr>
                <w:rFonts w:ascii="Cambria" w:eastAsia="Cambria" w:hAnsi="Cambria" w:cs="Cambria"/>
                <w:b/>
                <w:i/>
                <w:sz w:val="24"/>
                <w:szCs w:val="24"/>
                <w:lang w:eastAsia="pl-PL" w:bidi="pl-PL"/>
              </w:rPr>
            </w:pPr>
            <w:proofErr w:type="spellStart"/>
            <w:r w:rsidRPr="007A1A3E">
              <w:rPr>
                <w:rFonts w:ascii="Cambria" w:eastAsia="Cambria" w:hAnsi="Cambria" w:cs="Cambria"/>
                <w:b/>
                <w:i/>
                <w:sz w:val="24"/>
                <w:szCs w:val="24"/>
                <w:lang w:eastAsia="pl-PL" w:bidi="pl-PL"/>
              </w:rPr>
              <w:t>Kod</w:t>
            </w:r>
            <w:proofErr w:type="spellEnd"/>
            <w:r w:rsidRPr="007A1A3E">
              <w:rPr>
                <w:rFonts w:ascii="Cambria" w:eastAsia="Cambria" w:hAnsi="Cambria" w:cs="Cambria"/>
                <w:b/>
                <w:i/>
                <w:spacing w:val="-6"/>
                <w:sz w:val="24"/>
                <w:szCs w:val="24"/>
                <w:lang w:eastAsia="pl-PL" w:bidi="pl-PL"/>
              </w:rPr>
              <w:t xml:space="preserve"> </w:t>
            </w:r>
            <w:proofErr w:type="spellStart"/>
            <w:r w:rsidRPr="007A1A3E">
              <w:rPr>
                <w:rFonts w:ascii="Cambria" w:eastAsia="Cambria" w:hAnsi="Cambria" w:cs="Cambria"/>
                <w:b/>
                <w:i/>
                <w:sz w:val="24"/>
                <w:szCs w:val="24"/>
                <w:lang w:eastAsia="pl-PL" w:bidi="pl-PL"/>
              </w:rPr>
              <w:t>czynności</w:t>
            </w:r>
            <w:proofErr w:type="spellEnd"/>
          </w:p>
          <w:p w14:paraId="5F3764C9" w14:textId="77777777" w:rsidR="007A1A3E" w:rsidRPr="007A1A3E" w:rsidRDefault="007A1A3E" w:rsidP="007A1A3E">
            <w:pPr>
              <w:suppressAutoHyphens w:val="0"/>
              <w:spacing w:line="257" w:lineRule="exact"/>
              <w:ind w:left="107"/>
              <w:rPr>
                <w:rFonts w:ascii="Cambria" w:eastAsia="Cambria" w:hAnsi="Cambria" w:cs="Cambria"/>
                <w:b/>
                <w:i/>
                <w:sz w:val="24"/>
                <w:szCs w:val="24"/>
                <w:lang w:eastAsia="pl-PL" w:bidi="pl-PL"/>
              </w:rPr>
            </w:pPr>
            <w:r w:rsidRPr="007A1A3E">
              <w:rPr>
                <w:rFonts w:ascii="Cambria" w:eastAsia="Cambria" w:hAnsi="Cambria" w:cs="Cambria"/>
                <w:b/>
                <w:i/>
                <w:sz w:val="24"/>
                <w:szCs w:val="24"/>
                <w:lang w:eastAsia="pl-PL" w:bidi="pl-PL"/>
              </w:rPr>
              <w:t>do</w:t>
            </w:r>
            <w:r w:rsidRPr="007A1A3E">
              <w:rPr>
                <w:rFonts w:ascii="Cambria" w:eastAsia="Cambria" w:hAnsi="Cambria" w:cs="Cambria"/>
                <w:b/>
                <w:i/>
                <w:spacing w:val="-8"/>
                <w:sz w:val="24"/>
                <w:szCs w:val="24"/>
                <w:lang w:eastAsia="pl-PL" w:bidi="pl-PL"/>
              </w:rPr>
              <w:t xml:space="preserve"> </w:t>
            </w:r>
            <w:proofErr w:type="spellStart"/>
            <w:r w:rsidRPr="007A1A3E">
              <w:rPr>
                <w:rFonts w:ascii="Cambria" w:eastAsia="Cambria" w:hAnsi="Cambria" w:cs="Cambria"/>
                <w:b/>
                <w:i/>
                <w:sz w:val="24"/>
                <w:szCs w:val="24"/>
                <w:lang w:eastAsia="pl-PL" w:bidi="pl-PL"/>
              </w:rPr>
              <w:t>rozliczenia</w:t>
            </w:r>
            <w:proofErr w:type="spellEnd"/>
          </w:p>
        </w:tc>
        <w:tc>
          <w:tcPr>
            <w:tcW w:w="1676" w:type="dxa"/>
            <w:vAlign w:val="center"/>
          </w:tcPr>
          <w:p w14:paraId="6B224FC7" w14:textId="77777777" w:rsidR="007A1A3E" w:rsidRPr="007A1A3E" w:rsidRDefault="007A1A3E" w:rsidP="007A1A3E">
            <w:pPr>
              <w:suppressAutoHyphens w:val="0"/>
              <w:spacing w:before="122" w:line="257" w:lineRule="exact"/>
              <w:ind w:right="95"/>
              <w:jc w:val="right"/>
              <w:rPr>
                <w:rFonts w:ascii="Cambria" w:eastAsia="Cambria" w:hAnsi="Cambria" w:cs="Cambria"/>
                <w:b/>
                <w:i/>
                <w:sz w:val="24"/>
                <w:szCs w:val="24"/>
                <w:lang w:eastAsia="pl-PL" w:bidi="pl-PL"/>
              </w:rPr>
            </w:pPr>
            <w:proofErr w:type="spellStart"/>
            <w:r w:rsidRPr="007A1A3E">
              <w:rPr>
                <w:rFonts w:ascii="Cambria" w:eastAsia="Cambria" w:hAnsi="Cambria" w:cs="Cambria"/>
                <w:b/>
                <w:i/>
                <w:sz w:val="24"/>
                <w:szCs w:val="24"/>
                <w:lang w:eastAsia="pl-PL" w:bidi="pl-PL"/>
              </w:rPr>
              <w:t>Kod</w:t>
            </w:r>
            <w:proofErr w:type="spellEnd"/>
            <w:r w:rsidRPr="007A1A3E">
              <w:rPr>
                <w:rFonts w:ascii="Cambria" w:eastAsia="Cambria" w:hAnsi="Cambria" w:cs="Cambria"/>
                <w:b/>
                <w:i/>
                <w:sz w:val="24"/>
                <w:szCs w:val="24"/>
                <w:lang w:eastAsia="pl-PL" w:bidi="pl-PL"/>
              </w:rPr>
              <w:t xml:space="preserve"> </w:t>
            </w:r>
            <w:proofErr w:type="spellStart"/>
            <w:r w:rsidRPr="007A1A3E">
              <w:rPr>
                <w:rFonts w:ascii="Cambria" w:eastAsia="Cambria" w:hAnsi="Cambria" w:cs="Cambria"/>
                <w:b/>
                <w:i/>
                <w:sz w:val="24"/>
                <w:szCs w:val="24"/>
                <w:lang w:eastAsia="pl-PL" w:bidi="pl-PL"/>
              </w:rPr>
              <w:t>czynn</w:t>
            </w:r>
            <w:proofErr w:type="spellEnd"/>
            <w:r w:rsidRPr="007A1A3E">
              <w:rPr>
                <w:rFonts w:ascii="Cambria" w:eastAsia="Cambria" w:hAnsi="Cambria" w:cs="Cambria"/>
                <w:b/>
                <w:i/>
                <w:sz w:val="24"/>
                <w:szCs w:val="24"/>
                <w:lang w:eastAsia="pl-PL" w:bidi="pl-PL"/>
              </w:rPr>
              <w:t>.</w:t>
            </w:r>
            <w:r w:rsidRPr="007A1A3E">
              <w:rPr>
                <w:rFonts w:ascii="Cambria" w:eastAsia="Cambria" w:hAnsi="Cambria" w:cs="Cambria"/>
                <w:b/>
                <w:i/>
                <w:spacing w:val="-2"/>
                <w:sz w:val="24"/>
                <w:szCs w:val="24"/>
                <w:lang w:eastAsia="pl-PL" w:bidi="pl-PL"/>
              </w:rPr>
              <w:t xml:space="preserve"> </w:t>
            </w:r>
            <w:r w:rsidRPr="007A1A3E">
              <w:rPr>
                <w:rFonts w:ascii="Cambria" w:eastAsia="Cambria" w:hAnsi="Cambria" w:cs="Cambria"/>
                <w:b/>
                <w:i/>
                <w:sz w:val="24"/>
                <w:szCs w:val="24"/>
                <w:lang w:eastAsia="pl-PL" w:bidi="pl-PL"/>
              </w:rPr>
              <w:t>/</w:t>
            </w:r>
          </w:p>
          <w:p w14:paraId="1E5B808D" w14:textId="77777777" w:rsidR="007A1A3E" w:rsidRPr="007A1A3E" w:rsidRDefault="007A1A3E" w:rsidP="007A1A3E">
            <w:pPr>
              <w:suppressAutoHyphens w:val="0"/>
              <w:spacing w:line="257" w:lineRule="exact"/>
              <w:ind w:right="97"/>
              <w:jc w:val="right"/>
              <w:rPr>
                <w:rFonts w:ascii="Cambria" w:eastAsia="Cambria" w:hAnsi="Cambria" w:cs="Cambria"/>
                <w:b/>
                <w:i/>
                <w:sz w:val="24"/>
                <w:szCs w:val="24"/>
                <w:lang w:eastAsia="pl-PL" w:bidi="pl-PL"/>
              </w:rPr>
            </w:pPr>
            <w:proofErr w:type="spellStart"/>
            <w:r w:rsidRPr="007A1A3E">
              <w:rPr>
                <w:rFonts w:ascii="Cambria" w:eastAsia="Cambria" w:hAnsi="Cambria" w:cs="Cambria"/>
                <w:b/>
                <w:i/>
                <w:sz w:val="24"/>
                <w:szCs w:val="24"/>
                <w:lang w:eastAsia="pl-PL" w:bidi="pl-PL"/>
              </w:rPr>
              <w:t>materiału</w:t>
            </w:r>
            <w:proofErr w:type="spellEnd"/>
            <w:r w:rsidRPr="007A1A3E">
              <w:rPr>
                <w:rFonts w:ascii="Cambria" w:eastAsia="Cambria" w:hAnsi="Cambria" w:cs="Cambria"/>
                <w:b/>
                <w:i/>
                <w:spacing w:val="-4"/>
                <w:sz w:val="24"/>
                <w:szCs w:val="24"/>
                <w:lang w:eastAsia="pl-PL" w:bidi="pl-PL"/>
              </w:rPr>
              <w:t xml:space="preserve"> </w:t>
            </w:r>
            <w:r w:rsidRPr="007A1A3E">
              <w:rPr>
                <w:rFonts w:ascii="Cambria" w:eastAsia="Cambria" w:hAnsi="Cambria" w:cs="Cambria"/>
                <w:b/>
                <w:i/>
                <w:sz w:val="24"/>
                <w:szCs w:val="24"/>
                <w:lang w:eastAsia="pl-PL" w:bidi="pl-PL"/>
              </w:rPr>
              <w:t>do</w:t>
            </w:r>
          </w:p>
          <w:p w14:paraId="375F736B" w14:textId="77777777" w:rsidR="007A1A3E" w:rsidRPr="007A1A3E" w:rsidRDefault="007A1A3E" w:rsidP="007A1A3E">
            <w:pPr>
              <w:suppressAutoHyphens w:val="0"/>
              <w:spacing w:line="257" w:lineRule="exact"/>
              <w:ind w:right="94"/>
              <w:jc w:val="right"/>
              <w:rPr>
                <w:rFonts w:ascii="Cambria" w:eastAsia="Cambria" w:hAnsi="Cambria" w:cs="Cambria"/>
                <w:b/>
                <w:i/>
                <w:sz w:val="24"/>
                <w:szCs w:val="24"/>
                <w:lang w:eastAsia="pl-PL" w:bidi="pl-PL"/>
              </w:rPr>
            </w:pPr>
            <w:proofErr w:type="spellStart"/>
            <w:r w:rsidRPr="007A1A3E">
              <w:rPr>
                <w:rFonts w:ascii="Cambria" w:eastAsia="Cambria" w:hAnsi="Cambria" w:cs="Cambria"/>
                <w:b/>
                <w:i/>
                <w:spacing w:val="-1"/>
                <w:sz w:val="24"/>
                <w:szCs w:val="24"/>
                <w:lang w:eastAsia="pl-PL" w:bidi="pl-PL"/>
              </w:rPr>
              <w:t>wyceny</w:t>
            </w:r>
            <w:proofErr w:type="spellEnd"/>
          </w:p>
        </w:tc>
        <w:tc>
          <w:tcPr>
            <w:tcW w:w="3214" w:type="dxa"/>
            <w:vAlign w:val="center"/>
          </w:tcPr>
          <w:p w14:paraId="63DBB3AC" w14:textId="77777777" w:rsidR="007A1A3E" w:rsidRPr="007A1A3E" w:rsidRDefault="007A1A3E" w:rsidP="007A1A3E">
            <w:pPr>
              <w:suppressAutoHyphens w:val="0"/>
              <w:spacing w:before="122"/>
              <w:ind w:left="107"/>
              <w:rPr>
                <w:rFonts w:ascii="Cambria" w:eastAsia="Cambria" w:hAnsi="Cambria" w:cs="Cambria"/>
                <w:b/>
                <w:i/>
                <w:sz w:val="24"/>
                <w:szCs w:val="24"/>
                <w:lang w:eastAsia="pl-PL" w:bidi="pl-PL"/>
              </w:rPr>
            </w:pPr>
            <w:proofErr w:type="spellStart"/>
            <w:r w:rsidRPr="007A1A3E">
              <w:rPr>
                <w:rFonts w:ascii="Cambria" w:eastAsia="Cambria" w:hAnsi="Cambria" w:cs="Cambria"/>
                <w:b/>
                <w:i/>
                <w:sz w:val="24"/>
                <w:szCs w:val="24"/>
                <w:lang w:eastAsia="pl-PL" w:bidi="pl-PL"/>
              </w:rPr>
              <w:t>Opis</w:t>
            </w:r>
            <w:proofErr w:type="spellEnd"/>
            <w:r w:rsidRPr="007A1A3E">
              <w:rPr>
                <w:rFonts w:ascii="Cambria" w:eastAsia="Cambria" w:hAnsi="Cambria" w:cs="Cambria"/>
                <w:b/>
                <w:i/>
                <w:sz w:val="24"/>
                <w:szCs w:val="24"/>
                <w:lang w:eastAsia="pl-PL" w:bidi="pl-PL"/>
              </w:rPr>
              <w:t xml:space="preserve"> </w:t>
            </w:r>
            <w:proofErr w:type="spellStart"/>
            <w:r w:rsidRPr="007A1A3E">
              <w:rPr>
                <w:rFonts w:ascii="Cambria" w:eastAsia="Cambria" w:hAnsi="Cambria" w:cs="Cambria"/>
                <w:b/>
                <w:i/>
                <w:sz w:val="24"/>
                <w:szCs w:val="24"/>
                <w:lang w:eastAsia="pl-PL" w:bidi="pl-PL"/>
              </w:rPr>
              <w:t>kodu</w:t>
            </w:r>
            <w:proofErr w:type="spellEnd"/>
            <w:r w:rsidRPr="007A1A3E">
              <w:rPr>
                <w:rFonts w:ascii="Cambria" w:eastAsia="Cambria" w:hAnsi="Cambria" w:cs="Cambria"/>
                <w:b/>
                <w:i/>
                <w:sz w:val="24"/>
                <w:szCs w:val="24"/>
                <w:lang w:eastAsia="pl-PL" w:bidi="pl-PL"/>
              </w:rPr>
              <w:t xml:space="preserve"> </w:t>
            </w:r>
            <w:proofErr w:type="spellStart"/>
            <w:r w:rsidRPr="007A1A3E">
              <w:rPr>
                <w:rFonts w:ascii="Cambria" w:eastAsia="Cambria" w:hAnsi="Cambria" w:cs="Cambria"/>
                <w:b/>
                <w:i/>
                <w:sz w:val="24"/>
                <w:szCs w:val="24"/>
                <w:lang w:eastAsia="pl-PL" w:bidi="pl-PL"/>
              </w:rPr>
              <w:t>czynności</w:t>
            </w:r>
            <w:proofErr w:type="spellEnd"/>
          </w:p>
        </w:tc>
        <w:tc>
          <w:tcPr>
            <w:tcW w:w="1418" w:type="dxa"/>
            <w:vAlign w:val="center"/>
          </w:tcPr>
          <w:p w14:paraId="7E88CB96" w14:textId="77777777" w:rsidR="007A1A3E" w:rsidRPr="007A1A3E" w:rsidRDefault="007A1A3E" w:rsidP="007A1A3E">
            <w:pPr>
              <w:suppressAutoHyphens w:val="0"/>
              <w:spacing w:before="122"/>
              <w:ind w:left="107" w:right="197"/>
              <w:rPr>
                <w:rFonts w:ascii="Cambria" w:eastAsia="Cambria" w:hAnsi="Cambria" w:cs="Cambria"/>
                <w:b/>
                <w:i/>
                <w:sz w:val="24"/>
                <w:szCs w:val="24"/>
                <w:lang w:eastAsia="pl-PL" w:bidi="pl-PL"/>
              </w:rPr>
            </w:pPr>
            <w:proofErr w:type="spellStart"/>
            <w:r w:rsidRPr="007A1A3E">
              <w:rPr>
                <w:rFonts w:ascii="Cambria" w:eastAsia="Cambria" w:hAnsi="Cambria" w:cs="Cambria"/>
                <w:b/>
                <w:i/>
                <w:sz w:val="24"/>
                <w:szCs w:val="24"/>
                <w:lang w:eastAsia="pl-PL" w:bidi="pl-PL"/>
              </w:rPr>
              <w:t>Jednostka</w:t>
            </w:r>
            <w:proofErr w:type="spellEnd"/>
            <w:r w:rsidRPr="007A1A3E">
              <w:rPr>
                <w:rFonts w:ascii="Cambria" w:eastAsia="Cambria" w:hAnsi="Cambria" w:cs="Cambria"/>
                <w:b/>
                <w:i/>
                <w:sz w:val="24"/>
                <w:szCs w:val="24"/>
                <w:lang w:eastAsia="pl-PL" w:bidi="pl-PL"/>
              </w:rPr>
              <w:t xml:space="preserve"> </w:t>
            </w:r>
            <w:proofErr w:type="spellStart"/>
            <w:r w:rsidRPr="007A1A3E">
              <w:rPr>
                <w:rFonts w:ascii="Cambria" w:eastAsia="Cambria" w:hAnsi="Cambria" w:cs="Cambria"/>
                <w:b/>
                <w:i/>
                <w:sz w:val="24"/>
                <w:szCs w:val="24"/>
                <w:lang w:eastAsia="pl-PL" w:bidi="pl-PL"/>
              </w:rPr>
              <w:t>miary</w:t>
            </w:r>
            <w:proofErr w:type="spellEnd"/>
          </w:p>
        </w:tc>
      </w:tr>
      <w:tr w:rsidR="007A1A3E" w:rsidRPr="007A1A3E" w14:paraId="55B7F8CF" w14:textId="77777777" w:rsidTr="00CD1A25">
        <w:trPr>
          <w:trHeight w:val="1014"/>
        </w:trPr>
        <w:tc>
          <w:tcPr>
            <w:tcW w:w="660" w:type="dxa"/>
            <w:shd w:val="clear" w:color="auto" w:fill="auto"/>
            <w:vAlign w:val="center"/>
          </w:tcPr>
          <w:p w14:paraId="05B56747" w14:textId="77777777" w:rsidR="007A1A3E" w:rsidRPr="007A1A3E" w:rsidRDefault="007A1A3E" w:rsidP="007A1A3E">
            <w:pPr>
              <w:suppressAutoHyphens w:val="0"/>
              <w:jc w:val="center"/>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371</w:t>
            </w:r>
          </w:p>
        </w:tc>
        <w:tc>
          <w:tcPr>
            <w:tcW w:w="1764" w:type="dxa"/>
            <w:shd w:val="clear" w:color="auto" w:fill="auto"/>
            <w:vAlign w:val="center"/>
          </w:tcPr>
          <w:p w14:paraId="1B47BA1B" w14:textId="77777777" w:rsidR="007A1A3E" w:rsidRPr="007A1A3E" w:rsidRDefault="007A1A3E" w:rsidP="007A1A3E">
            <w:pPr>
              <w:suppressAutoHyphens w:val="0"/>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GODZ RH23</w:t>
            </w:r>
          </w:p>
        </w:tc>
        <w:tc>
          <w:tcPr>
            <w:tcW w:w="1676" w:type="dxa"/>
            <w:shd w:val="clear" w:color="auto" w:fill="auto"/>
            <w:vAlign w:val="center"/>
          </w:tcPr>
          <w:p w14:paraId="29BB50D6" w14:textId="77777777" w:rsidR="007A1A3E" w:rsidRPr="007A1A3E" w:rsidRDefault="007A1A3E" w:rsidP="007A1A3E">
            <w:pPr>
              <w:suppressAutoHyphens w:val="0"/>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GODZ RH23</w:t>
            </w:r>
          </w:p>
        </w:tc>
        <w:tc>
          <w:tcPr>
            <w:tcW w:w="3214" w:type="dxa"/>
            <w:shd w:val="clear" w:color="auto" w:fill="auto"/>
            <w:vAlign w:val="center"/>
          </w:tcPr>
          <w:p w14:paraId="1218EFF8" w14:textId="77777777" w:rsidR="007A1A3E" w:rsidRPr="007A1A3E" w:rsidRDefault="007A1A3E" w:rsidP="007A1A3E">
            <w:pPr>
              <w:suppressAutoHyphens w:val="0"/>
              <w:rPr>
                <w:rFonts w:ascii="Cambria" w:eastAsia="Cambria" w:hAnsi="Cambria" w:cs="Cambria"/>
                <w:sz w:val="24"/>
                <w:szCs w:val="24"/>
                <w:lang w:eastAsia="pl-PL" w:bidi="pl-PL"/>
              </w:rPr>
            </w:pPr>
            <w:proofErr w:type="spellStart"/>
            <w:r w:rsidRPr="007A1A3E">
              <w:rPr>
                <w:rFonts w:ascii="Cambria" w:eastAsia="Cambria" w:hAnsi="Cambria" w:cs="Cambria"/>
                <w:sz w:val="24"/>
                <w:szCs w:val="24"/>
                <w:lang w:eastAsia="pl-PL" w:bidi="pl-PL"/>
              </w:rPr>
              <w:t>Prace</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wykonywane</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ręcznie</w:t>
            </w:r>
            <w:proofErr w:type="spellEnd"/>
          </w:p>
        </w:tc>
        <w:tc>
          <w:tcPr>
            <w:tcW w:w="1418" w:type="dxa"/>
            <w:shd w:val="clear" w:color="auto" w:fill="auto"/>
            <w:vAlign w:val="center"/>
          </w:tcPr>
          <w:p w14:paraId="61BAC8D8" w14:textId="77777777" w:rsidR="007A1A3E" w:rsidRPr="007A1A3E" w:rsidRDefault="007A1A3E" w:rsidP="007A1A3E">
            <w:pPr>
              <w:suppressAutoHyphens w:val="0"/>
              <w:jc w:val="center"/>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H</w:t>
            </w:r>
          </w:p>
        </w:tc>
      </w:tr>
      <w:tr w:rsidR="007A1A3E" w:rsidRPr="007A1A3E" w14:paraId="259A5236" w14:textId="77777777" w:rsidTr="00CD1A25">
        <w:trPr>
          <w:trHeight w:val="1014"/>
        </w:trPr>
        <w:tc>
          <w:tcPr>
            <w:tcW w:w="660" w:type="dxa"/>
            <w:shd w:val="clear" w:color="auto" w:fill="auto"/>
            <w:vAlign w:val="center"/>
          </w:tcPr>
          <w:p w14:paraId="0DD0FE16" w14:textId="77777777" w:rsidR="007A1A3E" w:rsidRPr="007A1A3E" w:rsidRDefault="007A1A3E" w:rsidP="007A1A3E">
            <w:pPr>
              <w:suppressAutoHyphens w:val="0"/>
              <w:jc w:val="center"/>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372</w:t>
            </w:r>
          </w:p>
        </w:tc>
        <w:tc>
          <w:tcPr>
            <w:tcW w:w="1764" w:type="dxa"/>
            <w:shd w:val="clear" w:color="auto" w:fill="auto"/>
            <w:vAlign w:val="center"/>
          </w:tcPr>
          <w:p w14:paraId="25B04026" w14:textId="77777777" w:rsidR="007A1A3E" w:rsidRPr="007A1A3E" w:rsidRDefault="007A1A3E" w:rsidP="007A1A3E">
            <w:pPr>
              <w:suppressAutoHyphens w:val="0"/>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GODZ PILA</w:t>
            </w:r>
          </w:p>
        </w:tc>
        <w:tc>
          <w:tcPr>
            <w:tcW w:w="1676" w:type="dxa"/>
            <w:shd w:val="clear" w:color="auto" w:fill="auto"/>
            <w:vAlign w:val="center"/>
          </w:tcPr>
          <w:p w14:paraId="7599C772" w14:textId="77777777" w:rsidR="007A1A3E" w:rsidRPr="007A1A3E" w:rsidRDefault="007A1A3E" w:rsidP="007A1A3E">
            <w:pPr>
              <w:suppressAutoHyphens w:val="0"/>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GODZ PILA</w:t>
            </w:r>
          </w:p>
        </w:tc>
        <w:tc>
          <w:tcPr>
            <w:tcW w:w="3214" w:type="dxa"/>
            <w:shd w:val="clear" w:color="auto" w:fill="auto"/>
            <w:vAlign w:val="center"/>
          </w:tcPr>
          <w:p w14:paraId="278551DB" w14:textId="77777777" w:rsidR="007A1A3E" w:rsidRPr="007A1A3E" w:rsidRDefault="007A1A3E" w:rsidP="007A1A3E">
            <w:pPr>
              <w:suppressAutoHyphens w:val="0"/>
              <w:rPr>
                <w:rFonts w:ascii="Cambria" w:eastAsia="Cambria" w:hAnsi="Cambria" w:cs="Cambria"/>
                <w:sz w:val="24"/>
                <w:szCs w:val="24"/>
                <w:lang w:eastAsia="pl-PL" w:bidi="pl-PL"/>
              </w:rPr>
            </w:pPr>
            <w:proofErr w:type="spellStart"/>
            <w:r w:rsidRPr="007A1A3E">
              <w:rPr>
                <w:rFonts w:ascii="Cambria" w:eastAsia="Cambria" w:hAnsi="Cambria" w:cs="Cambria"/>
                <w:sz w:val="24"/>
                <w:szCs w:val="24"/>
                <w:lang w:eastAsia="pl-PL" w:bidi="pl-PL"/>
              </w:rPr>
              <w:t>Prace</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wykonywane</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ręcznie</w:t>
            </w:r>
            <w:proofErr w:type="spellEnd"/>
            <w:r w:rsidRPr="007A1A3E">
              <w:rPr>
                <w:rFonts w:ascii="Cambria" w:eastAsia="Cambria" w:hAnsi="Cambria" w:cs="Cambria"/>
                <w:sz w:val="24"/>
                <w:szCs w:val="24"/>
                <w:lang w:eastAsia="pl-PL" w:bidi="pl-PL"/>
              </w:rPr>
              <w:t xml:space="preserve"> z </w:t>
            </w:r>
            <w:proofErr w:type="spellStart"/>
            <w:r w:rsidRPr="007A1A3E">
              <w:rPr>
                <w:rFonts w:ascii="Cambria" w:eastAsia="Cambria" w:hAnsi="Cambria" w:cs="Cambria"/>
                <w:sz w:val="24"/>
                <w:szCs w:val="24"/>
                <w:lang w:eastAsia="pl-PL" w:bidi="pl-PL"/>
              </w:rPr>
              <w:t>użyciem</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pilarki</w:t>
            </w:r>
            <w:proofErr w:type="spellEnd"/>
          </w:p>
        </w:tc>
        <w:tc>
          <w:tcPr>
            <w:tcW w:w="1418" w:type="dxa"/>
            <w:shd w:val="clear" w:color="auto" w:fill="auto"/>
            <w:vAlign w:val="center"/>
          </w:tcPr>
          <w:p w14:paraId="40A218B3" w14:textId="77777777" w:rsidR="007A1A3E" w:rsidRPr="007A1A3E" w:rsidRDefault="007A1A3E" w:rsidP="007A1A3E">
            <w:pPr>
              <w:suppressAutoHyphens w:val="0"/>
              <w:jc w:val="center"/>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H</w:t>
            </w:r>
          </w:p>
        </w:tc>
      </w:tr>
      <w:tr w:rsidR="007A1A3E" w:rsidRPr="007A1A3E" w14:paraId="62025B77" w14:textId="77777777" w:rsidTr="00CD1A25">
        <w:trPr>
          <w:trHeight w:val="635"/>
        </w:trPr>
        <w:tc>
          <w:tcPr>
            <w:tcW w:w="660" w:type="dxa"/>
            <w:shd w:val="clear" w:color="auto" w:fill="auto"/>
            <w:vAlign w:val="center"/>
          </w:tcPr>
          <w:p w14:paraId="2C50AA86" w14:textId="77777777" w:rsidR="007A1A3E" w:rsidRPr="007A1A3E" w:rsidRDefault="007A1A3E" w:rsidP="007A1A3E">
            <w:pPr>
              <w:suppressAutoHyphens w:val="0"/>
              <w:jc w:val="center"/>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381</w:t>
            </w:r>
          </w:p>
        </w:tc>
        <w:tc>
          <w:tcPr>
            <w:tcW w:w="1764" w:type="dxa"/>
            <w:shd w:val="clear" w:color="auto" w:fill="auto"/>
            <w:vAlign w:val="center"/>
          </w:tcPr>
          <w:p w14:paraId="2DAAA668" w14:textId="77777777" w:rsidR="007A1A3E" w:rsidRPr="007A1A3E" w:rsidRDefault="007A1A3E" w:rsidP="007A1A3E">
            <w:pPr>
              <w:suppressAutoHyphens w:val="0"/>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GODZ MH23</w:t>
            </w:r>
          </w:p>
        </w:tc>
        <w:tc>
          <w:tcPr>
            <w:tcW w:w="1676" w:type="dxa"/>
            <w:shd w:val="clear" w:color="auto" w:fill="auto"/>
            <w:vAlign w:val="center"/>
          </w:tcPr>
          <w:p w14:paraId="06BEA173" w14:textId="77777777" w:rsidR="007A1A3E" w:rsidRPr="007A1A3E" w:rsidRDefault="007A1A3E" w:rsidP="007A1A3E">
            <w:pPr>
              <w:suppressAutoHyphens w:val="0"/>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GODZ MH23</w:t>
            </w:r>
          </w:p>
        </w:tc>
        <w:tc>
          <w:tcPr>
            <w:tcW w:w="3214" w:type="dxa"/>
            <w:shd w:val="clear" w:color="auto" w:fill="auto"/>
            <w:vAlign w:val="center"/>
          </w:tcPr>
          <w:p w14:paraId="5A447F0F" w14:textId="77777777" w:rsidR="007A1A3E" w:rsidRPr="007A1A3E" w:rsidRDefault="007A1A3E" w:rsidP="007A1A3E">
            <w:pPr>
              <w:suppressAutoHyphens w:val="0"/>
              <w:rPr>
                <w:rFonts w:ascii="Cambria" w:eastAsia="Cambria" w:hAnsi="Cambria" w:cs="Cambria"/>
                <w:sz w:val="24"/>
                <w:szCs w:val="24"/>
                <w:lang w:eastAsia="pl-PL" w:bidi="pl-PL"/>
              </w:rPr>
            </w:pPr>
            <w:proofErr w:type="spellStart"/>
            <w:r w:rsidRPr="007A1A3E">
              <w:rPr>
                <w:rFonts w:ascii="Cambria" w:eastAsia="Cambria" w:hAnsi="Cambria" w:cs="Cambria"/>
                <w:sz w:val="24"/>
                <w:szCs w:val="24"/>
                <w:lang w:eastAsia="pl-PL" w:bidi="pl-PL"/>
              </w:rPr>
              <w:t>Prace</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wykonywane</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innym</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sprzętem</w:t>
            </w:r>
            <w:proofErr w:type="spellEnd"/>
            <w:r w:rsidRPr="007A1A3E">
              <w:rPr>
                <w:rFonts w:ascii="Cambria" w:eastAsia="Cambria" w:hAnsi="Cambria" w:cs="Cambria"/>
                <w:sz w:val="24"/>
                <w:szCs w:val="24"/>
                <w:lang w:eastAsia="pl-PL" w:bidi="pl-PL"/>
              </w:rPr>
              <w:t xml:space="preserve"> </w:t>
            </w:r>
            <w:proofErr w:type="spellStart"/>
            <w:r w:rsidRPr="007A1A3E">
              <w:rPr>
                <w:rFonts w:ascii="Cambria" w:eastAsia="Cambria" w:hAnsi="Cambria" w:cs="Cambria"/>
                <w:sz w:val="24"/>
                <w:szCs w:val="24"/>
                <w:lang w:eastAsia="pl-PL" w:bidi="pl-PL"/>
              </w:rPr>
              <w:t>mechanicznym</w:t>
            </w:r>
            <w:proofErr w:type="spellEnd"/>
          </w:p>
        </w:tc>
        <w:tc>
          <w:tcPr>
            <w:tcW w:w="1418" w:type="dxa"/>
            <w:shd w:val="clear" w:color="auto" w:fill="auto"/>
            <w:vAlign w:val="center"/>
          </w:tcPr>
          <w:p w14:paraId="10CB4AD4" w14:textId="77777777" w:rsidR="007A1A3E" w:rsidRPr="007A1A3E" w:rsidRDefault="007A1A3E" w:rsidP="007A1A3E">
            <w:pPr>
              <w:suppressAutoHyphens w:val="0"/>
              <w:jc w:val="center"/>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H</w:t>
            </w:r>
          </w:p>
        </w:tc>
      </w:tr>
      <w:bookmarkEnd w:id="13"/>
    </w:tbl>
    <w:p w14:paraId="0F7BC3C4" w14:textId="77777777" w:rsidR="007A1A3E" w:rsidRPr="007A1A3E" w:rsidRDefault="007A1A3E" w:rsidP="007A1A3E">
      <w:pPr>
        <w:widowControl w:val="0"/>
        <w:suppressAutoHyphens w:val="0"/>
        <w:autoSpaceDE w:val="0"/>
        <w:autoSpaceDN w:val="0"/>
        <w:rPr>
          <w:rFonts w:ascii="Cambria" w:eastAsia="Cambria" w:hAnsi="Cambria" w:cs="Cambria"/>
          <w:b/>
          <w:bCs/>
          <w:sz w:val="24"/>
          <w:szCs w:val="24"/>
          <w:lang w:eastAsia="pl-PL" w:bidi="pl-PL"/>
        </w:rPr>
      </w:pPr>
    </w:p>
    <w:p w14:paraId="1A120063" w14:textId="77777777" w:rsidR="007A1A3E" w:rsidRPr="007A1A3E" w:rsidRDefault="007A1A3E" w:rsidP="007A1A3E">
      <w:pPr>
        <w:widowControl w:val="0"/>
        <w:suppressAutoHyphens w:val="0"/>
        <w:autoSpaceDE w:val="0"/>
        <w:autoSpaceDN w:val="0"/>
        <w:rPr>
          <w:rFonts w:ascii="Cambria" w:eastAsia="Cambria" w:hAnsi="Cambria" w:cs="Cambria"/>
          <w:b/>
          <w:bCs/>
          <w:sz w:val="24"/>
          <w:szCs w:val="24"/>
          <w:lang w:eastAsia="pl-PL" w:bidi="pl-PL"/>
        </w:rPr>
      </w:pPr>
      <w:r w:rsidRPr="007A1A3E">
        <w:rPr>
          <w:rFonts w:ascii="Cambria" w:eastAsia="Cambria" w:hAnsi="Cambria" w:cs="Cambria"/>
          <w:b/>
          <w:bCs/>
          <w:sz w:val="24"/>
          <w:szCs w:val="24"/>
          <w:lang w:eastAsia="pl-PL" w:bidi="pl-PL"/>
        </w:rPr>
        <w:t xml:space="preserve">Standard technologii prac obejmuje: </w:t>
      </w:r>
    </w:p>
    <w:p w14:paraId="3FA582B3"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prace zlecane godzinowo i rozliczane w systemie godzinowy  lub czynności których opis nie odzwierciedla specyfiki wykonywanej pracy jako uzupełnienie czynności przyjętej OSTWPL.</w:t>
      </w:r>
    </w:p>
    <w:p w14:paraId="4B93D15D"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GODZ RH23 - Prace wykonywane ręcznie beż użycia narzędzi lub z użyciem prostych narzędzi (np. tasak, motyka itp.); objęte stawką VAT 23%,</w:t>
      </w:r>
    </w:p>
    <w:p w14:paraId="00D3A971"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GODZ PILA - Prace wykonywane ręcznie z użyciem pilarki,</w:t>
      </w:r>
    </w:p>
    <w:p w14:paraId="5318008F"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GODZ MH23 - Prace wykonywane innym sprzętem mechanicznym  (np. ciągnik rolniczy z przyczepą itp.); objęte stawką VAT 23%,</w:t>
      </w:r>
    </w:p>
    <w:p w14:paraId="5ADA43BE" w14:textId="77777777" w:rsidR="007A1A3E" w:rsidRPr="007A1A3E" w:rsidRDefault="007A1A3E" w:rsidP="007A1A3E">
      <w:pPr>
        <w:widowControl w:val="0"/>
        <w:suppressAutoHyphens w:val="0"/>
        <w:autoSpaceDE w:val="0"/>
        <w:autoSpaceDN w:val="0"/>
        <w:rPr>
          <w:rFonts w:ascii="Cambria" w:eastAsia="Cambria" w:hAnsi="Cambria" w:cs="Cambria"/>
          <w:b/>
          <w:sz w:val="24"/>
          <w:szCs w:val="24"/>
          <w:lang w:eastAsia="pl-PL" w:bidi="pl-PL"/>
        </w:rPr>
      </w:pPr>
      <w:r w:rsidRPr="007A1A3E">
        <w:rPr>
          <w:rFonts w:ascii="Cambria" w:eastAsia="Cambria" w:hAnsi="Cambria" w:cs="Cambria"/>
          <w:b/>
          <w:sz w:val="24"/>
          <w:szCs w:val="24"/>
          <w:lang w:eastAsia="pl-PL" w:bidi="pl-PL"/>
        </w:rPr>
        <w:t>Procedura odbioru:</w:t>
      </w:r>
    </w:p>
    <w:p w14:paraId="0265B482" w14:textId="77777777" w:rsidR="007A1A3E" w:rsidRPr="007A1A3E" w:rsidRDefault="007A1A3E" w:rsidP="007A1A3E">
      <w:pPr>
        <w:widowControl w:val="0"/>
        <w:numPr>
          <w:ilvl w:val="0"/>
          <w:numId w:val="42"/>
        </w:numPr>
        <w:suppressAutoHyphens w:val="0"/>
        <w:autoSpaceDE w:val="0"/>
        <w:autoSpaceDN w:val="0"/>
        <w:spacing w:after="160" w:line="278" w:lineRule="auto"/>
        <w:contextualSpacing/>
        <w:jc w:val="both"/>
        <w:rPr>
          <w:rFonts w:ascii="Cambria" w:eastAsiaTheme="minorHAnsi" w:hAnsi="Cambria" w:cstheme="minorBidi"/>
          <w:kern w:val="2"/>
          <w:sz w:val="24"/>
          <w:szCs w:val="24"/>
          <w:lang w:eastAsia="en-US"/>
          <w14:ligatures w14:val="standardContextual"/>
        </w:rPr>
      </w:pPr>
      <w:r w:rsidRPr="007A1A3E">
        <w:rPr>
          <w:rFonts w:ascii="Cambria" w:eastAsiaTheme="minorHAnsi" w:hAnsi="Cambria" w:cstheme="minorBidi"/>
          <w:kern w:val="2"/>
          <w:sz w:val="24"/>
          <w:szCs w:val="24"/>
          <w:lang w:eastAsia="en-US"/>
          <w14:ligatures w14:val="standardContextual"/>
        </w:rPr>
        <w:t>odbiór prac nastąpi poprzez sprawdzenie prawidłowości wykonania prac z opisem czynności i zleceniem oraz potwierdzeniem faktycznie przepracowanych godzin.</w:t>
      </w:r>
    </w:p>
    <w:p w14:paraId="12CA8299"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r w:rsidRPr="007A1A3E">
        <w:rPr>
          <w:rFonts w:ascii="Cambria" w:eastAsia="Cambria" w:hAnsi="Cambria" w:cs="Cambria"/>
          <w:sz w:val="24"/>
          <w:szCs w:val="24"/>
          <w:lang w:eastAsia="pl-PL" w:bidi="pl-PL"/>
        </w:rPr>
        <w:t>(rozliczenie z dokładnością do 0,5 godziny)</w:t>
      </w:r>
    </w:p>
    <w:p w14:paraId="7E00D0DE"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p>
    <w:p w14:paraId="0059C8B7" w14:textId="77777777" w:rsidR="007A1A3E" w:rsidRPr="007A1A3E" w:rsidRDefault="007A1A3E" w:rsidP="007A1A3E">
      <w:pPr>
        <w:widowControl w:val="0"/>
        <w:suppressAutoHyphens w:val="0"/>
        <w:autoSpaceDE w:val="0"/>
        <w:autoSpaceDN w:val="0"/>
        <w:rPr>
          <w:rFonts w:ascii="Cambria" w:eastAsia="Cambria" w:hAnsi="Cambria" w:cs="Cambria"/>
          <w:sz w:val="24"/>
          <w:szCs w:val="24"/>
          <w:lang w:eastAsia="pl-PL" w:bidi="pl-PL"/>
        </w:rPr>
      </w:pPr>
    </w:p>
    <w:p w14:paraId="38FE2D03"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0A11A0EA"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156D5CC"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5B54D411"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60586BA9"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3B272A48"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88DD79B"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4955224"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0F7CFA16"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4892CAA6"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4275260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14:anchorId="3C57759D" wp14:editId="0247D271">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2340F80B"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0E78907F"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424C0B17"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A52389C"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lang w:eastAsia="pl-PL"/>
        </w:rPr>
        <w:drawing>
          <wp:inline distT="0" distB="0" distL="0" distR="0" wp14:anchorId="1860FAB1" wp14:editId="5B7E1046">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3F52AEE9"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620CEC65"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4D5D109"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39C100CA"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3C4819E7"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35168890"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3C81C764"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59CB2151"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0CA0008"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0702A6B"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A1819D9"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9A45E8A" w14:textId="7777777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3873B437" w14:textId="6F9E0A90" w:rsidR="00DC18F1" w:rsidRDefault="00DC18F1" w:rsidP="00225ACD">
      <w:pPr>
        <w:tabs>
          <w:tab w:val="left" w:pos="1134"/>
        </w:tabs>
        <w:suppressAutoHyphens w:val="0"/>
        <w:spacing w:before="120"/>
        <w:jc w:val="both"/>
        <w:rPr>
          <w:rFonts w:ascii="Cambria" w:hAnsi="Cambria" w:cs="Arial"/>
          <w:b/>
          <w:color w:val="000000"/>
          <w:sz w:val="22"/>
          <w:szCs w:val="22"/>
          <w:lang w:eastAsia="pl-PL"/>
        </w:rPr>
      </w:pPr>
    </w:p>
    <w:p w14:paraId="1D083AB7" w14:textId="77777777" w:rsidR="003A7D58" w:rsidRDefault="003A7D58" w:rsidP="00225ACD">
      <w:pPr>
        <w:tabs>
          <w:tab w:val="left" w:pos="1134"/>
        </w:tabs>
        <w:suppressAutoHyphens w:val="0"/>
        <w:spacing w:before="120"/>
        <w:jc w:val="both"/>
        <w:rPr>
          <w:rFonts w:ascii="Cambria" w:hAnsi="Cambria" w:cs="Arial"/>
          <w:b/>
          <w:color w:val="000000"/>
          <w:sz w:val="22"/>
          <w:szCs w:val="22"/>
          <w:lang w:eastAsia="pl-PL"/>
        </w:rPr>
      </w:pPr>
    </w:p>
    <w:p w14:paraId="49D5677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14:paraId="7CC46ABB" w14:textId="77777777" w:rsidR="000D4301" w:rsidRDefault="000D4301" w:rsidP="00225ACD">
      <w:pPr>
        <w:tabs>
          <w:tab w:val="left" w:pos="1134"/>
        </w:tabs>
        <w:suppressAutoHyphens w:val="0"/>
        <w:spacing w:before="120"/>
        <w:jc w:val="center"/>
        <w:rPr>
          <w:rFonts w:ascii="Cambria" w:hAnsi="Cambria" w:cs="Arial"/>
          <w:b/>
          <w:color w:val="000000"/>
          <w:sz w:val="22"/>
          <w:szCs w:val="22"/>
          <w:lang w:eastAsia="pl-PL"/>
        </w:rPr>
      </w:pPr>
    </w:p>
    <w:p w14:paraId="54CB0EC6" w14:textId="00668412" w:rsidR="0013110C" w:rsidRPr="003A7D58" w:rsidRDefault="0013110C" w:rsidP="003A7D58">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0D02B7F2" w14:textId="6476BAA6" w:rsidR="0013110C" w:rsidRDefault="00545474" w:rsidP="00225ACD">
      <w:pPr>
        <w:tabs>
          <w:tab w:val="left" w:pos="1134"/>
        </w:tabs>
        <w:suppressAutoHyphens w:val="0"/>
        <w:spacing w:before="120"/>
        <w:jc w:val="center"/>
        <w:rPr>
          <w:rFonts w:ascii="Cambria" w:hAnsi="Cambria" w:cs="Arial"/>
          <w:color w:val="000000"/>
          <w:sz w:val="22"/>
          <w:szCs w:val="22"/>
          <w:lang w:eastAsia="pl-PL"/>
        </w:rPr>
      </w:pPr>
      <w:r>
        <w:rPr>
          <w:noProof/>
          <w:lang w:eastAsia="pl-PL"/>
        </w:rPr>
        <w:drawing>
          <wp:inline distT="0" distB="0" distL="0" distR="0" wp14:anchorId="0E433236" wp14:editId="1544831C">
            <wp:extent cx="5251276" cy="7909560"/>
            <wp:effectExtent l="0" t="0" r="6985"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4196" cy="7913959"/>
                    </a:xfrm>
                    <a:prstGeom prst="rect">
                      <a:avLst/>
                    </a:prstGeom>
                    <a:noFill/>
                    <a:ln>
                      <a:noFill/>
                    </a:ln>
                  </pic:spPr>
                </pic:pic>
              </a:graphicData>
            </a:graphic>
          </wp:inline>
        </w:drawing>
      </w:r>
    </w:p>
    <w:p w14:paraId="39E35669" w14:textId="51824D89" w:rsidR="000F277B" w:rsidRDefault="000F277B" w:rsidP="000F277B">
      <w:pPr>
        <w:tabs>
          <w:tab w:val="left" w:pos="1134"/>
        </w:tabs>
        <w:suppressAutoHyphens w:val="0"/>
        <w:spacing w:before="120"/>
        <w:jc w:val="right"/>
        <w:rPr>
          <w:rFonts w:ascii="Cambria" w:hAnsi="Cambria" w:cs="Arial"/>
          <w:b/>
          <w:color w:val="000000"/>
          <w:sz w:val="22"/>
          <w:szCs w:val="22"/>
          <w:lang w:eastAsia="pl-PL"/>
        </w:rPr>
      </w:pPr>
      <w:r w:rsidRPr="000F277B">
        <w:rPr>
          <w:rFonts w:ascii="Cambria" w:hAnsi="Cambria" w:cs="Arial"/>
          <w:b/>
          <w:color w:val="000000"/>
          <w:sz w:val="22"/>
          <w:szCs w:val="22"/>
          <w:lang w:eastAsia="pl-PL"/>
        </w:rPr>
        <w:lastRenderedPageBreak/>
        <w:t>Załącznik nr 7 do Umowy</w:t>
      </w:r>
    </w:p>
    <w:p w14:paraId="3056692B" w14:textId="77777777" w:rsidR="000F277B" w:rsidRDefault="000F277B" w:rsidP="000F277B">
      <w:pPr>
        <w:suppressAutoHyphens w:val="0"/>
        <w:spacing w:after="160" w:line="259" w:lineRule="auto"/>
        <w:jc w:val="center"/>
        <w:rPr>
          <w:rFonts w:ascii="Arial" w:eastAsiaTheme="minorHAnsi" w:hAnsi="Arial" w:cs="Arial"/>
          <w:b/>
          <w:sz w:val="24"/>
          <w:szCs w:val="24"/>
          <w:lang w:eastAsia="en-US"/>
        </w:rPr>
      </w:pPr>
    </w:p>
    <w:p w14:paraId="62390C37" w14:textId="77777777" w:rsidR="000F277B" w:rsidRDefault="000F277B" w:rsidP="000F277B">
      <w:pPr>
        <w:suppressAutoHyphens w:val="0"/>
        <w:spacing w:after="160" w:line="259" w:lineRule="auto"/>
        <w:jc w:val="center"/>
        <w:rPr>
          <w:rFonts w:ascii="Arial" w:eastAsiaTheme="minorHAnsi" w:hAnsi="Arial" w:cs="Arial"/>
          <w:b/>
          <w:sz w:val="24"/>
          <w:szCs w:val="24"/>
          <w:lang w:eastAsia="en-US"/>
        </w:rPr>
      </w:pPr>
    </w:p>
    <w:p w14:paraId="43C39283" w14:textId="77777777" w:rsidR="000F277B" w:rsidRDefault="000F277B" w:rsidP="000F277B">
      <w:pPr>
        <w:suppressAutoHyphens w:val="0"/>
        <w:spacing w:after="160" w:line="259" w:lineRule="auto"/>
        <w:jc w:val="center"/>
        <w:rPr>
          <w:rFonts w:ascii="Arial" w:eastAsiaTheme="minorHAnsi" w:hAnsi="Arial" w:cs="Arial"/>
          <w:b/>
          <w:sz w:val="24"/>
          <w:szCs w:val="24"/>
          <w:lang w:eastAsia="en-US"/>
        </w:rPr>
      </w:pPr>
    </w:p>
    <w:p w14:paraId="32CB1F75" w14:textId="419672EC" w:rsidR="000F277B" w:rsidRPr="000F277B" w:rsidRDefault="000F277B" w:rsidP="000F277B">
      <w:pPr>
        <w:suppressAutoHyphens w:val="0"/>
        <w:spacing w:after="160" w:line="259" w:lineRule="auto"/>
        <w:jc w:val="center"/>
        <w:rPr>
          <w:rFonts w:ascii="Arial" w:eastAsiaTheme="minorHAnsi" w:hAnsi="Arial" w:cs="Arial"/>
          <w:b/>
          <w:sz w:val="24"/>
          <w:szCs w:val="24"/>
          <w:lang w:eastAsia="en-US"/>
        </w:rPr>
      </w:pPr>
      <w:r w:rsidRPr="000F277B">
        <w:rPr>
          <w:rFonts w:ascii="Arial" w:eastAsiaTheme="minorHAnsi" w:hAnsi="Arial" w:cs="Arial"/>
          <w:b/>
          <w:sz w:val="24"/>
          <w:szCs w:val="24"/>
          <w:lang w:eastAsia="en-US"/>
        </w:rPr>
        <w:t>WYKAZ NORM</w:t>
      </w:r>
    </w:p>
    <w:p w14:paraId="35829576" w14:textId="77777777" w:rsidR="000F277B" w:rsidRPr="000F277B" w:rsidRDefault="000F277B" w:rsidP="000F277B">
      <w:pPr>
        <w:suppressAutoHyphens w:val="0"/>
        <w:spacing w:after="160" w:line="259" w:lineRule="auto"/>
        <w:jc w:val="center"/>
        <w:rPr>
          <w:rFonts w:ascii="Arial" w:eastAsiaTheme="minorHAnsi" w:hAnsi="Arial" w:cs="Arial"/>
          <w:b/>
          <w:sz w:val="24"/>
          <w:szCs w:val="24"/>
          <w:lang w:eastAsia="en-US"/>
        </w:rPr>
      </w:pPr>
    </w:p>
    <w:p w14:paraId="6DAC8E0E" w14:textId="4E2497E2" w:rsidR="000F277B" w:rsidRPr="000F277B" w:rsidRDefault="000F277B" w:rsidP="00CD1A25">
      <w:pPr>
        <w:numPr>
          <w:ilvl w:val="0"/>
          <w:numId w:val="44"/>
        </w:numPr>
        <w:suppressAutoHyphens w:val="0"/>
        <w:spacing w:after="160" w:line="360" w:lineRule="auto"/>
        <w:ind w:left="714" w:hanging="357"/>
        <w:contextualSpacing/>
        <w:jc w:val="both"/>
        <w:rPr>
          <w:rFonts w:ascii="Arial" w:eastAsiaTheme="minorHAnsi" w:hAnsi="Arial" w:cs="Arial"/>
          <w:sz w:val="24"/>
          <w:szCs w:val="24"/>
          <w:lang w:eastAsia="en-US"/>
        </w:rPr>
      </w:pPr>
      <w:r w:rsidRPr="000F277B">
        <w:rPr>
          <w:rFonts w:ascii="Arial" w:eastAsiaTheme="minorHAnsi" w:hAnsi="Arial" w:cs="Arial"/>
          <w:sz w:val="24"/>
          <w:szCs w:val="24"/>
          <w:lang w:eastAsia="en-US"/>
        </w:rPr>
        <w:t xml:space="preserve">Zasady użytkowania lasu - Załącznik nr 1 do Zarządzenia DGLP nr 66  z dnia 7 listopada 2019 r. </w:t>
      </w:r>
    </w:p>
    <w:p w14:paraId="0FD2A626" w14:textId="77777777" w:rsidR="000F277B" w:rsidRPr="000F277B" w:rsidRDefault="000F277B" w:rsidP="00CD1A25">
      <w:pPr>
        <w:numPr>
          <w:ilvl w:val="0"/>
          <w:numId w:val="44"/>
        </w:numPr>
        <w:suppressAutoHyphens w:val="0"/>
        <w:spacing w:after="160" w:line="360" w:lineRule="auto"/>
        <w:ind w:left="714" w:hanging="357"/>
        <w:contextualSpacing/>
        <w:jc w:val="both"/>
        <w:rPr>
          <w:rFonts w:ascii="Arial" w:eastAsiaTheme="minorHAnsi" w:hAnsi="Arial" w:cs="Arial"/>
          <w:sz w:val="24"/>
          <w:szCs w:val="24"/>
          <w:lang w:eastAsia="en-US"/>
        </w:rPr>
      </w:pPr>
      <w:r w:rsidRPr="000F277B">
        <w:rPr>
          <w:rFonts w:ascii="Arial" w:eastAsiaTheme="minorHAnsi" w:hAnsi="Arial" w:cs="Arial"/>
          <w:sz w:val="24"/>
          <w:szCs w:val="24"/>
          <w:lang w:eastAsia="en-US"/>
        </w:rPr>
        <w:t>Instrukcja Bezpieczeństwa i higieny pracy przy wykonywaniu podstawowych prac z zakresu gospodarki leśnej - Załącznik do zarządzenia nr 36 Dyrektora Generalnego Lasów Państwowych z dnia 20 kwietnia 2012 r.</w:t>
      </w:r>
    </w:p>
    <w:p w14:paraId="1F3CCB69" w14:textId="77777777" w:rsidR="000F277B" w:rsidRPr="000F277B" w:rsidRDefault="000F277B" w:rsidP="00CD1A25">
      <w:pPr>
        <w:numPr>
          <w:ilvl w:val="0"/>
          <w:numId w:val="44"/>
        </w:numPr>
        <w:suppressAutoHyphens w:val="0"/>
        <w:spacing w:after="160" w:line="360" w:lineRule="auto"/>
        <w:ind w:left="714" w:hanging="357"/>
        <w:contextualSpacing/>
        <w:jc w:val="both"/>
        <w:rPr>
          <w:rFonts w:ascii="Arial" w:eastAsiaTheme="minorHAnsi" w:hAnsi="Arial" w:cs="Arial"/>
          <w:sz w:val="24"/>
          <w:szCs w:val="24"/>
          <w:lang w:eastAsia="en-US"/>
        </w:rPr>
      </w:pPr>
      <w:r w:rsidRPr="000F277B">
        <w:rPr>
          <w:rFonts w:ascii="Arial" w:eastAsiaTheme="minorHAnsi" w:hAnsi="Arial" w:cs="Arial"/>
          <w:sz w:val="24"/>
          <w:szCs w:val="24"/>
          <w:lang w:eastAsia="en-US"/>
        </w:rPr>
        <w:t>Instrukcja ochrony przeciwpożarowej lasu – Warszawa 2020.</w:t>
      </w:r>
    </w:p>
    <w:p w14:paraId="7A54392F" w14:textId="77777777" w:rsidR="000F277B" w:rsidRPr="000F277B" w:rsidRDefault="000F277B" w:rsidP="00CD1A25">
      <w:pPr>
        <w:numPr>
          <w:ilvl w:val="0"/>
          <w:numId w:val="44"/>
        </w:numPr>
        <w:suppressAutoHyphens w:val="0"/>
        <w:spacing w:after="160" w:line="360" w:lineRule="auto"/>
        <w:ind w:left="714" w:hanging="357"/>
        <w:contextualSpacing/>
        <w:jc w:val="both"/>
        <w:rPr>
          <w:rFonts w:ascii="Arial" w:eastAsiaTheme="minorHAnsi" w:hAnsi="Arial" w:cs="Arial"/>
          <w:sz w:val="24"/>
          <w:szCs w:val="24"/>
          <w:lang w:eastAsia="en-US"/>
        </w:rPr>
      </w:pPr>
      <w:r w:rsidRPr="000F277B">
        <w:rPr>
          <w:rFonts w:ascii="Arial" w:eastAsiaTheme="minorHAnsi" w:hAnsi="Arial" w:cs="Arial"/>
          <w:sz w:val="24"/>
          <w:szCs w:val="24"/>
          <w:lang w:eastAsia="en-US"/>
        </w:rPr>
        <w:t>Zarządzenie nr 40 Dyrektora Generalnego lasów Państwowych z dnia 6 października 2011 r. - w sprawie wprowadzenia ramowego wykazu prac wykonywanych przez co najmniej dwie osoby.</w:t>
      </w:r>
    </w:p>
    <w:p w14:paraId="0C22A934" w14:textId="77777777" w:rsidR="000F277B" w:rsidRPr="000F277B" w:rsidRDefault="000F277B" w:rsidP="000F277B">
      <w:pPr>
        <w:suppressAutoHyphens w:val="0"/>
        <w:spacing w:after="160" w:line="259" w:lineRule="auto"/>
        <w:rPr>
          <w:rFonts w:ascii="Arial" w:eastAsiaTheme="minorHAnsi" w:hAnsi="Arial" w:cs="Arial"/>
          <w:sz w:val="24"/>
          <w:szCs w:val="24"/>
          <w:lang w:eastAsia="en-US"/>
        </w:rPr>
      </w:pPr>
    </w:p>
    <w:p w14:paraId="0EE550B9" w14:textId="77777777" w:rsidR="000F277B" w:rsidRPr="000F277B" w:rsidRDefault="000F277B" w:rsidP="000F277B">
      <w:pPr>
        <w:tabs>
          <w:tab w:val="left" w:pos="1134"/>
        </w:tabs>
        <w:suppressAutoHyphens w:val="0"/>
        <w:spacing w:before="120"/>
        <w:jc w:val="right"/>
        <w:rPr>
          <w:rFonts w:ascii="Cambria" w:hAnsi="Cambria" w:cs="Arial"/>
          <w:b/>
          <w:color w:val="000000"/>
          <w:sz w:val="22"/>
          <w:szCs w:val="22"/>
          <w:lang w:eastAsia="pl-PL"/>
        </w:rPr>
      </w:pPr>
    </w:p>
    <w:sectPr w:rsidR="000F277B" w:rsidRPr="000F277B">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02D96F" w16cex:dateUtc="2024-02-27T11:15:00Z"/>
  <w16cex:commentExtensible w16cex:durableId="7941ABED" w16cex:dateUtc="2024-02-27T1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CCE4C" w14:textId="77777777" w:rsidR="000F0673" w:rsidRDefault="000F0673">
      <w:r>
        <w:separator/>
      </w:r>
    </w:p>
  </w:endnote>
  <w:endnote w:type="continuationSeparator" w:id="0">
    <w:p w14:paraId="701156D9" w14:textId="77777777" w:rsidR="000F0673" w:rsidRDefault="000F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12DD2" w14:textId="77777777" w:rsidR="003A3031" w:rsidRDefault="003A30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A195" w14:textId="77777777" w:rsidR="003A3031" w:rsidRDefault="003A3031">
    <w:pPr>
      <w:pStyle w:val="Stopka"/>
      <w:pBdr>
        <w:top w:val="single" w:sz="4" w:space="1" w:color="D9D9D9"/>
      </w:pBdr>
      <w:jc w:val="right"/>
      <w:rPr>
        <w:rFonts w:ascii="Cambria" w:hAnsi="Cambria"/>
      </w:rPr>
    </w:pPr>
  </w:p>
  <w:p w14:paraId="77F1CC45" w14:textId="7AD1365B" w:rsidR="003A3031" w:rsidRDefault="003A3031">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noProof/>
        <w:lang w:eastAsia="pl-PL"/>
      </w:rPr>
      <w:t>2</w:t>
    </w:r>
    <w:r>
      <w:rPr>
        <w:rFonts w:ascii="Cambria" w:hAnsi="Cambria"/>
      </w:rPr>
      <w:fldChar w:fldCharType="end"/>
    </w:r>
    <w:r>
      <w:rPr>
        <w:rFonts w:ascii="Cambria" w:hAnsi="Cambria"/>
      </w:rPr>
      <w:t xml:space="preserve"> | </w:t>
    </w:r>
    <w:r>
      <w:rPr>
        <w:rFonts w:ascii="Cambria" w:hAnsi="Cambria"/>
        <w:color w:val="7F7F7F"/>
        <w:spacing w:val="60"/>
      </w:rPr>
      <w:t>Strona</w:t>
    </w:r>
  </w:p>
  <w:p w14:paraId="12367452" w14:textId="77777777" w:rsidR="003A3031" w:rsidRDefault="003A3031">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14466" w14:textId="77777777" w:rsidR="003A3031" w:rsidRDefault="003A30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14D49" w14:textId="77777777" w:rsidR="000F0673" w:rsidRDefault="000F0673">
      <w:r>
        <w:separator/>
      </w:r>
    </w:p>
  </w:footnote>
  <w:footnote w:type="continuationSeparator" w:id="0">
    <w:p w14:paraId="32409852" w14:textId="77777777" w:rsidR="000F0673" w:rsidRDefault="000F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C3C1E" w14:textId="77777777" w:rsidR="003A3031" w:rsidRDefault="003A30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A964" w14:textId="77777777" w:rsidR="003A3031" w:rsidRDefault="003A30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FE7B4A"/>
    <w:multiLevelType w:val="hybridMultilevel"/>
    <w:tmpl w:val="87984BC4"/>
    <w:lvl w:ilvl="0" w:tplc="119A9C2A">
      <w:start w:val="1"/>
      <w:numFmt w:val="decimal"/>
      <w:lvlText w:val="%1."/>
      <w:lvlJc w:val="left"/>
      <w:pPr>
        <w:ind w:left="367" w:hanging="360"/>
      </w:pPr>
      <w:rPr>
        <w:rFonts w:hint="default"/>
        <w:sz w:val="22"/>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60BA36C6"/>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253E2C"/>
    <w:multiLevelType w:val="hybridMultilevel"/>
    <w:tmpl w:val="9E0CBD7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FC74EA"/>
    <w:multiLevelType w:val="hybridMultilevel"/>
    <w:tmpl w:val="17D84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8"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3"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6"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49D694E"/>
    <w:multiLevelType w:val="hybridMultilevel"/>
    <w:tmpl w:val="33001136"/>
    <w:lvl w:ilvl="0" w:tplc="A762F3DA">
      <w:start w:val="1"/>
      <w:numFmt w:val="decimal"/>
      <w:lvlText w:val="%1."/>
      <w:lvlJc w:val="left"/>
      <w:pPr>
        <w:ind w:left="835" w:hanging="360"/>
      </w:pPr>
      <w:rPr>
        <w:rFonts w:ascii="Times New Roman" w:eastAsia="Times New Roman" w:hAnsi="Times New Roman" w:cs="Times New Roman" w:hint="default"/>
        <w:b w:val="0"/>
        <w:w w:val="99"/>
        <w:sz w:val="24"/>
        <w:szCs w:val="24"/>
      </w:rPr>
    </w:lvl>
    <w:lvl w:ilvl="1" w:tplc="8DBE1E90">
      <w:numFmt w:val="bullet"/>
      <w:lvlText w:val="•"/>
      <w:lvlJc w:val="left"/>
      <w:pPr>
        <w:ind w:left="1686" w:hanging="360"/>
      </w:pPr>
      <w:rPr>
        <w:rFonts w:hint="default"/>
      </w:rPr>
    </w:lvl>
    <w:lvl w:ilvl="2" w:tplc="E6389EBE">
      <w:numFmt w:val="bullet"/>
      <w:lvlText w:val="•"/>
      <w:lvlJc w:val="left"/>
      <w:pPr>
        <w:ind w:left="2532" w:hanging="360"/>
      </w:pPr>
      <w:rPr>
        <w:rFonts w:hint="default"/>
      </w:rPr>
    </w:lvl>
    <w:lvl w:ilvl="3" w:tplc="6386648A">
      <w:numFmt w:val="bullet"/>
      <w:lvlText w:val="•"/>
      <w:lvlJc w:val="left"/>
      <w:pPr>
        <w:ind w:left="3378" w:hanging="360"/>
      </w:pPr>
      <w:rPr>
        <w:rFonts w:hint="default"/>
      </w:rPr>
    </w:lvl>
    <w:lvl w:ilvl="4" w:tplc="95AA186E">
      <w:numFmt w:val="bullet"/>
      <w:lvlText w:val="•"/>
      <w:lvlJc w:val="left"/>
      <w:pPr>
        <w:ind w:left="4224" w:hanging="360"/>
      </w:pPr>
      <w:rPr>
        <w:rFonts w:hint="default"/>
      </w:rPr>
    </w:lvl>
    <w:lvl w:ilvl="5" w:tplc="82FA4D48">
      <w:numFmt w:val="bullet"/>
      <w:lvlText w:val="•"/>
      <w:lvlJc w:val="left"/>
      <w:pPr>
        <w:ind w:left="5070" w:hanging="360"/>
      </w:pPr>
      <w:rPr>
        <w:rFonts w:hint="default"/>
      </w:rPr>
    </w:lvl>
    <w:lvl w:ilvl="6" w:tplc="14F69A84">
      <w:numFmt w:val="bullet"/>
      <w:lvlText w:val="•"/>
      <w:lvlJc w:val="left"/>
      <w:pPr>
        <w:ind w:left="5916" w:hanging="360"/>
      </w:pPr>
      <w:rPr>
        <w:rFonts w:hint="default"/>
      </w:rPr>
    </w:lvl>
    <w:lvl w:ilvl="7" w:tplc="27B0E6F8">
      <w:numFmt w:val="bullet"/>
      <w:lvlText w:val="•"/>
      <w:lvlJc w:val="left"/>
      <w:pPr>
        <w:ind w:left="6762" w:hanging="360"/>
      </w:pPr>
      <w:rPr>
        <w:rFonts w:hint="default"/>
      </w:rPr>
    </w:lvl>
    <w:lvl w:ilvl="8" w:tplc="705E63FC">
      <w:numFmt w:val="bullet"/>
      <w:lvlText w:val="•"/>
      <w:lvlJc w:val="left"/>
      <w:pPr>
        <w:ind w:left="7608" w:hanging="360"/>
      </w:pPr>
      <w:rPr>
        <w:rFonts w:hint="default"/>
      </w:rPr>
    </w:lvl>
  </w:abstractNum>
  <w:abstractNum w:abstractNumId="39"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B715F"/>
    <w:multiLevelType w:val="hybridMultilevel"/>
    <w:tmpl w:val="B7DE6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lvlOverride w:ilvl="0">
      <w:startOverride w:val="1"/>
    </w:lvlOverride>
  </w:num>
  <w:num w:numId="2">
    <w:abstractNumId w:val="27"/>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9"/>
  </w:num>
  <w:num w:numId="7">
    <w:abstractNumId w:val="23"/>
  </w:num>
  <w:num w:numId="8">
    <w:abstractNumId w:val="31"/>
  </w:num>
  <w:num w:numId="9">
    <w:abstractNumId w:val="3"/>
  </w:num>
  <w:num w:numId="10">
    <w:abstractNumId w:val="4"/>
  </w:num>
  <w:num w:numId="11">
    <w:abstractNumId w:val="29"/>
  </w:num>
  <w:num w:numId="12">
    <w:abstractNumId w:val="25"/>
  </w:num>
  <w:num w:numId="13">
    <w:abstractNumId w:val="7"/>
  </w:num>
  <w:num w:numId="14">
    <w:abstractNumId w:val="28"/>
  </w:num>
  <w:num w:numId="15">
    <w:abstractNumId w:val="40"/>
  </w:num>
  <w:num w:numId="16">
    <w:abstractNumId w:val="16"/>
  </w:num>
  <w:num w:numId="17">
    <w:abstractNumId w:val="14"/>
  </w:num>
  <w:num w:numId="18">
    <w:abstractNumId w:val="20"/>
  </w:num>
  <w:num w:numId="19">
    <w:abstractNumId w:val="36"/>
  </w:num>
  <w:num w:numId="20">
    <w:abstractNumId w:val="12"/>
  </w:num>
  <w:num w:numId="21">
    <w:abstractNumId w:val="21"/>
  </w:num>
  <w:num w:numId="22">
    <w:abstractNumId w:val="10"/>
  </w:num>
  <w:num w:numId="23">
    <w:abstractNumId w:val="24"/>
  </w:num>
  <w:num w:numId="24">
    <w:abstractNumId w:val="42"/>
  </w:num>
  <w:num w:numId="25">
    <w:abstractNumId w:val="5"/>
  </w:num>
  <w:num w:numId="26">
    <w:abstractNumId w:val="33"/>
  </w:num>
  <w:num w:numId="27">
    <w:abstractNumId w:val="37"/>
  </w:num>
  <w:num w:numId="28">
    <w:abstractNumId w:val="0"/>
  </w:num>
  <w:num w:numId="29">
    <w:abstractNumId w:val="11"/>
  </w:num>
  <w:num w:numId="30">
    <w:abstractNumId w:val="1"/>
  </w:num>
  <w:num w:numId="31">
    <w:abstractNumId w:val="39"/>
  </w:num>
  <w:num w:numId="32">
    <w:abstractNumId w:val="30"/>
  </w:num>
  <w:num w:numId="33">
    <w:abstractNumId w:val="6"/>
  </w:num>
  <w:num w:numId="34">
    <w:abstractNumId w:val="35"/>
  </w:num>
  <w:num w:numId="35">
    <w:abstractNumId w:val="26"/>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8"/>
  </w:num>
  <w:num w:numId="39">
    <w:abstractNumId w:val="34"/>
  </w:num>
  <w:num w:numId="40">
    <w:abstractNumId w:val="13"/>
  </w:num>
  <w:num w:numId="41">
    <w:abstractNumId w:val="19"/>
  </w:num>
  <w:num w:numId="42">
    <w:abstractNumId w:val="15"/>
  </w:num>
  <w:num w:numId="43">
    <w:abstractNumId w:val="22"/>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5C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1E5"/>
    <w:rsid w:val="00047430"/>
    <w:rsid w:val="0005216E"/>
    <w:rsid w:val="00052DB5"/>
    <w:rsid w:val="00052EE8"/>
    <w:rsid w:val="00053ED7"/>
    <w:rsid w:val="000549F2"/>
    <w:rsid w:val="00056485"/>
    <w:rsid w:val="00057230"/>
    <w:rsid w:val="00062F7C"/>
    <w:rsid w:val="00063AA5"/>
    <w:rsid w:val="0006486E"/>
    <w:rsid w:val="00064DF1"/>
    <w:rsid w:val="0006514F"/>
    <w:rsid w:val="00065BAC"/>
    <w:rsid w:val="00065BEA"/>
    <w:rsid w:val="00066459"/>
    <w:rsid w:val="000708CE"/>
    <w:rsid w:val="00070FDA"/>
    <w:rsid w:val="00071349"/>
    <w:rsid w:val="00073508"/>
    <w:rsid w:val="00073DC0"/>
    <w:rsid w:val="000740C8"/>
    <w:rsid w:val="000741F9"/>
    <w:rsid w:val="00075D8B"/>
    <w:rsid w:val="00081839"/>
    <w:rsid w:val="00082197"/>
    <w:rsid w:val="0008241E"/>
    <w:rsid w:val="00083C1D"/>
    <w:rsid w:val="000840CC"/>
    <w:rsid w:val="00084111"/>
    <w:rsid w:val="00084DF2"/>
    <w:rsid w:val="00084E71"/>
    <w:rsid w:val="00085ED1"/>
    <w:rsid w:val="000865A9"/>
    <w:rsid w:val="000907BB"/>
    <w:rsid w:val="0009111C"/>
    <w:rsid w:val="00091135"/>
    <w:rsid w:val="00091245"/>
    <w:rsid w:val="00091AD2"/>
    <w:rsid w:val="00092A1B"/>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4301"/>
    <w:rsid w:val="000D4F8E"/>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E76DC"/>
    <w:rsid w:val="000F0673"/>
    <w:rsid w:val="000F0E8D"/>
    <w:rsid w:val="000F2008"/>
    <w:rsid w:val="000F277B"/>
    <w:rsid w:val="000F2AE3"/>
    <w:rsid w:val="000F6018"/>
    <w:rsid w:val="000F7C46"/>
    <w:rsid w:val="000F7F11"/>
    <w:rsid w:val="001002DA"/>
    <w:rsid w:val="00102C61"/>
    <w:rsid w:val="00102E72"/>
    <w:rsid w:val="00102F78"/>
    <w:rsid w:val="00103989"/>
    <w:rsid w:val="0010668D"/>
    <w:rsid w:val="001079A0"/>
    <w:rsid w:val="00111524"/>
    <w:rsid w:val="00111526"/>
    <w:rsid w:val="00112579"/>
    <w:rsid w:val="00113A41"/>
    <w:rsid w:val="00115A3E"/>
    <w:rsid w:val="001163A3"/>
    <w:rsid w:val="00122CD6"/>
    <w:rsid w:val="00122CE1"/>
    <w:rsid w:val="0012412D"/>
    <w:rsid w:val="0012494C"/>
    <w:rsid w:val="00126835"/>
    <w:rsid w:val="00126CFA"/>
    <w:rsid w:val="0012773D"/>
    <w:rsid w:val="00127C77"/>
    <w:rsid w:val="00127FA0"/>
    <w:rsid w:val="0013110C"/>
    <w:rsid w:val="0013283A"/>
    <w:rsid w:val="0013283C"/>
    <w:rsid w:val="00134853"/>
    <w:rsid w:val="00134BD2"/>
    <w:rsid w:val="00135B54"/>
    <w:rsid w:val="0013682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08FB"/>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BF0"/>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62FB"/>
    <w:rsid w:val="001F7C14"/>
    <w:rsid w:val="001F7C83"/>
    <w:rsid w:val="00200EB3"/>
    <w:rsid w:val="002017AC"/>
    <w:rsid w:val="002022D1"/>
    <w:rsid w:val="0020334E"/>
    <w:rsid w:val="00203914"/>
    <w:rsid w:val="00203D74"/>
    <w:rsid w:val="00204987"/>
    <w:rsid w:val="00204F93"/>
    <w:rsid w:val="002066A3"/>
    <w:rsid w:val="0020742E"/>
    <w:rsid w:val="00207434"/>
    <w:rsid w:val="00207EB5"/>
    <w:rsid w:val="0021391B"/>
    <w:rsid w:val="002174DA"/>
    <w:rsid w:val="00220509"/>
    <w:rsid w:val="00220DA4"/>
    <w:rsid w:val="002237F6"/>
    <w:rsid w:val="00223922"/>
    <w:rsid w:val="00223AF8"/>
    <w:rsid w:val="00225ACD"/>
    <w:rsid w:val="00225AF8"/>
    <w:rsid w:val="00230609"/>
    <w:rsid w:val="00231C9D"/>
    <w:rsid w:val="00232661"/>
    <w:rsid w:val="00232662"/>
    <w:rsid w:val="002333A0"/>
    <w:rsid w:val="00234C12"/>
    <w:rsid w:val="00236C58"/>
    <w:rsid w:val="00237B5E"/>
    <w:rsid w:val="0024139B"/>
    <w:rsid w:val="002415B5"/>
    <w:rsid w:val="00241E19"/>
    <w:rsid w:val="00241FAC"/>
    <w:rsid w:val="00242962"/>
    <w:rsid w:val="0024497F"/>
    <w:rsid w:val="0024514C"/>
    <w:rsid w:val="00246C20"/>
    <w:rsid w:val="002500FC"/>
    <w:rsid w:val="00250524"/>
    <w:rsid w:val="00252C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1AAD"/>
    <w:rsid w:val="002757FA"/>
    <w:rsid w:val="00276A2A"/>
    <w:rsid w:val="00276FC7"/>
    <w:rsid w:val="00276FD8"/>
    <w:rsid w:val="0027799E"/>
    <w:rsid w:val="00280FCB"/>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0B2B"/>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2F6ED7"/>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394A"/>
    <w:rsid w:val="00325C9D"/>
    <w:rsid w:val="003263A9"/>
    <w:rsid w:val="00327468"/>
    <w:rsid w:val="003275AB"/>
    <w:rsid w:val="00330F8C"/>
    <w:rsid w:val="00333E5C"/>
    <w:rsid w:val="00333E7A"/>
    <w:rsid w:val="003342DD"/>
    <w:rsid w:val="003358F3"/>
    <w:rsid w:val="00335FC7"/>
    <w:rsid w:val="00336101"/>
    <w:rsid w:val="00336F69"/>
    <w:rsid w:val="00343712"/>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66FA4"/>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9784C"/>
    <w:rsid w:val="003A1567"/>
    <w:rsid w:val="003A188D"/>
    <w:rsid w:val="003A2397"/>
    <w:rsid w:val="003A3031"/>
    <w:rsid w:val="003A5162"/>
    <w:rsid w:val="003A7D58"/>
    <w:rsid w:val="003B0127"/>
    <w:rsid w:val="003B1B0D"/>
    <w:rsid w:val="003B1C89"/>
    <w:rsid w:val="003B28B1"/>
    <w:rsid w:val="003B2A6C"/>
    <w:rsid w:val="003B314C"/>
    <w:rsid w:val="003B459B"/>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3F569C"/>
    <w:rsid w:val="00400DF7"/>
    <w:rsid w:val="00402AC2"/>
    <w:rsid w:val="00403EC2"/>
    <w:rsid w:val="00403F42"/>
    <w:rsid w:val="0040522B"/>
    <w:rsid w:val="00410A11"/>
    <w:rsid w:val="00413305"/>
    <w:rsid w:val="00413C83"/>
    <w:rsid w:val="00416364"/>
    <w:rsid w:val="00416837"/>
    <w:rsid w:val="004176F8"/>
    <w:rsid w:val="0042197F"/>
    <w:rsid w:val="004226B7"/>
    <w:rsid w:val="0042302A"/>
    <w:rsid w:val="00423DEA"/>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121F"/>
    <w:rsid w:val="00462831"/>
    <w:rsid w:val="00465119"/>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0B82"/>
    <w:rsid w:val="004B2FB6"/>
    <w:rsid w:val="004B31A6"/>
    <w:rsid w:val="004B4855"/>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4B7"/>
    <w:rsid w:val="005168F6"/>
    <w:rsid w:val="00517D73"/>
    <w:rsid w:val="005202DC"/>
    <w:rsid w:val="00521F24"/>
    <w:rsid w:val="005237DA"/>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5474"/>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77912"/>
    <w:rsid w:val="00581CB7"/>
    <w:rsid w:val="005833D6"/>
    <w:rsid w:val="005839A0"/>
    <w:rsid w:val="00584942"/>
    <w:rsid w:val="00584BA0"/>
    <w:rsid w:val="00586070"/>
    <w:rsid w:val="005901E2"/>
    <w:rsid w:val="00590EA1"/>
    <w:rsid w:val="00592D31"/>
    <w:rsid w:val="00593216"/>
    <w:rsid w:val="0059351D"/>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6A5F"/>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E98"/>
    <w:rsid w:val="005E3428"/>
    <w:rsid w:val="005E5EEF"/>
    <w:rsid w:val="005E5F85"/>
    <w:rsid w:val="005E703D"/>
    <w:rsid w:val="005F0482"/>
    <w:rsid w:val="005F0C51"/>
    <w:rsid w:val="005F11B7"/>
    <w:rsid w:val="005F18D0"/>
    <w:rsid w:val="005F1E91"/>
    <w:rsid w:val="005F2C5C"/>
    <w:rsid w:val="005F318A"/>
    <w:rsid w:val="005F3ABB"/>
    <w:rsid w:val="005F3F35"/>
    <w:rsid w:val="005F72E9"/>
    <w:rsid w:val="005F7333"/>
    <w:rsid w:val="005F761B"/>
    <w:rsid w:val="005F7FB7"/>
    <w:rsid w:val="00600B7A"/>
    <w:rsid w:val="00602439"/>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2AA6"/>
    <w:rsid w:val="00642C15"/>
    <w:rsid w:val="006433CA"/>
    <w:rsid w:val="00643EBA"/>
    <w:rsid w:val="00644329"/>
    <w:rsid w:val="00645DEB"/>
    <w:rsid w:val="00650C0C"/>
    <w:rsid w:val="00653E9C"/>
    <w:rsid w:val="006544C9"/>
    <w:rsid w:val="0065644F"/>
    <w:rsid w:val="00661506"/>
    <w:rsid w:val="00663C1A"/>
    <w:rsid w:val="00664B67"/>
    <w:rsid w:val="0066543D"/>
    <w:rsid w:val="00670D42"/>
    <w:rsid w:val="00671374"/>
    <w:rsid w:val="00671403"/>
    <w:rsid w:val="00671B30"/>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27C"/>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42E0"/>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46F"/>
    <w:rsid w:val="006E298C"/>
    <w:rsid w:val="006E4C7F"/>
    <w:rsid w:val="006E53B8"/>
    <w:rsid w:val="006E5A0B"/>
    <w:rsid w:val="006E658A"/>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356BF"/>
    <w:rsid w:val="007413CC"/>
    <w:rsid w:val="00741AC4"/>
    <w:rsid w:val="00744AE1"/>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3207"/>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1A3E"/>
    <w:rsid w:val="007A2E53"/>
    <w:rsid w:val="007A307E"/>
    <w:rsid w:val="007A34AE"/>
    <w:rsid w:val="007A50FF"/>
    <w:rsid w:val="007A6989"/>
    <w:rsid w:val="007A6EC6"/>
    <w:rsid w:val="007B0978"/>
    <w:rsid w:val="007B0A22"/>
    <w:rsid w:val="007B1D1D"/>
    <w:rsid w:val="007B1D52"/>
    <w:rsid w:val="007B2647"/>
    <w:rsid w:val="007B4395"/>
    <w:rsid w:val="007B5B46"/>
    <w:rsid w:val="007B5D0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5195"/>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07B54"/>
    <w:rsid w:val="0081039D"/>
    <w:rsid w:val="00810415"/>
    <w:rsid w:val="0081108F"/>
    <w:rsid w:val="00812D81"/>
    <w:rsid w:val="008131BD"/>
    <w:rsid w:val="00815A95"/>
    <w:rsid w:val="00815C51"/>
    <w:rsid w:val="00815EE0"/>
    <w:rsid w:val="0082001F"/>
    <w:rsid w:val="008208F5"/>
    <w:rsid w:val="00821399"/>
    <w:rsid w:val="00822E1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536"/>
    <w:rsid w:val="00847E39"/>
    <w:rsid w:val="00852D07"/>
    <w:rsid w:val="00854E88"/>
    <w:rsid w:val="008556B5"/>
    <w:rsid w:val="00855995"/>
    <w:rsid w:val="00857EDA"/>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77216"/>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1BB7"/>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3DE2"/>
    <w:rsid w:val="008F41CD"/>
    <w:rsid w:val="009018D6"/>
    <w:rsid w:val="0090216F"/>
    <w:rsid w:val="00903584"/>
    <w:rsid w:val="00904AAE"/>
    <w:rsid w:val="00906DC6"/>
    <w:rsid w:val="009079C3"/>
    <w:rsid w:val="009109B6"/>
    <w:rsid w:val="00911E5C"/>
    <w:rsid w:val="00912787"/>
    <w:rsid w:val="00912B79"/>
    <w:rsid w:val="00912C8F"/>
    <w:rsid w:val="009132F0"/>
    <w:rsid w:val="00914187"/>
    <w:rsid w:val="00914294"/>
    <w:rsid w:val="0091594B"/>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431"/>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7B7"/>
    <w:rsid w:val="00961879"/>
    <w:rsid w:val="009618D7"/>
    <w:rsid w:val="009618EE"/>
    <w:rsid w:val="009633B8"/>
    <w:rsid w:val="00964B4B"/>
    <w:rsid w:val="00965592"/>
    <w:rsid w:val="0096569F"/>
    <w:rsid w:val="009663BC"/>
    <w:rsid w:val="00966618"/>
    <w:rsid w:val="0096753C"/>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423F"/>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905"/>
    <w:rsid w:val="00A02B79"/>
    <w:rsid w:val="00A0492F"/>
    <w:rsid w:val="00A05268"/>
    <w:rsid w:val="00A055DD"/>
    <w:rsid w:val="00A0743B"/>
    <w:rsid w:val="00A12108"/>
    <w:rsid w:val="00A1463E"/>
    <w:rsid w:val="00A1615F"/>
    <w:rsid w:val="00A1707E"/>
    <w:rsid w:val="00A17459"/>
    <w:rsid w:val="00A21635"/>
    <w:rsid w:val="00A21F30"/>
    <w:rsid w:val="00A22732"/>
    <w:rsid w:val="00A242F5"/>
    <w:rsid w:val="00A249A3"/>
    <w:rsid w:val="00A26643"/>
    <w:rsid w:val="00A27A43"/>
    <w:rsid w:val="00A31726"/>
    <w:rsid w:val="00A31A27"/>
    <w:rsid w:val="00A32918"/>
    <w:rsid w:val="00A33493"/>
    <w:rsid w:val="00A3447F"/>
    <w:rsid w:val="00A352B5"/>
    <w:rsid w:val="00A3555F"/>
    <w:rsid w:val="00A36DA6"/>
    <w:rsid w:val="00A43531"/>
    <w:rsid w:val="00A43AE0"/>
    <w:rsid w:val="00A44C49"/>
    <w:rsid w:val="00A46063"/>
    <w:rsid w:val="00A461F5"/>
    <w:rsid w:val="00A475FF"/>
    <w:rsid w:val="00A53A05"/>
    <w:rsid w:val="00A53ED4"/>
    <w:rsid w:val="00A54999"/>
    <w:rsid w:val="00A55ADA"/>
    <w:rsid w:val="00A561D0"/>
    <w:rsid w:val="00A56B5A"/>
    <w:rsid w:val="00A56DDA"/>
    <w:rsid w:val="00A57214"/>
    <w:rsid w:val="00A60DDD"/>
    <w:rsid w:val="00A618ED"/>
    <w:rsid w:val="00A621E1"/>
    <w:rsid w:val="00A622BA"/>
    <w:rsid w:val="00A63E1F"/>
    <w:rsid w:val="00A6492A"/>
    <w:rsid w:val="00A661B8"/>
    <w:rsid w:val="00A67250"/>
    <w:rsid w:val="00A673DA"/>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18AB"/>
    <w:rsid w:val="00AA3E41"/>
    <w:rsid w:val="00AA4732"/>
    <w:rsid w:val="00AA728F"/>
    <w:rsid w:val="00AA7D12"/>
    <w:rsid w:val="00AB05FA"/>
    <w:rsid w:val="00AB0C55"/>
    <w:rsid w:val="00AB47F1"/>
    <w:rsid w:val="00AB5F27"/>
    <w:rsid w:val="00AB62C4"/>
    <w:rsid w:val="00AB75E4"/>
    <w:rsid w:val="00AB7DE9"/>
    <w:rsid w:val="00AC05CD"/>
    <w:rsid w:val="00AC1693"/>
    <w:rsid w:val="00AC46D5"/>
    <w:rsid w:val="00AC4AC9"/>
    <w:rsid w:val="00AC4EB1"/>
    <w:rsid w:val="00AC562D"/>
    <w:rsid w:val="00AC5B44"/>
    <w:rsid w:val="00AC5BE2"/>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E1F"/>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866"/>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8AF"/>
    <w:rsid w:val="00BC0FFF"/>
    <w:rsid w:val="00BC1204"/>
    <w:rsid w:val="00BC478E"/>
    <w:rsid w:val="00BC4AAA"/>
    <w:rsid w:val="00BD0E36"/>
    <w:rsid w:val="00BD37AF"/>
    <w:rsid w:val="00BD3FF4"/>
    <w:rsid w:val="00BD41DC"/>
    <w:rsid w:val="00BD44E7"/>
    <w:rsid w:val="00BD6B59"/>
    <w:rsid w:val="00BD78C5"/>
    <w:rsid w:val="00BD7B70"/>
    <w:rsid w:val="00BD7DCB"/>
    <w:rsid w:val="00BE0CF0"/>
    <w:rsid w:val="00BE1907"/>
    <w:rsid w:val="00BE2BCA"/>
    <w:rsid w:val="00BE42A4"/>
    <w:rsid w:val="00BE47FF"/>
    <w:rsid w:val="00BE487F"/>
    <w:rsid w:val="00BE530A"/>
    <w:rsid w:val="00BE5676"/>
    <w:rsid w:val="00BE5CB2"/>
    <w:rsid w:val="00BE67BF"/>
    <w:rsid w:val="00BE7522"/>
    <w:rsid w:val="00BE7BEA"/>
    <w:rsid w:val="00BF09E9"/>
    <w:rsid w:val="00BF125F"/>
    <w:rsid w:val="00BF14A2"/>
    <w:rsid w:val="00BF28FA"/>
    <w:rsid w:val="00BF2F4E"/>
    <w:rsid w:val="00BF38CA"/>
    <w:rsid w:val="00BF6947"/>
    <w:rsid w:val="00BF7C5C"/>
    <w:rsid w:val="00C00488"/>
    <w:rsid w:val="00C0253D"/>
    <w:rsid w:val="00C02F0B"/>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0AE"/>
    <w:rsid w:val="00C35E3C"/>
    <w:rsid w:val="00C40BFA"/>
    <w:rsid w:val="00C410E1"/>
    <w:rsid w:val="00C41C9C"/>
    <w:rsid w:val="00C43176"/>
    <w:rsid w:val="00C44064"/>
    <w:rsid w:val="00C45B59"/>
    <w:rsid w:val="00C460A7"/>
    <w:rsid w:val="00C46CAC"/>
    <w:rsid w:val="00C500D3"/>
    <w:rsid w:val="00C50349"/>
    <w:rsid w:val="00C50616"/>
    <w:rsid w:val="00C509FA"/>
    <w:rsid w:val="00C5101E"/>
    <w:rsid w:val="00C57295"/>
    <w:rsid w:val="00C60694"/>
    <w:rsid w:val="00C61328"/>
    <w:rsid w:val="00C616A7"/>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85D1A"/>
    <w:rsid w:val="00C86B4E"/>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C569C"/>
    <w:rsid w:val="00CD0792"/>
    <w:rsid w:val="00CD1033"/>
    <w:rsid w:val="00CD1651"/>
    <w:rsid w:val="00CD1A25"/>
    <w:rsid w:val="00CD1FB7"/>
    <w:rsid w:val="00CD3EDA"/>
    <w:rsid w:val="00CD46EE"/>
    <w:rsid w:val="00CD487F"/>
    <w:rsid w:val="00CD4B08"/>
    <w:rsid w:val="00CD4F21"/>
    <w:rsid w:val="00CD592B"/>
    <w:rsid w:val="00CD6AFF"/>
    <w:rsid w:val="00CD6E41"/>
    <w:rsid w:val="00CE0076"/>
    <w:rsid w:val="00CE03E5"/>
    <w:rsid w:val="00CE0976"/>
    <w:rsid w:val="00CE1DE8"/>
    <w:rsid w:val="00CE308A"/>
    <w:rsid w:val="00CE3297"/>
    <w:rsid w:val="00CE3D30"/>
    <w:rsid w:val="00CE405E"/>
    <w:rsid w:val="00CE4E5B"/>
    <w:rsid w:val="00CE5AF3"/>
    <w:rsid w:val="00CE6F7D"/>
    <w:rsid w:val="00CE70CD"/>
    <w:rsid w:val="00CF03F2"/>
    <w:rsid w:val="00CF1504"/>
    <w:rsid w:val="00CF2253"/>
    <w:rsid w:val="00CF249B"/>
    <w:rsid w:val="00CF2E96"/>
    <w:rsid w:val="00CF4B94"/>
    <w:rsid w:val="00CF57A9"/>
    <w:rsid w:val="00CF59B1"/>
    <w:rsid w:val="00CF76F8"/>
    <w:rsid w:val="00D01B7C"/>
    <w:rsid w:val="00D02BE7"/>
    <w:rsid w:val="00D03EBE"/>
    <w:rsid w:val="00D04806"/>
    <w:rsid w:val="00D052C2"/>
    <w:rsid w:val="00D06D6E"/>
    <w:rsid w:val="00D0750E"/>
    <w:rsid w:val="00D10335"/>
    <w:rsid w:val="00D10384"/>
    <w:rsid w:val="00D11176"/>
    <w:rsid w:val="00D111ED"/>
    <w:rsid w:val="00D123BF"/>
    <w:rsid w:val="00D13DF0"/>
    <w:rsid w:val="00D14A42"/>
    <w:rsid w:val="00D14CF3"/>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018F"/>
    <w:rsid w:val="00D51697"/>
    <w:rsid w:val="00D52AE1"/>
    <w:rsid w:val="00D54569"/>
    <w:rsid w:val="00D5557F"/>
    <w:rsid w:val="00D55D27"/>
    <w:rsid w:val="00D60038"/>
    <w:rsid w:val="00D61342"/>
    <w:rsid w:val="00D613DE"/>
    <w:rsid w:val="00D61DB8"/>
    <w:rsid w:val="00D621A1"/>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4583"/>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454"/>
    <w:rsid w:val="00DD7B2E"/>
    <w:rsid w:val="00DD7F89"/>
    <w:rsid w:val="00DE0F61"/>
    <w:rsid w:val="00DE17D3"/>
    <w:rsid w:val="00DE1823"/>
    <w:rsid w:val="00DE2D25"/>
    <w:rsid w:val="00DE2EC3"/>
    <w:rsid w:val="00DE3ADD"/>
    <w:rsid w:val="00DE57DB"/>
    <w:rsid w:val="00DE597B"/>
    <w:rsid w:val="00DE5EC2"/>
    <w:rsid w:val="00DE5FEE"/>
    <w:rsid w:val="00DE7188"/>
    <w:rsid w:val="00DF034D"/>
    <w:rsid w:val="00DF0B6D"/>
    <w:rsid w:val="00DF14F8"/>
    <w:rsid w:val="00DF2639"/>
    <w:rsid w:val="00DF41FD"/>
    <w:rsid w:val="00DF46A0"/>
    <w:rsid w:val="00DF4E29"/>
    <w:rsid w:val="00DF6218"/>
    <w:rsid w:val="00DF659D"/>
    <w:rsid w:val="00DF6C30"/>
    <w:rsid w:val="00DF76A6"/>
    <w:rsid w:val="00E02E5E"/>
    <w:rsid w:val="00E036D1"/>
    <w:rsid w:val="00E0419C"/>
    <w:rsid w:val="00E06572"/>
    <w:rsid w:val="00E06AE9"/>
    <w:rsid w:val="00E07216"/>
    <w:rsid w:val="00E07860"/>
    <w:rsid w:val="00E1000E"/>
    <w:rsid w:val="00E104DB"/>
    <w:rsid w:val="00E10CE2"/>
    <w:rsid w:val="00E110CB"/>
    <w:rsid w:val="00E11323"/>
    <w:rsid w:val="00E11DB5"/>
    <w:rsid w:val="00E1247D"/>
    <w:rsid w:val="00E12EC8"/>
    <w:rsid w:val="00E136A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37709"/>
    <w:rsid w:val="00E40D27"/>
    <w:rsid w:val="00E4183B"/>
    <w:rsid w:val="00E4284C"/>
    <w:rsid w:val="00E432FA"/>
    <w:rsid w:val="00E436A9"/>
    <w:rsid w:val="00E43708"/>
    <w:rsid w:val="00E44855"/>
    <w:rsid w:val="00E44A03"/>
    <w:rsid w:val="00E46E9B"/>
    <w:rsid w:val="00E5288B"/>
    <w:rsid w:val="00E53A0D"/>
    <w:rsid w:val="00E53ED8"/>
    <w:rsid w:val="00E54205"/>
    <w:rsid w:val="00E54C78"/>
    <w:rsid w:val="00E55FDB"/>
    <w:rsid w:val="00E56D8E"/>
    <w:rsid w:val="00E60E87"/>
    <w:rsid w:val="00E610EA"/>
    <w:rsid w:val="00E62BDB"/>
    <w:rsid w:val="00E63265"/>
    <w:rsid w:val="00E7084A"/>
    <w:rsid w:val="00E7097B"/>
    <w:rsid w:val="00E7112A"/>
    <w:rsid w:val="00E73E08"/>
    <w:rsid w:val="00E80268"/>
    <w:rsid w:val="00E80449"/>
    <w:rsid w:val="00E8295C"/>
    <w:rsid w:val="00E82BAC"/>
    <w:rsid w:val="00E83713"/>
    <w:rsid w:val="00E83CE6"/>
    <w:rsid w:val="00E83D7B"/>
    <w:rsid w:val="00E84281"/>
    <w:rsid w:val="00E850FC"/>
    <w:rsid w:val="00E85DA8"/>
    <w:rsid w:val="00E85DBE"/>
    <w:rsid w:val="00E85E46"/>
    <w:rsid w:val="00E860AE"/>
    <w:rsid w:val="00E870B2"/>
    <w:rsid w:val="00E87A9C"/>
    <w:rsid w:val="00E87E3F"/>
    <w:rsid w:val="00E909C9"/>
    <w:rsid w:val="00E91537"/>
    <w:rsid w:val="00E92506"/>
    <w:rsid w:val="00E93484"/>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39B"/>
    <w:rsid w:val="00EC5F56"/>
    <w:rsid w:val="00EC643A"/>
    <w:rsid w:val="00ED0C4A"/>
    <w:rsid w:val="00ED1765"/>
    <w:rsid w:val="00ED20BB"/>
    <w:rsid w:val="00ED29F7"/>
    <w:rsid w:val="00ED2BC3"/>
    <w:rsid w:val="00ED63FA"/>
    <w:rsid w:val="00ED7A92"/>
    <w:rsid w:val="00EE09C7"/>
    <w:rsid w:val="00EE0C0B"/>
    <w:rsid w:val="00EE1E61"/>
    <w:rsid w:val="00EE3A6B"/>
    <w:rsid w:val="00EE531D"/>
    <w:rsid w:val="00EE5D03"/>
    <w:rsid w:val="00EF0254"/>
    <w:rsid w:val="00EF0ABA"/>
    <w:rsid w:val="00EF19F6"/>
    <w:rsid w:val="00EF5E67"/>
    <w:rsid w:val="00EF640B"/>
    <w:rsid w:val="00F004DD"/>
    <w:rsid w:val="00F02A85"/>
    <w:rsid w:val="00F04C7E"/>
    <w:rsid w:val="00F04E90"/>
    <w:rsid w:val="00F066A9"/>
    <w:rsid w:val="00F068EA"/>
    <w:rsid w:val="00F07477"/>
    <w:rsid w:val="00F075EB"/>
    <w:rsid w:val="00F07F64"/>
    <w:rsid w:val="00F10A0E"/>
    <w:rsid w:val="00F1163A"/>
    <w:rsid w:val="00F11FB3"/>
    <w:rsid w:val="00F12033"/>
    <w:rsid w:val="00F12839"/>
    <w:rsid w:val="00F12F7E"/>
    <w:rsid w:val="00F13580"/>
    <w:rsid w:val="00F135E8"/>
    <w:rsid w:val="00F2021D"/>
    <w:rsid w:val="00F25B21"/>
    <w:rsid w:val="00F274EF"/>
    <w:rsid w:val="00F348A1"/>
    <w:rsid w:val="00F34B99"/>
    <w:rsid w:val="00F35EB3"/>
    <w:rsid w:val="00F40796"/>
    <w:rsid w:val="00F40D83"/>
    <w:rsid w:val="00F4181B"/>
    <w:rsid w:val="00F418F5"/>
    <w:rsid w:val="00F43114"/>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77BB9"/>
    <w:rsid w:val="00F80659"/>
    <w:rsid w:val="00F8361F"/>
    <w:rsid w:val="00F909FA"/>
    <w:rsid w:val="00F912DE"/>
    <w:rsid w:val="00F9430D"/>
    <w:rsid w:val="00F94525"/>
    <w:rsid w:val="00F95E2E"/>
    <w:rsid w:val="00F965F1"/>
    <w:rsid w:val="00F9712A"/>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C75D9"/>
    <w:rsid w:val="00FD24C4"/>
    <w:rsid w:val="00FD2D4F"/>
    <w:rsid w:val="00FD3AFE"/>
    <w:rsid w:val="00FD3D22"/>
    <w:rsid w:val="00FD7993"/>
    <w:rsid w:val="00FE01F4"/>
    <w:rsid w:val="00FE046C"/>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ACB8E9"/>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link w:val="AkapitzlistZnak"/>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671B30"/>
    <w:rPr>
      <w:lang w:eastAsia="ar-SA"/>
    </w:rPr>
  </w:style>
  <w:style w:type="character" w:styleId="Nierozpoznanawzmianka">
    <w:name w:val="Unresolved Mention"/>
    <w:basedOn w:val="Domylnaczcionkaakapitu"/>
    <w:uiPriority w:val="99"/>
    <w:semiHidden/>
    <w:unhideWhenUsed/>
    <w:rsid w:val="00231C9D"/>
    <w:rPr>
      <w:color w:val="605E5C"/>
      <w:shd w:val="clear" w:color="auto" w:fill="E1DFDD"/>
    </w:rPr>
  </w:style>
  <w:style w:type="table" w:customStyle="1" w:styleId="TableNormal">
    <w:name w:val="Table Normal"/>
    <w:uiPriority w:val="2"/>
    <w:semiHidden/>
    <w:unhideWhenUsed/>
    <w:qFormat/>
    <w:rsid w:val="007A1A3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37332">
      <w:bodyDiv w:val="1"/>
      <w:marLeft w:val="0"/>
      <w:marRight w:val="0"/>
      <w:marTop w:val="0"/>
      <w:marBottom w:val="0"/>
      <w:divBdr>
        <w:top w:val="none" w:sz="0" w:space="0" w:color="auto"/>
        <w:left w:val="none" w:sz="0" w:space="0" w:color="auto"/>
        <w:bottom w:val="none" w:sz="0" w:space="0" w:color="auto"/>
        <w:right w:val="none" w:sz="0" w:space="0" w:color="auto"/>
      </w:divBdr>
    </w:div>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239436914">
      <w:bodyDiv w:val="1"/>
      <w:marLeft w:val="0"/>
      <w:marRight w:val="0"/>
      <w:marTop w:val="0"/>
      <w:marBottom w:val="0"/>
      <w:divBdr>
        <w:top w:val="none" w:sz="0" w:space="0" w:color="auto"/>
        <w:left w:val="none" w:sz="0" w:space="0" w:color="auto"/>
        <w:bottom w:val="none" w:sz="0" w:space="0" w:color="auto"/>
        <w:right w:val="none" w:sz="0" w:space="0" w:color="auto"/>
      </w:divBdr>
    </w:div>
    <w:div w:id="1440292382">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bielsk@bialystok.lasy.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EBEA3-F710-4B6A-A8FC-E3549932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9340</Words>
  <Characters>56046</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Wojciech Świtecki</cp:lastModifiedBy>
  <cp:revision>2</cp:revision>
  <cp:lastPrinted>2017-05-23T11:32:00Z</cp:lastPrinted>
  <dcterms:created xsi:type="dcterms:W3CDTF">2024-07-30T10:42:00Z</dcterms:created>
  <dcterms:modified xsi:type="dcterms:W3CDTF">2024-07-30T10:42:00Z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