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5" w:rsidRPr="00E221E5" w:rsidRDefault="00E221E5" w:rsidP="00E221E5">
      <w:pPr>
        <w:spacing w:after="0" w:line="240" w:lineRule="auto"/>
        <w:jc w:val="center"/>
        <w:rPr>
          <w:rFonts w:ascii="Verdana" w:eastAsia="Calibri" w:hAnsi="Verdana" w:cs="Arial"/>
          <w:i/>
          <w:sz w:val="20"/>
          <w:szCs w:val="20"/>
          <w:u w:val="single"/>
        </w:rPr>
      </w:pPr>
      <w:r w:rsidRPr="00E221E5">
        <w:rPr>
          <w:rFonts w:ascii="Verdana" w:eastAsia="Calibri" w:hAnsi="Verdana" w:cs="Arial"/>
          <w:i/>
          <w:sz w:val="20"/>
          <w:szCs w:val="20"/>
          <w:u w:val="single"/>
        </w:rPr>
        <w:t>Klauzula informacyjna RODO</w:t>
      </w:r>
    </w:p>
    <w:p w:rsidR="00E221E5" w:rsidRPr="00E221E5" w:rsidRDefault="00E221E5" w:rsidP="00E221E5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E221E5" w:rsidRPr="00E221E5" w:rsidRDefault="00E221E5" w:rsidP="00E221E5">
      <w:pPr>
        <w:spacing w:after="150" w:line="240" w:lineRule="auto"/>
        <w:ind w:firstLine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Miejski Zarząd Dróg Zgodnie z art. 13 ust. 1 i 2 </w:t>
      </w:r>
      <w:r w:rsidRPr="00E221E5">
        <w:rPr>
          <w:rFonts w:ascii="Verdana" w:eastAsia="Calibri" w:hAnsi="Verdana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dalej „RODO”, informuję, że: 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E221E5">
        <w:rPr>
          <w:rFonts w:ascii="Verdana" w:eastAsia="Calibri" w:hAnsi="Verdana" w:cs="Arial"/>
          <w:sz w:val="20"/>
          <w:szCs w:val="20"/>
        </w:rPr>
        <w:t>1. Administratorem Pana/Pani danych osobowych jest Dyrektor Miejskiego Zarządu Dróg w Płocku z siedzibą przy ul. Bielska 9/11, tel. 24 – 3640120, e-mail: mzd@mzd-plock.eu</w:t>
      </w:r>
    </w:p>
    <w:p w:rsidR="00E221E5" w:rsidRPr="00E221E5" w:rsidRDefault="00E221E5" w:rsidP="00E221E5">
      <w:pPr>
        <w:spacing w:after="160" w:line="240" w:lineRule="auto"/>
        <w:contextualSpacing/>
        <w:jc w:val="both"/>
        <w:rPr>
          <w:rFonts w:ascii="Verdana" w:eastAsia="Times New Roman" w:hAnsi="Verdana" w:cs="Arial"/>
          <w:i/>
          <w:color w:val="C0504D" w:themeColor="accent2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2. </w:t>
      </w:r>
      <w:r w:rsidRPr="00E221E5">
        <w:rPr>
          <w:rFonts w:ascii="Verdana" w:eastAsia="Times New Roman" w:hAnsi="Verdana" w:cs="Arial"/>
          <w:color w:val="C0504D" w:themeColor="accent2"/>
          <w:sz w:val="20"/>
          <w:szCs w:val="20"/>
          <w:lang w:eastAsia="pl-PL"/>
        </w:rPr>
        <w:t>Kontakt z Inspektorem Ochrony Danych możliwy jest pod nr tel.: 24 3678933 kom.: 880 522 285 oraz adresem e-mail: mirella.rozycka@zjoplock.pl</w:t>
      </w:r>
    </w:p>
    <w:p w:rsidR="00E221E5" w:rsidRPr="00E221E5" w:rsidRDefault="00E221E5" w:rsidP="00E221E5">
      <w:pPr>
        <w:suppressAutoHyphens/>
        <w:spacing w:after="0" w:line="240" w:lineRule="auto"/>
        <w:jc w:val="center"/>
        <w:rPr>
          <w:rFonts w:ascii="Verdana" w:eastAsia="Calibri" w:hAnsi="Verdana" w:cs="Calibri"/>
          <w:sz w:val="20"/>
          <w:szCs w:val="20"/>
          <w:lang w:eastAsia="ar-SA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3. Pani/Pana dane osobowe przetwarzane będą na podstawie art. 6 </w:t>
      </w:r>
      <w:bookmarkStart w:id="0" w:name="_GoBack"/>
      <w:bookmarkEnd w:id="0"/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ust. 1 lit. c</w:t>
      </w:r>
      <w:r w:rsidRPr="00E221E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RODO w celu </w:t>
      </w:r>
      <w:r w:rsidRPr="00E221E5">
        <w:rPr>
          <w:rFonts w:ascii="Verdana" w:eastAsia="Calibri" w:hAnsi="Verdana" w:cs="Arial"/>
          <w:sz w:val="20"/>
          <w:szCs w:val="20"/>
        </w:rPr>
        <w:t>związanym z postępowaniem o udzielenie zamówienia publicznego pn.</w:t>
      </w:r>
      <w:r w:rsidRPr="00E221E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221E5">
        <w:rPr>
          <w:rFonts w:ascii="Verdana" w:eastAsia="Times New Roman" w:hAnsi="Verdana" w:cs="Arial"/>
          <w:b/>
          <w:bCs/>
          <w:color w:val="00000A"/>
          <w:spacing w:val="3"/>
          <w:kern w:val="3"/>
          <w:sz w:val="20"/>
          <w:szCs w:val="20"/>
          <w:lang w:eastAsia="zh-CN"/>
        </w:rPr>
        <w:t>Budowa Inteligentnego Systemu Transportu w Płocku” w ramach Rozwoju zrównoważonej mobilności miejskiej na terenie Miasta Płocka – etap II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4. Odbiorcami Pani/Pana danych osobowych będą osoby lub podmioty, którym udostępniona zostanie dokumentacja postępowania w oparciu o art.18 oraz art. 74 ustaw</w:t>
      </w:r>
      <w:r>
        <w:rPr>
          <w:rFonts w:ascii="Verdana" w:eastAsia="Times New Roman" w:hAnsi="Verdana" w:cs="Arial"/>
          <w:sz w:val="20"/>
          <w:szCs w:val="20"/>
          <w:lang w:eastAsia="pl-PL"/>
        </w:rPr>
        <w:t>y z dnia 11 września 2019r.</w:t>
      </w: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 Prawo Zamówień publicznych.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5. Pani/Pana dane osobowe będą przechowywane przez okresy zapisane w Jednolitym Rzeczowym Wykazie Akt i określone w Instrukcji Kancelaryjnej, ale nie krócej niż  przez okres 5 lat od dnia zakończenia postępowania o udzielenie zamówienia, a jeżeli czas trwania umowy przekracza 5 lat, okres przechowywania obejmuje co najmniej cały czas trwania umowy;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E221E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6. </w:t>
      </w: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Podanie przez Panią/Pana danych osobowych bezpośrednio Pani/Pana dotyczących jest wymogiem ustawowym określonym w przepisach ustawy </w:t>
      </w:r>
      <w:proofErr w:type="spellStart"/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, związanym z udziałem w postępowaniu o udzielenie zamówienia publicznego; </w:t>
      </w:r>
      <w:r w:rsidRPr="00E221E5">
        <w:rPr>
          <w:rFonts w:ascii="Verdana" w:eastAsia="Calibri" w:hAnsi="Verdana" w:cs="Arial"/>
          <w:sz w:val="20"/>
          <w:szCs w:val="20"/>
          <w:lang w:eastAsia="ar-SA"/>
        </w:rPr>
        <w:t>podanie danych osobowych w związku z udziałem w postępowaniu o udzielenie zamówienia publicznego nie jest obowiązkowe, ale może być warunkiem niezbędnym do wzięcia w nim udziału, a następnie wykonywania umowy.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221E5">
        <w:rPr>
          <w:rFonts w:ascii="Verdana" w:eastAsia="Calibri" w:hAnsi="Verdana" w:cs="Arial"/>
          <w:sz w:val="20"/>
          <w:szCs w:val="20"/>
          <w:lang w:eastAsia="ar-SA"/>
        </w:rPr>
        <w:t xml:space="preserve">7. </w:t>
      </w: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8. Posiada Pani/Pan:</w:t>
      </w:r>
    </w:p>
    <w:p w:rsidR="00E221E5" w:rsidRPr="00E221E5" w:rsidRDefault="00E221E5" w:rsidP="00E221E5">
      <w:pPr>
        <w:numPr>
          <w:ilvl w:val="0"/>
          <w:numId w:val="1"/>
        </w:numPr>
        <w:suppressAutoHyphens/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E221E5" w:rsidRPr="00E221E5" w:rsidRDefault="00E221E5" w:rsidP="00E221E5">
      <w:pPr>
        <w:numPr>
          <w:ilvl w:val="0"/>
          <w:numId w:val="1"/>
        </w:numPr>
        <w:suppressAutoHyphens/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na podstawie art. 16 RODO prawo do </w:t>
      </w:r>
      <w:r w:rsidRPr="00E221E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sprostowania lub uzupełnienia</w:t>
      </w: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 Pani/Pana danych osobowych </w:t>
      </w:r>
      <w:r w:rsidRPr="00E221E5">
        <w:rPr>
          <w:rFonts w:ascii="Verdana" w:eastAsia="Times New Roman" w:hAnsi="Verdana" w:cs="Arial"/>
          <w:b/>
          <w:sz w:val="20"/>
          <w:szCs w:val="20"/>
          <w:vertAlign w:val="superscript"/>
          <w:lang w:eastAsia="pl-PL"/>
        </w:rPr>
        <w:t>*</w:t>
      </w: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:rsidR="00E221E5" w:rsidRPr="00E221E5" w:rsidRDefault="00E221E5" w:rsidP="00E221E5">
      <w:pPr>
        <w:numPr>
          <w:ilvl w:val="0"/>
          <w:numId w:val="1"/>
        </w:numPr>
        <w:suppressAutoHyphens/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E221E5" w:rsidRPr="00E221E5" w:rsidRDefault="00E221E5" w:rsidP="00E221E5">
      <w:pPr>
        <w:numPr>
          <w:ilvl w:val="0"/>
          <w:numId w:val="1"/>
        </w:numPr>
        <w:suppressAutoHyphens/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9. Nie przysługuje Pani/Panu:</w:t>
      </w:r>
    </w:p>
    <w:p w:rsidR="00E221E5" w:rsidRPr="00E221E5" w:rsidRDefault="00E221E5" w:rsidP="00E221E5">
      <w:pPr>
        <w:numPr>
          <w:ilvl w:val="0"/>
          <w:numId w:val="2"/>
        </w:numPr>
        <w:suppressAutoHyphens/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E221E5" w:rsidRPr="00E221E5" w:rsidRDefault="00E221E5" w:rsidP="00E221E5">
      <w:pPr>
        <w:numPr>
          <w:ilvl w:val="0"/>
          <w:numId w:val="2"/>
        </w:numPr>
        <w:suppressAutoHyphens/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prawo do przenoszenia danych osobowych, o którym mowa w art. 20 RODO;</w:t>
      </w:r>
    </w:p>
    <w:p w:rsidR="00E221E5" w:rsidRPr="00E221E5" w:rsidRDefault="00E221E5" w:rsidP="00E221E5">
      <w:pPr>
        <w:numPr>
          <w:ilvl w:val="0"/>
          <w:numId w:val="2"/>
        </w:numPr>
        <w:suppressAutoHyphens/>
        <w:spacing w:after="150" w:line="240" w:lineRule="auto"/>
        <w:ind w:left="709" w:hanging="283"/>
        <w:contextualSpacing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E221E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t>10. W przypadku gdy wykonanie obowiązków, o których mowa w art. 15 ust. 1-3 RODO wymagałoby niewspółmiernie dużego wysiłku, zamawiający może żądać od osoby , której dane dotyczą, wskazania dodatkowych informacji mających na celu sprecyzowanie żądania , w szczególności podania nazwy lub daty postępowania o udzielnie zamówienia publicznego.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221E5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11. Wystąpienie z żądaniem, o którym mowa w art. 18 ust. 1 RODO, nie ogranicza przetwarzania danych osobowych do czasu zakończenia postepowania o udzielnie zamówienia publicznego.</w:t>
      </w:r>
    </w:p>
    <w:p w:rsidR="00E221E5" w:rsidRPr="00E221E5" w:rsidRDefault="00E221E5" w:rsidP="00E221E5">
      <w:pPr>
        <w:spacing w:after="15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221E5" w:rsidRPr="00E221E5" w:rsidRDefault="00E221E5" w:rsidP="00E221E5">
      <w:pPr>
        <w:spacing w:after="150" w:line="240" w:lineRule="auto"/>
        <w:ind w:left="709"/>
        <w:contextualSpacing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E221E5" w:rsidRPr="00E221E5" w:rsidRDefault="00E221E5" w:rsidP="00E221E5">
      <w:pPr>
        <w:spacing w:after="150" w:line="240" w:lineRule="auto"/>
        <w:ind w:left="709"/>
        <w:contextualSpacing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 w:line="240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E221E5" w:rsidRPr="00E221E5" w:rsidRDefault="00E221E5" w:rsidP="00E221E5">
      <w:pPr>
        <w:spacing w:before="120" w:after="120"/>
        <w:jc w:val="both"/>
        <w:rPr>
          <w:rFonts w:ascii="Verdana" w:eastAsia="Calibri" w:hAnsi="Verdana" w:cs="Arial"/>
          <w:sz w:val="16"/>
          <w:szCs w:val="16"/>
        </w:rPr>
      </w:pPr>
      <w:r w:rsidRPr="00E221E5">
        <w:rPr>
          <w:rFonts w:ascii="Verdana" w:eastAsia="Calibri" w:hAnsi="Verdana" w:cs="Arial"/>
          <w:sz w:val="16"/>
          <w:szCs w:val="16"/>
        </w:rPr>
        <w:t>______________________</w:t>
      </w:r>
    </w:p>
    <w:p w:rsidR="00E221E5" w:rsidRPr="00E221E5" w:rsidRDefault="00E221E5" w:rsidP="00E221E5">
      <w:pPr>
        <w:spacing w:after="0" w:line="240" w:lineRule="auto"/>
        <w:ind w:left="426"/>
        <w:contextualSpacing/>
        <w:jc w:val="both"/>
        <w:rPr>
          <w:rFonts w:ascii="Verdana" w:eastAsia="Calibri" w:hAnsi="Verdana" w:cs="Arial"/>
          <w:i/>
          <w:sz w:val="16"/>
          <w:szCs w:val="16"/>
        </w:rPr>
      </w:pPr>
      <w:r w:rsidRPr="00E221E5">
        <w:rPr>
          <w:rFonts w:ascii="Verdana" w:eastAsia="Calibri" w:hAnsi="Verdana" w:cs="Arial"/>
          <w:b/>
          <w:i/>
          <w:sz w:val="16"/>
          <w:szCs w:val="16"/>
          <w:vertAlign w:val="superscript"/>
        </w:rPr>
        <w:t xml:space="preserve">* </w:t>
      </w:r>
      <w:r w:rsidRPr="00E221E5">
        <w:rPr>
          <w:rFonts w:ascii="Verdana" w:eastAsia="Calibri" w:hAnsi="Verdana" w:cs="Arial"/>
          <w:b/>
          <w:i/>
          <w:sz w:val="16"/>
          <w:szCs w:val="16"/>
        </w:rPr>
        <w:t>Wyjaśnienie:</w:t>
      </w:r>
      <w:r w:rsidRPr="00E221E5">
        <w:rPr>
          <w:rFonts w:ascii="Verdana" w:eastAsia="Calibri" w:hAnsi="Verdana" w:cs="Arial"/>
          <w:i/>
          <w:sz w:val="16"/>
          <w:szCs w:val="16"/>
        </w:rPr>
        <w:t xml:space="preserve"> </w:t>
      </w:r>
      <w:r w:rsidRPr="00E221E5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skorzystanie z prawa do sprostowania </w:t>
      </w:r>
      <w:r w:rsidRPr="00E221E5">
        <w:rPr>
          <w:rFonts w:ascii="Verdana" w:eastAsia="Times New Roman" w:hAnsi="Verdana" w:cs="Arial"/>
          <w:i/>
          <w:color w:val="000000"/>
          <w:sz w:val="16"/>
          <w:szCs w:val="16"/>
          <w:lang w:eastAsia="pl-PL"/>
        </w:rPr>
        <w:t>lub uzupełnienia nie może</w:t>
      </w:r>
      <w:r w:rsidRPr="00E221E5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 skutkować zmianą </w:t>
      </w:r>
      <w:r w:rsidRPr="00E221E5">
        <w:rPr>
          <w:rFonts w:ascii="Verdana" w:eastAsia="Calibri" w:hAnsi="Verdana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E221E5">
        <w:rPr>
          <w:rFonts w:ascii="Verdana" w:eastAsia="Calibri" w:hAnsi="Verdana" w:cs="Arial"/>
          <w:i/>
          <w:sz w:val="16"/>
          <w:szCs w:val="16"/>
        </w:rPr>
        <w:t>Pzp</w:t>
      </w:r>
      <w:proofErr w:type="spellEnd"/>
      <w:r w:rsidRPr="00E221E5">
        <w:rPr>
          <w:rFonts w:ascii="Verdana" w:eastAsia="Calibri" w:hAnsi="Verdana" w:cs="Arial"/>
          <w:i/>
          <w:sz w:val="16"/>
          <w:szCs w:val="16"/>
        </w:rPr>
        <w:t xml:space="preserve"> oraz nie może naruszać integralności protokołu oraz jego załączników.</w:t>
      </w:r>
    </w:p>
    <w:p w:rsidR="00E221E5" w:rsidRPr="00E221E5" w:rsidRDefault="00E221E5" w:rsidP="00E221E5">
      <w:pPr>
        <w:spacing w:after="0" w:line="240" w:lineRule="auto"/>
        <w:ind w:left="426"/>
        <w:contextualSpacing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E221E5">
        <w:rPr>
          <w:rFonts w:ascii="Verdana" w:eastAsia="Calibri" w:hAnsi="Verdana" w:cs="Arial"/>
          <w:b/>
          <w:i/>
          <w:sz w:val="16"/>
          <w:szCs w:val="16"/>
          <w:vertAlign w:val="superscript"/>
        </w:rPr>
        <w:t>**</w:t>
      </w:r>
      <w:r w:rsidRPr="00E221E5">
        <w:rPr>
          <w:rFonts w:ascii="Verdana" w:eastAsia="Calibri" w:hAnsi="Verdana" w:cs="Arial"/>
          <w:b/>
          <w:i/>
          <w:sz w:val="16"/>
          <w:szCs w:val="16"/>
        </w:rPr>
        <w:t>Wyjaśnienie:</w:t>
      </w:r>
      <w:r w:rsidRPr="00E221E5">
        <w:rPr>
          <w:rFonts w:ascii="Verdana" w:eastAsia="Calibri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E221E5">
        <w:rPr>
          <w:rFonts w:ascii="Verdana" w:eastAsia="Times New Roman" w:hAnsi="Verdana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E221E5" w:rsidRPr="00E221E5" w:rsidRDefault="00E221E5" w:rsidP="00E221E5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, 宋体" w:hAnsi="Verdana" w:cs="Times New Roman"/>
          <w:color w:val="00000A"/>
          <w:kern w:val="3"/>
          <w:sz w:val="20"/>
          <w:szCs w:val="20"/>
          <w:lang w:eastAsia="zh-CN"/>
        </w:rPr>
      </w:pPr>
    </w:p>
    <w:p w:rsidR="006B6C54" w:rsidRDefault="00E221E5"/>
    <w:sectPr w:rsidR="006B6C54" w:rsidSect="006A668D">
      <w:headerReference w:type="default" r:id="rId6"/>
      <w:footerReference w:type="default" r:id="rId7"/>
      <w:footerReference w:type="first" r:id="rId8"/>
      <w:pgSz w:w="11906" w:h="16838"/>
      <w:pgMar w:top="992" w:right="1418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A" w:rsidRPr="006E101D" w:rsidRDefault="00E221E5">
    <w:pPr>
      <w:pStyle w:val="Stopka"/>
      <w:jc w:val="right"/>
      <w:rPr>
        <w:rFonts w:ascii="Verdana" w:hAnsi="Verdana"/>
        <w:sz w:val="16"/>
        <w:szCs w:val="16"/>
      </w:rPr>
    </w:pPr>
    <w:r w:rsidRPr="006E101D">
      <w:rPr>
        <w:rFonts w:ascii="Verdana" w:hAnsi="Verdana"/>
        <w:sz w:val="16"/>
        <w:szCs w:val="16"/>
      </w:rPr>
      <w:fldChar w:fldCharType="begin"/>
    </w:r>
    <w:r w:rsidRPr="006E101D">
      <w:rPr>
        <w:rFonts w:ascii="Verdana" w:hAnsi="Verdana"/>
        <w:sz w:val="16"/>
        <w:szCs w:val="16"/>
      </w:rPr>
      <w:instrText xml:space="preserve"> PAGE   \* MERGEFORMAT </w:instrText>
    </w:r>
    <w:r w:rsidRPr="006E101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6E101D">
      <w:rPr>
        <w:rFonts w:ascii="Verdana" w:hAnsi="Verdana"/>
        <w:sz w:val="16"/>
        <w:szCs w:val="16"/>
      </w:rPr>
      <w:fldChar w:fldCharType="end"/>
    </w:r>
  </w:p>
  <w:p w:rsidR="006D14EA" w:rsidRDefault="00E221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A" w:rsidRPr="003249DD" w:rsidRDefault="00E221E5" w:rsidP="005E7111">
    <w:pPr>
      <w:pStyle w:val="Stopka"/>
      <w:tabs>
        <w:tab w:val="clear" w:pos="9072"/>
        <w:tab w:val="left" w:pos="142"/>
        <w:tab w:val="right" w:pos="8931"/>
      </w:tabs>
      <w:jc w:val="center"/>
      <w:rPr>
        <w:rFonts w:ascii="Verdana" w:hAnsi="Verdana"/>
        <w:color w:val="0070C0"/>
        <w:sz w:val="16"/>
        <w:szCs w:val="16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86995</wp:posOffset>
          </wp:positionV>
          <wp:extent cx="2814320" cy="18415"/>
          <wp:effectExtent l="0" t="0" r="5080" b="635"/>
          <wp:wrapNone/>
          <wp:docPr id="3" name="Obraz 3" descr="pasek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1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2851785</wp:posOffset>
          </wp:positionH>
          <wp:positionV relativeFrom="paragraph">
            <wp:posOffset>87630</wp:posOffset>
          </wp:positionV>
          <wp:extent cx="2813050" cy="18415"/>
          <wp:effectExtent l="0" t="0" r="6350" b="635"/>
          <wp:wrapNone/>
          <wp:docPr id="2" name="Obraz 2" descr="pasek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184">
      <w:rPr>
        <w:sz w:val="18"/>
        <w:szCs w:val="18"/>
      </w:rPr>
      <w:br/>
    </w:r>
    <w:r w:rsidRPr="003249DD">
      <w:rPr>
        <w:rFonts w:ascii="Verdana" w:hAnsi="Verdana"/>
        <w:color w:val="0070C0"/>
        <w:sz w:val="16"/>
        <w:szCs w:val="16"/>
      </w:rPr>
      <w:t>Miejski Zarząd Dróg w Płocku</w:t>
    </w:r>
    <w:r w:rsidRPr="003249DD">
      <w:rPr>
        <w:rFonts w:ascii="Verdana" w:hAnsi="Verdana"/>
        <w:color w:val="0070C0"/>
        <w:sz w:val="16"/>
        <w:szCs w:val="16"/>
      </w:rPr>
      <w:br/>
      <w:t>ul. Bielska 9/11, 09-400 PŁOCK</w:t>
    </w:r>
    <w:r w:rsidRPr="003249DD">
      <w:rPr>
        <w:rFonts w:ascii="Verdana" w:hAnsi="Verdana"/>
        <w:color w:val="0070C0"/>
        <w:sz w:val="16"/>
        <w:szCs w:val="16"/>
      </w:rPr>
      <w:br/>
      <w:t>tel. 24 364 01 20, fax. 24 367 19 10</w:t>
    </w:r>
    <w:r w:rsidRPr="003249DD">
      <w:rPr>
        <w:rFonts w:ascii="Verdana" w:hAnsi="Verdana"/>
        <w:color w:val="0070C0"/>
        <w:sz w:val="16"/>
        <w:szCs w:val="16"/>
      </w:rPr>
      <w:br/>
      <w:t>www.mzd-plock.eu</w:t>
    </w:r>
  </w:p>
  <w:p w:rsidR="006D14EA" w:rsidRDefault="00E221E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A" w:rsidRPr="00BE2A20" w:rsidRDefault="00E221E5" w:rsidP="00BE2A20">
    <w:pPr>
      <w:pStyle w:val="Nagwek"/>
    </w:pPr>
    <w:r>
      <w:rPr>
        <w:noProof/>
        <w:lang w:eastAsia="pl-PL"/>
      </w:rPr>
      <w:drawing>
        <wp:inline distT="0" distB="0" distL="0" distR="0">
          <wp:extent cx="5761990" cy="796925"/>
          <wp:effectExtent l="0" t="0" r="0" b="3175"/>
          <wp:docPr id="1" name="Obraz 1" descr="Obraz zawierający rysunek&#10;&#10;Opis wygenerowany automatycznie przy średn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rysunek&#10;&#10;Opis wygenerowany automatycznie przy średnim poziomie pewn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E5"/>
    <w:rsid w:val="007F252C"/>
    <w:rsid w:val="00A16D84"/>
    <w:rsid w:val="00E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221E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21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221E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221E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21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221E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Śmigielska</dc:creator>
  <cp:lastModifiedBy>Magdalena Śmigielska</cp:lastModifiedBy>
  <cp:revision>1</cp:revision>
  <dcterms:created xsi:type="dcterms:W3CDTF">2022-01-21T14:01:00Z</dcterms:created>
  <dcterms:modified xsi:type="dcterms:W3CDTF">2022-01-21T14:03:00Z</dcterms:modified>
</cp:coreProperties>
</file>