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CA9C" w14:textId="77777777" w:rsidR="00235642" w:rsidRPr="00D55DED" w:rsidRDefault="00235642">
      <w:pPr>
        <w:spacing w:line="276" w:lineRule="auto"/>
        <w:jc w:val="center"/>
        <w:rPr>
          <w:sz w:val="24"/>
          <w:szCs w:val="24"/>
        </w:rPr>
      </w:pPr>
    </w:p>
    <w:p w14:paraId="4A699BE9" w14:textId="5E5FC103" w:rsidR="00235642" w:rsidRPr="00D55DED" w:rsidRDefault="00AB0371">
      <w:pPr>
        <w:spacing w:line="276" w:lineRule="auto"/>
        <w:jc w:val="center"/>
        <w:rPr>
          <w:sz w:val="24"/>
          <w:szCs w:val="24"/>
        </w:rPr>
      </w:pPr>
      <w:r w:rsidRPr="001904A0">
        <w:rPr>
          <w:rFonts w:asciiTheme="minorHAnsi" w:hAnsiTheme="minorHAnsi" w:cstheme="minorHAnsi"/>
          <w:b/>
          <w:sz w:val="24"/>
          <w:szCs w:val="24"/>
        </w:rPr>
        <w:t>UMOWA NR BZT.272.3.……….202</w:t>
      </w:r>
      <w:r w:rsidR="00B811E1" w:rsidRPr="001904A0">
        <w:rPr>
          <w:rFonts w:asciiTheme="minorHAnsi" w:hAnsiTheme="minorHAnsi" w:cstheme="minorHAnsi"/>
          <w:b/>
          <w:sz w:val="24"/>
          <w:szCs w:val="24"/>
        </w:rPr>
        <w:t>2</w:t>
      </w:r>
    </w:p>
    <w:p w14:paraId="508F204C" w14:textId="77777777" w:rsidR="00235642" w:rsidRPr="002637C7" w:rsidRDefault="00AB0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sz w:val="20"/>
          <w:szCs w:val="20"/>
        </w:rPr>
      </w:pPr>
      <w:r w:rsidRPr="002637C7">
        <w:rPr>
          <w:rFonts w:asciiTheme="minorHAnsi" w:hAnsiTheme="minorHAnsi" w:cstheme="minorHAnsi"/>
          <w:sz w:val="20"/>
          <w:szCs w:val="20"/>
        </w:rPr>
        <w:t>zawarta zgodnie z art. 132-139 ustawy z dnia 11 września 2019 r. – Prawo zamówień publicznych</w:t>
      </w:r>
    </w:p>
    <w:p w14:paraId="1DD6D79B" w14:textId="5BD8AA51" w:rsidR="00235642" w:rsidRPr="002637C7" w:rsidRDefault="00AB0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sz w:val="20"/>
          <w:szCs w:val="20"/>
        </w:rPr>
      </w:pPr>
      <w:r w:rsidRPr="002637C7">
        <w:rPr>
          <w:rFonts w:asciiTheme="minorHAnsi" w:hAnsiTheme="minorHAnsi" w:cstheme="minorHAnsi"/>
          <w:sz w:val="20"/>
          <w:szCs w:val="20"/>
        </w:rPr>
        <w:t>(</w:t>
      </w:r>
      <w:r w:rsidR="00681111" w:rsidRPr="002637C7">
        <w:rPr>
          <w:rFonts w:asciiTheme="minorHAnsi" w:hAnsiTheme="minorHAnsi" w:cstheme="minorHAnsi"/>
          <w:sz w:val="20"/>
          <w:szCs w:val="20"/>
        </w:rPr>
        <w:t xml:space="preserve">t.j. </w:t>
      </w:r>
      <w:r w:rsidRPr="002637C7">
        <w:rPr>
          <w:rFonts w:asciiTheme="minorHAnsi" w:hAnsiTheme="minorHAnsi" w:cstheme="minorHAnsi"/>
          <w:sz w:val="20"/>
          <w:szCs w:val="20"/>
        </w:rPr>
        <w:t>Dz. U. z 20</w:t>
      </w:r>
      <w:r w:rsidR="00681111" w:rsidRPr="002637C7">
        <w:rPr>
          <w:rFonts w:asciiTheme="minorHAnsi" w:hAnsiTheme="minorHAnsi" w:cstheme="minorHAnsi"/>
          <w:sz w:val="20"/>
          <w:szCs w:val="20"/>
        </w:rPr>
        <w:t>2</w:t>
      </w:r>
      <w:r w:rsidR="006723BD">
        <w:rPr>
          <w:rFonts w:asciiTheme="minorHAnsi" w:hAnsiTheme="minorHAnsi" w:cstheme="minorHAnsi"/>
          <w:sz w:val="20"/>
          <w:szCs w:val="20"/>
        </w:rPr>
        <w:t>2</w:t>
      </w:r>
      <w:r w:rsidRPr="002637C7">
        <w:rPr>
          <w:rFonts w:asciiTheme="minorHAnsi" w:hAnsiTheme="minorHAnsi" w:cstheme="minorHAnsi"/>
          <w:sz w:val="20"/>
          <w:szCs w:val="20"/>
        </w:rPr>
        <w:t xml:space="preserve"> r. poz. </w:t>
      </w:r>
      <w:r w:rsidR="006723BD">
        <w:rPr>
          <w:rFonts w:asciiTheme="minorHAnsi" w:hAnsiTheme="minorHAnsi" w:cstheme="minorHAnsi"/>
          <w:sz w:val="20"/>
          <w:szCs w:val="20"/>
        </w:rPr>
        <w:t>1710</w:t>
      </w:r>
      <w:r w:rsidRPr="002637C7">
        <w:rPr>
          <w:rFonts w:asciiTheme="minorHAnsi" w:hAnsiTheme="minorHAnsi" w:cstheme="minorHAnsi"/>
          <w:sz w:val="20"/>
          <w:szCs w:val="20"/>
        </w:rPr>
        <w:t xml:space="preserve">, z </w:t>
      </w:r>
      <w:r w:rsidR="00681111" w:rsidRPr="002637C7">
        <w:rPr>
          <w:rFonts w:asciiTheme="minorHAnsi" w:hAnsiTheme="minorHAnsi" w:cstheme="minorHAnsi"/>
          <w:sz w:val="20"/>
          <w:szCs w:val="20"/>
        </w:rPr>
        <w:t>późn. zm.</w:t>
      </w:r>
      <w:r w:rsidRPr="002637C7">
        <w:rPr>
          <w:rFonts w:asciiTheme="minorHAnsi" w:hAnsiTheme="minorHAnsi" w:cstheme="minorHAnsi"/>
          <w:sz w:val="20"/>
          <w:szCs w:val="20"/>
        </w:rPr>
        <w:t>)</w:t>
      </w:r>
    </w:p>
    <w:p w14:paraId="561A2089" w14:textId="77777777" w:rsidR="00235642" w:rsidRPr="00D55DED" w:rsidRDefault="0023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heme="minorHAnsi"/>
          <w:sz w:val="24"/>
          <w:szCs w:val="24"/>
        </w:rPr>
      </w:pPr>
    </w:p>
    <w:p w14:paraId="435F0FB2" w14:textId="77777777" w:rsidR="00235642" w:rsidRPr="001904A0" w:rsidRDefault="002356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30E9F708" w14:textId="041CE208" w:rsidR="00235642" w:rsidRPr="001904A0" w:rsidRDefault="00AB03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sidRPr="001904A0">
        <w:rPr>
          <w:rFonts w:asciiTheme="minorHAnsi" w:hAnsiTheme="minorHAnsi" w:cstheme="minorHAnsi"/>
        </w:rPr>
        <w:t xml:space="preserve">w dniu </w:t>
      </w:r>
      <w:r w:rsidRPr="001904A0">
        <w:rPr>
          <w:rFonts w:asciiTheme="minorHAnsi" w:hAnsiTheme="minorHAnsi" w:cstheme="minorHAnsi"/>
          <w:b/>
        </w:rPr>
        <w:t>……………. 202</w:t>
      </w:r>
      <w:r w:rsidR="00681111" w:rsidRPr="001904A0">
        <w:rPr>
          <w:rFonts w:asciiTheme="minorHAnsi" w:hAnsiTheme="minorHAnsi" w:cstheme="minorHAnsi"/>
          <w:b/>
        </w:rPr>
        <w:t>2</w:t>
      </w:r>
      <w:r w:rsidRPr="001904A0">
        <w:rPr>
          <w:rFonts w:asciiTheme="minorHAnsi" w:hAnsiTheme="minorHAnsi" w:cstheme="minorHAnsi"/>
          <w:b/>
        </w:rPr>
        <w:t xml:space="preserve"> r.</w:t>
      </w:r>
      <w:r w:rsidRPr="001904A0">
        <w:rPr>
          <w:rFonts w:asciiTheme="minorHAnsi" w:hAnsiTheme="minorHAnsi" w:cstheme="minorHAnsi"/>
        </w:rPr>
        <w:t xml:space="preserve"> w Urzędzie Miejskim Pniewy, pomiędzy:</w:t>
      </w:r>
    </w:p>
    <w:p w14:paraId="1AB6BFCE" w14:textId="77777777" w:rsidR="00235642" w:rsidRPr="001904A0" w:rsidRDefault="002356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6FE909C4" w14:textId="079CD350" w:rsidR="00235642" w:rsidRPr="001904A0" w:rsidRDefault="00AB03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sidRPr="001904A0">
        <w:rPr>
          <w:rFonts w:asciiTheme="minorHAnsi" w:hAnsiTheme="minorHAnsi" w:cstheme="minorHAnsi"/>
        </w:rPr>
        <w:t xml:space="preserve">Gminą Pniewy, </w:t>
      </w:r>
      <w:r w:rsidR="00E8619F" w:rsidRPr="001904A0">
        <w:rPr>
          <w:rFonts w:ascii="Calibri" w:hAnsi="Calibri" w:cs="Calibri"/>
        </w:rPr>
        <w:t xml:space="preserve">adres: ul. Dworcowa 37 NIP: 787-20-83-727 </w:t>
      </w:r>
      <w:r w:rsidRPr="001904A0">
        <w:rPr>
          <w:rFonts w:asciiTheme="minorHAnsi" w:hAnsiTheme="minorHAnsi" w:cstheme="minorHAnsi"/>
        </w:rPr>
        <w:t>reprezentowaną przez Burmistrza – Jarosława Przewoźnego</w:t>
      </w:r>
    </w:p>
    <w:p w14:paraId="5A288C6D" w14:textId="77777777" w:rsidR="00235642" w:rsidRPr="001904A0" w:rsidRDefault="00AB03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sidRPr="001904A0">
        <w:rPr>
          <w:rFonts w:asciiTheme="minorHAnsi" w:hAnsiTheme="minorHAnsi" w:cstheme="minorHAnsi"/>
        </w:rPr>
        <w:t xml:space="preserve"> </w:t>
      </w:r>
    </w:p>
    <w:p w14:paraId="60A024E9" w14:textId="77777777" w:rsidR="00235642" w:rsidRPr="001904A0" w:rsidRDefault="00AB03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sidRPr="001904A0">
        <w:rPr>
          <w:rFonts w:asciiTheme="minorHAnsi" w:hAnsiTheme="minorHAnsi" w:cstheme="minorHAnsi"/>
        </w:rPr>
        <w:t>– zwaną dalej „Zamawiającym” –</w:t>
      </w:r>
    </w:p>
    <w:p w14:paraId="7AB4ED63" w14:textId="77777777" w:rsidR="00235642" w:rsidRPr="00D55DED" w:rsidRDefault="00235642">
      <w:pPr>
        <w:spacing w:line="276" w:lineRule="auto"/>
        <w:ind w:left="284" w:hanging="284"/>
        <w:rPr>
          <w:sz w:val="24"/>
          <w:szCs w:val="24"/>
        </w:rPr>
      </w:pPr>
    </w:p>
    <w:p w14:paraId="0A03DAA4" w14:textId="77777777" w:rsidR="00235642" w:rsidRPr="00D55DED" w:rsidRDefault="00AB0371">
      <w:pPr>
        <w:spacing w:line="276" w:lineRule="auto"/>
        <w:ind w:left="284" w:hanging="284"/>
        <w:rPr>
          <w:sz w:val="24"/>
          <w:szCs w:val="24"/>
        </w:rPr>
      </w:pPr>
      <w:r w:rsidRPr="001904A0">
        <w:rPr>
          <w:rFonts w:asciiTheme="minorHAnsi" w:hAnsiTheme="minorHAnsi" w:cstheme="minorHAnsi"/>
          <w:sz w:val="24"/>
          <w:szCs w:val="24"/>
        </w:rPr>
        <w:t>a</w:t>
      </w:r>
    </w:p>
    <w:p w14:paraId="50E779CD" w14:textId="77777777" w:rsidR="00235642" w:rsidRPr="001904A0" w:rsidRDefault="00AB0371">
      <w:pPr>
        <w:pStyle w:val="NormalnyWeb"/>
        <w:shd w:val="clear" w:color="auto" w:fill="FFFFFF"/>
        <w:spacing w:beforeAutospacing="0" w:afterAutospacing="0" w:line="276" w:lineRule="auto"/>
      </w:pPr>
      <w:r w:rsidRPr="001904A0">
        <w:rPr>
          <w:rStyle w:val="Pogrubienie"/>
          <w:rFonts w:asciiTheme="minorHAnsi" w:hAnsiTheme="minorHAnsi" w:cstheme="minorHAnsi"/>
        </w:rPr>
        <w:t>……………………………………..</w:t>
      </w:r>
    </w:p>
    <w:p w14:paraId="5B389E77" w14:textId="77777777" w:rsidR="00235642" w:rsidRPr="001904A0" w:rsidRDefault="00AB0371">
      <w:pPr>
        <w:pStyle w:val="NormalnyWeb"/>
        <w:shd w:val="clear" w:color="auto" w:fill="FFFFFF"/>
        <w:spacing w:beforeAutospacing="0" w:afterAutospacing="0" w:line="276" w:lineRule="auto"/>
      </w:pPr>
      <w:r w:rsidRPr="001904A0">
        <w:rPr>
          <w:rStyle w:val="Pogrubienie"/>
          <w:rFonts w:asciiTheme="minorHAnsi" w:hAnsiTheme="minorHAnsi" w:cstheme="minorHAnsi"/>
        </w:rPr>
        <w:t>……………………………………..</w:t>
      </w:r>
    </w:p>
    <w:p w14:paraId="262411C6" w14:textId="77777777" w:rsidR="00235642" w:rsidRPr="001904A0" w:rsidRDefault="00AB0371">
      <w:pPr>
        <w:pStyle w:val="NormalnyWeb"/>
        <w:shd w:val="clear" w:color="auto" w:fill="FFFFFF"/>
        <w:spacing w:beforeAutospacing="0" w:afterAutospacing="0" w:line="276" w:lineRule="auto"/>
      </w:pPr>
      <w:r w:rsidRPr="001904A0">
        <w:rPr>
          <w:rStyle w:val="Pogrubienie"/>
          <w:rFonts w:asciiTheme="minorHAnsi" w:hAnsiTheme="minorHAnsi" w:cstheme="minorHAnsi"/>
        </w:rPr>
        <w:t>……………………………………..</w:t>
      </w:r>
    </w:p>
    <w:p w14:paraId="50CAAAE7" w14:textId="77777777" w:rsidR="00235642" w:rsidRPr="001904A0" w:rsidRDefault="00235642">
      <w:pPr>
        <w:pStyle w:val="NormalnyWeb"/>
        <w:shd w:val="clear" w:color="auto" w:fill="FFFFFF"/>
        <w:spacing w:beforeAutospacing="0" w:afterAutospacing="0" w:line="276" w:lineRule="auto"/>
      </w:pPr>
    </w:p>
    <w:p w14:paraId="0A0B2ED2" w14:textId="77777777" w:rsidR="00235642" w:rsidRPr="00D55DED" w:rsidRDefault="00AB0371">
      <w:pPr>
        <w:spacing w:line="276" w:lineRule="auto"/>
        <w:ind w:left="284" w:hanging="284"/>
        <w:rPr>
          <w:sz w:val="24"/>
          <w:szCs w:val="24"/>
        </w:rPr>
      </w:pPr>
      <w:r w:rsidRPr="001904A0">
        <w:rPr>
          <w:rFonts w:asciiTheme="minorHAnsi" w:hAnsiTheme="minorHAnsi" w:cstheme="minorHAnsi"/>
          <w:sz w:val="24"/>
          <w:szCs w:val="24"/>
        </w:rPr>
        <w:t>– zwaną dalej „Wykonawcą” –</w:t>
      </w:r>
    </w:p>
    <w:p w14:paraId="6A0FEC07" w14:textId="77777777" w:rsidR="00235642" w:rsidRPr="00D55DED" w:rsidRDefault="00235642">
      <w:pPr>
        <w:spacing w:line="276" w:lineRule="auto"/>
        <w:ind w:left="284" w:hanging="284"/>
        <w:rPr>
          <w:sz w:val="24"/>
          <w:szCs w:val="24"/>
        </w:rPr>
      </w:pPr>
    </w:p>
    <w:p w14:paraId="7FDEBC27" w14:textId="77777777" w:rsidR="00235642" w:rsidRPr="00D55DED" w:rsidRDefault="00AB0371">
      <w:pPr>
        <w:spacing w:line="276" w:lineRule="auto"/>
        <w:rPr>
          <w:sz w:val="24"/>
          <w:szCs w:val="24"/>
        </w:rPr>
      </w:pPr>
      <w:r w:rsidRPr="001904A0">
        <w:rPr>
          <w:rFonts w:asciiTheme="minorHAnsi" w:hAnsiTheme="minorHAnsi" w:cstheme="minorHAnsi"/>
          <w:sz w:val="24"/>
          <w:szCs w:val="24"/>
        </w:rPr>
        <w:t>o następującej treści:</w:t>
      </w:r>
    </w:p>
    <w:p w14:paraId="1EE52ECA" w14:textId="77777777" w:rsidR="00235642" w:rsidRPr="001904A0" w:rsidRDefault="00235642">
      <w:pPr>
        <w:spacing w:line="276" w:lineRule="auto"/>
        <w:rPr>
          <w:rFonts w:asciiTheme="minorHAnsi" w:hAnsiTheme="minorHAnsi" w:cstheme="minorHAnsi"/>
          <w:sz w:val="24"/>
          <w:szCs w:val="24"/>
        </w:rPr>
      </w:pPr>
    </w:p>
    <w:p w14:paraId="5940B05B" w14:textId="77777777" w:rsidR="00235642" w:rsidRPr="001904A0" w:rsidRDefault="00235642">
      <w:pPr>
        <w:spacing w:line="276" w:lineRule="auto"/>
        <w:rPr>
          <w:rFonts w:asciiTheme="minorHAnsi" w:hAnsiTheme="minorHAnsi" w:cstheme="minorHAnsi"/>
          <w:sz w:val="24"/>
          <w:szCs w:val="24"/>
        </w:rPr>
      </w:pPr>
    </w:p>
    <w:p w14:paraId="21BA7D02"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1. Oświadczenia Stron</w:t>
      </w:r>
    </w:p>
    <w:p w14:paraId="0A5A896D" w14:textId="77777777" w:rsidR="00235642" w:rsidRPr="00D55DED" w:rsidRDefault="00AB0371">
      <w:pPr>
        <w:numPr>
          <w:ilvl w:val="0"/>
          <w:numId w:val="1"/>
        </w:numPr>
        <w:tabs>
          <w:tab w:val="left" w:pos="360"/>
        </w:tabs>
        <w:spacing w:line="276" w:lineRule="auto"/>
        <w:ind w:left="360" w:hanging="360"/>
        <w:jc w:val="both"/>
        <w:rPr>
          <w:sz w:val="24"/>
          <w:szCs w:val="24"/>
        </w:rPr>
      </w:pPr>
      <w:r w:rsidRPr="001904A0">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E56C9F4" w14:textId="77777777" w:rsidR="00235642" w:rsidRPr="00D55DED" w:rsidRDefault="00AB0371">
      <w:pPr>
        <w:numPr>
          <w:ilvl w:val="0"/>
          <w:numId w:val="1"/>
        </w:numPr>
        <w:tabs>
          <w:tab w:val="left" w:pos="360"/>
        </w:tabs>
        <w:spacing w:line="276" w:lineRule="auto"/>
        <w:ind w:left="360" w:hanging="360"/>
        <w:jc w:val="both"/>
        <w:rPr>
          <w:sz w:val="24"/>
          <w:szCs w:val="24"/>
        </w:rPr>
      </w:pPr>
      <w:r w:rsidRPr="001904A0">
        <w:rPr>
          <w:rFonts w:asciiTheme="minorHAnsi" w:hAnsiTheme="minorHAnsi" w:cstheme="minorHAnsi"/>
          <w:sz w:val="24"/>
          <w:szCs w:val="24"/>
        </w:rPr>
        <w:t>Zamawiający oświadcza, że posiada środki niezbędne do pokrycia wynagrodzenia wynikającego z niniejszej umowy.</w:t>
      </w:r>
    </w:p>
    <w:p w14:paraId="728E67AF" w14:textId="77777777" w:rsidR="00235642" w:rsidRPr="00D55DED" w:rsidRDefault="00AB0371">
      <w:pPr>
        <w:numPr>
          <w:ilvl w:val="0"/>
          <w:numId w:val="1"/>
        </w:numPr>
        <w:tabs>
          <w:tab w:val="left" w:pos="360"/>
        </w:tabs>
        <w:spacing w:line="276" w:lineRule="auto"/>
        <w:ind w:left="360" w:hanging="360"/>
        <w:jc w:val="both"/>
        <w:rPr>
          <w:sz w:val="24"/>
          <w:szCs w:val="24"/>
        </w:rPr>
      </w:pPr>
      <w:r w:rsidRPr="001904A0">
        <w:rPr>
          <w:rFonts w:asciiTheme="minorHAnsi" w:hAnsiTheme="minorHAnsi" w:cstheme="minorHAnsi"/>
          <w:sz w:val="24"/>
          <w:szCs w:val="24"/>
        </w:rPr>
        <w:t xml:space="preserve">Osoby reprezentujące strony umowy zgodnie oświadczają, że w dniu zawarcia umowy </w:t>
      </w:r>
      <w:r w:rsidRPr="001904A0">
        <w:rPr>
          <w:rFonts w:asciiTheme="minorHAnsi" w:hAnsiTheme="minorHAnsi" w:cstheme="minorHAnsi"/>
          <w:sz w:val="24"/>
          <w:szCs w:val="24"/>
        </w:rPr>
        <w:br/>
        <w:t>są umocowane do zaciągania zobowiązań wynikających z jej zawarcia.</w:t>
      </w:r>
    </w:p>
    <w:p w14:paraId="5C2CA0CE" w14:textId="77777777" w:rsidR="00235642" w:rsidRPr="001904A0" w:rsidRDefault="00235642">
      <w:pPr>
        <w:spacing w:line="276" w:lineRule="auto"/>
        <w:ind w:left="360"/>
        <w:rPr>
          <w:rFonts w:asciiTheme="minorHAnsi" w:hAnsiTheme="minorHAnsi" w:cstheme="minorHAnsi"/>
          <w:sz w:val="24"/>
          <w:szCs w:val="24"/>
        </w:rPr>
      </w:pPr>
    </w:p>
    <w:p w14:paraId="3721DEF8"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2. Przedmiot umowy</w:t>
      </w:r>
    </w:p>
    <w:p w14:paraId="2973ABA8" w14:textId="05F8E4BC" w:rsidR="00235642" w:rsidRPr="00D55DED" w:rsidRDefault="00AB0371">
      <w:pPr>
        <w:numPr>
          <w:ilvl w:val="0"/>
          <w:numId w:val="22"/>
        </w:numPr>
        <w:spacing w:line="276" w:lineRule="auto"/>
        <w:jc w:val="both"/>
        <w:rPr>
          <w:sz w:val="24"/>
          <w:szCs w:val="24"/>
        </w:rPr>
      </w:pPr>
      <w:r w:rsidRPr="001904A0">
        <w:rPr>
          <w:rFonts w:asciiTheme="minorHAnsi" w:hAnsiTheme="minorHAnsi" w:cstheme="minorHAnsi"/>
          <w:sz w:val="24"/>
          <w:szCs w:val="24"/>
        </w:rPr>
        <w:t xml:space="preserve">Zamawiający zleca, a Wykonawca przyjmuje do wykonania zadanie pn.: </w:t>
      </w:r>
      <w:r w:rsidR="00FE0A4F" w:rsidRPr="001904A0">
        <w:rPr>
          <w:rFonts w:asciiTheme="minorHAnsi" w:hAnsiTheme="minorHAnsi" w:cstheme="minorHAnsi"/>
          <w:sz w:val="24"/>
          <w:szCs w:val="24"/>
        </w:rPr>
        <w:t>Po co nam morze, skoro mamy Zamorze - zagospodarowanie turystyczne kąpieliska w Zamorzu.</w:t>
      </w:r>
    </w:p>
    <w:p w14:paraId="558D2485" w14:textId="77777777" w:rsidR="00235642" w:rsidRPr="00D55DED" w:rsidRDefault="00AB0371">
      <w:pPr>
        <w:numPr>
          <w:ilvl w:val="0"/>
          <w:numId w:val="22"/>
        </w:numPr>
        <w:spacing w:line="276" w:lineRule="auto"/>
        <w:jc w:val="both"/>
        <w:rPr>
          <w:sz w:val="24"/>
          <w:szCs w:val="24"/>
        </w:rPr>
      </w:pPr>
      <w:r w:rsidRPr="001904A0">
        <w:rPr>
          <w:rFonts w:asciiTheme="minorHAnsi" w:hAnsiTheme="minorHAnsi" w:cstheme="minorHAnsi"/>
          <w:sz w:val="24"/>
          <w:szCs w:val="24"/>
        </w:rPr>
        <w:t>Przedmiot umowy określają:</w:t>
      </w:r>
    </w:p>
    <w:p w14:paraId="22BEF003" w14:textId="77777777" w:rsidR="00235642" w:rsidRPr="00D55DED" w:rsidRDefault="00AB0371" w:rsidP="00383704">
      <w:pPr>
        <w:numPr>
          <w:ilvl w:val="0"/>
          <w:numId w:val="42"/>
        </w:numPr>
        <w:spacing w:line="276" w:lineRule="auto"/>
        <w:ind w:left="851"/>
        <w:jc w:val="both"/>
        <w:rPr>
          <w:sz w:val="24"/>
          <w:szCs w:val="24"/>
        </w:rPr>
      </w:pPr>
      <w:r w:rsidRPr="001904A0">
        <w:rPr>
          <w:rFonts w:asciiTheme="minorHAnsi" w:hAnsiTheme="minorHAnsi" w:cstheme="minorHAnsi"/>
          <w:sz w:val="24"/>
          <w:szCs w:val="24"/>
        </w:rPr>
        <w:t>dokumentacja projektowa,</w:t>
      </w:r>
    </w:p>
    <w:p w14:paraId="120A79EF" w14:textId="1D604617" w:rsidR="00235642" w:rsidRPr="00D55DED" w:rsidRDefault="00D55DED" w:rsidP="00383704">
      <w:pPr>
        <w:numPr>
          <w:ilvl w:val="0"/>
          <w:numId w:val="42"/>
        </w:numPr>
        <w:spacing w:line="276" w:lineRule="auto"/>
        <w:ind w:left="851"/>
        <w:jc w:val="both"/>
        <w:rPr>
          <w:sz w:val="24"/>
          <w:szCs w:val="24"/>
        </w:rPr>
      </w:pPr>
      <w:r w:rsidRPr="001904A0">
        <w:rPr>
          <w:rFonts w:asciiTheme="minorHAnsi" w:hAnsiTheme="minorHAnsi" w:cstheme="minorHAnsi"/>
          <w:sz w:val="24"/>
          <w:szCs w:val="24"/>
        </w:rPr>
        <w:t>specyfikacj</w:t>
      </w:r>
      <w:r>
        <w:rPr>
          <w:rFonts w:asciiTheme="minorHAnsi" w:hAnsiTheme="minorHAnsi" w:cstheme="minorHAnsi"/>
          <w:sz w:val="24"/>
          <w:szCs w:val="24"/>
        </w:rPr>
        <w:t>a</w:t>
      </w:r>
      <w:r w:rsidRPr="001904A0">
        <w:rPr>
          <w:rFonts w:asciiTheme="minorHAnsi" w:hAnsiTheme="minorHAnsi" w:cstheme="minorHAnsi"/>
          <w:sz w:val="24"/>
          <w:szCs w:val="24"/>
        </w:rPr>
        <w:t xml:space="preserve"> techniczn</w:t>
      </w:r>
      <w:r>
        <w:rPr>
          <w:rFonts w:asciiTheme="minorHAnsi" w:hAnsiTheme="minorHAnsi" w:cstheme="minorHAnsi"/>
          <w:sz w:val="24"/>
          <w:szCs w:val="24"/>
        </w:rPr>
        <w:t>a</w:t>
      </w:r>
      <w:r w:rsidRPr="001904A0">
        <w:rPr>
          <w:rFonts w:asciiTheme="minorHAnsi" w:hAnsiTheme="minorHAnsi" w:cstheme="minorHAnsi"/>
          <w:sz w:val="24"/>
          <w:szCs w:val="24"/>
        </w:rPr>
        <w:t xml:space="preserve"> </w:t>
      </w:r>
      <w:r w:rsidR="00AB0371" w:rsidRPr="001904A0">
        <w:rPr>
          <w:rFonts w:asciiTheme="minorHAnsi" w:hAnsiTheme="minorHAnsi" w:cstheme="minorHAnsi"/>
          <w:sz w:val="24"/>
          <w:szCs w:val="24"/>
        </w:rPr>
        <w:t>wykonania i odbioru robót budowlanych,</w:t>
      </w:r>
    </w:p>
    <w:p w14:paraId="36F48D4F" w14:textId="386BB127" w:rsidR="00235642" w:rsidRPr="00D55DED" w:rsidRDefault="00AB0371" w:rsidP="00383704">
      <w:pPr>
        <w:numPr>
          <w:ilvl w:val="0"/>
          <w:numId w:val="42"/>
        </w:numPr>
        <w:spacing w:line="276" w:lineRule="auto"/>
        <w:ind w:left="851"/>
        <w:jc w:val="both"/>
        <w:rPr>
          <w:sz w:val="24"/>
          <w:szCs w:val="24"/>
        </w:rPr>
      </w:pPr>
      <w:r w:rsidRPr="001904A0">
        <w:rPr>
          <w:rFonts w:asciiTheme="minorHAnsi" w:hAnsiTheme="minorHAnsi" w:cstheme="minorHAnsi"/>
          <w:sz w:val="24"/>
          <w:szCs w:val="24"/>
        </w:rPr>
        <w:t>przedmiar robót.</w:t>
      </w:r>
    </w:p>
    <w:p w14:paraId="5EDDCE1D" w14:textId="1437A19D" w:rsidR="00235642" w:rsidRPr="00D55DED" w:rsidRDefault="00AB0371">
      <w:pPr>
        <w:pStyle w:val="Akapitzlist"/>
        <w:widowControl w:val="0"/>
        <w:numPr>
          <w:ilvl w:val="0"/>
          <w:numId w:val="22"/>
        </w:numPr>
        <w:spacing w:after="0"/>
        <w:jc w:val="both"/>
        <w:rPr>
          <w:sz w:val="24"/>
          <w:szCs w:val="24"/>
        </w:rPr>
      </w:pPr>
      <w:r w:rsidRPr="001904A0">
        <w:rPr>
          <w:rFonts w:cstheme="minorHAnsi"/>
          <w:sz w:val="24"/>
          <w:szCs w:val="24"/>
        </w:rPr>
        <w:t>Zakres prac obejmuje w szczególności:</w:t>
      </w:r>
    </w:p>
    <w:p w14:paraId="64B310E0" w14:textId="52760FE4" w:rsidR="00A3772D" w:rsidRPr="001904A0" w:rsidRDefault="00A3772D" w:rsidP="00A3772D">
      <w:pPr>
        <w:pStyle w:val="Akapitzlist"/>
        <w:widowControl w:val="0"/>
        <w:numPr>
          <w:ilvl w:val="0"/>
          <w:numId w:val="52"/>
        </w:numPr>
        <w:jc w:val="both"/>
        <w:rPr>
          <w:rFonts w:asciiTheme="minorHAnsi" w:hAnsiTheme="minorHAnsi" w:cstheme="minorHAnsi"/>
          <w:sz w:val="24"/>
          <w:szCs w:val="24"/>
        </w:rPr>
      </w:pPr>
      <w:r w:rsidRPr="00D55DED">
        <w:rPr>
          <w:rFonts w:asciiTheme="minorHAnsi" w:hAnsiTheme="minorHAnsi" w:cstheme="minorHAnsi"/>
          <w:sz w:val="24"/>
          <w:szCs w:val="24"/>
        </w:rPr>
        <w:t>wykonani</w:t>
      </w:r>
      <w:r w:rsidRPr="001904A0">
        <w:rPr>
          <w:rFonts w:asciiTheme="minorHAnsi" w:hAnsiTheme="minorHAnsi" w:cstheme="minorHAnsi"/>
          <w:sz w:val="24"/>
          <w:szCs w:val="24"/>
        </w:rPr>
        <w:t>e</w:t>
      </w:r>
      <w:r w:rsidRPr="00D55DED">
        <w:rPr>
          <w:rFonts w:asciiTheme="minorHAnsi" w:hAnsiTheme="minorHAnsi" w:cstheme="minorHAnsi"/>
          <w:sz w:val="24"/>
          <w:szCs w:val="24"/>
        </w:rPr>
        <w:t xml:space="preserve"> robót ziemnych – strefa wejścia – 83 m</w:t>
      </w:r>
      <w:r w:rsidRPr="00D55DED">
        <w:rPr>
          <w:rFonts w:asciiTheme="minorHAnsi" w:hAnsiTheme="minorHAnsi" w:cstheme="minorHAnsi"/>
          <w:sz w:val="24"/>
          <w:szCs w:val="24"/>
          <w:vertAlign w:val="superscript"/>
        </w:rPr>
        <w:t>2</w:t>
      </w:r>
      <w:r w:rsidRPr="00D55DED">
        <w:rPr>
          <w:rFonts w:asciiTheme="minorHAnsi" w:hAnsiTheme="minorHAnsi" w:cstheme="minorHAnsi"/>
          <w:sz w:val="24"/>
          <w:szCs w:val="24"/>
        </w:rPr>
        <w:t xml:space="preserve">, </w:t>
      </w:r>
    </w:p>
    <w:p w14:paraId="449B4B40" w14:textId="0D55BB48" w:rsidR="00A3772D" w:rsidRPr="00D55DED" w:rsidRDefault="00A3772D" w:rsidP="00A3772D">
      <w:pPr>
        <w:pStyle w:val="Akapitzlist"/>
        <w:widowControl w:val="0"/>
        <w:numPr>
          <w:ilvl w:val="0"/>
          <w:numId w:val="52"/>
        </w:numPr>
        <w:jc w:val="both"/>
        <w:rPr>
          <w:rFonts w:asciiTheme="minorHAnsi" w:hAnsiTheme="minorHAnsi" w:cstheme="minorHAnsi"/>
          <w:sz w:val="24"/>
          <w:szCs w:val="24"/>
        </w:rPr>
      </w:pPr>
      <w:r w:rsidRPr="00D55DED">
        <w:rPr>
          <w:sz w:val="24"/>
          <w:szCs w:val="24"/>
        </w:rPr>
        <w:t>utwardzenie nawierzchni - strefa wejścia: nawierzchnia mineralna stabilizowana, z warstwą drobnego kruszywa mineralnego typu Hanse Grand na podbudowie – 83 m</w:t>
      </w:r>
      <w:r w:rsidRPr="00D55DED">
        <w:rPr>
          <w:sz w:val="24"/>
          <w:szCs w:val="24"/>
          <w:vertAlign w:val="superscript"/>
        </w:rPr>
        <w:t>2</w:t>
      </w:r>
      <w:r w:rsidRPr="00D55DED">
        <w:rPr>
          <w:sz w:val="24"/>
          <w:szCs w:val="24"/>
        </w:rPr>
        <w:t xml:space="preserve">, </w:t>
      </w:r>
      <w:r w:rsidRPr="00D55DED">
        <w:rPr>
          <w:sz w:val="24"/>
          <w:szCs w:val="24"/>
        </w:rPr>
        <w:lastRenderedPageBreak/>
        <w:t>oraz z montażem obrzeży betonowych 6x25x100 cm – 42 m,</w:t>
      </w:r>
    </w:p>
    <w:p w14:paraId="14A2A2FB" w14:textId="1FE8C59D" w:rsidR="00A3772D" w:rsidRPr="00D55DED" w:rsidRDefault="00A3772D" w:rsidP="00A3772D">
      <w:pPr>
        <w:pStyle w:val="Akapitzlist"/>
        <w:widowControl w:val="0"/>
        <w:numPr>
          <w:ilvl w:val="0"/>
          <w:numId w:val="52"/>
        </w:numPr>
        <w:jc w:val="both"/>
        <w:rPr>
          <w:rFonts w:asciiTheme="minorHAnsi" w:hAnsiTheme="minorHAnsi" w:cstheme="minorHAnsi"/>
          <w:sz w:val="24"/>
          <w:szCs w:val="24"/>
        </w:rPr>
      </w:pPr>
      <w:r w:rsidRPr="00D55DED">
        <w:rPr>
          <w:sz w:val="24"/>
          <w:szCs w:val="24"/>
        </w:rPr>
        <w:t>dostawę i  montaż elementów małej architektury – strefa wejścia: palisada drewniana z surowych (nowych) podkładów kolejowych drewnianych – 76 szt., słupki blokady wjazdu odchylane – 2 szt., przebieralnie gotowe z drewna sosnowego impregnowane i malowane  - 2 szt., ławka – 1 szt., kosz na śmieci – 1 szt., tablica informacyjna – 1 szt., stojaki na rowery z rury stalowej ocynkowanej – 8 szt.,</w:t>
      </w:r>
    </w:p>
    <w:p w14:paraId="3E532AA9" w14:textId="4116B894" w:rsidR="00A3772D" w:rsidRPr="00D55DED" w:rsidRDefault="00A3772D" w:rsidP="00A3772D">
      <w:pPr>
        <w:pStyle w:val="Akapitzlist"/>
        <w:widowControl w:val="0"/>
        <w:numPr>
          <w:ilvl w:val="0"/>
          <w:numId w:val="52"/>
        </w:numPr>
        <w:jc w:val="both"/>
        <w:rPr>
          <w:rFonts w:asciiTheme="minorHAnsi" w:hAnsiTheme="minorHAnsi" w:cstheme="minorHAnsi"/>
          <w:sz w:val="24"/>
          <w:szCs w:val="24"/>
        </w:rPr>
      </w:pPr>
      <w:r w:rsidRPr="00D55DED">
        <w:rPr>
          <w:sz w:val="24"/>
          <w:szCs w:val="24"/>
        </w:rPr>
        <w:t>wykonanie robót z</w:t>
      </w:r>
      <w:r w:rsidR="001F19B3">
        <w:rPr>
          <w:sz w:val="24"/>
          <w:szCs w:val="24"/>
        </w:rPr>
        <w:t>ie</w:t>
      </w:r>
      <w:r w:rsidRPr="00D55DED">
        <w:rPr>
          <w:sz w:val="24"/>
          <w:szCs w:val="24"/>
        </w:rPr>
        <w:t>mnych – plac zabaw -  190 m</w:t>
      </w:r>
      <w:r w:rsidRPr="00D55DED">
        <w:rPr>
          <w:sz w:val="24"/>
          <w:szCs w:val="24"/>
          <w:vertAlign w:val="superscript"/>
        </w:rPr>
        <w:t>2</w:t>
      </w:r>
      <w:r w:rsidRPr="00D55DED">
        <w:rPr>
          <w:sz w:val="24"/>
          <w:szCs w:val="24"/>
        </w:rPr>
        <w:t xml:space="preserve">, </w:t>
      </w:r>
    </w:p>
    <w:p w14:paraId="17986712" w14:textId="207B7F34" w:rsidR="00A3772D" w:rsidRPr="00D55DED" w:rsidRDefault="00A3772D" w:rsidP="00A3772D">
      <w:pPr>
        <w:pStyle w:val="Akapitzlist"/>
        <w:widowControl w:val="0"/>
        <w:numPr>
          <w:ilvl w:val="0"/>
          <w:numId w:val="52"/>
        </w:numPr>
        <w:jc w:val="both"/>
        <w:rPr>
          <w:rFonts w:asciiTheme="minorHAnsi" w:hAnsiTheme="minorHAnsi" w:cstheme="minorHAnsi"/>
          <w:sz w:val="24"/>
          <w:szCs w:val="24"/>
        </w:rPr>
      </w:pPr>
      <w:r w:rsidRPr="00D55DED">
        <w:rPr>
          <w:sz w:val="24"/>
          <w:szCs w:val="24"/>
        </w:rPr>
        <w:t>wykonani</w:t>
      </w:r>
      <w:r w:rsidR="00A15606" w:rsidRPr="00D55DED">
        <w:rPr>
          <w:sz w:val="24"/>
          <w:szCs w:val="24"/>
        </w:rPr>
        <w:t>e</w:t>
      </w:r>
      <w:r w:rsidRPr="00D55DED">
        <w:rPr>
          <w:sz w:val="24"/>
          <w:szCs w:val="24"/>
        </w:rPr>
        <w:t xml:space="preserve"> nawierzchni bezpiecznej mineralnej gr. 30 cm na geowłókninie – plac zabaw -  190 m</w:t>
      </w:r>
      <w:r w:rsidRPr="00D55DED">
        <w:rPr>
          <w:sz w:val="24"/>
          <w:szCs w:val="24"/>
          <w:vertAlign w:val="superscript"/>
        </w:rPr>
        <w:t>2</w:t>
      </w:r>
      <w:r w:rsidRPr="00D55DED">
        <w:rPr>
          <w:sz w:val="24"/>
          <w:szCs w:val="24"/>
        </w:rPr>
        <w:t xml:space="preserve">, </w:t>
      </w:r>
    </w:p>
    <w:p w14:paraId="248B2F92" w14:textId="3DC3B987" w:rsidR="00A15606" w:rsidRPr="00D55DED" w:rsidRDefault="00A3772D" w:rsidP="00A15606">
      <w:pPr>
        <w:pStyle w:val="Akapitzlist"/>
        <w:widowControl w:val="0"/>
        <w:numPr>
          <w:ilvl w:val="0"/>
          <w:numId w:val="52"/>
        </w:numPr>
        <w:jc w:val="both"/>
        <w:rPr>
          <w:rFonts w:asciiTheme="minorHAnsi" w:hAnsiTheme="minorHAnsi" w:cstheme="minorHAnsi"/>
          <w:sz w:val="24"/>
          <w:szCs w:val="24"/>
        </w:rPr>
      </w:pPr>
      <w:r w:rsidRPr="00D55DED">
        <w:rPr>
          <w:sz w:val="24"/>
          <w:szCs w:val="24"/>
        </w:rPr>
        <w:t xml:space="preserve">montaż obrzeży betonowych </w:t>
      </w:r>
      <w:r w:rsidR="006723BD">
        <w:rPr>
          <w:sz w:val="24"/>
          <w:szCs w:val="24"/>
        </w:rPr>
        <w:t>25x6</w:t>
      </w:r>
      <w:r w:rsidRPr="00D55DED">
        <w:rPr>
          <w:sz w:val="24"/>
          <w:szCs w:val="24"/>
        </w:rPr>
        <w:t xml:space="preserve"> cm na ławie betonowej – plac zabaw -  73 m,</w:t>
      </w:r>
    </w:p>
    <w:p w14:paraId="1C6C18E7" w14:textId="18B13967" w:rsidR="00A3772D" w:rsidRPr="00D55DED" w:rsidRDefault="00A3772D" w:rsidP="00A15606">
      <w:pPr>
        <w:pStyle w:val="Akapitzlist"/>
        <w:widowControl w:val="0"/>
        <w:numPr>
          <w:ilvl w:val="0"/>
          <w:numId w:val="52"/>
        </w:numPr>
        <w:jc w:val="both"/>
        <w:rPr>
          <w:rFonts w:asciiTheme="minorHAnsi" w:hAnsiTheme="minorHAnsi" w:cstheme="minorHAnsi"/>
          <w:sz w:val="24"/>
          <w:szCs w:val="24"/>
        </w:rPr>
      </w:pPr>
      <w:r w:rsidRPr="00D55DED">
        <w:rPr>
          <w:sz w:val="24"/>
          <w:szCs w:val="24"/>
        </w:rPr>
        <w:t>dostaw</w:t>
      </w:r>
      <w:r w:rsidR="00A15606" w:rsidRPr="00D55DED">
        <w:rPr>
          <w:sz w:val="24"/>
          <w:szCs w:val="24"/>
        </w:rPr>
        <w:t>ę i</w:t>
      </w:r>
      <w:r w:rsidRPr="00D55DED">
        <w:rPr>
          <w:sz w:val="24"/>
          <w:szCs w:val="24"/>
        </w:rPr>
        <w:t xml:space="preserve"> montaż elementów małej architektury – plac zabaw: zestaw zabawowy – 1 kpl., huśtawka z koszem – 1 kpl., huśtawka bocianie gniazdo – 1 kpl., huśtawka bujak/ ważka -1 kpl., huśtawka sprężynowiec  - 1 kpl., stolik z ławkami dla dzieci – 1 kpl., piaskownica – 1 kpl., ławki – 3 szt., kosz na śmieci – 1 szt., tablica informacyjna – 1 szt., płot drewniany z dwiema furtkami – 62 m,</w:t>
      </w:r>
    </w:p>
    <w:p w14:paraId="4B39361B" w14:textId="71BEC4E8" w:rsidR="00653DC2" w:rsidRPr="00D55DED" w:rsidRDefault="00D55DED" w:rsidP="00D55DED">
      <w:pPr>
        <w:pStyle w:val="Akapitzlist"/>
        <w:widowControl w:val="0"/>
        <w:numPr>
          <w:ilvl w:val="0"/>
          <w:numId w:val="52"/>
        </w:numPr>
        <w:jc w:val="both"/>
        <w:rPr>
          <w:rFonts w:asciiTheme="minorHAnsi" w:hAnsiTheme="minorHAnsi" w:cstheme="minorHAnsi"/>
          <w:sz w:val="24"/>
          <w:szCs w:val="24"/>
        </w:rPr>
      </w:pPr>
      <w:r w:rsidRPr="00D55DED">
        <w:rPr>
          <w:sz w:val="24"/>
          <w:szCs w:val="24"/>
        </w:rPr>
        <w:t>zagospodarowani</w:t>
      </w:r>
      <w:r>
        <w:rPr>
          <w:sz w:val="24"/>
          <w:szCs w:val="24"/>
        </w:rPr>
        <w:t>e</w:t>
      </w:r>
      <w:r w:rsidRPr="00D55DED">
        <w:rPr>
          <w:sz w:val="24"/>
          <w:szCs w:val="24"/>
        </w:rPr>
        <w:t xml:space="preserve"> </w:t>
      </w:r>
      <w:r w:rsidR="00A3772D" w:rsidRPr="00D55DED">
        <w:rPr>
          <w:sz w:val="24"/>
          <w:szCs w:val="24"/>
        </w:rPr>
        <w:t>zieleni – rozścielenie ziemi urodzajnej oraz wykonanie trawników – 273 m</w:t>
      </w:r>
      <w:r w:rsidR="00A3772D" w:rsidRPr="00D55DED">
        <w:rPr>
          <w:sz w:val="24"/>
          <w:szCs w:val="24"/>
          <w:vertAlign w:val="superscript"/>
        </w:rPr>
        <w:t>2</w:t>
      </w:r>
      <w:r w:rsidR="00A3772D" w:rsidRPr="00D55DED">
        <w:rPr>
          <w:sz w:val="24"/>
          <w:szCs w:val="24"/>
        </w:rPr>
        <w:t>.</w:t>
      </w:r>
    </w:p>
    <w:p w14:paraId="2DE8D40F" w14:textId="77777777" w:rsidR="00235642" w:rsidRPr="00D55DED" w:rsidRDefault="00AB0371">
      <w:pPr>
        <w:numPr>
          <w:ilvl w:val="0"/>
          <w:numId w:val="22"/>
        </w:numPr>
        <w:spacing w:line="276" w:lineRule="auto"/>
        <w:jc w:val="both"/>
        <w:rPr>
          <w:sz w:val="24"/>
          <w:szCs w:val="24"/>
        </w:rPr>
      </w:pPr>
      <w:r w:rsidRPr="001904A0">
        <w:rPr>
          <w:rFonts w:asciiTheme="minorHAnsi" w:hAnsiTheme="minorHAnsi" w:cstheme="minorHAnsi"/>
          <w:sz w:val="24"/>
          <w:szCs w:val="24"/>
        </w:rPr>
        <w:t>Wykonawca zobowiązany jest ponadto do:</w:t>
      </w:r>
    </w:p>
    <w:p w14:paraId="59ABC76B" w14:textId="198DB981" w:rsidR="00383704" w:rsidRPr="001904A0" w:rsidRDefault="00D55DED" w:rsidP="00383704">
      <w:pPr>
        <w:numPr>
          <w:ilvl w:val="0"/>
          <w:numId w:val="24"/>
        </w:numPr>
        <w:spacing w:line="276" w:lineRule="auto"/>
        <w:jc w:val="both"/>
        <w:rPr>
          <w:rFonts w:asciiTheme="minorHAnsi" w:hAnsiTheme="minorHAnsi" w:cstheme="minorHAnsi"/>
          <w:bCs/>
          <w:sz w:val="24"/>
          <w:szCs w:val="24"/>
        </w:rPr>
      </w:pPr>
      <w:r w:rsidRPr="001904A0">
        <w:rPr>
          <w:rFonts w:asciiTheme="minorHAnsi" w:hAnsiTheme="minorHAnsi" w:cstheme="minorHAnsi"/>
          <w:bCs/>
          <w:sz w:val="24"/>
          <w:szCs w:val="24"/>
        </w:rPr>
        <w:t>geodezyjn</w:t>
      </w:r>
      <w:r>
        <w:rPr>
          <w:rFonts w:asciiTheme="minorHAnsi" w:hAnsiTheme="minorHAnsi" w:cstheme="minorHAnsi"/>
          <w:bCs/>
          <w:sz w:val="24"/>
          <w:szCs w:val="24"/>
        </w:rPr>
        <w:t>ych</w:t>
      </w:r>
      <w:r w:rsidRPr="001904A0">
        <w:rPr>
          <w:rFonts w:asciiTheme="minorHAnsi" w:hAnsiTheme="minorHAnsi" w:cstheme="minorHAnsi"/>
          <w:bCs/>
          <w:sz w:val="24"/>
          <w:szCs w:val="24"/>
        </w:rPr>
        <w:t xml:space="preserve"> </w:t>
      </w:r>
      <w:r w:rsidR="00383704" w:rsidRPr="001904A0">
        <w:rPr>
          <w:rFonts w:asciiTheme="minorHAnsi" w:hAnsiTheme="minorHAnsi" w:cstheme="minorHAnsi"/>
          <w:bCs/>
          <w:sz w:val="24"/>
          <w:szCs w:val="24"/>
        </w:rPr>
        <w:t xml:space="preserve">czynności </w:t>
      </w:r>
      <w:r w:rsidRPr="001904A0">
        <w:rPr>
          <w:rFonts w:asciiTheme="minorHAnsi" w:hAnsiTheme="minorHAnsi" w:cstheme="minorHAnsi"/>
          <w:bCs/>
          <w:sz w:val="24"/>
          <w:szCs w:val="24"/>
        </w:rPr>
        <w:t>pomiarow</w:t>
      </w:r>
      <w:r>
        <w:rPr>
          <w:rFonts w:asciiTheme="minorHAnsi" w:hAnsiTheme="minorHAnsi" w:cstheme="minorHAnsi"/>
          <w:bCs/>
          <w:sz w:val="24"/>
          <w:szCs w:val="24"/>
        </w:rPr>
        <w:t>ych</w:t>
      </w:r>
      <w:r w:rsidR="00383704" w:rsidRPr="001904A0">
        <w:rPr>
          <w:rFonts w:asciiTheme="minorHAnsi" w:hAnsiTheme="minorHAnsi" w:cstheme="minorHAnsi"/>
          <w:bCs/>
          <w:sz w:val="24"/>
          <w:szCs w:val="24"/>
        </w:rPr>
        <w:t xml:space="preserve">, w tym </w:t>
      </w:r>
      <w:r w:rsidRPr="001904A0">
        <w:rPr>
          <w:rFonts w:asciiTheme="minorHAnsi" w:hAnsiTheme="minorHAnsi" w:cstheme="minorHAnsi"/>
          <w:bCs/>
          <w:sz w:val="24"/>
          <w:szCs w:val="24"/>
        </w:rPr>
        <w:t>sporządzeni</w:t>
      </w:r>
      <w:r>
        <w:rPr>
          <w:rFonts w:asciiTheme="minorHAnsi" w:hAnsiTheme="minorHAnsi" w:cstheme="minorHAnsi"/>
          <w:bCs/>
          <w:sz w:val="24"/>
          <w:szCs w:val="24"/>
        </w:rPr>
        <w:t>a</w:t>
      </w:r>
      <w:r w:rsidRPr="001904A0">
        <w:rPr>
          <w:rFonts w:asciiTheme="minorHAnsi" w:hAnsiTheme="minorHAnsi" w:cstheme="minorHAnsi"/>
          <w:bCs/>
          <w:sz w:val="24"/>
          <w:szCs w:val="24"/>
        </w:rPr>
        <w:t xml:space="preserve"> </w:t>
      </w:r>
      <w:r w:rsidR="00383704" w:rsidRPr="001904A0">
        <w:rPr>
          <w:rFonts w:asciiTheme="minorHAnsi" w:hAnsiTheme="minorHAnsi" w:cstheme="minorHAnsi"/>
          <w:bCs/>
          <w:sz w:val="24"/>
          <w:szCs w:val="24"/>
        </w:rPr>
        <w:t xml:space="preserve">powykonawczej inwentaryzacji geodezyjnej, </w:t>
      </w:r>
    </w:p>
    <w:p w14:paraId="78506C8C" w14:textId="14DE6C12" w:rsidR="00235642" w:rsidRPr="001904A0" w:rsidRDefault="00AB0371" w:rsidP="00383704">
      <w:pPr>
        <w:numPr>
          <w:ilvl w:val="0"/>
          <w:numId w:val="24"/>
        </w:numPr>
        <w:spacing w:line="276" w:lineRule="auto"/>
        <w:jc w:val="both"/>
        <w:rPr>
          <w:rFonts w:asciiTheme="minorHAnsi" w:hAnsiTheme="minorHAnsi" w:cstheme="minorHAnsi"/>
          <w:bCs/>
          <w:sz w:val="24"/>
          <w:szCs w:val="24"/>
        </w:rPr>
      </w:pPr>
      <w:r w:rsidRPr="001904A0">
        <w:rPr>
          <w:rFonts w:asciiTheme="minorHAnsi" w:hAnsiTheme="minorHAnsi" w:cstheme="minorHAnsi"/>
          <w:sz w:val="24"/>
          <w:szCs w:val="24"/>
        </w:rPr>
        <w:t>wykonania dokumentacji odbiorowej zgodnie z § 7 ust.</w:t>
      </w:r>
      <w:r w:rsidR="001F19B3">
        <w:rPr>
          <w:rFonts w:asciiTheme="minorHAnsi" w:hAnsiTheme="minorHAnsi" w:cstheme="minorHAnsi"/>
          <w:sz w:val="24"/>
          <w:szCs w:val="24"/>
        </w:rPr>
        <w:t xml:space="preserve"> 5</w:t>
      </w:r>
      <w:r w:rsidRPr="001904A0">
        <w:rPr>
          <w:rFonts w:asciiTheme="minorHAnsi" w:hAnsiTheme="minorHAnsi" w:cstheme="minorHAnsi"/>
          <w:sz w:val="24"/>
          <w:szCs w:val="24"/>
        </w:rPr>
        <w:t xml:space="preserve">  pkt </w:t>
      </w:r>
      <w:r w:rsidR="001F19B3">
        <w:rPr>
          <w:rFonts w:asciiTheme="minorHAnsi" w:hAnsiTheme="minorHAnsi" w:cstheme="minorHAnsi"/>
          <w:sz w:val="24"/>
          <w:szCs w:val="24"/>
        </w:rPr>
        <w:t>2</w:t>
      </w:r>
      <w:r w:rsidRPr="001904A0">
        <w:rPr>
          <w:rFonts w:asciiTheme="minorHAnsi" w:hAnsiTheme="minorHAnsi" w:cstheme="minorHAnsi"/>
          <w:sz w:val="24"/>
          <w:szCs w:val="24"/>
        </w:rPr>
        <w:t>.</w:t>
      </w:r>
    </w:p>
    <w:p w14:paraId="40614200" w14:textId="77777777" w:rsidR="00235642" w:rsidRPr="00D55DED" w:rsidRDefault="00AB0371">
      <w:pPr>
        <w:pStyle w:val="Akapitzlist"/>
        <w:numPr>
          <w:ilvl w:val="0"/>
          <w:numId w:val="22"/>
        </w:numPr>
        <w:jc w:val="both"/>
        <w:rPr>
          <w:sz w:val="24"/>
          <w:szCs w:val="24"/>
        </w:rPr>
      </w:pPr>
      <w:r w:rsidRPr="001904A0">
        <w:rPr>
          <w:rFonts w:cstheme="minorHAnsi"/>
          <w:bCs/>
          <w:sz w:val="24"/>
          <w:szCs w:val="24"/>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                             i wykonania nie będzie możliwe prawidłowe wykonanie zamówienia podstawowego, tzn. takie wykonanie zamówienia, które spełniać będzie wymagania funkcjonalne i użytkowe, zgodne z potrzebami Zamawiającego.</w:t>
      </w:r>
    </w:p>
    <w:p w14:paraId="6E2DDFAD" w14:textId="77777777" w:rsidR="00235642" w:rsidRPr="001904A0" w:rsidRDefault="00235642">
      <w:pPr>
        <w:pStyle w:val="Akapitzlist"/>
        <w:spacing w:after="0"/>
        <w:ind w:left="709"/>
        <w:rPr>
          <w:rFonts w:asciiTheme="minorHAnsi" w:hAnsiTheme="minorHAnsi" w:cstheme="minorHAnsi"/>
          <w:sz w:val="24"/>
          <w:szCs w:val="24"/>
        </w:rPr>
      </w:pPr>
    </w:p>
    <w:p w14:paraId="70EADC57"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3. Terminy realizacji umowy</w:t>
      </w:r>
    </w:p>
    <w:p w14:paraId="7D13F667" w14:textId="50EBE4A6" w:rsidR="00235642" w:rsidRPr="00D55DED" w:rsidRDefault="00AB0371">
      <w:pPr>
        <w:numPr>
          <w:ilvl w:val="6"/>
          <w:numId w:val="1"/>
        </w:numPr>
        <w:tabs>
          <w:tab w:val="left" w:pos="426"/>
        </w:tabs>
        <w:spacing w:line="276" w:lineRule="auto"/>
        <w:ind w:left="426" w:hanging="426"/>
        <w:jc w:val="both"/>
        <w:rPr>
          <w:sz w:val="24"/>
          <w:szCs w:val="24"/>
        </w:rPr>
      </w:pPr>
      <w:r w:rsidRPr="001904A0">
        <w:rPr>
          <w:rFonts w:asciiTheme="minorHAnsi" w:hAnsiTheme="minorHAnsi" w:cstheme="minorHAnsi"/>
          <w:sz w:val="24"/>
          <w:szCs w:val="24"/>
        </w:rPr>
        <w:t xml:space="preserve">Strony ustalają termin realizacji przedmiotu umowy </w:t>
      </w:r>
      <w:r w:rsidR="00653DC2" w:rsidRPr="001904A0">
        <w:rPr>
          <w:rFonts w:asciiTheme="minorHAnsi" w:hAnsiTheme="minorHAnsi" w:cstheme="minorHAnsi"/>
          <w:b/>
          <w:sz w:val="24"/>
          <w:szCs w:val="24"/>
        </w:rPr>
        <w:t>……………………………..</w:t>
      </w:r>
    </w:p>
    <w:p w14:paraId="01E0D6EA" w14:textId="5E1F743D" w:rsidR="00235642" w:rsidRPr="00D55DED" w:rsidRDefault="00AB0371">
      <w:pPr>
        <w:numPr>
          <w:ilvl w:val="6"/>
          <w:numId w:val="1"/>
        </w:numPr>
        <w:tabs>
          <w:tab w:val="left" w:pos="426"/>
        </w:tabs>
        <w:spacing w:line="276" w:lineRule="auto"/>
        <w:ind w:left="426" w:hanging="426"/>
        <w:jc w:val="both"/>
        <w:rPr>
          <w:sz w:val="24"/>
          <w:szCs w:val="24"/>
        </w:rPr>
      </w:pPr>
      <w:r w:rsidRPr="001904A0">
        <w:rPr>
          <w:rFonts w:asciiTheme="minorHAnsi" w:hAnsiTheme="minorHAnsi" w:cstheme="minorHAnsi"/>
          <w:sz w:val="24"/>
          <w:szCs w:val="24"/>
        </w:rPr>
        <w:t xml:space="preserve">Za </w:t>
      </w:r>
      <w:r w:rsidR="00E8619F" w:rsidRPr="001904A0">
        <w:rPr>
          <w:rFonts w:asciiTheme="minorHAnsi" w:hAnsiTheme="minorHAnsi" w:cstheme="minorHAnsi"/>
          <w:sz w:val="24"/>
          <w:szCs w:val="24"/>
        </w:rPr>
        <w:t xml:space="preserve">dotrzymanie terminu realizacji </w:t>
      </w:r>
      <w:r w:rsidRPr="001904A0">
        <w:rPr>
          <w:rFonts w:asciiTheme="minorHAnsi" w:hAnsiTheme="minorHAnsi" w:cstheme="minorHAnsi"/>
          <w:sz w:val="24"/>
          <w:szCs w:val="24"/>
        </w:rPr>
        <w:t xml:space="preserve">przedmiotu umowy uważa się zrealizowanie robót budowlanych oraz pozostałych czynności opisanych w § 2 i pisemne zgłoszenie gotowości przystąpienia do jego odbioru, w sposób zgodny z § 7 ust. </w:t>
      </w:r>
      <w:r w:rsidR="008139E9" w:rsidRPr="001904A0">
        <w:rPr>
          <w:rFonts w:asciiTheme="minorHAnsi" w:hAnsiTheme="minorHAnsi" w:cstheme="minorHAnsi"/>
          <w:sz w:val="24"/>
          <w:szCs w:val="24"/>
        </w:rPr>
        <w:t xml:space="preserve">4 </w:t>
      </w:r>
      <w:r w:rsidR="008B4419" w:rsidRPr="001904A0">
        <w:rPr>
          <w:rFonts w:asciiTheme="minorHAnsi" w:hAnsiTheme="minorHAnsi" w:cstheme="minorHAnsi"/>
          <w:sz w:val="24"/>
          <w:szCs w:val="24"/>
        </w:rPr>
        <w:t xml:space="preserve">i </w:t>
      </w:r>
      <w:r w:rsidR="008139E9" w:rsidRPr="001904A0">
        <w:rPr>
          <w:rFonts w:asciiTheme="minorHAnsi" w:hAnsiTheme="minorHAnsi" w:cstheme="minorHAnsi"/>
          <w:sz w:val="24"/>
          <w:szCs w:val="24"/>
        </w:rPr>
        <w:t>5</w:t>
      </w:r>
      <w:r w:rsidR="00BA2680" w:rsidRPr="001904A0">
        <w:rPr>
          <w:rFonts w:asciiTheme="minorHAnsi" w:hAnsiTheme="minorHAnsi" w:cstheme="minorHAnsi"/>
          <w:sz w:val="24"/>
          <w:szCs w:val="24"/>
        </w:rPr>
        <w:t xml:space="preserve">, tj. </w:t>
      </w:r>
      <w:r w:rsidR="00BA2680" w:rsidRPr="001904A0">
        <w:rPr>
          <w:rFonts w:ascii="Calibri" w:hAnsi="Calibri" w:cs="Calibri"/>
          <w:color w:val="000000"/>
          <w:sz w:val="24"/>
          <w:szCs w:val="24"/>
        </w:rPr>
        <w:t>m.in. wraz z pełną i prawidłową dokumentacją odbiorową</w:t>
      </w:r>
      <w:r w:rsidR="00CF0588" w:rsidRPr="001904A0">
        <w:rPr>
          <w:rFonts w:ascii="Calibri" w:hAnsi="Calibri" w:cs="Calibri"/>
          <w:color w:val="000000"/>
          <w:sz w:val="24"/>
          <w:szCs w:val="24"/>
        </w:rPr>
        <w:t>, do dnia wskazanego w ust. 1.</w:t>
      </w:r>
    </w:p>
    <w:p w14:paraId="29A18E79" w14:textId="77777777" w:rsidR="00235642" w:rsidRPr="00D55DED" w:rsidRDefault="00AB0371">
      <w:pPr>
        <w:numPr>
          <w:ilvl w:val="6"/>
          <w:numId w:val="1"/>
        </w:numPr>
        <w:tabs>
          <w:tab w:val="left" w:pos="426"/>
        </w:tabs>
        <w:spacing w:line="276" w:lineRule="auto"/>
        <w:ind w:left="426" w:hanging="426"/>
        <w:jc w:val="both"/>
        <w:rPr>
          <w:sz w:val="24"/>
          <w:szCs w:val="24"/>
        </w:rPr>
      </w:pPr>
      <w:r w:rsidRPr="001904A0">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opóźnienie, np. z powodu siły wyższej. Ustalenie nowych terminów wymaga wskazanych działań i podpisania stosownego aneksu do niniejszej umowy.</w:t>
      </w:r>
    </w:p>
    <w:p w14:paraId="35E38C08" w14:textId="77777777" w:rsidR="00235642" w:rsidRPr="001904A0" w:rsidRDefault="00235642">
      <w:pPr>
        <w:spacing w:line="276" w:lineRule="auto"/>
        <w:rPr>
          <w:rFonts w:asciiTheme="minorHAnsi" w:hAnsiTheme="minorHAnsi" w:cstheme="minorHAnsi"/>
          <w:b/>
          <w:sz w:val="24"/>
          <w:szCs w:val="24"/>
        </w:rPr>
      </w:pPr>
    </w:p>
    <w:p w14:paraId="6520E1AB" w14:textId="77777777" w:rsidR="006723BD" w:rsidRDefault="006723BD">
      <w:pPr>
        <w:spacing w:line="276" w:lineRule="auto"/>
        <w:jc w:val="center"/>
        <w:rPr>
          <w:rFonts w:asciiTheme="minorHAnsi" w:hAnsiTheme="minorHAnsi" w:cstheme="minorHAnsi"/>
          <w:b/>
          <w:sz w:val="24"/>
          <w:szCs w:val="24"/>
        </w:rPr>
      </w:pPr>
    </w:p>
    <w:p w14:paraId="757FD1BD" w14:textId="61F3E83A" w:rsidR="00235642" w:rsidRPr="00D55DED" w:rsidRDefault="00AB0371">
      <w:pPr>
        <w:spacing w:line="276" w:lineRule="auto"/>
        <w:jc w:val="center"/>
        <w:rPr>
          <w:sz w:val="24"/>
          <w:szCs w:val="24"/>
        </w:rPr>
      </w:pPr>
      <w:r w:rsidRPr="001904A0">
        <w:rPr>
          <w:rFonts w:asciiTheme="minorHAnsi" w:hAnsiTheme="minorHAnsi" w:cstheme="minorHAnsi"/>
          <w:b/>
          <w:sz w:val="24"/>
          <w:szCs w:val="24"/>
        </w:rPr>
        <w:t>§ 4. Prawa i obowiązki Zamawiającego</w:t>
      </w:r>
    </w:p>
    <w:p w14:paraId="439E40C3" w14:textId="77777777" w:rsidR="00235642" w:rsidRPr="00D55DED" w:rsidRDefault="00AB0371">
      <w:pPr>
        <w:numPr>
          <w:ilvl w:val="0"/>
          <w:numId w:val="2"/>
        </w:numPr>
        <w:tabs>
          <w:tab w:val="left" w:pos="426"/>
        </w:tabs>
        <w:spacing w:line="276" w:lineRule="auto"/>
        <w:ind w:left="142" w:hanging="142"/>
        <w:jc w:val="both"/>
        <w:rPr>
          <w:sz w:val="24"/>
          <w:szCs w:val="24"/>
        </w:rPr>
      </w:pPr>
      <w:r w:rsidRPr="001904A0">
        <w:rPr>
          <w:rFonts w:asciiTheme="minorHAnsi" w:hAnsiTheme="minorHAnsi" w:cstheme="minorHAnsi"/>
          <w:sz w:val="24"/>
          <w:szCs w:val="24"/>
        </w:rPr>
        <w:t>Zamawiający zobowiązuje się przede wszystkim do:</w:t>
      </w:r>
    </w:p>
    <w:p w14:paraId="2927517B" w14:textId="6BFDF543" w:rsidR="00235642" w:rsidRPr="00D55DED" w:rsidRDefault="00AB0371">
      <w:pPr>
        <w:numPr>
          <w:ilvl w:val="2"/>
          <w:numId w:val="14"/>
        </w:numPr>
        <w:spacing w:line="276" w:lineRule="auto"/>
        <w:ind w:hanging="396"/>
        <w:jc w:val="both"/>
        <w:rPr>
          <w:sz w:val="24"/>
          <w:szCs w:val="24"/>
        </w:rPr>
      </w:pPr>
      <w:r w:rsidRPr="001904A0">
        <w:rPr>
          <w:rFonts w:asciiTheme="minorHAnsi" w:hAnsiTheme="minorHAnsi" w:cstheme="minorHAnsi"/>
          <w:sz w:val="24"/>
          <w:szCs w:val="24"/>
        </w:rPr>
        <w:t xml:space="preserve">przekazania placu budowy w terminie 5 dni </w:t>
      </w:r>
      <w:r w:rsidR="00476F7A">
        <w:rPr>
          <w:rFonts w:asciiTheme="minorHAnsi" w:hAnsiTheme="minorHAnsi" w:cstheme="minorHAnsi"/>
          <w:sz w:val="24"/>
          <w:szCs w:val="24"/>
        </w:rPr>
        <w:t>od podpisania umowy</w:t>
      </w:r>
      <w:r w:rsidRPr="001904A0">
        <w:rPr>
          <w:rFonts w:asciiTheme="minorHAnsi" w:hAnsiTheme="minorHAnsi" w:cstheme="minorHAnsi"/>
          <w:sz w:val="24"/>
          <w:szCs w:val="24"/>
        </w:rPr>
        <w:t>,</w:t>
      </w:r>
    </w:p>
    <w:p w14:paraId="646DB0F3" w14:textId="77777777" w:rsidR="00235642" w:rsidRPr="00D55DED" w:rsidRDefault="00AB0371">
      <w:pPr>
        <w:numPr>
          <w:ilvl w:val="2"/>
          <w:numId w:val="14"/>
        </w:numPr>
        <w:spacing w:line="276" w:lineRule="auto"/>
        <w:ind w:hanging="396"/>
        <w:jc w:val="both"/>
        <w:rPr>
          <w:sz w:val="24"/>
          <w:szCs w:val="24"/>
        </w:rPr>
      </w:pPr>
      <w:r w:rsidRPr="001904A0">
        <w:rPr>
          <w:rFonts w:asciiTheme="minorHAnsi" w:hAnsiTheme="minorHAnsi" w:cstheme="minorHAnsi"/>
          <w:sz w:val="24"/>
          <w:szCs w:val="24"/>
        </w:rPr>
        <w:t xml:space="preserve">udzielenia Wykonawcy pełnomocnictw koniecznych do występowania w imieniu Burmistrza Gminy Pniewy w celu prawidłowego i zgodnego z dokumentacją projektową zrealizowania przedmiotu zamówienia, </w:t>
      </w:r>
    </w:p>
    <w:p w14:paraId="5F2A4F3D" w14:textId="77777777" w:rsidR="00235642" w:rsidRPr="00D55DED" w:rsidRDefault="00AB0371">
      <w:pPr>
        <w:numPr>
          <w:ilvl w:val="2"/>
          <w:numId w:val="14"/>
        </w:numPr>
        <w:spacing w:line="276" w:lineRule="auto"/>
        <w:ind w:hanging="396"/>
        <w:jc w:val="both"/>
        <w:rPr>
          <w:sz w:val="24"/>
          <w:szCs w:val="24"/>
        </w:rPr>
      </w:pPr>
      <w:r w:rsidRPr="001904A0">
        <w:rPr>
          <w:rFonts w:asciiTheme="minorHAnsi" w:hAnsiTheme="minorHAnsi" w:cstheme="minorHAnsi"/>
          <w:sz w:val="24"/>
          <w:szCs w:val="24"/>
        </w:rPr>
        <w:t>odebrania przedmiotu umowy na warunkach określonych w niniejszej umowie,</w:t>
      </w:r>
    </w:p>
    <w:p w14:paraId="752EC5C0" w14:textId="77777777" w:rsidR="00235642" w:rsidRPr="00D55DED" w:rsidRDefault="00AB0371">
      <w:pPr>
        <w:numPr>
          <w:ilvl w:val="2"/>
          <w:numId w:val="14"/>
        </w:numPr>
        <w:spacing w:line="276" w:lineRule="auto"/>
        <w:ind w:hanging="396"/>
        <w:jc w:val="both"/>
        <w:rPr>
          <w:sz w:val="24"/>
          <w:szCs w:val="24"/>
        </w:rPr>
      </w:pPr>
      <w:r w:rsidRPr="001904A0">
        <w:rPr>
          <w:rFonts w:asciiTheme="minorHAnsi" w:hAnsiTheme="minorHAnsi" w:cstheme="minorHAnsi"/>
          <w:sz w:val="24"/>
          <w:szCs w:val="24"/>
        </w:rPr>
        <w:t>zapłaty umówionego wynagrodzenia na warunkach określonych w niniejszej umowie.</w:t>
      </w:r>
    </w:p>
    <w:p w14:paraId="1E655ADA" w14:textId="77777777" w:rsidR="00235642" w:rsidRPr="00D55DED" w:rsidRDefault="00AB0371">
      <w:pPr>
        <w:numPr>
          <w:ilvl w:val="0"/>
          <w:numId w:val="3"/>
        </w:numPr>
        <w:tabs>
          <w:tab w:val="left" w:pos="426"/>
        </w:tabs>
        <w:spacing w:line="276" w:lineRule="auto"/>
        <w:ind w:left="426" w:hanging="426"/>
        <w:jc w:val="both"/>
        <w:rPr>
          <w:sz w:val="24"/>
          <w:szCs w:val="24"/>
        </w:rPr>
      </w:pPr>
      <w:r w:rsidRPr="001904A0">
        <w:rPr>
          <w:rFonts w:asciiTheme="minorHAnsi" w:hAnsiTheme="minorHAnsi" w:cstheme="minorHAnsi"/>
          <w:sz w:val="24"/>
          <w:szCs w:val="24"/>
        </w:rPr>
        <w:t xml:space="preserve">Zamawiający uprawniony jest do kontrolowania prawidłowości prowadzonych prac oraz ma prawo zgłaszać zastrzeżenia co do sposobu prowadzenia prac oraz żądać </w:t>
      </w:r>
      <w:r w:rsidRPr="001904A0">
        <w:rPr>
          <w:rFonts w:asciiTheme="minorHAnsi" w:hAnsiTheme="minorHAnsi" w:cstheme="minorHAnsi"/>
          <w:sz w:val="24"/>
          <w:szCs w:val="24"/>
        </w:rPr>
        <w:br/>
        <w:t>od Wykonawcy natychmiastowego ich poprawienia.</w:t>
      </w:r>
    </w:p>
    <w:p w14:paraId="315B19AA" w14:textId="0702EF3C" w:rsidR="00235642" w:rsidRPr="00D55DED" w:rsidRDefault="00AB0371">
      <w:pPr>
        <w:numPr>
          <w:ilvl w:val="0"/>
          <w:numId w:val="3"/>
        </w:numPr>
        <w:tabs>
          <w:tab w:val="left" w:pos="426"/>
        </w:tabs>
        <w:spacing w:line="276" w:lineRule="auto"/>
        <w:ind w:left="426" w:hanging="426"/>
        <w:jc w:val="both"/>
        <w:rPr>
          <w:sz w:val="24"/>
          <w:szCs w:val="24"/>
        </w:rPr>
      </w:pPr>
      <w:r w:rsidRPr="001904A0">
        <w:rPr>
          <w:rFonts w:asciiTheme="minorHAnsi" w:hAnsiTheme="minorHAnsi" w:cstheme="minorHAnsi"/>
          <w:sz w:val="24"/>
          <w:szCs w:val="24"/>
        </w:rPr>
        <w:t xml:space="preserve">Zamawiający </w:t>
      </w:r>
      <w:r w:rsidR="00AB573D" w:rsidRPr="001904A0">
        <w:rPr>
          <w:rFonts w:asciiTheme="minorHAnsi" w:hAnsiTheme="minorHAnsi" w:cstheme="minorHAnsi"/>
          <w:sz w:val="24"/>
          <w:szCs w:val="24"/>
        </w:rPr>
        <w:t xml:space="preserve">może </w:t>
      </w:r>
      <w:r w:rsidRPr="001904A0">
        <w:rPr>
          <w:rFonts w:asciiTheme="minorHAnsi" w:hAnsiTheme="minorHAnsi" w:cstheme="minorHAnsi"/>
          <w:sz w:val="24"/>
          <w:szCs w:val="24"/>
        </w:rPr>
        <w:t>zapewni</w:t>
      </w:r>
      <w:r w:rsidR="00AB573D" w:rsidRPr="001904A0">
        <w:rPr>
          <w:rFonts w:asciiTheme="minorHAnsi" w:hAnsiTheme="minorHAnsi" w:cstheme="minorHAnsi"/>
          <w:sz w:val="24"/>
          <w:szCs w:val="24"/>
        </w:rPr>
        <w:t>ć</w:t>
      </w:r>
      <w:r w:rsidRPr="001904A0">
        <w:rPr>
          <w:rFonts w:asciiTheme="minorHAnsi" w:hAnsiTheme="minorHAnsi" w:cstheme="minorHAnsi"/>
          <w:sz w:val="24"/>
          <w:szCs w:val="24"/>
        </w:rPr>
        <w:t xml:space="preserve"> nadzór inwestorski nad robotami stanowiącymi przedmiot niniejszej umowy.</w:t>
      </w:r>
    </w:p>
    <w:p w14:paraId="0EF458A4" w14:textId="77777777" w:rsidR="00235642" w:rsidRPr="00D55DED" w:rsidRDefault="00AB0371">
      <w:pPr>
        <w:numPr>
          <w:ilvl w:val="0"/>
          <w:numId w:val="3"/>
        </w:numPr>
        <w:tabs>
          <w:tab w:val="left" w:pos="426"/>
        </w:tabs>
        <w:spacing w:line="276" w:lineRule="auto"/>
        <w:ind w:left="426" w:hanging="426"/>
        <w:jc w:val="both"/>
        <w:rPr>
          <w:sz w:val="24"/>
          <w:szCs w:val="24"/>
        </w:rPr>
      </w:pPr>
      <w:r w:rsidRPr="001904A0">
        <w:rPr>
          <w:rFonts w:asciiTheme="minorHAnsi" w:hAnsiTheme="minorHAnsi" w:cstheme="minorHAnsi"/>
          <w:sz w:val="24"/>
          <w:szCs w:val="24"/>
        </w:rPr>
        <w:t>Zamawiającemu przysługuje prawo do:</w:t>
      </w:r>
    </w:p>
    <w:p w14:paraId="4EF942CD" w14:textId="77777777" w:rsidR="00235642" w:rsidRPr="00D55DED" w:rsidRDefault="00AB0371">
      <w:pPr>
        <w:numPr>
          <w:ilvl w:val="2"/>
          <w:numId w:val="15"/>
        </w:numPr>
        <w:spacing w:line="276" w:lineRule="auto"/>
        <w:ind w:left="709" w:hanging="425"/>
        <w:jc w:val="both"/>
        <w:rPr>
          <w:sz w:val="24"/>
          <w:szCs w:val="24"/>
        </w:rPr>
      </w:pPr>
      <w:r w:rsidRPr="001904A0">
        <w:rPr>
          <w:rFonts w:asciiTheme="minorHAnsi" w:hAnsiTheme="minorHAnsi" w:cstheme="minorHAnsi"/>
          <w:sz w:val="24"/>
          <w:szCs w:val="24"/>
        </w:rPr>
        <w:t>udziału w czynnościach zmierzających do realizacji przedmiotu umowy,</w:t>
      </w:r>
    </w:p>
    <w:p w14:paraId="4B84874B" w14:textId="77777777" w:rsidR="00235642" w:rsidRPr="00D55DED" w:rsidRDefault="00AB0371">
      <w:pPr>
        <w:numPr>
          <w:ilvl w:val="2"/>
          <w:numId w:val="15"/>
        </w:numPr>
        <w:spacing w:line="276" w:lineRule="auto"/>
        <w:ind w:left="709" w:hanging="425"/>
        <w:jc w:val="both"/>
        <w:rPr>
          <w:sz w:val="24"/>
          <w:szCs w:val="24"/>
        </w:rPr>
      </w:pPr>
      <w:r w:rsidRPr="001904A0">
        <w:rPr>
          <w:rFonts w:asciiTheme="minorHAnsi" w:hAnsiTheme="minorHAnsi" w:cstheme="minorHAnsi"/>
          <w:sz w:val="24"/>
          <w:szCs w:val="24"/>
        </w:rPr>
        <w:t>uzyskiwania bezpośrednich informacji i danych co do postępu prac nad przedmiotem umowy, przy czym, jeżeli na skutek uzyskanych informacji Zamawiający zgłosi Wykonawcy uwagi lub zastrzeżenia, na Wykonawcy spoczywa obowiązek pisemnego zawiadomienia Zamawiającego o zajętym stanowisku lub podjętych działaniach                             w terminie 3 dni roboczych od dnia otrzymania uwag lub zastrzeżeń,</w:t>
      </w:r>
    </w:p>
    <w:p w14:paraId="36471366" w14:textId="77777777" w:rsidR="00235642" w:rsidRPr="00D55DED" w:rsidRDefault="00AB0371">
      <w:pPr>
        <w:numPr>
          <w:ilvl w:val="2"/>
          <w:numId w:val="15"/>
        </w:numPr>
        <w:spacing w:line="276" w:lineRule="auto"/>
        <w:ind w:left="709" w:hanging="425"/>
        <w:jc w:val="both"/>
        <w:rPr>
          <w:sz w:val="24"/>
          <w:szCs w:val="24"/>
        </w:rPr>
      </w:pPr>
      <w:r w:rsidRPr="001904A0">
        <w:rPr>
          <w:rFonts w:asciiTheme="minorHAnsi" w:hAnsiTheme="minorHAnsi" w:cstheme="minorHAnsi"/>
          <w:sz w:val="24"/>
          <w:szCs w:val="24"/>
        </w:rPr>
        <w:t>wglądu do wszelkich dokumentów technicznych związanych z realizacją umowy,</w:t>
      </w:r>
    </w:p>
    <w:p w14:paraId="5FC01103" w14:textId="77777777" w:rsidR="00235642" w:rsidRPr="00D55DED" w:rsidRDefault="00AB0371">
      <w:pPr>
        <w:numPr>
          <w:ilvl w:val="2"/>
          <w:numId w:val="15"/>
        </w:numPr>
        <w:spacing w:line="276" w:lineRule="auto"/>
        <w:ind w:left="709" w:hanging="425"/>
        <w:jc w:val="both"/>
        <w:rPr>
          <w:sz w:val="24"/>
          <w:szCs w:val="24"/>
        </w:rPr>
      </w:pPr>
      <w:r w:rsidRPr="001904A0">
        <w:rPr>
          <w:rFonts w:asciiTheme="minorHAnsi" w:hAnsiTheme="minorHAnsi" w:cstheme="minorHAnsi"/>
          <w:sz w:val="24"/>
          <w:szCs w:val="24"/>
        </w:rPr>
        <w:t>proponowania Wykonawcy wykonania robót zamiennych oraz nieistotnych odstępstw od dokumentacji projektowej, które nie stanowią istotnych zmian postanowień niniejszej umowy bądź zmiany te zostały przewidziane w specyfikacji istotnych warunków zamówienia lub ogłoszeniu o postępowaniu o udzielenie zamówienia publicznego przedmiotowego zadania.</w:t>
      </w:r>
    </w:p>
    <w:p w14:paraId="66597B93" w14:textId="77777777" w:rsidR="00235642" w:rsidRPr="00D55DED" w:rsidRDefault="00AB0371">
      <w:pPr>
        <w:tabs>
          <w:tab w:val="left" w:pos="1335"/>
        </w:tabs>
        <w:spacing w:line="276" w:lineRule="auto"/>
        <w:jc w:val="both"/>
        <w:rPr>
          <w:sz w:val="24"/>
          <w:szCs w:val="24"/>
        </w:rPr>
      </w:pPr>
      <w:r w:rsidRPr="001904A0">
        <w:rPr>
          <w:rFonts w:asciiTheme="minorHAnsi" w:hAnsiTheme="minorHAnsi" w:cstheme="minorHAnsi"/>
          <w:sz w:val="24"/>
          <w:szCs w:val="24"/>
        </w:rPr>
        <w:tab/>
      </w:r>
    </w:p>
    <w:p w14:paraId="11E6AE4A"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5. Prawa i obowiązki Wykonawcy</w:t>
      </w:r>
    </w:p>
    <w:p w14:paraId="59B91856" w14:textId="77777777" w:rsidR="00235642" w:rsidRPr="00D55DED" w:rsidRDefault="00AB0371" w:rsidP="00460C60">
      <w:pPr>
        <w:widowControl w:val="0"/>
        <w:numPr>
          <w:ilvl w:val="0"/>
          <w:numId w:val="47"/>
        </w:numPr>
        <w:spacing w:line="276" w:lineRule="auto"/>
        <w:ind w:left="567"/>
        <w:jc w:val="both"/>
        <w:rPr>
          <w:rFonts w:asciiTheme="minorHAnsi" w:hAnsiTheme="minorHAnsi" w:cstheme="minorHAnsi"/>
          <w:sz w:val="24"/>
          <w:szCs w:val="24"/>
        </w:rPr>
      </w:pPr>
      <w:r w:rsidRPr="001904A0">
        <w:rPr>
          <w:rFonts w:asciiTheme="minorHAnsi" w:hAnsiTheme="minorHAnsi" w:cstheme="minorHAnsi"/>
          <w:sz w:val="24"/>
          <w:szCs w:val="24"/>
        </w:rPr>
        <w:t>Wykonawca zapewnia i organizuje, na własny koszt, zaplecze budowy w zakresie niezbędnym do realizacji przedmiotu umowy.</w:t>
      </w:r>
    </w:p>
    <w:p w14:paraId="2CE771B6" w14:textId="77777777" w:rsidR="00235642" w:rsidRPr="00D55DED" w:rsidRDefault="00AB0371" w:rsidP="00460C60">
      <w:pPr>
        <w:numPr>
          <w:ilvl w:val="0"/>
          <w:numId w:val="47"/>
        </w:numPr>
        <w:tabs>
          <w:tab w:val="left" w:pos="284"/>
        </w:tabs>
        <w:spacing w:line="276" w:lineRule="auto"/>
        <w:ind w:left="567"/>
        <w:contextualSpacing/>
        <w:jc w:val="both"/>
        <w:rPr>
          <w:rFonts w:asciiTheme="minorHAnsi" w:hAnsiTheme="minorHAnsi" w:cstheme="minorHAnsi"/>
          <w:sz w:val="24"/>
          <w:szCs w:val="24"/>
        </w:rPr>
      </w:pPr>
      <w:r w:rsidRPr="001904A0">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46021E1F" w14:textId="77777777" w:rsidR="00235642" w:rsidRPr="00D55DED" w:rsidRDefault="00AB0371" w:rsidP="00460C60">
      <w:pPr>
        <w:numPr>
          <w:ilvl w:val="0"/>
          <w:numId w:val="47"/>
        </w:numPr>
        <w:tabs>
          <w:tab w:val="left" w:pos="284"/>
        </w:tabs>
        <w:spacing w:line="276" w:lineRule="auto"/>
        <w:ind w:left="567"/>
        <w:contextualSpacing/>
        <w:jc w:val="both"/>
        <w:rPr>
          <w:rFonts w:asciiTheme="minorHAnsi" w:hAnsiTheme="minorHAnsi" w:cstheme="minorHAnsi"/>
          <w:sz w:val="24"/>
          <w:szCs w:val="24"/>
        </w:rPr>
      </w:pPr>
      <w:r w:rsidRPr="001904A0">
        <w:rPr>
          <w:rFonts w:asciiTheme="minorHAnsi" w:hAnsiTheme="minorHAnsi" w:cstheme="minorHAnsi"/>
          <w:sz w:val="24"/>
          <w:szCs w:val="24"/>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5A4A5E48" w14:textId="03112259" w:rsidR="00235642" w:rsidRPr="00D55DED" w:rsidRDefault="00AB0371" w:rsidP="00460C60">
      <w:pPr>
        <w:numPr>
          <w:ilvl w:val="0"/>
          <w:numId w:val="47"/>
        </w:numPr>
        <w:tabs>
          <w:tab w:val="left" w:pos="284"/>
        </w:tabs>
        <w:spacing w:line="276" w:lineRule="auto"/>
        <w:ind w:left="567"/>
        <w:contextualSpacing/>
        <w:jc w:val="both"/>
        <w:rPr>
          <w:rFonts w:asciiTheme="minorHAnsi" w:hAnsiTheme="minorHAnsi" w:cstheme="minorHAnsi"/>
          <w:sz w:val="24"/>
          <w:szCs w:val="24"/>
        </w:rPr>
      </w:pPr>
      <w:r w:rsidRPr="001904A0">
        <w:rPr>
          <w:rFonts w:asciiTheme="minorHAnsi" w:hAnsiTheme="minorHAnsi" w:cstheme="minorHAnsi"/>
          <w:sz w:val="24"/>
          <w:szCs w:val="24"/>
        </w:rPr>
        <w:lastRenderedPageBreak/>
        <w:t>Wykonawca ponosi pełną odpowiedzialność za stan i przestrzeganie przepisów bhp, ochronę p.poż. i dozór mienia na terenie robót, jak i za wszelkie szkody powstałe                              w trakcie trwania robót, na terenie przyjętym od Zamawiającego, lub mających związek</w:t>
      </w:r>
      <w:r w:rsidR="008B6964" w:rsidRPr="001904A0">
        <w:rPr>
          <w:rFonts w:asciiTheme="minorHAnsi" w:hAnsiTheme="minorHAnsi" w:cstheme="minorHAnsi"/>
          <w:sz w:val="24"/>
          <w:szCs w:val="24"/>
        </w:rPr>
        <w:t xml:space="preserve"> </w:t>
      </w:r>
      <w:r w:rsidRPr="001904A0">
        <w:rPr>
          <w:rFonts w:asciiTheme="minorHAnsi" w:hAnsiTheme="minorHAnsi" w:cstheme="minorHAnsi"/>
          <w:sz w:val="24"/>
          <w:szCs w:val="24"/>
        </w:rPr>
        <w:t>z prowadzonymi robotami.</w:t>
      </w:r>
    </w:p>
    <w:p w14:paraId="720FD3E2" w14:textId="77777777" w:rsidR="00235642" w:rsidRPr="00D55DED" w:rsidRDefault="00AB0371" w:rsidP="00460C60">
      <w:pPr>
        <w:widowControl w:val="0"/>
        <w:numPr>
          <w:ilvl w:val="0"/>
          <w:numId w:val="47"/>
        </w:numPr>
        <w:spacing w:line="276" w:lineRule="auto"/>
        <w:ind w:left="567"/>
        <w:jc w:val="both"/>
        <w:rPr>
          <w:rFonts w:asciiTheme="minorHAnsi" w:hAnsiTheme="minorHAnsi" w:cstheme="minorHAnsi"/>
          <w:sz w:val="24"/>
          <w:szCs w:val="24"/>
        </w:rPr>
      </w:pPr>
      <w:r w:rsidRPr="001904A0">
        <w:rPr>
          <w:rFonts w:asciiTheme="minorHAnsi" w:hAnsiTheme="minorHAnsi" w:cstheme="minorHAnsi"/>
          <w:sz w:val="24"/>
          <w:szCs w:val="24"/>
        </w:rPr>
        <w:t>Wykonawca zobowiązuje się do ścisłej współpracy przy realizacji przedmiotu umowy                     z 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64407C3C" w14:textId="77777777" w:rsidR="00235642" w:rsidRPr="00D55DED" w:rsidRDefault="00AB0371" w:rsidP="00460C60">
      <w:pPr>
        <w:numPr>
          <w:ilvl w:val="0"/>
          <w:numId w:val="47"/>
        </w:numPr>
        <w:tabs>
          <w:tab w:val="left" w:pos="284"/>
        </w:tabs>
        <w:spacing w:line="276" w:lineRule="auto"/>
        <w:ind w:left="567"/>
        <w:contextualSpacing/>
        <w:jc w:val="both"/>
        <w:rPr>
          <w:rFonts w:asciiTheme="minorHAnsi" w:hAnsiTheme="minorHAnsi" w:cstheme="minorHAnsi"/>
          <w:sz w:val="24"/>
          <w:szCs w:val="24"/>
        </w:rPr>
      </w:pPr>
      <w:r w:rsidRPr="001904A0">
        <w:rPr>
          <w:rFonts w:asciiTheme="minorHAnsi" w:hAnsiTheme="minorHAnsi" w:cstheme="minorHAnsi"/>
          <w:sz w:val="24"/>
          <w:szCs w:val="24"/>
        </w:rPr>
        <w:t>Wykonawca zobowiązany jest wypełniać zapisy uzgodnień dokumentacji projektowej.</w:t>
      </w:r>
    </w:p>
    <w:p w14:paraId="18EB02CF" w14:textId="773A0237" w:rsidR="00235642" w:rsidRPr="00D55DED" w:rsidRDefault="00AB0371" w:rsidP="00460C60">
      <w:pPr>
        <w:numPr>
          <w:ilvl w:val="0"/>
          <w:numId w:val="47"/>
        </w:numPr>
        <w:spacing w:line="276" w:lineRule="auto"/>
        <w:ind w:left="567"/>
        <w:jc w:val="both"/>
        <w:rPr>
          <w:rFonts w:asciiTheme="minorHAnsi" w:hAnsiTheme="minorHAnsi" w:cstheme="minorHAnsi"/>
          <w:sz w:val="24"/>
          <w:szCs w:val="24"/>
        </w:rPr>
      </w:pPr>
      <w:r w:rsidRPr="001904A0">
        <w:rPr>
          <w:rFonts w:asciiTheme="minorHAnsi" w:hAnsiTheme="minorHAnsi" w:cstheme="minorHAnsi"/>
          <w:sz w:val="24"/>
          <w:szCs w:val="24"/>
        </w:rPr>
        <w:t>Wykonawca zobowiązuje się do wykonania przedmiotu umowy, opisanego w § 2, zgodnie z zasadami wiedzy technicznej i sztuki budowlanej, obowiązującymi przepisami  i normami w zakresie technicznym i jakościowym.</w:t>
      </w:r>
    </w:p>
    <w:p w14:paraId="0AD78017" w14:textId="77777777" w:rsidR="00235642" w:rsidRPr="00D55DED" w:rsidRDefault="00AB0371" w:rsidP="00460C60">
      <w:pPr>
        <w:numPr>
          <w:ilvl w:val="0"/>
          <w:numId w:val="47"/>
        </w:numPr>
        <w:spacing w:line="276" w:lineRule="auto"/>
        <w:ind w:left="567"/>
        <w:jc w:val="both"/>
        <w:rPr>
          <w:rFonts w:asciiTheme="minorHAnsi" w:hAnsiTheme="minorHAnsi" w:cstheme="minorHAnsi"/>
          <w:sz w:val="24"/>
          <w:szCs w:val="24"/>
        </w:rPr>
      </w:pPr>
      <w:r w:rsidRPr="001904A0">
        <w:rPr>
          <w:rFonts w:asciiTheme="minorHAnsi" w:hAnsiTheme="minorHAnsi" w:cstheme="minorHAnsi"/>
          <w:sz w:val="24"/>
          <w:szCs w:val="24"/>
        </w:rPr>
        <w:t>Wykonawca zapewni właściwą organizację i koordynację robót poprzez zabezpieczenie właściwego kierownictwa.</w:t>
      </w:r>
    </w:p>
    <w:p w14:paraId="73F65A22" w14:textId="77777777" w:rsidR="00235642" w:rsidRPr="00D55DED" w:rsidRDefault="00AB0371" w:rsidP="00460C60">
      <w:pPr>
        <w:numPr>
          <w:ilvl w:val="0"/>
          <w:numId w:val="47"/>
        </w:numPr>
        <w:spacing w:line="276" w:lineRule="auto"/>
        <w:ind w:left="567"/>
        <w:jc w:val="both"/>
        <w:rPr>
          <w:rFonts w:asciiTheme="minorHAnsi" w:hAnsiTheme="minorHAnsi" w:cstheme="minorHAnsi"/>
          <w:sz w:val="24"/>
          <w:szCs w:val="24"/>
        </w:rPr>
      </w:pPr>
      <w:r w:rsidRPr="001904A0">
        <w:rPr>
          <w:rFonts w:asciiTheme="minorHAnsi" w:hAnsiTheme="minorHAnsi" w:cstheme="minorHAnsi"/>
          <w:sz w:val="24"/>
          <w:szCs w:val="24"/>
        </w:rPr>
        <w:t>Wykonawca zobowiązany jest prowadzić księgę obmiarów robót.</w:t>
      </w:r>
    </w:p>
    <w:p w14:paraId="4CECB546" w14:textId="77777777" w:rsidR="00235642" w:rsidRPr="00D55DED" w:rsidRDefault="00AB0371" w:rsidP="00460C60">
      <w:pPr>
        <w:numPr>
          <w:ilvl w:val="0"/>
          <w:numId w:val="47"/>
        </w:numPr>
        <w:tabs>
          <w:tab w:val="left" w:pos="426"/>
        </w:tabs>
        <w:spacing w:line="276" w:lineRule="auto"/>
        <w:ind w:left="567"/>
        <w:contextualSpacing/>
        <w:jc w:val="both"/>
        <w:rPr>
          <w:rFonts w:asciiTheme="minorHAnsi" w:hAnsiTheme="minorHAnsi" w:cstheme="minorHAnsi"/>
          <w:sz w:val="24"/>
          <w:szCs w:val="24"/>
        </w:rPr>
      </w:pPr>
      <w:r w:rsidRPr="001904A0">
        <w:rPr>
          <w:rFonts w:asciiTheme="minorHAnsi" w:hAnsiTheme="minorHAnsi" w:cstheme="minorHAnsi"/>
          <w:sz w:val="24"/>
          <w:szCs w:val="24"/>
        </w:rPr>
        <w:t>Po zakończeniu robót Wykonawca zobowiązany jest uporządkować teren budowy                             i przekazać go Zamawiającemu.</w:t>
      </w:r>
    </w:p>
    <w:p w14:paraId="35B390AE" w14:textId="0436523E" w:rsidR="00235642" w:rsidRPr="00D55DED" w:rsidRDefault="00AB0371" w:rsidP="00460C60">
      <w:pPr>
        <w:numPr>
          <w:ilvl w:val="0"/>
          <w:numId w:val="47"/>
        </w:numPr>
        <w:spacing w:line="276" w:lineRule="auto"/>
        <w:ind w:left="567"/>
        <w:jc w:val="both"/>
        <w:rPr>
          <w:rFonts w:asciiTheme="minorHAnsi" w:hAnsiTheme="minorHAnsi" w:cstheme="minorHAnsi"/>
          <w:sz w:val="24"/>
          <w:szCs w:val="24"/>
        </w:rPr>
      </w:pPr>
      <w:r w:rsidRPr="001904A0">
        <w:rPr>
          <w:rFonts w:asciiTheme="minorHAnsi" w:hAnsiTheme="minorHAnsi" w:cstheme="minorHAnsi"/>
          <w:sz w:val="24"/>
          <w:szCs w:val="24"/>
        </w:rPr>
        <w:t xml:space="preserve">Wykonawca do wykonania robót użyje własnych materiałów. </w:t>
      </w:r>
    </w:p>
    <w:p w14:paraId="3AF79573" w14:textId="77777777" w:rsidR="004A0CFD" w:rsidRPr="001904A0" w:rsidRDefault="004A0CFD" w:rsidP="00647289">
      <w:pPr>
        <w:spacing w:line="276" w:lineRule="auto"/>
        <w:rPr>
          <w:rFonts w:asciiTheme="minorHAnsi" w:hAnsiTheme="minorHAnsi" w:cstheme="minorHAnsi"/>
          <w:b/>
          <w:sz w:val="24"/>
          <w:szCs w:val="24"/>
        </w:rPr>
      </w:pPr>
    </w:p>
    <w:p w14:paraId="44C23209" w14:textId="0E219FAE" w:rsidR="00235642" w:rsidRPr="00D55DED" w:rsidRDefault="00AB0371">
      <w:pPr>
        <w:spacing w:line="276" w:lineRule="auto"/>
        <w:jc w:val="center"/>
        <w:rPr>
          <w:sz w:val="24"/>
          <w:szCs w:val="24"/>
        </w:rPr>
      </w:pPr>
      <w:r w:rsidRPr="001904A0">
        <w:rPr>
          <w:rFonts w:asciiTheme="minorHAnsi" w:hAnsiTheme="minorHAnsi" w:cstheme="minorHAnsi"/>
          <w:b/>
          <w:sz w:val="24"/>
          <w:szCs w:val="24"/>
        </w:rPr>
        <w:t>§ 6. Wynagrodzenie i zasady płatności</w:t>
      </w:r>
    </w:p>
    <w:p w14:paraId="69066067" w14:textId="77777777" w:rsidR="00235642" w:rsidRPr="00D55DED" w:rsidRDefault="00AB0371">
      <w:pPr>
        <w:numPr>
          <w:ilvl w:val="0"/>
          <w:numId w:val="19"/>
        </w:numPr>
        <w:spacing w:line="276" w:lineRule="auto"/>
        <w:ind w:left="426" w:hanging="357"/>
        <w:contextualSpacing/>
        <w:jc w:val="both"/>
        <w:rPr>
          <w:sz w:val="24"/>
          <w:szCs w:val="24"/>
        </w:rPr>
      </w:pPr>
      <w:r w:rsidRPr="001904A0">
        <w:rPr>
          <w:rFonts w:asciiTheme="minorHAnsi" w:hAnsiTheme="minorHAnsi" w:cstheme="minorHAnsi"/>
          <w:sz w:val="24"/>
          <w:szCs w:val="24"/>
        </w:rPr>
        <w:t xml:space="preserve">Wynagrodzenie za wykonanie przedmiotu umowy, opisanego w § 2, Strony określają                          na podstawie kosztorysu ofertowego w wysokości netto  …………….. zł plus podatek VAT (23 %) w kwocie ………………….. zł, co daje łącznie wartość brutto </w:t>
      </w:r>
      <w:r w:rsidRPr="001904A0">
        <w:rPr>
          <w:rFonts w:asciiTheme="minorHAnsi" w:hAnsiTheme="minorHAnsi" w:cstheme="minorHAnsi"/>
          <w:b/>
          <w:sz w:val="24"/>
          <w:szCs w:val="24"/>
        </w:rPr>
        <w:t>……………………</w:t>
      </w:r>
      <w:r w:rsidRPr="001904A0">
        <w:rPr>
          <w:rFonts w:asciiTheme="minorHAnsi" w:hAnsiTheme="minorHAnsi" w:cstheme="minorHAnsi"/>
          <w:sz w:val="24"/>
          <w:szCs w:val="24"/>
        </w:rPr>
        <w:t xml:space="preserve"> zł </w:t>
      </w:r>
      <w:r w:rsidRPr="001904A0">
        <w:rPr>
          <w:rFonts w:asciiTheme="minorHAnsi" w:hAnsiTheme="minorHAnsi" w:cstheme="minorHAnsi"/>
          <w:i/>
          <w:sz w:val="24"/>
          <w:szCs w:val="24"/>
        </w:rPr>
        <w:t>(……………………………………………………………………………………. 00/100).</w:t>
      </w:r>
    </w:p>
    <w:p w14:paraId="34AD4728" w14:textId="77777777" w:rsidR="00235642" w:rsidRPr="00D55DED" w:rsidRDefault="00AB0371">
      <w:pPr>
        <w:pStyle w:val="Akapitzlist"/>
        <w:numPr>
          <w:ilvl w:val="0"/>
          <w:numId w:val="19"/>
        </w:numPr>
        <w:spacing w:after="0"/>
        <w:ind w:left="426" w:hanging="357"/>
        <w:jc w:val="both"/>
        <w:rPr>
          <w:sz w:val="24"/>
          <w:szCs w:val="24"/>
        </w:rPr>
      </w:pPr>
      <w:r w:rsidRPr="001904A0">
        <w:rPr>
          <w:rFonts w:cstheme="minorHAnsi"/>
          <w:sz w:val="24"/>
          <w:szCs w:val="24"/>
        </w:rPr>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768F870B" w14:textId="77777777" w:rsidR="00235642" w:rsidRPr="00D55DED" w:rsidRDefault="00AB0371">
      <w:pPr>
        <w:pStyle w:val="Akapitzlist"/>
        <w:numPr>
          <w:ilvl w:val="0"/>
          <w:numId w:val="19"/>
        </w:numPr>
        <w:spacing w:after="0"/>
        <w:ind w:left="426" w:hanging="357"/>
        <w:jc w:val="both"/>
        <w:rPr>
          <w:sz w:val="24"/>
          <w:szCs w:val="24"/>
        </w:rPr>
      </w:pPr>
      <w:r w:rsidRPr="001904A0">
        <w:rPr>
          <w:rFonts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7B3CB611" w14:textId="35E9C728" w:rsidR="00235642" w:rsidRPr="00D55DED" w:rsidRDefault="00AB0371">
      <w:pPr>
        <w:numPr>
          <w:ilvl w:val="0"/>
          <w:numId w:val="19"/>
        </w:numPr>
        <w:spacing w:line="276" w:lineRule="auto"/>
        <w:ind w:left="426"/>
        <w:contextualSpacing/>
        <w:jc w:val="both"/>
        <w:rPr>
          <w:sz w:val="24"/>
          <w:szCs w:val="24"/>
        </w:rPr>
      </w:pPr>
      <w:r w:rsidRPr="001904A0">
        <w:rPr>
          <w:rFonts w:asciiTheme="minorHAnsi" w:hAnsiTheme="minorHAnsi" w:cstheme="minorHAnsi"/>
          <w:sz w:val="24"/>
          <w:szCs w:val="24"/>
          <w:lang w:eastAsia="pl-PL"/>
        </w:rPr>
        <w:t>Wykonawca oświadcza, że wystawi faktur</w:t>
      </w:r>
      <w:r w:rsidR="00DE6663" w:rsidRPr="001904A0">
        <w:rPr>
          <w:rFonts w:asciiTheme="minorHAnsi" w:hAnsiTheme="minorHAnsi" w:cstheme="minorHAnsi"/>
          <w:sz w:val="24"/>
          <w:szCs w:val="24"/>
          <w:lang w:eastAsia="pl-PL"/>
        </w:rPr>
        <w:t>ę</w:t>
      </w:r>
      <w:r w:rsidRPr="001904A0">
        <w:rPr>
          <w:rFonts w:asciiTheme="minorHAnsi" w:hAnsiTheme="minorHAnsi" w:cstheme="minorHAnsi"/>
          <w:sz w:val="24"/>
          <w:szCs w:val="24"/>
          <w:lang w:eastAsia="pl-PL"/>
        </w:rPr>
        <w:t xml:space="preserve"> w formie papierowej. Faktur</w:t>
      </w:r>
      <w:r w:rsidR="00DE6663" w:rsidRPr="001904A0">
        <w:rPr>
          <w:rFonts w:asciiTheme="minorHAnsi" w:hAnsiTheme="minorHAnsi" w:cstheme="minorHAnsi"/>
          <w:sz w:val="24"/>
          <w:szCs w:val="24"/>
          <w:lang w:eastAsia="pl-PL"/>
        </w:rPr>
        <w:t>a</w:t>
      </w:r>
      <w:r w:rsidRPr="001904A0">
        <w:rPr>
          <w:rFonts w:asciiTheme="minorHAnsi" w:hAnsiTheme="minorHAnsi" w:cstheme="minorHAnsi"/>
          <w:sz w:val="24"/>
          <w:szCs w:val="24"/>
          <w:lang w:eastAsia="pl-PL"/>
        </w:rPr>
        <w:t xml:space="preserve"> </w:t>
      </w:r>
      <w:r w:rsidR="00DE6663" w:rsidRPr="001904A0">
        <w:rPr>
          <w:rFonts w:asciiTheme="minorHAnsi" w:hAnsiTheme="minorHAnsi" w:cstheme="minorHAnsi"/>
          <w:sz w:val="24"/>
          <w:szCs w:val="24"/>
          <w:lang w:eastAsia="pl-PL"/>
        </w:rPr>
        <w:t xml:space="preserve">winna </w:t>
      </w:r>
      <w:r w:rsidRPr="001904A0">
        <w:rPr>
          <w:rFonts w:asciiTheme="minorHAnsi" w:hAnsiTheme="minorHAnsi" w:cstheme="minorHAnsi"/>
          <w:sz w:val="24"/>
          <w:szCs w:val="24"/>
          <w:lang w:eastAsia="pl-PL"/>
        </w:rPr>
        <w:t>posiadać informację o sposobie zapłaty z mechanizmem podzielonej płatności.</w:t>
      </w:r>
    </w:p>
    <w:p w14:paraId="63219ACB" w14:textId="47A10EE2" w:rsidR="00235642" w:rsidRPr="00D55DED" w:rsidRDefault="00AB0371">
      <w:pPr>
        <w:numPr>
          <w:ilvl w:val="0"/>
          <w:numId w:val="19"/>
        </w:numPr>
        <w:spacing w:line="276" w:lineRule="auto"/>
        <w:ind w:left="426"/>
        <w:contextualSpacing/>
        <w:jc w:val="both"/>
        <w:rPr>
          <w:sz w:val="24"/>
          <w:szCs w:val="24"/>
        </w:rPr>
      </w:pPr>
      <w:r w:rsidRPr="001904A0">
        <w:rPr>
          <w:rFonts w:asciiTheme="minorHAnsi" w:hAnsiTheme="minorHAnsi" w:cstheme="minorHAnsi"/>
          <w:sz w:val="24"/>
          <w:szCs w:val="24"/>
          <w:lang w:eastAsia="pl-PL"/>
        </w:rPr>
        <w:t xml:space="preserve">Zamawiający informuje, że nie wyraża zgody na wysyłanie innych ustrukturyzowanych dokumentów elektronicznych, o których mowa w art. 5 ust. 3 ustawy z dnia 9 listopada 2018 r. o </w:t>
      </w:r>
      <w:r w:rsidRPr="001904A0">
        <w:rPr>
          <w:rFonts w:asciiTheme="minorHAnsi" w:hAnsiTheme="minorHAnsi" w:cstheme="minorHAnsi"/>
          <w:color w:val="222222"/>
          <w:sz w:val="24"/>
          <w:szCs w:val="24"/>
        </w:rPr>
        <w:t>elektronicznym fakturowaniu w zamówieniach publicznych, koncesjach                                 na roboty budowlane lub usługi oraz partnerstwie publiczno-prywatnym</w:t>
      </w:r>
      <w:r w:rsidRPr="001904A0">
        <w:rPr>
          <w:rFonts w:asciiTheme="minorHAnsi" w:hAnsiTheme="minorHAnsi" w:cstheme="minorHAnsi"/>
          <w:sz w:val="24"/>
          <w:szCs w:val="24"/>
          <w:lang w:eastAsia="pl-PL"/>
        </w:rPr>
        <w:t xml:space="preserve"> (Dz. U. z 2020 r. poz. 1666 i z 2019 r. poz. 2020) za pośrednictwem platformy elektronicznego fakturowania. Przedmiotowy zapis nie zwalnia Wykonawcy z obowiązku przedłożenia wszystkich wymaganych niniejszą umową dokumentów niezbędnych do prawidłowego rozliczenia umowy.</w:t>
      </w:r>
    </w:p>
    <w:p w14:paraId="1B3C37E3" w14:textId="77777777" w:rsidR="00235642" w:rsidRPr="00D55DED" w:rsidRDefault="00AB0371">
      <w:pPr>
        <w:numPr>
          <w:ilvl w:val="0"/>
          <w:numId w:val="19"/>
        </w:numPr>
        <w:spacing w:line="276" w:lineRule="auto"/>
        <w:ind w:left="426"/>
        <w:contextualSpacing/>
        <w:jc w:val="both"/>
        <w:rPr>
          <w:sz w:val="24"/>
          <w:szCs w:val="24"/>
        </w:rPr>
      </w:pPr>
      <w:r w:rsidRPr="001904A0">
        <w:rPr>
          <w:rFonts w:asciiTheme="minorHAnsi" w:hAnsiTheme="minorHAnsi" w:cstheme="minorHAnsi"/>
          <w:sz w:val="24"/>
          <w:szCs w:val="24"/>
          <w:lang w:eastAsia="pl-PL"/>
        </w:rPr>
        <w:lastRenderedPageBreak/>
        <w:t>Jeżeli Wykonawca w trakcie realizacji umowy podejmie decyzję o zmianie formy</w:t>
      </w:r>
      <w:r w:rsidRPr="001904A0">
        <w:rPr>
          <w:rFonts w:asciiTheme="minorHAnsi" w:hAnsiTheme="minorHAnsi" w:cstheme="minorHAnsi"/>
          <w:sz w:val="24"/>
          <w:szCs w:val="24"/>
        </w:rPr>
        <w:t xml:space="preserve"> </w:t>
      </w:r>
      <w:r w:rsidRPr="001904A0">
        <w:rPr>
          <w:rFonts w:asciiTheme="minorHAnsi" w:hAnsiTheme="minorHAnsi" w:cstheme="minorHAnsi"/>
          <w:sz w:val="24"/>
          <w:szCs w:val="24"/>
          <w:lang w:eastAsia="pl-PL"/>
        </w:rPr>
        <w:t>rozliczenia na fakturę ustrukturyzowaną, zobligowany jest powiadomić o tym fakcie Zamawiającego w formie pisemnej najpóźniej ostatniego dnia przed</w:t>
      </w:r>
      <w:r w:rsidRPr="001904A0">
        <w:rPr>
          <w:rFonts w:asciiTheme="minorHAnsi" w:hAnsiTheme="minorHAnsi" w:cstheme="minorHAnsi"/>
          <w:sz w:val="24"/>
          <w:szCs w:val="24"/>
        </w:rPr>
        <w:t xml:space="preserve"> </w:t>
      </w:r>
      <w:r w:rsidRPr="001904A0">
        <w:rPr>
          <w:rFonts w:asciiTheme="minorHAnsi" w:hAnsiTheme="minorHAnsi" w:cstheme="minorHAnsi"/>
          <w:sz w:val="24"/>
          <w:szCs w:val="24"/>
          <w:lang w:eastAsia="pl-PL"/>
        </w:rPr>
        <w:t>wystawieniem faktury.</w:t>
      </w:r>
    </w:p>
    <w:p w14:paraId="7038C6A5" w14:textId="77777777" w:rsidR="00235642" w:rsidRPr="00D55DED" w:rsidRDefault="00AB0371">
      <w:pPr>
        <w:numPr>
          <w:ilvl w:val="0"/>
          <w:numId w:val="19"/>
        </w:numPr>
        <w:spacing w:line="276" w:lineRule="auto"/>
        <w:ind w:left="426"/>
        <w:contextualSpacing/>
        <w:jc w:val="both"/>
        <w:rPr>
          <w:sz w:val="24"/>
          <w:szCs w:val="24"/>
        </w:rPr>
      </w:pPr>
      <w:r w:rsidRPr="001904A0">
        <w:rPr>
          <w:rFonts w:asciiTheme="minorHAnsi" w:hAnsiTheme="minorHAnsi" w:cstheme="minorHAnsi"/>
          <w:sz w:val="24"/>
          <w:szCs w:val="24"/>
        </w:rPr>
        <w:t>Wykonawca oświadcza, że jest płatnikiem podatku VAT, uprawnionym do wystawienia faktury VAT.</w:t>
      </w:r>
    </w:p>
    <w:p w14:paraId="4D299736" w14:textId="5642A774" w:rsidR="00235642" w:rsidRPr="00D55DED" w:rsidRDefault="00AB0371">
      <w:pPr>
        <w:numPr>
          <w:ilvl w:val="0"/>
          <w:numId w:val="19"/>
        </w:numPr>
        <w:spacing w:line="276" w:lineRule="auto"/>
        <w:ind w:left="426"/>
        <w:contextualSpacing/>
        <w:jc w:val="both"/>
        <w:rPr>
          <w:sz w:val="24"/>
          <w:szCs w:val="24"/>
        </w:rPr>
      </w:pPr>
      <w:r w:rsidRPr="001904A0">
        <w:rPr>
          <w:rFonts w:asciiTheme="minorHAnsi" w:hAnsiTheme="minorHAnsi" w:cstheme="minorHAnsi"/>
          <w:sz w:val="24"/>
          <w:szCs w:val="24"/>
          <w:lang w:eastAsia="pl-PL"/>
        </w:rPr>
        <w:t>Zamawiający dokona zapłaty na rachunek bankowy wskazany przez Wykonawcę, który zgodnie  z</w:t>
      </w:r>
      <w:r w:rsidRPr="001904A0">
        <w:rPr>
          <w:rFonts w:asciiTheme="minorHAnsi" w:hAnsiTheme="minorHAnsi" w:cstheme="minorHAnsi"/>
          <w:sz w:val="24"/>
          <w:szCs w:val="24"/>
        </w:rPr>
        <w:t xml:space="preserve"> </w:t>
      </w:r>
      <w:r w:rsidRPr="001904A0">
        <w:rPr>
          <w:rFonts w:asciiTheme="minorHAnsi" w:hAnsiTheme="minorHAnsi" w:cstheme="minorHAnsi"/>
          <w:sz w:val="24"/>
          <w:szCs w:val="24"/>
          <w:lang w:eastAsia="pl-PL"/>
        </w:rPr>
        <w:t>rozdziałem 3a ustawy z dnia 29 sierpnia 1997 r. - Prawo bankowe (</w:t>
      </w:r>
      <w:r w:rsidR="00C962B2">
        <w:rPr>
          <w:rFonts w:asciiTheme="minorHAnsi" w:hAnsiTheme="minorHAnsi" w:cstheme="minorHAnsi"/>
          <w:sz w:val="24"/>
          <w:szCs w:val="24"/>
          <w:lang w:eastAsia="pl-PL"/>
        </w:rPr>
        <w:t xml:space="preserve">t.j. </w:t>
      </w:r>
      <w:r w:rsidRPr="001904A0">
        <w:rPr>
          <w:rFonts w:asciiTheme="minorHAnsi" w:hAnsiTheme="minorHAnsi" w:cstheme="minorHAnsi"/>
          <w:sz w:val="24"/>
          <w:szCs w:val="24"/>
          <w:lang w:eastAsia="pl-PL"/>
        </w:rPr>
        <w:t>Dz. U.                        z 202</w:t>
      </w:r>
      <w:r w:rsidR="00C962B2">
        <w:rPr>
          <w:rFonts w:asciiTheme="minorHAnsi" w:hAnsiTheme="minorHAnsi" w:cstheme="minorHAnsi"/>
          <w:sz w:val="24"/>
          <w:szCs w:val="24"/>
          <w:lang w:eastAsia="pl-PL"/>
        </w:rPr>
        <w:t>2</w:t>
      </w:r>
      <w:r w:rsidRPr="001904A0">
        <w:rPr>
          <w:rFonts w:asciiTheme="minorHAnsi" w:hAnsiTheme="minorHAnsi" w:cstheme="minorHAnsi"/>
          <w:sz w:val="24"/>
          <w:szCs w:val="24"/>
          <w:lang w:eastAsia="pl-PL"/>
        </w:rPr>
        <w:t xml:space="preserve"> r. poz. </w:t>
      </w:r>
      <w:r w:rsidR="00C962B2">
        <w:rPr>
          <w:rFonts w:asciiTheme="minorHAnsi" w:hAnsiTheme="minorHAnsi" w:cstheme="minorHAnsi"/>
          <w:sz w:val="24"/>
          <w:szCs w:val="24"/>
          <w:lang w:eastAsia="pl-PL"/>
        </w:rPr>
        <w:t>2324</w:t>
      </w:r>
      <w:r w:rsidRPr="001904A0">
        <w:rPr>
          <w:rFonts w:asciiTheme="minorHAnsi" w:hAnsiTheme="minorHAnsi" w:cstheme="minorHAnsi"/>
          <w:sz w:val="24"/>
          <w:szCs w:val="24"/>
          <w:lang w:eastAsia="pl-PL"/>
        </w:rPr>
        <w:t xml:space="preserve"> z późn. zm.) jest rachunkiem umożliwiającym zapłatę                                                   z mechanizmem podzielonej płatności.</w:t>
      </w:r>
    </w:p>
    <w:p w14:paraId="4F9AC26A" w14:textId="4E16207A" w:rsidR="00235642" w:rsidRPr="00D55DED" w:rsidRDefault="00AB0371">
      <w:pPr>
        <w:numPr>
          <w:ilvl w:val="0"/>
          <w:numId w:val="19"/>
        </w:numPr>
        <w:spacing w:line="276" w:lineRule="auto"/>
        <w:ind w:left="426"/>
        <w:contextualSpacing/>
        <w:jc w:val="both"/>
        <w:rPr>
          <w:sz w:val="24"/>
          <w:szCs w:val="24"/>
        </w:rPr>
      </w:pPr>
      <w:r w:rsidRPr="001904A0">
        <w:rPr>
          <w:rFonts w:asciiTheme="minorHAnsi" w:hAnsiTheme="minorHAnsi" w:cstheme="minorHAnsi"/>
          <w:sz w:val="24"/>
          <w:szCs w:val="24"/>
        </w:rPr>
        <w:t>Płatność będzie dokonana przelewem na wskazany przez Wykonawcę rachunek bankowy, w terminie do 30 dni od daty otrzymania przez Zamawiającego faktur</w:t>
      </w:r>
      <w:r w:rsidR="00DE6663" w:rsidRPr="001904A0">
        <w:rPr>
          <w:rFonts w:asciiTheme="minorHAnsi" w:hAnsiTheme="minorHAnsi" w:cstheme="minorHAnsi"/>
          <w:sz w:val="24"/>
          <w:szCs w:val="24"/>
        </w:rPr>
        <w:t>y</w:t>
      </w:r>
      <w:r w:rsidRPr="001904A0">
        <w:rPr>
          <w:rFonts w:asciiTheme="minorHAnsi" w:hAnsiTheme="minorHAnsi" w:cstheme="minorHAnsi"/>
          <w:sz w:val="24"/>
          <w:szCs w:val="24"/>
        </w:rPr>
        <w:t xml:space="preserve"> wystawionej po protokolarnym odbiorze robót</w:t>
      </w:r>
      <w:r w:rsidR="00DE6663" w:rsidRPr="001904A0">
        <w:rPr>
          <w:rFonts w:asciiTheme="minorHAnsi" w:hAnsiTheme="minorHAnsi" w:cstheme="minorHAnsi"/>
          <w:sz w:val="24"/>
          <w:szCs w:val="24"/>
        </w:rPr>
        <w:t>.</w:t>
      </w:r>
    </w:p>
    <w:p w14:paraId="7F214780" w14:textId="379E2196" w:rsidR="00235642" w:rsidRPr="00D55DED" w:rsidRDefault="00AB0371">
      <w:pPr>
        <w:numPr>
          <w:ilvl w:val="0"/>
          <w:numId w:val="19"/>
        </w:numPr>
        <w:spacing w:line="276" w:lineRule="auto"/>
        <w:ind w:left="426"/>
        <w:contextualSpacing/>
        <w:jc w:val="both"/>
        <w:rPr>
          <w:sz w:val="24"/>
          <w:szCs w:val="24"/>
        </w:rPr>
      </w:pPr>
      <w:r w:rsidRPr="001904A0">
        <w:rPr>
          <w:rFonts w:asciiTheme="minorHAnsi" w:hAnsiTheme="minorHAnsi" w:cstheme="minorHAnsi"/>
          <w:sz w:val="24"/>
          <w:szCs w:val="24"/>
        </w:rPr>
        <w:t>Za nieterminową płatność faktury Wykonawca ma prawo naliczyć odsetki ustawowe.</w:t>
      </w:r>
    </w:p>
    <w:p w14:paraId="1EA13922" w14:textId="77777777" w:rsidR="00647289" w:rsidRPr="001904A0" w:rsidRDefault="00647289">
      <w:pPr>
        <w:spacing w:line="276" w:lineRule="auto"/>
        <w:jc w:val="both"/>
        <w:rPr>
          <w:rFonts w:asciiTheme="minorHAnsi" w:hAnsiTheme="minorHAnsi" w:cstheme="minorHAnsi"/>
          <w:b/>
          <w:sz w:val="24"/>
          <w:szCs w:val="24"/>
        </w:rPr>
      </w:pPr>
    </w:p>
    <w:p w14:paraId="1A6BA6CB"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7. Realizacja i odbiór przedmiotu zamówienia</w:t>
      </w:r>
    </w:p>
    <w:p w14:paraId="3B6AE6DE" w14:textId="57033CC3" w:rsidR="003F2A5C" w:rsidRPr="00D55DED" w:rsidRDefault="00AB0371">
      <w:pPr>
        <w:numPr>
          <w:ilvl w:val="0"/>
          <w:numId w:val="5"/>
        </w:numPr>
        <w:spacing w:line="276" w:lineRule="auto"/>
        <w:ind w:left="357" w:hanging="357"/>
        <w:jc w:val="both"/>
        <w:rPr>
          <w:sz w:val="24"/>
          <w:szCs w:val="24"/>
        </w:rPr>
      </w:pPr>
      <w:r w:rsidRPr="001904A0">
        <w:rPr>
          <w:rFonts w:asciiTheme="minorHAnsi" w:hAnsiTheme="minorHAnsi" w:cstheme="minorHAnsi"/>
          <w:sz w:val="24"/>
          <w:szCs w:val="24"/>
        </w:rPr>
        <w:t xml:space="preserve">W trakcie realizacji przedmiotu zamówienia </w:t>
      </w:r>
      <w:r w:rsidR="001442E0" w:rsidRPr="001904A0">
        <w:rPr>
          <w:rFonts w:asciiTheme="minorHAnsi" w:hAnsiTheme="minorHAnsi" w:cstheme="minorHAnsi"/>
          <w:sz w:val="24"/>
          <w:szCs w:val="24"/>
        </w:rPr>
        <w:t xml:space="preserve">Wykonawca w porozumieniu z Zamawiającym </w:t>
      </w:r>
      <w:r w:rsidRPr="001904A0">
        <w:rPr>
          <w:rFonts w:asciiTheme="minorHAnsi" w:hAnsiTheme="minorHAnsi" w:cstheme="minorHAnsi"/>
          <w:sz w:val="24"/>
          <w:szCs w:val="24"/>
        </w:rPr>
        <w:t>podejmują decyzje dotyczące robót budowlanych, a także ewentualnie protokoły konieczności wykonania robót dodatkowych, robót zamiennych, nieistotnych odstępstw od dokumentacji projektowej.</w:t>
      </w:r>
    </w:p>
    <w:p w14:paraId="73168DBF" w14:textId="335E6EF3" w:rsidR="00235642" w:rsidRPr="00D55DED" w:rsidRDefault="00AB573D">
      <w:pPr>
        <w:numPr>
          <w:ilvl w:val="0"/>
          <w:numId w:val="5"/>
        </w:numPr>
        <w:spacing w:line="276" w:lineRule="auto"/>
        <w:ind w:left="357" w:hanging="357"/>
        <w:jc w:val="both"/>
        <w:rPr>
          <w:sz w:val="24"/>
          <w:szCs w:val="24"/>
        </w:rPr>
      </w:pPr>
      <w:r w:rsidRPr="001904A0">
        <w:rPr>
          <w:rFonts w:asciiTheme="minorHAnsi" w:hAnsiTheme="minorHAnsi" w:cstheme="minorHAnsi"/>
          <w:sz w:val="24"/>
          <w:szCs w:val="24"/>
        </w:rPr>
        <w:t>Wykonawca</w:t>
      </w:r>
      <w:r w:rsidR="00AB0371" w:rsidRPr="001904A0">
        <w:rPr>
          <w:rFonts w:asciiTheme="minorHAnsi" w:hAnsiTheme="minorHAnsi" w:cstheme="minorHAnsi"/>
          <w:sz w:val="24"/>
          <w:szCs w:val="24"/>
        </w:rPr>
        <w:t xml:space="preserve"> prowadzi na bieżąco księgę obmiarów robót.</w:t>
      </w:r>
    </w:p>
    <w:p w14:paraId="625B0C00" w14:textId="77777777" w:rsidR="00235642" w:rsidRPr="00D55DED" w:rsidRDefault="00AB0371">
      <w:pPr>
        <w:numPr>
          <w:ilvl w:val="0"/>
          <w:numId w:val="5"/>
        </w:numPr>
        <w:spacing w:line="276" w:lineRule="auto"/>
        <w:ind w:left="357" w:hanging="357"/>
        <w:jc w:val="both"/>
        <w:rPr>
          <w:sz w:val="24"/>
          <w:szCs w:val="24"/>
        </w:rPr>
      </w:pPr>
      <w:r w:rsidRPr="001904A0">
        <w:rPr>
          <w:rFonts w:asciiTheme="minorHAnsi" w:hAnsiTheme="minorHAnsi" w:cstheme="minorHAnsi"/>
          <w:sz w:val="24"/>
          <w:szCs w:val="24"/>
        </w:rPr>
        <w:t>Decyzje dotyczące realizacji robót dodatkowych, robót zamiennych, nieistotnych odstępstw od dokumentacji projektowej podejmuje Zamawiający po przedstawieniu przez Wykonawcę stosownych protokołów, o których mowa w ust. 1, zawierających uzasadnienie, oraz kosztorysów ofertowych na roboty dodatkowe i zamienne.</w:t>
      </w:r>
    </w:p>
    <w:p w14:paraId="1556C550" w14:textId="77777777" w:rsidR="00235642" w:rsidRPr="00D55DED" w:rsidRDefault="00AB0371">
      <w:pPr>
        <w:numPr>
          <w:ilvl w:val="0"/>
          <w:numId w:val="5"/>
        </w:numPr>
        <w:spacing w:line="276" w:lineRule="auto"/>
        <w:jc w:val="both"/>
        <w:rPr>
          <w:sz w:val="24"/>
          <w:szCs w:val="24"/>
        </w:rPr>
      </w:pPr>
      <w:r w:rsidRPr="001904A0">
        <w:rPr>
          <w:rFonts w:asciiTheme="minorHAnsi" w:hAnsiTheme="minorHAnsi" w:cstheme="minorHAnsi"/>
          <w:sz w:val="24"/>
          <w:szCs w:val="24"/>
        </w:rPr>
        <w:t>Celem dokonania odbioru końcowego przedmiotu z</w:t>
      </w:r>
      <w:r w:rsidRPr="001904A0">
        <w:rPr>
          <w:rFonts w:asciiTheme="minorHAnsi" w:hAnsiTheme="minorHAnsi" w:cstheme="minorHAnsi"/>
          <w:bCs/>
          <w:sz w:val="24"/>
          <w:szCs w:val="24"/>
        </w:rPr>
        <w:t>a</w:t>
      </w:r>
      <w:r w:rsidRPr="001904A0">
        <w:rPr>
          <w:rFonts w:asciiTheme="minorHAnsi" w:hAnsiTheme="minorHAnsi" w:cstheme="minorHAnsi"/>
          <w:sz w:val="24"/>
          <w:szCs w:val="24"/>
        </w:rPr>
        <w:t>mówienia, Wykonawca zobowiązany jest:</w:t>
      </w:r>
    </w:p>
    <w:p w14:paraId="3CDC39AC" w14:textId="77777777" w:rsidR="00235642" w:rsidRPr="00D55DED" w:rsidRDefault="00AB0371">
      <w:pPr>
        <w:pStyle w:val="Akapitzlist"/>
        <w:numPr>
          <w:ilvl w:val="0"/>
          <w:numId w:val="21"/>
        </w:numPr>
        <w:ind w:left="851"/>
        <w:jc w:val="both"/>
        <w:rPr>
          <w:sz w:val="24"/>
          <w:szCs w:val="24"/>
        </w:rPr>
      </w:pPr>
      <w:r w:rsidRPr="001904A0">
        <w:rPr>
          <w:rFonts w:cstheme="minorHAnsi"/>
          <w:sz w:val="24"/>
          <w:szCs w:val="24"/>
        </w:rPr>
        <w:t>zrealizować wszystkie roboty budowlane i pozostałe prace objęte przedmiotem umowy,</w:t>
      </w:r>
    </w:p>
    <w:p w14:paraId="679D4A62" w14:textId="77777777" w:rsidR="00235642" w:rsidRPr="00D55DED" w:rsidRDefault="00AB0371">
      <w:pPr>
        <w:pStyle w:val="Akapitzlist"/>
        <w:numPr>
          <w:ilvl w:val="0"/>
          <w:numId w:val="21"/>
        </w:numPr>
        <w:spacing w:after="0"/>
        <w:ind w:left="850" w:hanging="357"/>
        <w:jc w:val="both"/>
        <w:rPr>
          <w:sz w:val="24"/>
          <w:szCs w:val="24"/>
        </w:rPr>
      </w:pPr>
      <w:r w:rsidRPr="001904A0">
        <w:rPr>
          <w:rFonts w:cstheme="minorHAnsi"/>
          <w:sz w:val="24"/>
          <w:szCs w:val="24"/>
        </w:rPr>
        <w:t>zgłosić Zamawiającemu pisemnie gotowość do przeprowadzenia odbioru przedmiotu zamówienia, załączając dokumentację odbiorową.</w:t>
      </w:r>
    </w:p>
    <w:p w14:paraId="183B75B5" w14:textId="77777777" w:rsidR="00235642" w:rsidRPr="00D55DED" w:rsidRDefault="00AB0371">
      <w:pPr>
        <w:numPr>
          <w:ilvl w:val="0"/>
          <w:numId w:val="5"/>
        </w:numPr>
        <w:spacing w:line="276" w:lineRule="auto"/>
        <w:jc w:val="both"/>
        <w:rPr>
          <w:sz w:val="24"/>
          <w:szCs w:val="24"/>
        </w:rPr>
      </w:pPr>
      <w:r w:rsidRPr="001904A0">
        <w:rPr>
          <w:rFonts w:asciiTheme="minorHAnsi" w:hAnsiTheme="minorHAnsi" w:cstheme="minorHAnsi"/>
          <w:sz w:val="24"/>
          <w:szCs w:val="24"/>
        </w:rPr>
        <w:t>Poprzez osiągnięcie gotowości do przeprowadzenia odbioru końcowego przedmiotu zamówienia rozumie się łączne spełnienie poniżej przedstawionych warunków:</w:t>
      </w:r>
    </w:p>
    <w:p w14:paraId="1CCC009F" w14:textId="06FB7E0E" w:rsidR="00235642" w:rsidRPr="00D55DED" w:rsidRDefault="00AB0371">
      <w:pPr>
        <w:numPr>
          <w:ilvl w:val="2"/>
          <w:numId w:val="10"/>
        </w:numPr>
        <w:tabs>
          <w:tab w:val="left" w:pos="851"/>
        </w:tabs>
        <w:spacing w:line="276" w:lineRule="auto"/>
        <w:ind w:left="851" w:hanging="396"/>
        <w:jc w:val="both"/>
        <w:rPr>
          <w:sz w:val="24"/>
          <w:szCs w:val="24"/>
        </w:rPr>
      </w:pPr>
      <w:r w:rsidRPr="001904A0">
        <w:rPr>
          <w:rFonts w:asciiTheme="minorHAnsi" w:hAnsiTheme="minorHAnsi" w:cstheme="minorHAnsi"/>
          <w:sz w:val="24"/>
          <w:szCs w:val="24"/>
        </w:rPr>
        <w:t xml:space="preserve"> zrealizowanie wszystkich robót i pozostałych prac objętych przedmiotem umowy,</w:t>
      </w:r>
    </w:p>
    <w:p w14:paraId="59408896" w14:textId="77777777" w:rsidR="00235642" w:rsidRPr="00D55DED" w:rsidRDefault="00AB0371">
      <w:pPr>
        <w:numPr>
          <w:ilvl w:val="2"/>
          <w:numId w:val="10"/>
        </w:numPr>
        <w:tabs>
          <w:tab w:val="left" w:pos="851"/>
        </w:tabs>
        <w:spacing w:line="276" w:lineRule="auto"/>
        <w:ind w:left="851" w:hanging="396"/>
        <w:jc w:val="both"/>
        <w:rPr>
          <w:sz w:val="24"/>
          <w:szCs w:val="24"/>
        </w:rPr>
      </w:pPr>
      <w:r w:rsidRPr="001904A0">
        <w:rPr>
          <w:rFonts w:asciiTheme="minorHAnsi" w:hAnsiTheme="minorHAnsi" w:cstheme="minorHAnsi"/>
          <w:sz w:val="24"/>
          <w:szCs w:val="24"/>
        </w:rPr>
        <w:t xml:space="preserve"> sporządzenie dokumentacji odbiorowej, obejmującej w szczególności:</w:t>
      </w:r>
    </w:p>
    <w:p w14:paraId="1BC4BE82" w14:textId="792C4E4D" w:rsidR="00235642" w:rsidRPr="00071AC8" w:rsidRDefault="00AB0371">
      <w:pPr>
        <w:numPr>
          <w:ilvl w:val="0"/>
          <w:numId w:val="11"/>
        </w:numPr>
        <w:spacing w:line="276" w:lineRule="auto"/>
        <w:ind w:left="1134"/>
        <w:jc w:val="both"/>
        <w:rPr>
          <w:sz w:val="24"/>
          <w:szCs w:val="24"/>
        </w:rPr>
      </w:pPr>
      <w:r w:rsidRPr="001904A0">
        <w:rPr>
          <w:rFonts w:asciiTheme="minorHAnsi" w:hAnsiTheme="minorHAnsi" w:cstheme="minorHAnsi"/>
          <w:sz w:val="24"/>
          <w:szCs w:val="24"/>
        </w:rPr>
        <w:t>w przypadku powierzenia części robót podwykonawcom - pisemne oświadczenie podwykonawców o rozliczeniu wszelkich zobowiązań, w tym finansowych, związanych z realizacją umów Wykonawcy z podwykonawcami wraz                                         z potwierdzeniami przelewu należności podwykonawcom,</w:t>
      </w:r>
    </w:p>
    <w:p w14:paraId="75EAA25F" w14:textId="77777777" w:rsidR="00071AC8" w:rsidRPr="00071AC8" w:rsidRDefault="00071AC8" w:rsidP="00071AC8">
      <w:pPr>
        <w:numPr>
          <w:ilvl w:val="0"/>
          <w:numId w:val="11"/>
        </w:numPr>
        <w:spacing w:line="276" w:lineRule="auto"/>
        <w:ind w:left="1134"/>
        <w:jc w:val="both"/>
        <w:rPr>
          <w:sz w:val="24"/>
          <w:szCs w:val="24"/>
        </w:rPr>
      </w:pPr>
      <w:r w:rsidRPr="00071AC8">
        <w:rPr>
          <w:rFonts w:asciiTheme="minorHAnsi" w:hAnsiTheme="minorHAnsi" w:cstheme="minorHAnsi"/>
          <w:sz w:val="24"/>
          <w:szCs w:val="24"/>
        </w:rPr>
        <w:t xml:space="preserve">powykonawczą inwentaryzację geodezyjną obejmującą zakres rzeczowy zadania wraz mapą powykonawczą opatrzona klauzulą urzędową dotyczącą przyjęcia </w:t>
      </w:r>
      <w:r w:rsidRPr="00071AC8">
        <w:rPr>
          <w:rFonts w:asciiTheme="minorHAnsi" w:hAnsiTheme="minorHAnsi" w:cstheme="minorHAnsi"/>
          <w:sz w:val="24"/>
          <w:szCs w:val="24"/>
        </w:rPr>
        <w:lastRenderedPageBreak/>
        <w:t>wyników zgłoszonych prac geodezyjnych do państwowego zasobu geodezyjnego i kartograficznego lub oświadczeniem o uzyskaniu pozytywnego wyniku weryfikacji,</w:t>
      </w:r>
    </w:p>
    <w:p w14:paraId="0C3578F8" w14:textId="6796734E" w:rsidR="00AB573D" w:rsidRPr="001904A0" w:rsidRDefault="00AB573D" w:rsidP="00AB573D">
      <w:pPr>
        <w:numPr>
          <w:ilvl w:val="0"/>
          <w:numId w:val="11"/>
        </w:numPr>
        <w:spacing w:line="276" w:lineRule="auto"/>
        <w:ind w:left="1134"/>
        <w:jc w:val="both"/>
        <w:rPr>
          <w:rFonts w:asciiTheme="minorHAnsi" w:hAnsiTheme="minorHAnsi" w:cstheme="minorHAnsi"/>
          <w:sz w:val="24"/>
          <w:szCs w:val="24"/>
        </w:rPr>
      </w:pPr>
      <w:r w:rsidRPr="001904A0">
        <w:rPr>
          <w:rFonts w:asciiTheme="minorHAnsi" w:hAnsiTheme="minorHAnsi" w:cstheme="minorHAnsi"/>
          <w:sz w:val="24"/>
          <w:szCs w:val="24"/>
        </w:rPr>
        <w:t>atesty i certyfikaty materiałowe lub dokumenty równoważne,</w:t>
      </w:r>
    </w:p>
    <w:p w14:paraId="7A6E6A1A" w14:textId="41D94A87" w:rsidR="00AB573D" w:rsidRPr="001904A0" w:rsidRDefault="00AB573D" w:rsidP="00AB573D">
      <w:pPr>
        <w:numPr>
          <w:ilvl w:val="0"/>
          <w:numId w:val="11"/>
        </w:numPr>
        <w:spacing w:line="276" w:lineRule="auto"/>
        <w:ind w:left="1134"/>
        <w:jc w:val="both"/>
        <w:rPr>
          <w:rFonts w:asciiTheme="minorHAnsi" w:hAnsiTheme="minorHAnsi" w:cstheme="minorHAnsi"/>
          <w:sz w:val="24"/>
          <w:szCs w:val="24"/>
        </w:rPr>
      </w:pPr>
      <w:r w:rsidRPr="001904A0">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78E9677F" w14:textId="1485D043" w:rsidR="00AB573D" w:rsidRPr="001904A0" w:rsidRDefault="00AB573D" w:rsidP="00AB573D">
      <w:pPr>
        <w:numPr>
          <w:ilvl w:val="0"/>
          <w:numId w:val="11"/>
        </w:numPr>
        <w:spacing w:line="276" w:lineRule="auto"/>
        <w:ind w:left="1134"/>
        <w:jc w:val="both"/>
        <w:rPr>
          <w:rFonts w:asciiTheme="minorHAnsi" w:hAnsiTheme="minorHAnsi" w:cstheme="minorHAnsi"/>
          <w:sz w:val="24"/>
          <w:szCs w:val="24"/>
        </w:rPr>
      </w:pPr>
      <w:r w:rsidRPr="001904A0">
        <w:rPr>
          <w:rFonts w:asciiTheme="minorHAnsi" w:hAnsiTheme="minorHAnsi" w:cstheme="minorHAnsi"/>
          <w:sz w:val="24"/>
          <w:szCs w:val="24"/>
        </w:rPr>
        <w:t>kosztorys powykonawczy, sporządzony na podstawie cen jednostkowych występujących w kosztorysach ofertowych w oparciu o księgę obmiaru robót,</w:t>
      </w:r>
    </w:p>
    <w:p w14:paraId="2D345D50" w14:textId="77777777" w:rsidR="00AB573D" w:rsidRPr="001904A0" w:rsidRDefault="00AB573D" w:rsidP="00D55DED">
      <w:pPr>
        <w:numPr>
          <w:ilvl w:val="0"/>
          <w:numId w:val="11"/>
        </w:numPr>
        <w:spacing w:line="276" w:lineRule="auto"/>
        <w:ind w:left="1134"/>
        <w:jc w:val="both"/>
        <w:rPr>
          <w:rFonts w:asciiTheme="minorHAnsi" w:hAnsiTheme="minorHAnsi" w:cstheme="minorHAnsi"/>
          <w:sz w:val="24"/>
          <w:szCs w:val="24"/>
        </w:rPr>
      </w:pPr>
      <w:r w:rsidRPr="001904A0">
        <w:rPr>
          <w:rFonts w:asciiTheme="minorHAnsi" w:hAnsiTheme="minorHAnsi" w:cstheme="minorHAnsi"/>
          <w:sz w:val="24"/>
          <w:szCs w:val="24"/>
        </w:rPr>
        <w:t>kartę gwarancyjną.</w:t>
      </w:r>
    </w:p>
    <w:p w14:paraId="23257240" w14:textId="12E30C7A" w:rsidR="00235642" w:rsidRPr="00D55DED" w:rsidRDefault="00AB0371">
      <w:pPr>
        <w:numPr>
          <w:ilvl w:val="0"/>
          <w:numId w:val="5"/>
        </w:numPr>
        <w:spacing w:line="276" w:lineRule="auto"/>
        <w:ind w:left="426" w:hanging="426"/>
        <w:jc w:val="both"/>
        <w:rPr>
          <w:sz w:val="24"/>
          <w:szCs w:val="24"/>
        </w:rPr>
      </w:pPr>
      <w:r w:rsidRPr="001904A0">
        <w:rPr>
          <w:rFonts w:asciiTheme="minorHAnsi" w:hAnsiTheme="minorHAnsi" w:cstheme="minorHAnsi"/>
          <w:sz w:val="24"/>
          <w:szCs w:val="24"/>
        </w:rPr>
        <w:t>Zamawiający wyznaczy miejsce i termin rozpoczęcia odbioru przedmiotu zamówienia najpóźniej na 14 (czternasty) dzień, licząc od daty otrzymania przez Zamawiającego prawidłowego zgłoszenia gotowości Wykonawcy do przeprowadzenia odbioru przedmiotu zamówienia.</w:t>
      </w:r>
    </w:p>
    <w:p w14:paraId="6E9CD94A" w14:textId="77777777" w:rsidR="00235642" w:rsidRPr="00D55DED" w:rsidRDefault="00AB0371" w:rsidP="00D55DED">
      <w:pPr>
        <w:numPr>
          <w:ilvl w:val="0"/>
          <w:numId w:val="20"/>
        </w:numPr>
        <w:tabs>
          <w:tab w:val="clear" w:pos="170"/>
          <w:tab w:val="num" w:pos="426"/>
        </w:tabs>
        <w:spacing w:line="276" w:lineRule="auto"/>
        <w:ind w:left="426" w:hanging="426"/>
        <w:jc w:val="both"/>
        <w:rPr>
          <w:sz w:val="24"/>
          <w:szCs w:val="24"/>
        </w:rPr>
      </w:pPr>
      <w:r w:rsidRPr="001904A0">
        <w:rPr>
          <w:rFonts w:asciiTheme="minorHAnsi" w:hAnsiTheme="minorHAnsi" w:cstheme="minorHAnsi"/>
          <w:sz w:val="24"/>
          <w:szCs w:val="24"/>
        </w:rPr>
        <w:t>Zamawiający zobowiązany jest zawiadomić Wykonawcę o wyznaczonym terminie                                      i miejscu odbioru z wyprzedzeniem co najmniej 3. (trzech) dni – liczy się data otrzymania przez Wykonawcę wiadomości o terminie odbioru.</w:t>
      </w:r>
    </w:p>
    <w:p w14:paraId="1248D622" w14:textId="77777777" w:rsidR="00235642" w:rsidRPr="00D55DED" w:rsidRDefault="00AB0371" w:rsidP="00071AC8">
      <w:pPr>
        <w:numPr>
          <w:ilvl w:val="0"/>
          <w:numId w:val="20"/>
        </w:numPr>
        <w:tabs>
          <w:tab w:val="clear" w:pos="170"/>
          <w:tab w:val="num" w:pos="426"/>
          <w:tab w:val="left" w:pos="567"/>
        </w:tabs>
        <w:spacing w:line="276" w:lineRule="auto"/>
        <w:ind w:left="426" w:hanging="426"/>
        <w:jc w:val="both"/>
        <w:rPr>
          <w:sz w:val="24"/>
          <w:szCs w:val="24"/>
        </w:rPr>
      </w:pPr>
      <w:r w:rsidRPr="001904A0">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0F4B9FB6" w14:textId="7C5613C8" w:rsidR="00235642" w:rsidRPr="00D55DED" w:rsidRDefault="00AB0371" w:rsidP="00071AC8">
      <w:pPr>
        <w:numPr>
          <w:ilvl w:val="0"/>
          <w:numId w:val="20"/>
        </w:numPr>
        <w:tabs>
          <w:tab w:val="clear" w:pos="170"/>
          <w:tab w:val="num" w:pos="426"/>
        </w:tabs>
        <w:spacing w:line="276" w:lineRule="auto"/>
        <w:ind w:left="426" w:hanging="426"/>
        <w:jc w:val="both"/>
        <w:rPr>
          <w:sz w:val="24"/>
          <w:szCs w:val="24"/>
        </w:rPr>
      </w:pPr>
      <w:r w:rsidRPr="001904A0">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258DD182" w14:textId="2AC22452" w:rsidR="007665E4" w:rsidRPr="00D55DED" w:rsidRDefault="007665E4" w:rsidP="007665E4">
      <w:pPr>
        <w:numPr>
          <w:ilvl w:val="0"/>
          <w:numId w:val="20"/>
        </w:numPr>
        <w:spacing w:line="276" w:lineRule="auto"/>
        <w:ind w:left="426" w:hanging="426"/>
        <w:jc w:val="both"/>
        <w:rPr>
          <w:sz w:val="24"/>
          <w:szCs w:val="24"/>
        </w:rPr>
      </w:pPr>
      <w:r w:rsidRPr="001904A0">
        <w:rPr>
          <w:rFonts w:ascii="Calibri" w:hAnsi="Calibri" w:cs="Calibri"/>
          <w:sz w:val="24"/>
          <w:szCs w:val="24"/>
        </w:rPr>
        <w:t>W przypadku nieprzystąpienia do odbioru przez Wykonawcę w ustalonym terminie, Zamawiający może dokonać odbioru jednostronnego. Protokół z takiego odbioru stanowił będzie podstawę do wystawienia faktury i uregulowania należności przez Zamawiającego.</w:t>
      </w:r>
    </w:p>
    <w:p w14:paraId="633AB5EC" w14:textId="77777777" w:rsidR="00235642" w:rsidRPr="00D55DED" w:rsidRDefault="00AB0371">
      <w:pPr>
        <w:numPr>
          <w:ilvl w:val="0"/>
          <w:numId w:val="20"/>
        </w:numPr>
        <w:spacing w:line="276" w:lineRule="auto"/>
        <w:ind w:left="426" w:hanging="426"/>
        <w:jc w:val="both"/>
        <w:rPr>
          <w:sz w:val="24"/>
          <w:szCs w:val="24"/>
        </w:rPr>
      </w:pPr>
      <w:r w:rsidRPr="001904A0">
        <w:rPr>
          <w:rFonts w:asciiTheme="minorHAnsi" w:hAnsiTheme="minorHAnsi" w:cstheme="minorHAnsi"/>
          <w:sz w:val="24"/>
          <w:szCs w:val="24"/>
        </w:rPr>
        <w:t>Zamawiający zakończy czynności odbioru najpóźniej w ciągu 10 dni roboczych od daty ich rozpoczęcia.</w:t>
      </w:r>
    </w:p>
    <w:p w14:paraId="5E621066" w14:textId="77777777" w:rsidR="00235642" w:rsidRPr="001904A0" w:rsidRDefault="00235642">
      <w:pPr>
        <w:spacing w:line="276" w:lineRule="auto"/>
        <w:jc w:val="both"/>
        <w:rPr>
          <w:rFonts w:asciiTheme="minorHAnsi" w:hAnsiTheme="minorHAnsi" w:cstheme="minorHAnsi"/>
          <w:sz w:val="24"/>
          <w:szCs w:val="24"/>
        </w:rPr>
      </w:pPr>
    </w:p>
    <w:p w14:paraId="731C07F2"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8. Podwykonawcy</w:t>
      </w:r>
    </w:p>
    <w:p w14:paraId="1569C887" w14:textId="6B2C97E1" w:rsidR="00235642" w:rsidRPr="00D55DED" w:rsidRDefault="00AB0371">
      <w:pPr>
        <w:numPr>
          <w:ilvl w:val="0"/>
          <w:numId w:val="8"/>
        </w:numPr>
        <w:tabs>
          <w:tab w:val="left" w:pos="426"/>
        </w:tabs>
        <w:spacing w:line="276" w:lineRule="auto"/>
        <w:ind w:left="426" w:hanging="426"/>
        <w:contextualSpacing/>
        <w:jc w:val="both"/>
        <w:rPr>
          <w:sz w:val="24"/>
          <w:szCs w:val="24"/>
        </w:rPr>
      </w:pPr>
      <w:r w:rsidRPr="001904A0">
        <w:rPr>
          <w:rFonts w:asciiTheme="minorHAnsi" w:hAnsiTheme="minorHAnsi" w:cstheme="minorHAnsi"/>
          <w:sz w:val="24"/>
          <w:szCs w:val="24"/>
        </w:rPr>
        <w:t>Wykonawca może powierzyć, zgodnie z ofertą Wykonawcy, wykonanie części robót podwykonawcom</w:t>
      </w:r>
      <w:r w:rsidR="00E11C2E" w:rsidRPr="001904A0">
        <w:rPr>
          <w:rFonts w:asciiTheme="minorHAnsi" w:hAnsiTheme="minorHAnsi" w:cstheme="minorHAnsi"/>
          <w:sz w:val="24"/>
          <w:szCs w:val="24"/>
        </w:rPr>
        <w:t xml:space="preserve">.  </w:t>
      </w:r>
    </w:p>
    <w:p w14:paraId="163E8F07" w14:textId="0DC302FF"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bCs/>
          <w:sz w:val="24"/>
          <w:szCs w:val="24"/>
        </w:rPr>
        <w:t>Wykonawca jest obowiązany do przedstawienia Zamawiającemu projektu umowy</w:t>
      </w:r>
      <w:r w:rsidR="00E6179F" w:rsidRPr="001904A0">
        <w:rPr>
          <w:rFonts w:asciiTheme="minorHAnsi" w:hAnsiTheme="minorHAnsi" w:cstheme="minorHAnsi"/>
          <w:bCs/>
          <w:sz w:val="24"/>
          <w:szCs w:val="24"/>
        </w:rPr>
        <w:t xml:space="preserve"> o podwykonawstwo</w:t>
      </w:r>
      <w:r w:rsidRPr="001904A0">
        <w:rPr>
          <w:rFonts w:asciiTheme="minorHAnsi" w:hAnsiTheme="minorHAnsi" w:cstheme="minorHAnsi"/>
          <w:bCs/>
          <w:sz w:val="24"/>
          <w:szCs w:val="24"/>
        </w:rPr>
        <w:t>, której przedmiotem są roboty budowlane</w:t>
      </w:r>
      <w:r w:rsidR="009060B2" w:rsidRPr="001904A0">
        <w:rPr>
          <w:rFonts w:asciiTheme="minorHAnsi" w:hAnsiTheme="minorHAnsi" w:cstheme="minorHAnsi"/>
          <w:bCs/>
          <w:sz w:val="24"/>
          <w:szCs w:val="24"/>
        </w:rPr>
        <w:t xml:space="preserve"> oraz projektu jej zmiany.</w:t>
      </w:r>
      <w:r w:rsidR="008334FB" w:rsidRPr="001904A0">
        <w:rPr>
          <w:rFonts w:asciiTheme="minorHAnsi" w:hAnsiTheme="minorHAnsi" w:cstheme="minorHAnsi"/>
          <w:sz w:val="24"/>
          <w:szCs w:val="24"/>
        </w:rPr>
        <w:t xml:space="preserve"> Projekt umowy ma wskazywać termin</w:t>
      </w:r>
      <w:r w:rsidR="005D22C7" w:rsidRPr="001904A0">
        <w:rPr>
          <w:rFonts w:asciiTheme="minorHAnsi" w:hAnsiTheme="minorHAnsi" w:cstheme="minorHAnsi"/>
          <w:sz w:val="24"/>
          <w:szCs w:val="24"/>
        </w:rPr>
        <w:t>y</w:t>
      </w:r>
      <w:r w:rsidR="008334FB" w:rsidRPr="001904A0">
        <w:rPr>
          <w:rFonts w:asciiTheme="minorHAnsi" w:hAnsiTheme="minorHAnsi" w:cstheme="minorHAnsi"/>
          <w:sz w:val="24"/>
          <w:szCs w:val="24"/>
        </w:rPr>
        <w:t xml:space="preserve"> płatności </w:t>
      </w:r>
      <w:r w:rsidR="005D22C7" w:rsidRPr="001904A0">
        <w:rPr>
          <w:rFonts w:asciiTheme="minorHAnsi" w:hAnsiTheme="minorHAnsi" w:cstheme="minorHAnsi"/>
          <w:sz w:val="24"/>
          <w:szCs w:val="24"/>
        </w:rPr>
        <w:t xml:space="preserve">końcowych </w:t>
      </w:r>
      <w:r w:rsidR="008334FB" w:rsidRPr="001904A0">
        <w:rPr>
          <w:rFonts w:asciiTheme="minorHAnsi" w:hAnsiTheme="minorHAnsi" w:cstheme="minorHAnsi"/>
          <w:sz w:val="24"/>
          <w:szCs w:val="24"/>
        </w:rPr>
        <w:t xml:space="preserve">określonych w umowie z podwykonawcą, </w:t>
      </w:r>
      <w:r w:rsidR="005D22C7" w:rsidRPr="001904A0">
        <w:rPr>
          <w:rFonts w:asciiTheme="minorHAnsi" w:hAnsiTheme="minorHAnsi" w:cstheme="minorHAnsi"/>
          <w:sz w:val="24"/>
          <w:szCs w:val="24"/>
        </w:rPr>
        <w:t>nie późniejsze niż dzień</w:t>
      </w:r>
      <w:r w:rsidR="008334FB" w:rsidRPr="001904A0">
        <w:rPr>
          <w:rFonts w:asciiTheme="minorHAnsi" w:hAnsiTheme="minorHAnsi" w:cstheme="minorHAnsi"/>
          <w:sz w:val="24"/>
          <w:szCs w:val="24"/>
        </w:rPr>
        <w:t xml:space="preserve"> pisemnego zgłoszenia Zamawiającemu gotowości do przeprowadzenia odbioru przedmiotu zamówienia.</w:t>
      </w:r>
    </w:p>
    <w:p w14:paraId="7901CAEB" w14:textId="5DA6AC90"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Wykonawca, podwykonawca lub dalszy podwykonawca przedkłada Zamawiającemu poświadczoną za zgodność z oryginałem kopię zawartej umowy</w:t>
      </w:r>
      <w:r w:rsidR="009060B2" w:rsidRPr="001904A0">
        <w:rPr>
          <w:rFonts w:asciiTheme="minorHAnsi" w:hAnsiTheme="minorHAnsi" w:cstheme="minorHAnsi"/>
          <w:sz w:val="24"/>
          <w:szCs w:val="24"/>
        </w:rPr>
        <w:t xml:space="preserve"> i jej zmian, której przedmiotem są roboty budowalne</w:t>
      </w:r>
      <w:r w:rsidR="00E6179F" w:rsidRPr="001904A0">
        <w:rPr>
          <w:rFonts w:asciiTheme="minorHAnsi" w:hAnsiTheme="minorHAnsi" w:cstheme="minorHAnsi"/>
          <w:sz w:val="24"/>
          <w:szCs w:val="24"/>
        </w:rPr>
        <w:t>,</w:t>
      </w:r>
      <w:r w:rsidR="009060B2" w:rsidRPr="001904A0">
        <w:rPr>
          <w:rFonts w:asciiTheme="minorHAnsi" w:hAnsiTheme="minorHAnsi" w:cstheme="minorHAnsi"/>
          <w:sz w:val="24"/>
          <w:szCs w:val="24"/>
        </w:rPr>
        <w:t xml:space="preserve"> </w:t>
      </w:r>
      <w:r w:rsidRPr="001904A0">
        <w:rPr>
          <w:rFonts w:asciiTheme="minorHAnsi" w:hAnsiTheme="minorHAnsi" w:cstheme="minorHAnsi"/>
          <w:sz w:val="24"/>
          <w:szCs w:val="24"/>
        </w:rPr>
        <w:t>w terminie 7 dni od dnia jej zawarcia</w:t>
      </w:r>
      <w:r w:rsidR="009060B2" w:rsidRPr="001904A0">
        <w:rPr>
          <w:rFonts w:asciiTheme="minorHAnsi" w:hAnsiTheme="minorHAnsi" w:cstheme="minorHAnsi"/>
          <w:sz w:val="24"/>
          <w:szCs w:val="24"/>
        </w:rPr>
        <w:t xml:space="preserve">. </w:t>
      </w:r>
    </w:p>
    <w:p w14:paraId="1D21CB5A" w14:textId="44065D30" w:rsidR="009060B2" w:rsidRPr="00D55DED" w:rsidRDefault="009060B2" w:rsidP="009060B2">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 xml:space="preserve">Wykonawca, podwykonawca lub dalszy podwykonawca przedkłada Zamawiającemu poświadczoną za zgodność z oryginałem kopię zawartej umowy i jej zmian, której przedmiotem są dostawy lub usługi, w terminie 7 dni od dnia jej zawarcia, z wyłączeniem </w:t>
      </w:r>
      <w:r w:rsidRPr="001904A0">
        <w:rPr>
          <w:rFonts w:asciiTheme="minorHAnsi" w:hAnsiTheme="minorHAnsi" w:cstheme="minorHAnsi"/>
          <w:sz w:val="24"/>
          <w:szCs w:val="24"/>
        </w:rPr>
        <w:lastRenderedPageBreak/>
        <w:t>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4D28F3B" w14:textId="24FF089B"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bCs/>
          <w:sz w:val="24"/>
          <w:szCs w:val="24"/>
        </w:rPr>
        <w:t xml:space="preserve">Zamawiający w terminie 14 dni od otrzymania </w:t>
      </w:r>
      <w:r w:rsidR="001C2138" w:rsidRPr="001904A0">
        <w:rPr>
          <w:rFonts w:asciiTheme="minorHAnsi" w:hAnsiTheme="minorHAnsi" w:cstheme="minorHAnsi"/>
          <w:bCs/>
          <w:sz w:val="24"/>
          <w:szCs w:val="24"/>
        </w:rPr>
        <w:t>projektu umowy lub potwierdzonej za zgodność kopii umowy o podwykonawstwo</w:t>
      </w:r>
      <w:r w:rsidRPr="001904A0">
        <w:rPr>
          <w:rFonts w:asciiTheme="minorHAnsi" w:hAnsiTheme="minorHAnsi" w:cstheme="minorHAnsi"/>
          <w:bCs/>
          <w:sz w:val="24"/>
          <w:szCs w:val="24"/>
        </w:rPr>
        <w:t xml:space="preserve"> może zgłosić zastrzeżenia</w:t>
      </w:r>
      <w:r w:rsidR="001C2138" w:rsidRPr="001904A0">
        <w:rPr>
          <w:rFonts w:asciiTheme="minorHAnsi" w:hAnsiTheme="minorHAnsi" w:cstheme="minorHAnsi"/>
          <w:bCs/>
          <w:sz w:val="24"/>
          <w:szCs w:val="24"/>
        </w:rPr>
        <w:t xml:space="preserve"> </w:t>
      </w:r>
      <w:r w:rsidRPr="001904A0">
        <w:rPr>
          <w:rFonts w:asciiTheme="minorHAnsi" w:hAnsiTheme="minorHAnsi" w:cstheme="minorHAnsi"/>
          <w:bCs/>
          <w:sz w:val="24"/>
          <w:szCs w:val="24"/>
        </w:rPr>
        <w:t>do projektu umowy lub sprzeciw do treści umowy o podwykonawstwo robót budowlanych.</w:t>
      </w:r>
    </w:p>
    <w:p w14:paraId="2CCDBFFF" w14:textId="122347BD" w:rsidR="00235642" w:rsidRPr="00D55DED" w:rsidRDefault="00AB0371">
      <w:pPr>
        <w:numPr>
          <w:ilvl w:val="0"/>
          <w:numId w:val="8"/>
        </w:numPr>
        <w:tabs>
          <w:tab w:val="left" w:pos="426"/>
        </w:tabs>
        <w:spacing w:line="276" w:lineRule="auto"/>
        <w:ind w:left="426" w:hanging="426"/>
        <w:contextualSpacing/>
        <w:jc w:val="both"/>
        <w:rPr>
          <w:sz w:val="24"/>
          <w:szCs w:val="24"/>
        </w:rPr>
      </w:pPr>
      <w:r w:rsidRPr="001904A0">
        <w:rPr>
          <w:rFonts w:asciiTheme="minorHAnsi" w:hAnsiTheme="minorHAnsi" w:cstheme="minorHAnsi"/>
          <w:sz w:val="24"/>
          <w:szCs w:val="24"/>
        </w:rPr>
        <w:t>Jeżeli Zamawiający w terminie 14 dni od przedstawienia mu przez Wykonawcę umowy</w:t>
      </w:r>
      <w:r w:rsidR="001C2138" w:rsidRPr="001904A0">
        <w:rPr>
          <w:rFonts w:asciiTheme="minorHAnsi" w:hAnsiTheme="minorHAnsi" w:cstheme="minorHAnsi"/>
          <w:sz w:val="24"/>
          <w:szCs w:val="24"/>
        </w:rPr>
        <w:t xml:space="preserve"> na roboty budowlane </w:t>
      </w:r>
      <w:r w:rsidRPr="001904A0">
        <w:rPr>
          <w:rFonts w:asciiTheme="minorHAnsi" w:hAnsiTheme="minorHAnsi" w:cstheme="minorHAnsi"/>
          <w:sz w:val="24"/>
          <w:szCs w:val="24"/>
        </w:rPr>
        <w:t>z podwykonawcą lub jej projektu wraz z częścią dokumentacji dotyczącą wykonania robót określonych w umowie lub projekcie, nie zgłosi na piśmie sprzeciwu lub zastrzeżeń, uważa się,  że wyraził zgodę na zawarcie umowy</w:t>
      </w:r>
      <w:r w:rsidR="001C2138" w:rsidRPr="001904A0">
        <w:rPr>
          <w:rFonts w:asciiTheme="minorHAnsi" w:hAnsiTheme="minorHAnsi" w:cstheme="minorHAnsi"/>
          <w:sz w:val="24"/>
          <w:szCs w:val="24"/>
        </w:rPr>
        <w:t xml:space="preserve"> lub akceptuje projekt umowy.</w:t>
      </w:r>
    </w:p>
    <w:p w14:paraId="6C4B7340" w14:textId="77777777"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 xml:space="preserve">Umowa pomiędzy Wykonawcą, a podwykonawcą powinna być zawarta w formie pisemnej pod rygorem nieważności. </w:t>
      </w:r>
    </w:p>
    <w:p w14:paraId="25914162" w14:textId="77777777"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50860C11" w14:textId="77777777"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shd w:val="clear" w:color="auto" w:fill="FFFFFF"/>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sidRPr="001904A0">
        <w:rPr>
          <w:rFonts w:asciiTheme="minorHAnsi" w:hAnsiTheme="minorHAnsi" w:cstheme="minorHAnsi"/>
          <w:i/>
          <w:sz w:val="24"/>
          <w:szCs w:val="24"/>
          <w:shd w:val="clear" w:color="auto" w:fill="FFFFFF"/>
        </w:rPr>
        <w:t>.</w:t>
      </w:r>
    </w:p>
    <w:p w14:paraId="4189BC3F" w14:textId="77777777"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5C078F15" w14:textId="6E83E0A5"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Kodeksu cywilnego i udokumentuje zasadność takiego żądania fakturą zaakceptowaną przez Wykonawcę oraz dokumentami potwierdzającymi wykonanie i odbiór fakturowanych robót, Zamawiający zapłaci na rzecz podwykonawcy kwotę będącą przedmiotem jego żądania. </w:t>
      </w:r>
    </w:p>
    <w:p w14:paraId="2908FC6F" w14:textId="77777777"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 xml:space="preserve">Zamawiający dokona potrącenia powyższej kwoty z płatności przysługującej Wykonawcy. </w:t>
      </w:r>
    </w:p>
    <w:p w14:paraId="58C90610" w14:textId="77777777"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 xml:space="preserve">Do zawarcia przez podwykonawcę umowy z dalszym podwykonawcą jest wymagana zgoda Zamawiającego i Wykonawcy. </w:t>
      </w:r>
    </w:p>
    <w:p w14:paraId="32FA888D" w14:textId="77777777"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505562E9" w14:textId="77777777" w:rsidR="00235642" w:rsidRPr="00D55DED" w:rsidRDefault="00AB0371">
      <w:pPr>
        <w:pStyle w:val="Tekstpodstawowy"/>
        <w:numPr>
          <w:ilvl w:val="0"/>
          <w:numId w:val="8"/>
        </w:numPr>
        <w:tabs>
          <w:tab w:val="left" w:pos="426"/>
        </w:tabs>
        <w:spacing w:after="0" w:line="276" w:lineRule="auto"/>
        <w:ind w:left="426" w:hanging="426"/>
        <w:contextualSpacing/>
        <w:jc w:val="both"/>
        <w:rPr>
          <w:sz w:val="24"/>
          <w:szCs w:val="24"/>
        </w:rPr>
      </w:pPr>
      <w:r w:rsidRPr="001904A0">
        <w:rPr>
          <w:rFonts w:asciiTheme="minorHAnsi" w:hAnsiTheme="minorHAnsi" w:cstheme="minorHAnsi"/>
          <w:sz w:val="24"/>
          <w:szCs w:val="24"/>
        </w:rPr>
        <w:lastRenderedPageBreak/>
        <w:t>Pisemne zastrzeżenia do projektu umowy o podwykonawstwo robót budowlanych lub sprzeciw do takich umów zostaną zgłoszone w szczególności w poniższych przypadkach, które jednocześnie wyznaczają (odpowiednio) zasady zawierania umów                                               o podwykonawstwo robót budowlanych:</w:t>
      </w:r>
    </w:p>
    <w:p w14:paraId="76C06EBD" w14:textId="77777777" w:rsidR="00235642" w:rsidRPr="00D55DED" w:rsidRDefault="00AB0371" w:rsidP="001C2138">
      <w:pPr>
        <w:numPr>
          <w:ilvl w:val="2"/>
          <w:numId w:val="9"/>
        </w:numPr>
        <w:tabs>
          <w:tab w:val="clear" w:pos="680"/>
          <w:tab w:val="num" w:pos="851"/>
        </w:tabs>
        <w:spacing w:line="276" w:lineRule="auto"/>
        <w:ind w:left="851" w:hanging="425"/>
        <w:jc w:val="both"/>
        <w:rPr>
          <w:sz w:val="24"/>
          <w:szCs w:val="24"/>
        </w:rPr>
      </w:pPr>
      <w:r w:rsidRPr="001904A0">
        <w:rPr>
          <w:rFonts w:asciiTheme="minorHAnsi" w:hAnsiTheme="minorHAnsi" w:cstheme="minorHAnsi"/>
          <w:sz w:val="24"/>
          <w:szCs w:val="24"/>
        </w:rPr>
        <w:t>zawarcia postanowień uzależniających wypłatę wynagrodzenia należnego podwykonawcom lub dalszym podwykonawcom od zapłaty wynagrodzenia Wykonawcy,</w:t>
      </w:r>
    </w:p>
    <w:p w14:paraId="4F6550A8" w14:textId="77777777" w:rsidR="00235642" w:rsidRPr="00D55DED" w:rsidRDefault="00AB0371" w:rsidP="001C2138">
      <w:pPr>
        <w:numPr>
          <w:ilvl w:val="2"/>
          <w:numId w:val="9"/>
        </w:numPr>
        <w:tabs>
          <w:tab w:val="clear" w:pos="680"/>
          <w:tab w:val="num" w:pos="851"/>
        </w:tabs>
        <w:spacing w:line="276" w:lineRule="auto"/>
        <w:ind w:left="851" w:hanging="425"/>
        <w:jc w:val="both"/>
        <w:rPr>
          <w:sz w:val="24"/>
          <w:szCs w:val="24"/>
        </w:rPr>
      </w:pPr>
      <w:r w:rsidRPr="001904A0">
        <w:rPr>
          <w:rFonts w:asciiTheme="minorHAnsi" w:hAnsiTheme="minorHAnsi" w:cstheme="minorHAnsi"/>
          <w:sz w:val="24"/>
          <w:szCs w:val="24"/>
        </w:rPr>
        <w:t>objęcia umową prac, które zgodnie z ofertą powinny być wykonane przez Wykonawcę bez udziału podwykonawców,</w:t>
      </w:r>
    </w:p>
    <w:p w14:paraId="7CD40A94" w14:textId="77777777" w:rsidR="00235642" w:rsidRPr="00D55DED" w:rsidRDefault="00AB0371" w:rsidP="001C2138">
      <w:pPr>
        <w:numPr>
          <w:ilvl w:val="2"/>
          <w:numId w:val="9"/>
        </w:numPr>
        <w:tabs>
          <w:tab w:val="clear" w:pos="680"/>
          <w:tab w:val="num" w:pos="851"/>
        </w:tabs>
        <w:spacing w:line="276" w:lineRule="auto"/>
        <w:ind w:left="851" w:hanging="425"/>
        <w:jc w:val="both"/>
        <w:rPr>
          <w:sz w:val="24"/>
          <w:szCs w:val="24"/>
        </w:rPr>
      </w:pPr>
      <w:r w:rsidRPr="001904A0">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p>
    <w:p w14:paraId="6DA6CFE4" w14:textId="77777777" w:rsidR="00235642" w:rsidRPr="00D55DED" w:rsidRDefault="00AB0371" w:rsidP="001C2138">
      <w:pPr>
        <w:numPr>
          <w:ilvl w:val="2"/>
          <w:numId w:val="9"/>
        </w:numPr>
        <w:tabs>
          <w:tab w:val="clear" w:pos="680"/>
          <w:tab w:val="num" w:pos="851"/>
        </w:tabs>
        <w:spacing w:line="276" w:lineRule="auto"/>
        <w:ind w:left="851" w:hanging="425"/>
        <w:jc w:val="both"/>
        <w:rPr>
          <w:sz w:val="24"/>
          <w:szCs w:val="24"/>
        </w:rPr>
      </w:pPr>
      <w:r w:rsidRPr="001904A0">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33824F0C" w14:textId="77777777" w:rsidR="00235642" w:rsidRPr="00D55DED" w:rsidRDefault="00AB0371" w:rsidP="001C2138">
      <w:pPr>
        <w:numPr>
          <w:ilvl w:val="2"/>
          <w:numId w:val="9"/>
        </w:numPr>
        <w:tabs>
          <w:tab w:val="clear" w:pos="680"/>
          <w:tab w:val="num" w:pos="851"/>
        </w:tabs>
        <w:spacing w:line="276" w:lineRule="auto"/>
        <w:ind w:left="851" w:hanging="425"/>
        <w:jc w:val="both"/>
        <w:rPr>
          <w:sz w:val="24"/>
          <w:szCs w:val="24"/>
        </w:rPr>
      </w:pPr>
      <w:r w:rsidRPr="001904A0">
        <w:rPr>
          <w:rFonts w:asciiTheme="minorHAnsi" w:hAnsiTheme="minorHAnsi" w:cstheme="minorHAnsi"/>
          <w:sz w:val="24"/>
          <w:szCs w:val="24"/>
        </w:rPr>
        <w:t>zawarcia postanowień przewidujących krótszy, niż wymagany od Wykonawcy okres rękojmi lub gwarancji podwykonawcy lub dalszego podwykonawcy,</w:t>
      </w:r>
    </w:p>
    <w:p w14:paraId="291F4485" w14:textId="5265C674" w:rsidR="00235642" w:rsidRPr="00D55DED" w:rsidRDefault="00AB0371" w:rsidP="001C2138">
      <w:pPr>
        <w:numPr>
          <w:ilvl w:val="2"/>
          <w:numId w:val="9"/>
        </w:numPr>
        <w:tabs>
          <w:tab w:val="clear" w:pos="680"/>
          <w:tab w:val="num" w:pos="851"/>
        </w:tabs>
        <w:spacing w:line="276" w:lineRule="auto"/>
        <w:ind w:left="851" w:hanging="425"/>
        <w:jc w:val="both"/>
        <w:rPr>
          <w:sz w:val="24"/>
          <w:szCs w:val="24"/>
        </w:rPr>
      </w:pPr>
      <w:r w:rsidRPr="001904A0">
        <w:rPr>
          <w:rFonts w:asciiTheme="minorHAnsi" w:hAnsiTheme="minorHAnsi" w:cstheme="minorHAnsi"/>
          <w:sz w:val="24"/>
          <w:szCs w:val="24"/>
        </w:rPr>
        <w:t xml:space="preserve">zawarcia postanowień uzależniających zwrot zabezpieczenia należytego wykonania umowy udzielonych przez </w:t>
      </w:r>
      <w:r w:rsidR="004A0CFD" w:rsidRPr="001904A0">
        <w:rPr>
          <w:rFonts w:asciiTheme="minorHAnsi" w:hAnsiTheme="minorHAnsi" w:cstheme="minorHAnsi"/>
          <w:sz w:val="24"/>
          <w:szCs w:val="24"/>
        </w:rPr>
        <w:t>p</w:t>
      </w:r>
      <w:r w:rsidRPr="001904A0">
        <w:rPr>
          <w:rFonts w:asciiTheme="minorHAnsi" w:hAnsiTheme="minorHAnsi" w:cstheme="minorHAnsi"/>
          <w:sz w:val="24"/>
          <w:szCs w:val="24"/>
        </w:rPr>
        <w:t>odwykonawcę lub dalszego podwykonawcę od zwrotu zabezpieczenia udzielonego przez Wykonawcę,</w:t>
      </w:r>
    </w:p>
    <w:p w14:paraId="3DA3952C" w14:textId="4DE5B80F" w:rsidR="0030451B" w:rsidRPr="00D55DED" w:rsidRDefault="0030451B" w:rsidP="0030451B">
      <w:pPr>
        <w:numPr>
          <w:ilvl w:val="2"/>
          <w:numId w:val="9"/>
        </w:numPr>
        <w:tabs>
          <w:tab w:val="clear" w:pos="680"/>
          <w:tab w:val="num" w:pos="851"/>
        </w:tabs>
        <w:spacing w:line="276" w:lineRule="auto"/>
        <w:ind w:left="851" w:hanging="425"/>
        <w:jc w:val="both"/>
        <w:rPr>
          <w:sz w:val="24"/>
          <w:szCs w:val="24"/>
        </w:rPr>
      </w:pPr>
      <w:r w:rsidRPr="001904A0">
        <w:rPr>
          <w:rFonts w:asciiTheme="minorHAnsi" w:hAnsiTheme="minorHAnsi" w:cstheme="minorHAnsi"/>
          <w:sz w:val="24"/>
          <w:szCs w:val="24"/>
        </w:rPr>
        <w:t>zawarcia terminu płatności końcowej określonej w umowie z podwykonawcą późniejszego niż dzień pisemnego zgłoszenia Zamawiającemu gotowości do przeprowadzenia odbioru przedmiotu zamówienia,</w:t>
      </w:r>
    </w:p>
    <w:p w14:paraId="3247747E" w14:textId="39C41B6E" w:rsidR="00235642" w:rsidRPr="00D55DED" w:rsidRDefault="00AB0371" w:rsidP="001C2138">
      <w:pPr>
        <w:numPr>
          <w:ilvl w:val="2"/>
          <w:numId w:val="9"/>
        </w:numPr>
        <w:tabs>
          <w:tab w:val="clear" w:pos="680"/>
          <w:tab w:val="num" w:pos="851"/>
        </w:tabs>
        <w:spacing w:line="276" w:lineRule="auto"/>
        <w:ind w:left="851" w:hanging="425"/>
        <w:jc w:val="both"/>
        <w:rPr>
          <w:sz w:val="24"/>
          <w:szCs w:val="24"/>
        </w:rPr>
      </w:pPr>
      <w:r w:rsidRPr="001904A0">
        <w:rPr>
          <w:rFonts w:asciiTheme="minorHAnsi" w:hAnsiTheme="minorHAnsi" w:cstheme="minorHAnsi"/>
          <w:sz w:val="24"/>
          <w:szCs w:val="24"/>
        </w:rPr>
        <w:t xml:space="preserve">zawarcia </w:t>
      </w:r>
      <w:r w:rsidR="0030451B" w:rsidRPr="001904A0">
        <w:rPr>
          <w:rFonts w:asciiTheme="minorHAnsi" w:hAnsiTheme="minorHAnsi" w:cstheme="minorHAnsi"/>
          <w:sz w:val="24"/>
          <w:szCs w:val="24"/>
        </w:rPr>
        <w:t xml:space="preserve">innych </w:t>
      </w:r>
      <w:r w:rsidRPr="001904A0">
        <w:rPr>
          <w:rFonts w:asciiTheme="minorHAnsi" w:hAnsiTheme="minorHAnsi" w:cstheme="minorHAnsi"/>
          <w:sz w:val="24"/>
          <w:szCs w:val="24"/>
        </w:rPr>
        <w:t>postanowień uniemożliwiających dokonanie rozliczenia pomiędzy Zamawiającym a Wykonawcą</w:t>
      </w:r>
      <w:r w:rsidR="0030451B" w:rsidRPr="001904A0">
        <w:rPr>
          <w:rFonts w:asciiTheme="minorHAnsi" w:hAnsiTheme="minorHAnsi" w:cstheme="minorHAnsi"/>
          <w:sz w:val="24"/>
          <w:szCs w:val="24"/>
        </w:rPr>
        <w:t>.</w:t>
      </w:r>
    </w:p>
    <w:p w14:paraId="6D543442" w14:textId="77777777" w:rsidR="004A0CFD" w:rsidRPr="00D55DED" w:rsidRDefault="004A0CFD" w:rsidP="004A0CFD">
      <w:pPr>
        <w:tabs>
          <w:tab w:val="left" w:pos="851"/>
        </w:tabs>
        <w:spacing w:line="276" w:lineRule="auto"/>
        <w:ind w:left="851"/>
        <w:jc w:val="both"/>
        <w:rPr>
          <w:sz w:val="24"/>
          <w:szCs w:val="24"/>
        </w:rPr>
      </w:pPr>
    </w:p>
    <w:p w14:paraId="7A4CDB1D"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9. Gwarancja i rękojmia</w:t>
      </w:r>
    </w:p>
    <w:p w14:paraId="717EE377" w14:textId="77777777" w:rsidR="00235642" w:rsidRPr="00D55DED" w:rsidRDefault="00AB0371" w:rsidP="00071AC8">
      <w:pPr>
        <w:pStyle w:val="Tekstpodstawowy2"/>
        <w:numPr>
          <w:ilvl w:val="0"/>
          <w:numId w:val="6"/>
        </w:numPr>
        <w:tabs>
          <w:tab w:val="clear" w:pos="168"/>
          <w:tab w:val="num" w:pos="426"/>
        </w:tabs>
        <w:spacing w:after="0" w:line="276" w:lineRule="auto"/>
        <w:ind w:left="426" w:hanging="428"/>
        <w:contextualSpacing/>
        <w:jc w:val="both"/>
        <w:rPr>
          <w:sz w:val="24"/>
          <w:szCs w:val="24"/>
        </w:rPr>
      </w:pPr>
      <w:r w:rsidRPr="001904A0">
        <w:rPr>
          <w:rFonts w:asciiTheme="minorHAnsi" w:hAnsiTheme="minorHAnsi" w:cstheme="minorHAnsi"/>
          <w:bCs/>
          <w:sz w:val="24"/>
          <w:szCs w:val="24"/>
        </w:rPr>
        <w:t>Wykonawca udziela Zamawiającemu rękojmi i gwarancji jakości wykonania przedmiotu umowy na okres ………  miesięcy od dnia odbioru końcowego.</w:t>
      </w:r>
    </w:p>
    <w:p w14:paraId="2BE936DB" w14:textId="77777777" w:rsidR="00235642" w:rsidRPr="00D55DED" w:rsidRDefault="00AB0371" w:rsidP="00071AC8">
      <w:pPr>
        <w:pStyle w:val="Tekstpodstawowy2"/>
        <w:numPr>
          <w:ilvl w:val="0"/>
          <w:numId w:val="6"/>
        </w:numPr>
        <w:tabs>
          <w:tab w:val="clear" w:pos="168"/>
          <w:tab w:val="left" w:pos="426"/>
        </w:tabs>
        <w:spacing w:after="0" w:line="276" w:lineRule="auto"/>
        <w:ind w:left="426" w:hanging="426"/>
        <w:contextualSpacing/>
        <w:jc w:val="both"/>
        <w:rPr>
          <w:sz w:val="24"/>
          <w:szCs w:val="24"/>
        </w:rPr>
      </w:pPr>
      <w:r w:rsidRPr="001904A0">
        <w:rPr>
          <w:rFonts w:asciiTheme="minorHAnsi" w:hAnsiTheme="minorHAnsi" w:cstheme="minorHAnsi"/>
          <w:bCs/>
          <w:sz w:val="24"/>
          <w:szCs w:val="24"/>
        </w:rPr>
        <w:t xml:space="preserve">Wykonawca sporządza kartę gwarancyjną zawierającą warunki gwarancji, w tym                                  w szczególności: </w:t>
      </w:r>
    </w:p>
    <w:p w14:paraId="2CEA3551" w14:textId="77777777" w:rsidR="00235642" w:rsidRPr="00D55DED" w:rsidRDefault="00AB0371">
      <w:pPr>
        <w:pStyle w:val="Tekstpodstawowy2"/>
        <w:numPr>
          <w:ilvl w:val="0"/>
          <w:numId w:val="16"/>
        </w:numPr>
        <w:spacing w:after="0" w:line="276" w:lineRule="auto"/>
        <w:ind w:left="709"/>
        <w:contextualSpacing/>
        <w:jc w:val="both"/>
        <w:rPr>
          <w:sz w:val="24"/>
          <w:szCs w:val="24"/>
        </w:rPr>
      </w:pPr>
      <w:r w:rsidRPr="001904A0">
        <w:rPr>
          <w:rFonts w:asciiTheme="minorHAnsi" w:hAnsiTheme="minorHAnsi" w:cstheme="minorHAnsi"/>
          <w:bCs/>
          <w:sz w:val="24"/>
          <w:szCs w:val="24"/>
        </w:rPr>
        <w:t>okres gwarancji i rękojmi ustalony na ……… miesięcy,</w:t>
      </w:r>
    </w:p>
    <w:p w14:paraId="300C4263" w14:textId="77777777" w:rsidR="00235642" w:rsidRPr="00D55DED" w:rsidRDefault="00AB0371">
      <w:pPr>
        <w:pStyle w:val="Tekstpodstawowy2"/>
        <w:numPr>
          <w:ilvl w:val="0"/>
          <w:numId w:val="16"/>
        </w:numPr>
        <w:spacing w:after="0" w:line="276" w:lineRule="auto"/>
        <w:ind w:left="709"/>
        <w:contextualSpacing/>
        <w:jc w:val="both"/>
        <w:rPr>
          <w:sz w:val="24"/>
          <w:szCs w:val="24"/>
        </w:rPr>
      </w:pPr>
      <w:r w:rsidRPr="001904A0">
        <w:rPr>
          <w:rFonts w:asciiTheme="minorHAnsi" w:hAnsiTheme="minorHAnsi" w:cstheme="minorHAnsi"/>
          <w:bCs/>
          <w:sz w:val="24"/>
          <w:szCs w:val="24"/>
        </w:rPr>
        <w:t xml:space="preserve">zobowiązanie Wykonawcy do bezpłatnego usunięcia wad i usterek w terminie 7 dni lub dłuższym, gospodarczo lub technicznie uzasadnionym, licząc od daty pisemnego </w:t>
      </w:r>
      <w:r w:rsidRPr="001904A0">
        <w:rPr>
          <w:rFonts w:asciiTheme="minorHAnsi" w:hAnsiTheme="minorHAnsi" w:cstheme="minorHAnsi"/>
          <w:sz w:val="24"/>
          <w:szCs w:val="24"/>
        </w:rPr>
        <w:t>powiadomienia przez Zamawiającego,</w:t>
      </w:r>
    </w:p>
    <w:p w14:paraId="615BA143" w14:textId="77777777" w:rsidR="00235642" w:rsidRPr="00D55DED" w:rsidRDefault="00AB0371">
      <w:pPr>
        <w:pStyle w:val="Tekstpodstawowy2"/>
        <w:numPr>
          <w:ilvl w:val="0"/>
          <w:numId w:val="16"/>
        </w:numPr>
        <w:spacing w:after="0" w:line="276" w:lineRule="auto"/>
        <w:ind w:left="709"/>
        <w:contextualSpacing/>
        <w:jc w:val="both"/>
        <w:rPr>
          <w:sz w:val="24"/>
          <w:szCs w:val="24"/>
        </w:rPr>
      </w:pPr>
      <w:r w:rsidRPr="001904A0">
        <w:rPr>
          <w:rFonts w:asciiTheme="minorHAnsi" w:hAnsiTheme="minorHAnsi" w:cstheme="minorHAnsi"/>
          <w:sz w:val="24"/>
          <w:szCs w:val="24"/>
        </w:rPr>
        <w:t xml:space="preserve">zobowiązanie Zamawiającego do niezwłocznego pisemnego, </w:t>
      </w:r>
      <w:r w:rsidRPr="001904A0">
        <w:rPr>
          <w:rFonts w:asciiTheme="minorHAnsi" w:hAnsiTheme="minorHAnsi" w:cstheme="minorHAnsi"/>
          <w:i/>
          <w:iCs/>
          <w:sz w:val="24"/>
          <w:szCs w:val="24"/>
        </w:rPr>
        <w:t>listem w formie papierowej</w:t>
      </w:r>
      <w:r w:rsidRPr="001904A0">
        <w:rPr>
          <w:rFonts w:asciiTheme="minorHAnsi" w:hAnsiTheme="minorHAnsi" w:cstheme="minorHAnsi"/>
          <w:sz w:val="24"/>
          <w:szCs w:val="24"/>
        </w:rPr>
        <w:t>, e-mailem lub faksem, powiadomienia o wystąpieniu lub ujawnieniu wad               i usterek, w terminie nie późniejszym niż 7 dni od powzięcia informacji lub naocznego stwierdzenia wystąpienia lub ujawnienia się wad i usterek,</w:t>
      </w:r>
    </w:p>
    <w:p w14:paraId="13466441" w14:textId="77777777" w:rsidR="00235642" w:rsidRPr="00D55DED" w:rsidRDefault="00AB0371">
      <w:pPr>
        <w:pStyle w:val="Tekstpodstawowy2"/>
        <w:numPr>
          <w:ilvl w:val="0"/>
          <w:numId w:val="16"/>
        </w:numPr>
        <w:spacing w:after="0" w:line="276" w:lineRule="auto"/>
        <w:ind w:left="709"/>
        <w:contextualSpacing/>
        <w:jc w:val="both"/>
        <w:rPr>
          <w:sz w:val="24"/>
          <w:szCs w:val="24"/>
        </w:rPr>
      </w:pPr>
      <w:r w:rsidRPr="001904A0">
        <w:rPr>
          <w:rFonts w:asciiTheme="minorHAnsi" w:hAnsiTheme="minorHAnsi" w:cstheme="minorHAnsi"/>
          <w:sz w:val="24"/>
          <w:szCs w:val="24"/>
        </w:rPr>
        <w:lastRenderedPageBreak/>
        <w:t>obowiązek usunięcia wad i usterek potwierdza się protokołem ich usunięcia podpisanym przez przedstawicieli Zamawiającego i Wykonawcy,</w:t>
      </w:r>
    </w:p>
    <w:p w14:paraId="0E80CE15" w14:textId="77777777" w:rsidR="00235642" w:rsidRPr="00D55DED" w:rsidRDefault="00AB0371">
      <w:pPr>
        <w:pStyle w:val="Tekstpodstawowy2"/>
        <w:numPr>
          <w:ilvl w:val="0"/>
          <w:numId w:val="16"/>
        </w:numPr>
        <w:spacing w:after="0" w:line="276" w:lineRule="auto"/>
        <w:ind w:left="709"/>
        <w:contextualSpacing/>
        <w:jc w:val="both"/>
        <w:rPr>
          <w:sz w:val="24"/>
          <w:szCs w:val="24"/>
        </w:rPr>
      </w:pPr>
      <w:r w:rsidRPr="001904A0">
        <w:rPr>
          <w:rFonts w:asciiTheme="minorHAnsi" w:hAnsiTheme="minorHAnsi" w:cstheme="minorHAnsi"/>
          <w:sz w:val="24"/>
          <w:szCs w:val="24"/>
        </w:rPr>
        <w:t>czas gwarancji i rękojmi wydłuża się o czas usuwania wady lub usterki, liczony od odebrania powiadomienia Zamawiającego do odbioru ich usunięcia, dla całego elementu, w którym wada lub usterka wystąpiła,</w:t>
      </w:r>
    </w:p>
    <w:p w14:paraId="7E6EC581" w14:textId="77777777" w:rsidR="00235642" w:rsidRPr="00D55DED" w:rsidRDefault="00AB0371" w:rsidP="00071AC8">
      <w:pPr>
        <w:pStyle w:val="Tekstpodstawowy2"/>
        <w:numPr>
          <w:ilvl w:val="0"/>
          <w:numId w:val="6"/>
        </w:numPr>
        <w:tabs>
          <w:tab w:val="clear" w:pos="168"/>
          <w:tab w:val="num" w:pos="426"/>
        </w:tabs>
        <w:spacing w:after="0" w:line="276" w:lineRule="auto"/>
        <w:ind w:left="426" w:hanging="428"/>
        <w:contextualSpacing/>
        <w:jc w:val="both"/>
        <w:rPr>
          <w:sz w:val="24"/>
          <w:szCs w:val="24"/>
        </w:rPr>
      </w:pPr>
      <w:r w:rsidRPr="001904A0">
        <w:rPr>
          <w:rFonts w:asciiTheme="minorHAnsi" w:hAnsiTheme="minorHAnsi" w:cstheme="minorHAnsi"/>
          <w:sz w:val="24"/>
          <w:szCs w:val="24"/>
        </w:rPr>
        <w:t>Zamawiający ma prawo dochodzić uprawnień z tytułu rękojmi za wady, niezależnie od uprawnień wynikających z gwarancji.</w:t>
      </w:r>
    </w:p>
    <w:p w14:paraId="7A9BE9CF" w14:textId="77777777" w:rsidR="00235642" w:rsidRPr="00D55DED" w:rsidRDefault="00AB0371" w:rsidP="00071AC8">
      <w:pPr>
        <w:pStyle w:val="Tekstpodstawowy2"/>
        <w:numPr>
          <w:ilvl w:val="0"/>
          <w:numId w:val="6"/>
        </w:numPr>
        <w:tabs>
          <w:tab w:val="clear" w:pos="168"/>
          <w:tab w:val="num" w:pos="426"/>
        </w:tabs>
        <w:spacing w:after="0" w:line="276" w:lineRule="auto"/>
        <w:ind w:left="426" w:hanging="428"/>
        <w:contextualSpacing/>
        <w:jc w:val="both"/>
        <w:rPr>
          <w:sz w:val="24"/>
          <w:szCs w:val="24"/>
        </w:rPr>
      </w:pPr>
      <w:r w:rsidRPr="001904A0">
        <w:rPr>
          <w:rFonts w:asciiTheme="minorHAnsi" w:hAnsiTheme="minorHAnsi" w:cstheme="minorHAnsi"/>
          <w:sz w:val="24"/>
          <w:szCs w:val="24"/>
        </w:rPr>
        <w:t>Wykonawca odpowiada za wady w wykonaniu przedmiotu umowy również po okresie gwarancji i rękojmi, jeżeli Zamawiający zawiadomi Wykonawcę o wadzie przed upływem okresu gwarancji bądź rękojmi.</w:t>
      </w:r>
    </w:p>
    <w:p w14:paraId="4A65A575" w14:textId="77777777" w:rsidR="00235642" w:rsidRPr="00D55DED" w:rsidRDefault="00AB0371" w:rsidP="00071AC8">
      <w:pPr>
        <w:pStyle w:val="Tekstpodstawowy2"/>
        <w:numPr>
          <w:ilvl w:val="0"/>
          <w:numId w:val="6"/>
        </w:numPr>
        <w:tabs>
          <w:tab w:val="clear" w:pos="168"/>
          <w:tab w:val="num" w:pos="426"/>
        </w:tabs>
        <w:spacing w:after="0" w:line="276" w:lineRule="auto"/>
        <w:ind w:left="426" w:hanging="428"/>
        <w:contextualSpacing/>
        <w:jc w:val="both"/>
        <w:rPr>
          <w:sz w:val="24"/>
          <w:szCs w:val="24"/>
        </w:rPr>
      </w:pPr>
      <w:r w:rsidRPr="001904A0">
        <w:rPr>
          <w:rFonts w:asciiTheme="minorHAnsi" w:hAnsiTheme="minorHAnsi" w:cstheme="minorHAnsi"/>
          <w:sz w:val="24"/>
          <w:szCs w:val="24"/>
        </w:rPr>
        <w:t>Jeżeli Wykonawca nie usunie wad w terminie 14 dni od daty pisemnego powiadomienia przez Zamawiającego, z zastrzeżeniem ust. 2 pkt 2,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0A7E4512" w14:textId="77777777" w:rsidR="002D5EC9" w:rsidRPr="001904A0" w:rsidRDefault="002D5EC9" w:rsidP="002D5EC9">
      <w:pPr>
        <w:pStyle w:val="Tekstpodstawowy2"/>
        <w:spacing w:after="0" w:line="276" w:lineRule="auto"/>
        <w:contextualSpacing/>
        <w:jc w:val="both"/>
        <w:rPr>
          <w:rFonts w:asciiTheme="minorHAnsi" w:hAnsiTheme="minorHAnsi" w:cstheme="minorHAnsi"/>
          <w:sz w:val="24"/>
          <w:szCs w:val="24"/>
        </w:rPr>
      </w:pPr>
    </w:p>
    <w:p w14:paraId="0629F5D6" w14:textId="77777777" w:rsidR="00235642" w:rsidRPr="00D55DED" w:rsidRDefault="00AB0371">
      <w:pPr>
        <w:shd w:val="clear" w:color="auto" w:fill="FFFFFF"/>
        <w:spacing w:line="276" w:lineRule="auto"/>
        <w:ind w:left="20"/>
        <w:jc w:val="center"/>
        <w:rPr>
          <w:sz w:val="24"/>
          <w:szCs w:val="24"/>
        </w:rPr>
      </w:pPr>
      <w:r w:rsidRPr="001904A0">
        <w:rPr>
          <w:rFonts w:asciiTheme="minorHAnsi" w:hAnsiTheme="minorHAnsi" w:cstheme="minorHAnsi"/>
          <w:b/>
          <w:bCs/>
          <w:sz w:val="24"/>
          <w:szCs w:val="24"/>
        </w:rPr>
        <w:t xml:space="preserve">§ 10. </w:t>
      </w:r>
      <w:r w:rsidRPr="001904A0">
        <w:rPr>
          <w:rFonts w:asciiTheme="minorHAnsi" w:hAnsiTheme="minorHAnsi" w:cstheme="minorHAnsi"/>
          <w:b/>
          <w:sz w:val="24"/>
          <w:szCs w:val="24"/>
        </w:rPr>
        <w:t>Kary umowne</w:t>
      </w:r>
    </w:p>
    <w:p w14:paraId="12C8C41F" w14:textId="70D01800" w:rsidR="00235642" w:rsidRPr="001904A0" w:rsidRDefault="00AB0371">
      <w:pPr>
        <w:pStyle w:val="Tytu"/>
        <w:numPr>
          <w:ilvl w:val="0"/>
          <w:numId w:val="7"/>
        </w:numPr>
        <w:tabs>
          <w:tab w:val="left" w:pos="0"/>
        </w:tabs>
        <w:spacing w:line="276" w:lineRule="auto"/>
        <w:ind w:left="426" w:hanging="426"/>
        <w:jc w:val="both"/>
      </w:pPr>
      <w:r w:rsidRPr="001904A0">
        <w:rPr>
          <w:rFonts w:asciiTheme="minorHAnsi" w:hAnsiTheme="minorHAnsi" w:cstheme="minorHAnsi"/>
          <w:b w:val="0"/>
        </w:rPr>
        <w:t xml:space="preserve">Zamawiający zapłaci Wykonawcy karę umowną w przypadku odstąpienia od umowy przez Wykonawcę zgodnie z przepisami zawartym w Księdze trzeciej Tytuł XV Kodeksu cywilnego - w wysokości </w:t>
      </w:r>
      <w:r w:rsidR="00071AC8">
        <w:rPr>
          <w:rFonts w:asciiTheme="minorHAnsi" w:hAnsiTheme="minorHAnsi" w:cstheme="minorHAnsi"/>
          <w:b w:val="0"/>
        </w:rPr>
        <w:t>10</w:t>
      </w:r>
      <w:r w:rsidRPr="001904A0">
        <w:rPr>
          <w:rFonts w:asciiTheme="minorHAnsi" w:hAnsiTheme="minorHAnsi" w:cstheme="minorHAnsi"/>
          <w:b w:val="0"/>
        </w:rPr>
        <w:t>% wynagrodzenie umownego</w:t>
      </w:r>
      <w:r w:rsidR="008B4419" w:rsidRPr="001904A0">
        <w:rPr>
          <w:rFonts w:asciiTheme="minorHAnsi" w:hAnsiTheme="minorHAnsi" w:cstheme="minorHAnsi"/>
          <w:b w:val="0"/>
        </w:rPr>
        <w:t xml:space="preserve"> brutto</w:t>
      </w:r>
      <w:r w:rsidRPr="001904A0">
        <w:rPr>
          <w:rFonts w:asciiTheme="minorHAnsi" w:hAnsiTheme="minorHAnsi" w:cstheme="minorHAnsi"/>
          <w:b w:val="0"/>
        </w:rPr>
        <w:t xml:space="preserve"> za przedmiot umowy</w:t>
      </w:r>
      <w:r w:rsidR="00DC3621" w:rsidRPr="001904A0">
        <w:rPr>
          <w:rFonts w:asciiTheme="minorHAnsi" w:hAnsiTheme="minorHAnsi" w:cstheme="minorHAnsi"/>
          <w:b w:val="0"/>
        </w:rPr>
        <w:t>.</w:t>
      </w:r>
    </w:p>
    <w:p w14:paraId="3B18A7A3" w14:textId="77777777" w:rsidR="00235642" w:rsidRPr="001904A0" w:rsidRDefault="00AB0371">
      <w:pPr>
        <w:pStyle w:val="Tytu"/>
        <w:numPr>
          <w:ilvl w:val="0"/>
          <w:numId w:val="7"/>
        </w:numPr>
        <w:tabs>
          <w:tab w:val="left" w:pos="0"/>
          <w:tab w:val="left" w:pos="426"/>
        </w:tabs>
        <w:spacing w:line="276" w:lineRule="auto"/>
        <w:ind w:left="709" w:hanging="709"/>
        <w:jc w:val="both"/>
      </w:pPr>
      <w:r w:rsidRPr="001904A0">
        <w:rPr>
          <w:rFonts w:asciiTheme="minorHAnsi" w:hAnsiTheme="minorHAnsi" w:cstheme="minorHAnsi"/>
          <w:b w:val="0"/>
        </w:rPr>
        <w:t>Wykonawca zapłaci Zamawiającemu karę umowną:</w:t>
      </w:r>
    </w:p>
    <w:p w14:paraId="3BE3F1E8" w14:textId="58ABC642" w:rsidR="00235642" w:rsidRPr="001904A0" w:rsidRDefault="00AB0371">
      <w:pPr>
        <w:pStyle w:val="Tytu"/>
        <w:numPr>
          <w:ilvl w:val="0"/>
          <w:numId w:val="17"/>
        </w:numPr>
        <w:spacing w:line="276" w:lineRule="auto"/>
        <w:ind w:left="709"/>
        <w:jc w:val="both"/>
      </w:pPr>
      <w:r w:rsidRPr="001904A0">
        <w:rPr>
          <w:rFonts w:asciiTheme="minorHAnsi" w:hAnsiTheme="minorHAnsi" w:cstheme="minorHAnsi"/>
          <w:b w:val="0"/>
        </w:rPr>
        <w:t xml:space="preserve">za odstąpienie od umowy przez Zamawiającego, zgodnie z treścią Księgi trzeciej Tytuł XV Kodeksu cywilnego - w wysokości </w:t>
      </w:r>
      <w:r w:rsidR="00015CA6">
        <w:rPr>
          <w:rFonts w:asciiTheme="minorHAnsi" w:hAnsiTheme="minorHAnsi" w:cstheme="minorHAnsi"/>
          <w:b w:val="0"/>
        </w:rPr>
        <w:t>10</w:t>
      </w:r>
      <w:r w:rsidRPr="001904A0">
        <w:rPr>
          <w:rFonts w:asciiTheme="minorHAnsi" w:hAnsiTheme="minorHAnsi" w:cstheme="minorHAnsi"/>
          <w:b w:val="0"/>
        </w:rPr>
        <w:t>% wynagrodzenia umownego</w:t>
      </w:r>
      <w:r w:rsidR="008B4419" w:rsidRPr="001904A0">
        <w:rPr>
          <w:rFonts w:asciiTheme="minorHAnsi" w:hAnsiTheme="minorHAnsi" w:cstheme="minorHAnsi"/>
          <w:b w:val="0"/>
        </w:rPr>
        <w:t xml:space="preserve"> brutto</w:t>
      </w:r>
      <w:r w:rsidRPr="001904A0">
        <w:rPr>
          <w:rFonts w:asciiTheme="minorHAnsi" w:hAnsiTheme="minorHAnsi" w:cstheme="minorHAnsi"/>
          <w:b w:val="0"/>
        </w:rPr>
        <w:t xml:space="preserve"> za przedmiot umowy</w:t>
      </w:r>
      <w:r w:rsidR="00DC3621" w:rsidRPr="001904A0">
        <w:rPr>
          <w:rFonts w:asciiTheme="minorHAnsi" w:hAnsiTheme="minorHAnsi" w:cstheme="minorHAnsi"/>
          <w:b w:val="0"/>
        </w:rPr>
        <w:t>,</w:t>
      </w:r>
    </w:p>
    <w:p w14:paraId="32C41504" w14:textId="27FD4621" w:rsidR="00235642" w:rsidRPr="001904A0" w:rsidRDefault="00AB0371">
      <w:pPr>
        <w:pStyle w:val="Tytu"/>
        <w:numPr>
          <w:ilvl w:val="0"/>
          <w:numId w:val="17"/>
        </w:numPr>
        <w:spacing w:line="276" w:lineRule="auto"/>
        <w:ind w:left="709"/>
        <w:jc w:val="both"/>
      </w:pPr>
      <w:r w:rsidRPr="001904A0">
        <w:rPr>
          <w:rFonts w:asciiTheme="minorHAnsi" w:hAnsiTheme="minorHAnsi" w:cstheme="minorHAnsi"/>
          <w:b w:val="0"/>
          <w:bCs w:val="0"/>
        </w:rPr>
        <w:t>za niedotrzymanie terminu zakończenia robót określonego w § 3 ust. 1 umowy - za każdy dzień zwłoki w  wysokości 0,5% wynagrodzenia umownego</w:t>
      </w:r>
      <w:r w:rsidR="008B4419" w:rsidRPr="001904A0">
        <w:rPr>
          <w:rFonts w:asciiTheme="minorHAnsi" w:hAnsiTheme="minorHAnsi" w:cstheme="minorHAnsi"/>
          <w:b w:val="0"/>
          <w:bCs w:val="0"/>
        </w:rPr>
        <w:t xml:space="preserve"> brutto</w:t>
      </w:r>
      <w:r w:rsidRPr="001904A0">
        <w:rPr>
          <w:rFonts w:asciiTheme="minorHAnsi" w:hAnsiTheme="minorHAnsi" w:cstheme="minorHAnsi"/>
          <w:b w:val="0"/>
          <w:bCs w:val="0"/>
        </w:rPr>
        <w:t xml:space="preserve"> za przedmiot umowy,</w:t>
      </w:r>
    </w:p>
    <w:p w14:paraId="27671C16" w14:textId="25DACFD1" w:rsidR="00235642" w:rsidRPr="001904A0" w:rsidRDefault="00AB0371">
      <w:pPr>
        <w:pStyle w:val="Tytu"/>
        <w:numPr>
          <w:ilvl w:val="0"/>
          <w:numId w:val="17"/>
        </w:numPr>
        <w:tabs>
          <w:tab w:val="left" w:pos="993"/>
        </w:tabs>
        <w:spacing w:line="276" w:lineRule="auto"/>
        <w:ind w:left="709"/>
        <w:jc w:val="both"/>
      </w:pPr>
      <w:r w:rsidRPr="001904A0">
        <w:rPr>
          <w:rFonts w:asciiTheme="minorHAnsi" w:hAnsiTheme="minorHAnsi" w:cstheme="minorHAnsi"/>
          <w:b w:val="0"/>
          <w:bCs w:val="0"/>
        </w:rPr>
        <w:t xml:space="preserve">za zwłokę w usunięciu wad stwierdzonych przy odbiorze oraz w okresie gwarancji                    i rękojmi – w wysokości 0,5% wynagrodzenia umownego </w:t>
      </w:r>
      <w:r w:rsidR="008B4419" w:rsidRPr="001904A0">
        <w:rPr>
          <w:rFonts w:asciiTheme="minorHAnsi" w:hAnsiTheme="minorHAnsi" w:cstheme="minorHAnsi"/>
          <w:b w:val="0"/>
          <w:bCs w:val="0"/>
        </w:rPr>
        <w:t xml:space="preserve">brutto </w:t>
      </w:r>
      <w:r w:rsidRPr="001904A0">
        <w:rPr>
          <w:rFonts w:asciiTheme="minorHAnsi" w:hAnsiTheme="minorHAnsi" w:cstheme="minorHAnsi"/>
          <w:b w:val="0"/>
          <w:bCs w:val="0"/>
        </w:rPr>
        <w:t>za przedmiot umowy za każdy dzień zwłoki</w:t>
      </w:r>
      <w:r w:rsidR="00DC3621" w:rsidRPr="001904A0">
        <w:rPr>
          <w:rFonts w:asciiTheme="minorHAnsi" w:hAnsiTheme="minorHAnsi" w:cstheme="minorHAnsi"/>
          <w:b w:val="0"/>
          <w:bCs w:val="0"/>
        </w:rPr>
        <w:t>,</w:t>
      </w:r>
    </w:p>
    <w:p w14:paraId="39AD4578" w14:textId="4F734C89" w:rsidR="00235642" w:rsidRPr="001904A0" w:rsidRDefault="00AB0371">
      <w:pPr>
        <w:pStyle w:val="Tytu"/>
        <w:numPr>
          <w:ilvl w:val="0"/>
          <w:numId w:val="17"/>
        </w:numPr>
        <w:tabs>
          <w:tab w:val="left" w:pos="993"/>
        </w:tabs>
        <w:spacing w:line="276" w:lineRule="auto"/>
        <w:ind w:left="709"/>
        <w:jc w:val="both"/>
      </w:pPr>
      <w:r w:rsidRPr="001904A0">
        <w:rPr>
          <w:rFonts w:asciiTheme="minorHAnsi" w:hAnsiTheme="minorHAnsi" w:cstheme="minorHAnsi"/>
          <w:b w:val="0"/>
          <w:bCs w:val="0"/>
        </w:rPr>
        <w:t xml:space="preserve">za brak zmiany umowy z podwykonawcą </w:t>
      </w:r>
      <w:r w:rsidRPr="001904A0">
        <w:rPr>
          <w:rFonts w:asciiTheme="minorHAnsi" w:hAnsiTheme="minorHAnsi" w:cstheme="minorHAnsi"/>
          <w:b w:val="0"/>
          <w:shd w:val="clear" w:color="auto" w:fill="FFFFFF"/>
        </w:rPr>
        <w:t>lub dalszym podwykonawcą w zakresie te</w:t>
      </w:r>
      <w:r w:rsidRPr="001904A0">
        <w:rPr>
          <w:rFonts w:asciiTheme="minorHAnsi" w:hAnsiTheme="minorHAnsi" w:cstheme="minorHAnsi"/>
          <w:b w:val="0"/>
          <w:bCs w:val="0"/>
        </w:rPr>
        <w:t xml:space="preserve">rminu zapłaty wynagrodzenia dłuższego niż 30 dni, licząc od dnia doręczenia </w:t>
      </w:r>
      <w:r w:rsidRPr="001904A0">
        <w:rPr>
          <w:rFonts w:asciiTheme="minorHAnsi" w:hAnsiTheme="minorHAnsi" w:cstheme="minorHAnsi"/>
          <w:b w:val="0"/>
          <w:shd w:val="clear" w:color="auto" w:fill="FFFFFF"/>
        </w:rPr>
        <w:t>odpowiednio Wykonawcy, podwykonawcy lub dalszemu podwykonawcy faktury lub rachunku, potwierdzających wykonanie prac (robót)</w:t>
      </w:r>
      <w:r w:rsidRPr="001904A0">
        <w:rPr>
          <w:rFonts w:asciiTheme="minorHAnsi" w:hAnsiTheme="minorHAnsi" w:cstheme="minorHAnsi"/>
          <w:b w:val="0"/>
          <w:bCs w:val="0"/>
        </w:rPr>
        <w:t xml:space="preserve"> - 1000,00 zł za każdy taki przypadek</w:t>
      </w:r>
      <w:r w:rsidR="00DC3621" w:rsidRPr="001904A0">
        <w:rPr>
          <w:rFonts w:asciiTheme="minorHAnsi" w:hAnsiTheme="minorHAnsi" w:cstheme="minorHAnsi"/>
          <w:b w:val="0"/>
          <w:bCs w:val="0"/>
        </w:rPr>
        <w:t>,</w:t>
      </w:r>
    </w:p>
    <w:p w14:paraId="474EDF64" w14:textId="21B55172" w:rsidR="00235642" w:rsidRPr="001904A0" w:rsidRDefault="00AB0371">
      <w:pPr>
        <w:pStyle w:val="Tytu"/>
        <w:numPr>
          <w:ilvl w:val="0"/>
          <w:numId w:val="17"/>
        </w:numPr>
        <w:tabs>
          <w:tab w:val="left" w:pos="993"/>
        </w:tabs>
        <w:spacing w:line="276" w:lineRule="auto"/>
        <w:ind w:left="709"/>
        <w:jc w:val="both"/>
      </w:pPr>
      <w:r w:rsidRPr="001904A0">
        <w:rPr>
          <w:rFonts w:asciiTheme="minorHAnsi" w:hAnsiTheme="minorHAnsi" w:cstheme="minorHAnsi"/>
          <w:b w:val="0"/>
        </w:rPr>
        <w:t>za naruszenie przepisów ustawy „Prawo zamówień publicznych”</w:t>
      </w:r>
      <w:r w:rsidR="003C1983" w:rsidRPr="001904A0">
        <w:rPr>
          <w:rFonts w:asciiTheme="minorHAnsi" w:hAnsiTheme="minorHAnsi" w:cstheme="minorHAnsi"/>
          <w:b w:val="0"/>
        </w:rPr>
        <w:t xml:space="preserve"> </w:t>
      </w:r>
      <w:r w:rsidRPr="001904A0">
        <w:rPr>
          <w:rFonts w:asciiTheme="minorHAnsi" w:hAnsiTheme="minorHAnsi" w:cstheme="minorHAnsi"/>
          <w:b w:val="0"/>
        </w:rPr>
        <w:t>wskazanych                              w art. 437 ust. 1 pkt 7:</w:t>
      </w:r>
    </w:p>
    <w:p w14:paraId="37DCCE27" w14:textId="124DEACF" w:rsidR="00235642" w:rsidRPr="001904A0" w:rsidRDefault="00AB0371" w:rsidP="001F7B75">
      <w:pPr>
        <w:pStyle w:val="Tytu"/>
        <w:numPr>
          <w:ilvl w:val="0"/>
          <w:numId w:val="41"/>
        </w:numPr>
        <w:tabs>
          <w:tab w:val="left" w:pos="993"/>
        </w:tabs>
        <w:spacing w:line="276" w:lineRule="auto"/>
        <w:ind w:left="993"/>
        <w:jc w:val="both"/>
      </w:pPr>
      <w:r w:rsidRPr="001904A0">
        <w:rPr>
          <w:rFonts w:asciiTheme="minorHAnsi" w:hAnsiTheme="minorHAnsi" w:cstheme="minorHAnsi"/>
          <w:b w:val="0"/>
        </w:rPr>
        <w:t>za brak zapłaty wynagrodzenia podwykonawcom i dalszym podwykonawcom –                      w wysokości 10% wynagrodzenia umownego</w:t>
      </w:r>
      <w:r w:rsidR="008B4419" w:rsidRPr="001904A0">
        <w:rPr>
          <w:rFonts w:asciiTheme="minorHAnsi" w:hAnsiTheme="minorHAnsi" w:cstheme="minorHAnsi"/>
          <w:b w:val="0"/>
        </w:rPr>
        <w:t xml:space="preserve"> brutto</w:t>
      </w:r>
      <w:r w:rsidRPr="001904A0">
        <w:rPr>
          <w:rFonts w:asciiTheme="minorHAnsi" w:hAnsiTheme="minorHAnsi" w:cstheme="minorHAnsi"/>
          <w:b w:val="0"/>
        </w:rPr>
        <w:t xml:space="preserve"> za przedmiot umowy zawartej                                 z podwykonawcą,</w:t>
      </w:r>
    </w:p>
    <w:p w14:paraId="2CDD8B4E" w14:textId="3F390EF4" w:rsidR="00235642" w:rsidRPr="001904A0" w:rsidRDefault="00AB0371" w:rsidP="001F7B75">
      <w:pPr>
        <w:pStyle w:val="Tytu"/>
        <w:numPr>
          <w:ilvl w:val="0"/>
          <w:numId w:val="41"/>
        </w:numPr>
        <w:tabs>
          <w:tab w:val="left" w:pos="993"/>
        </w:tabs>
        <w:spacing w:line="276" w:lineRule="auto"/>
        <w:ind w:left="993"/>
        <w:jc w:val="both"/>
      </w:pPr>
      <w:r w:rsidRPr="001904A0">
        <w:rPr>
          <w:rFonts w:asciiTheme="minorHAnsi" w:hAnsiTheme="minorHAnsi" w:cstheme="minorHAnsi"/>
          <w:b w:val="0"/>
        </w:rPr>
        <w:lastRenderedPageBreak/>
        <w:t>za niedotrzymanie terminu zapłaty wynagrodzenia podwykonawcy i dalszemu podwykonawcy – w wysokości 0,5% wynagrodzenia umownego</w:t>
      </w:r>
      <w:r w:rsidR="008B4419" w:rsidRPr="001904A0">
        <w:rPr>
          <w:rFonts w:asciiTheme="minorHAnsi" w:hAnsiTheme="minorHAnsi" w:cstheme="minorHAnsi"/>
          <w:b w:val="0"/>
        </w:rPr>
        <w:t xml:space="preserve"> brutto</w:t>
      </w:r>
      <w:r w:rsidRPr="001904A0">
        <w:rPr>
          <w:rFonts w:asciiTheme="minorHAnsi" w:hAnsiTheme="minorHAnsi" w:cstheme="minorHAnsi"/>
          <w:b w:val="0"/>
        </w:rPr>
        <w:t xml:space="preserve"> za przedmiot umowy zawartej z podwykonawcą, za każdy dzień zwłoki,</w:t>
      </w:r>
    </w:p>
    <w:p w14:paraId="66450770" w14:textId="4EF0B8FC" w:rsidR="003C1983" w:rsidRPr="001904A0" w:rsidRDefault="003C1983" w:rsidP="003C1983">
      <w:pPr>
        <w:pStyle w:val="Tytu"/>
        <w:numPr>
          <w:ilvl w:val="0"/>
          <w:numId w:val="41"/>
        </w:numPr>
        <w:tabs>
          <w:tab w:val="left" w:pos="993"/>
        </w:tabs>
        <w:spacing w:line="276" w:lineRule="auto"/>
        <w:ind w:left="993"/>
        <w:jc w:val="both"/>
      </w:pPr>
      <w:r w:rsidRPr="001904A0">
        <w:rPr>
          <w:rFonts w:ascii="Calibri" w:hAnsi="Calibri" w:cs="Calibri"/>
          <w:b w:val="0"/>
          <w:bCs w:val="0"/>
        </w:rPr>
        <w:t>za nieprzedłożeni</w:t>
      </w:r>
      <w:r w:rsidR="00DC3621" w:rsidRPr="001904A0">
        <w:rPr>
          <w:rFonts w:ascii="Calibri" w:hAnsi="Calibri" w:cs="Calibri"/>
          <w:b w:val="0"/>
          <w:bCs w:val="0"/>
        </w:rPr>
        <w:t>e</w:t>
      </w:r>
      <w:r w:rsidRPr="001904A0">
        <w:rPr>
          <w:rFonts w:ascii="Calibri" w:hAnsi="Calibri" w:cs="Calibri"/>
          <w:b w:val="0"/>
          <w:bCs w:val="0"/>
        </w:rPr>
        <w:t xml:space="preserve"> do zaakceptowania projektu umowy o podwykonawstwo, której przedmiotem są roboty budowlane, lub projektu jej zmiany </w:t>
      </w:r>
      <w:r w:rsidRPr="001904A0">
        <w:rPr>
          <w:rFonts w:asciiTheme="minorHAnsi" w:hAnsiTheme="minorHAnsi" w:cstheme="minorHAnsi"/>
          <w:b w:val="0"/>
        </w:rPr>
        <w:t xml:space="preserve">- w wysokości 0,5% wynagrodzenia umownego </w:t>
      </w:r>
      <w:r w:rsidR="008B4419" w:rsidRPr="001904A0">
        <w:rPr>
          <w:rFonts w:asciiTheme="minorHAnsi" w:hAnsiTheme="minorHAnsi" w:cstheme="minorHAnsi"/>
          <w:b w:val="0"/>
        </w:rPr>
        <w:t xml:space="preserve">brutto </w:t>
      </w:r>
      <w:r w:rsidRPr="001904A0">
        <w:rPr>
          <w:rFonts w:asciiTheme="minorHAnsi" w:hAnsiTheme="minorHAnsi" w:cstheme="minorHAnsi"/>
          <w:b w:val="0"/>
        </w:rPr>
        <w:t>za przedmiot umowy,</w:t>
      </w:r>
    </w:p>
    <w:p w14:paraId="27AB9188" w14:textId="5880BD12" w:rsidR="003C1983" w:rsidRPr="001904A0" w:rsidRDefault="003C1983" w:rsidP="003C1983">
      <w:pPr>
        <w:pStyle w:val="Tytu"/>
        <w:numPr>
          <w:ilvl w:val="0"/>
          <w:numId w:val="41"/>
        </w:numPr>
        <w:tabs>
          <w:tab w:val="left" w:pos="993"/>
        </w:tabs>
        <w:spacing w:line="276" w:lineRule="auto"/>
        <w:ind w:left="993"/>
        <w:jc w:val="both"/>
      </w:pPr>
      <w:r w:rsidRPr="001904A0">
        <w:rPr>
          <w:rFonts w:ascii="Calibri" w:hAnsi="Calibri" w:cs="Calibri"/>
          <w:b w:val="0"/>
          <w:bCs w:val="0"/>
        </w:rPr>
        <w:t>za nieprzedłożeni</w:t>
      </w:r>
      <w:r w:rsidR="00DC3621" w:rsidRPr="001904A0">
        <w:rPr>
          <w:rFonts w:ascii="Calibri" w:hAnsi="Calibri" w:cs="Calibri"/>
          <w:b w:val="0"/>
          <w:bCs w:val="0"/>
        </w:rPr>
        <w:t>e</w:t>
      </w:r>
      <w:r w:rsidRPr="001904A0">
        <w:rPr>
          <w:rFonts w:ascii="Calibri" w:hAnsi="Calibri" w:cs="Calibri"/>
          <w:b w:val="0"/>
          <w:bCs w:val="0"/>
        </w:rPr>
        <w:t xml:space="preserve"> poświadczonej za zgodność z oryginałem kopii umowy                          o podwykonawstwo lub jej zmiany </w:t>
      </w:r>
      <w:r w:rsidRPr="001904A0">
        <w:rPr>
          <w:rFonts w:asciiTheme="minorHAnsi" w:hAnsiTheme="minorHAnsi" w:cstheme="minorHAnsi"/>
          <w:b w:val="0"/>
        </w:rPr>
        <w:t xml:space="preserve">- w wysokości 0,5% wynagrodzenia umownego </w:t>
      </w:r>
      <w:r w:rsidR="008B4419" w:rsidRPr="001904A0">
        <w:rPr>
          <w:rFonts w:asciiTheme="minorHAnsi" w:hAnsiTheme="minorHAnsi" w:cstheme="minorHAnsi"/>
          <w:b w:val="0"/>
        </w:rPr>
        <w:t xml:space="preserve">brutto </w:t>
      </w:r>
      <w:r w:rsidRPr="001904A0">
        <w:rPr>
          <w:rFonts w:asciiTheme="minorHAnsi" w:hAnsiTheme="minorHAnsi" w:cstheme="minorHAnsi"/>
          <w:b w:val="0"/>
        </w:rPr>
        <w:t>za przedmiot umowy,</w:t>
      </w:r>
    </w:p>
    <w:p w14:paraId="14C603A3" w14:textId="1183DF8F" w:rsidR="00235642" w:rsidRPr="001904A0" w:rsidRDefault="00AB0371" w:rsidP="001F7B75">
      <w:pPr>
        <w:pStyle w:val="Tytu"/>
        <w:numPr>
          <w:ilvl w:val="0"/>
          <w:numId w:val="41"/>
        </w:numPr>
        <w:tabs>
          <w:tab w:val="left" w:pos="993"/>
        </w:tabs>
        <w:spacing w:line="276" w:lineRule="auto"/>
        <w:ind w:left="993"/>
        <w:jc w:val="both"/>
      </w:pPr>
      <w:r w:rsidRPr="001904A0">
        <w:rPr>
          <w:rFonts w:asciiTheme="minorHAnsi" w:hAnsiTheme="minorHAnsi" w:cstheme="minorHAnsi"/>
          <w:b w:val="0"/>
        </w:rPr>
        <w:t>za brak zmiany umowy o podwykonawstwo w zakresie terminu zapłaty, zgodnie                    z art. 464 ust. 10 ustawy „Prawo zamówień publicznych” - wysokości 5% wynagrodzenia umownego</w:t>
      </w:r>
      <w:r w:rsidR="008B4419" w:rsidRPr="001904A0">
        <w:rPr>
          <w:rFonts w:asciiTheme="minorHAnsi" w:hAnsiTheme="minorHAnsi" w:cstheme="minorHAnsi"/>
          <w:b w:val="0"/>
        </w:rPr>
        <w:t xml:space="preserve"> brutto</w:t>
      </w:r>
      <w:r w:rsidRPr="001904A0">
        <w:rPr>
          <w:rFonts w:asciiTheme="minorHAnsi" w:hAnsiTheme="minorHAnsi" w:cstheme="minorHAnsi"/>
          <w:b w:val="0"/>
        </w:rPr>
        <w:t xml:space="preserve"> za przedmiot umowy zawartej z podwykonawcą.</w:t>
      </w:r>
    </w:p>
    <w:p w14:paraId="0B863C90" w14:textId="77777777" w:rsidR="00235642" w:rsidRPr="001904A0" w:rsidRDefault="00AB0371">
      <w:pPr>
        <w:pStyle w:val="Tytu"/>
        <w:widowControl w:val="0"/>
        <w:numPr>
          <w:ilvl w:val="0"/>
          <w:numId w:val="7"/>
        </w:numPr>
        <w:tabs>
          <w:tab w:val="left" w:pos="426"/>
          <w:tab w:val="left" w:pos="567"/>
        </w:tabs>
        <w:spacing w:line="276" w:lineRule="auto"/>
        <w:ind w:left="426" w:hanging="426"/>
        <w:jc w:val="both"/>
      </w:pPr>
      <w:r w:rsidRPr="001904A0">
        <w:rPr>
          <w:rFonts w:asciiTheme="minorHAnsi" w:hAnsiTheme="minorHAnsi" w:cstheme="minorHAnsi"/>
          <w:b w:val="0"/>
        </w:rPr>
        <w:t>W przypadku nieprzedstawienia w terminie 3 dni od zgłoszenia żądania zapewnienia, że 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                 za każdą osobę w stosunku do której nie wykazano zatrudnienia na podstawie umowy o pracę.</w:t>
      </w:r>
    </w:p>
    <w:p w14:paraId="37CE2A91" w14:textId="77777777" w:rsidR="00235642" w:rsidRPr="001904A0" w:rsidRDefault="00AB0371">
      <w:pPr>
        <w:pStyle w:val="Tytu"/>
        <w:widowControl w:val="0"/>
        <w:numPr>
          <w:ilvl w:val="0"/>
          <w:numId w:val="7"/>
        </w:numPr>
        <w:tabs>
          <w:tab w:val="left" w:pos="426"/>
        </w:tabs>
        <w:spacing w:line="276" w:lineRule="auto"/>
        <w:ind w:left="426" w:hanging="426"/>
        <w:jc w:val="both"/>
      </w:pPr>
      <w:r w:rsidRPr="001904A0">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7B43D6BC" w14:textId="1D7D209F" w:rsidR="00235642" w:rsidRPr="00015CA6" w:rsidRDefault="00AB0371">
      <w:pPr>
        <w:pStyle w:val="Akapitzlist"/>
        <w:widowControl w:val="0"/>
        <w:numPr>
          <w:ilvl w:val="0"/>
          <w:numId w:val="7"/>
        </w:numPr>
        <w:tabs>
          <w:tab w:val="left" w:pos="426"/>
        </w:tabs>
        <w:spacing w:after="0"/>
        <w:ind w:left="426" w:hanging="426"/>
        <w:jc w:val="both"/>
        <w:rPr>
          <w:sz w:val="24"/>
          <w:szCs w:val="24"/>
        </w:rPr>
      </w:pPr>
      <w:r w:rsidRPr="001904A0">
        <w:rPr>
          <w:rFonts w:cstheme="minorHAnsi"/>
          <w:sz w:val="24"/>
          <w:szCs w:val="24"/>
        </w:rPr>
        <w:t xml:space="preserve">W przypadku nieprzedstawienia w terminach wskazanych w ust. 4 wyjaśnień, Wykonawca zapłaci każdorazowo karę w wysokości 300,00 zł dziennie za każdy dzień zwłoki. </w:t>
      </w:r>
    </w:p>
    <w:p w14:paraId="76FA0FBD" w14:textId="77777777" w:rsidR="00015CA6" w:rsidRPr="00015CA6" w:rsidRDefault="00015CA6" w:rsidP="00015CA6">
      <w:pPr>
        <w:pStyle w:val="Akapitzlist"/>
        <w:widowControl w:val="0"/>
        <w:numPr>
          <w:ilvl w:val="0"/>
          <w:numId w:val="7"/>
        </w:numPr>
        <w:tabs>
          <w:tab w:val="left" w:pos="426"/>
        </w:tabs>
        <w:spacing w:after="0"/>
        <w:ind w:left="426" w:hanging="426"/>
        <w:jc w:val="both"/>
        <w:rPr>
          <w:sz w:val="24"/>
          <w:szCs w:val="24"/>
        </w:rPr>
      </w:pPr>
      <w:r w:rsidRPr="00015CA6">
        <w:rPr>
          <w:rFonts w:asciiTheme="minorHAnsi" w:eastAsia="Times New Roman" w:hAnsiTheme="minorHAnsi" w:cstheme="minorHAnsi"/>
          <w:bCs/>
          <w:sz w:val="24"/>
          <w:szCs w:val="24"/>
        </w:rPr>
        <w:t>Łączna maksymalna wysokość kar umownych, którą mogą dochodzić strony nie może przekraczać 20% wynagrodzenia umownego za przedmiot umowy (netto).</w:t>
      </w:r>
    </w:p>
    <w:p w14:paraId="7491F73C" w14:textId="015B39BB" w:rsidR="00235642" w:rsidRPr="001904A0" w:rsidRDefault="00AB0371">
      <w:pPr>
        <w:pStyle w:val="Tytu"/>
        <w:numPr>
          <w:ilvl w:val="0"/>
          <w:numId w:val="7"/>
        </w:numPr>
        <w:tabs>
          <w:tab w:val="left" w:pos="426"/>
        </w:tabs>
        <w:spacing w:line="276" w:lineRule="auto"/>
        <w:ind w:left="426" w:hanging="426"/>
        <w:jc w:val="both"/>
      </w:pPr>
      <w:r w:rsidRPr="001904A0">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1EC6AC44" w14:textId="77777777" w:rsidR="00235642" w:rsidRPr="001904A0" w:rsidRDefault="00235642">
      <w:pPr>
        <w:spacing w:line="276" w:lineRule="auto"/>
        <w:jc w:val="both"/>
        <w:rPr>
          <w:rFonts w:asciiTheme="minorHAnsi" w:hAnsiTheme="minorHAnsi" w:cstheme="minorHAnsi"/>
          <w:b/>
          <w:sz w:val="24"/>
          <w:szCs w:val="24"/>
        </w:rPr>
      </w:pPr>
    </w:p>
    <w:p w14:paraId="46CB5CBB"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11. Zmiana umowy</w:t>
      </w:r>
    </w:p>
    <w:p w14:paraId="02B15C56" w14:textId="77777777" w:rsidR="00235642" w:rsidRPr="00D55DED" w:rsidRDefault="00AB0371">
      <w:pPr>
        <w:pStyle w:val="Akapitzlist"/>
        <w:numPr>
          <w:ilvl w:val="0"/>
          <w:numId w:val="12"/>
        </w:numPr>
        <w:spacing w:after="0"/>
        <w:ind w:left="426" w:hanging="426"/>
        <w:jc w:val="both"/>
        <w:rPr>
          <w:sz w:val="24"/>
          <w:szCs w:val="24"/>
        </w:rPr>
      </w:pPr>
      <w:r w:rsidRPr="001904A0">
        <w:rPr>
          <w:rFonts w:cstheme="minorHAnsi"/>
          <w:sz w:val="24"/>
          <w:szCs w:val="24"/>
        </w:rPr>
        <w:t xml:space="preserve">Zamawiający przewiduje możliwość dokonania zmian sposobu, zakresu i terminu wykonania umowy w przypadkach: </w:t>
      </w:r>
    </w:p>
    <w:p w14:paraId="69300005"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działania siły wyższej w rozumieniu przepisów Kodeksu cywilnego – o czas jej wystąpienia oraz o czas usuwania skutków jej działania,</w:t>
      </w:r>
    </w:p>
    <w:p w14:paraId="717DA32C"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wystąpienia wyjątkowo niesprzyjających warunków atmosferycznych uniemożliwiających Wykonawcy wykonanie robót – o czas ich trwania,</w:t>
      </w:r>
    </w:p>
    <w:p w14:paraId="7BE9BA47"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wystąpienia konieczności wykonania robót dodatkowych, zamiennych,</w:t>
      </w:r>
    </w:p>
    <w:p w14:paraId="509C3A31"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działań osób trzecich lub organów władzy publicznej, które spowodują przerwanie lub czasowe zawieszenie realizacji zamówienia – o czas ich trwania,</w:t>
      </w:r>
    </w:p>
    <w:p w14:paraId="14714225"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nieterminowego przekazania Wykonawcy terenu budowy – o czas opóźnienia,</w:t>
      </w:r>
    </w:p>
    <w:p w14:paraId="58033ED6"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lastRenderedPageBreak/>
        <w:t>wstrzymania wykonywania przedmiotu umowy przez Zamawiającego z przyczyn nie leżących po stronie Wykonawcy – o czas wstrzymania,</w:t>
      </w:r>
    </w:p>
    <w:p w14:paraId="0F8E76D4"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zaistnienia okoliczności powodujących zmniejszenie zakresu przedmiotu umowy                             w przypadku ograniczenia zakresu rzeczowego, wynagrodzenie Wykonawcy ulegnie obniżeniu odpowiednio do ograniczenia zakresu robót, w takim stosunku w jakim ograniczone roboty pozostają do całości przedmiotu umowy,</w:t>
      </w:r>
    </w:p>
    <w:p w14:paraId="677169BF"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zmiany podwykonawców w przypadku wprowadzenia nowego podwykonawcy, rezygnacji z podwykonawcy, zmiany wartości lub zakresu robót wykonywanych przez podwykonawców,</w:t>
      </w:r>
    </w:p>
    <w:p w14:paraId="6D5EC9B4"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p>
    <w:p w14:paraId="686CE02B"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w przypadku błędów w dokumentacji określającej przedmiot umowy – o czas usuwania tych błędów, jeżeli wykonywanie przedmiotu umowy jest z tego powodu niemożliwe i w zakresie wynikającym z poprawienia dokumentacji,</w:t>
      </w:r>
    </w:p>
    <w:p w14:paraId="33E0D379"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zmiany podwykonawcy, będącego jednocześnie podmiotem na zasoby którego  powoływał się Wykonawca w trakcie postępowania o udzielenie zamówienia publicznego – pod warunkiem wykazania, że proponowany inny podwykonawca nie podlega wykluczeniom i spełnia warunki udziału w postępowaniu w sposób nie mniejszym niż ten podmiot,</w:t>
      </w:r>
    </w:p>
    <w:p w14:paraId="531D9A7A"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p>
    <w:p w14:paraId="31BC2C23" w14:textId="77777777" w:rsidR="00235642" w:rsidRPr="00D55DED" w:rsidRDefault="00AB0371">
      <w:pPr>
        <w:numPr>
          <w:ilvl w:val="1"/>
          <w:numId w:val="18"/>
        </w:numPr>
        <w:tabs>
          <w:tab w:val="left" w:pos="720"/>
        </w:tabs>
        <w:spacing w:line="276" w:lineRule="auto"/>
        <w:ind w:left="709"/>
        <w:jc w:val="both"/>
        <w:rPr>
          <w:sz w:val="24"/>
          <w:szCs w:val="24"/>
        </w:rPr>
      </w:pPr>
      <w:r w:rsidRPr="001904A0">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1AF6112F" w14:textId="77777777" w:rsidR="00235642" w:rsidRPr="00D55DED" w:rsidRDefault="00AB0371">
      <w:pPr>
        <w:pStyle w:val="Akapitzlist"/>
        <w:numPr>
          <w:ilvl w:val="0"/>
          <w:numId w:val="18"/>
        </w:numPr>
        <w:tabs>
          <w:tab w:val="clear" w:pos="720"/>
          <w:tab w:val="left" w:pos="426"/>
        </w:tabs>
        <w:spacing w:after="0"/>
        <w:ind w:left="426" w:hanging="426"/>
        <w:jc w:val="both"/>
        <w:rPr>
          <w:sz w:val="24"/>
          <w:szCs w:val="24"/>
        </w:rPr>
      </w:pPr>
      <w:r w:rsidRPr="001904A0">
        <w:rPr>
          <w:rFonts w:cstheme="minorHAnsi"/>
          <w:sz w:val="24"/>
          <w:szCs w:val="24"/>
        </w:rPr>
        <w:t>Warunkiem zmian umowy, związanych z działaniem siły wyższej lub wystąpieniem wyjątkowo niesprzyjających warunków atmosferycznych uniemożliwiających wykonania robót oraz innych przeszkód w wykonywaniu przedmiotu umowy, jest dokonanie stosownych wpisów w dzienniku budowy i niezwłoczne zgłoszenie tych okoliczności inspektorowi nadzoru.</w:t>
      </w:r>
    </w:p>
    <w:p w14:paraId="6CFE0313" w14:textId="77777777" w:rsidR="00235642" w:rsidRPr="00D55DED" w:rsidRDefault="00AB0371">
      <w:pPr>
        <w:pStyle w:val="Akapitzlist"/>
        <w:numPr>
          <w:ilvl w:val="0"/>
          <w:numId w:val="18"/>
        </w:numPr>
        <w:tabs>
          <w:tab w:val="clear" w:pos="720"/>
          <w:tab w:val="left" w:pos="426"/>
        </w:tabs>
        <w:spacing w:after="0"/>
        <w:ind w:left="426" w:hanging="426"/>
        <w:jc w:val="both"/>
        <w:rPr>
          <w:sz w:val="24"/>
          <w:szCs w:val="24"/>
        </w:rPr>
      </w:pPr>
      <w:r w:rsidRPr="001904A0">
        <w:rPr>
          <w:rFonts w:cstheme="minorHAnsi"/>
          <w:sz w:val="24"/>
          <w:szCs w:val="24"/>
        </w:rPr>
        <w:t xml:space="preserve">Zmiana postanowień zawartej umowy może nastąpić za zgodą obu stron, wyrażoną </w:t>
      </w:r>
      <w:r w:rsidRPr="001904A0">
        <w:rPr>
          <w:rFonts w:cstheme="minorHAnsi"/>
          <w:sz w:val="24"/>
          <w:szCs w:val="24"/>
        </w:rPr>
        <w:br/>
        <w:t>na piśmie, w formie aneksu do umowy, pod rygorem nieważności. Aneks musi zostać podpisany przez osoby umocowane do reprezentowania Stron umowy.</w:t>
      </w:r>
    </w:p>
    <w:p w14:paraId="67C8E949" w14:textId="77777777" w:rsidR="00235642" w:rsidRPr="001904A0" w:rsidRDefault="00235642">
      <w:pPr>
        <w:jc w:val="both"/>
        <w:rPr>
          <w:rFonts w:asciiTheme="minorHAnsi" w:hAnsiTheme="minorHAnsi" w:cstheme="minorHAnsi"/>
          <w:sz w:val="24"/>
          <w:szCs w:val="24"/>
        </w:rPr>
      </w:pPr>
    </w:p>
    <w:p w14:paraId="21AA7940" w14:textId="77777777" w:rsidR="00235642" w:rsidRPr="00D55DED" w:rsidRDefault="00AB0371">
      <w:pPr>
        <w:spacing w:line="276" w:lineRule="auto"/>
        <w:jc w:val="center"/>
        <w:rPr>
          <w:sz w:val="24"/>
          <w:szCs w:val="24"/>
        </w:rPr>
      </w:pPr>
      <w:r w:rsidRPr="001904A0">
        <w:rPr>
          <w:rFonts w:asciiTheme="minorHAnsi" w:hAnsiTheme="minorHAnsi" w:cstheme="minorHAnsi"/>
          <w:b/>
          <w:sz w:val="24"/>
          <w:szCs w:val="24"/>
        </w:rPr>
        <w:t>§ 12. Postanowienia końcowe</w:t>
      </w:r>
    </w:p>
    <w:p w14:paraId="3A280688" w14:textId="77777777" w:rsidR="00015CA6" w:rsidRPr="0055244A" w:rsidRDefault="00015CA6" w:rsidP="00015CA6">
      <w:pPr>
        <w:pStyle w:val="Akapitzlist"/>
        <w:numPr>
          <w:ilvl w:val="0"/>
          <w:numId w:val="54"/>
        </w:numPr>
        <w:spacing w:after="0"/>
        <w:ind w:left="426" w:hanging="426"/>
        <w:jc w:val="both"/>
      </w:pPr>
      <w:r>
        <w:rPr>
          <w:rFonts w:cstheme="minorHAnsi"/>
          <w:sz w:val="24"/>
          <w:szCs w:val="24"/>
        </w:rPr>
        <w:t>Wszelkie zmiany i uzupełnienia treści niniejszej umowy wymagają formy pisemnej, pod rygorem nieważności.</w:t>
      </w:r>
    </w:p>
    <w:p w14:paraId="2C8F71A4" w14:textId="77777777" w:rsidR="00015CA6" w:rsidRPr="0055244A" w:rsidRDefault="00015CA6" w:rsidP="00015CA6">
      <w:pPr>
        <w:pStyle w:val="Akapitzlist"/>
        <w:numPr>
          <w:ilvl w:val="0"/>
          <w:numId w:val="54"/>
        </w:numPr>
        <w:spacing w:after="0"/>
        <w:ind w:left="426" w:hanging="426"/>
        <w:jc w:val="both"/>
        <w:rPr>
          <w:sz w:val="24"/>
          <w:szCs w:val="24"/>
        </w:rPr>
      </w:pPr>
      <w:r w:rsidRPr="0055244A">
        <w:rPr>
          <w:sz w:val="24"/>
          <w:szCs w:val="24"/>
        </w:rPr>
        <w:t>Strony zobowiązują do poddania ewentualnych sporów o roszczenia cywilnoprawne w</w:t>
      </w:r>
      <w:r>
        <w:rPr>
          <w:sz w:val="24"/>
          <w:szCs w:val="24"/>
        </w:rPr>
        <w:t> </w:t>
      </w:r>
      <w:r w:rsidRPr="0055244A">
        <w:rPr>
          <w:sz w:val="24"/>
          <w:szCs w:val="24"/>
        </w:rPr>
        <w:t xml:space="preserve">sprawach, w których zawarcie ugody jest dopuszczalne, mediacjom lub innemu polubownemu rozwiązaniu sporu przed Sądem Polubownym przy Prokuratorii Generalnej </w:t>
      </w:r>
      <w:r w:rsidRPr="0055244A">
        <w:rPr>
          <w:sz w:val="24"/>
          <w:szCs w:val="24"/>
        </w:rPr>
        <w:lastRenderedPageBreak/>
        <w:t>Rzeczypospolitej Polskiej, wybranym mediatorem albo osobą prowadzącą inne polubowne rozwiązanie sporu.</w:t>
      </w:r>
    </w:p>
    <w:p w14:paraId="16075914" w14:textId="77777777" w:rsidR="00015CA6" w:rsidRDefault="00015CA6" w:rsidP="00015CA6">
      <w:pPr>
        <w:pStyle w:val="Akapitzlist"/>
        <w:numPr>
          <w:ilvl w:val="0"/>
          <w:numId w:val="54"/>
        </w:numPr>
        <w:spacing w:after="0"/>
        <w:ind w:left="426" w:hanging="426"/>
        <w:jc w:val="both"/>
      </w:pPr>
      <w:r>
        <w:rPr>
          <w:rFonts w:cstheme="minorHAnsi"/>
          <w:bCs/>
          <w:sz w:val="24"/>
          <w:szCs w:val="24"/>
        </w:rPr>
        <w:t>Ewentualne spory wynikłe na tle niniejszej umowy rozstrzygać będzie sąd właściwy miejscowo dla siedziby Zamawiającego.</w:t>
      </w:r>
    </w:p>
    <w:p w14:paraId="32F10618" w14:textId="77777777" w:rsidR="00015CA6" w:rsidRDefault="00015CA6" w:rsidP="00015CA6">
      <w:pPr>
        <w:pStyle w:val="Akapitzlist"/>
        <w:numPr>
          <w:ilvl w:val="0"/>
          <w:numId w:val="54"/>
        </w:numPr>
        <w:spacing w:after="0"/>
        <w:ind w:left="426" w:hanging="426"/>
        <w:jc w:val="both"/>
      </w:pPr>
      <w:r>
        <w:rPr>
          <w:rFonts w:cstheme="minorHAnsi"/>
          <w:sz w:val="24"/>
          <w:szCs w:val="24"/>
        </w:rPr>
        <w:t xml:space="preserve">W sprawach nieuregulowanych niniejszą umową stosuje się przepisy Prawa zamówień publicznych, Kodeksu cywilnego i Prawa budowlanego. </w:t>
      </w:r>
    </w:p>
    <w:p w14:paraId="6383988A" w14:textId="77777777" w:rsidR="00015CA6" w:rsidRDefault="00015CA6" w:rsidP="00015CA6">
      <w:pPr>
        <w:pStyle w:val="Akapitzlist"/>
        <w:numPr>
          <w:ilvl w:val="0"/>
          <w:numId w:val="54"/>
        </w:numPr>
        <w:spacing w:after="0"/>
        <w:ind w:left="426" w:hanging="426"/>
        <w:jc w:val="both"/>
      </w:pPr>
      <w:r>
        <w:rPr>
          <w:rFonts w:cstheme="minorHAnsi"/>
          <w:sz w:val="24"/>
          <w:szCs w:val="24"/>
        </w:rPr>
        <w:t xml:space="preserve">Umowę niniejszą sporządzono w dwóch egzemplarzach, po jednym egzemplarzu dla każdej ze stron. </w:t>
      </w:r>
    </w:p>
    <w:p w14:paraId="11749C7E" w14:textId="77777777" w:rsidR="00235642" w:rsidRPr="001904A0" w:rsidRDefault="00235642" w:rsidP="0034072B">
      <w:pPr>
        <w:spacing w:line="276" w:lineRule="auto"/>
        <w:jc w:val="both"/>
        <w:rPr>
          <w:rFonts w:asciiTheme="minorHAnsi" w:hAnsiTheme="minorHAnsi" w:cstheme="minorHAnsi"/>
          <w:b/>
          <w:sz w:val="24"/>
          <w:szCs w:val="24"/>
        </w:rPr>
      </w:pPr>
    </w:p>
    <w:p w14:paraId="41A447B1" w14:textId="77777777" w:rsidR="00235642" w:rsidRPr="001904A0" w:rsidRDefault="00235642">
      <w:pPr>
        <w:spacing w:line="276" w:lineRule="auto"/>
        <w:ind w:firstLine="426"/>
        <w:jc w:val="center"/>
        <w:rPr>
          <w:rFonts w:asciiTheme="minorHAnsi" w:hAnsiTheme="minorHAnsi" w:cstheme="minorHAnsi"/>
          <w:b/>
          <w:sz w:val="24"/>
          <w:szCs w:val="24"/>
        </w:rPr>
      </w:pPr>
    </w:p>
    <w:p w14:paraId="3332F867" w14:textId="42D3F0D8" w:rsidR="0030451B" w:rsidRPr="00D55DED" w:rsidRDefault="00AB0371" w:rsidP="00FD5664">
      <w:pPr>
        <w:spacing w:line="276" w:lineRule="auto"/>
        <w:jc w:val="center"/>
        <w:rPr>
          <w:rFonts w:asciiTheme="minorHAnsi" w:hAnsiTheme="minorHAnsi" w:cstheme="minorHAnsi"/>
          <w:i/>
          <w:sz w:val="24"/>
          <w:szCs w:val="24"/>
        </w:rPr>
      </w:pPr>
      <w:r w:rsidRPr="001904A0">
        <w:rPr>
          <w:rFonts w:asciiTheme="minorHAnsi" w:hAnsiTheme="minorHAnsi" w:cstheme="minorHAnsi"/>
          <w:b/>
          <w:sz w:val="24"/>
          <w:szCs w:val="24"/>
        </w:rPr>
        <w:t>ZAMAWIAJĄCY</w:t>
      </w:r>
      <w:r w:rsidRPr="001904A0">
        <w:rPr>
          <w:rFonts w:asciiTheme="minorHAnsi" w:hAnsiTheme="minorHAnsi" w:cstheme="minorHAnsi"/>
          <w:b/>
          <w:sz w:val="24"/>
          <w:szCs w:val="24"/>
        </w:rPr>
        <w:tab/>
      </w:r>
      <w:r w:rsidRPr="001904A0">
        <w:rPr>
          <w:rFonts w:asciiTheme="minorHAnsi" w:hAnsiTheme="minorHAnsi" w:cstheme="minorHAnsi"/>
          <w:b/>
          <w:sz w:val="24"/>
          <w:szCs w:val="24"/>
        </w:rPr>
        <w:tab/>
      </w:r>
      <w:r w:rsidRPr="001904A0">
        <w:rPr>
          <w:rFonts w:asciiTheme="minorHAnsi" w:hAnsiTheme="minorHAnsi" w:cstheme="minorHAnsi"/>
          <w:b/>
          <w:sz w:val="24"/>
          <w:szCs w:val="24"/>
        </w:rPr>
        <w:tab/>
      </w:r>
      <w:r w:rsidRPr="001904A0">
        <w:rPr>
          <w:rFonts w:asciiTheme="minorHAnsi" w:hAnsiTheme="minorHAnsi" w:cstheme="minorHAnsi"/>
          <w:b/>
          <w:sz w:val="24"/>
          <w:szCs w:val="24"/>
        </w:rPr>
        <w:tab/>
      </w:r>
      <w:r w:rsidRPr="001904A0">
        <w:rPr>
          <w:rFonts w:asciiTheme="minorHAnsi" w:hAnsiTheme="minorHAnsi" w:cstheme="minorHAnsi"/>
          <w:b/>
          <w:sz w:val="24"/>
          <w:szCs w:val="24"/>
        </w:rPr>
        <w:tab/>
        <w:t>WYKONAWCA</w:t>
      </w:r>
    </w:p>
    <w:p w14:paraId="14A8FAF1" w14:textId="77777777" w:rsidR="0030451B" w:rsidRPr="00D55DED" w:rsidRDefault="0030451B">
      <w:pPr>
        <w:spacing w:line="276" w:lineRule="auto"/>
        <w:rPr>
          <w:rFonts w:asciiTheme="minorHAnsi" w:hAnsiTheme="minorHAnsi" w:cstheme="minorHAnsi"/>
          <w:i/>
          <w:sz w:val="24"/>
          <w:szCs w:val="24"/>
        </w:rPr>
      </w:pPr>
    </w:p>
    <w:p w14:paraId="3F363E6B" w14:textId="77777777" w:rsidR="00015CA6" w:rsidRDefault="00015CA6">
      <w:pPr>
        <w:spacing w:line="276" w:lineRule="auto"/>
        <w:rPr>
          <w:rFonts w:asciiTheme="minorHAnsi" w:hAnsiTheme="minorHAnsi" w:cstheme="minorHAnsi"/>
          <w:i/>
          <w:sz w:val="20"/>
          <w:szCs w:val="20"/>
        </w:rPr>
      </w:pPr>
    </w:p>
    <w:p w14:paraId="2C91EB2C" w14:textId="77777777" w:rsidR="00015CA6" w:rsidRDefault="00015CA6">
      <w:pPr>
        <w:spacing w:line="276" w:lineRule="auto"/>
        <w:rPr>
          <w:rFonts w:asciiTheme="minorHAnsi" w:hAnsiTheme="minorHAnsi" w:cstheme="minorHAnsi"/>
          <w:i/>
          <w:sz w:val="20"/>
          <w:szCs w:val="20"/>
        </w:rPr>
      </w:pPr>
    </w:p>
    <w:p w14:paraId="5EDCE54F" w14:textId="77777777" w:rsidR="00015CA6" w:rsidRDefault="00015CA6">
      <w:pPr>
        <w:spacing w:line="276" w:lineRule="auto"/>
        <w:rPr>
          <w:rFonts w:asciiTheme="minorHAnsi" w:hAnsiTheme="minorHAnsi" w:cstheme="minorHAnsi"/>
          <w:i/>
          <w:sz w:val="20"/>
          <w:szCs w:val="20"/>
        </w:rPr>
      </w:pPr>
    </w:p>
    <w:p w14:paraId="0CD08DBC" w14:textId="77777777" w:rsidR="00015CA6" w:rsidRDefault="00015CA6">
      <w:pPr>
        <w:spacing w:line="276" w:lineRule="auto"/>
        <w:rPr>
          <w:rFonts w:asciiTheme="minorHAnsi" w:hAnsiTheme="minorHAnsi" w:cstheme="minorHAnsi"/>
          <w:i/>
          <w:sz w:val="20"/>
          <w:szCs w:val="20"/>
        </w:rPr>
      </w:pPr>
    </w:p>
    <w:p w14:paraId="444E7D1A" w14:textId="77777777" w:rsidR="00015CA6" w:rsidRDefault="00015CA6">
      <w:pPr>
        <w:spacing w:line="276" w:lineRule="auto"/>
        <w:rPr>
          <w:rFonts w:asciiTheme="minorHAnsi" w:hAnsiTheme="minorHAnsi" w:cstheme="minorHAnsi"/>
          <w:i/>
          <w:sz w:val="20"/>
          <w:szCs w:val="20"/>
        </w:rPr>
      </w:pPr>
    </w:p>
    <w:p w14:paraId="44B23BB5" w14:textId="77777777" w:rsidR="00015CA6" w:rsidRDefault="00015CA6">
      <w:pPr>
        <w:spacing w:line="276" w:lineRule="auto"/>
        <w:rPr>
          <w:rFonts w:asciiTheme="minorHAnsi" w:hAnsiTheme="minorHAnsi" w:cstheme="minorHAnsi"/>
          <w:i/>
          <w:sz w:val="20"/>
          <w:szCs w:val="20"/>
        </w:rPr>
      </w:pPr>
    </w:p>
    <w:p w14:paraId="71DF23BC" w14:textId="77777777" w:rsidR="00015CA6" w:rsidRDefault="00015CA6">
      <w:pPr>
        <w:spacing w:line="276" w:lineRule="auto"/>
        <w:rPr>
          <w:rFonts w:asciiTheme="minorHAnsi" w:hAnsiTheme="minorHAnsi" w:cstheme="minorHAnsi"/>
          <w:i/>
          <w:sz w:val="20"/>
          <w:szCs w:val="20"/>
        </w:rPr>
      </w:pPr>
    </w:p>
    <w:p w14:paraId="53EC222F" w14:textId="77777777" w:rsidR="00015CA6" w:rsidRDefault="00015CA6">
      <w:pPr>
        <w:spacing w:line="276" w:lineRule="auto"/>
        <w:rPr>
          <w:rFonts w:asciiTheme="minorHAnsi" w:hAnsiTheme="minorHAnsi" w:cstheme="minorHAnsi"/>
          <w:i/>
          <w:sz w:val="20"/>
          <w:szCs w:val="20"/>
        </w:rPr>
      </w:pPr>
    </w:p>
    <w:p w14:paraId="7BCE13AB" w14:textId="77777777" w:rsidR="00015CA6" w:rsidRDefault="00015CA6">
      <w:pPr>
        <w:spacing w:line="276" w:lineRule="auto"/>
        <w:rPr>
          <w:rFonts w:asciiTheme="minorHAnsi" w:hAnsiTheme="minorHAnsi" w:cstheme="minorHAnsi"/>
          <w:i/>
          <w:sz w:val="20"/>
          <w:szCs w:val="20"/>
        </w:rPr>
      </w:pPr>
    </w:p>
    <w:p w14:paraId="3A64A4F0" w14:textId="77777777" w:rsidR="00015CA6" w:rsidRDefault="00015CA6">
      <w:pPr>
        <w:spacing w:line="276" w:lineRule="auto"/>
        <w:rPr>
          <w:rFonts w:asciiTheme="minorHAnsi" w:hAnsiTheme="minorHAnsi" w:cstheme="minorHAnsi"/>
          <w:i/>
          <w:sz w:val="20"/>
          <w:szCs w:val="20"/>
        </w:rPr>
      </w:pPr>
    </w:p>
    <w:p w14:paraId="39A9D497" w14:textId="77777777" w:rsidR="00015CA6" w:rsidRDefault="00015CA6">
      <w:pPr>
        <w:spacing w:line="276" w:lineRule="auto"/>
        <w:rPr>
          <w:rFonts w:asciiTheme="minorHAnsi" w:hAnsiTheme="minorHAnsi" w:cstheme="minorHAnsi"/>
          <w:i/>
          <w:sz w:val="20"/>
          <w:szCs w:val="20"/>
        </w:rPr>
      </w:pPr>
    </w:p>
    <w:p w14:paraId="0F332224" w14:textId="77777777" w:rsidR="00015CA6" w:rsidRDefault="00015CA6">
      <w:pPr>
        <w:spacing w:line="276" w:lineRule="auto"/>
        <w:rPr>
          <w:rFonts w:asciiTheme="minorHAnsi" w:hAnsiTheme="minorHAnsi" w:cstheme="minorHAnsi"/>
          <w:i/>
          <w:sz w:val="20"/>
          <w:szCs w:val="20"/>
        </w:rPr>
      </w:pPr>
    </w:p>
    <w:p w14:paraId="2E731886" w14:textId="77777777" w:rsidR="00015CA6" w:rsidRDefault="00015CA6">
      <w:pPr>
        <w:spacing w:line="276" w:lineRule="auto"/>
        <w:rPr>
          <w:rFonts w:asciiTheme="minorHAnsi" w:hAnsiTheme="minorHAnsi" w:cstheme="minorHAnsi"/>
          <w:i/>
          <w:sz w:val="20"/>
          <w:szCs w:val="20"/>
        </w:rPr>
      </w:pPr>
    </w:p>
    <w:p w14:paraId="32EB6934" w14:textId="77777777" w:rsidR="00015CA6" w:rsidRDefault="00015CA6">
      <w:pPr>
        <w:spacing w:line="276" w:lineRule="auto"/>
        <w:rPr>
          <w:rFonts w:asciiTheme="minorHAnsi" w:hAnsiTheme="minorHAnsi" w:cstheme="minorHAnsi"/>
          <w:i/>
          <w:sz w:val="20"/>
          <w:szCs w:val="20"/>
        </w:rPr>
      </w:pPr>
    </w:p>
    <w:p w14:paraId="206EFBB4" w14:textId="77777777" w:rsidR="00015CA6" w:rsidRDefault="00015CA6">
      <w:pPr>
        <w:spacing w:line="276" w:lineRule="auto"/>
        <w:rPr>
          <w:rFonts w:asciiTheme="minorHAnsi" w:hAnsiTheme="minorHAnsi" w:cstheme="minorHAnsi"/>
          <w:i/>
          <w:sz w:val="20"/>
          <w:szCs w:val="20"/>
        </w:rPr>
      </w:pPr>
    </w:p>
    <w:p w14:paraId="08ED75AD" w14:textId="77777777" w:rsidR="00015CA6" w:rsidRDefault="00015CA6">
      <w:pPr>
        <w:spacing w:line="276" w:lineRule="auto"/>
        <w:rPr>
          <w:rFonts w:asciiTheme="minorHAnsi" w:hAnsiTheme="minorHAnsi" w:cstheme="minorHAnsi"/>
          <w:i/>
          <w:sz w:val="20"/>
          <w:szCs w:val="20"/>
        </w:rPr>
      </w:pPr>
    </w:p>
    <w:p w14:paraId="50A4DF78" w14:textId="77777777" w:rsidR="00015CA6" w:rsidRDefault="00015CA6">
      <w:pPr>
        <w:spacing w:line="276" w:lineRule="auto"/>
        <w:rPr>
          <w:rFonts w:asciiTheme="minorHAnsi" w:hAnsiTheme="minorHAnsi" w:cstheme="minorHAnsi"/>
          <w:i/>
          <w:sz w:val="20"/>
          <w:szCs w:val="20"/>
        </w:rPr>
      </w:pPr>
    </w:p>
    <w:p w14:paraId="770A2934" w14:textId="77777777" w:rsidR="00015CA6" w:rsidRDefault="00015CA6">
      <w:pPr>
        <w:spacing w:line="276" w:lineRule="auto"/>
        <w:rPr>
          <w:rFonts w:asciiTheme="minorHAnsi" w:hAnsiTheme="minorHAnsi" w:cstheme="minorHAnsi"/>
          <w:i/>
          <w:sz w:val="20"/>
          <w:szCs w:val="20"/>
        </w:rPr>
      </w:pPr>
    </w:p>
    <w:p w14:paraId="16867477" w14:textId="77777777" w:rsidR="00015CA6" w:rsidRDefault="00015CA6">
      <w:pPr>
        <w:spacing w:line="276" w:lineRule="auto"/>
        <w:rPr>
          <w:rFonts w:asciiTheme="minorHAnsi" w:hAnsiTheme="minorHAnsi" w:cstheme="minorHAnsi"/>
          <w:i/>
          <w:sz w:val="20"/>
          <w:szCs w:val="20"/>
        </w:rPr>
      </w:pPr>
    </w:p>
    <w:p w14:paraId="7E61F960" w14:textId="77777777" w:rsidR="00015CA6" w:rsidRDefault="00015CA6">
      <w:pPr>
        <w:spacing w:line="276" w:lineRule="auto"/>
        <w:rPr>
          <w:rFonts w:asciiTheme="minorHAnsi" w:hAnsiTheme="minorHAnsi" w:cstheme="minorHAnsi"/>
          <w:i/>
          <w:sz w:val="20"/>
          <w:szCs w:val="20"/>
        </w:rPr>
      </w:pPr>
    </w:p>
    <w:p w14:paraId="5D679290" w14:textId="77777777" w:rsidR="00015CA6" w:rsidRDefault="00015CA6">
      <w:pPr>
        <w:spacing w:line="276" w:lineRule="auto"/>
        <w:rPr>
          <w:rFonts w:asciiTheme="minorHAnsi" w:hAnsiTheme="minorHAnsi" w:cstheme="minorHAnsi"/>
          <w:i/>
          <w:sz w:val="20"/>
          <w:szCs w:val="20"/>
        </w:rPr>
      </w:pPr>
    </w:p>
    <w:p w14:paraId="50574712" w14:textId="77777777" w:rsidR="00015CA6" w:rsidRDefault="00015CA6">
      <w:pPr>
        <w:spacing w:line="276" w:lineRule="auto"/>
        <w:rPr>
          <w:rFonts w:asciiTheme="minorHAnsi" w:hAnsiTheme="minorHAnsi" w:cstheme="minorHAnsi"/>
          <w:i/>
          <w:sz w:val="20"/>
          <w:szCs w:val="20"/>
        </w:rPr>
      </w:pPr>
    </w:p>
    <w:p w14:paraId="3A0DE656" w14:textId="77777777" w:rsidR="00015CA6" w:rsidRDefault="00015CA6">
      <w:pPr>
        <w:spacing w:line="276" w:lineRule="auto"/>
        <w:rPr>
          <w:rFonts w:asciiTheme="minorHAnsi" w:hAnsiTheme="minorHAnsi" w:cstheme="minorHAnsi"/>
          <w:i/>
          <w:sz w:val="20"/>
          <w:szCs w:val="20"/>
        </w:rPr>
      </w:pPr>
    </w:p>
    <w:p w14:paraId="350FEEBF" w14:textId="77777777" w:rsidR="00015CA6" w:rsidRDefault="00015CA6">
      <w:pPr>
        <w:spacing w:line="276" w:lineRule="auto"/>
        <w:rPr>
          <w:rFonts w:asciiTheme="minorHAnsi" w:hAnsiTheme="minorHAnsi" w:cstheme="minorHAnsi"/>
          <w:i/>
          <w:sz w:val="20"/>
          <w:szCs w:val="20"/>
        </w:rPr>
      </w:pPr>
    </w:p>
    <w:p w14:paraId="1B40E4B1" w14:textId="77777777" w:rsidR="00015CA6" w:rsidRDefault="00015CA6">
      <w:pPr>
        <w:spacing w:line="276" w:lineRule="auto"/>
        <w:rPr>
          <w:rFonts w:asciiTheme="minorHAnsi" w:hAnsiTheme="minorHAnsi" w:cstheme="minorHAnsi"/>
          <w:i/>
          <w:sz w:val="20"/>
          <w:szCs w:val="20"/>
        </w:rPr>
      </w:pPr>
    </w:p>
    <w:p w14:paraId="350D7E21" w14:textId="77777777" w:rsidR="00015CA6" w:rsidRDefault="00015CA6">
      <w:pPr>
        <w:spacing w:line="276" w:lineRule="auto"/>
        <w:rPr>
          <w:rFonts w:asciiTheme="minorHAnsi" w:hAnsiTheme="minorHAnsi" w:cstheme="minorHAnsi"/>
          <w:i/>
          <w:sz w:val="20"/>
          <w:szCs w:val="20"/>
        </w:rPr>
      </w:pPr>
    </w:p>
    <w:p w14:paraId="342126AA" w14:textId="77777777" w:rsidR="00015CA6" w:rsidRDefault="00015CA6">
      <w:pPr>
        <w:spacing w:line="276" w:lineRule="auto"/>
        <w:rPr>
          <w:rFonts w:asciiTheme="minorHAnsi" w:hAnsiTheme="minorHAnsi" w:cstheme="minorHAnsi"/>
          <w:i/>
          <w:sz w:val="20"/>
          <w:szCs w:val="20"/>
        </w:rPr>
      </w:pPr>
    </w:p>
    <w:p w14:paraId="665A8013" w14:textId="77777777" w:rsidR="00015CA6" w:rsidRDefault="00015CA6">
      <w:pPr>
        <w:spacing w:line="276" w:lineRule="auto"/>
        <w:rPr>
          <w:rFonts w:asciiTheme="minorHAnsi" w:hAnsiTheme="minorHAnsi" w:cstheme="minorHAnsi"/>
          <w:i/>
          <w:sz w:val="20"/>
          <w:szCs w:val="20"/>
        </w:rPr>
      </w:pPr>
    </w:p>
    <w:p w14:paraId="7621834A" w14:textId="77777777" w:rsidR="00015CA6" w:rsidRDefault="00015CA6">
      <w:pPr>
        <w:spacing w:line="276" w:lineRule="auto"/>
        <w:rPr>
          <w:rFonts w:asciiTheme="minorHAnsi" w:hAnsiTheme="minorHAnsi" w:cstheme="minorHAnsi"/>
          <w:i/>
          <w:sz w:val="20"/>
          <w:szCs w:val="20"/>
        </w:rPr>
      </w:pPr>
    </w:p>
    <w:p w14:paraId="40FC56D8" w14:textId="77777777" w:rsidR="00015CA6" w:rsidRDefault="00015CA6">
      <w:pPr>
        <w:spacing w:line="276" w:lineRule="auto"/>
        <w:rPr>
          <w:rFonts w:asciiTheme="minorHAnsi" w:hAnsiTheme="minorHAnsi" w:cstheme="minorHAnsi"/>
          <w:i/>
          <w:sz w:val="20"/>
          <w:szCs w:val="20"/>
        </w:rPr>
      </w:pPr>
    </w:p>
    <w:p w14:paraId="2B0396ED" w14:textId="77777777" w:rsidR="00015CA6" w:rsidRDefault="00015CA6">
      <w:pPr>
        <w:spacing w:line="276" w:lineRule="auto"/>
        <w:rPr>
          <w:rFonts w:asciiTheme="minorHAnsi" w:hAnsiTheme="minorHAnsi" w:cstheme="minorHAnsi"/>
          <w:i/>
          <w:sz w:val="20"/>
          <w:szCs w:val="20"/>
        </w:rPr>
      </w:pPr>
    </w:p>
    <w:p w14:paraId="7D9E2930" w14:textId="77777777" w:rsidR="00015CA6" w:rsidRDefault="00015CA6">
      <w:pPr>
        <w:spacing w:line="276" w:lineRule="auto"/>
        <w:rPr>
          <w:rFonts w:asciiTheme="minorHAnsi" w:hAnsiTheme="minorHAnsi" w:cstheme="minorHAnsi"/>
          <w:i/>
          <w:sz w:val="20"/>
          <w:szCs w:val="20"/>
        </w:rPr>
      </w:pPr>
    </w:p>
    <w:p w14:paraId="69A80C31" w14:textId="77777777" w:rsidR="00015CA6" w:rsidRDefault="00015CA6">
      <w:pPr>
        <w:spacing w:line="276" w:lineRule="auto"/>
        <w:rPr>
          <w:rFonts w:asciiTheme="minorHAnsi" w:hAnsiTheme="minorHAnsi" w:cstheme="minorHAnsi"/>
          <w:i/>
          <w:sz w:val="20"/>
          <w:szCs w:val="20"/>
        </w:rPr>
      </w:pPr>
    </w:p>
    <w:p w14:paraId="6B38369E" w14:textId="77777777" w:rsidR="00015CA6" w:rsidRDefault="00015CA6">
      <w:pPr>
        <w:spacing w:line="276" w:lineRule="auto"/>
        <w:rPr>
          <w:rFonts w:asciiTheme="minorHAnsi" w:hAnsiTheme="minorHAnsi" w:cstheme="minorHAnsi"/>
          <w:i/>
          <w:sz w:val="20"/>
          <w:szCs w:val="20"/>
        </w:rPr>
      </w:pPr>
    </w:p>
    <w:p w14:paraId="60257BB6" w14:textId="77777777" w:rsidR="00015CA6" w:rsidRDefault="00015CA6">
      <w:pPr>
        <w:spacing w:line="276" w:lineRule="auto"/>
        <w:rPr>
          <w:rFonts w:asciiTheme="minorHAnsi" w:hAnsiTheme="minorHAnsi" w:cstheme="minorHAnsi"/>
          <w:i/>
          <w:sz w:val="20"/>
          <w:szCs w:val="20"/>
        </w:rPr>
      </w:pPr>
    </w:p>
    <w:p w14:paraId="03077F8B" w14:textId="1907DA20" w:rsidR="00235642" w:rsidRPr="007E1DFB" w:rsidRDefault="00015CA6">
      <w:pPr>
        <w:spacing w:line="276" w:lineRule="auto"/>
        <w:rPr>
          <w:rFonts w:asciiTheme="minorHAnsi" w:hAnsiTheme="minorHAnsi" w:cstheme="minorHAnsi"/>
          <w:i/>
          <w:sz w:val="20"/>
          <w:szCs w:val="20"/>
        </w:rPr>
      </w:pPr>
      <w:r>
        <w:rPr>
          <w:rFonts w:asciiTheme="minorHAnsi" w:hAnsiTheme="minorHAnsi" w:cstheme="minorHAnsi"/>
          <w:i/>
          <w:sz w:val="20"/>
          <w:szCs w:val="20"/>
        </w:rPr>
        <w:t>Sporządził: Zbigniew Lubik</w:t>
      </w:r>
    </w:p>
    <w:sectPr w:rsidR="00235642" w:rsidRPr="007E1DFB" w:rsidSect="00015CA6">
      <w:headerReference w:type="default" r:id="rId8"/>
      <w:footerReference w:type="default" r:id="rId9"/>
      <w:pgSz w:w="11906" w:h="16838"/>
      <w:pgMar w:top="993" w:right="1417" w:bottom="1560" w:left="1417" w:header="39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9947" w14:textId="77777777" w:rsidR="000556BF" w:rsidRDefault="000556BF">
      <w:r>
        <w:separator/>
      </w:r>
    </w:p>
  </w:endnote>
  <w:endnote w:type="continuationSeparator" w:id="0">
    <w:p w14:paraId="28DFADE8" w14:textId="77777777" w:rsidR="000556BF" w:rsidRDefault="0005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559C" w14:textId="77777777" w:rsidR="00235642" w:rsidRDefault="00AB0371">
    <w:pPr>
      <w:pStyle w:val="Stopka"/>
      <w:jc w:val="right"/>
      <w:rPr>
        <w:rFonts w:asciiTheme="minorHAnsi" w:hAnsiTheme="minorHAnsi" w:cstheme="minorHAnsi"/>
        <w:sz w:val="20"/>
        <w:szCs w:val="20"/>
      </w:rPr>
    </w:pPr>
    <w:r>
      <w:rPr>
        <w:rFonts w:asciiTheme="minorHAnsi" w:hAnsiTheme="minorHAnsi" w:cstheme="minorHAns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Pr>
        <w:rFonts w:ascii="Calibri" w:hAnsi="Calibri" w:cs="Calibri"/>
        <w:sz w:val="20"/>
        <w:szCs w:val="20"/>
      </w:rPr>
      <w:t>16</w:t>
    </w:r>
    <w:r>
      <w:rPr>
        <w:rFonts w:ascii="Calibri" w:hAnsi="Calibri" w:cs="Calibri"/>
        <w:sz w:val="20"/>
        <w:szCs w:val="20"/>
      </w:rPr>
      <w:fldChar w:fldCharType="end"/>
    </w:r>
  </w:p>
  <w:p w14:paraId="46EB1A03" w14:textId="77777777" w:rsidR="00235642" w:rsidRDefault="002356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ADC0" w14:textId="77777777" w:rsidR="000556BF" w:rsidRDefault="000556BF">
      <w:r>
        <w:separator/>
      </w:r>
    </w:p>
  </w:footnote>
  <w:footnote w:type="continuationSeparator" w:id="0">
    <w:p w14:paraId="3FB8D6A1" w14:textId="77777777" w:rsidR="000556BF" w:rsidRDefault="0005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50E5" w14:textId="7FB138E4" w:rsidR="00235642" w:rsidRDefault="00235642">
    <w:pPr>
      <w:pStyle w:val="Nagwek"/>
    </w:pPr>
  </w:p>
  <w:p w14:paraId="76CB4BD0" w14:textId="77777777" w:rsidR="00235642" w:rsidRDefault="002356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0E5"/>
    <w:multiLevelType w:val="multilevel"/>
    <w:tmpl w:val="9424A7FC"/>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42491"/>
    <w:multiLevelType w:val="multilevel"/>
    <w:tmpl w:val="F6D03F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38E16F8"/>
    <w:multiLevelType w:val="hybridMultilevel"/>
    <w:tmpl w:val="086EA8BA"/>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44A9C"/>
    <w:multiLevelType w:val="multilevel"/>
    <w:tmpl w:val="26D06B9E"/>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4D3427D"/>
    <w:multiLevelType w:val="hybridMultilevel"/>
    <w:tmpl w:val="9FEE1912"/>
    <w:lvl w:ilvl="0" w:tplc="B95EF03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5FE0FD8"/>
    <w:multiLevelType w:val="multilevel"/>
    <w:tmpl w:val="0F44E10A"/>
    <w:lvl w:ilvl="0">
      <w:start w:val="3"/>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rFonts w:ascii="Times New Roman" w:hAnsi="Times New Roman"/>
        <w:b w:val="0"/>
        <w:i w:val="0"/>
        <w:color w:val="auto"/>
        <w:sz w:val="22"/>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EF2D5E"/>
    <w:multiLevelType w:val="multilevel"/>
    <w:tmpl w:val="46B85E64"/>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4F6BC9"/>
    <w:multiLevelType w:val="multilevel"/>
    <w:tmpl w:val="B9F223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b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1262AE"/>
    <w:multiLevelType w:val="multilevel"/>
    <w:tmpl w:val="E26E2D3E"/>
    <w:lvl w:ilvl="0">
      <w:start w:val="1"/>
      <w:numFmt w:val="decimal"/>
      <w:lvlText w:val="%1)"/>
      <w:lvlJc w:val="left"/>
      <w:pPr>
        <w:tabs>
          <w:tab w:val="num" w:pos="0"/>
        </w:tabs>
        <w:ind w:left="1429" w:hanging="360"/>
      </w:pPr>
      <w:rPr>
        <w:rFonts w:ascii="Times New Roman" w:hAnsi="Times New Roman"/>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0DC43ACF"/>
    <w:multiLevelType w:val="multilevel"/>
    <w:tmpl w:val="A432804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F2663C9"/>
    <w:multiLevelType w:val="multilevel"/>
    <w:tmpl w:val="B09615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00711A1"/>
    <w:multiLevelType w:val="multilevel"/>
    <w:tmpl w:val="F11ED27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15:restartNumberingAfterBreak="0">
    <w:nsid w:val="12102A8C"/>
    <w:multiLevelType w:val="multilevel"/>
    <w:tmpl w:val="1172819E"/>
    <w:lvl w:ilvl="0">
      <w:start w:val="1"/>
      <w:numFmt w:val="lowerLetter"/>
      <w:lvlText w:val="%1)"/>
      <w:lvlJc w:val="left"/>
      <w:pPr>
        <w:tabs>
          <w:tab w:val="num" w:pos="0"/>
        </w:tabs>
        <w:ind w:left="2160" w:hanging="360"/>
      </w:pPr>
      <w:rPr>
        <w:b w:val="0"/>
        <w:i w:val="0"/>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3" w15:restartNumberingAfterBreak="0">
    <w:nsid w:val="18D26F37"/>
    <w:multiLevelType w:val="multilevel"/>
    <w:tmpl w:val="C8285D2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B054250"/>
    <w:multiLevelType w:val="multilevel"/>
    <w:tmpl w:val="8676DFA0"/>
    <w:lvl w:ilvl="0">
      <w:start w:val="1"/>
      <w:numFmt w:val="decimal"/>
      <w:lvlText w:val="%1."/>
      <w:lvlJc w:val="left"/>
      <w:pPr>
        <w:tabs>
          <w:tab w:val="num" w:pos="168"/>
        </w:tabs>
        <w:ind w:left="168" w:hanging="170"/>
      </w:pPr>
      <w:rPr>
        <w:b w:val="0"/>
        <w:i w:val="0"/>
      </w:rPr>
    </w:lvl>
    <w:lvl w:ilvl="1">
      <w:start w:val="1"/>
      <w:numFmt w:val="decimal"/>
      <w:lvlText w:val="%2)"/>
      <w:lvlJc w:val="left"/>
      <w:pPr>
        <w:tabs>
          <w:tab w:val="num" w:pos="508"/>
        </w:tabs>
        <w:ind w:left="508" w:hanging="340"/>
      </w:pPr>
    </w:lvl>
    <w:lvl w:ilvl="2">
      <w:start w:val="1"/>
      <w:numFmt w:val="lowerLetter"/>
      <w:lvlText w:val="%3)"/>
      <w:lvlJc w:val="left"/>
      <w:pPr>
        <w:tabs>
          <w:tab w:val="num" w:pos="678"/>
        </w:tabs>
        <w:ind w:left="678" w:hanging="510"/>
      </w:pPr>
    </w:lvl>
    <w:lvl w:ilvl="3">
      <w:numFmt w:val="none"/>
      <w:suff w:val="nothing"/>
      <w:lvlText w:val=""/>
      <w:lvlJc w:val="left"/>
      <w:pPr>
        <w:tabs>
          <w:tab w:val="num" w:pos="358"/>
        </w:tabs>
        <w:ind w:left="0" w:firstLine="0"/>
      </w:pPr>
    </w:lvl>
    <w:lvl w:ilvl="4">
      <w:start w:val="1"/>
      <w:numFmt w:val="lowerLetter"/>
      <w:lvlText w:val="(%5)"/>
      <w:lvlJc w:val="left"/>
      <w:pPr>
        <w:tabs>
          <w:tab w:val="num" w:pos="1798"/>
        </w:tabs>
        <w:ind w:left="1798" w:hanging="360"/>
      </w:pPr>
    </w:lvl>
    <w:lvl w:ilvl="5">
      <w:start w:val="1"/>
      <w:numFmt w:val="lowerRoman"/>
      <w:lvlText w:val="(%6)"/>
      <w:lvlJc w:val="left"/>
      <w:pPr>
        <w:tabs>
          <w:tab w:val="num" w:pos="2158"/>
        </w:tabs>
        <w:ind w:left="2158" w:hanging="360"/>
      </w:pPr>
    </w:lvl>
    <w:lvl w:ilvl="6">
      <w:start w:val="1"/>
      <w:numFmt w:val="decimal"/>
      <w:lvlText w:val="%7."/>
      <w:lvlJc w:val="left"/>
      <w:pPr>
        <w:tabs>
          <w:tab w:val="num" w:pos="2518"/>
        </w:tabs>
        <w:ind w:left="2518" w:hanging="360"/>
      </w:pPr>
    </w:lvl>
    <w:lvl w:ilvl="7">
      <w:start w:val="1"/>
      <w:numFmt w:val="lowerLetter"/>
      <w:lvlText w:val="%8."/>
      <w:lvlJc w:val="left"/>
      <w:pPr>
        <w:tabs>
          <w:tab w:val="num" w:pos="2878"/>
        </w:tabs>
        <w:ind w:left="2878" w:hanging="360"/>
      </w:pPr>
    </w:lvl>
    <w:lvl w:ilvl="8">
      <w:start w:val="1"/>
      <w:numFmt w:val="lowerRoman"/>
      <w:lvlText w:val="%9."/>
      <w:lvlJc w:val="left"/>
      <w:pPr>
        <w:tabs>
          <w:tab w:val="num" w:pos="3238"/>
        </w:tabs>
        <w:ind w:left="3238" w:hanging="360"/>
      </w:pPr>
    </w:lvl>
  </w:abstractNum>
  <w:abstractNum w:abstractNumId="15" w15:restartNumberingAfterBreak="0">
    <w:nsid w:val="1C2F00DE"/>
    <w:multiLevelType w:val="multilevel"/>
    <w:tmpl w:val="EEDC103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1D8F1EE6"/>
    <w:multiLevelType w:val="multilevel"/>
    <w:tmpl w:val="47A61F4E"/>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17" w15:restartNumberingAfterBreak="0">
    <w:nsid w:val="1E2A5E46"/>
    <w:multiLevelType w:val="multilevel"/>
    <w:tmpl w:val="EFBEEFB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08A151B"/>
    <w:multiLevelType w:val="multilevel"/>
    <w:tmpl w:val="DE563C3A"/>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19" w15:restartNumberingAfterBreak="0">
    <w:nsid w:val="20EE74C8"/>
    <w:multiLevelType w:val="multilevel"/>
    <w:tmpl w:val="E4BECAAE"/>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20" w15:restartNumberingAfterBreak="0">
    <w:nsid w:val="256C6801"/>
    <w:multiLevelType w:val="multilevel"/>
    <w:tmpl w:val="8B98B22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7872209"/>
    <w:multiLevelType w:val="multilevel"/>
    <w:tmpl w:val="C5641058"/>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8947A94"/>
    <w:multiLevelType w:val="multilevel"/>
    <w:tmpl w:val="9D2E86F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A734BDA"/>
    <w:multiLevelType w:val="multilevel"/>
    <w:tmpl w:val="3F6A4622"/>
    <w:lvl w:ilvl="0">
      <w:start w:val="1"/>
      <w:numFmt w:val="decimal"/>
      <w:lvlText w:val="%1)"/>
      <w:lvlJc w:val="left"/>
      <w:pPr>
        <w:tabs>
          <w:tab w:val="num" w:pos="0"/>
        </w:tabs>
        <w:ind w:left="1146" w:hanging="360"/>
      </w:pPr>
      <w:rPr>
        <w:rFonts w:ascii="Times New Roman" w:hAnsi="Times New Roman"/>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15:restartNumberingAfterBreak="0">
    <w:nsid w:val="314B4A8C"/>
    <w:multiLevelType w:val="multilevel"/>
    <w:tmpl w:val="231C395A"/>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5037575"/>
    <w:multiLevelType w:val="multilevel"/>
    <w:tmpl w:val="C95419C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39250954"/>
    <w:multiLevelType w:val="hybridMultilevel"/>
    <w:tmpl w:val="0FE633F8"/>
    <w:lvl w:ilvl="0" w:tplc="CC14D2E6">
      <w:start w:val="1"/>
      <w:numFmt w:val="decimal"/>
      <w:lvlText w:val="%1)"/>
      <w:lvlJc w:val="left"/>
      <w:pPr>
        <w:ind w:left="1080" w:hanging="360"/>
      </w:pPr>
      <w:rPr>
        <w:rFonts w:ascii="Calibri" w:hAnsi="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B4B71F9"/>
    <w:multiLevelType w:val="multilevel"/>
    <w:tmpl w:val="37DC5A8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15:restartNumberingAfterBreak="0">
    <w:nsid w:val="40D26EBA"/>
    <w:multiLevelType w:val="multilevel"/>
    <w:tmpl w:val="2ACC4422"/>
    <w:lvl w:ilvl="0">
      <w:start w:val="1"/>
      <w:numFmt w:val="decimal"/>
      <w:lvlText w:val="%1)"/>
      <w:lvlJc w:val="left"/>
      <w:pPr>
        <w:tabs>
          <w:tab w:val="num" w:pos="0"/>
        </w:tabs>
        <w:ind w:left="1440" w:hanging="360"/>
      </w:pPr>
      <w:rPr>
        <w:rFonts w:ascii="Calibri" w:hAnsi="Calibri"/>
        <w:b w:val="0"/>
        <w:i w:val="0"/>
        <w:color w:val="auto"/>
        <w:sz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15:restartNumberingAfterBreak="0">
    <w:nsid w:val="4467619F"/>
    <w:multiLevelType w:val="hybridMultilevel"/>
    <w:tmpl w:val="D04EBCB8"/>
    <w:lvl w:ilvl="0" w:tplc="5D7E1BB0">
      <w:start w:val="1"/>
      <w:numFmt w:val="decimal"/>
      <w:lvlText w:val="%1)"/>
      <w:lvlJc w:val="left"/>
      <w:pPr>
        <w:ind w:left="1080" w:hanging="360"/>
      </w:pPr>
      <w:rPr>
        <w:rFonts w:ascii="Calibri" w:hAnsi="Calibri" w:hint="default"/>
        <w:b w:val="0"/>
        <w:i w:val="0"/>
        <w:color w:val="auto"/>
        <w:sz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8896429"/>
    <w:multiLevelType w:val="multilevel"/>
    <w:tmpl w:val="A02051CA"/>
    <w:lvl w:ilvl="0">
      <w:start w:val="1"/>
      <w:numFmt w:val="decimal"/>
      <w:lvlText w:val="%1."/>
      <w:lvlJc w:val="left"/>
      <w:pPr>
        <w:tabs>
          <w:tab w:val="num" w:pos="0"/>
        </w:tabs>
        <w:ind w:left="-236" w:hanging="170"/>
      </w:pPr>
      <w:rPr>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suff w:val="nothing"/>
      <w:lvlText w:val=""/>
      <w:lvlJc w:val="left"/>
      <w:pPr>
        <w:tabs>
          <w:tab w:val="num" w:pos="0"/>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31" w15:restartNumberingAfterBreak="0">
    <w:nsid w:val="4AA74067"/>
    <w:multiLevelType w:val="multilevel"/>
    <w:tmpl w:val="EE781210"/>
    <w:lvl w:ilvl="0">
      <w:start w:val="1"/>
      <w:numFmt w:val="lowerLetter"/>
      <w:lvlText w:val="%1)"/>
      <w:lvlJc w:val="left"/>
      <w:pPr>
        <w:tabs>
          <w:tab w:val="num" w:pos="0"/>
        </w:tabs>
        <w:ind w:left="1400" w:hanging="360"/>
      </w:pPr>
      <w:rPr>
        <w:rFonts w:ascii="Times New Roman" w:hAnsi="Times New Roman"/>
        <w:color w:val="auto"/>
        <w:sz w:val="22"/>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32" w15:restartNumberingAfterBreak="0">
    <w:nsid w:val="4B693EE9"/>
    <w:multiLevelType w:val="multilevel"/>
    <w:tmpl w:val="57C0E2DC"/>
    <w:lvl w:ilvl="0">
      <w:start w:val="1"/>
      <w:numFmt w:val="decimal"/>
      <w:lvlText w:val="%1)"/>
      <w:lvlJc w:val="left"/>
      <w:pPr>
        <w:tabs>
          <w:tab w:val="num" w:pos="0"/>
        </w:tabs>
        <w:ind w:left="1146" w:hanging="360"/>
      </w:pPr>
      <w:rPr>
        <w:rFonts w:ascii="Calibri" w:hAnsi="Calibr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FE70CA6"/>
    <w:multiLevelType w:val="hybridMultilevel"/>
    <w:tmpl w:val="74F8A8E0"/>
    <w:lvl w:ilvl="0" w:tplc="CFF2211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376877"/>
    <w:multiLevelType w:val="multilevel"/>
    <w:tmpl w:val="E84EA312"/>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color w:val="auto"/>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23307B"/>
    <w:multiLevelType w:val="multilevel"/>
    <w:tmpl w:val="22AEC174"/>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36" w15:restartNumberingAfterBreak="0">
    <w:nsid w:val="54877FA6"/>
    <w:multiLevelType w:val="multilevel"/>
    <w:tmpl w:val="3C423908"/>
    <w:lvl w:ilvl="0">
      <w:start w:val="7"/>
      <w:numFmt w:val="decimal"/>
      <w:lvlText w:val="%1."/>
      <w:lvlJc w:val="left"/>
      <w:pPr>
        <w:tabs>
          <w:tab w:val="num" w:pos="170"/>
        </w:tabs>
        <w:ind w:left="170" w:hanging="170"/>
      </w:pPr>
      <w:rPr>
        <w:rFonts w:hint="default"/>
        <w:b w:val="0"/>
        <w:i w:val="0"/>
      </w:rPr>
    </w:lvl>
    <w:lvl w:ilvl="1">
      <w:start w:val="1"/>
      <w:numFmt w:val="decimal"/>
      <w:lvlText w:val="%2)"/>
      <w:lvlJc w:val="left"/>
      <w:pPr>
        <w:tabs>
          <w:tab w:val="num" w:pos="510"/>
        </w:tabs>
        <w:ind w:left="510" w:hanging="340"/>
      </w:pPr>
      <w:rPr>
        <w:rFonts w:hint="default"/>
      </w:rPr>
    </w:lvl>
    <w:lvl w:ilvl="2">
      <w:start w:val="1"/>
      <w:numFmt w:val="lowerLetter"/>
      <w:lvlText w:val="%3)"/>
      <w:lvlJc w:val="left"/>
      <w:pPr>
        <w:tabs>
          <w:tab w:val="num" w:pos="680"/>
        </w:tabs>
        <w:ind w:left="680" w:hanging="510"/>
      </w:pPr>
      <w:rPr>
        <w:rFonts w:hint="default"/>
      </w:rPr>
    </w:lvl>
    <w:lvl w:ilvl="3">
      <w:numFmt w:val="none"/>
      <w:suff w:val="nothing"/>
      <w:lvlText w:val=""/>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6D90406"/>
    <w:multiLevelType w:val="multilevel"/>
    <w:tmpl w:val="C4CC82D6"/>
    <w:lvl w:ilvl="0">
      <w:start w:val="1"/>
      <w:numFmt w:val="lowerLetter"/>
      <w:lvlText w:val="%1)"/>
      <w:lvlJc w:val="left"/>
      <w:pPr>
        <w:tabs>
          <w:tab w:val="num" w:pos="0"/>
        </w:tabs>
        <w:ind w:left="1429" w:hanging="360"/>
      </w:pPr>
      <w:rPr>
        <w:rFonts w:ascii="Times New Roman" w:hAnsi="Times New Roman"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8" w15:restartNumberingAfterBreak="0">
    <w:nsid w:val="583B0D4C"/>
    <w:multiLevelType w:val="multilevel"/>
    <w:tmpl w:val="9C5E5A62"/>
    <w:lvl w:ilvl="0">
      <w:start w:val="7"/>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DBD7381"/>
    <w:multiLevelType w:val="multilevel"/>
    <w:tmpl w:val="EFECC85A"/>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EFC2C71"/>
    <w:multiLevelType w:val="hybridMultilevel"/>
    <w:tmpl w:val="50FA1A2C"/>
    <w:lvl w:ilvl="0" w:tplc="E83AA8A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FD404CB"/>
    <w:multiLevelType w:val="multilevel"/>
    <w:tmpl w:val="948094F0"/>
    <w:numStyleLink w:val="Styl2"/>
  </w:abstractNum>
  <w:abstractNum w:abstractNumId="42" w15:restartNumberingAfterBreak="0">
    <w:nsid w:val="665D59C4"/>
    <w:multiLevelType w:val="multilevel"/>
    <w:tmpl w:val="2C8ED204"/>
    <w:lvl w:ilvl="0">
      <w:start w:val="1"/>
      <w:numFmt w:val="decimal"/>
      <w:lvlText w:val="%1)"/>
      <w:lvlJc w:val="left"/>
      <w:pPr>
        <w:tabs>
          <w:tab w:val="num" w:pos="0"/>
        </w:tabs>
        <w:ind w:left="1440" w:hanging="360"/>
      </w:pPr>
      <w:rPr>
        <w:rFonts w:ascii="Calibri" w:hAnsi="Calibri" w:hint="default"/>
        <w:b w:val="0"/>
        <w:i w:val="0"/>
        <w:color w:val="auto"/>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67765DC1"/>
    <w:multiLevelType w:val="multilevel"/>
    <w:tmpl w:val="E392DE50"/>
    <w:lvl w:ilvl="0">
      <w:start w:val="2"/>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9D73248"/>
    <w:multiLevelType w:val="hybridMultilevel"/>
    <w:tmpl w:val="43126DE4"/>
    <w:lvl w:ilvl="0" w:tplc="26E0DDFA">
      <w:start w:val="1"/>
      <w:numFmt w:val="decimal"/>
      <w:lvlText w:val="%1)"/>
      <w:lvlJc w:val="left"/>
      <w:pPr>
        <w:ind w:left="1146" w:hanging="360"/>
      </w:pPr>
      <w:rPr>
        <w:rFonts w:ascii="Calibri" w:hAnsi="Calibri" w:hint="default"/>
        <w:b w:val="0"/>
        <w:i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F597A19"/>
    <w:multiLevelType w:val="hybridMultilevel"/>
    <w:tmpl w:val="6E3ED72E"/>
    <w:lvl w:ilvl="0" w:tplc="CC14D2E6">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0A948C5"/>
    <w:multiLevelType w:val="multilevel"/>
    <w:tmpl w:val="E724FAE2"/>
    <w:lvl w:ilvl="0">
      <w:start w:val="1"/>
      <w:numFmt w:val="lowerLetter"/>
      <w:lvlText w:val="%1."/>
      <w:lvlJc w:val="left"/>
      <w:pPr>
        <w:tabs>
          <w:tab w:val="num" w:pos="0"/>
        </w:tabs>
        <w:ind w:left="786" w:hanging="360"/>
      </w:pPr>
    </w:lvl>
    <w:lvl w:ilvl="1">
      <w:start w:val="1"/>
      <w:numFmt w:val="decimal"/>
      <w:lvlText w:val="%2."/>
      <w:lvlJc w:val="left"/>
      <w:pPr>
        <w:tabs>
          <w:tab w:val="num" w:pos="1506"/>
        </w:tabs>
        <w:ind w:left="1506" w:hanging="360"/>
      </w:pPr>
      <w:rPr>
        <w:rFonts w:ascii="Times New Roman" w:hAnsi="Times New Roman"/>
        <w:sz w:val="22"/>
      </w:rPr>
    </w:lvl>
    <w:lvl w:ilvl="2">
      <w:start w:val="1"/>
      <w:numFmt w:val="decimal"/>
      <w:lvlText w:val="%3)"/>
      <w:lvlJc w:val="left"/>
      <w:pPr>
        <w:tabs>
          <w:tab w:val="num" w:pos="2406"/>
        </w:tabs>
        <w:ind w:left="2406" w:hanging="360"/>
      </w:pPr>
      <w:rPr>
        <w:rFonts w:ascii="Times New Roman" w:hAnsi="Times New Roman"/>
        <w:b w:val="0"/>
        <w:i w:val="0"/>
        <w:color w:val="auto"/>
        <w:sz w:val="24"/>
        <w:szCs w:val="24"/>
      </w:rPr>
    </w:lvl>
    <w:lvl w:ilvl="3">
      <w:start w:val="1"/>
      <w:numFmt w:val="lowerRoman"/>
      <w:lvlText w:val="(%4)"/>
      <w:lvlJc w:val="left"/>
      <w:pPr>
        <w:tabs>
          <w:tab w:val="num" w:pos="3306"/>
        </w:tabs>
        <w:ind w:left="3306" w:hanging="72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7" w15:restartNumberingAfterBreak="0">
    <w:nsid w:val="74BD4CB5"/>
    <w:multiLevelType w:val="multilevel"/>
    <w:tmpl w:val="0F38272C"/>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48" w15:restartNumberingAfterBreak="0">
    <w:nsid w:val="75B907F0"/>
    <w:multiLevelType w:val="multilevel"/>
    <w:tmpl w:val="624EB2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7ABB1842"/>
    <w:multiLevelType w:val="multilevel"/>
    <w:tmpl w:val="961ADF3E"/>
    <w:lvl w:ilvl="0">
      <w:start w:val="1"/>
      <w:numFmt w:val="decimal"/>
      <w:lvlText w:val="%1)"/>
      <w:lvlJc w:val="left"/>
      <w:pPr>
        <w:tabs>
          <w:tab w:val="num" w:pos="0"/>
        </w:tabs>
        <w:ind w:left="1440" w:hanging="360"/>
      </w:pPr>
      <w:rPr>
        <w:rFonts w:ascii="Calibri" w:hAnsi="Calibri" w:hint="default"/>
        <w:b w:val="0"/>
        <w:i w:val="0"/>
        <w:color w:val="auto"/>
        <w:sz w:val="24"/>
      </w:rPr>
    </w:lvl>
    <w:lvl w:ilvl="1">
      <w:start w:val="1"/>
      <w:numFmt w:val="lowerLetter"/>
      <w:lvlText w:val="%2)"/>
      <w:lvlJc w:val="left"/>
      <w:pPr>
        <w:ind w:left="2160" w:hanging="360"/>
      </w:pPr>
      <w:rPr>
        <w:rFonts w:asciiTheme="minorHAnsi" w:eastAsia="Microsoft Sans Serif" w:hAnsiTheme="minorHAnsi" w:cstheme="minorHAnsi"/>
        <w:b w:val="0"/>
        <w:i w:val="0"/>
        <w:color w:val="auto"/>
        <w:sz w:val="24"/>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7C3C4AAE"/>
    <w:multiLevelType w:val="multilevel"/>
    <w:tmpl w:val="6BC6234C"/>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1" w15:restartNumberingAfterBreak="0">
    <w:nsid w:val="7D853A19"/>
    <w:multiLevelType w:val="multilevel"/>
    <w:tmpl w:val="1D70C962"/>
    <w:lvl w:ilvl="0">
      <w:start w:val="1"/>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EF1291E"/>
    <w:multiLevelType w:val="multilevel"/>
    <w:tmpl w:val="948094F0"/>
    <w:styleLink w:val="Styl2"/>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20441227">
    <w:abstractNumId w:val="51"/>
  </w:num>
  <w:num w:numId="2" w16cid:durableId="1413426989">
    <w:abstractNumId w:val="13"/>
  </w:num>
  <w:num w:numId="3" w16cid:durableId="2013218087">
    <w:abstractNumId w:val="43"/>
  </w:num>
  <w:num w:numId="4" w16cid:durableId="844632513">
    <w:abstractNumId w:val="17"/>
  </w:num>
  <w:num w:numId="5" w16cid:durableId="1865440875">
    <w:abstractNumId w:val="48"/>
  </w:num>
  <w:num w:numId="6" w16cid:durableId="486477785">
    <w:abstractNumId w:val="14"/>
  </w:num>
  <w:num w:numId="7" w16cid:durableId="1704095065">
    <w:abstractNumId w:val="30"/>
  </w:num>
  <w:num w:numId="8" w16cid:durableId="1828203804">
    <w:abstractNumId w:val="0"/>
  </w:num>
  <w:num w:numId="9" w16cid:durableId="136774039">
    <w:abstractNumId w:val="6"/>
  </w:num>
  <w:num w:numId="10" w16cid:durableId="693844227">
    <w:abstractNumId w:val="34"/>
  </w:num>
  <w:num w:numId="11" w16cid:durableId="1377973387">
    <w:abstractNumId w:val="31"/>
  </w:num>
  <w:num w:numId="12" w16cid:durableId="532885821">
    <w:abstractNumId w:val="22"/>
  </w:num>
  <w:num w:numId="13" w16cid:durableId="1161851878">
    <w:abstractNumId w:val="20"/>
  </w:num>
  <w:num w:numId="14" w16cid:durableId="1321075215">
    <w:abstractNumId w:val="5"/>
  </w:num>
  <w:num w:numId="15" w16cid:durableId="1666938416">
    <w:abstractNumId w:val="46"/>
  </w:num>
  <w:num w:numId="16" w16cid:durableId="1051079710">
    <w:abstractNumId w:val="23"/>
  </w:num>
  <w:num w:numId="17" w16cid:durableId="1766533870">
    <w:abstractNumId w:val="8"/>
  </w:num>
  <w:num w:numId="18" w16cid:durableId="1136339441">
    <w:abstractNumId w:val="7"/>
  </w:num>
  <w:num w:numId="19" w16cid:durableId="1845438659">
    <w:abstractNumId w:val="39"/>
  </w:num>
  <w:num w:numId="20" w16cid:durableId="1601983835">
    <w:abstractNumId w:val="36"/>
  </w:num>
  <w:num w:numId="21" w16cid:durableId="1927349400">
    <w:abstractNumId w:val="1"/>
  </w:num>
  <w:num w:numId="22" w16cid:durableId="1175653925">
    <w:abstractNumId w:val="21"/>
  </w:num>
  <w:num w:numId="23" w16cid:durableId="1843546408">
    <w:abstractNumId w:val="27"/>
  </w:num>
  <w:num w:numId="24" w16cid:durableId="615596989">
    <w:abstractNumId w:val="25"/>
  </w:num>
  <w:num w:numId="25" w16cid:durableId="526601267">
    <w:abstractNumId w:val="38"/>
  </w:num>
  <w:num w:numId="26" w16cid:durableId="492528074">
    <w:abstractNumId w:val="42"/>
  </w:num>
  <w:num w:numId="27" w16cid:durableId="817185079">
    <w:abstractNumId w:val="28"/>
  </w:num>
  <w:num w:numId="28" w16cid:durableId="951473949">
    <w:abstractNumId w:val="12"/>
  </w:num>
  <w:num w:numId="29" w16cid:durableId="1468008317">
    <w:abstractNumId w:val="11"/>
  </w:num>
  <w:num w:numId="30" w16cid:durableId="1138260449">
    <w:abstractNumId w:val="47"/>
  </w:num>
  <w:num w:numId="31" w16cid:durableId="1931425641">
    <w:abstractNumId w:val="19"/>
  </w:num>
  <w:num w:numId="32" w16cid:durableId="980580549">
    <w:abstractNumId w:val="50"/>
  </w:num>
  <w:num w:numId="33" w16cid:durableId="668018153">
    <w:abstractNumId w:val="35"/>
  </w:num>
  <w:num w:numId="34" w16cid:durableId="1632856332">
    <w:abstractNumId w:val="16"/>
  </w:num>
  <w:num w:numId="35" w16cid:durableId="215901567">
    <w:abstractNumId w:val="18"/>
  </w:num>
  <w:num w:numId="36" w16cid:durableId="213125491">
    <w:abstractNumId w:val="3"/>
  </w:num>
  <w:num w:numId="37" w16cid:durableId="1362852439">
    <w:abstractNumId w:val="9"/>
  </w:num>
  <w:num w:numId="38" w16cid:durableId="2031953950">
    <w:abstractNumId w:val="15"/>
  </w:num>
  <w:num w:numId="39" w16cid:durableId="711808682">
    <w:abstractNumId w:val="10"/>
  </w:num>
  <w:num w:numId="40" w16cid:durableId="154226341">
    <w:abstractNumId w:val="15"/>
    <w:lvlOverride w:ilvl="0">
      <w:startOverride w:val="1"/>
    </w:lvlOverride>
  </w:num>
  <w:num w:numId="41" w16cid:durableId="1639147582">
    <w:abstractNumId w:val="37"/>
  </w:num>
  <w:num w:numId="42" w16cid:durableId="141195710">
    <w:abstractNumId w:val="32"/>
  </w:num>
  <w:num w:numId="43" w16cid:durableId="996031809">
    <w:abstractNumId w:val="26"/>
  </w:num>
  <w:num w:numId="44" w16cid:durableId="820850157">
    <w:abstractNumId w:val="45"/>
  </w:num>
  <w:num w:numId="45" w16cid:durableId="1063796829">
    <w:abstractNumId w:val="4"/>
  </w:num>
  <w:num w:numId="46" w16cid:durableId="1776173920">
    <w:abstractNumId w:val="40"/>
  </w:num>
  <w:num w:numId="47" w16cid:durableId="2133286527">
    <w:abstractNumId w:val="33"/>
  </w:num>
  <w:num w:numId="48" w16cid:durableId="1344437328">
    <w:abstractNumId w:val="44"/>
  </w:num>
  <w:num w:numId="49" w16cid:durableId="928387105">
    <w:abstractNumId w:val="49"/>
  </w:num>
  <w:num w:numId="50" w16cid:durableId="18327207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6971145">
    <w:abstractNumId w:val="29"/>
  </w:num>
  <w:num w:numId="52" w16cid:durableId="1221016005">
    <w:abstractNumId w:val="2"/>
  </w:num>
  <w:num w:numId="53" w16cid:durableId="592083490">
    <w:abstractNumId w:val="52"/>
  </w:num>
  <w:num w:numId="54" w16cid:durableId="119249457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42"/>
    <w:rsid w:val="00015CA6"/>
    <w:rsid w:val="000552D9"/>
    <w:rsid w:val="000556BF"/>
    <w:rsid w:val="00071AC8"/>
    <w:rsid w:val="000B0A80"/>
    <w:rsid w:val="00102801"/>
    <w:rsid w:val="00115687"/>
    <w:rsid w:val="001442E0"/>
    <w:rsid w:val="00172D04"/>
    <w:rsid w:val="001901ED"/>
    <w:rsid w:val="001904A0"/>
    <w:rsid w:val="001A78FB"/>
    <w:rsid w:val="001C2138"/>
    <w:rsid w:val="001D3BB6"/>
    <w:rsid w:val="001F19B3"/>
    <w:rsid w:val="001F7B75"/>
    <w:rsid w:val="00222E15"/>
    <w:rsid w:val="00235642"/>
    <w:rsid w:val="002637C7"/>
    <w:rsid w:val="002743EC"/>
    <w:rsid w:val="00291B3F"/>
    <w:rsid w:val="002D5EC9"/>
    <w:rsid w:val="002F0059"/>
    <w:rsid w:val="002F0E39"/>
    <w:rsid w:val="0030451B"/>
    <w:rsid w:val="003060C0"/>
    <w:rsid w:val="003157F4"/>
    <w:rsid w:val="0034072B"/>
    <w:rsid w:val="00383704"/>
    <w:rsid w:val="003A4996"/>
    <w:rsid w:val="003A7991"/>
    <w:rsid w:val="003C1983"/>
    <w:rsid w:val="003C5EEA"/>
    <w:rsid w:val="003D12E6"/>
    <w:rsid w:val="003F046E"/>
    <w:rsid w:val="003F2A5C"/>
    <w:rsid w:val="00417953"/>
    <w:rsid w:val="00422100"/>
    <w:rsid w:val="00460C60"/>
    <w:rsid w:val="00462B2C"/>
    <w:rsid w:val="00476F7A"/>
    <w:rsid w:val="00485C72"/>
    <w:rsid w:val="004A0CFD"/>
    <w:rsid w:val="004B3DB0"/>
    <w:rsid w:val="004C030A"/>
    <w:rsid w:val="004D2214"/>
    <w:rsid w:val="004D6E96"/>
    <w:rsid w:val="0055244A"/>
    <w:rsid w:val="00586E4D"/>
    <w:rsid w:val="005D22C7"/>
    <w:rsid w:val="005F5CAF"/>
    <w:rsid w:val="0060180C"/>
    <w:rsid w:val="0064624D"/>
    <w:rsid w:val="00647289"/>
    <w:rsid w:val="00653DC2"/>
    <w:rsid w:val="00654519"/>
    <w:rsid w:val="006723BD"/>
    <w:rsid w:val="00681111"/>
    <w:rsid w:val="00696C00"/>
    <w:rsid w:val="006D2A81"/>
    <w:rsid w:val="00703428"/>
    <w:rsid w:val="0070511D"/>
    <w:rsid w:val="00711BF5"/>
    <w:rsid w:val="00734FA2"/>
    <w:rsid w:val="007665E4"/>
    <w:rsid w:val="007B4772"/>
    <w:rsid w:val="007E1DFB"/>
    <w:rsid w:val="007F280C"/>
    <w:rsid w:val="008105DF"/>
    <w:rsid w:val="008139E9"/>
    <w:rsid w:val="008334FB"/>
    <w:rsid w:val="008454E3"/>
    <w:rsid w:val="008464CF"/>
    <w:rsid w:val="00864726"/>
    <w:rsid w:val="00876741"/>
    <w:rsid w:val="008826D0"/>
    <w:rsid w:val="0089149A"/>
    <w:rsid w:val="008A5F6A"/>
    <w:rsid w:val="008B092C"/>
    <w:rsid w:val="008B4419"/>
    <w:rsid w:val="008B6964"/>
    <w:rsid w:val="008C1121"/>
    <w:rsid w:val="008E7BEE"/>
    <w:rsid w:val="008F4442"/>
    <w:rsid w:val="009060B2"/>
    <w:rsid w:val="00927804"/>
    <w:rsid w:val="00A15606"/>
    <w:rsid w:val="00A3772D"/>
    <w:rsid w:val="00A50F98"/>
    <w:rsid w:val="00A61FC7"/>
    <w:rsid w:val="00A9116F"/>
    <w:rsid w:val="00AA0C15"/>
    <w:rsid w:val="00AB0371"/>
    <w:rsid w:val="00AB1E02"/>
    <w:rsid w:val="00AB573D"/>
    <w:rsid w:val="00AE0103"/>
    <w:rsid w:val="00AF3D35"/>
    <w:rsid w:val="00B00710"/>
    <w:rsid w:val="00B06E2E"/>
    <w:rsid w:val="00B4373D"/>
    <w:rsid w:val="00B61BA1"/>
    <w:rsid w:val="00B811E1"/>
    <w:rsid w:val="00B9447A"/>
    <w:rsid w:val="00BA0613"/>
    <w:rsid w:val="00BA2680"/>
    <w:rsid w:val="00BA6D53"/>
    <w:rsid w:val="00BB17D6"/>
    <w:rsid w:val="00BC3119"/>
    <w:rsid w:val="00C00144"/>
    <w:rsid w:val="00C01542"/>
    <w:rsid w:val="00C806F4"/>
    <w:rsid w:val="00C962B2"/>
    <w:rsid w:val="00CA3122"/>
    <w:rsid w:val="00CB0396"/>
    <w:rsid w:val="00CC3355"/>
    <w:rsid w:val="00CF0588"/>
    <w:rsid w:val="00D13975"/>
    <w:rsid w:val="00D309C3"/>
    <w:rsid w:val="00D55DED"/>
    <w:rsid w:val="00D83CD5"/>
    <w:rsid w:val="00D96163"/>
    <w:rsid w:val="00D978EC"/>
    <w:rsid w:val="00DC3621"/>
    <w:rsid w:val="00DD3F45"/>
    <w:rsid w:val="00DE6663"/>
    <w:rsid w:val="00E11C2E"/>
    <w:rsid w:val="00E6179F"/>
    <w:rsid w:val="00E8619F"/>
    <w:rsid w:val="00EE4175"/>
    <w:rsid w:val="00F074E9"/>
    <w:rsid w:val="00F66A8C"/>
    <w:rsid w:val="00FB2E27"/>
    <w:rsid w:val="00FC586D"/>
    <w:rsid w:val="00FD057F"/>
    <w:rsid w:val="00FD2C08"/>
    <w:rsid w:val="00FD5664"/>
    <w:rsid w:val="00FE0A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04D2"/>
  <w15:docId w15:val="{B2FDDB05-3EA5-47AB-9E75-A380136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61FC7"/>
    <w:pPr>
      <w:suppressAutoHyphens w:val="0"/>
    </w:pPr>
    <w:rPr>
      <w:rFonts w:cs="Arial"/>
      <w:sz w:val="26"/>
      <w:szCs w:val="26"/>
      <w:lang w:eastAsia="en-US"/>
    </w:rPr>
  </w:style>
  <w:style w:type="numbering" w:customStyle="1" w:styleId="Styl2">
    <w:name w:val="Styl2"/>
    <w:uiPriority w:val="99"/>
    <w:rsid w:val="00015CA6"/>
    <w:pPr>
      <w:numPr>
        <w:numId w:val="53"/>
      </w:numPr>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015CA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3D87-F91F-469B-93E9-8ADEC4C0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4172</Words>
  <Characters>25037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Chudzik i Wspólnicy</dc:creator>
  <dc:description/>
  <cp:lastModifiedBy>Zbigniew Lubik</cp:lastModifiedBy>
  <cp:revision>28</cp:revision>
  <cp:lastPrinted>2022-04-20T07:04:00Z</cp:lastPrinted>
  <dcterms:created xsi:type="dcterms:W3CDTF">2022-03-30T12:04:00Z</dcterms:created>
  <dcterms:modified xsi:type="dcterms:W3CDTF">2022-12-20T13:05:00Z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