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1F105B2A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13343" w:rsidRPr="00D13343">
        <w:rPr>
          <w:rFonts w:ascii="Cambria" w:hAnsi="Cambria"/>
          <w:color w:val="000000" w:themeColor="text1"/>
          <w:sz w:val="24"/>
          <w:szCs w:val="24"/>
        </w:rPr>
        <w:t xml:space="preserve">ul. </w:t>
      </w:r>
      <w:r w:rsidR="00D53D1B">
        <w:rPr>
          <w:rFonts w:ascii="Cambria" w:hAnsi="Cambria"/>
          <w:color w:val="000000" w:themeColor="text1"/>
          <w:sz w:val="24"/>
          <w:szCs w:val="24"/>
        </w:rPr>
        <w:t>Pocztowej 4</w:t>
      </w:r>
      <w:r w:rsidR="00D13343" w:rsidRPr="00D13343">
        <w:rPr>
          <w:rFonts w:ascii="Cambria" w:hAnsi="Cambria"/>
          <w:color w:val="000000" w:themeColor="text1"/>
          <w:sz w:val="24"/>
          <w:szCs w:val="24"/>
        </w:rPr>
        <w:t xml:space="preserve"> w Chełmsku Śląskim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45CE5240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D13343" w:rsidRPr="00D13343">
        <w:rPr>
          <w:rFonts w:ascii="Cambria" w:hAnsi="Cambria"/>
          <w:snapToGrid w:val="0"/>
          <w:color w:val="000000" w:themeColor="text1"/>
        </w:rPr>
        <w:t xml:space="preserve">ul. </w:t>
      </w:r>
      <w:r w:rsidR="00C14654">
        <w:rPr>
          <w:rFonts w:ascii="Cambria" w:hAnsi="Cambria"/>
          <w:snapToGrid w:val="0"/>
          <w:color w:val="000000" w:themeColor="text1"/>
        </w:rPr>
        <w:t>Pocztowej 4</w:t>
      </w:r>
      <w:r w:rsidR="00D13343" w:rsidRPr="00D13343">
        <w:rPr>
          <w:rFonts w:ascii="Cambria" w:hAnsi="Cambria"/>
          <w:snapToGrid w:val="0"/>
          <w:color w:val="000000" w:themeColor="text1"/>
        </w:rPr>
        <w:t xml:space="preserve"> w Chełmsku Śląskim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157A760F" w14:textId="2FC3E36D" w:rsidR="00C14654" w:rsidRDefault="00C14654" w:rsidP="00D1334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pokrycia dachowego z dachówki ceramicznej i utylizacja odpadów,</w:t>
      </w:r>
    </w:p>
    <w:p w14:paraId="4C332606" w14:textId="08F89AE7" w:rsidR="00D13343" w:rsidRDefault="00D13343" w:rsidP="00D13343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łat, kontłat i membrany dachowej,</w:t>
      </w:r>
    </w:p>
    <w:p w14:paraId="211F1CE0" w14:textId="77777777" w:rsidR="00C14654" w:rsidRDefault="00C14654" w:rsidP="00C14654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pokrycia dachowego z blachodachówki, obróbek a blachy stalowej powlekanej i montaż płotków śniegowych,</w:t>
      </w:r>
    </w:p>
    <w:p w14:paraId="41A37353" w14:textId="4C8973F5" w:rsidR="00C14654" w:rsidRDefault="00C14654" w:rsidP="00C14654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remont licowania lukarn, wykonanie licowania z deski elewacyjnej,</w:t>
      </w:r>
    </w:p>
    <w:p w14:paraId="3532C06E" w14:textId="77777777" w:rsidR="00C14654" w:rsidRPr="00A86D4C" w:rsidRDefault="00C14654" w:rsidP="00C14654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wymiana rynien (śr. 15 cm</w:t>
      </w:r>
      <w:r>
        <w:rPr>
          <w:rFonts w:asciiTheme="majorHAnsi" w:hAnsiTheme="majorHAnsi"/>
          <w:snapToGrid w:val="0"/>
          <w:color w:val="000000" w:themeColor="text1"/>
        </w:rPr>
        <w:t xml:space="preserve"> i 10 cm</w:t>
      </w:r>
      <w:r w:rsidRPr="00A86D4C">
        <w:rPr>
          <w:rFonts w:asciiTheme="majorHAnsi" w:hAnsiTheme="majorHAnsi"/>
          <w:snapToGrid w:val="0"/>
          <w:color w:val="000000" w:themeColor="text1"/>
        </w:rPr>
        <w:t>) i rur spustowych (śr. 12 cm) z blachy stalowej ocynkowanej,</w:t>
      </w:r>
    </w:p>
    <w:p w14:paraId="770D168C" w14:textId="03CEC18C" w:rsidR="00C14654" w:rsidRPr="00A86D4C" w:rsidRDefault="00C14654" w:rsidP="00C14654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 xml:space="preserve">przemurowanie kominów z cegły </w:t>
      </w:r>
      <w:r>
        <w:rPr>
          <w:rFonts w:asciiTheme="majorHAnsi" w:hAnsiTheme="majorHAnsi"/>
          <w:snapToGrid w:val="0"/>
          <w:color w:val="000000" w:themeColor="text1"/>
        </w:rPr>
        <w:t>klinkierowej.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42901B2A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3B634E">
        <w:rPr>
          <w:rFonts w:ascii="Cambria" w:hAnsi="Cambria"/>
          <w:b/>
          <w:bCs/>
          <w:snapToGrid w:val="0"/>
          <w:color w:val="000000" w:themeColor="text1"/>
        </w:rPr>
        <w:t>31.08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3B634E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2060ECA8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61275">
        <w:rPr>
          <w:rFonts w:ascii="Cambria" w:hAnsi="Cambria"/>
          <w:b/>
          <w:color w:val="000000" w:themeColor="text1"/>
        </w:rPr>
        <w:t>2</w:t>
      </w:r>
      <w:r w:rsidR="00214EA9">
        <w:rPr>
          <w:rFonts w:ascii="Cambria" w:hAnsi="Cambria"/>
          <w:b/>
          <w:color w:val="000000" w:themeColor="text1"/>
        </w:rPr>
        <w:t>5</w:t>
      </w:r>
      <w:r w:rsidR="00F021E2">
        <w:rPr>
          <w:rFonts w:ascii="Cambria" w:hAnsi="Cambria"/>
          <w:b/>
          <w:color w:val="000000" w:themeColor="text1"/>
        </w:rPr>
        <w:t>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D13343">
        <w:rPr>
          <w:rFonts w:ascii="Cambria" w:hAnsi="Cambria"/>
          <w:b/>
          <w:color w:val="000000" w:themeColor="text1"/>
        </w:rPr>
        <w:t>1</w:t>
      </w:r>
      <w:r w:rsidR="008863F9">
        <w:rPr>
          <w:rFonts w:ascii="Cambria" w:hAnsi="Cambria"/>
          <w:b/>
          <w:color w:val="000000" w:themeColor="text1"/>
        </w:rPr>
        <w:t>2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3E739D1D" w:rsidR="007D7C6B" w:rsidRPr="0051787A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366FCC3A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7D7C6B">
        <w:rPr>
          <w:rFonts w:ascii="Cambria" w:hAnsi="Cambria"/>
          <w:snapToGrid w:val="0"/>
          <w:color w:val="000000" w:themeColor="text1"/>
        </w:rPr>
        <w:t>10</w:t>
      </w:r>
      <w:r w:rsidR="00F61275">
        <w:rPr>
          <w:rFonts w:ascii="Cambria" w:hAnsi="Cambria"/>
          <w:snapToGrid w:val="0"/>
          <w:color w:val="000000" w:themeColor="text1"/>
        </w:rPr>
        <w:t>.06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B634E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863F9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4654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3343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3D1B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228C01E0-A906-4ACA-94E1-1E721B15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328F-6176-4702-97F9-F6F8BC5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5993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222</cp:revision>
  <cp:lastPrinted>2019-02-14T08:39:00Z</cp:lastPrinted>
  <dcterms:created xsi:type="dcterms:W3CDTF">2019-02-11T19:01:00Z</dcterms:created>
  <dcterms:modified xsi:type="dcterms:W3CDTF">2021-06-11T10:41:00Z</dcterms:modified>
</cp:coreProperties>
</file>