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5E880A35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CA3DF9">
        <w:rPr>
          <w:rFonts w:ascii="Times New Roman" w:eastAsia="Times New Roman" w:hAnsi="Times New Roman" w:cs="Times New Roman"/>
          <w:snapToGrid w:val="0"/>
          <w:lang w:eastAsia="pl-PL"/>
        </w:rPr>
        <w:t>26</w:t>
      </w:r>
      <w:r w:rsidR="00F20841">
        <w:rPr>
          <w:rFonts w:ascii="Times New Roman" w:eastAsia="Times New Roman" w:hAnsi="Times New Roman" w:cs="Times New Roman"/>
          <w:snapToGrid w:val="0"/>
          <w:lang w:eastAsia="pl-PL"/>
        </w:rPr>
        <w:t>.08.2022</w:t>
      </w:r>
    </w:p>
    <w:p w14:paraId="083425F9" w14:textId="0C6F7B9B" w:rsidR="00F20841" w:rsidRPr="00AA5966" w:rsidRDefault="00CA3DF9" w:rsidP="00F2084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WCh.261.124.2022.MP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6B544CB0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F0084">
        <w:rPr>
          <w:rFonts w:ascii="Times New Roman" w:hAnsi="Times New Roman"/>
          <w:b/>
          <w:bCs/>
        </w:rPr>
        <w:t xml:space="preserve">u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DAE6A08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WCh</w:t>
      </w:r>
      <w:r w:rsidR="00CA3DF9">
        <w:rPr>
          <w:rFonts w:ascii="Times New Roman" w:hAnsi="Times New Roman"/>
        </w:rPr>
        <w:t>.260.20</w:t>
      </w:r>
      <w:r w:rsidR="00C53C79">
        <w:rPr>
          <w:rFonts w:ascii="Times New Roman" w:hAnsi="Times New Roman"/>
        </w:rPr>
        <w:t>.</w:t>
      </w:r>
      <w:r w:rsidRPr="00991788">
        <w:rPr>
          <w:rFonts w:ascii="Times New Roman" w:hAnsi="Times New Roman"/>
        </w:rPr>
        <w:t>202</w:t>
      </w:r>
      <w:r w:rsidR="00C53DFD">
        <w:rPr>
          <w:rFonts w:ascii="Times New Roman" w:hAnsi="Times New Roman"/>
        </w:rPr>
        <w:t>2</w:t>
      </w:r>
    </w:p>
    <w:p w14:paraId="1E0AA694" w14:textId="5B7CA210" w:rsidR="006069C5" w:rsidRPr="00CA3DF9" w:rsidRDefault="008C7528" w:rsidP="00CA3DF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</w:t>
      </w:r>
      <w:r w:rsidR="00CA3DF9">
        <w:rPr>
          <w:rFonts w:ascii="Times New Roman" w:hAnsi="Times New Roman"/>
          <w:b/>
          <w:bCs/>
        </w:rPr>
        <w:t>Dostawa</w:t>
      </w:r>
      <w:r w:rsidR="00CA3DF9" w:rsidRPr="00CA3DF9">
        <w:rPr>
          <w:rFonts w:ascii="Times New Roman" w:hAnsi="Times New Roman"/>
          <w:b/>
          <w:bCs/>
        </w:rPr>
        <w:t xml:space="preserve"> odzieży i obuwia roboczego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7A060E2E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CA3DF9">
        <w:rPr>
          <w:rFonts w:ascii="Times New Roman" w:hAnsi="Times New Roman" w:cs="Times New Roman"/>
          <w:bCs/>
        </w:rPr>
        <w:t>tryb podstawowy na podstawie art. 275 pkt 1</w:t>
      </w:r>
      <w:r w:rsidR="00CA3DF9" w:rsidRPr="00CA3DF9">
        <w:rPr>
          <w:rFonts w:ascii="Times New Roman" w:hAnsi="Times New Roman" w:cs="Times New Roman"/>
          <w:bCs/>
        </w:rPr>
        <w:t xml:space="preserve"> ustawy</w:t>
      </w:r>
      <w:r w:rsidRPr="00991788">
        <w:rPr>
          <w:rFonts w:ascii="Times New Roman" w:hAnsi="Times New Roman" w:cs="Times New Roman"/>
          <w:bCs/>
        </w:rPr>
        <w:t xml:space="preserve">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0491C44" w14:textId="44CD21E7" w:rsidR="00347896" w:rsidRDefault="00CA3DF9" w:rsidP="009723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3DF9">
        <w:rPr>
          <w:rFonts w:ascii="Times New Roman" w:eastAsia="Calibri" w:hAnsi="Times New Roman" w:cs="Times New Roman"/>
        </w:rPr>
        <w:t xml:space="preserve">Na podstawie art. 284 ust. 2 ustawy </w:t>
      </w:r>
      <w:proofErr w:type="spellStart"/>
      <w:r w:rsidRPr="00CA3DF9">
        <w:rPr>
          <w:rFonts w:ascii="Times New Roman" w:eastAsia="Calibri" w:hAnsi="Times New Roman" w:cs="Times New Roman"/>
        </w:rPr>
        <w:t>Pzp</w:t>
      </w:r>
      <w:proofErr w:type="spellEnd"/>
      <w:r w:rsidRPr="00CA3DF9">
        <w:rPr>
          <w:rFonts w:ascii="Times New Roman" w:eastAsia="Calibri" w:hAnsi="Times New Roman" w:cs="Times New Roman"/>
        </w:rPr>
        <w:t xml:space="preserve">  Wydział Chemiczny Politechniki Warszawskiej, działając w </w:t>
      </w:r>
      <w:r>
        <w:rPr>
          <w:rFonts w:ascii="Times New Roman" w:eastAsia="Calibri" w:hAnsi="Times New Roman" w:cs="Times New Roman"/>
        </w:rPr>
        <w:t>imieniu Zamawiającego  informuję</w:t>
      </w:r>
      <w:r w:rsidRPr="00CA3DF9">
        <w:rPr>
          <w:rFonts w:ascii="Times New Roman" w:eastAsia="Calibri" w:hAnsi="Times New Roman" w:cs="Times New Roman"/>
        </w:rPr>
        <w:t>, że  Wykonawca zwrócił się do Zamawiającego z wnioskiem o wyjaśnienie treści SWZ, a Zamawiający udzielił wyjaśnień:</w:t>
      </w:r>
    </w:p>
    <w:p w14:paraId="6F129C10" w14:textId="77777777" w:rsidR="00CA3DF9" w:rsidRPr="00456D3C" w:rsidRDefault="00CA3DF9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1" w:name="_GoBack"/>
      <w:bookmarkEnd w:id="1"/>
    </w:p>
    <w:p w14:paraId="196F9A26" w14:textId="1EE1514A" w:rsidR="00D16F7B" w:rsidRDefault="00CB7E30" w:rsidP="00456D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7A46AEFD" w14:textId="77777777" w:rsidR="00CA3DF9" w:rsidRDefault="00CA3DF9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3DF9">
        <w:rPr>
          <w:rFonts w:ascii="Times New Roman" w:eastAsia="Calibri" w:hAnsi="Times New Roman" w:cs="Times New Roman"/>
        </w:rPr>
        <w:t>czy dopuszczają Państwo możliwość przedstawienia oferty częściowej?</w:t>
      </w:r>
    </w:p>
    <w:p w14:paraId="0E887B8B" w14:textId="77777777" w:rsidR="00CA3DF9" w:rsidRDefault="00CA3DF9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268153" w14:textId="04B428A9" w:rsidR="00CB7E30" w:rsidRPr="00456D3C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6B9BBDAB" w14:textId="563108B8" w:rsidR="003364DC" w:rsidRPr="00D1637F" w:rsidRDefault="00CA3DF9" w:rsidP="00D163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zapisami pkt IV.1 i IV.2 SWZ </w:t>
      </w:r>
      <w:r w:rsidRPr="00CA3DF9">
        <w:rPr>
          <w:rFonts w:ascii="Times New Roman" w:eastAsia="Times New Roman" w:hAnsi="Times New Roman" w:cs="Times New Roman"/>
        </w:rPr>
        <w:t xml:space="preserve">Zamawiający podzielił zamówienie na 3 części. Wykonawca  może złożyć ofertę na jedno, dwa lub trzy zadania z tym, że w każdym zadaniu może złożyć tylko jedną ofertę.  </w:t>
      </w:r>
    </w:p>
    <w:p w14:paraId="2EB1C6E7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50EEC1D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AE8216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89088D5" w14:textId="77777777" w:rsidR="00F20841" w:rsidRPr="00F20841" w:rsidRDefault="00F20841" w:rsidP="00006A7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Podpis w oryginale</w:t>
      </w:r>
    </w:p>
    <w:p w14:paraId="0BDE3AB5" w14:textId="6D94EA69" w:rsidR="00F20841" w:rsidRPr="00F20841" w:rsidRDefault="00F20841" w:rsidP="00006A7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CA3DF9">
        <w:rPr>
          <w:rFonts w:ascii="Times New Roman" w:eastAsia="Times New Roman" w:hAnsi="Times New Roman" w:cs="Times New Roman"/>
        </w:rPr>
        <w:t>Prod</w:t>
      </w:r>
      <w:r w:rsidRPr="00F20841">
        <w:rPr>
          <w:rFonts w:ascii="Times New Roman" w:eastAsia="Times New Roman" w:hAnsi="Times New Roman" w:cs="Times New Roman"/>
        </w:rPr>
        <w:t xml:space="preserve">ziekan </w:t>
      </w:r>
    </w:p>
    <w:p w14:paraId="677EF7BC" w14:textId="77777777" w:rsidR="00F20841" w:rsidRPr="00F20841" w:rsidRDefault="00F20841" w:rsidP="00006A7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Wydziału Chemicznego</w:t>
      </w:r>
    </w:p>
    <w:p w14:paraId="21B95978" w14:textId="15590CA7" w:rsidR="00357B57" w:rsidRPr="003364DC" w:rsidRDefault="00006A77" w:rsidP="00006A7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(-) dr hab. inż. Wioletta Raróg-Pilecka, prof. PW</w:t>
      </w:r>
    </w:p>
    <w:sectPr w:rsidR="00357B5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F275" w14:textId="77777777" w:rsidR="00DE515C" w:rsidRDefault="00DE515C" w:rsidP="00391A20">
      <w:pPr>
        <w:spacing w:after="0" w:line="240" w:lineRule="auto"/>
      </w:pPr>
      <w:r>
        <w:separator/>
      </w:r>
    </w:p>
  </w:endnote>
  <w:endnote w:type="continuationSeparator" w:id="0">
    <w:p w14:paraId="3C5E752E" w14:textId="77777777" w:rsidR="00DE515C" w:rsidRDefault="00DE515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B372" w14:textId="77777777" w:rsidR="00DE515C" w:rsidRDefault="00DE515C" w:rsidP="00391A20">
      <w:pPr>
        <w:spacing w:after="0" w:line="240" w:lineRule="auto"/>
      </w:pPr>
      <w:r>
        <w:separator/>
      </w:r>
    </w:p>
  </w:footnote>
  <w:footnote w:type="continuationSeparator" w:id="0">
    <w:p w14:paraId="64F573F4" w14:textId="77777777" w:rsidR="00DE515C" w:rsidRDefault="00DE515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9D67" w14:textId="7D970DFA" w:rsidR="00C53DFD" w:rsidRDefault="008D472F">
    <w:pPr>
      <w:pStyle w:val="Nagwek"/>
    </w:pPr>
    <w:r>
      <w:rPr>
        <w:noProof/>
        <w:lang w:eastAsia="pl-PL"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06A77"/>
    <w:rsid w:val="0001355C"/>
    <w:rsid w:val="000138E2"/>
    <w:rsid w:val="00022D7E"/>
    <w:rsid w:val="00026DE1"/>
    <w:rsid w:val="0003647A"/>
    <w:rsid w:val="000549AB"/>
    <w:rsid w:val="000554AE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3499"/>
    <w:rsid w:val="001E1381"/>
    <w:rsid w:val="001E4C10"/>
    <w:rsid w:val="001F7C55"/>
    <w:rsid w:val="00200055"/>
    <w:rsid w:val="00202D0C"/>
    <w:rsid w:val="002171B9"/>
    <w:rsid w:val="002233C0"/>
    <w:rsid w:val="00231336"/>
    <w:rsid w:val="00237CB5"/>
    <w:rsid w:val="00257255"/>
    <w:rsid w:val="00263A08"/>
    <w:rsid w:val="002651E2"/>
    <w:rsid w:val="002964EB"/>
    <w:rsid w:val="002A65CA"/>
    <w:rsid w:val="002B79E5"/>
    <w:rsid w:val="002F292D"/>
    <w:rsid w:val="00320280"/>
    <w:rsid w:val="003364DC"/>
    <w:rsid w:val="00347896"/>
    <w:rsid w:val="00350270"/>
    <w:rsid w:val="003528CF"/>
    <w:rsid w:val="00357B57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0084"/>
    <w:rsid w:val="00410698"/>
    <w:rsid w:val="004108AF"/>
    <w:rsid w:val="00436EAD"/>
    <w:rsid w:val="004414D3"/>
    <w:rsid w:val="00455762"/>
    <w:rsid w:val="00456D3C"/>
    <w:rsid w:val="00464C44"/>
    <w:rsid w:val="00486D7D"/>
    <w:rsid w:val="00490A06"/>
    <w:rsid w:val="004A2166"/>
    <w:rsid w:val="004A49BE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3277"/>
    <w:rsid w:val="007E4883"/>
    <w:rsid w:val="00803F50"/>
    <w:rsid w:val="0081630B"/>
    <w:rsid w:val="00820B53"/>
    <w:rsid w:val="008228EC"/>
    <w:rsid w:val="00846C61"/>
    <w:rsid w:val="008515BD"/>
    <w:rsid w:val="00871D12"/>
    <w:rsid w:val="00881B1B"/>
    <w:rsid w:val="00890B78"/>
    <w:rsid w:val="00896FD2"/>
    <w:rsid w:val="008C7528"/>
    <w:rsid w:val="008D472F"/>
    <w:rsid w:val="008D5DC7"/>
    <w:rsid w:val="008E07F9"/>
    <w:rsid w:val="008F18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792E"/>
    <w:rsid w:val="0096455C"/>
    <w:rsid w:val="0097233F"/>
    <w:rsid w:val="0097574A"/>
    <w:rsid w:val="00983FD1"/>
    <w:rsid w:val="00991788"/>
    <w:rsid w:val="009D3717"/>
    <w:rsid w:val="009E4206"/>
    <w:rsid w:val="009E6435"/>
    <w:rsid w:val="00A1425C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42F16"/>
    <w:rsid w:val="00B87BC0"/>
    <w:rsid w:val="00BA2315"/>
    <w:rsid w:val="00BA6D99"/>
    <w:rsid w:val="00BB47C9"/>
    <w:rsid w:val="00BC2CC1"/>
    <w:rsid w:val="00BD05E4"/>
    <w:rsid w:val="00BD672A"/>
    <w:rsid w:val="00C4694A"/>
    <w:rsid w:val="00C53C79"/>
    <w:rsid w:val="00C53DFD"/>
    <w:rsid w:val="00C64985"/>
    <w:rsid w:val="00C67AD0"/>
    <w:rsid w:val="00C96DB0"/>
    <w:rsid w:val="00CA3DF9"/>
    <w:rsid w:val="00CB4B3A"/>
    <w:rsid w:val="00CB7E30"/>
    <w:rsid w:val="00CC56F6"/>
    <w:rsid w:val="00D0198A"/>
    <w:rsid w:val="00D106AE"/>
    <w:rsid w:val="00D1637F"/>
    <w:rsid w:val="00D166D9"/>
    <w:rsid w:val="00D16F7B"/>
    <w:rsid w:val="00D34DBA"/>
    <w:rsid w:val="00D40FFE"/>
    <w:rsid w:val="00D50C3A"/>
    <w:rsid w:val="00D815F0"/>
    <w:rsid w:val="00D81F51"/>
    <w:rsid w:val="00D95F28"/>
    <w:rsid w:val="00DE1796"/>
    <w:rsid w:val="00DE515C"/>
    <w:rsid w:val="00DF5C94"/>
    <w:rsid w:val="00E10096"/>
    <w:rsid w:val="00E3612B"/>
    <w:rsid w:val="00E379ED"/>
    <w:rsid w:val="00E5277E"/>
    <w:rsid w:val="00E7223B"/>
    <w:rsid w:val="00E72B47"/>
    <w:rsid w:val="00E877BB"/>
    <w:rsid w:val="00EB2CEB"/>
    <w:rsid w:val="00ED0DA0"/>
    <w:rsid w:val="00EF74E8"/>
    <w:rsid w:val="00F06F5D"/>
    <w:rsid w:val="00F123FE"/>
    <w:rsid w:val="00F134FE"/>
    <w:rsid w:val="00F13CA3"/>
    <w:rsid w:val="00F13DF0"/>
    <w:rsid w:val="00F17A8D"/>
    <w:rsid w:val="00F20841"/>
    <w:rsid w:val="00F22BC4"/>
    <w:rsid w:val="00F322DB"/>
    <w:rsid w:val="00F40877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194</cp:revision>
  <cp:lastPrinted>2022-04-14T08:31:00Z</cp:lastPrinted>
  <dcterms:created xsi:type="dcterms:W3CDTF">2021-03-04T09:05:00Z</dcterms:created>
  <dcterms:modified xsi:type="dcterms:W3CDTF">2022-08-26T09:22:00Z</dcterms:modified>
</cp:coreProperties>
</file>