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2489" w14:textId="7656687A" w:rsidR="0029610E" w:rsidRPr="00E53FF7" w:rsidRDefault="004770C5" w:rsidP="004770C5">
      <w:pPr>
        <w:spacing w:line="276" w:lineRule="auto"/>
        <w:jc w:val="both"/>
        <w:rPr>
          <w:sz w:val="20"/>
          <w:szCs w:val="20"/>
        </w:rPr>
      </w:pPr>
      <w:r w:rsidRPr="004770C5">
        <w:rPr>
          <w:sz w:val="20"/>
          <w:szCs w:val="20"/>
        </w:rPr>
        <w:t>GZGKiM.3331-</w:t>
      </w:r>
      <w:r w:rsidR="005533DA">
        <w:rPr>
          <w:sz w:val="20"/>
          <w:szCs w:val="20"/>
        </w:rPr>
        <w:t>12</w:t>
      </w:r>
      <w:r w:rsidR="00246D93">
        <w:rPr>
          <w:sz w:val="20"/>
          <w:szCs w:val="20"/>
        </w:rPr>
        <w:t>9</w:t>
      </w:r>
      <w:r w:rsidRPr="004770C5">
        <w:rPr>
          <w:sz w:val="20"/>
          <w:szCs w:val="20"/>
        </w:rPr>
        <w:t>/2</w:t>
      </w:r>
      <w:r w:rsidR="00246D93">
        <w:rPr>
          <w:sz w:val="20"/>
          <w:szCs w:val="20"/>
        </w:rPr>
        <w:t>3</w:t>
      </w:r>
      <w:r w:rsidRPr="004770C5">
        <w:rPr>
          <w:sz w:val="20"/>
          <w:szCs w:val="20"/>
        </w:rPr>
        <w:t>.ZM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43B1">
        <w:t xml:space="preserve"> </w:t>
      </w:r>
      <w:r w:rsidR="00F1682A">
        <w:rPr>
          <w:sz w:val="20"/>
          <w:szCs w:val="20"/>
        </w:rPr>
        <w:t>Załącznik nr 2</w:t>
      </w:r>
    </w:p>
    <w:p w14:paraId="28B90497" w14:textId="77777777" w:rsidR="004770C5" w:rsidRDefault="004770C5" w:rsidP="008D5AD3">
      <w:pPr>
        <w:spacing w:line="276" w:lineRule="auto"/>
        <w:jc w:val="center"/>
        <w:rPr>
          <w:b/>
        </w:rPr>
      </w:pPr>
    </w:p>
    <w:p w14:paraId="0FEC6C78" w14:textId="2CADF5BC" w:rsidR="0029610E" w:rsidRDefault="0029610E" w:rsidP="008D5AD3">
      <w:pPr>
        <w:spacing w:line="276" w:lineRule="auto"/>
        <w:jc w:val="center"/>
        <w:rPr>
          <w:b/>
        </w:rPr>
      </w:pPr>
      <w:r>
        <w:rPr>
          <w:b/>
        </w:rPr>
        <w:t>PROJEKTOWANE POSTANOWIENIA UMOWY</w:t>
      </w:r>
    </w:p>
    <w:p w14:paraId="7C0A031E" w14:textId="77777777" w:rsidR="0029610E" w:rsidRDefault="0029610E" w:rsidP="008D5AD3">
      <w:pPr>
        <w:spacing w:line="276" w:lineRule="auto"/>
        <w:jc w:val="center"/>
        <w:rPr>
          <w:b/>
        </w:rPr>
      </w:pPr>
    </w:p>
    <w:p w14:paraId="272699B3" w14:textId="77777777" w:rsidR="00592B0F" w:rsidRPr="00381452" w:rsidRDefault="003625D4" w:rsidP="008D5AD3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2D14C1" w:rsidRPr="00381452">
        <w:rPr>
          <w:b/>
        </w:rPr>
        <w:t xml:space="preserve">UMOWA Nr </w:t>
      </w:r>
      <w:r w:rsidR="00C82EB5">
        <w:rPr>
          <w:b/>
        </w:rPr>
        <w:t>…..</w:t>
      </w:r>
      <w:r w:rsidR="00425387">
        <w:rPr>
          <w:b/>
        </w:rPr>
        <w:t>…….</w:t>
      </w:r>
    </w:p>
    <w:p w14:paraId="0EE32EFD" w14:textId="77777777" w:rsidR="004B044F" w:rsidRPr="00381452" w:rsidRDefault="001C6B71" w:rsidP="008D5AD3">
      <w:pPr>
        <w:spacing w:line="276" w:lineRule="auto"/>
        <w:jc w:val="center"/>
        <w:rPr>
          <w:b/>
        </w:rPr>
      </w:pPr>
      <w:r w:rsidRPr="00381452">
        <w:rPr>
          <w:b/>
        </w:rPr>
        <w:t xml:space="preserve">zawarta w dniu </w:t>
      </w:r>
      <w:r w:rsidR="00743CF3" w:rsidRPr="00381452">
        <w:rPr>
          <w:b/>
        </w:rPr>
        <w:t>…………………</w:t>
      </w:r>
      <w:r w:rsidR="000F597C" w:rsidRPr="00381452">
        <w:rPr>
          <w:b/>
        </w:rPr>
        <w:t xml:space="preserve"> r.</w:t>
      </w:r>
    </w:p>
    <w:p w14:paraId="3C8E53E9" w14:textId="77777777" w:rsidR="00592B0F" w:rsidRPr="00381452" w:rsidRDefault="006F3C2A" w:rsidP="008D5AD3">
      <w:pPr>
        <w:spacing w:line="276" w:lineRule="auto"/>
        <w:jc w:val="center"/>
        <w:rPr>
          <w:b/>
        </w:rPr>
      </w:pPr>
      <w:r w:rsidRPr="00381452">
        <w:rPr>
          <w:b/>
        </w:rPr>
        <w:t xml:space="preserve"> w Wągrowcu</w:t>
      </w:r>
    </w:p>
    <w:p w14:paraId="3B35EDBB" w14:textId="77777777" w:rsidR="00592B0F" w:rsidRPr="006E4C8B" w:rsidRDefault="00592B0F" w:rsidP="008D5AD3">
      <w:pPr>
        <w:spacing w:line="276" w:lineRule="auto"/>
        <w:jc w:val="both"/>
        <w:rPr>
          <w:highlight w:val="lightGray"/>
        </w:rPr>
      </w:pPr>
    </w:p>
    <w:p w14:paraId="1EEE01D7" w14:textId="4A8F3416" w:rsidR="000F597C" w:rsidRPr="00163427" w:rsidRDefault="00163427" w:rsidP="008D5AD3">
      <w:pPr>
        <w:shd w:val="clear" w:color="auto" w:fill="FFFFFF"/>
        <w:spacing w:line="276" w:lineRule="auto"/>
        <w:ind w:left="5"/>
        <w:jc w:val="both"/>
        <w:rPr>
          <w:color w:val="000000"/>
        </w:rPr>
      </w:pPr>
      <w:r>
        <w:t xml:space="preserve">pomiędzy </w:t>
      </w:r>
      <w:r w:rsidRPr="00916F8C">
        <w:rPr>
          <w:b/>
          <w:bCs/>
        </w:rPr>
        <w:t>Gminą Wągrowiec</w:t>
      </w:r>
      <w:r w:rsidRPr="00916F8C">
        <w:rPr>
          <w:b/>
          <w:bCs/>
          <w:color w:val="000000"/>
        </w:rPr>
        <w:t>, ul. Cysterska 22, 62-100 Wągrowiec, NIP: 7661968498 - Gminny Zakład Gospodarki Komunalnej i Mieszkaniowej w Wągrowcu, ul. Janowiecka 98A, 62-100 Wągrowiec</w:t>
      </w:r>
      <w:r w:rsidRPr="00163427">
        <w:rPr>
          <w:color w:val="000000"/>
        </w:rPr>
        <w:t xml:space="preserve"> reprezentowaną</w:t>
      </w:r>
      <w:bookmarkStart w:id="0" w:name="_Hlk535845669"/>
      <w:r w:rsidRPr="00163427">
        <w:rPr>
          <w:color w:val="000000"/>
        </w:rPr>
        <w:t xml:space="preserve"> przez</w:t>
      </w:r>
      <w:r w:rsidRPr="00163427">
        <w:rPr>
          <w:b/>
          <w:color w:val="000000"/>
        </w:rPr>
        <w:t xml:space="preserve"> </w:t>
      </w:r>
      <w:r w:rsidR="00246D93">
        <w:rPr>
          <w:b/>
          <w:color w:val="000000"/>
        </w:rPr>
        <w:t>Szymona Wachowskiego</w:t>
      </w:r>
      <w:r w:rsidRPr="00163427">
        <w:rPr>
          <w:b/>
          <w:color w:val="000000"/>
        </w:rPr>
        <w:t xml:space="preserve"> </w:t>
      </w:r>
      <w:r w:rsidRPr="00163427">
        <w:rPr>
          <w:color w:val="000000"/>
        </w:rPr>
        <w:t xml:space="preserve">– Dyrektora </w:t>
      </w:r>
      <w:proofErr w:type="spellStart"/>
      <w:r w:rsidRPr="00163427">
        <w:rPr>
          <w:color w:val="000000"/>
        </w:rPr>
        <w:t>GZGKiM</w:t>
      </w:r>
      <w:proofErr w:type="spellEnd"/>
      <w:r w:rsidRPr="00163427">
        <w:rPr>
          <w:color w:val="000000"/>
        </w:rPr>
        <w:t xml:space="preserve"> w Wągrowcu, na podstaw</w:t>
      </w:r>
      <w:bookmarkEnd w:id="0"/>
      <w:r w:rsidRPr="00163427">
        <w:rPr>
          <w:color w:val="000000"/>
        </w:rPr>
        <w:t>ie pełnomocnictwa udzielonego Zarządzeniem</w:t>
      </w:r>
      <w:r w:rsidR="00BC04EF">
        <w:rPr>
          <w:color w:val="000000"/>
        </w:rPr>
        <w:t xml:space="preserve"> </w:t>
      </w:r>
      <w:r w:rsidR="00D85B6F">
        <w:rPr>
          <w:color w:val="000000"/>
        </w:rPr>
        <w:br/>
        <w:t xml:space="preserve">Nr </w:t>
      </w:r>
      <w:r w:rsidR="00246D93">
        <w:rPr>
          <w:color w:val="000000"/>
        </w:rPr>
        <w:t>54</w:t>
      </w:r>
      <w:r w:rsidR="00D85B6F">
        <w:rPr>
          <w:color w:val="000000"/>
        </w:rPr>
        <w:t>/202</w:t>
      </w:r>
      <w:r w:rsidR="00246D93">
        <w:rPr>
          <w:color w:val="000000"/>
        </w:rPr>
        <w:t>3</w:t>
      </w:r>
      <w:r w:rsidR="00D85B6F">
        <w:rPr>
          <w:color w:val="000000"/>
        </w:rPr>
        <w:t xml:space="preserve"> </w:t>
      </w:r>
      <w:r w:rsidR="00BC04EF">
        <w:rPr>
          <w:color w:val="000000"/>
        </w:rPr>
        <w:t xml:space="preserve">Wójta Gminy Wągrowiec z dnia </w:t>
      </w:r>
      <w:r w:rsidR="00246D93">
        <w:rPr>
          <w:color w:val="000000"/>
        </w:rPr>
        <w:t>31 marca 2023</w:t>
      </w:r>
      <w:r w:rsidRPr="00163427">
        <w:rPr>
          <w:color w:val="000000"/>
        </w:rPr>
        <w:t xml:space="preserve"> r., </w:t>
      </w:r>
      <w:r w:rsidR="000F597C" w:rsidRPr="00163427">
        <w:t xml:space="preserve">zwaną dalej </w:t>
      </w:r>
      <w:r w:rsidR="000F597C" w:rsidRPr="00163427">
        <w:rPr>
          <w:b/>
        </w:rPr>
        <w:t>„Zamawiając</w:t>
      </w:r>
      <w:r w:rsidR="00381452" w:rsidRPr="00163427">
        <w:rPr>
          <w:b/>
        </w:rPr>
        <w:t>ym</w:t>
      </w:r>
      <w:r w:rsidR="000F597C" w:rsidRPr="00163427">
        <w:rPr>
          <w:b/>
        </w:rPr>
        <w:t>”</w:t>
      </w:r>
    </w:p>
    <w:p w14:paraId="2BC965F4" w14:textId="77777777" w:rsidR="00BC04EF" w:rsidRDefault="00BC04EF" w:rsidP="008D5AD3">
      <w:pPr>
        <w:spacing w:line="276" w:lineRule="auto"/>
      </w:pPr>
    </w:p>
    <w:p w14:paraId="68591B1A" w14:textId="77777777" w:rsidR="000F597C" w:rsidRPr="00381452" w:rsidRDefault="000F597C" w:rsidP="008D5AD3">
      <w:pPr>
        <w:spacing w:line="276" w:lineRule="auto"/>
      </w:pPr>
      <w:r w:rsidRPr="00381452">
        <w:t>a</w:t>
      </w:r>
    </w:p>
    <w:p w14:paraId="3D71B001" w14:textId="77777777" w:rsidR="00BC04EF" w:rsidRDefault="00BC04EF" w:rsidP="008D5AD3">
      <w:pPr>
        <w:spacing w:line="276" w:lineRule="auto"/>
        <w:jc w:val="both"/>
        <w:rPr>
          <w:b/>
        </w:rPr>
      </w:pPr>
    </w:p>
    <w:p w14:paraId="4D79DDFF" w14:textId="77777777" w:rsidR="000F597C" w:rsidRDefault="00743CF3" w:rsidP="008D5AD3">
      <w:pPr>
        <w:spacing w:line="276" w:lineRule="auto"/>
        <w:jc w:val="both"/>
        <w:rPr>
          <w:b/>
        </w:rPr>
      </w:pPr>
      <w:r w:rsidRPr="00381452">
        <w:rPr>
          <w:b/>
        </w:rPr>
        <w:t>…………………………………….</w:t>
      </w:r>
    </w:p>
    <w:p w14:paraId="57464BFD" w14:textId="77777777" w:rsidR="000F597C" w:rsidRPr="00163427" w:rsidRDefault="000F597C" w:rsidP="008D5AD3">
      <w:pPr>
        <w:spacing w:line="276" w:lineRule="auto"/>
        <w:jc w:val="both"/>
      </w:pPr>
      <w:r w:rsidRPr="00381452">
        <w:t>prowadzącym działalność gospodarczą pod nazwą</w:t>
      </w:r>
      <w:r w:rsidR="00163427">
        <w:t xml:space="preserve"> </w:t>
      </w:r>
      <w:r w:rsidR="00743CF3" w:rsidRPr="00381452">
        <w:rPr>
          <w:b/>
        </w:rPr>
        <w:t>…………………………..</w:t>
      </w:r>
    </w:p>
    <w:p w14:paraId="3EDE0645" w14:textId="77777777" w:rsidR="000F597C" w:rsidRPr="00381452" w:rsidRDefault="000F597C" w:rsidP="008D5AD3">
      <w:pPr>
        <w:spacing w:line="276" w:lineRule="auto"/>
        <w:jc w:val="both"/>
      </w:pPr>
      <w:r w:rsidRPr="00381452">
        <w:t xml:space="preserve">na podstawie wpisu do </w:t>
      </w:r>
      <w:r w:rsidR="00743CF3" w:rsidRPr="00381452">
        <w:t>………………………………………………….</w:t>
      </w:r>
      <w:r w:rsidRPr="00381452">
        <w:t>,</w:t>
      </w:r>
    </w:p>
    <w:p w14:paraId="66A36B57" w14:textId="77777777" w:rsidR="00592B0F" w:rsidRPr="00381452" w:rsidRDefault="000F597C" w:rsidP="008D5AD3">
      <w:pPr>
        <w:spacing w:line="276" w:lineRule="auto"/>
        <w:jc w:val="both"/>
      </w:pPr>
      <w:r w:rsidRPr="00381452">
        <w:t>zwan</w:t>
      </w:r>
      <w:r w:rsidR="00E3131E">
        <w:t>ym</w:t>
      </w:r>
      <w:r w:rsidRPr="00381452">
        <w:t xml:space="preserve"> dalej </w:t>
      </w:r>
      <w:r w:rsidRPr="00381452">
        <w:rPr>
          <w:b/>
        </w:rPr>
        <w:t>„Wykonawcą</w:t>
      </w:r>
      <w:r w:rsidRPr="00381452">
        <w:t>”.</w:t>
      </w:r>
    </w:p>
    <w:p w14:paraId="2659E67D" w14:textId="77777777" w:rsidR="000F597C" w:rsidRPr="006E4C8B" w:rsidRDefault="000F597C" w:rsidP="008D5AD3">
      <w:pPr>
        <w:spacing w:line="276" w:lineRule="auto"/>
        <w:jc w:val="both"/>
        <w:rPr>
          <w:highlight w:val="lightGray"/>
        </w:rPr>
      </w:pPr>
    </w:p>
    <w:p w14:paraId="61EC02E1" w14:textId="3314D02D" w:rsidR="008A2623" w:rsidRPr="00E4538A" w:rsidRDefault="008A2623" w:rsidP="008D5AD3">
      <w:pPr>
        <w:spacing w:line="276" w:lineRule="auto"/>
        <w:jc w:val="both"/>
      </w:pPr>
      <w:r w:rsidRPr="00E4538A">
        <w:t xml:space="preserve">W rezultacie przeprowadzonego postępowania </w:t>
      </w:r>
      <w:r>
        <w:t xml:space="preserve">w trybie </w:t>
      </w:r>
      <w:r w:rsidR="00246D93">
        <w:t>rozeznania cenowego</w:t>
      </w:r>
      <w:r>
        <w:t xml:space="preserve">, na podstawie art. 2 ust. 1 pkt </w:t>
      </w:r>
      <w:r w:rsidR="00C921ED">
        <w:t>1</w:t>
      </w:r>
      <w:r>
        <w:t xml:space="preserve"> ust</w:t>
      </w:r>
      <w:r w:rsidR="002A2D84">
        <w:t xml:space="preserve">awy </w:t>
      </w:r>
      <w:proofErr w:type="spellStart"/>
      <w:r w:rsidR="002A2D84">
        <w:t>Pzp</w:t>
      </w:r>
      <w:proofErr w:type="spellEnd"/>
      <w:r w:rsidR="002A2D84">
        <w:t>, zgodnie z Zarządzeniem</w:t>
      </w:r>
      <w:r>
        <w:t xml:space="preserve"> nr 2/2021 Dyrektora Gminnego Zakładu Gospodarki Komunalnej i Mieszkaniowej w Wągrowcu z dnia 21 stycznia 2021 r. </w:t>
      </w:r>
      <w:r w:rsidR="0013650C">
        <w:br/>
      </w:r>
      <w:r>
        <w:t>w sprawie wprowadzenia Regulaminu udzielania zamówień publicznych w Gminnym Zakładzie Gospodarki Komunalnej i Mieszkaniowej w Wągrowcu o</w:t>
      </w:r>
      <w:r w:rsidRPr="00E4538A">
        <w:t>raz w rezultacie dokonania przez Zamawiającego wyboru oferty Wykonawcy została zawarta umowa następującej treści:</w:t>
      </w:r>
    </w:p>
    <w:p w14:paraId="363757CB" w14:textId="77777777" w:rsidR="009913A5" w:rsidRPr="006E4C8B" w:rsidRDefault="009913A5" w:rsidP="008D5AD3">
      <w:pPr>
        <w:spacing w:line="276" w:lineRule="auto"/>
        <w:jc w:val="center"/>
        <w:rPr>
          <w:sz w:val="16"/>
          <w:highlight w:val="lightGray"/>
        </w:rPr>
      </w:pPr>
    </w:p>
    <w:p w14:paraId="042FC95C" w14:textId="77777777" w:rsidR="00592B0F" w:rsidRDefault="00592B0F" w:rsidP="008D5AD3">
      <w:pPr>
        <w:spacing w:line="276" w:lineRule="auto"/>
        <w:jc w:val="center"/>
      </w:pPr>
      <w:r w:rsidRPr="00396145">
        <w:t>§ 1</w:t>
      </w:r>
      <w:r w:rsidR="00BC04EF">
        <w:t>.</w:t>
      </w:r>
    </w:p>
    <w:p w14:paraId="384C9441" w14:textId="77777777" w:rsidR="00E4538A" w:rsidRPr="00396145" w:rsidRDefault="00E4538A" w:rsidP="008D5AD3">
      <w:pPr>
        <w:spacing w:line="276" w:lineRule="auto"/>
        <w:jc w:val="center"/>
      </w:pPr>
      <w:r>
        <w:t>PRZEDMIOT ZAMÓWIENIA</w:t>
      </w:r>
    </w:p>
    <w:p w14:paraId="3DF438D4" w14:textId="1298B453" w:rsidR="00EA43BC" w:rsidRPr="00EA43BC" w:rsidRDefault="00592B0F" w:rsidP="00B074DB">
      <w:pPr>
        <w:pStyle w:val="Akapitzlist"/>
        <w:numPr>
          <w:ilvl w:val="0"/>
          <w:numId w:val="42"/>
        </w:numPr>
        <w:jc w:val="both"/>
        <w:rPr>
          <w:rFonts w:eastAsia="Calibri"/>
          <w:b/>
          <w:color w:val="000000"/>
        </w:rPr>
      </w:pPr>
      <w:r w:rsidRPr="00EA43BC">
        <w:rPr>
          <w:sz w:val="24"/>
          <w:szCs w:val="24"/>
        </w:rPr>
        <w:t xml:space="preserve">Zamawiający powierza, a Wykonawca zobowiązuje się wykonać </w:t>
      </w:r>
      <w:r w:rsidR="00F1682A" w:rsidRPr="00EA43BC">
        <w:rPr>
          <w:sz w:val="24"/>
          <w:szCs w:val="24"/>
        </w:rPr>
        <w:t>zamówienie pn.</w:t>
      </w:r>
      <w:r w:rsidR="00E3131E" w:rsidRPr="00EA43BC">
        <w:rPr>
          <w:sz w:val="24"/>
          <w:szCs w:val="24"/>
        </w:rPr>
        <w:t xml:space="preserve"> </w:t>
      </w:r>
      <w:r w:rsidR="00EA43BC" w:rsidRPr="00EA43BC">
        <w:rPr>
          <w:rFonts w:eastAsia="Calibri"/>
          <w:b/>
        </w:rPr>
        <w:t>„</w:t>
      </w:r>
      <w:bookmarkStart w:id="1" w:name="_Hlk1722745"/>
      <w:r w:rsidR="00EA43BC" w:rsidRPr="00EA43BC">
        <w:rPr>
          <w:rFonts w:eastAsia="Calibri"/>
          <w:b/>
        </w:rPr>
        <w:t>Obsługa kominiarska w budynkach Gminy Wągrowiec, administrowanych i zarządzanych przez Gminny Zakład Gospodarki Komunalnej i Mieszkaniowej w Wągrowcu”</w:t>
      </w:r>
      <w:bookmarkEnd w:id="1"/>
      <w:r w:rsidR="00EA43BC" w:rsidRPr="00EA43BC">
        <w:rPr>
          <w:rFonts w:eastAsia="Calibri"/>
          <w:b/>
        </w:rPr>
        <w:t>.</w:t>
      </w:r>
      <w:r w:rsidR="00EA43BC" w:rsidRPr="00EA43BC">
        <w:rPr>
          <w:rFonts w:eastAsia="Calibri"/>
          <w:b/>
          <w:color w:val="000000"/>
        </w:rPr>
        <w:t xml:space="preserve"> </w:t>
      </w:r>
    </w:p>
    <w:p w14:paraId="35C236EC" w14:textId="5E3DFD33" w:rsidR="00396145" w:rsidRPr="00EA43BC" w:rsidRDefault="00B074DB" w:rsidP="00B074DB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B074DB">
        <w:rPr>
          <w:sz w:val="24"/>
          <w:szCs w:val="24"/>
        </w:rPr>
        <w:t>2.</w:t>
      </w:r>
      <w:r w:rsidRPr="00B074DB">
        <w:rPr>
          <w:sz w:val="24"/>
          <w:szCs w:val="24"/>
        </w:rPr>
        <w:tab/>
        <w:t>Zakres przedmiotu zamówienia określony został w zaproszeniu do składania ofert (załącznik nr 1) oraz ofercie Wykonawcy (załącznik nr 2), które stanowią integralną część umowy</w:t>
      </w:r>
      <w:r w:rsidR="00592B0F" w:rsidRPr="00EA43BC">
        <w:rPr>
          <w:sz w:val="24"/>
          <w:szCs w:val="24"/>
        </w:rPr>
        <w:t>.</w:t>
      </w:r>
    </w:p>
    <w:p w14:paraId="391B234D" w14:textId="77777777" w:rsidR="008C7EEF" w:rsidRPr="006E4C8B" w:rsidRDefault="008C7EEF" w:rsidP="008D5AD3">
      <w:pPr>
        <w:spacing w:line="276" w:lineRule="auto"/>
        <w:ind w:left="357"/>
        <w:jc w:val="both"/>
        <w:rPr>
          <w:highlight w:val="lightGray"/>
        </w:rPr>
      </w:pPr>
    </w:p>
    <w:p w14:paraId="0256DAAB" w14:textId="77777777" w:rsidR="00592B0F" w:rsidRPr="00EA43BC" w:rsidRDefault="00592B0F" w:rsidP="008D5AD3">
      <w:pPr>
        <w:spacing w:line="276" w:lineRule="auto"/>
        <w:jc w:val="center"/>
      </w:pPr>
      <w:r w:rsidRPr="00EA43BC">
        <w:t>§ 2</w:t>
      </w:r>
      <w:r w:rsidR="00BC04EF" w:rsidRPr="00EA43BC">
        <w:t>.</w:t>
      </w:r>
    </w:p>
    <w:p w14:paraId="590F87FE" w14:textId="77777777" w:rsidR="00365F92" w:rsidRPr="00EA43BC" w:rsidRDefault="00365F92" w:rsidP="008D5AD3">
      <w:pPr>
        <w:spacing w:line="276" w:lineRule="auto"/>
        <w:jc w:val="center"/>
      </w:pPr>
      <w:r w:rsidRPr="00EA43BC">
        <w:t>TERMINY</w:t>
      </w:r>
    </w:p>
    <w:p w14:paraId="34232C26" w14:textId="77777777" w:rsidR="00EA43BC" w:rsidRPr="00EA43BC" w:rsidRDefault="00EA43BC" w:rsidP="00766679">
      <w:pPr>
        <w:pStyle w:val="Akapitzlist"/>
        <w:numPr>
          <w:ilvl w:val="0"/>
          <w:numId w:val="47"/>
        </w:numPr>
        <w:shd w:val="clear" w:color="auto" w:fill="FFFFFF"/>
        <w:ind w:left="360" w:right="5"/>
        <w:jc w:val="both"/>
        <w:rPr>
          <w:b/>
          <w:color w:val="000000"/>
          <w:spacing w:val="-3"/>
          <w:sz w:val="24"/>
          <w:szCs w:val="24"/>
        </w:rPr>
      </w:pPr>
      <w:r w:rsidRPr="00EA43BC">
        <w:rPr>
          <w:color w:val="000000"/>
          <w:spacing w:val="-3"/>
          <w:sz w:val="24"/>
          <w:szCs w:val="24"/>
        </w:rPr>
        <w:t>Strony ustalają następujące terminy:</w:t>
      </w:r>
    </w:p>
    <w:p w14:paraId="5E00DD95" w14:textId="7E317E94" w:rsidR="00EA43BC" w:rsidRPr="00EA43BC" w:rsidRDefault="00EA43BC" w:rsidP="00EA43BC">
      <w:pPr>
        <w:pStyle w:val="Akapitzlist"/>
        <w:shd w:val="clear" w:color="auto" w:fill="FFFFFF"/>
        <w:ind w:left="360" w:right="5"/>
        <w:jc w:val="both"/>
        <w:rPr>
          <w:b/>
          <w:color w:val="000000"/>
          <w:spacing w:val="-3"/>
          <w:sz w:val="24"/>
          <w:szCs w:val="24"/>
        </w:rPr>
      </w:pPr>
      <w:r w:rsidRPr="00EA43BC">
        <w:rPr>
          <w:color w:val="000000"/>
          <w:spacing w:val="-3"/>
          <w:sz w:val="24"/>
          <w:szCs w:val="24"/>
        </w:rPr>
        <w:t xml:space="preserve">a) rozpoczęcie wykonywania usługi nastąpi </w:t>
      </w:r>
      <w:r w:rsidRPr="00EA43BC">
        <w:rPr>
          <w:b/>
          <w:color w:val="000000"/>
          <w:spacing w:val="-3"/>
          <w:sz w:val="24"/>
          <w:szCs w:val="24"/>
        </w:rPr>
        <w:t>1 stycznia 202</w:t>
      </w:r>
      <w:r w:rsidR="00246D93">
        <w:rPr>
          <w:b/>
          <w:color w:val="000000"/>
          <w:spacing w:val="-3"/>
          <w:sz w:val="24"/>
          <w:szCs w:val="24"/>
        </w:rPr>
        <w:t>4</w:t>
      </w:r>
      <w:r w:rsidR="005533DA">
        <w:rPr>
          <w:b/>
          <w:color w:val="000000"/>
          <w:spacing w:val="-3"/>
          <w:sz w:val="24"/>
          <w:szCs w:val="24"/>
        </w:rPr>
        <w:t xml:space="preserve"> </w:t>
      </w:r>
      <w:r w:rsidRPr="00EA43BC">
        <w:rPr>
          <w:b/>
          <w:color w:val="000000"/>
          <w:spacing w:val="-3"/>
          <w:sz w:val="24"/>
          <w:szCs w:val="24"/>
        </w:rPr>
        <w:t>roku,</w:t>
      </w:r>
    </w:p>
    <w:p w14:paraId="0C945D75" w14:textId="4F0DD3E9" w:rsidR="00EA43BC" w:rsidRPr="00EA43BC" w:rsidRDefault="00EA43BC" w:rsidP="00EA43BC">
      <w:pPr>
        <w:pStyle w:val="Akapitzlist"/>
        <w:shd w:val="clear" w:color="auto" w:fill="FFFFFF"/>
        <w:ind w:left="360" w:right="5"/>
        <w:jc w:val="both"/>
        <w:rPr>
          <w:b/>
          <w:color w:val="000000"/>
          <w:spacing w:val="-3"/>
          <w:sz w:val="24"/>
          <w:szCs w:val="24"/>
        </w:rPr>
      </w:pPr>
      <w:r w:rsidRPr="00EA43BC">
        <w:rPr>
          <w:color w:val="000000"/>
          <w:spacing w:val="-3"/>
          <w:sz w:val="24"/>
          <w:szCs w:val="24"/>
        </w:rPr>
        <w:t xml:space="preserve">b) zakończenie wykonania usługi nastąpi do dnia </w:t>
      </w:r>
      <w:r w:rsidRPr="00EA43BC">
        <w:rPr>
          <w:b/>
          <w:color w:val="000000"/>
          <w:spacing w:val="-3"/>
          <w:sz w:val="24"/>
          <w:szCs w:val="24"/>
        </w:rPr>
        <w:t>31 grudnia 202</w:t>
      </w:r>
      <w:r w:rsidR="00246D93">
        <w:rPr>
          <w:b/>
          <w:color w:val="000000"/>
          <w:spacing w:val="-3"/>
          <w:sz w:val="24"/>
          <w:szCs w:val="24"/>
        </w:rPr>
        <w:t>4</w:t>
      </w:r>
      <w:r w:rsidRPr="00EA43BC">
        <w:rPr>
          <w:b/>
          <w:color w:val="000000"/>
          <w:spacing w:val="-3"/>
          <w:sz w:val="24"/>
          <w:szCs w:val="24"/>
        </w:rPr>
        <w:t xml:space="preserve"> roku.</w:t>
      </w:r>
    </w:p>
    <w:p w14:paraId="5A4A29BD" w14:textId="1A3B0B89" w:rsidR="00EA43BC" w:rsidRDefault="00EA43BC" w:rsidP="0011780F">
      <w:pPr>
        <w:pStyle w:val="Akapitzlist"/>
        <w:shd w:val="clear" w:color="auto" w:fill="FFFFFF"/>
        <w:ind w:left="360" w:right="5"/>
        <w:jc w:val="both"/>
        <w:rPr>
          <w:color w:val="000000"/>
          <w:spacing w:val="-3"/>
          <w:sz w:val="24"/>
          <w:szCs w:val="24"/>
        </w:rPr>
      </w:pPr>
    </w:p>
    <w:p w14:paraId="6636451C" w14:textId="77777777" w:rsidR="0011780F" w:rsidRPr="00EA43BC" w:rsidRDefault="0011780F" w:rsidP="0011780F">
      <w:pPr>
        <w:pStyle w:val="Akapitzlist"/>
        <w:shd w:val="clear" w:color="auto" w:fill="FFFFFF"/>
        <w:ind w:left="360" w:right="5"/>
        <w:jc w:val="both"/>
        <w:rPr>
          <w:color w:val="000000"/>
          <w:spacing w:val="-3"/>
          <w:sz w:val="24"/>
          <w:szCs w:val="24"/>
        </w:rPr>
      </w:pPr>
    </w:p>
    <w:p w14:paraId="5F218AE7" w14:textId="6F58AF4A" w:rsidR="00592B0F" w:rsidRPr="00A41635" w:rsidRDefault="00592B0F" w:rsidP="008D5AD3">
      <w:pPr>
        <w:spacing w:line="276" w:lineRule="auto"/>
        <w:jc w:val="center"/>
      </w:pPr>
      <w:r w:rsidRPr="00A41635">
        <w:t>§ 3</w:t>
      </w:r>
      <w:r w:rsidR="00BC04EF">
        <w:t>.</w:t>
      </w:r>
    </w:p>
    <w:p w14:paraId="24DAAF7D" w14:textId="77777777" w:rsidR="00A41635" w:rsidRPr="00732FAA" w:rsidRDefault="00A41635" w:rsidP="008D5AD3">
      <w:pPr>
        <w:spacing w:line="276" w:lineRule="auto"/>
        <w:jc w:val="center"/>
      </w:pPr>
      <w:r w:rsidRPr="00732FAA">
        <w:t>OBOWIĄZKI WYKONAWCY</w:t>
      </w:r>
    </w:p>
    <w:p w14:paraId="748B13A4" w14:textId="77777777" w:rsidR="00592B0F" w:rsidRPr="00A41635" w:rsidRDefault="00592B0F" w:rsidP="008D5AD3">
      <w:pPr>
        <w:spacing w:line="276" w:lineRule="auto"/>
        <w:jc w:val="both"/>
      </w:pPr>
      <w:r w:rsidRPr="00A41635">
        <w:t>Wykonawca zobowiązuje się do :</w:t>
      </w:r>
    </w:p>
    <w:p w14:paraId="167D747D" w14:textId="77777777" w:rsidR="00592B0F" w:rsidRPr="00A41635" w:rsidRDefault="00592B0F" w:rsidP="008D5AD3">
      <w:pPr>
        <w:spacing w:line="276" w:lineRule="auto"/>
        <w:jc w:val="both"/>
        <w:rPr>
          <w:sz w:val="14"/>
        </w:rPr>
      </w:pPr>
    </w:p>
    <w:p w14:paraId="65EAA744" w14:textId="10EF572E" w:rsidR="008A2623" w:rsidRPr="00A41635" w:rsidRDefault="008A2623" w:rsidP="008D5AD3">
      <w:pPr>
        <w:numPr>
          <w:ilvl w:val="0"/>
          <w:numId w:val="5"/>
        </w:numPr>
        <w:spacing w:line="276" w:lineRule="auto"/>
        <w:jc w:val="both"/>
      </w:pPr>
      <w:r w:rsidRPr="00A41635">
        <w:t xml:space="preserve">realizacji przedmiotu umowy zgodnie z </w:t>
      </w:r>
      <w:r>
        <w:t xml:space="preserve">treścią Zaproszenia do złożenia oferty </w:t>
      </w:r>
      <w:r w:rsidR="00EA43BC">
        <w:br/>
      </w:r>
      <w:r>
        <w:t>w trybie zapytania ofertowego</w:t>
      </w:r>
      <w:r w:rsidRPr="00E4538A">
        <w:t xml:space="preserve"> </w:t>
      </w:r>
      <w:r w:rsidRPr="00A41635">
        <w:t xml:space="preserve">i obowiązującymi w tym względzie normami </w:t>
      </w:r>
      <w:r w:rsidR="00EA43BC">
        <w:br/>
      </w:r>
      <w:r w:rsidRPr="00A41635">
        <w:t>i przepisami,</w:t>
      </w:r>
    </w:p>
    <w:p w14:paraId="761FBCF5" w14:textId="30D1D11D" w:rsidR="008A2623" w:rsidRPr="00A41635" w:rsidRDefault="008A2623" w:rsidP="008D5AD3">
      <w:pPr>
        <w:numPr>
          <w:ilvl w:val="0"/>
          <w:numId w:val="5"/>
        </w:numPr>
        <w:spacing w:line="276" w:lineRule="auto"/>
        <w:jc w:val="both"/>
      </w:pPr>
      <w:r w:rsidRPr="00A41635">
        <w:t xml:space="preserve">zabezpieczenia miejsc prowadzenia robót, zapewnienia należytego ładu  i porządku, </w:t>
      </w:r>
      <w:r w:rsidR="00EA43BC">
        <w:br/>
      </w:r>
      <w:r w:rsidRPr="00A41635">
        <w:t xml:space="preserve">a w szczególności przestrzegania przepisów BHP na terenie </w:t>
      </w:r>
      <w:r w:rsidR="00B074DB">
        <w:t>obiektów</w:t>
      </w:r>
      <w:r w:rsidRPr="00A41635">
        <w:t xml:space="preserve"> na koszt własny,</w:t>
      </w:r>
    </w:p>
    <w:p w14:paraId="51B80341" w14:textId="77777777" w:rsidR="00694216" w:rsidRDefault="00694216" w:rsidP="008D5AD3">
      <w:pPr>
        <w:spacing w:line="276" w:lineRule="auto"/>
        <w:jc w:val="center"/>
      </w:pPr>
    </w:p>
    <w:p w14:paraId="1B61B054" w14:textId="77777777" w:rsidR="00592B0F" w:rsidRDefault="00592B0F" w:rsidP="008D5AD3">
      <w:pPr>
        <w:spacing w:line="276" w:lineRule="auto"/>
        <w:jc w:val="center"/>
      </w:pPr>
      <w:r w:rsidRPr="00626435">
        <w:t>§ 4.</w:t>
      </w:r>
    </w:p>
    <w:p w14:paraId="2511CC53" w14:textId="77777777" w:rsidR="0048564C" w:rsidRPr="0045351C" w:rsidRDefault="0048564C" w:rsidP="008D5AD3">
      <w:pPr>
        <w:spacing w:line="276" w:lineRule="auto"/>
        <w:ind w:left="284" w:hanging="284"/>
        <w:jc w:val="center"/>
      </w:pPr>
      <w:r w:rsidRPr="0045351C">
        <w:t>WYNAGRODZENIE</w:t>
      </w:r>
      <w:r w:rsidR="009D14F1" w:rsidRPr="0045351C">
        <w:t xml:space="preserve"> I WARUNKI ZAPŁATY</w:t>
      </w:r>
    </w:p>
    <w:p w14:paraId="022706A7" w14:textId="77777777" w:rsidR="00EA43BC" w:rsidRPr="00EA43BC" w:rsidRDefault="00EA43BC" w:rsidP="000E2B16">
      <w:pPr>
        <w:pStyle w:val="Akapitzlist"/>
        <w:numPr>
          <w:ilvl w:val="0"/>
          <w:numId w:val="1"/>
        </w:numPr>
        <w:shd w:val="clear" w:color="auto" w:fill="FFFFFF"/>
        <w:ind w:left="363" w:right="5"/>
        <w:jc w:val="both"/>
        <w:rPr>
          <w:color w:val="000000"/>
          <w:spacing w:val="-3"/>
          <w:sz w:val="24"/>
          <w:szCs w:val="24"/>
        </w:rPr>
      </w:pPr>
      <w:r w:rsidRPr="00EA43BC">
        <w:rPr>
          <w:color w:val="000000"/>
          <w:spacing w:val="-3"/>
          <w:sz w:val="24"/>
          <w:szCs w:val="24"/>
        </w:rPr>
        <w:t xml:space="preserve">Maksymalne wynagrodzenie Wykonawcy za realizację przedmiotu umowy strony ustalają do kwoty brutto </w:t>
      </w:r>
      <w:r w:rsidRPr="00EA43BC">
        <w:rPr>
          <w:b/>
          <w:color w:val="000000"/>
          <w:spacing w:val="-3"/>
          <w:sz w:val="24"/>
          <w:szCs w:val="24"/>
        </w:rPr>
        <w:t xml:space="preserve">…………………. zł </w:t>
      </w:r>
      <w:r w:rsidRPr="00EA43BC">
        <w:rPr>
          <w:color w:val="000000"/>
          <w:spacing w:val="-3"/>
          <w:sz w:val="24"/>
          <w:szCs w:val="24"/>
        </w:rPr>
        <w:t>(słownie: ………………………………. złotych ……/100 groszy)</w:t>
      </w:r>
    </w:p>
    <w:p w14:paraId="16A1958C" w14:textId="7093DF7D" w:rsidR="00EA43BC" w:rsidRPr="00EA43BC" w:rsidRDefault="00EA43BC" w:rsidP="00F14C2C">
      <w:pPr>
        <w:pStyle w:val="Akapitzlist"/>
        <w:numPr>
          <w:ilvl w:val="0"/>
          <w:numId w:val="1"/>
        </w:numPr>
        <w:shd w:val="clear" w:color="auto" w:fill="FFFFFF"/>
        <w:ind w:left="363" w:right="5"/>
        <w:jc w:val="both"/>
        <w:rPr>
          <w:color w:val="000000"/>
          <w:spacing w:val="-3"/>
          <w:sz w:val="24"/>
          <w:szCs w:val="24"/>
        </w:rPr>
      </w:pPr>
      <w:r w:rsidRPr="00EA43BC">
        <w:rPr>
          <w:color w:val="000000"/>
          <w:spacing w:val="-3"/>
          <w:sz w:val="24"/>
          <w:szCs w:val="24"/>
        </w:rPr>
        <w:t xml:space="preserve">Rozliczenie następować będzie według faktycznie wykonanej usługi na podstawie ilości i ceny jednostkowej netto przedstawionej w ofercie Wykonawcy, która stanowi </w:t>
      </w:r>
      <w:r w:rsidRPr="00EA43BC">
        <w:rPr>
          <w:b/>
          <w:color w:val="000000"/>
          <w:spacing w:val="-3"/>
          <w:sz w:val="24"/>
          <w:szCs w:val="24"/>
        </w:rPr>
        <w:t xml:space="preserve">załącznik </w:t>
      </w:r>
      <w:r>
        <w:rPr>
          <w:b/>
          <w:color w:val="000000"/>
          <w:spacing w:val="-3"/>
          <w:sz w:val="24"/>
          <w:szCs w:val="24"/>
        </w:rPr>
        <w:br/>
      </w:r>
      <w:r w:rsidRPr="00EA43BC">
        <w:rPr>
          <w:b/>
          <w:color w:val="000000"/>
          <w:spacing w:val="-3"/>
          <w:sz w:val="24"/>
          <w:szCs w:val="24"/>
        </w:rPr>
        <w:t xml:space="preserve">nr 2 </w:t>
      </w:r>
      <w:r w:rsidRPr="00EA43BC">
        <w:rPr>
          <w:color w:val="000000"/>
          <w:spacing w:val="-3"/>
          <w:sz w:val="24"/>
          <w:szCs w:val="24"/>
        </w:rPr>
        <w:t xml:space="preserve">do niniejszej umowy. </w:t>
      </w:r>
    </w:p>
    <w:p w14:paraId="58EC697B" w14:textId="40110688" w:rsidR="00EA43BC" w:rsidRPr="00EA43BC" w:rsidRDefault="00EA43BC" w:rsidP="002F2177">
      <w:pPr>
        <w:pStyle w:val="Akapitzlist"/>
        <w:numPr>
          <w:ilvl w:val="0"/>
          <w:numId w:val="1"/>
        </w:numPr>
        <w:shd w:val="clear" w:color="auto" w:fill="FFFFFF"/>
        <w:ind w:left="363" w:right="5"/>
        <w:jc w:val="both"/>
        <w:rPr>
          <w:color w:val="000000"/>
          <w:spacing w:val="-3"/>
          <w:sz w:val="24"/>
          <w:szCs w:val="24"/>
        </w:rPr>
      </w:pPr>
      <w:r w:rsidRPr="00EA43BC">
        <w:rPr>
          <w:color w:val="000000"/>
          <w:spacing w:val="-3"/>
          <w:sz w:val="24"/>
          <w:szCs w:val="24"/>
        </w:rPr>
        <w:t xml:space="preserve">Wynagrodzenie płatne będzie za każdy kwartał wykonanej usługi na podstawie </w:t>
      </w:r>
      <w:r w:rsidR="00B074DB">
        <w:rPr>
          <w:color w:val="000000"/>
          <w:spacing w:val="-3"/>
          <w:sz w:val="24"/>
          <w:szCs w:val="24"/>
        </w:rPr>
        <w:t>rzeczywiście wykonanej ilości robót, uwzględniając podpis potwierdzający wykonanie robót na liście kontrolnej przez lokatora lub zarządcę oraz na podstawie wystawionych protokołów.</w:t>
      </w:r>
    </w:p>
    <w:p w14:paraId="392E4C4D" w14:textId="68140AC3" w:rsidR="00EA43BC" w:rsidRPr="00EA43BC" w:rsidRDefault="00EA43BC" w:rsidP="007652D5">
      <w:pPr>
        <w:pStyle w:val="Akapitzlist"/>
        <w:numPr>
          <w:ilvl w:val="0"/>
          <w:numId w:val="1"/>
        </w:numPr>
        <w:shd w:val="clear" w:color="auto" w:fill="FFFFFF"/>
        <w:ind w:left="363" w:right="5"/>
        <w:jc w:val="both"/>
        <w:rPr>
          <w:color w:val="000000"/>
          <w:spacing w:val="-3"/>
          <w:sz w:val="24"/>
          <w:szCs w:val="24"/>
        </w:rPr>
      </w:pPr>
      <w:r w:rsidRPr="00EA43BC">
        <w:rPr>
          <w:color w:val="000000"/>
          <w:spacing w:val="-3"/>
          <w:sz w:val="24"/>
          <w:szCs w:val="24"/>
        </w:rPr>
        <w:t xml:space="preserve">Wynagrodzenie jest płatne na rachunek bankowy wskazany na fakturze, w terminie </w:t>
      </w:r>
      <w:r w:rsidR="0011780F">
        <w:rPr>
          <w:color w:val="000000"/>
          <w:spacing w:val="-3"/>
          <w:sz w:val="24"/>
          <w:szCs w:val="24"/>
        </w:rPr>
        <w:t xml:space="preserve">14 </w:t>
      </w:r>
      <w:r w:rsidRPr="00EA43BC">
        <w:rPr>
          <w:color w:val="000000"/>
          <w:spacing w:val="-3"/>
          <w:sz w:val="24"/>
          <w:szCs w:val="24"/>
        </w:rPr>
        <w:t>dni od daty doręczenia Zamawiającemu prawidłowo wystawionej faktury przez Wykonawcę</w:t>
      </w:r>
      <w:r w:rsidR="0011780F">
        <w:rPr>
          <w:color w:val="000000"/>
          <w:spacing w:val="-3"/>
          <w:sz w:val="24"/>
          <w:szCs w:val="24"/>
        </w:rPr>
        <w:t>,</w:t>
      </w:r>
      <w:r w:rsidR="0011780F">
        <w:rPr>
          <w:color w:val="000000"/>
          <w:spacing w:val="-3"/>
          <w:sz w:val="24"/>
          <w:szCs w:val="24"/>
        </w:rPr>
        <w:br/>
      </w:r>
      <w:r w:rsidRPr="00EA43BC">
        <w:rPr>
          <w:color w:val="000000"/>
          <w:spacing w:val="-3"/>
          <w:sz w:val="24"/>
          <w:szCs w:val="24"/>
        </w:rPr>
        <w:t xml:space="preserve"> o ile spełnione będą pozostałe warunki określone w niniejszym paragrafie.</w:t>
      </w:r>
    </w:p>
    <w:p w14:paraId="327881B2" w14:textId="63EDBEDE" w:rsidR="00EA43BC" w:rsidRPr="00EA43BC" w:rsidRDefault="0011780F" w:rsidP="00293E8C">
      <w:pPr>
        <w:pStyle w:val="Akapitzlist"/>
        <w:numPr>
          <w:ilvl w:val="0"/>
          <w:numId w:val="1"/>
        </w:numPr>
        <w:shd w:val="clear" w:color="auto" w:fill="FFFFFF"/>
        <w:ind w:left="363" w:right="5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W</w:t>
      </w:r>
      <w:r w:rsidR="00EA43BC" w:rsidRPr="00EA43BC">
        <w:rPr>
          <w:color w:val="000000"/>
          <w:spacing w:val="-3"/>
          <w:sz w:val="24"/>
          <w:szCs w:val="24"/>
        </w:rPr>
        <w:t>szystkie płatności wymienione w umowie, a wskazane jako kwota „netto” zostaną powiększone o należny podatek VAT jeżeli obowiązujące przepisy nie będą przewidywały zwolnienia. W przypadku wskazania jakiejkolwiek kwoty bez określenia „netto” lub „brutto” – do tej kwoty należy doliczyć obowiązujący w dniu płatności podatek od towarów i usług.</w:t>
      </w:r>
    </w:p>
    <w:p w14:paraId="147C3F0C" w14:textId="77777777" w:rsidR="00EA43BC" w:rsidRPr="00EA43BC" w:rsidRDefault="00EA43BC" w:rsidP="005A660F">
      <w:pPr>
        <w:pStyle w:val="Akapitzlist"/>
        <w:numPr>
          <w:ilvl w:val="0"/>
          <w:numId w:val="1"/>
        </w:numPr>
        <w:shd w:val="clear" w:color="auto" w:fill="FFFFFF"/>
        <w:ind w:left="363" w:right="5"/>
        <w:jc w:val="both"/>
        <w:rPr>
          <w:rFonts w:eastAsia="Calibri"/>
          <w:color w:val="000000"/>
          <w:sz w:val="24"/>
          <w:szCs w:val="24"/>
        </w:rPr>
      </w:pPr>
      <w:r w:rsidRPr="00EA43BC">
        <w:rPr>
          <w:color w:val="000000"/>
          <w:spacing w:val="-3"/>
          <w:sz w:val="24"/>
          <w:szCs w:val="24"/>
        </w:rPr>
        <w:t>Dla potrzeb wystawienia faktur VAT, ustala się dane identyfikacyjne w następujący sposób:</w:t>
      </w:r>
    </w:p>
    <w:p w14:paraId="4D05299F" w14:textId="77777777" w:rsidR="00EA43BC" w:rsidRPr="00EA43BC" w:rsidRDefault="00EA43BC" w:rsidP="00EA43BC">
      <w:pPr>
        <w:pStyle w:val="Akapitzlist"/>
        <w:shd w:val="clear" w:color="auto" w:fill="FFFFFF"/>
        <w:ind w:left="363" w:right="5"/>
        <w:jc w:val="both"/>
        <w:rPr>
          <w:rFonts w:eastAsia="Calibri"/>
          <w:color w:val="000000"/>
          <w:sz w:val="24"/>
          <w:szCs w:val="24"/>
        </w:rPr>
      </w:pPr>
      <w:r w:rsidRPr="00EA43BC">
        <w:rPr>
          <w:b/>
          <w:snapToGrid w:val="0"/>
          <w:color w:val="000000"/>
          <w:sz w:val="24"/>
          <w:szCs w:val="24"/>
          <w:u w:val="single"/>
        </w:rPr>
        <w:t>Nabywca:</w:t>
      </w:r>
      <w:r w:rsidRPr="00EA43BC">
        <w:rPr>
          <w:b/>
          <w:snapToGrid w:val="0"/>
          <w:color w:val="000000"/>
          <w:sz w:val="24"/>
          <w:szCs w:val="24"/>
        </w:rPr>
        <w:t xml:space="preserve"> </w:t>
      </w:r>
      <w:r w:rsidRPr="00EA43BC">
        <w:rPr>
          <w:color w:val="000000"/>
          <w:sz w:val="24"/>
          <w:szCs w:val="24"/>
        </w:rPr>
        <w:t xml:space="preserve">Gmina Wągrowiec ul. Cysterska 22, 62-100 Wągrowiec, NIP: 7661968498, </w:t>
      </w:r>
      <w:r w:rsidRPr="00EA43BC">
        <w:rPr>
          <w:b/>
          <w:bCs/>
          <w:color w:val="000000"/>
          <w:sz w:val="24"/>
          <w:szCs w:val="24"/>
          <w:u w:val="single"/>
        </w:rPr>
        <w:t>Odbiorca:</w:t>
      </w:r>
      <w:r w:rsidRPr="00EA43BC">
        <w:rPr>
          <w:rFonts w:eastAsia="Calibri"/>
          <w:color w:val="000000"/>
          <w:sz w:val="24"/>
          <w:szCs w:val="24"/>
        </w:rPr>
        <w:t xml:space="preserve"> Gminny Zakład Gospodarki Komunalnej i Mieszkaniowej w Wągrowcu, ul. Janowiecka 98A, 62-100 Wągrowiec.</w:t>
      </w:r>
    </w:p>
    <w:p w14:paraId="33969A1E" w14:textId="77777777" w:rsidR="00EA43BC" w:rsidRPr="00EA43BC" w:rsidRDefault="00EA43BC" w:rsidP="00EA43BC">
      <w:pPr>
        <w:pStyle w:val="Akapitzlist"/>
        <w:numPr>
          <w:ilvl w:val="0"/>
          <w:numId w:val="1"/>
        </w:numPr>
        <w:shd w:val="clear" w:color="auto" w:fill="FFFFFF"/>
        <w:ind w:left="363" w:right="5"/>
        <w:jc w:val="both"/>
        <w:rPr>
          <w:color w:val="000000"/>
          <w:spacing w:val="-3"/>
          <w:sz w:val="24"/>
          <w:szCs w:val="24"/>
        </w:rPr>
      </w:pPr>
      <w:r w:rsidRPr="00EA43BC">
        <w:rPr>
          <w:color w:val="000000"/>
          <w:spacing w:val="-3"/>
          <w:sz w:val="24"/>
          <w:szCs w:val="24"/>
        </w:rPr>
        <w:t>Za datę dokonania płatności uważa się datę wydania bankowi polecenia wypłaty środków pieniężnych na rachunek bankowy Wykonawcy.</w:t>
      </w:r>
    </w:p>
    <w:p w14:paraId="2401B81A" w14:textId="77777777" w:rsidR="00EA43BC" w:rsidRPr="00EA43BC" w:rsidRDefault="00575825" w:rsidP="00EA43BC">
      <w:pPr>
        <w:pStyle w:val="Akapitzlist"/>
        <w:numPr>
          <w:ilvl w:val="0"/>
          <w:numId w:val="1"/>
        </w:numPr>
        <w:shd w:val="clear" w:color="auto" w:fill="FFFFFF"/>
        <w:ind w:left="363" w:right="5"/>
        <w:jc w:val="both"/>
        <w:rPr>
          <w:color w:val="000000"/>
          <w:spacing w:val="-3"/>
          <w:sz w:val="24"/>
          <w:szCs w:val="24"/>
        </w:rPr>
      </w:pPr>
      <w:r w:rsidRPr="00EA43BC">
        <w:rPr>
          <w:sz w:val="24"/>
          <w:szCs w:val="24"/>
        </w:rPr>
        <w:t xml:space="preserve">Wykonawca oświadcza, że rachunek </w:t>
      </w:r>
      <w:r w:rsidR="00BE4977" w:rsidRPr="00EA43BC">
        <w:rPr>
          <w:sz w:val="24"/>
          <w:szCs w:val="24"/>
        </w:rPr>
        <w:t>podany na fakturze</w:t>
      </w:r>
      <w:r w:rsidR="00B165B8" w:rsidRPr="00EA43BC">
        <w:rPr>
          <w:sz w:val="24"/>
          <w:szCs w:val="24"/>
        </w:rPr>
        <w:t xml:space="preserve"> </w:t>
      </w:r>
      <w:r w:rsidRPr="00EA43BC">
        <w:rPr>
          <w:sz w:val="24"/>
          <w:szCs w:val="24"/>
        </w:rPr>
        <w:t>związany jest z prowadzoną przez Niego działalnością gospodarczą, w ramach której została zawarta niniejsza umowa.</w:t>
      </w:r>
    </w:p>
    <w:p w14:paraId="1EF585D7" w14:textId="77777777" w:rsidR="00EA43BC" w:rsidRPr="00EA43BC" w:rsidRDefault="00575825" w:rsidP="00EA43BC">
      <w:pPr>
        <w:pStyle w:val="Akapitzlist"/>
        <w:numPr>
          <w:ilvl w:val="0"/>
          <w:numId w:val="1"/>
        </w:numPr>
        <w:shd w:val="clear" w:color="auto" w:fill="FFFFFF"/>
        <w:ind w:left="363" w:right="5"/>
        <w:jc w:val="both"/>
        <w:rPr>
          <w:color w:val="000000"/>
          <w:spacing w:val="-3"/>
          <w:sz w:val="24"/>
          <w:szCs w:val="24"/>
        </w:rPr>
      </w:pPr>
      <w:r w:rsidRPr="00EA43BC">
        <w:rPr>
          <w:sz w:val="24"/>
          <w:szCs w:val="24"/>
        </w:rPr>
        <w:t>Przed wystawieniem faktury, Wykonawca zobowiązuje się poinformować Zamawiającego o statusie podatnika podatku VAT.</w:t>
      </w:r>
    </w:p>
    <w:p w14:paraId="7F87F85B" w14:textId="77777777" w:rsidR="00EA43BC" w:rsidRPr="00EA43BC" w:rsidRDefault="00575825" w:rsidP="00EA43BC">
      <w:pPr>
        <w:pStyle w:val="Akapitzlist"/>
        <w:numPr>
          <w:ilvl w:val="0"/>
          <w:numId w:val="1"/>
        </w:numPr>
        <w:shd w:val="clear" w:color="auto" w:fill="FFFFFF"/>
        <w:ind w:left="363" w:right="5"/>
        <w:jc w:val="both"/>
        <w:rPr>
          <w:sz w:val="24"/>
          <w:szCs w:val="24"/>
        </w:rPr>
      </w:pPr>
      <w:r w:rsidRPr="00EA43BC">
        <w:rPr>
          <w:sz w:val="24"/>
          <w:szCs w:val="24"/>
        </w:rPr>
        <w:t xml:space="preserve">Wykonawca ponosi pełną odpowiedzialność z tytułu podania nieprawdziwych informacji, o których mowa w ust. </w:t>
      </w:r>
      <w:r w:rsidR="00EA43BC" w:rsidRPr="00EA43BC">
        <w:rPr>
          <w:sz w:val="24"/>
          <w:szCs w:val="24"/>
        </w:rPr>
        <w:t>8</w:t>
      </w:r>
      <w:r w:rsidR="00B165B8" w:rsidRPr="00EA43BC">
        <w:rPr>
          <w:sz w:val="24"/>
          <w:szCs w:val="24"/>
        </w:rPr>
        <w:t xml:space="preserve"> </w:t>
      </w:r>
      <w:r w:rsidRPr="00EA43BC">
        <w:rPr>
          <w:sz w:val="24"/>
          <w:szCs w:val="24"/>
        </w:rPr>
        <w:t>i ust.</w:t>
      </w:r>
      <w:r w:rsidR="00EA43BC" w:rsidRPr="00EA43BC">
        <w:rPr>
          <w:sz w:val="24"/>
          <w:szCs w:val="24"/>
        </w:rPr>
        <w:t>9</w:t>
      </w:r>
      <w:r w:rsidRPr="00EA43BC">
        <w:rPr>
          <w:sz w:val="24"/>
          <w:szCs w:val="24"/>
        </w:rPr>
        <w:t>.</w:t>
      </w:r>
    </w:p>
    <w:p w14:paraId="73D96CD9" w14:textId="3EF873A6" w:rsidR="00EA43BC" w:rsidRPr="00EA43BC" w:rsidRDefault="00575825" w:rsidP="00EA43BC">
      <w:pPr>
        <w:pStyle w:val="Akapitzlist"/>
        <w:numPr>
          <w:ilvl w:val="0"/>
          <w:numId w:val="1"/>
        </w:numPr>
        <w:shd w:val="clear" w:color="auto" w:fill="FFFFFF"/>
        <w:ind w:left="363" w:right="5"/>
        <w:jc w:val="both"/>
        <w:rPr>
          <w:sz w:val="24"/>
          <w:szCs w:val="24"/>
        </w:rPr>
      </w:pPr>
      <w:r w:rsidRPr="00EA43BC">
        <w:rPr>
          <w:sz w:val="24"/>
          <w:szCs w:val="24"/>
        </w:rPr>
        <w:t>W przypadku gdy Zamawiający nie dokona terminowej płatności Wykonawcy</w:t>
      </w:r>
      <w:r w:rsidR="002A2D84" w:rsidRPr="00EA43BC">
        <w:rPr>
          <w:sz w:val="24"/>
          <w:szCs w:val="24"/>
        </w:rPr>
        <w:br/>
      </w:r>
      <w:r w:rsidRPr="00EA43BC">
        <w:rPr>
          <w:sz w:val="24"/>
          <w:szCs w:val="24"/>
        </w:rPr>
        <w:t>z powodu podania przez Niego nieprawdziwych informacji, o których mowa w ust.</w:t>
      </w:r>
      <w:r w:rsidR="003643CC" w:rsidRPr="00EA43BC">
        <w:rPr>
          <w:sz w:val="24"/>
          <w:szCs w:val="24"/>
        </w:rPr>
        <w:t xml:space="preserve"> </w:t>
      </w:r>
      <w:r w:rsidR="00B074DB">
        <w:rPr>
          <w:sz w:val="24"/>
          <w:szCs w:val="24"/>
        </w:rPr>
        <w:t>8</w:t>
      </w:r>
      <w:r w:rsidR="00B165B8" w:rsidRPr="00EA43BC">
        <w:rPr>
          <w:sz w:val="24"/>
          <w:szCs w:val="24"/>
        </w:rPr>
        <w:t xml:space="preserve"> </w:t>
      </w:r>
      <w:r w:rsidR="00BC04EF" w:rsidRPr="00EA43BC">
        <w:rPr>
          <w:sz w:val="24"/>
          <w:szCs w:val="24"/>
        </w:rPr>
        <w:br/>
      </w:r>
      <w:r w:rsidRPr="00EA43BC">
        <w:rPr>
          <w:sz w:val="24"/>
          <w:szCs w:val="24"/>
        </w:rPr>
        <w:t xml:space="preserve">i ust. </w:t>
      </w:r>
      <w:r w:rsidR="00B074DB">
        <w:rPr>
          <w:sz w:val="24"/>
          <w:szCs w:val="24"/>
        </w:rPr>
        <w:t>9</w:t>
      </w:r>
      <w:r w:rsidR="003643CC" w:rsidRPr="00EA43BC">
        <w:rPr>
          <w:sz w:val="24"/>
          <w:szCs w:val="24"/>
        </w:rPr>
        <w:t>,</w:t>
      </w:r>
      <w:r w:rsidRPr="00EA43BC">
        <w:rPr>
          <w:sz w:val="24"/>
          <w:szCs w:val="24"/>
        </w:rPr>
        <w:t xml:space="preserve"> odsetki od nieterminowej zapłaty nie będą naliczane.</w:t>
      </w:r>
    </w:p>
    <w:p w14:paraId="4AE90AA8" w14:textId="7937FC5D" w:rsidR="00575825" w:rsidRPr="00EA43BC" w:rsidRDefault="00575825" w:rsidP="00EA43BC">
      <w:pPr>
        <w:pStyle w:val="Akapitzlist"/>
        <w:numPr>
          <w:ilvl w:val="0"/>
          <w:numId w:val="1"/>
        </w:numPr>
        <w:shd w:val="clear" w:color="auto" w:fill="FFFFFF"/>
        <w:ind w:left="363" w:right="5"/>
        <w:jc w:val="both"/>
        <w:rPr>
          <w:sz w:val="24"/>
          <w:szCs w:val="24"/>
        </w:rPr>
      </w:pPr>
      <w:r w:rsidRPr="00EA43BC">
        <w:rPr>
          <w:sz w:val="24"/>
          <w:szCs w:val="24"/>
        </w:rPr>
        <w:lastRenderedPageBreak/>
        <w:t xml:space="preserve">Zamawiający oświadcza, że dokona płatności w trybie Mechanizmu Podzielonej Płatności (Split </w:t>
      </w:r>
      <w:proofErr w:type="spellStart"/>
      <w:r w:rsidRPr="00EA43BC">
        <w:rPr>
          <w:sz w:val="24"/>
          <w:szCs w:val="24"/>
        </w:rPr>
        <w:t>Payment</w:t>
      </w:r>
      <w:proofErr w:type="spellEnd"/>
      <w:r w:rsidRPr="00EA43BC">
        <w:rPr>
          <w:sz w:val="24"/>
          <w:szCs w:val="24"/>
        </w:rPr>
        <w:t>), na co Wykonawca wyraża zgodę.</w:t>
      </w:r>
    </w:p>
    <w:p w14:paraId="694A9B9B" w14:textId="77777777" w:rsidR="003E3D51" w:rsidRDefault="003E3D51" w:rsidP="008D5AD3">
      <w:pPr>
        <w:spacing w:line="276" w:lineRule="auto"/>
        <w:jc w:val="center"/>
      </w:pPr>
    </w:p>
    <w:p w14:paraId="15FBF411" w14:textId="18FCE34F" w:rsidR="00592B0F" w:rsidRPr="00AE3194" w:rsidRDefault="00592B0F" w:rsidP="008D5AD3">
      <w:pPr>
        <w:spacing w:line="276" w:lineRule="auto"/>
        <w:jc w:val="center"/>
      </w:pPr>
      <w:r w:rsidRPr="000F3715">
        <w:t>§ </w:t>
      </w:r>
      <w:r w:rsidR="00EA43BC">
        <w:t>5</w:t>
      </w:r>
      <w:r w:rsidR="00BC04EF">
        <w:t>.</w:t>
      </w:r>
    </w:p>
    <w:p w14:paraId="7DCEF0D6" w14:textId="77777777" w:rsidR="00222559" w:rsidRPr="00F1682A" w:rsidRDefault="00222559" w:rsidP="008D5AD3">
      <w:pPr>
        <w:spacing w:line="276" w:lineRule="auto"/>
        <w:jc w:val="center"/>
      </w:pPr>
      <w:r w:rsidRPr="00F1682A">
        <w:t>KARY UMOWNE</w:t>
      </w:r>
    </w:p>
    <w:p w14:paraId="2091D1EE" w14:textId="00FA6C58" w:rsidR="00006A1E" w:rsidRPr="00904AD3" w:rsidRDefault="00EA43BC" w:rsidP="00006A1E">
      <w:pPr>
        <w:spacing w:line="276" w:lineRule="auto"/>
        <w:jc w:val="both"/>
      </w:pPr>
      <w:r>
        <w:t xml:space="preserve">1. </w:t>
      </w:r>
      <w:r w:rsidR="00006A1E" w:rsidRPr="00904AD3">
        <w:t>Strony ustalają, że obowiązującą formą odszkodowania z tytułu niewykonania, nieterminowego lub nienależytego wykonania niniejszej umowy będą kary umowne.</w:t>
      </w:r>
    </w:p>
    <w:p w14:paraId="59289F6D" w14:textId="42CFD55A" w:rsidR="00EA43BC" w:rsidRDefault="00EA43BC" w:rsidP="00EA43BC">
      <w:pPr>
        <w:jc w:val="both"/>
      </w:pPr>
      <w:r>
        <w:t xml:space="preserve">2. </w:t>
      </w:r>
      <w:r w:rsidR="00006A1E" w:rsidRPr="0047664E">
        <w:t>Zamawiający zapłaci Wykonawcy kary umowne</w:t>
      </w:r>
      <w:r w:rsidR="00006A1E">
        <w:t xml:space="preserve"> - </w:t>
      </w:r>
      <w:r w:rsidR="00006A1E" w:rsidRPr="0047664E">
        <w:t>za odstąpienie od umowy z przyczyn niezależnych od Wykonawcy w wysokości 5 % wynagrodzenia brutto określonego w § </w:t>
      </w:r>
      <w:r>
        <w:t>4</w:t>
      </w:r>
      <w:r w:rsidR="00006A1E" w:rsidRPr="0047664E">
        <w:t xml:space="preserve"> ust. 1  umowy</w:t>
      </w:r>
      <w:r w:rsidR="00006A1E">
        <w:t>.</w:t>
      </w:r>
    </w:p>
    <w:p w14:paraId="56B8D88D" w14:textId="09D49597" w:rsidR="00006A1E" w:rsidRPr="00110C93" w:rsidRDefault="00EA43BC" w:rsidP="00EA43BC">
      <w:pPr>
        <w:jc w:val="both"/>
      </w:pPr>
      <w:r>
        <w:t xml:space="preserve">3. </w:t>
      </w:r>
      <w:r w:rsidR="00006A1E" w:rsidRPr="00EA43BC">
        <w:t>Wykonawca zapłaci Zamawiającemu kary umowne:</w:t>
      </w:r>
    </w:p>
    <w:p w14:paraId="396B112A" w14:textId="7B070A31" w:rsidR="00006A1E" w:rsidRPr="001A19E5" w:rsidRDefault="00006A1E" w:rsidP="00EA43BC">
      <w:pPr>
        <w:numPr>
          <w:ilvl w:val="0"/>
          <w:numId w:val="25"/>
        </w:numPr>
        <w:spacing w:line="276" w:lineRule="auto"/>
        <w:ind w:left="567" w:hanging="283"/>
        <w:jc w:val="both"/>
      </w:pPr>
      <w:r w:rsidRPr="006B29C7">
        <w:t xml:space="preserve">za </w:t>
      </w:r>
      <w:r w:rsidRPr="00904AD3">
        <w:t>zwłokę w wykonaniu przedmiotu umowy w wysokości 0,5% łącznego wynagrodzenia umownego brutto określonego w § </w:t>
      </w:r>
      <w:r w:rsidR="00EA43BC">
        <w:t>4</w:t>
      </w:r>
      <w:r w:rsidRPr="00904AD3">
        <w:t xml:space="preserve"> ust.</w:t>
      </w:r>
      <w:r>
        <w:t xml:space="preserve"> 1 </w:t>
      </w:r>
      <w:r w:rsidRPr="00904AD3">
        <w:t>za każdy dzień zwłoki,</w:t>
      </w:r>
    </w:p>
    <w:p w14:paraId="5B7E4F2C" w14:textId="3A38B0A4" w:rsidR="00006A1E" w:rsidRDefault="00006A1E" w:rsidP="00006A1E">
      <w:pPr>
        <w:numPr>
          <w:ilvl w:val="0"/>
          <w:numId w:val="25"/>
        </w:numPr>
        <w:spacing w:line="276" w:lineRule="auto"/>
        <w:ind w:left="567" w:hanging="283"/>
        <w:jc w:val="both"/>
      </w:pPr>
      <w:r w:rsidRPr="006B29C7">
        <w:t xml:space="preserve">za odstąpienie od umowy z przyczyn  leżących po stronie Wykonawcy w wysokości 5%  wynagrodzenia umownego brutto określonego w § </w:t>
      </w:r>
      <w:r w:rsidR="00EA43BC">
        <w:t>4</w:t>
      </w:r>
      <w:r w:rsidRPr="006B29C7">
        <w:t xml:space="preserve"> ust.1</w:t>
      </w:r>
      <w:r>
        <w:t xml:space="preserve"> dla danej części</w:t>
      </w:r>
      <w:r w:rsidRPr="006B29C7">
        <w:t>.</w:t>
      </w:r>
    </w:p>
    <w:p w14:paraId="77F4C1D7" w14:textId="77777777" w:rsidR="00B074DB" w:rsidRPr="00B074DB" w:rsidRDefault="00006A1E" w:rsidP="00A63883">
      <w:pPr>
        <w:pStyle w:val="Akapitzlist"/>
        <w:numPr>
          <w:ilvl w:val="0"/>
          <w:numId w:val="50"/>
        </w:numPr>
        <w:tabs>
          <w:tab w:val="num" w:pos="4899"/>
        </w:tabs>
        <w:ind w:left="284" w:hanging="284"/>
        <w:jc w:val="both"/>
        <w:rPr>
          <w:sz w:val="24"/>
          <w:szCs w:val="24"/>
        </w:rPr>
      </w:pPr>
      <w:r w:rsidRPr="00B074DB">
        <w:rPr>
          <w:sz w:val="24"/>
          <w:szCs w:val="24"/>
        </w:rPr>
        <w:t xml:space="preserve">Łączna maksymalna wysokość kar umownych, których mogą dochodzić strony nie może przekroczyć łącznego 10% wartości wynagrodzenia umownego brutto, określonego w § </w:t>
      </w:r>
      <w:r w:rsidR="00EA43BC" w:rsidRPr="00B074DB">
        <w:rPr>
          <w:sz w:val="24"/>
          <w:szCs w:val="24"/>
        </w:rPr>
        <w:t>4</w:t>
      </w:r>
      <w:r w:rsidRPr="00B074DB">
        <w:rPr>
          <w:sz w:val="24"/>
          <w:szCs w:val="24"/>
        </w:rPr>
        <w:t xml:space="preserve"> ust. 1.</w:t>
      </w:r>
    </w:p>
    <w:p w14:paraId="26629740" w14:textId="77777777" w:rsidR="00B074DB" w:rsidRPr="00B074DB" w:rsidRDefault="00006A1E" w:rsidP="00F66E5C">
      <w:pPr>
        <w:pStyle w:val="Akapitzlist"/>
        <w:numPr>
          <w:ilvl w:val="0"/>
          <w:numId w:val="50"/>
        </w:numPr>
        <w:tabs>
          <w:tab w:val="num" w:pos="4899"/>
        </w:tabs>
        <w:ind w:left="284" w:hanging="284"/>
        <w:jc w:val="both"/>
        <w:rPr>
          <w:sz w:val="24"/>
          <w:szCs w:val="24"/>
        </w:rPr>
      </w:pPr>
      <w:r w:rsidRPr="00B074DB">
        <w:rPr>
          <w:sz w:val="24"/>
          <w:szCs w:val="24"/>
        </w:rPr>
        <w:t>Wykonawca zobowiązany jest zapłacić kary umowne w terminie 7 dni od dnia otrzymania noty obciążeniowej wystawionej przez Zamawiającego. W przypadku uchybienia temu terminowi Zamawiający ma prawo potrącić kwotę wynikającą z noty obciążeniowej z wynagrodzenia Wykonawcy, na co Wykonawca wyraża zgodę.</w:t>
      </w:r>
    </w:p>
    <w:p w14:paraId="4A9C94B8" w14:textId="75ED299E" w:rsidR="00006A1E" w:rsidRPr="00B074DB" w:rsidRDefault="00006A1E" w:rsidP="00F66E5C">
      <w:pPr>
        <w:pStyle w:val="Akapitzlist"/>
        <w:numPr>
          <w:ilvl w:val="0"/>
          <w:numId w:val="50"/>
        </w:numPr>
        <w:tabs>
          <w:tab w:val="num" w:pos="4899"/>
        </w:tabs>
        <w:ind w:left="284" w:hanging="284"/>
        <w:jc w:val="both"/>
        <w:rPr>
          <w:sz w:val="24"/>
          <w:szCs w:val="24"/>
        </w:rPr>
      </w:pPr>
      <w:r w:rsidRPr="00B074DB">
        <w:rPr>
          <w:sz w:val="24"/>
          <w:szCs w:val="24"/>
        </w:rPr>
        <w:t>Strony zastrzegają sobie prawo dochodzenia odszkodowania uzupełniającego, w przypadku gdy poniesiona szkoda przewyższa wysokość zastrzeżonych kar umownych.</w:t>
      </w:r>
    </w:p>
    <w:p w14:paraId="740220CC" w14:textId="77777777" w:rsidR="00006A1E" w:rsidRDefault="00006A1E" w:rsidP="00006A1E">
      <w:pPr>
        <w:spacing w:line="276" w:lineRule="auto"/>
        <w:jc w:val="center"/>
      </w:pPr>
    </w:p>
    <w:p w14:paraId="10B116AB" w14:textId="05896943" w:rsidR="00006A1E" w:rsidRPr="00773E4B" w:rsidRDefault="00006A1E" w:rsidP="00006A1E">
      <w:pPr>
        <w:spacing w:line="276" w:lineRule="auto"/>
        <w:jc w:val="center"/>
      </w:pPr>
      <w:r w:rsidRPr="00773E4B">
        <w:t xml:space="preserve">§ </w:t>
      </w:r>
      <w:r w:rsidR="00EA43BC">
        <w:t>6</w:t>
      </w:r>
      <w:r w:rsidRPr="00773E4B">
        <w:t>.</w:t>
      </w:r>
    </w:p>
    <w:p w14:paraId="74BF489A" w14:textId="77777777" w:rsidR="00006A1E" w:rsidRPr="00904AD3" w:rsidRDefault="00006A1E" w:rsidP="00006A1E">
      <w:pPr>
        <w:spacing w:line="276" w:lineRule="auto"/>
        <w:jc w:val="center"/>
      </w:pPr>
      <w:r w:rsidRPr="00904AD3">
        <w:t>ODSTĄPIENIE OD UMOWY</w:t>
      </w:r>
    </w:p>
    <w:p w14:paraId="69513BC5" w14:textId="77777777" w:rsidR="00006A1E" w:rsidRPr="00FA79D3" w:rsidRDefault="00006A1E" w:rsidP="00006A1E">
      <w:pPr>
        <w:numPr>
          <w:ilvl w:val="0"/>
          <w:numId w:val="7"/>
        </w:numPr>
        <w:tabs>
          <w:tab w:val="clear" w:pos="2292"/>
          <w:tab w:val="num" w:pos="284"/>
        </w:tabs>
        <w:spacing w:line="276" w:lineRule="auto"/>
        <w:ind w:left="284" w:hanging="284"/>
        <w:jc w:val="both"/>
      </w:pPr>
      <w:r w:rsidRPr="00904AD3">
        <w:t>Zamawiającemu przysługuje prawo odstąpienia od umowy</w:t>
      </w:r>
      <w:r w:rsidRPr="00FA79D3">
        <w:t>:</w:t>
      </w:r>
    </w:p>
    <w:p w14:paraId="6C6EF045" w14:textId="77777777" w:rsidR="00006A1E" w:rsidRDefault="00006A1E" w:rsidP="00006A1E">
      <w:pPr>
        <w:numPr>
          <w:ilvl w:val="1"/>
          <w:numId w:val="7"/>
        </w:numPr>
        <w:tabs>
          <w:tab w:val="clear" w:pos="2289"/>
          <w:tab w:val="num" w:pos="709"/>
        </w:tabs>
        <w:spacing w:line="276" w:lineRule="auto"/>
        <w:ind w:left="709" w:hanging="283"/>
        <w:jc w:val="both"/>
      </w:pPr>
      <w:r w:rsidRPr="00FA79D3">
        <w:t xml:space="preserve">w razie wystąpienia okoliczności powodujących, że wykonanie </w:t>
      </w:r>
      <w:r>
        <w:t>U</w:t>
      </w:r>
      <w:r w:rsidRPr="00FA79D3">
        <w:t>mowy nie leży</w:t>
      </w:r>
      <w:r>
        <w:t xml:space="preserve"> </w:t>
      </w:r>
      <w:r w:rsidRPr="00FA79D3">
        <w:t>w</w:t>
      </w:r>
      <w:r>
        <w:t> </w:t>
      </w:r>
      <w:r w:rsidRPr="00FA79D3">
        <w:t xml:space="preserve">interesie publicznym, czego nie można było przewidzieć w chwili zawierania umowy. Odstąpienie w tym przypadku może nastąpić w terminie 30 dni od dnia powzięcia wiadomości o tych </w:t>
      </w:r>
      <w:r>
        <w:t xml:space="preserve">okolicznościach, </w:t>
      </w:r>
    </w:p>
    <w:p w14:paraId="770482FF" w14:textId="72EB9789" w:rsidR="00006A1E" w:rsidRPr="002367E3" w:rsidRDefault="00006A1E" w:rsidP="00006A1E">
      <w:pPr>
        <w:numPr>
          <w:ilvl w:val="1"/>
          <w:numId w:val="7"/>
        </w:numPr>
        <w:tabs>
          <w:tab w:val="clear" w:pos="2289"/>
          <w:tab w:val="num" w:pos="709"/>
        </w:tabs>
        <w:spacing w:line="276" w:lineRule="auto"/>
        <w:ind w:left="709" w:hanging="283"/>
        <w:jc w:val="both"/>
      </w:pPr>
      <w:r w:rsidRPr="002367E3">
        <w:t xml:space="preserve">gdy Wykonawca nie realizuje </w:t>
      </w:r>
      <w:r w:rsidR="0011780F">
        <w:t>zamówienia</w:t>
      </w:r>
      <w:r w:rsidRPr="002367E3">
        <w:t xml:space="preserve"> zgodnie z ustalonym harmonogramem bez uzasadnionych przyczyn oraz nie kontynuuje ich pomimo wezwania przez Zamawiającego złożonego na piśmie,</w:t>
      </w:r>
    </w:p>
    <w:p w14:paraId="03225B44" w14:textId="77777777" w:rsidR="00006A1E" w:rsidRPr="002367E3" w:rsidRDefault="00006A1E" w:rsidP="00006A1E">
      <w:pPr>
        <w:numPr>
          <w:ilvl w:val="1"/>
          <w:numId w:val="7"/>
        </w:numPr>
        <w:tabs>
          <w:tab w:val="clear" w:pos="2289"/>
          <w:tab w:val="num" w:pos="709"/>
        </w:tabs>
        <w:spacing w:line="276" w:lineRule="auto"/>
        <w:ind w:left="709" w:hanging="283"/>
        <w:jc w:val="both"/>
      </w:pPr>
      <w:r w:rsidRPr="002367E3">
        <w:t>gdy Wykonawca nie respektuje uzasadnionych uwag przedstawiciela Zamawiającego,</w:t>
      </w:r>
    </w:p>
    <w:p w14:paraId="4B056D74" w14:textId="25FEFEFA" w:rsidR="00006A1E" w:rsidRPr="002367E3" w:rsidRDefault="00006A1E" w:rsidP="0011780F">
      <w:pPr>
        <w:numPr>
          <w:ilvl w:val="1"/>
          <w:numId w:val="7"/>
        </w:numPr>
        <w:tabs>
          <w:tab w:val="clear" w:pos="2289"/>
          <w:tab w:val="num" w:pos="709"/>
        </w:tabs>
        <w:spacing w:line="276" w:lineRule="auto"/>
        <w:ind w:left="709" w:hanging="283"/>
        <w:jc w:val="both"/>
      </w:pPr>
      <w:r w:rsidRPr="002367E3">
        <w:t xml:space="preserve">Wykonawca wykonuje </w:t>
      </w:r>
      <w:r w:rsidR="0011780F">
        <w:t>zamówienie</w:t>
      </w:r>
      <w:r w:rsidRPr="002367E3">
        <w:t xml:space="preserve"> w sposób niezgodny z umową i harmonogramem i pomimo wezwania nie nastąpiła poprawa ich wykonania. </w:t>
      </w:r>
    </w:p>
    <w:p w14:paraId="2A44DECC" w14:textId="49B7A0CC" w:rsidR="00006A1E" w:rsidRDefault="00006A1E" w:rsidP="00006A1E">
      <w:pPr>
        <w:numPr>
          <w:ilvl w:val="0"/>
          <w:numId w:val="7"/>
        </w:numPr>
        <w:tabs>
          <w:tab w:val="clear" w:pos="2292"/>
          <w:tab w:val="num" w:pos="284"/>
        </w:tabs>
        <w:spacing w:line="276" w:lineRule="auto"/>
        <w:ind w:left="284" w:hanging="284"/>
        <w:jc w:val="both"/>
      </w:pPr>
      <w:r w:rsidRPr="009024BE">
        <w:t>Odstąpienie od umowy w przypa</w:t>
      </w:r>
      <w:r>
        <w:t>dkach</w:t>
      </w:r>
      <w:r w:rsidR="0011780F">
        <w:t xml:space="preserve"> </w:t>
      </w:r>
      <w:r w:rsidRPr="009024BE">
        <w:t xml:space="preserve">winno nastąpić w terminie </w:t>
      </w:r>
      <w:r>
        <w:t>30</w:t>
      </w:r>
      <w:r w:rsidRPr="009024BE">
        <w:t xml:space="preserve"> dni od dnia powzięcia wiadomości o zaistnieniu tych przypadków.</w:t>
      </w:r>
    </w:p>
    <w:p w14:paraId="5FA2D8BB" w14:textId="18FB1439" w:rsidR="00006A1E" w:rsidRPr="0011780F" w:rsidRDefault="00006A1E" w:rsidP="0011780F">
      <w:pPr>
        <w:numPr>
          <w:ilvl w:val="0"/>
          <w:numId w:val="7"/>
        </w:numPr>
        <w:tabs>
          <w:tab w:val="clear" w:pos="2292"/>
          <w:tab w:val="num" w:pos="284"/>
        </w:tabs>
        <w:spacing w:line="276" w:lineRule="auto"/>
        <w:ind w:left="284" w:hanging="284"/>
        <w:jc w:val="both"/>
      </w:pPr>
      <w:r w:rsidRPr="009024BE">
        <w:t>Odstąpienie od umowy powinno nastąpić w formie pisemnej i powinno zawierać uzasadnienie.</w:t>
      </w:r>
    </w:p>
    <w:p w14:paraId="4DC7C8A4" w14:textId="77777777" w:rsidR="003C3154" w:rsidRDefault="003C3154" w:rsidP="00006A1E">
      <w:pPr>
        <w:spacing w:line="276" w:lineRule="auto"/>
        <w:jc w:val="center"/>
      </w:pPr>
    </w:p>
    <w:p w14:paraId="4CC3CE6D" w14:textId="77777777" w:rsidR="003C3154" w:rsidRDefault="003C3154" w:rsidP="00006A1E">
      <w:pPr>
        <w:spacing w:line="276" w:lineRule="auto"/>
        <w:jc w:val="center"/>
      </w:pPr>
    </w:p>
    <w:p w14:paraId="5CF3AC40" w14:textId="04690A7B" w:rsidR="00006A1E" w:rsidRPr="000B321D" w:rsidRDefault="00006A1E" w:rsidP="00006A1E">
      <w:pPr>
        <w:spacing w:line="276" w:lineRule="auto"/>
        <w:jc w:val="center"/>
      </w:pPr>
      <w:r w:rsidRPr="000B321D">
        <w:lastRenderedPageBreak/>
        <w:t>§ </w:t>
      </w:r>
      <w:r w:rsidR="00EA43BC">
        <w:t>7</w:t>
      </w:r>
      <w:r w:rsidRPr="000B321D">
        <w:t>.</w:t>
      </w:r>
    </w:p>
    <w:p w14:paraId="0B23F868" w14:textId="77777777" w:rsidR="00006A1E" w:rsidRDefault="00006A1E" w:rsidP="00006A1E">
      <w:pPr>
        <w:spacing w:line="276" w:lineRule="auto"/>
        <w:jc w:val="both"/>
      </w:pPr>
      <w:r w:rsidRPr="000B321D">
        <w:t>Zmiana postanowień niniejszej umowy może nastąpić za zgodą obu stron wyrażoną na piśmie pod rygorem nieważności</w:t>
      </w:r>
      <w:r>
        <w:t>.</w:t>
      </w:r>
    </w:p>
    <w:p w14:paraId="7DFD697F" w14:textId="77777777" w:rsidR="00006A1E" w:rsidRPr="00D03C43" w:rsidRDefault="00006A1E" w:rsidP="00006A1E">
      <w:pPr>
        <w:spacing w:line="276" w:lineRule="auto"/>
        <w:jc w:val="both"/>
        <w:rPr>
          <w:sz w:val="16"/>
          <w:highlight w:val="yellow"/>
        </w:rPr>
      </w:pPr>
    </w:p>
    <w:p w14:paraId="7DC5246B" w14:textId="3C8091E8" w:rsidR="00006A1E" w:rsidRPr="00D03C43" w:rsidRDefault="00006A1E" w:rsidP="00006A1E">
      <w:pPr>
        <w:spacing w:line="276" w:lineRule="auto"/>
        <w:jc w:val="center"/>
      </w:pPr>
      <w:r w:rsidRPr="00D03C43">
        <w:t>§ </w:t>
      </w:r>
      <w:r w:rsidR="00EA43BC">
        <w:t>8</w:t>
      </w:r>
      <w:r w:rsidRPr="00D03C43">
        <w:t>.</w:t>
      </w:r>
    </w:p>
    <w:p w14:paraId="0F1323AC" w14:textId="7B5192C4" w:rsidR="00006A1E" w:rsidRDefault="00006A1E" w:rsidP="00006A1E">
      <w:pPr>
        <w:spacing w:line="276" w:lineRule="auto"/>
        <w:jc w:val="both"/>
      </w:pPr>
      <w:r w:rsidRPr="002920ED">
        <w:t>W sprawach nieuregulowanych niniejszą umową zastosowanie mają przepisy Ustawy z dnia 23 kwietnia 1964 r. Kodeks cywilny (Dz. U. z 202</w:t>
      </w:r>
      <w:r w:rsidR="00246D93">
        <w:t>3</w:t>
      </w:r>
      <w:r w:rsidRPr="002920ED">
        <w:t xml:space="preserve"> r., poz. </w:t>
      </w:r>
      <w:r>
        <w:t>1</w:t>
      </w:r>
      <w:r w:rsidR="00B01FFB">
        <w:t>6</w:t>
      </w:r>
      <w:r w:rsidR="00246D93">
        <w:t>1</w:t>
      </w:r>
      <w:r>
        <w:t xml:space="preserve">0 </w:t>
      </w:r>
      <w:proofErr w:type="spellStart"/>
      <w:r w:rsidR="00246D93">
        <w:t>t.j</w:t>
      </w:r>
      <w:proofErr w:type="spellEnd"/>
      <w:r w:rsidR="00246D93">
        <w:t>.</w:t>
      </w:r>
      <w:r w:rsidRPr="002920ED">
        <w:t>)</w:t>
      </w:r>
      <w:r w:rsidR="00246D93">
        <w:t>.</w:t>
      </w:r>
    </w:p>
    <w:p w14:paraId="73E93FC4" w14:textId="77777777" w:rsidR="00246D93" w:rsidRDefault="00246D93" w:rsidP="00006A1E">
      <w:pPr>
        <w:spacing w:line="276" w:lineRule="auto"/>
        <w:jc w:val="both"/>
      </w:pPr>
    </w:p>
    <w:p w14:paraId="346B1373" w14:textId="77777777" w:rsidR="00246D93" w:rsidRPr="00FA06E3" w:rsidRDefault="00246D93" w:rsidP="00246D93">
      <w:pPr>
        <w:spacing w:line="276" w:lineRule="auto"/>
        <w:jc w:val="center"/>
      </w:pPr>
      <w:r w:rsidRPr="00FA06E3">
        <w:t>§ </w:t>
      </w:r>
      <w:r>
        <w:t>9</w:t>
      </w:r>
      <w:r w:rsidRPr="00FA06E3">
        <w:t>.</w:t>
      </w:r>
    </w:p>
    <w:p w14:paraId="4A5B561D" w14:textId="77777777" w:rsidR="00246D93" w:rsidRPr="00CA7146" w:rsidRDefault="00246D93" w:rsidP="00246D93">
      <w:pPr>
        <w:jc w:val="both"/>
      </w:pPr>
      <w:r w:rsidRPr="002A12F8">
        <w:t>Wykonawca jest wytwórcą odpadów powstających w związku z realizacją niniejszej umowy w m</w:t>
      </w:r>
      <w:r w:rsidRPr="00BB4D8D">
        <w:t>yśl art. 3 pkt 32 ustawy z dnia 14 grudnia 2012 r. o odpadach (Dz.U. z 202</w:t>
      </w:r>
      <w:r>
        <w:t>3</w:t>
      </w:r>
      <w:r w:rsidRPr="00BB4D8D">
        <w:t xml:space="preserve"> r. poz.</w:t>
      </w:r>
      <w:r>
        <w:t xml:space="preserve"> 1587</w:t>
      </w:r>
      <w:r w:rsidRPr="00BB4D8D">
        <w:t>).</w:t>
      </w:r>
    </w:p>
    <w:p w14:paraId="4B1E6F8A" w14:textId="77777777" w:rsidR="00246D93" w:rsidRDefault="00246D93" w:rsidP="00006A1E">
      <w:pPr>
        <w:spacing w:line="276" w:lineRule="auto"/>
        <w:jc w:val="center"/>
      </w:pPr>
    </w:p>
    <w:p w14:paraId="40B1AE0B" w14:textId="773DDFA1" w:rsidR="00006A1E" w:rsidRPr="00FA06E3" w:rsidRDefault="00006A1E" w:rsidP="00006A1E">
      <w:pPr>
        <w:spacing w:line="276" w:lineRule="auto"/>
        <w:jc w:val="center"/>
      </w:pPr>
      <w:r w:rsidRPr="00FA06E3">
        <w:t>§ </w:t>
      </w:r>
      <w:r w:rsidR="00246D93">
        <w:t>10</w:t>
      </w:r>
      <w:r w:rsidRPr="00FA06E3">
        <w:t>.</w:t>
      </w:r>
    </w:p>
    <w:p w14:paraId="7B6EA0DA" w14:textId="77777777" w:rsidR="00006A1E" w:rsidRPr="00FA06E3" w:rsidRDefault="00006A1E" w:rsidP="00006A1E">
      <w:pPr>
        <w:spacing w:line="276" w:lineRule="auto"/>
        <w:jc w:val="both"/>
      </w:pPr>
      <w:r w:rsidRPr="00FA06E3">
        <w:t>Ewentualne spory wynikłe na tle realizacji niniejszej umowy rozstrzygał będzie sąd</w:t>
      </w:r>
      <w:r>
        <w:t xml:space="preserve"> właściwy do siedziby </w:t>
      </w:r>
      <w:r w:rsidRPr="00FA06E3">
        <w:t>Zamawiającego.</w:t>
      </w:r>
    </w:p>
    <w:p w14:paraId="5E1DC8A0" w14:textId="77777777" w:rsidR="00006A1E" w:rsidRPr="00FA06E3" w:rsidRDefault="00006A1E" w:rsidP="00006A1E">
      <w:pPr>
        <w:spacing w:line="276" w:lineRule="auto"/>
        <w:jc w:val="both"/>
        <w:rPr>
          <w:sz w:val="14"/>
        </w:rPr>
      </w:pPr>
    </w:p>
    <w:p w14:paraId="37A67EAA" w14:textId="2933681F" w:rsidR="00006A1E" w:rsidRPr="00FA06E3" w:rsidRDefault="00006A1E" w:rsidP="00006A1E">
      <w:pPr>
        <w:spacing w:line="276" w:lineRule="auto"/>
        <w:jc w:val="center"/>
      </w:pPr>
      <w:r w:rsidRPr="00FA06E3">
        <w:t>§ 1</w:t>
      </w:r>
      <w:r w:rsidR="00246D93">
        <w:t>1</w:t>
      </w:r>
      <w:r w:rsidRPr="00FA06E3">
        <w:t>.</w:t>
      </w:r>
    </w:p>
    <w:p w14:paraId="0955FFC0" w14:textId="77777777" w:rsidR="00006A1E" w:rsidRDefault="00006A1E" w:rsidP="00006A1E">
      <w:pPr>
        <w:spacing w:line="276" w:lineRule="auto"/>
        <w:jc w:val="both"/>
      </w:pPr>
      <w:r>
        <w:t xml:space="preserve">Umowę sporządzono w </w:t>
      </w:r>
      <w:r w:rsidRPr="00FA06E3">
        <w:t>czterech jednobrzmiących egzemplarzach, z czego trzy egzemplarze otrzymuje Z</w:t>
      </w:r>
      <w:r>
        <w:t xml:space="preserve">amawiający, a jeden egzemplarz </w:t>
      </w:r>
      <w:r w:rsidRPr="00FA06E3">
        <w:t>Wykonawca.</w:t>
      </w:r>
    </w:p>
    <w:p w14:paraId="4621F4D0" w14:textId="77777777" w:rsidR="00872F64" w:rsidRDefault="00872F64" w:rsidP="00872F64">
      <w:pPr>
        <w:shd w:val="clear" w:color="auto" w:fill="FFFFFF"/>
        <w:spacing w:line="276" w:lineRule="auto"/>
        <w:ind w:right="5"/>
        <w:jc w:val="both"/>
        <w:rPr>
          <w:color w:val="000000"/>
          <w:spacing w:val="-3"/>
        </w:rPr>
      </w:pPr>
    </w:p>
    <w:p w14:paraId="6A5CD0CD" w14:textId="77777777" w:rsidR="00246D93" w:rsidRDefault="00246D93" w:rsidP="00872F64">
      <w:pPr>
        <w:shd w:val="clear" w:color="auto" w:fill="FFFFFF"/>
        <w:spacing w:line="276" w:lineRule="auto"/>
        <w:ind w:right="5"/>
        <w:jc w:val="both"/>
        <w:rPr>
          <w:color w:val="000000"/>
          <w:spacing w:val="-3"/>
        </w:rPr>
      </w:pPr>
    </w:p>
    <w:p w14:paraId="1FB9A894" w14:textId="77777777" w:rsidR="00872F64" w:rsidRPr="00872F64" w:rsidRDefault="00872F64" w:rsidP="00872F64">
      <w:pPr>
        <w:shd w:val="clear" w:color="auto" w:fill="FFFFFF"/>
        <w:spacing w:line="276" w:lineRule="auto"/>
        <w:ind w:right="5"/>
        <w:jc w:val="both"/>
        <w:rPr>
          <w:color w:val="000000"/>
          <w:spacing w:val="-3"/>
          <w:sz w:val="20"/>
          <w:szCs w:val="20"/>
        </w:rPr>
      </w:pPr>
      <w:r w:rsidRPr="00872F64">
        <w:rPr>
          <w:color w:val="000000"/>
          <w:spacing w:val="-3"/>
          <w:sz w:val="20"/>
          <w:szCs w:val="20"/>
        </w:rPr>
        <w:t>Załączniki:</w:t>
      </w:r>
    </w:p>
    <w:p w14:paraId="4777A16C" w14:textId="77777777" w:rsidR="00B074DB" w:rsidRPr="00872F64" w:rsidRDefault="00B074DB" w:rsidP="00B074DB">
      <w:pPr>
        <w:numPr>
          <w:ilvl w:val="0"/>
          <w:numId w:val="45"/>
        </w:numPr>
        <w:shd w:val="clear" w:color="auto" w:fill="FFFFFF"/>
        <w:spacing w:line="276" w:lineRule="auto"/>
        <w:ind w:right="5"/>
        <w:jc w:val="both"/>
        <w:rPr>
          <w:sz w:val="20"/>
          <w:szCs w:val="20"/>
        </w:rPr>
      </w:pPr>
      <w:r w:rsidRPr="00872F64">
        <w:rPr>
          <w:color w:val="000000"/>
          <w:spacing w:val="-3"/>
          <w:sz w:val="20"/>
          <w:szCs w:val="20"/>
        </w:rPr>
        <w:t>Zapytanie ofertowe</w:t>
      </w:r>
    </w:p>
    <w:p w14:paraId="30850783" w14:textId="77777777" w:rsidR="00872F64" w:rsidRPr="00872F64" w:rsidRDefault="00872F64" w:rsidP="00872F64">
      <w:pPr>
        <w:numPr>
          <w:ilvl w:val="0"/>
          <w:numId w:val="45"/>
        </w:numPr>
        <w:shd w:val="clear" w:color="auto" w:fill="FFFFFF"/>
        <w:spacing w:line="276" w:lineRule="auto"/>
        <w:ind w:right="5"/>
        <w:jc w:val="both"/>
        <w:rPr>
          <w:color w:val="000000"/>
          <w:spacing w:val="-3"/>
          <w:sz w:val="20"/>
          <w:szCs w:val="20"/>
        </w:rPr>
      </w:pPr>
      <w:r w:rsidRPr="00872F64">
        <w:rPr>
          <w:color w:val="000000"/>
          <w:spacing w:val="-3"/>
          <w:sz w:val="20"/>
          <w:szCs w:val="20"/>
        </w:rPr>
        <w:t>Oferta z ceną przedstawioną przez Wykonawcę</w:t>
      </w:r>
    </w:p>
    <w:p w14:paraId="62C715D9" w14:textId="0A9E1D45" w:rsidR="00872F64" w:rsidRDefault="00872F64" w:rsidP="00872F64">
      <w:pPr>
        <w:spacing w:line="276" w:lineRule="auto"/>
        <w:ind w:left="720"/>
        <w:jc w:val="both"/>
      </w:pPr>
    </w:p>
    <w:p w14:paraId="3513277E" w14:textId="7F2DC3CC" w:rsidR="00052381" w:rsidRDefault="00872F64" w:rsidP="008D5AD3">
      <w:pPr>
        <w:spacing w:line="276" w:lineRule="auto"/>
        <w:jc w:val="both"/>
      </w:pPr>
      <w:r>
        <w:tab/>
      </w:r>
      <w:r w:rsidR="008D5AD3">
        <w:tab/>
        <w:t xml:space="preserve"> </w:t>
      </w:r>
      <w:r w:rsidR="00592B0F">
        <w:t>ZAMAWIAJĄCY:</w:t>
      </w:r>
      <w:r w:rsidR="00592B0F">
        <w:tab/>
      </w:r>
      <w:r w:rsidR="008D5AD3">
        <w:tab/>
      </w:r>
      <w:r w:rsidR="008D5AD3">
        <w:tab/>
      </w:r>
      <w:r w:rsidR="008D5AD3">
        <w:tab/>
      </w:r>
      <w:r w:rsidR="008D5AD3">
        <w:tab/>
      </w:r>
      <w:r w:rsidR="002920ED">
        <w:t xml:space="preserve">WYKONAWCA: </w:t>
      </w:r>
    </w:p>
    <w:p w14:paraId="3ADEECAF" w14:textId="77777777" w:rsidR="00BC04EF" w:rsidRDefault="00BC04EF" w:rsidP="008D5AD3">
      <w:pPr>
        <w:shd w:val="clear" w:color="auto" w:fill="FFFFFF"/>
        <w:spacing w:line="276" w:lineRule="auto"/>
        <w:ind w:right="5"/>
        <w:jc w:val="both"/>
        <w:rPr>
          <w:color w:val="000000"/>
          <w:spacing w:val="-3"/>
        </w:rPr>
      </w:pPr>
    </w:p>
    <w:p w14:paraId="152ABC3C" w14:textId="77777777" w:rsidR="008D5AD3" w:rsidRDefault="008D5AD3" w:rsidP="008D5AD3">
      <w:pPr>
        <w:shd w:val="clear" w:color="auto" w:fill="FFFFFF"/>
        <w:spacing w:line="276" w:lineRule="auto"/>
        <w:ind w:right="5"/>
        <w:jc w:val="both"/>
        <w:rPr>
          <w:color w:val="000000"/>
          <w:spacing w:val="-3"/>
        </w:rPr>
      </w:pPr>
    </w:p>
    <w:sectPr w:rsidR="008D5AD3" w:rsidSect="00575825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140D" w14:textId="77777777" w:rsidR="0030686A" w:rsidRDefault="0030686A">
      <w:r>
        <w:separator/>
      </w:r>
    </w:p>
  </w:endnote>
  <w:endnote w:type="continuationSeparator" w:id="0">
    <w:p w14:paraId="7C257D5E" w14:textId="77777777" w:rsidR="0030686A" w:rsidRDefault="0030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53E7" w14:textId="77777777" w:rsidR="00AF1504" w:rsidRDefault="00176320">
    <w:pPr>
      <w:pStyle w:val="Stopka"/>
      <w:jc w:val="right"/>
    </w:pPr>
    <w:r>
      <w:fldChar w:fldCharType="begin"/>
    </w:r>
    <w:r w:rsidR="0013650C">
      <w:instrText xml:space="preserve"> PAGE   \* MERGEFORMAT </w:instrText>
    </w:r>
    <w:r>
      <w:fldChar w:fldCharType="separate"/>
    </w:r>
    <w:r w:rsidR="00F340CF">
      <w:rPr>
        <w:noProof/>
      </w:rPr>
      <w:t>7</w:t>
    </w:r>
    <w:r>
      <w:rPr>
        <w:noProof/>
      </w:rPr>
      <w:fldChar w:fldCharType="end"/>
    </w:r>
  </w:p>
  <w:p w14:paraId="6E478E92" w14:textId="77777777" w:rsidR="00AF1504" w:rsidRDefault="00AF1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ED83" w14:textId="77777777" w:rsidR="0030686A" w:rsidRDefault="0030686A">
      <w:r>
        <w:separator/>
      </w:r>
    </w:p>
  </w:footnote>
  <w:footnote w:type="continuationSeparator" w:id="0">
    <w:p w14:paraId="00B35953" w14:textId="77777777" w:rsidR="0030686A" w:rsidRDefault="0030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D122" w14:textId="77777777" w:rsidR="00E57379" w:rsidRPr="001D1D3F" w:rsidRDefault="00E57379" w:rsidP="001D1D3F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08E"/>
    <w:multiLevelType w:val="hybridMultilevel"/>
    <w:tmpl w:val="1898CA38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C73ED"/>
    <w:multiLevelType w:val="hybridMultilevel"/>
    <w:tmpl w:val="1D8CD296"/>
    <w:lvl w:ilvl="0" w:tplc="4CA028E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D26DF"/>
    <w:multiLevelType w:val="hybridMultilevel"/>
    <w:tmpl w:val="FAAC411C"/>
    <w:lvl w:ilvl="0" w:tplc="59A4697C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4EC2"/>
    <w:multiLevelType w:val="hybridMultilevel"/>
    <w:tmpl w:val="11B840BC"/>
    <w:lvl w:ilvl="0" w:tplc="A9E07562">
      <w:start w:val="1"/>
      <w:numFmt w:val="decimal"/>
      <w:lvlText w:val="%1."/>
      <w:lvlJc w:val="left"/>
      <w:pPr>
        <w:tabs>
          <w:tab w:val="num" w:pos="663"/>
        </w:tabs>
        <w:ind w:left="663" w:hanging="363"/>
      </w:pPr>
      <w:rPr>
        <w:rFonts w:ascii="Times New Roman" w:eastAsia="Times New Roman" w:hAnsi="Times New Roman" w:cs="Times New Roman"/>
        <w:b w:val="0"/>
      </w:rPr>
    </w:lvl>
    <w:lvl w:ilvl="1" w:tplc="B5F4FC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58E7BBC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0AB03313"/>
    <w:multiLevelType w:val="hybridMultilevel"/>
    <w:tmpl w:val="F3C42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4E6893"/>
    <w:multiLevelType w:val="hybridMultilevel"/>
    <w:tmpl w:val="67D85F78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EBF6B75"/>
    <w:multiLevelType w:val="hybridMultilevel"/>
    <w:tmpl w:val="9E4421F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263F6"/>
    <w:multiLevelType w:val="hybridMultilevel"/>
    <w:tmpl w:val="4AD2BFEA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E7DB1"/>
    <w:multiLevelType w:val="hybridMultilevel"/>
    <w:tmpl w:val="795E9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80643"/>
    <w:multiLevelType w:val="hybridMultilevel"/>
    <w:tmpl w:val="CB56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67EAC"/>
    <w:multiLevelType w:val="hybridMultilevel"/>
    <w:tmpl w:val="28A250EA"/>
    <w:lvl w:ilvl="0" w:tplc="A27AB3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637DF6"/>
    <w:multiLevelType w:val="hybridMultilevel"/>
    <w:tmpl w:val="341A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A76C8"/>
    <w:multiLevelType w:val="hybridMultilevel"/>
    <w:tmpl w:val="32487754"/>
    <w:lvl w:ilvl="0" w:tplc="1F067DB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73ECB"/>
    <w:multiLevelType w:val="hybridMultilevel"/>
    <w:tmpl w:val="422849F2"/>
    <w:lvl w:ilvl="0" w:tplc="B5F4FC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140CB1"/>
    <w:multiLevelType w:val="multilevel"/>
    <w:tmpl w:val="279CFA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BD8729D"/>
    <w:multiLevelType w:val="hybridMultilevel"/>
    <w:tmpl w:val="B67428FA"/>
    <w:lvl w:ilvl="0" w:tplc="0415000F">
      <w:start w:val="1"/>
      <w:numFmt w:val="decimal"/>
      <w:lvlText w:val="%1."/>
      <w:lvlJc w:val="left"/>
      <w:pPr>
        <w:ind w:left="1450" w:hanging="360"/>
      </w:pPr>
    </w:lvl>
    <w:lvl w:ilvl="1" w:tplc="9AD0A8DC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6" w15:restartNumberingAfterBreak="0">
    <w:nsid w:val="1C5E6B74"/>
    <w:multiLevelType w:val="multilevel"/>
    <w:tmpl w:val="1D42B1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1CE11C7E"/>
    <w:multiLevelType w:val="hybridMultilevel"/>
    <w:tmpl w:val="EB62CB04"/>
    <w:lvl w:ilvl="0" w:tplc="A856A0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B976C7"/>
    <w:multiLevelType w:val="hybridMultilevel"/>
    <w:tmpl w:val="B0A098A0"/>
    <w:lvl w:ilvl="0" w:tplc="BD76C802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14C08"/>
    <w:multiLevelType w:val="hybridMultilevel"/>
    <w:tmpl w:val="B218C45E"/>
    <w:lvl w:ilvl="0" w:tplc="0C5A425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2802C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60034B"/>
    <w:multiLevelType w:val="hybridMultilevel"/>
    <w:tmpl w:val="193C7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D0A8DC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02446F"/>
    <w:multiLevelType w:val="hybridMultilevel"/>
    <w:tmpl w:val="2E8AC4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C3A759A"/>
    <w:multiLevelType w:val="hybridMultilevel"/>
    <w:tmpl w:val="B03A3E3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F69797B"/>
    <w:multiLevelType w:val="hybridMultilevel"/>
    <w:tmpl w:val="56F6B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FF74B2F"/>
    <w:multiLevelType w:val="hybridMultilevel"/>
    <w:tmpl w:val="78FCD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044C8B"/>
    <w:multiLevelType w:val="hybridMultilevel"/>
    <w:tmpl w:val="6C1CFA72"/>
    <w:lvl w:ilvl="0" w:tplc="818C8010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8E6856"/>
    <w:multiLevelType w:val="hybridMultilevel"/>
    <w:tmpl w:val="CF38509E"/>
    <w:lvl w:ilvl="0" w:tplc="7E225892">
      <w:start w:val="1"/>
      <w:numFmt w:val="decimal"/>
      <w:lvlText w:val="%1)"/>
      <w:lvlJc w:val="left"/>
      <w:pPr>
        <w:tabs>
          <w:tab w:val="num" w:pos="663"/>
        </w:tabs>
        <w:ind w:left="6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628A9"/>
    <w:multiLevelType w:val="hybridMultilevel"/>
    <w:tmpl w:val="4B8A49E0"/>
    <w:lvl w:ilvl="0" w:tplc="04150011">
      <w:start w:val="1"/>
      <w:numFmt w:val="decimal"/>
      <w:lvlText w:val="%1)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35BC1D37"/>
    <w:multiLevelType w:val="hybridMultilevel"/>
    <w:tmpl w:val="F19EC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AAD9F8">
      <w:start w:val="1"/>
      <w:numFmt w:val="lowerLetter"/>
      <w:lvlText w:val="%2)"/>
      <w:lvlJc w:val="left"/>
      <w:pPr>
        <w:ind w:left="1211" w:hanging="360"/>
      </w:pPr>
      <w:rPr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106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0032B7"/>
    <w:multiLevelType w:val="hybridMultilevel"/>
    <w:tmpl w:val="CCEC0FF2"/>
    <w:lvl w:ilvl="0" w:tplc="48649B76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432F5D"/>
    <w:multiLevelType w:val="hybridMultilevel"/>
    <w:tmpl w:val="BCE42A2E"/>
    <w:lvl w:ilvl="0" w:tplc="A4A0FB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697964"/>
    <w:multiLevelType w:val="hybridMultilevel"/>
    <w:tmpl w:val="56768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1E7D1F"/>
    <w:multiLevelType w:val="hybridMultilevel"/>
    <w:tmpl w:val="E56E373C"/>
    <w:lvl w:ilvl="0" w:tplc="D5A01A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0416CB"/>
    <w:multiLevelType w:val="hybridMultilevel"/>
    <w:tmpl w:val="FAC26A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4034DF7"/>
    <w:multiLevelType w:val="hybridMultilevel"/>
    <w:tmpl w:val="6D0861EA"/>
    <w:lvl w:ilvl="0" w:tplc="96DABE72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CAFA922E">
      <w:start w:val="1"/>
      <w:numFmt w:val="decimal"/>
      <w:lvlText w:val="%2)"/>
      <w:lvlJc w:val="left"/>
      <w:pPr>
        <w:ind w:left="1222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4AC1E54"/>
    <w:multiLevelType w:val="multilevel"/>
    <w:tmpl w:val="F918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b w:val="0"/>
      </w:rPr>
    </w:lvl>
  </w:abstractNum>
  <w:abstractNum w:abstractNumId="36" w15:restartNumberingAfterBreak="0">
    <w:nsid w:val="54FF0706"/>
    <w:multiLevelType w:val="hybridMultilevel"/>
    <w:tmpl w:val="4B8A49E0"/>
    <w:lvl w:ilvl="0" w:tplc="04150011">
      <w:start w:val="1"/>
      <w:numFmt w:val="decimal"/>
      <w:lvlText w:val="%1)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5ABF121D"/>
    <w:multiLevelType w:val="hybridMultilevel"/>
    <w:tmpl w:val="740431B8"/>
    <w:lvl w:ilvl="0" w:tplc="82E876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23578"/>
    <w:multiLevelType w:val="hybridMultilevel"/>
    <w:tmpl w:val="9ACADC84"/>
    <w:lvl w:ilvl="0" w:tplc="603655D0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3C669FD"/>
    <w:multiLevelType w:val="hybridMultilevel"/>
    <w:tmpl w:val="56768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0022D9"/>
    <w:multiLevelType w:val="hybridMultilevel"/>
    <w:tmpl w:val="DC6CAA2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67E17589"/>
    <w:multiLevelType w:val="hybridMultilevel"/>
    <w:tmpl w:val="B77EEC6E"/>
    <w:lvl w:ilvl="0" w:tplc="7960C0A2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480" w:hanging="360"/>
      </w:pPr>
    </w:lvl>
    <w:lvl w:ilvl="2" w:tplc="0415001B" w:tentative="1">
      <w:start w:val="1"/>
      <w:numFmt w:val="lowerRoman"/>
      <w:lvlText w:val="%3."/>
      <w:lvlJc w:val="right"/>
      <w:pPr>
        <w:ind w:left="240" w:hanging="180"/>
      </w:pPr>
    </w:lvl>
    <w:lvl w:ilvl="3" w:tplc="0415000F" w:tentative="1">
      <w:start w:val="1"/>
      <w:numFmt w:val="decimal"/>
      <w:lvlText w:val="%4."/>
      <w:lvlJc w:val="left"/>
      <w:pPr>
        <w:ind w:left="960" w:hanging="360"/>
      </w:pPr>
    </w:lvl>
    <w:lvl w:ilvl="4" w:tplc="04150019" w:tentative="1">
      <w:start w:val="1"/>
      <w:numFmt w:val="lowerLetter"/>
      <w:lvlText w:val="%5."/>
      <w:lvlJc w:val="left"/>
      <w:pPr>
        <w:ind w:left="1680" w:hanging="360"/>
      </w:pPr>
    </w:lvl>
    <w:lvl w:ilvl="5" w:tplc="0415001B" w:tentative="1">
      <w:start w:val="1"/>
      <w:numFmt w:val="lowerRoman"/>
      <w:lvlText w:val="%6."/>
      <w:lvlJc w:val="right"/>
      <w:pPr>
        <w:ind w:left="2400" w:hanging="180"/>
      </w:pPr>
    </w:lvl>
    <w:lvl w:ilvl="6" w:tplc="0415000F" w:tentative="1">
      <w:start w:val="1"/>
      <w:numFmt w:val="decimal"/>
      <w:lvlText w:val="%7."/>
      <w:lvlJc w:val="left"/>
      <w:pPr>
        <w:ind w:left="3120" w:hanging="360"/>
      </w:pPr>
    </w:lvl>
    <w:lvl w:ilvl="7" w:tplc="04150019" w:tentative="1">
      <w:start w:val="1"/>
      <w:numFmt w:val="lowerLetter"/>
      <w:lvlText w:val="%8."/>
      <w:lvlJc w:val="left"/>
      <w:pPr>
        <w:ind w:left="3840" w:hanging="360"/>
      </w:pPr>
    </w:lvl>
    <w:lvl w:ilvl="8" w:tplc="0415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42" w15:restartNumberingAfterBreak="0">
    <w:nsid w:val="681E1E1F"/>
    <w:multiLevelType w:val="hybridMultilevel"/>
    <w:tmpl w:val="0AB293A8"/>
    <w:lvl w:ilvl="0" w:tplc="2292B4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57033"/>
    <w:multiLevelType w:val="hybridMultilevel"/>
    <w:tmpl w:val="47E6C5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B27764E"/>
    <w:multiLevelType w:val="multilevel"/>
    <w:tmpl w:val="CC86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1" w:hanging="1800"/>
      </w:pPr>
      <w:rPr>
        <w:rFonts w:hint="default"/>
      </w:rPr>
    </w:lvl>
  </w:abstractNum>
  <w:abstractNum w:abstractNumId="45" w15:restartNumberingAfterBreak="0">
    <w:nsid w:val="6CE42528"/>
    <w:multiLevelType w:val="hybridMultilevel"/>
    <w:tmpl w:val="30D276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CE717C3"/>
    <w:multiLevelType w:val="hybridMultilevel"/>
    <w:tmpl w:val="6D663C06"/>
    <w:lvl w:ilvl="0" w:tplc="3D540ACA">
      <w:start w:val="1"/>
      <w:numFmt w:val="decimal"/>
      <w:lvlText w:val="%1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289"/>
        </w:tabs>
        <w:ind w:left="2289" w:hanging="357"/>
      </w:pPr>
      <w:rPr>
        <w:rFonts w:hint="default"/>
      </w:rPr>
    </w:lvl>
    <w:lvl w:ilvl="2" w:tplc="52E2340C">
      <w:start w:val="1"/>
      <w:numFmt w:val="decimal"/>
      <w:lvlText w:val="%3)"/>
      <w:lvlJc w:val="left"/>
      <w:pPr>
        <w:ind w:left="319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47" w15:restartNumberingAfterBreak="0">
    <w:nsid w:val="71575C35"/>
    <w:multiLevelType w:val="hybridMultilevel"/>
    <w:tmpl w:val="73EA3ECC"/>
    <w:lvl w:ilvl="0" w:tplc="A838E098">
      <w:start w:val="1"/>
      <w:numFmt w:val="decimal"/>
      <w:lvlText w:val="%1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8" w15:restartNumberingAfterBreak="0">
    <w:nsid w:val="75AA415D"/>
    <w:multiLevelType w:val="hybridMultilevel"/>
    <w:tmpl w:val="AA7CD340"/>
    <w:lvl w:ilvl="0" w:tplc="DFCAF3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C8A7BD5"/>
    <w:multiLevelType w:val="hybridMultilevel"/>
    <w:tmpl w:val="BDF01F7C"/>
    <w:lvl w:ilvl="0" w:tplc="543254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6142648">
      <w:start w:val="1"/>
      <w:numFmt w:val="decimal"/>
      <w:lvlText w:val="%2)"/>
      <w:lvlJc w:val="left"/>
      <w:pPr>
        <w:ind w:left="2160" w:hanging="360"/>
      </w:pPr>
    </w:lvl>
    <w:lvl w:ilvl="2" w:tplc="F34E790A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F5A01EE"/>
    <w:multiLevelType w:val="hybridMultilevel"/>
    <w:tmpl w:val="E7F077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F8260A">
      <w:start w:val="2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5543250">
    <w:abstractNumId w:val="3"/>
  </w:num>
  <w:num w:numId="2" w16cid:durableId="1044251515">
    <w:abstractNumId w:val="10"/>
  </w:num>
  <w:num w:numId="3" w16cid:durableId="1923834595">
    <w:abstractNumId w:val="44"/>
  </w:num>
  <w:num w:numId="4" w16cid:durableId="1605575060">
    <w:abstractNumId w:val="19"/>
  </w:num>
  <w:num w:numId="5" w16cid:durableId="311761437">
    <w:abstractNumId w:val="50"/>
  </w:num>
  <w:num w:numId="6" w16cid:durableId="2092845689">
    <w:abstractNumId w:val="13"/>
  </w:num>
  <w:num w:numId="7" w16cid:durableId="1570656474">
    <w:abstractNumId w:val="46"/>
  </w:num>
  <w:num w:numId="8" w16cid:durableId="1572229238">
    <w:abstractNumId w:val="29"/>
  </w:num>
  <w:num w:numId="9" w16cid:durableId="925387594">
    <w:abstractNumId w:val="38"/>
  </w:num>
  <w:num w:numId="10" w16cid:durableId="482966738">
    <w:abstractNumId w:val="47"/>
  </w:num>
  <w:num w:numId="11" w16cid:durableId="1316450168">
    <w:abstractNumId w:val="22"/>
  </w:num>
  <w:num w:numId="12" w16cid:durableId="1609387720">
    <w:abstractNumId w:val="40"/>
  </w:num>
  <w:num w:numId="13" w16cid:durableId="716011059">
    <w:abstractNumId w:val="14"/>
  </w:num>
  <w:num w:numId="14" w16cid:durableId="1145199838">
    <w:abstractNumId w:val="16"/>
  </w:num>
  <w:num w:numId="15" w16cid:durableId="1172180469">
    <w:abstractNumId w:val="35"/>
  </w:num>
  <w:num w:numId="16" w16cid:durableId="518932857">
    <w:abstractNumId w:val="42"/>
  </w:num>
  <w:num w:numId="17" w16cid:durableId="990719362">
    <w:abstractNumId w:val="8"/>
  </w:num>
  <w:num w:numId="18" w16cid:durableId="20628975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1421880">
    <w:abstractNumId w:val="25"/>
  </w:num>
  <w:num w:numId="20" w16cid:durableId="1710718896">
    <w:abstractNumId w:val="23"/>
  </w:num>
  <w:num w:numId="21" w16cid:durableId="155193283">
    <w:abstractNumId w:val="26"/>
  </w:num>
  <w:num w:numId="22" w16cid:durableId="755639587">
    <w:abstractNumId w:val="12"/>
  </w:num>
  <w:num w:numId="23" w16cid:durableId="1390693955">
    <w:abstractNumId w:val="30"/>
  </w:num>
  <w:num w:numId="24" w16cid:durableId="1515192561">
    <w:abstractNumId w:val="24"/>
  </w:num>
  <w:num w:numId="25" w16cid:durableId="2095055000">
    <w:abstractNumId w:val="7"/>
  </w:num>
  <w:num w:numId="26" w16cid:durableId="249585489">
    <w:abstractNumId w:val="33"/>
  </w:num>
  <w:num w:numId="27" w16cid:durableId="556476035">
    <w:abstractNumId w:val="32"/>
  </w:num>
  <w:num w:numId="28" w16cid:durableId="328602469">
    <w:abstractNumId w:val="18"/>
  </w:num>
  <w:num w:numId="29" w16cid:durableId="1569802537">
    <w:abstractNumId w:val="27"/>
  </w:num>
  <w:num w:numId="30" w16cid:durableId="2024279653">
    <w:abstractNumId w:val="11"/>
  </w:num>
  <w:num w:numId="31" w16cid:durableId="650795829">
    <w:abstractNumId w:val="43"/>
  </w:num>
  <w:num w:numId="32" w16cid:durableId="1821262843">
    <w:abstractNumId w:val="2"/>
  </w:num>
  <w:num w:numId="33" w16cid:durableId="10306357">
    <w:abstractNumId w:val="34"/>
  </w:num>
  <w:num w:numId="34" w16cid:durableId="47456334">
    <w:abstractNumId w:val="48"/>
  </w:num>
  <w:num w:numId="35" w16cid:durableId="1527478728">
    <w:abstractNumId w:val="21"/>
  </w:num>
  <w:num w:numId="36" w16cid:durableId="2015300866">
    <w:abstractNumId w:val="6"/>
  </w:num>
  <w:num w:numId="37" w16cid:durableId="1488476954">
    <w:abstractNumId w:val="15"/>
  </w:num>
  <w:num w:numId="38" w16cid:durableId="1404597889">
    <w:abstractNumId w:val="49"/>
  </w:num>
  <w:num w:numId="39" w16cid:durableId="1015495574">
    <w:abstractNumId w:val="5"/>
  </w:num>
  <w:num w:numId="40" w16cid:durableId="170267384">
    <w:abstractNumId w:val="45"/>
  </w:num>
  <w:num w:numId="41" w16cid:durableId="58135846">
    <w:abstractNumId w:val="36"/>
  </w:num>
  <w:num w:numId="42" w16cid:durableId="15544275">
    <w:abstractNumId w:val="31"/>
  </w:num>
  <w:num w:numId="43" w16cid:durableId="2035811057">
    <w:abstractNumId w:val="39"/>
  </w:num>
  <w:num w:numId="44" w16cid:durableId="44572915">
    <w:abstractNumId w:val="20"/>
  </w:num>
  <w:num w:numId="45" w16cid:durableId="831719247">
    <w:abstractNumId w:val="9"/>
  </w:num>
  <w:num w:numId="46" w16cid:durableId="1131436850">
    <w:abstractNumId w:val="41"/>
  </w:num>
  <w:num w:numId="47" w16cid:durableId="867984976">
    <w:abstractNumId w:val="37"/>
  </w:num>
  <w:num w:numId="48" w16cid:durableId="2103063357">
    <w:abstractNumId w:val="17"/>
  </w:num>
  <w:num w:numId="49" w16cid:durableId="1992171685">
    <w:abstractNumId w:val="0"/>
  </w:num>
  <w:num w:numId="50" w16cid:durableId="1806002159">
    <w:abstractNumId w:val="1"/>
  </w:num>
  <w:num w:numId="51" w16cid:durableId="1167986027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12B"/>
    <w:rsid w:val="000067CF"/>
    <w:rsid w:val="00006A1E"/>
    <w:rsid w:val="00016395"/>
    <w:rsid w:val="0002230C"/>
    <w:rsid w:val="00025B43"/>
    <w:rsid w:val="00025DF8"/>
    <w:rsid w:val="00040DE6"/>
    <w:rsid w:val="00052381"/>
    <w:rsid w:val="00054154"/>
    <w:rsid w:val="000544AF"/>
    <w:rsid w:val="00061D71"/>
    <w:rsid w:val="00065B71"/>
    <w:rsid w:val="00066D44"/>
    <w:rsid w:val="00066E72"/>
    <w:rsid w:val="0006794D"/>
    <w:rsid w:val="00067F01"/>
    <w:rsid w:val="00070332"/>
    <w:rsid w:val="000703EF"/>
    <w:rsid w:val="000731D8"/>
    <w:rsid w:val="0007320D"/>
    <w:rsid w:val="0007705B"/>
    <w:rsid w:val="00097934"/>
    <w:rsid w:val="000A34E8"/>
    <w:rsid w:val="000A3CAC"/>
    <w:rsid w:val="000A6B62"/>
    <w:rsid w:val="000A71EF"/>
    <w:rsid w:val="000B2B85"/>
    <w:rsid w:val="000B2DE1"/>
    <w:rsid w:val="000B321D"/>
    <w:rsid w:val="000B5DBB"/>
    <w:rsid w:val="000B6CB8"/>
    <w:rsid w:val="000C3374"/>
    <w:rsid w:val="000D3A8A"/>
    <w:rsid w:val="000D42BB"/>
    <w:rsid w:val="000D7EF5"/>
    <w:rsid w:val="000E3DAD"/>
    <w:rsid w:val="000F0087"/>
    <w:rsid w:val="000F1A2D"/>
    <w:rsid w:val="000F25FD"/>
    <w:rsid w:val="000F3715"/>
    <w:rsid w:val="000F4884"/>
    <w:rsid w:val="000F597C"/>
    <w:rsid w:val="000F6B36"/>
    <w:rsid w:val="00103464"/>
    <w:rsid w:val="00104CD3"/>
    <w:rsid w:val="00104F70"/>
    <w:rsid w:val="00105E14"/>
    <w:rsid w:val="001073E2"/>
    <w:rsid w:val="0011036E"/>
    <w:rsid w:val="00111303"/>
    <w:rsid w:val="00112A0E"/>
    <w:rsid w:val="001177DA"/>
    <w:rsid w:val="0011780F"/>
    <w:rsid w:val="0012167C"/>
    <w:rsid w:val="00123D2E"/>
    <w:rsid w:val="0012412F"/>
    <w:rsid w:val="00127104"/>
    <w:rsid w:val="00135A79"/>
    <w:rsid w:val="0013650C"/>
    <w:rsid w:val="00137333"/>
    <w:rsid w:val="0014696D"/>
    <w:rsid w:val="00146F2D"/>
    <w:rsid w:val="00151DA9"/>
    <w:rsid w:val="0015373E"/>
    <w:rsid w:val="00155B8A"/>
    <w:rsid w:val="00163427"/>
    <w:rsid w:val="001642E3"/>
    <w:rsid w:val="0016469D"/>
    <w:rsid w:val="00171A49"/>
    <w:rsid w:val="00175657"/>
    <w:rsid w:val="00176320"/>
    <w:rsid w:val="00176D8E"/>
    <w:rsid w:val="001855AC"/>
    <w:rsid w:val="0018618A"/>
    <w:rsid w:val="00186EEE"/>
    <w:rsid w:val="00191EDB"/>
    <w:rsid w:val="00193A84"/>
    <w:rsid w:val="00197842"/>
    <w:rsid w:val="001A004B"/>
    <w:rsid w:val="001A0901"/>
    <w:rsid w:val="001A19E5"/>
    <w:rsid w:val="001A443D"/>
    <w:rsid w:val="001A4596"/>
    <w:rsid w:val="001A6E2D"/>
    <w:rsid w:val="001B1F13"/>
    <w:rsid w:val="001B2BE7"/>
    <w:rsid w:val="001B66D3"/>
    <w:rsid w:val="001C0F5E"/>
    <w:rsid w:val="001C5797"/>
    <w:rsid w:val="001C5D4B"/>
    <w:rsid w:val="001C6482"/>
    <w:rsid w:val="001C6B71"/>
    <w:rsid w:val="001D1D3F"/>
    <w:rsid w:val="001D490F"/>
    <w:rsid w:val="001F73BB"/>
    <w:rsid w:val="001F74E5"/>
    <w:rsid w:val="00205EC4"/>
    <w:rsid w:val="00206BE5"/>
    <w:rsid w:val="002111D2"/>
    <w:rsid w:val="0021480E"/>
    <w:rsid w:val="00215C26"/>
    <w:rsid w:val="00215C8D"/>
    <w:rsid w:val="00222559"/>
    <w:rsid w:val="00223AF5"/>
    <w:rsid w:val="002242F7"/>
    <w:rsid w:val="00224403"/>
    <w:rsid w:val="002270C2"/>
    <w:rsid w:val="00232A80"/>
    <w:rsid w:val="00233E05"/>
    <w:rsid w:val="00233EDA"/>
    <w:rsid w:val="00234EC0"/>
    <w:rsid w:val="00235A82"/>
    <w:rsid w:val="002364BC"/>
    <w:rsid w:val="002364EA"/>
    <w:rsid w:val="002367E3"/>
    <w:rsid w:val="00240D60"/>
    <w:rsid w:val="00246D93"/>
    <w:rsid w:val="00247F1D"/>
    <w:rsid w:val="00252268"/>
    <w:rsid w:val="00254A52"/>
    <w:rsid w:val="00255289"/>
    <w:rsid w:val="00255E95"/>
    <w:rsid w:val="00257EDD"/>
    <w:rsid w:val="002620B7"/>
    <w:rsid w:val="00262613"/>
    <w:rsid w:val="00262B5F"/>
    <w:rsid w:val="0026305E"/>
    <w:rsid w:val="002704E1"/>
    <w:rsid w:val="00271EEF"/>
    <w:rsid w:val="002819AA"/>
    <w:rsid w:val="00282965"/>
    <w:rsid w:val="002832A8"/>
    <w:rsid w:val="00285948"/>
    <w:rsid w:val="00285D83"/>
    <w:rsid w:val="0028616C"/>
    <w:rsid w:val="0028695E"/>
    <w:rsid w:val="002905CD"/>
    <w:rsid w:val="002920ED"/>
    <w:rsid w:val="002928A9"/>
    <w:rsid w:val="0029610E"/>
    <w:rsid w:val="002A2D84"/>
    <w:rsid w:val="002A4A00"/>
    <w:rsid w:val="002A529E"/>
    <w:rsid w:val="002A6955"/>
    <w:rsid w:val="002B6114"/>
    <w:rsid w:val="002B6D2B"/>
    <w:rsid w:val="002B6D8F"/>
    <w:rsid w:val="002B6ED1"/>
    <w:rsid w:val="002C0192"/>
    <w:rsid w:val="002C10DD"/>
    <w:rsid w:val="002C6502"/>
    <w:rsid w:val="002C65B4"/>
    <w:rsid w:val="002C66E4"/>
    <w:rsid w:val="002C7479"/>
    <w:rsid w:val="002D14C1"/>
    <w:rsid w:val="002D260B"/>
    <w:rsid w:val="002D3D51"/>
    <w:rsid w:val="002D4631"/>
    <w:rsid w:val="002D6E7E"/>
    <w:rsid w:val="002E1A8B"/>
    <w:rsid w:val="002E37DC"/>
    <w:rsid w:val="002E3C84"/>
    <w:rsid w:val="002F1C9E"/>
    <w:rsid w:val="002F3B4A"/>
    <w:rsid w:val="002F5130"/>
    <w:rsid w:val="002F546B"/>
    <w:rsid w:val="002F61F1"/>
    <w:rsid w:val="00301C27"/>
    <w:rsid w:val="00302263"/>
    <w:rsid w:val="0030686A"/>
    <w:rsid w:val="00312E6A"/>
    <w:rsid w:val="00313871"/>
    <w:rsid w:val="0031466D"/>
    <w:rsid w:val="00316016"/>
    <w:rsid w:val="00317A2C"/>
    <w:rsid w:val="003229E3"/>
    <w:rsid w:val="00326F8F"/>
    <w:rsid w:val="00332D84"/>
    <w:rsid w:val="003331D8"/>
    <w:rsid w:val="003373FC"/>
    <w:rsid w:val="003406BC"/>
    <w:rsid w:val="0034236A"/>
    <w:rsid w:val="0034486F"/>
    <w:rsid w:val="00347DBE"/>
    <w:rsid w:val="003521DB"/>
    <w:rsid w:val="003526D5"/>
    <w:rsid w:val="0035275B"/>
    <w:rsid w:val="0036141B"/>
    <w:rsid w:val="003625D4"/>
    <w:rsid w:val="0036388F"/>
    <w:rsid w:val="003643CC"/>
    <w:rsid w:val="00364999"/>
    <w:rsid w:val="003651C0"/>
    <w:rsid w:val="003657A6"/>
    <w:rsid w:val="00365F92"/>
    <w:rsid w:val="00373590"/>
    <w:rsid w:val="003810B7"/>
    <w:rsid w:val="00381452"/>
    <w:rsid w:val="00381BAB"/>
    <w:rsid w:val="0039030E"/>
    <w:rsid w:val="0039049A"/>
    <w:rsid w:val="00391F1C"/>
    <w:rsid w:val="00396145"/>
    <w:rsid w:val="00397E49"/>
    <w:rsid w:val="003A2B61"/>
    <w:rsid w:val="003A2E24"/>
    <w:rsid w:val="003A45B7"/>
    <w:rsid w:val="003A7524"/>
    <w:rsid w:val="003B34B7"/>
    <w:rsid w:val="003B3B7B"/>
    <w:rsid w:val="003B5D32"/>
    <w:rsid w:val="003B6A64"/>
    <w:rsid w:val="003C1AA7"/>
    <w:rsid w:val="003C3154"/>
    <w:rsid w:val="003C446A"/>
    <w:rsid w:val="003C7754"/>
    <w:rsid w:val="003C7C0E"/>
    <w:rsid w:val="003D2AE7"/>
    <w:rsid w:val="003D2C27"/>
    <w:rsid w:val="003D468E"/>
    <w:rsid w:val="003D54D6"/>
    <w:rsid w:val="003E084E"/>
    <w:rsid w:val="003E0E49"/>
    <w:rsid w:val="003E1592"/>
    <w:rsid w:val="003E2F00"/>
    <w:rsid w:val="003E3C77"/>
    <w:rsid w:val="003E3D51"/>
    <w:rsid w:val="003E7966"/>
    <w:rsid w:val="003E7A0E"/>
    <w:rsid w:val="003F1135"/>
    <w:rsid w:val="003F321A"/>
    <w:rsid w:val="003F3DC1"/>
    <w:rsid w:val="003F4D79"/>
    <w:rsid w:val="003F525C"/>
    <w:rsid w:val="004007FD"/>
    <w:rsid w:val="0040234E"/>
    <w:rsid w:val="00405891"/>
    <w:rsid w:val="004074C0"/>
    <w:rsid w:val="00411281"/>
    <w:rsid w:val="00411900"/>
    <w:rsid w:val="00413674"/>
    <w:rsid w:val="004155E5"/>
    <w:rsid w:val="00422FC8"/>
    <w:rsid w:val="00425387"/>
    <w:rsid w:val="00426487"/>
    <w:rsid w:val="00433CF4"/>
    <w:rsid w:val="004403CE"/>
    <w:rsid w:val="00451DA5"/>
    <w:rsid w:val="0045351C"/>
    <w:rsid w:val="004573DA"/>
    <w:rsid w:val="004627FA"/>
    <w:rsid w:val="004661D0"/>
    <w:rsid w:val="004675F7"/>
    <w:rsid w:val="00472EED"/>
    <w:rsid w:val="00474908"/>
    <w:rsid w:val="0047664E"/>
    <w:rsid w:val="00476C77"/>
    <w:rsid w:val="004770C5"/>
    <w:rsid w:val="0047751E"/>
    <w:rsid w:val="00480898"/>
    <w:rsid w:val="00480BAB"/>
    <w:rsid w:val="00481295"/>
    <w:rsid w:val="0048564C"/>
    <w:rsid w:val="004871F0"/>
    <w:rsid w:val="00494565"/>
    <w:rsid w:val="004A3263"/>
    <w:rsid w:val="004A4DF4"/>
    <w:rsid w:val="004A6901"/>
    <w:rsid w:val="004B0437"/>
    <w:rsid w:val="004B044F"/>
    <w:rsid w:val="004B3B2C"/>
    <w:rsid w:val="004B44F7"/>
    <w:rsid w:val="004B6DBC"/>
    <w:rsid w:val="004C06EC"/>
    <w:rsid w:val="004C07B7"/>
    <w:rsid w:val="004C59FC"/>
    <w:rsid w:val="004C6903"/>
    <w:rsid w:val="004E0321"/>
    <w:rsid w:val="004E0862"/>
    <w:rsid w:val="004E3858"/>
    <w:rsid w:val="004F2392"/>
    <w:rsid w:val="004F70B1"/>
    <w:rsid w:val="00505366"/>
    <w:rsid w:val="00506E37"/>
    <w:rsid w:val="00510934"/>
    <w:rsid w:val="00514DE7"/>
    <w:rsid w:val="00516DED"/>
    <w:rsid w:val="00517CCF"/>
    <w:rsid w:val="00523773"/>
    <w:rsid w:val="00525910"/>
    <w:rsid w:val="00534571"/>
    <w:rsid w:val="00534760"/>
    <w:rsid w:val="0053624A"/>
    <w:rsid w:val="005402A6"/>
    <w:rsid w:val="00540D3C"/>
    <w:rsid w:val="00541A93"/>
    <w:rsid w:val="00545659"/>
    <w:rsid w:val="00545BD2"/>
    <w:rsid w:val="005533DA"/>
    <w:rsid w:val="005548B9"/>
    <w:rsid w:val="00555CAE"/>
    <w:rsid w:val="00556E08"/>
    <w:rsid w:val="00560FB6"/>
    <w:rsid w:val="00561A5C"/>
    <w:rsid w:val="00561ECF"/>
    <w:rsid w:val="00561FDC"/>
    <w:rsid w:val="00562855"/>
    <w:rsid w:val="00563CFA"/>
    <w:rsid w:val="00565EC5"/>
    <w:rsid w:val="005678DD"/>
    <w:rsid w:val="00571458"/>
    <w:rsid w:val="00575825"/>
    <w:rsid w:val="00591FB9"/>
    <w:rsid w:val="00592B0F"/>
    <w:rsid w:val="005A2DA1"/>
    <w:rsid w:val="005A34D4"/>
    <w:rsid w:val="005A593E"/>
    <w:rsid w:val="005B34DF"/>
    <w:rsid w:val="005B36F5"/>
    <w:rsid w:val="005B5E9F"/>
    <w:rsid w:val="005C0F4D"/>
    <w:rsid w:val="005C41C6"/>
    <w:rsid w:val="005C4AA0"/>
    <w:rsid w:val="005D08E4"/>
    <w:rsid w:val="005D2DBA"/>
    <w:rsid w:val="005D7248"/>
    <w:rsid w:val="005E0427"/>
    <w:rsid w:val="005E159C"/>
    <w:rsid w:val="005E4AFA"/>
    <w:rsid w:val="005E4DC0"/>
    <w:rsid w:val="005F071F"/>
    <w:rsid w:val="005F2A19"/>
    <w:rsid w:val="005F2E6E"/>
    <w:rsid w:val="005F6E0F"/>
    <w:rsid w:val="00605673"/>
    <w:rsid w:val="00606F42"/>
    <w:rsid w:val="00615D85"/>
    <w:rsid w:val="00616392"/>
    <w:rsid w:val="006164D3"/>
    <w:rsid w:val="006166BA"/>
    <w:rsid w:val="006221DE"/>
    <w:rsid w:val="00626435"/>
    <w:rsid w:val="00627B77"/>
    <w:rsid w:val="00635FE2"/>
    <w:rsid w:val="00637215"/>
    <w:rsid w:val="00645807"/>
    <w:rsid w:val="00651065"/>
    <w:rsid w:val="00653362"/>
    <w:rsid w:val="006543B4"/>
    <w:rsid w:val="00654810"/>
    <w:rsid w:val="00656FA8"/>
    <w:rsid w:val="00661343"/>
    <w:rsid w:val="00661906"/>
    <w:rsid w:val="00661A51"/>
    <w:rsid w:val="00661D90"/>
    <w:rsid w:val="00662F81"/>
    <w:rsid w:val="00664A82"/>
    <w:rsid w:val="006731A1"/>
    <w:rsid w:val="00674FE7"/>
    <w:rsid w:val="006827FC"/>
    <w:rsid w:val="006828FB"/>
    <w:rsid w:val="00685E18"/>
    <w:rsid w:val="00686C72"/>
    <w:rsid w:val="006910E4"/>
    <w:rsid w:val="00692DB4"/>
    <w:rsid w:val="00694216"/>
    <w:rsid w:val="00695712"/>
    <w:rsid w:val="00696C3E"/>
    <w:rsid w:val="006A04DC"/>
    <w:rsid w:val="006A5985"/>
    <w:rsid w:val="006B09C5"/>
    <w:rsid w:val="006B1094"/>
    <w:rsid w:val="006B29C7"/>
    <w:rsid w:val="006C07E9"/>
    <w:rsid w:val="006C5E0D"/>
    <w:rsid w:val="006C600B"/>
    <w:rsid w:val="006C62D1"/>
    <w:rsid w:val="006C7A34"/>
    <w:rsid w:val="006C7F88"/>
    <w:rsid w:val="006D1065"/>
    <w:rsid w:val="006D107C"/>
    <w:rsid w:val="006D1E10"/>
    <w:rsid w:val="006D2974"/>
    <w:rsid w:val="006D670E"/>
    <w:rsid w:val="006D674E"/>
    <w:rsid w:val="006E11C6"/>
    <w:rsid w:val="006E2A81"/>
    <w:rsid w:val="006E4C8B"/>
    <w:rsid w:val="006E735B"/>
    <w:rsid w:val="006F3156"/>
    <w:rsid w:val="006F3C2A"/>
    <w:rsid w:val="006F58C0"/>
    <w:rsid w:val="006F5D15"/>
    <w:rsid w:val="00700DFC"/>
    <w:rsid w:val="00711337"/>
    <w:rsid w:val="00713DFB"/>
    <w:rsid w:val="00720162"/>
    <w:rsid w:val="00722E6B"/>
    <w:rsid w:val="0072647E"/>
    <w:rsid w:val="00726875"/>
    <w:rsid w:val="00726A4F"/>
    <w:rsid w:val="00727397"/>
    <w:rsid w:val="007277CE"/>
    <w:rsid w:val="00727A37"/>
    <w:rsid w:val="00732FAA"/>
    <w:rsid w:val="007338F6"/>
    <w:rsid w:val="007344E0"/>
    <w:rsid w:val="007411EF"/>
    <w:rsid w:val="00741A12"/>
    <w:rsid w:val="00742EEA"/>
    <w:rsid w:val="00743CF3"/>
    <w:rsid w:val="00744A92"/>
    <w:rsid w:val="00746FBA"/>
    <w:rsid w:val="0075415A"/>
    <w:rsid w:val="007546CE"/>
    <w:rsid w:val="0075721D"/>
    <w:rsid w:val="0076089E"/>
    <w:rsid w:val="00760EC3"/>
    <w:rsid w:val="00762E7A"/>
    <w:rsid w:val="00763180"/>
    <w:rsid w:val="00770B17"/>
    <w:rsid w:val="0077112B"/>
    <w:rsid w:val="00773E4B"/>
    <w:rsid w:val="00776C35"/>
    <w:rsid w:val="00782142"/>
    <w:rsid w:val="00782B7A"/>
    <w:rsid w:val="00784990"/>
    <w:rsid w:val="00785A06"/>
    <w:rsid w:val="0078645E"/>
    <w:rsid w:val="00786A95"/>
    <w:rsid w:val="00787020"/>
    <w:rsid w:val="00794BD7"/>
    <w:rsid w:val="00796D5C"/>
    <w:rsid w:val="00796F8D"/>
    <w:rsid w:val="007A16D2"/>
    <w:rsid w:val="007A1CF9"/>
    <w:rsid w:val="007B2192"/>
    <w:rsid w:val="007B4C0E"/>
    <w:rsid w:val="007B5857"/>
    <w:rsid w:val="007C295B"/>
    <w:rsid w:val="007C63CB"/>
    <w:rsid w:val="007D0731"/>
    <w:rsid w:val="007D2914"/>
    <w:rsid w:val="007D5A66"/>
    <w:rsid w:val="007D6C2C"/>
    <w:rsid w:val="007E304D"/>
    <w:rsid w:val="007E6DF2"/>
    <w:rsid w:val="0080138A"/>
    <w:rsid w:val="008024CB"/>
    <w:rsid w:val="00804384"/>
    <w:rsid w:val="008056C9"/>
    <w:rsid w:val="00805EAE"/>
    <w:rsid w:val="00812222"/>
    <w:rsid w:val="00814E66"/>
    <w:rsid w:val="0082073A"/>
    <w:rsid w:val="008311D9"/>
    <w:rsid w:val="00831C6D"/>
    <w:rsid w:val="00841BB7"/>
    <w:rsid w:val="0084230C"/>
    <w:rsid w:val="008444ED"/>
    <w:rsid w:val="008529B3"/>
    <w:rsid w:val="008573A2"/>
    <w:rsid w:val="00857C83"/>
    <w:rsid w:val="00864ABF"/>
    <w:rsid w:val="0086733A"/>
    <w:rsid w:val="00872078"/>
    <w:rsid w:val="00872F64"/>
    <w:rsid w:val="008731B4"/>
    <w:rsid w:val="00877861"/>
    <w:rsid w:val="00880DF1"/>
    <w:rsid w:val="00881BDD"/>
    <w:rsid w:val="00882D2C"/>
    <w:rsid w:val="0088438A"/>
    <w:rsid w:val="00890CBB"/>
    <w:rsid w:val="00890FC2"/>
    <w:rsid w:val="00891CEF"/>
    <w:rsid w:val="00893DB4"/>
    <w:rsid w:val="00894D80"/>
    <w:rsid w:val="008953E8"/>
    <w:rsid w:val="008A2623"/>
    <w:rsid w:val="008A404D"/>
    <w:rsid w:val="008A621B"/>
    <w:rsid w:val="008A6857"/>
    <w:rsid w:val="008B1857"/>
    <w:rsid w:val="008B2B43"/>
    <w:rsid w:val="008C36EF"/>
    <w:rsid w:val="008C72BC"/>
    <w:rsid w:val="008C7EEF"/>
    <w:rsid w:val="008D17C2"/>
    <w:rsid w:val="008D20A2"/>
    <w:rsid w:val="008D319F"/>
    <w:rsid w:val="008D5AD3"/>
    <w:rsid w:val="008D7A27"/>
    <w:rsid w:val="008F3C18"/>
    <w:rsid w:val="008F565C"/>
    <w:rsid w:val="008F676E"/>
    <w:rsid w:val="009006CD"/>
    <w:rsid w:val="009024BE"/>
    <w:rsid w:val="00904AD3"/>
    <w:rsid w:val="00904C1C"/>
    <w:rsid w:val="00904CF6"/>
    <w:rsid w:val="00905F2C"/>
    <w:rsid w:val="00907733"/>
    <w:rsid w:val="00911A9A"/>
    <w:rsid w:val="009123ED"/>
    <w:rsid w:val="00913030"/>
    <w:rsid w:val="00914EEC"/>
    <w:rsid w:val="00915490"/>
    <w:rsid w:val="00916F8C"/>
    <w:rsid w:val="00926802"/>
    <w:rsid w:val="00927044"/>
    <w:rsid w:val="00931066"/>
    <w:rsid w:val="00931630"/>
    <w:rsid w:val="00932C51"/>
    <w:rsid w:val="009348B1"/>
    <w:rsid w:val="00934919"/>
    <w:rsid w:val="00936BFC"/>
    <w:rsid w:val="00937502"/>
    <w:rsid w:val="0094059C"/>
    <w:rsid w:val="00944834"/>
    <w:rsid w:val="0094644C"/>
    <w:rsid w:val="0095270A"/>
    <w:rsid w:val="009564AE"/>
    <w:rsid w:val="00957B5C"/>
    <w:rsid w:val="009604D9"/>
    <w:rsid w:val="009606D7"/>
    <w:rsid w:val="0096449B"/>
    <w:rsid w:val="00964832"/>
    <w:rsid w:val="00965F45"/>
    <w:rsid w:val="0096708B"/>
    <w:rsid w:val="0097344D"/>
    <w:rsid w:val="00975AE1"/>
    <w:rsid w:val="00976B46"/>
    <w:rsid w:val="00980BCB"/>
    <w:rsid w:val="00982611"/>
    <w:rsid w:val="00983BED"/>
    <w:rsid w:val="00984366"/>
    <w:rsid w:val="00984E03"/>
    <w:rsid w:val="0098696C"/>
    <w:rsid w:val="009872D4"/>
    <w:rsid w:val="009913A5"/>
    <w:rsid w:val="009917BF"/>
    <w:rsid w:val="00991DBB"/>
    <w:rsid w:val="00993EF1"/>
    <w:rsid w:val="00996615"/>
    <w:rsid w:val="009A1AB3"/>
    <w:rsid w:val="009A1ED4"/>
    <w:rsid w:val="009A2E08"/>
    <w:rsid w:val="009A39A5"/>
    <w:rsid w:val="009B4F80"/>
    <w:rsid w:val="009B56DF"/>
    <w:rsid w:val="009B6271"/>
    <w:rsid w:val="009B6D56"/>
    <w:rsid w:val="009B7987"/>
    <w:rsid w:val="009C0CC8"/>
    <w:rsid w:val="009C27D5"/>
    <w:rsid w:val="009C3746"/>
    <w:rsid w:val="009C3B6D"/>
    <w:rsid w:val="009C5F95"/>
    <w:rsid w:val="009D07CB"/>
    <w:rsid w:val="009D14F1"/>
    <w:rsid w:val="009D2677"/>
    <w:rsid w:val="009E19A0"/>
    <w:rsid w:val="009E22C2"/>
    <w:rsid w:val="009E2586"/>
    <w:rsid w:val="009E2A52"/>
    <w:rsid w:val="009E6DB6"/>
    <w:rsid w:val="009F5A34"/>
    <w:rsid w:val="009F64BB"/>
    <w:rsid w:val="00A0133A"/>
    <w:rsid w:val="00A01F05"/>
    <w:rsid w:val="00A02C44"/>
    <w:rsid w:val="00A04E47"/>
    <w:rsid w:val="00A075AB"/>
    <w:rsid w:val="00A1021D"/>
    <w:rsid w:val="00A143DC"/>
    <w:rsid w:val="00A1773B"/>
    <w:rsid w:val="00A20C4B"/>
    <w:rsid w:val="00A22F5C"/>
    <w:rsid w:val="00A23643"/>
    <w:rsid w:val="00A23F75"/>
    <w:rsid w:val="00A2610A"/>
    <w:rsid w:val="00A27C72"/>
    <w:rsid w:val="00A32166"/>
    <w:rsid w:val="00A37088"/>
    <w:rsid w:val="00A41285"/>
    <w:rsid w:val="00A4150F"/>
    <w:rsid w:val="00A41635"/>
    <w:rsid w:val="00A42D54"/>
    <w:rsid w:val="00A43FD6"/>
    <w:rsid w:val="00A47440"/>
    <w:rsid w:val="00A5251B"/>
    <w:rsid w:val="00A5261D"/>
    <w:rsid w:val="00A53C2C"/>
    <w:rsid w:val="00A55C6E"/>
    <w:rsid w:val="00A57CCC"/>
    <w:rsid w:val="00A61710"/>
    <w:rsid w:val="00A62752"/>
    <w:rsid w:val="00A62F9E"/>
    <w:rsid w:val="00A66586"/>
    <w:rsid w:val="00A70843"/>
    <w:rsid w:val="00A72996"/>
    <w:rsid w:val="00A738B3"/>
    <w:rsid w:val="00A7480A"/>
    <w:rsid w:val="00A81963"/>
    <w:rsid w:val="00A87BF8"/>
    <w:rsid w:val="00A90D59"/>
    <w:rsid w:val="00A92ACF"/>
    <w:rsid w:val="00A94089"/>
    <w:rsid w:val="00AA302C"/>
    <w:rsid w:val="00AA64AA"/>
    <w:rsid w:val="00AB3A8E"/>
    <w:rsid w:val="00AC1BB8"/>
    <w:rsid w:val="00AC223E"/>
    <w:rsid w:val="00AC321A"/>
    <w:rsid w:val="00AC605A"/>
    <w:rsid w:val="00AD30BC"/>
    <w:rsid w:val="00AD4EFF"/>
    <w:rsid w:val="00AD5173"/>
    <w:rsid w:val="00AD78C1"/>
    <w:rsid w:val="00AE16A4"/>
    <w:rsid w:val="00AE20AB"/>
    <w:rsid w:val="00AE248A"/>
    <w:rsid w:val="00AE3194"/>
    <w:rsid w:val="00AE5C25"/>
    <w:rsid w:val="00AF1504"/>
    <w:rsid w:val="00AF1F59"/>
    <w:rsid w:val="00AF3CC5"/>
    <w:rsid w:val="00AF4D29"/>
    <w:rsid w:val="00AF6207"/>
    <w:rsid w:val="00AF744B"/>
    <w:rsid w:val="00AF7C00"/>
    <w:rsid w:val="00B0190A"/>
    <w:rsid w:val="00B01FFB"/>
    <w:rsid w:val="00B04554"/>
    <w:rsid w:val="00B04C88"/>
    <w:rsid w:val="00B074DB"/>
    <w:rsid w:val="00B10A38"/>
    <w:rsid w:val="00B12659"/>
    <w:rsid w:val="00B14448"/>
    <w:rsid w:val="00B15194"/>
    <w:rsid w:val="00B165B8"/>
    <w:rsid w:val="00B218A8"/>
    <w:rsid w:val="00B24FF8"/>
    <w:rsid w:val="00B27B97"/>
    <w:rsid w:val="00B30C43"/>
    <w:rsid w:val="00B3364E"/>
    <w:rsid w:val="00B37F59"/>
    <w:rsid w:val="00B44B29"/>
    <w:rsid w:val="00B475C5"/>
    <w:rsid w:val="00B50A1D"/>
    <w:rsid w:val="00B516F3"/>
    <w:rsid w:val="00B5431C"/>
    <w:rsid w:val="00B545E7"/>
    <w:rsid w:val="00B54BAE"/>
    <w:rsid w:val="00B57AF1"/>
    <w:rsid w:val="00B57EA9"/>
    <w:rsid w:val="00B6294E"/>
    <w:rsid w:val="00B65C2E"/>
    <w:rsid w:val="00B66085"/>
    <w:rsid w:val="00B67C67"/>
    <w:rsid w:val="00B71A2E"/>
    <w:rsid w:val="00B733C5"/>
    <w:rsid w:val="00B739AF"/>
    <w:rsid w:val="00B849CF"/>
    <w:rsid w:val="00B94BB6"/>
    <w:rsid w:val="00B956D4"/>
    <w:rsid w:val="00BA1D46"/>
    <w:rsid w:val="00BA2C7B"/>
    <w:rsid w:val="00BA3024"/>
    <w:rsid w:val="00BA4E72"/>
    <w:rsid w:val="00BA7C74"/>
    <w:rsid w:val="00BB4D60"/>
    <w:rsid w:val="00BB5FB2"/>
    <w:rsid w:val="00BB79A8"/>
    <w:rsid w:val="00BC04EF"/>
    <w:rsid w:val="00BC345C"/>
    <w:rsid w:val="00BC6E3E"/>
    <w:rsid w:val="00BD3399"/>
    <w:rsid w:val="00BE25B7"/>
    <w:rsid w:val="00BE48DF"/>
    <w:rsid w:val="00BE4977"/>
    <w:rsid w:val="00BF08F5"/>
    <w:rsid w:val="00BF272C"/>
    <w:rsid w:val="00C00276"/>
    <w:rsid w:val="00C057B2"/>
    <w:rsid w:val="00C06EB1"/>
    <w:rsid w:val="00C07D9F"/>
    <w:rsid w:val="00C11F46"/>
    <w:rsid w:val="00C14DC7"/>
    <w:rsid w:val="00C165B2"/>
    <w:rsid w:val="00C1774E"/>
    <w:rsid w:val="00C20E0A"/>
    <w:rsid w:val="00C218A5"/>
    <w:rsid w:val="00C219E4"/>
    <w:rsid w:val="00C21EB6"/>
    <w:rsid w:val="00C25232"/>
    <w:rsid w:val="00C26F58"/>
    <w:rsid w:val="00C30C91"/>
    <w:rsid w:val="00C339D8"/>
    <w:rsid w:val="00C33BE3"/>
    <w:rsid w:val="00C34920"/>
    <w:rsid w:val="00C3575C"/>
    <w:rsid w:val="00C40B4D"/>
    <w:rsid w:val="00C43390"/>
    <w:rsid w:val="00C44226"/>
    <w:rsid w:val="00C53272"/>
    <w:rsid w:val="00C53E77"/>
    <w:rsid w:val="00C54C08"/>
    <w:rsid w:val="00C55859"/>
    <w:rsid w:val="00C63712"/>
    <w:rsid w:val="00C673C6"/>
    <w:rsid w:val="00C71B4E"/>
    <w:rsid w:val="00C7489F"/>
    <w:rsid w:val="00C778E6"/>
    <w:rsid w:val="00C804F8"/>
    <w:rsid w:val="00C81015"/>
    <w:rsid w:val="00C82EB5"/>
    <w:rsid w:val="00C866FF"/>
    <w:rsid w:val="00C90736"/>
    <w:rsid w:val="00C91B65"/>
    <w:rsid w:val="00C921ED"/>
    <w:rsid w:val="00CA0B2B"/>
    <w:rsid w:val="00CA66C7"/>
    <w:rsid w:val="00CA72A1"/>
    <w:rsid w:val="00CA7F3A"/>
    <w:rsid w:val="00CB0EFD"/>
    <w:rsid w:val="00CB61A2"/>
    <w:rsid w:val="00CB6D9A"/>
    <w:rsid w:val="00CB7934"/>
    <w:rsid w:val="00CC102E"/>
    <w:rsid w:val="00CC1291"/>
    <w:rsid w:val="00CC2741"/>
    <w:rsid w:val="00CC2D3E"/>
    <w:rsid w:val="00CC422F"/>
    <w:rsid w:val="00CC5760"/>
    <w:rsid w:val="00CC6AC4"/>
    <w:rsid w:val="00CC73CE"/>
    <w:rsid w:val="00CC78F5"/>
    <w:rsid w:val="00CD1A5E"/>
    <w:rsid w:val="00CD2629"/>
    <w:rsid w:val="00CD4597"/>
    <w:rsid w:val="00CD5DD0"/>
    <w:rsid w:val="00CD61F9"/>
    <w:rsid w:val="00CD63C3"/>
    <w:rsid w:val="00CD64C7"/>
    <w:rsid w:val="00CD734A"/>
    <w:rsid w:val="00CD78E4"/>
    <w:rsid w:val="00CE32FF"/>
    <w:rsid w:val="00CE6F04"/>
    <w:rsid w:val="00CF4C2E"/>
    <w:rsid w:val="00CF5134"/>
    <w:rsid w:val="00CF7D8F"/>
    <w:rsid w:val="00D01D30"/>
    <w:rsid w:val="00D027E3"/>
    <w:rsid w:val="00D03C43"/>
    <w:rsid w:val="00D07D7D"/>
    <w:rsid w:val="00D07EAA"/>
    <w:rsid w:val="00D20267"/>
    <w:rsid w:val="00D2027C"/>
    <w:rsid w:val="00D26CBF"/>
    <w:rsid w:val="00D274AF"/>
    <w:rsid w:val="00D276B2"/>
    <w:rsid w:val="00D3218F"/>
    <w:rsid w:val="00D34423"/>
    <w:rsid w:val="00D346B1"/>
    <w:rsid w:val="00D35C09"/>
    <w:rsid w:val="00D401BD"/>
    <w:rsid w:val="00D4234D"/>
    <w:rsid w:val="00D435B2"/>
    <w:rsid w:val="00D43E04"/>
    <w:rsid w:val="00D46CCE"/>
    <w:rsid w:val="00D51409"/>
    <w:rsid w:val="00D53378"/>
    <w:rsid w:val="00D60804"/>
    <w:rsid w:val="00D608E8"/>
    <w:rsid w:val="00D64031"/>
    <w:rsid w:val="00D64D99"/>
    <w:rsid w:val="00D7144F"/>
    <w:rsid w:val="00D716EB"/>
    <w:rsid w:val="00D73036"/>
    <w:rsid w:val="00D73610"/>
    <w:rsid w:val="00D73892"/>
    <w:rsid w:val="00D75358"/>
    <w:rsid w:val="00D758E4"/>
    <w:rsid w:val="00D76766"/>
    <w:rsid w:val="00D81581"/>
    <w:rsid w:val="00D83C17"/>
    <w:rsid w:val="00D83C96"/>
    <w:rsid w:val="00D85B6F"/>
    <w:rsid w:val="00D90D8C"/>
    <w:rsid w:val="00D926FE"/>
    <w:rsid w:val="00D92CD4"/>
    <w:rsid w:val="00D9427D"/>
    <w:rsid w:val="00DA3B50"/>
    <w:rsid w:val="00DA4293"/>
    <w:rsid w:val="00DB04B6"/>
    <w:rsid w:val="00DB0DC0"/>
    <w:rsid w:val="00DB1EEF"/>
    <w:rsid w:val="00DB3F5A"/>
    <w:rsid w:val="00DB62A8"/>
    <w:rsid w:val="00DC0CA4"/>
    <w:rsid w:val="00DC33F0"/>
    <w:rsid w:val="00DC6A51"/>
    <w:rsid w:val="00DD0764"/>
    <w:rsid w:val="00DD458F"/>
    <w:rsid w:val="00DD5E32"/>
    <w:rsid w:val="00DE1380"/>
    <w:rsid w:val="00DE1ADC"/>
    <w:rsid w:val="00DE1EB7"/>
    <w:rsid w:val="00DE25D0"/>
    <w:rsid w:val="00DE73DB"/>
    <w:rsid w:val="00DE75D0"/>
    <w:rsid w:val="00DF0955"/>
    <w:rsid w:val="00DF171A"/>
    <w:rsid w:val="00DF4E58"/>
    <w:rsid w:val="00E010A4"/>
    <w:rsid w:val="00E053D7"/>
    <w:rsid w:val="00E105DC"/>
    <w:rsid w:val="00E11A1B"/>
    <w:rsid w:val="00E139B6"/>
    <w:rsid w:val="00E149FB"/>
    <w:rsid w:val="00E17FDD"/>
    <w:rsid w:val="00E21691"/>
    <w:rsid w:val="00E267AD"/>
    <w:rsid w:val="00E26EFA"/>
    <w:rsid w:val="00E3131E"/>
    <w:rsid w:val="00E33B39"/>
    <w:rsid w:val="00E3407D"/>
    <w:rsid w:val="00E36B01"/>
    <w:rsid w:val="00E40D2D"/>
    <w:rsid w:val="00E40D4B"/>
    <w:rsid w:val="00E40EB7"/>
    <w:rsid w:val="00E41C2F"/>
    <w:rsid w:val="00E43396"/>
    <w:rsid w:val="00E4538A"/>
    <w:rsid w:val="00E46246"/>
    <w:rsid w:val="00E50794"/>
    <w:rsid w:val="00E50A2B"/>
    <w:rsid w:val="00E5186F"/>
    <w:rsid w:val="00E57379"/>
    <w:rsid w:val="00E607C4"/>
    <w:rsid w:val="00E60E87"/>
    <w:rsid w:val="00E611F4"/>
    <w:rsid w:val="00E6253F"/>
    <w:rsid w:val="00E6585E"/>
    <w:rsid w:val="00E72F55"/>
    <w:rsid w:val="00E77F3A"/>
    <w:rsid w:val="00E82A67"/>
    <w:rsid w:val="00E83928"/>
    <w:rsid w:val="00E839A3"/>
    <w:rsid w:val="00E972B1"/>
    <w:rsid w:val="00EA2CD9"/>
    <w:rsid w:val="00EA3442"/>
    <w:rsid w:val="00EA43BC"/>
    <w:rsid w:val="00EA7D99"/>
    <w:rsid w:val="00EB21BE"/>
    <w:rsid w:val="00EB626F"/>
    <w:rsid w:val="00EC62A4"/>
    <w:rsid w:val="00ED0FA7"/>
    <w:rsid w:val="00ED1FF0"/>
    <w:rsid w:val="00ED2AA0"/>
    <w:rsid w:val="00ED5343"/>
    <w:rsid w:val="00EE323C"/>
    <w:rsid w:val="00EE340A"/>
    <w:rsid w:val="00EE3C7A"/>
    <w:rsid w:val="00EE44F4"/>
    <w:rsid w:val="00EE5DD8"/>
    <w:rsid w:val="00EE60C8"/>
    <w:rsid w:val="00EF035E"/>
    <w:rsid w:val="00EF254D"/>
    <w:rsid w:val="00EF555D"/>
    <w:rsid w:val="00EF5CFB"/>
    <w:rsid w:val="00F00044"/>
    <w:rsid w:val="00F02C5E"/>
    <w:rsid w:val="00F0360D"/>
    <w:rsid w:val="00F077B6"/>
    <w:rsid w:val="00F1032E"/>
    <w:rsid w:val="00F12DA0"/>
    <w:rsid w:val="00F142AD"/>
    <w:rsid w:val="00F164A3"/>
    <w:rsid w:val="00F1682A"/>
    <w:rsid w:val="00F17A59"/>
    <w:rsid w:val="00F20507"/>
    <w:rsid w:val="00F21A70"/>
    <w:rsid w:val="00F232CD"/>
    <w:rsid w:val="00F24DDB"/>
    <w:rsid w:val="00F257E9"/>
    <w:rsid w:val="00F275B7"/>
    <w:rsid w:val="00F300A7"/>
    <w:rsid w:val="00F3163B"/>
    <w:rsid w:val="00F320DD"/>
    <w:rsid w:val="00F321E7"/>
    <w:rsid w:val="00F340CF"/>
    <w:rsid w:val="00F3621F"/>
    <w:rsid w:val="00F368E4"/>
    <w:rsid w:val="00F379BA"/>
    <w:rsid w:val="00F40AB8"/>
    <w:rsid w:val="00F4381C"/>
    <w:rsid w:val="00F448C7"/>
    <w:rsid w:val="00F458E6"/>
    <w:rsid w:val="00F51267"/>
    <w:rsid w:val="00F53952"/>
    <w:rsid w:val="00F55C70"/>
    <w:rsid w:val="00F566D0"/>
    <w:rsid w:val="00F6001A"/>
    <w:rsid w:val="00F74F55"/>
    <w:rsid w:val="00F75700"/>
    <w:rsid w:val="00F77097"/>
    <w:rsid w:val="00F77545"/>
    <w:rsid w:val="00F7789E"/>
    <w:rsid w:val="00F80DA1"/>
    <w:rsid w:val="00F83BBF"/>
    <w:rsid w:val="00F83F60"/>
    <w:rsid w:val="00F854E6"/>
    <w:rsid w:val="00F9467E"/>
    <w:rsid w:val="00F956E8"/>
    <w:rsid w:val="00FA06E3"/>
    <w:rsid w:val="00FA4D55"/>
    <w:rsid w:val="00FA79D3"/>
    <w:rsid w:val="00FB1C5E"/>
    <w:rsid w:val="00FB30A0"/>
    <w:rsid w:val="00FB47C0"/>
    <w:rsid w:val="00FB79AD"/>
    <w:rsid w:val="00FC1145"/>
    <w:rsid w:val="00FC1837"/>
    <w:rsid w:val="00FC1C3D"/>
    <w:rsid w:val="00FC32C8"/>
    <w:rsid w:val="00FC3EA0"/>
    <w:rsid w:val="00FC4949"/>
    <w:rsid w:val="00FD0EEF"/>
    <w:rsid w:val="00FD17C2"/>
    <w:rsid w:val="00FD5F76"/>
    <w:rsid w:val="00FD68AE"/>
    <w:rsid w:val="00FE12CB"/>
    <w:rsid w:val="00FE1D58"/>
    <w:rsid w:val="00FE2921"/>
    <w:rsid w:val="00FE7D0D"/>
    <w:rsid w:val="00FF3C9F"/>
    <w:rsid w:val="00FF47BF"/>
    <w:rsid w:val="00FF5A06"/>
    <w:rsid w:val="00FF5D3A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C41550"/>
  <w15:docId w15:val="{6242AF50-BDCA-4CC1-8092-F1BA33CE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6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112B"/>
    <w:pPr>
      <w:jc w:val="both"/>
    </w:pPr>
  </w:style>
  <w:style w:type="paragraph" w:styleId="Stopka">
    <w:name w:val="footer"/>
    <w:basedOn w:val="Normalny"/>
    <w:link w:val="StopkaZnak"/>
    <w:uiPriority w:val="99"/>
    <w:rsid w:val="007711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64D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C2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849C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77545"/>
    <w:rPr>
      <w:sz w:val="24"/>
      <w:szCs w:val="24"/>
    </w:rPr>
  </w:style>
  <w:style w:type="character" w:styleId="Odwoaniedokomentarza">
    <w:name w:val="annotation reference"/>
    <w:rsid w:val="009310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1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1066"/>
  </w:style>
  <w:style w:type="paragraph" w:styleId="Tematkomentarza">
    <w:name w:val="annotation subject"/>
    <w:basedOn w:val="Tekstkomentarza"/>
    <w:next w:val="Tekstkomentarza"/>
    <w:link w:val="TematkomentarzaZnak"/>
    <w:rsid w:val="00931066"/>
    <w:rPr>
      <w:b/>
      <w:bCs/>
    </w:rPr>
  </w:style>
  <w:style w:type="character" w:customStyle="1" w:styleId="TematkomentarzaZnak">
    <w:name w:val="Temat komentarza Znak"/>
    <w:link w:val="Tematkomentarza"/>
    <w:rsid w:val="00931066"/>
    <w:rPr>
      <w:b/>
      <w:bCs/>
    </w:rPr>
  </w:style>
  <w:style w:type="paragraph" w:styleId="Poprawka">
    <w:name w:val="Revision"/>
    <w:hidden/>
    <w:uiPriority w:val="99"/>
    <w:semiHidden/>
    <w:rsid w:val="0093106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608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6089E"/>
  </w:style>
  <w:style w:type="character" w:styleId="Odwoanieprzypisukocowego">
    <w:name w:val="endnote reference"/>
    <w:rsid w:val="0076089E"/>
    <w:rPr>
      <w:vertAlign w:val="superscript"/>
    </w:rPr>
  </w:style>
  <w:style w:type="character" w:customStyle="1" w:styleId="TekstpodstawowyZnak">
    <w:name w:val="Tekst podstawowy Znak"/>
    <w:link w:val="Tekstpodstawowy"/>
    <w:rsid w:val="00744A92"/>
    <w:rPr>
      <w:sz w:val="24"/>
      <w:szCs w:val="24"/>
    </w:rPr>
  </w:style>
  <w:style w:type="character" w:styleId="Uwydatnienie">
    <w:name w:val="Emphasis"/>
    <w:uiPriority w:val="20"/>
    <w:qFormat/>
    <w:rsid w:val="00422FC8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B4D6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BB4D60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BFBCD-F247-469B-9790-D9AD7960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UG Wągrowiec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maciejewska</dc:creator>
  <cp:lastModifiedBy>Użytkownik Użytkownik</cp:lastModifiedBy>
  <cp:revision>28</cp:revision>
  <cp:lastPrinted>2023-11-30T06:58:00Z</cp:lastPrinted>
  <dcterms:created xsi:type="dcterms:W3CDTF">2022-02-14T17:40:00Z</dcterms:created>
  <dcterms:modified xsi:type="dcterms:W3CDTF">2023-11-30T06:58:00Z</dcterms:modified>
</cp:coreProperties>
</file>