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F5A78" w14:textId="77777777" w:rsidR="006F0445" w:rsidRDefault="006F0445" w:rsidP="006F044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Załącznik nr 2a do SWZ</w:t>
      </w:r>
    </w:p>
    <w:p w14:paraId="32FEA7CE" w14:textId="77777777" w:rsidR="006F0445" w:rsidRDefault="006F0445" w:rsidP="006F0445">
      <w:pPr>
        <w:autoSpaceDE w:val="0"/>
        <w:autoSpaceDN w:val="0"/>
        <w:adjustRightInd w:val="0"/>
        <w:rPr>
          <w:rFonts w:ascii="Arial" w:hAnsi="Arial" w:cs="Arial"/>
        </w:rPr>
      </w:pPr>
    </w:p>
    <w:p w14:paraId="6E784720" w14:textId="7F315918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  <w:r w:rsidR="005F3789">
        <w:rPr>
          <w:rFonts w:asciiTheme="majorHAnsi" w:hAnsiTheme="majorHAnsi" w:cs="TimesNewRomanPS-BoldMT"/>
          <w:b/>
          <w:bCs/>
          <w:sz w:val="20"/>
          <w:szCs w:val="20"/>
        </w:rPr>
        <w:t xml:space="preserve"> </w:t>
      </w:r>
    </w:p>
    <w:p w14:paraId="174D86CC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438F071" w14:textId="77777777" w:rsidR="006F0445" w:rsidRDefault="006F0445" w:rsidP="006F0445">
      <w:pPr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CD898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55BE2C3D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7BB40503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443130A9" w14:textId="2148D426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………………………………………………………………………………………………………………………………………………….……………</w:t>
      </w:r>
      <w:r w:rsidR="00634D2E">
        <w:rPr>
          <w:rFonts w:asciiTheme="majorHAnsi" w:hAnsiTheme="majorHAnsi" w:cs="TimesNewRomanPSMT"/>
          <w:sz w:val="20"/>
          <w:szCs w:val="20"/>
        </w:rPr>
        <w:t>…</w:t>
      </w:r>
      <w:r>
        <w:rPr>
          <w:rFonts w:asciiTheme="majorHAnsi" w:hAnsiTheme="majorHAnsi" w:cs="TimesNewRomanPSMT"/>
          <w:sz w:val="20"/>
          <w:szCs w:val="20"/>
        </w:rPr>
        <w:t xml:space="preserve"> </w:t>
      </w:r>
    </w:p>
    <w:p w14:paraId="2E24A4E1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4ED60B47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047B7DD6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0972275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1111A053" w14:textId="77777777" w:rsidR="006F0445" w:rsidRDefault="006F0445" w:rsidP="006F0445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403E02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797B2DB" w14:textId="281360F4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</w:t>
      </w:r>
      <w:r w:rsidR="00306834">
        <w:rPr>
          <w:rFonts w:ascii="Arial" w:hAnsi="Arial" w:cs="Arial"/>
          <w:b/>
          <w:sz w:val="21"/>
          <w:szCs w:val="21"/>
        </w:rPr>
        <w:t>ZP</w:t>
      </w:r>
    </w:p>
    <w:p w14:paraId="11B57D90" w14:textId="77777777" w:rsidR="006F0445" w:rsidRDefault="006F0445" w:rsidP="006F0445">
      <w:pPr>
        <w:jc w:val="both"/>
        <w:rPr>
          <w:rFonts w:ascii="Arial" w:hAnsi="Arial" w:cs="Arial"/>
          <w:sz w:val="21"/>
          <w:szCs w:val="21"/>
        </w:rPr>
      </w:pPr>
    </w:p>
    <w:p w14:paraId="35CB7D3A" w14:textId="497708B5" w:rsidR="006F0445" w:rsidRDefault="006F0445" w:rsidP="004668C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</w:t>
      </w:r>
      <w:r w:rsidR="004668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pn. </w:t>
      </w:r>
      <w:r w:rsidR="00306834" w:rsidRPr="00306834">
        <w:rPr>
          <w:rFonts w:ascii="Arial" w:hAnsi="Arial" w:cs="Arial"/>
          <w:sz w:val="20"/>
          <w:szCs w:val="20"/>
        </w:rPr>
        <w:t>„Obsługa punktu selektywnej zbiórki odpadów (PSZOK) oraz usługa przeładunku odpadów komunalnych w Jaworze”,</w:t>
      </w:r>
      <w:r>
        <w:rPr>
          <w:rFonts w:ascii="Arial" w:hAnsi="Arial" w:cs="Arial"/>
          <w:sz w:val="20"/>
          <w:szCs w:val="20"/>
        </w:rPr>
        <w:t>, prowadzonego przez Przedsiębiorstwo Gospodarki Komunalnej ‘SANIKOM’ sp. z o.o. w Lubawce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5E900EB2" w14:textId="77777777" w:rsidR="006F0445" w:rsidRDefault="006F0445" w:rsidP="006F0445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790AD70" w14:textId="6AE29E9B" w:rsidR="006F0445" w:rsidRDefault="00C971E0" w:rsidP="006F0445">
      <w:pPr>
        <w:ind w:left="114" w:hanging="142"/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198796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9A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="006F0445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6F0445">
        <w:rPr>
          <w:rFonts w:ascii="Arial" w:hAnsi="Arial" w:cs="Arial"/>
          <w:sz w:val="20"/>
          <w:szCs w:val="20"/>
        </w:rPr>
        <w:tab/>
        <w:t xml:space="preserve"> </w:t>
      </w:r>
    </w:p>
    <w:p w14:paraId="645A754E" w14:textId="77777777" w:rsidR="006F0445" w:rsidRDefault="006F0445" w:rsidP="006F0445">
      <w:pPr>
        <w:ind w:left="114" w:hanging="142"/>
        <w:contextualSpacing/>
        <w:jc w:val="both"/>
        <w:rPr>
          <w:rFonts w:ascii="MS Gothic" w:eastAsia="MS Gothic" w:hAnsi="MS Gothic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 art. 108 ust 1 ustawy PZP.</w:t>
      </w:r>
    </w:p>
    <w:p w14:paraId="7D532672" w14:textId="77777777" w:rsidR="006F0445" w:rsidRDefault="006F0445" w:rsidP="006F0445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79F6DFF1" w14:textId="77777777" w:rsidR="006F0445" w:rsidRDefault="00C971E0" w:rsidP="006F044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21327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</w:t>
      </w:r>
    </w:p>
    <w:p w14:paraId="0EFA1C8F" w14:textId="77777777" w:rsidR="006F0445" w:rsidRDefault="006F0445" w:rsidP="006F0445">
      <w:pPr>
        <w:ind w:lef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art. 109 ust. 1 pkt. 4,5,7 Ustawy PZP.</w:t>
      </w:r>
    </w:p>
    <w:p w14:paraId="2C26651B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8017767" w14:textId="77777777" w:rsidR="006F0445" w:rsidRDefault="00C971E0" w:rsidP="006F0445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</w:rPr>
          <w:id w:val="-4476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</w:rPr>
            <w:t>☐</w:t>
          </w:r>
        </w:sdtContent>
      </w:sdt>
      <w:r w:rsidR="006F0445">
        <w:rPr>
          <w:rFonts w:ascii="Arial" w:hAnsi="Arial" w:cs="Arial"/>
        </w:rPr>
        <w:tab/>
      </w:r>
      <w:r w:rsidR="006F0445">
        <w:rPr>
          <w:rFonts w:ascii="Arial" w:hAnsi="Arial" w:cs="Arial"/>
        </w:rPr>
        <w:tab/>
        <w:t xml:space="preserve">Oświadczam, </w:t>
      </w:r>
      <w:r w:rsidR="006F0445">
        <w:rPr>
          <w:rFonts w:ascii="Arial" w:hAnsi="Arial" w:cs="Arial"/>
          <w:color w:val="000000" w:themeColor="text1"/>
        </w:rPr>
        <w:t xml:space="preserve">że nie zachodzą w stosunku do mnie przesłanki wykluczenia z postępowania na </w:t>
      </w:r>
    </w:p>
    <w:p w14:paraId="4B4E85E8" w14:textId="77777777" w:rsidR="006F0445" w:rsidRDefault="006F0445" w:rsidP="006F0445">
      <w:pPr>
        <w:pStyle w:val="NormalnyWeb"/>
        <w:spacing w:before="0" w:beforeAutospacing="0" w:after="0" w:afterAutospacing="0"/>
        <w:ind w:left="285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podstawie art.  7 ust. 1 ustawy z dnia 13 kwietnia 2022 r.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ab/>
        <w:t>(Dz. U. poz. 835)</w:t>
      </w:r>
      <w:r>
        <w:rPr>
          <w:rStyle w:val="Odwoanieprzypisudolnego"/>
          <w:rFonts w:ascii="Arial" w:hAnsi="Arial" w:cs="Arial"/>
          <w:color w:val="000000" w:themeColor="text1"/>
        </w:rPr>
        <w:footnoteReference w:id="1"/>
      </w:r>
      <w:r>
        <w:rPr>
          <w:rFonts w:ascii="Arial" w:hAnsi="Arial" w:cs="Arial"/>
          <w:i/>
          <w:iCs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1E73E6CE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F6A384A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08FE455B" w14:textId="77777777" w:rsidR="006F0445" w:rsidRDefault="006F0445" w:rsidP="006F044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Specyfikacji Warunków Zamówienia w  następującym zakresie: </w:t>
      </w:r>
    </w:p>
    <w:p w14:paraId="1DB758B3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DD29E0D" w14:textId="77777777" w:rsidR="006F0445" w:rsidRDefault="006F0445" w:rsidP="006F04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061617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688A4120" w14:textId="77777777" w:rsidR="006F0445" w:rsidRDefault="006F0445" w:rsidP="006F0445">
      <w:pPr>
        <w:spacing w:before="120" w:after="120" w:line="360" w:lineRule="auto"/>
        <w:ind w:firstLine="57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1AF1617D" w14:textId="77777777" w:rsidR="006F0445" w:rsidRDefault="006F0445" w:rsidP="006F0445">
      <w:pPr>
        <w:spacing w:before="120" w:after="120" w:line="360" w:lineRule="auto"/>
        <w:ind w:firstLine="57"/>
        <w:jc w:val="both"/>
      </w:pPr>
    </w:p>
    <w:p w14:paraId="3935AB5D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AFBD60A" w14:textId="77777777" w:rsidR="006F0445" w:rsidRDefault="006F0445" w:rsidP="006F0445">
      <w:pPr>
        <w:spacing w:after="120" w:line="360" w:lineRule="auto"/>
        <w:ind w:firstLin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0A4F33E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B85BD9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8147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AC4F5D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170069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A77796F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47A877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ACC364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DD0AC45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podpis</w:t>
      </w:r>
    </w:p>
    <w:p w14:paraId="196D9DD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879AA94" w14:textId="77777777" w:rsidR="00FE7326" w:rsidRPr="006F0445" w:rsidRDefault="00FE7326" w:rsidP="006F0445"/>
    <w:sectPr w:rsidR="00FE7326" w:rsidRPr="006F0445" w:rsidSect="00AD01E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62AC7" w14:textId="77777777" w:rsidR="00C971E0" w:rsidRDefault="00C971E0">
      <w:r>
        <w:separator/>
      </w:r>
    </w:p>
  </w:endnote>
  <w:endnote w:type="continuationSeparator" w:id="0">
    <w:p w14:paraId="17ECCCE3" w14:textId="77777777" w:rsidR="00C971E0" w:rsidRDefault="00C9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2A20813B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E3F56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E3F56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21C22" w14:textId="77777777" w:rsidR="00C971E0" w:rsidRDefault="00C971E0">
      <w:r>
        <w:separator/>
      </w:r>
    </w:p>
  </w:footnote>
  <w:footnote w:type="continuationSeparator" w:id="0">
    <w:p w14:paraId="359F0521" w14:textId="77777777" w:rsidR="00C971E0" w:rsidRDefault="00C971E0">
      <w:r>
        <w:continuationSeparator/>
      </w:r>
    </w:p>
  </w:footnote>
  <w:footnote w:id="1">
    <w:p w14:paraId="1D4D4BF3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9677302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B3E36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26B6F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44DF98" w14:textId="77777777" w:rsidR="006F0445" w:rsidRDefault="006F0445" w:rsidP="006F044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2087" w14:textId="13DE11A7" w:rsidR="00166D7F" w:rsidRDefault="00166D7F" w:rsidP="00166D7F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AD0FE38" wp14:editId="020109B3">
          <wp:simplePos x="0" y="0"/>
          <wp:positionH relativeFrom="column">
            <wp:posOffset>5062220</wp:posOffset>
          </wp:positionH>
          <wp:positionV relativeFrom="paragraph">
            <wp:posOffset>-212090</wp:posOffset>
          </wp:positionV>
          <wp:extent cx="1143000" cy="968375"/>
          <wp:effectExtent l="0" t="0" r="0" b="0"/>
          <wp:wrapTight wrapText="bothSides">
            <wp:wrapPolygon edited="0">
              <wp:start x="9720" y="4249"/>
              <wp:lineTo x="8280" y="5524"/>
              <wp:lineTo x="6120" y="9773"/>
              <wp:lineTo x="6120" y="11898"/>
              <wp:lineTo x="3600" y="13597"/>
              <wp:lineTo x="2880" y="14447"/>
              <wp:lineTo x="3240" y="16997"/>
              <wp:lineTo x="18360" y="16997"/>
              <wp:lineTo x="18720" y="14872"/>
              <wp:lineTo x="17640" y="13597"/>
              <wp:lineTo x="14040" y="11898"/>
              <wp:lineTo x="15480" y="9773"/>
              <wp:lineTo x="14760" y="5524"/>
              <wp:lineTo x="12240" y="4249"/>
              <wp:lineTo x="9720" y="4249"/>
            </wp:wrapPolygon>
          </wp:wrapTight>
          <wp:docPr id="1702528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Nr postępowania:  2</w:t>
    </w:r>
    <w:r w:rsidR="009E3F56">
      <w:rPr>
        <w:rFonts w:ascii="Arial" w:hAnsi="Arial" w:cs="Arial"/>
        <w:sz w:val="16"/>
        <w:szCs w:val="16"/>
      </w:rPr>
      <w:t>66/DRI/2024</w:t>
    </w:r>
  </w:p>
  <w:p w14:paraId="5172921D" w14:textId="77777777" w:rsidR="00166D7F" w:rsidRDefault="00166D7F" w:rsidP="00166D7F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</w:p>
  <w:p w14:paraId="335C4FC8" w14:textId="77777777" w:rsidR="00166D7F" w:rsidRDefault="00166D7F" w:rsidP="00166D7F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</w:p>
  <w:p w14:paraId="776D7F0C" w14:textId="77777777" w:rsidR="00166D7F" w:rsidRDefault="00166D7F" w:rsidP="00166D7F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„Obsługa punktu selektywnej zbiórki odpadów (PSZOK) oraz usługa przeładunku odpadów komunalnych w Jaworze” </w:t>
    </w:r>
  </w:p>
  <w:p w14:paraId="3EAFF5EE" w14:textId="5F4ADC74" w:rsidR="00166D7F" w:rsidRDefault="00166D7F" w:rsidP="00166D7F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B57B0A" wp14:editId="20EA805B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109241503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5A3D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2.6pt;margin-top:6.5pt;width:449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"/>
          </w:pict>
        </mc:Fallback>
      </mc:AlternateContent>
    </w:r>
  </w:p>
  <w:p w14:paraId="5BDC71D8" w14:textId="5D3E51B2" w:rsidR="00B21074" w:rsidRPr="00166D7F" w:rsidRDefault="00B21074" w:rsidP="00166D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754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0870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6D7F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237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06834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40C8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680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001"/>
    <w:rsid w:val="00460A0B"/>
    <w:rsid w:val="0046177D"/>
    <w:rsid w:val="00464F9F"/>
    <w:rsid w:val="004659A9"/>
    <w:rsid w:val="00465C8C"/>
    <w:rsid w:val="00466589"/>
    <w:rsid w:val="004668C5"/>
    <w:rsid w:val="004671FF"/>
    <w:rsid w:val="00467B7A"/>
    <w:rsid w:val="00470B96"/>
    <w:rsid w:val="0047234C"/>
    <w:rsid w:val="0047236E"/>
    <w:rsid w:val="0047496E"/>
    <w:rsid w:val="0047515A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69A6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2706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3789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6FD8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4D2E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445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37F49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887"/>
    <w:rsid w:val="007D5A18"/>
    <w:rsid w:val="007D5F05"/>
    <w:rsid w:val="007D668E"/>
    <w:rsid w:val="007D71A8"/>
    <w:rsid w:val="007D7DF0"/>
    <w:rsid w:val="007E04F4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3D8E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21B5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0BE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4BF9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3F56"/>
    <w:rsid w:val="009E4D2F"/>
    <w:rsid w:val="009E4EE9"/>
    <w:rsid w:val="009E66EA"/>
    <w:rsid w:val="009E73AE"/>
    <w:rsid w:val="009E7691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023"/>
    <w:rsid w:val="00B11876"/>
    <w:rsid w:val="00B11FD6"/>
    <w:rsid w:val="00B1605F"/>
    <w:rsid w:val="00B17223"/>
    <w:rsid w:val="00B2041D"/>
    <w:rsid w:val="00B20A2B"/>
    <w:rsid w:val="00B20F54"/>
    <w:rsid w:val="00B20F74"/>
    <w:rsid w:val="00B21074"/>
    <w:rsid w:val="00B21997"/>
    <w:rsid w:val="00B2217B"/>
    <w:rsid w:val="00B23F80"/>
    <w:rsid w:val="00B24A42"/>
    <w:rsid w:val="00B24EBF"/>
    <w:rsid w:val="00B25940"/>
    <w:rsid w:val="00B2614F"/>
    <w:rsid w:val="00B26BE1"/>
    <w:rsid w:val="00B3131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47C82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1E0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2366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7326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2C3D-2025-4477-86B7-62E08EDD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3431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51</cp:revision>
  <cp:lastPrinted>2020-09-02T11:00:00Z</cp:lastPrinted>
  <dcterms:created xsi:type="dcterms:W3CDTF">2021-01-26T19:30:00Z</dcterms:created>
  <dcterms:modified xsi:type="dcterms:W3CDTF">2024-11-07T11:12:00Z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