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AD48" w14:textId="3254C30E" w:rsidR="00853BAD" w:rsidRPr="00A1753E" w:rsidRDefault="00853BAD" w:rsidP="00853BAD">
      <w:pPr>
        <w:pStyle w:val="Tematkomentarza"/>
        <w:tabs>
          <w:tab w:val="left" w:pos="5670"/>
        </w:tabs>
        <w:spacing w:after="0" w:line="360" w:lineRule="auto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A1753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DO.WAL.261.01.22.</w:t>
      </w:r>
      <w:r w:rsidRPr="00A1753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A175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Warszawa, dnia </w:t>
      </w:r>
      <w:r w:rsidR="00090DCE" w:rsidRPr="00A1753E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890C6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A1753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E2348" w:rsidRPr="00A1753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05</w:t>
      </w:r>
      <w:r w:rsidRPr="00A1753E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Pr="00A1753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</w:t>
      </w:r>
      <w:r w:rsidRPr="00A175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5C00A9DD" w14:textId="77777777" w:rsidR="00A1753E" w:rsidRDefault="00A1753E" w:rsidP="00853BAD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438A252" w14:textId="6AEB3297" w:rsidR="00853BAD" w:rsidRPr="00A1753E" w:rsidRDefault="00853BAD" w:rsidP="00853BAD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>WSZYSCY</w:t>
      </w:r>
    </w:p>
    <w:p w14:paraId="6BB813F4" w14:textId="77777777" w:rsidR="00853BAD" w:rsidRPr="00A1753E" w:rsidRDefault="00853BAD" w:rsidP="00853BAD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>WYKONAWCY</w:t>
      </w:r>
    </w:p>
    <w:p w14:paraId="177E0879" w14:textId="77777777" w:rsidR="00A1753E" w:rsidRPr="00A1753E" w:rsidRDefault="00A1753E" w:rsidP="00EE58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D73542C" w14:textId="01E764AE" w:rsidR="00853BAD" w:rsidRDefault="00090DCE" w:rsidP="00A1753E">
      <w:pPr>
        <w:autoSpaceDE w:val="0"/>
        <w:autoSpaceDN w:val="0"/>
        <w:adjustRightInd w:val="0"/>
        <w:spacing w:after="0" w:line="360" w:lineRule="auto"/>
        <w:ind w:firstLine="4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Zawiadomienie o </w:t>
      </w:r>
      <w:r w:rsidRPr="00090DCE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unieważnieniu </w:t>
      </w:r>
      <w:r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>wybor</w:t>
      </w:r>
      <w:r w:rsidR="00A1753E"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>u</w:t>
      </w:r>
      <w:r w:rsidRPr="00A1753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najkorzystniejszej oferty</w:t>
      </w:r>
      <w:r w:rsidRPr="00090DCE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 w Części Nr 2</w:t>
      </w:r>
    </w:p>
    <w:p w14:paraId="1A6E53D4" w14:textId="77777777" w:rsidR="00EE5824" w:rsidRPr="00A1753E" w:rsidRDefault="00EE5824" w:rsidP="00EE5824">
      <w:pPr>
        <w:autoSpaceDE w:val="0"/>
        <w:autoSpaceDN w:val="0"/>
        <w:adjustRightInd w:val="0"/>
        <w:spacing w:after="0" w:line="360" w:lineRule="auto"/>
        <w:rPr>
          <w:rFonts w:eastAsia="Calibri" w:cs="Calibri"/>
          <w:b/>
          <w:color w:val="000000"/>
          <w:sz w:val="24"/>
          <w:szCs w:val="24"/>
          <w:lang w:eastAsia="pl-PL"/>
        </w:rPr>
      </w:pPr>
    </w:p>
    <w:p w14:paraId="2D7D1DCB" w14:textId="1592A8A3" w:rsidR="00EE5824" w:rsidRPr="00EE5824" w:rsidRDefault="00853BAD" w:rsidP="00EE5824">
      <w:pPr>
        <w:spacing w:after="314" w:line="240" w:lineRule="auto"/>
        <w:ind w:left="567" w:right="561" w:hanging="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1753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dot. postępowania o udzielenie zamówienia publicznego prowadzonego w trybie </w:t>
      </w:r>
      <w:r w:rsidRPr="00A1753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 xml:space="preserve">przetargu nieograniczonego na </w:t>
      </w:r>
      <w:r w:rsidRPr="00A1753E">
        <w:rPr>
          <w:rFonts w:asciiTheme="minorHAnsi" w:hAnsiTheme="minorHAnsi" w:cstheme="minorHAnsi"/>
          <w:b/>
          <w:sz w:val="24"/>
          <w:szCs w:val="24"/>
        </w:rPr>
        <w:t>Outsourcing specjalistów IT</w:t>
      </w:r>
      <w:r w:rsidRPr="00A1753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Część nr 2 — znak sprawy ZP/01/22.</w:t>
      </w:r>
    </w:p>
    <w:p w14:paraId="4346B877" w14:textId="77777777" w:rsidR="00EE5824" w:rsidRDefault="00EE5824" w:rsidP="00EE5824">
      <w:pPr>
        <w:spacing w:after="490" w:line="268" w:lineRule="auto"/>
        <w:ind w:right="10"/>
        <w:rPr>
          <w:rFonts w:eastAsia="Calibri" w:cs="Calibri"/>
          <w:color w:val="000000"/>
          <w:sz w:val="24"/>
          <w:szCs w:val="24"/>
          <w:lang w:eastAsia="pl-PL"/>
        </w:rPr>
      </w:pPr>
    </w:p>
    <w:p w14:paraId="45A1EF50" w14:textId="45385E8C" w:rsidR="00A1753E" w:rsidRPr="00A1753E" w:rsidRDefault="005E2348" w:rsidP="00EE5824">
      <w:pPr>
        <w:spacing w:after="490" w:line="268" w:lineRule="auto"/>
        <w:ind w:right="10"/>
        <w:rPr>
          <w:rFonts w:eastAsia="Calibri" w:cs="Calibri"/>
          <w:color w:val="000000"/>
          <w:sz w:val="24"/>
          <w:szCs w:val="24"/>
          <w:lang w:eastAsia="pl-PL"/>
        </w:rPr>
      </w:pPr>
      <w:r w:rsidRPr="00A1753E">
        <w:rPr>
          <w:rFonts w:eastAsia="Calibri" w:cs="Calibri"/>
          <w:color w:val="000000"/>
          <w:sz w:val="24"/>
          <w:szCs w:val="24"/>
          <w:lang w:eastAsia="pl-PL"/>
        </w:rPr>
        <w:t>P</w:t>
      </w:r>
      <w:r w:rsidRPr="005E2348">
        <w:rPr>
          <w:rFonts w:eastAsia="Calibri" w:cs="Calibri"/>
          <w:color w:val="000000"/>
          <w:sz w:val="24"/>
          <w:szCs w:val="24"/>
          <w:lang w:eastAsia="pl-PL"/>
        </w:rPr>
        <w:t>aństwowy Fundusz Rehabilitacji Osób Niepełnosprawnych jako Zamawiający</w:t>
      </w:r>
      <w:r w:rsidR="00472D82">
        <w:rPr>
          <w:rFonts w:eastAsia="Calibri" w:cs="Calibri"/>
          <w:color w:val="000000"/>
          <w:sz w:val="24"/>
          <w:szCs w:val="24"/>
          <w:lang w:eastAsia="pl-PL"/>
        </w:rPr>
        <w:t>,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 </w:t>
      </w:r>
      <w:r w:rsidR="00A1753E">
        <w:rPr>
          <w:rFonts w:eastAsia="Calibri" w:cs="Calibri"/>
          <w:color w:val="000000"/>
          <w:sz w:val="24"/>
          <w:szCs w:val="24"/>
          <w:lang w:eastAsia="pl-PL"/>
        </w:rPr>
        <w:t xml:space="preserve">informuje o 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>unieważni</w:t>
      </w:r>
      <w:r w:rsidR="00A1753E">
        <w:rPr>
          <w:rFonts w:eastAsia="Calibri" w:cs="Calibri"/>
          <w:color w:val="000000"/>
          <w:sz w:val="24"/>
          <w:szCs w:val="24"/>
          <w:lang w:eastAsia="pl-PL"/>
        </w:rPr>
        <w:t>eniu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 wyb</w:t>
      </w:r>
      <w:r w:rsidR="00EF25E8">
        <w:rPr>
          <w:rFonts w:eastAsia="Calibri" w:cs="Calibri"/>
          <w:color w:val="000000"/>
          <w:sz w:val="24"/>
          <w:szCs w:val="24"/>
          <w:lang w:eastAsia="pl-PL"/>
        </w:rPr>
        <w:t>o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>r</w:t>
      </w:r>
      <w:r w:rsidR="00EF25E8">
        <w:rPr>
          <w:rFonts w:eastAsia="Calibri" w:cs="Calibri"/>
          <w:color w:val="000000"/>
          <w:sz w:val="24"/>
          <w:szCs w:val="24"/>
          <w:lang w:eastAsia="pl-PL"/>
        </w:rPr>
        <w:t>u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 najkorzystniejszej oferty </w:t>
      </w:r>
      <w:r w:rsidR="00EF25E8">
        <w:rPr>
          <w:rFonts w:eastAsia="Calibri" w:cs="Calibri"/>
          <w:color w:val="000000"/>
          <w:sz w:val="24"/>
          <w:szCs w:val="24"/>
          <w:lang w:eastAsia="pl-PL"/>
        </w:rPr>
        <w:t xml:space="preserve">w Części nr 2 zamówienia, 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>dokonan</w:t>
      </w:r>
      <w:r w:rsidR="00EF25E8">
        <w:rPr>
          <w:rFonts w:eastAsia="Calibri" w:cs="Calibri"/>
          <w:color w:val="000000"/>
          <w:sz w:val="24"/>
          <w:szCs w:val="24"/>
          <w:lang w:eastAsia="pl-PL"/>
        </w:rPr>
        <w:t>ego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 w dniu 22.04.2022 r.</w:t>
      </w:r>
      <w:r w:rsidR="00EF25E8">
        <w:rPr>
          <w:rFonts w:eastAsia="Calibri" w:cs="Calibri"/>
          <w:color w:val="000000"/>
          <w:sz w:val="24"/>
          <w:szCs w:val="24"/>
          <w:lang w:eastAsia="pl-PL"/>
        </w:rPr>
        <w:t xml:space="preserve"> </w:t>
      </w:r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w związku z oświadczeniem Wykonawcy </w:t>
      </w:r>
      <w:proofErr w:type="spellStart"/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>Sedivio</w:t>
      </w:r>
      <w:proofErr w:type="spellEnd"/>
      <w:r w:rsidR="00A1753E" w:rsidRPr="00A1753E">
        <w:rPr>
          <w:rFonts w:eastAsia="Calibri" w:cs="Calibri"/>
          <w:color w:val="000000"/>
          <w:sz w:val="24"/>
          <w:szCs w:val="24"/>
          <w:lang w:eastAsia="pl-PL"/>
        </w:rPr>
        <w:t xml:space="preserve"> S.A. o niewyrażeniu zgody na zawarcie umowy w postępowaniu o udzielenie zamówienia publicznego</w:t>
      </w:r>
      <w:r w:rsidR="00472D82">
        <w:rPr>
          <w:rFonts w:eastAsia="Calibri" w:cs="Calibri"/>
          <w:color w:val="000000"/>
          <w:sz w:val="24"/>
          <w:szCs w:val="24"/>
          <w:lang w:eastAsia="pl-PL"/>
        </w:rPr>
        <w:t>.</w:t>
      </w:r>
    </w:p>
    <w:p w14:paraId="3B8F45BF" w14:textId="77777777" w:rsidR="00890C6F" w:rsidRDefault="00EE5824" w:rsidP="00890C6F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bCs/>
          <w:color w:val="000000"/>
        </w:rPr>
      </w:pPr>
      <w:r w:rsidRPr="00A3161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="00890C6F" w:rsidRPr="000A7374">
        <w:rPr>
          <w:rFonts w:cs="Calibri"/>
          <w:bCs/>
          <w:color w:val="000000"/>
        </w:rPr>
        <w:t>Dyrektor Generalny</w:t>
      </w:r>
      <w:r w:rsidR="00890C6F" w:rsidRPr="000A7374">
        <w:rPr>
          <w:rFonts w:cs="Calibri"/>
          <w:bCs/>
          <w:color w:val="000000"/>
        </w:rPr>
        <w:br/>
        <w:t xml:space="preserve">Funduszu </w:t>
      </w:r>
    </w:p>
    <w:p w14:paraId="0273716E" w14:textId="77777777" w:rsidR="00890C6F" w:rsidRDefault="00890C6F" w:rsidP="00890C6F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536" w:hanging="141"/>
        <w:jc w:val="center"/>
        <w:rPr>
          <w:rFonts w:ascii="Times New Roman" w:hAnsi="Times New Roman"/>
        </w:rPr>
      </w:pPr>
      <w:r w:rsidRPr="000A7374">
        <w:rPr>
          <w:rFonts w:cs="Calibri"/>
          <w:bCs/>
          <w:color w:val="000000"/>
        </w:rPr>
        <w:t>Sebastian Szymonik</w:t>
      </w:r>
    </w:p>
    <w:p w14:paraId="2EC020DC" w14:textId="21D32F8D" w:rsidR="00EE5824" w:rsidRPr="00815C2E" w:rsidRDefault="00EE5824" w:rsidP="00EE5824">
      <w:pPr>
        <w:spacing w:after="0" w:line="240" w:lineRule="auto"/>
        <w:ind w:left="6480" w:hanging="900"/>
        <w:rPr>
          <w:rFonts w:ascii="Times New Roman" w:hAnsi="Times New Roman"/>
          <w:i/>
          <w:iCs/>
          <w:sz w:val="20"/>
          <w:szCs w:val="20"/>
          <w:lang w:eastAsia="pl-PL"/>
        </w:rPr>
      </w:pPr>
    </w:p>
    <w:sectPr w:rsidR="00EE5824" w:rsidRPr="00815C2E" w:rsidSect="00853BAD">
      <w:headerReference w:type="first" r:id="rId8"/>
      <w:footerReference w:type="first" r:id="rId9"/>
      <w:pgSz w:w="11906" w:h="16838"/>
      <w:pgMar w:top="1701" w:right="991" w:bottom="426" w:left="1418" w:header="1560" w:footer="11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EDC06C7A"/>
    <w:lvl w:ilvl="0" w:tplc="8BC475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F69CB"/>
    <w:multiLevelType w:val="hybridMultilevel"/>
    <w:tmpl w:val="B706F8FA"/>
    <w:lvl w:ilvl="0" w:tplc="46F2474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64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D7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B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C9B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E5D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4CD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418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C4647C"/>
    <w:multiLevelType w:val="hybridMultilevel"/>
    <w:tmpl w:val="E26ABBC6"/>
    <w:lvl w:ilvl="0" w:tplc="AB8833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80848"/>
    <w:rsid w:val="00082C4B"/>
    <w:rsid w:val="000837EA"/>
    <w:rsid w:val="00090DCE"/>
    <w:rsid w:val="000B071B"/>
    <w:rsid w:val="000B6191"/>
    <w:rsid w:val="000C030C"/>
    <w:rsid w:val="000C4328"/>
    <w:rsid w:val="000E0CAD"/>
    <w:rsid w:val="00100069"/>
    <w:rsid w:val="001026D0"/>
    <w:rsid w:val="00105B02"/>
    <w:rsid w:val="0014029D"/>
    <w:rsid w:val="00147951"/>
    <w:rsid w:val="001538D2"/>
    <w:rsid w:val="00155A22"/>
    <w:rsid w:val="00163201"/>
    <w:rsid w:val="00163436"/>
    <w:rsid w:val="0017019D"/>
    <w:rsid w:val="00171ABA"/>
    <w:rsid w:val="0017649A"/>
    <w:rsid w:val="00194356"/>
    <w:rsid w:val="00195F2D"/>
    <w:rsid w:val="001A0DF3"/>
    <w:rsid w:val="001A3E2B"/>
    <w:rsid w:val="001B24DD"/>
    <w:rsid w:val="001B59F4"/>
    <w:rsid w:val="001C20DA"/>
    <w:rsid w:val="001C2EE0"/>
    <w:rsid w:val="001E4332"/>
    <w:rsid w:val="00204115"/>
    <w:rsid w:val="0020570B"/>
    <w:rsid w:val="00214AA5"/>
    <w:rsid w:val="00214FDF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3319"/>
    <w:rsid w:val="002B18EA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54EFE"/>
    <w:rsid w:val="00462F11"/>
    <w:rsid w:val="00470801"/>
    <w:rsid w:val="00472D82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74012"/>
    <w:rsid w:val="005742E7"/>
    <w:rsid w:val="00580D17"/>
    <w:rsid w:val="00595D58"/>
    <w:rsid w:val="005A02DD"/>
    <w:rsid w:val="005B2DA7"/>
    <w:rsid w:val="005C0E86"/>
    <w:rsid w:val="005E1B77"/>
    <w:rsid w:val="005E2348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E5B8B"/>
    <w:rsid w:val="006F38FD"/>
    <w:rsid w:val="006F4C38"/>
    <w:rsid w:val="00704A24"/>
    <w:rsid w:val="00714078"/>
    <w:rsid w:val="007317AC"/>
    <w:rsid w:val="007425C8"/>
    <w:rsid w:val="00745016"/>
    <w:rsid w:val="00745E22"/>
    <w:rsid w:val="00747A65"/>
    <w:rsid w:val="00754652"/>
    <w:rsid w:val="00760F04"/>
    <w:rsid w:val="00776C6E"/>
    <w:rsid w:val="0079581E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3BAD"/>
    <w:rsid w:val="00855356"/>
    <w:rsid w:val="00860D4F"/>
    <w:rsid w:val="0086425C"/>
    <w:rsid w:val="008730A4"/>
    <w:rsid w:val="0087390A"/>
    <w:rsid w:val="0088110C"/>
    <w:rsid w:val="00883652"/>
    <w:rsid w:val="00886E4D"/>
    <w:rsid w:val="00890C6F"/>
    <w:rsid w:val="00894F20"/>
    <w:rsid w:val="008A0031"/>
    <w:rsid w:val="008A3F5A"/>
    <w:rsid w:val="008A4161"/>
    <w:rsid w:val="008A72CD"/>
    <w:rsid w:val="008B3209"/>
    <w:rsid w:val="008B7A9B"/>
    <w:rsid w:val="008D097F"/>
    <w:rsid w:val="008D3BD5"/>
    <w:rsid w:val="008D45EB"/>
    <w:rsid w:val="008D60E5"/>
    <w:rsid w:val="008D65F6"/>
    <w:rsid w:val="008E57A2"/>
    <w:rsid w:val="008E69B6"/>
    <w:rsid w:val="008F09E6"/>
    <w:rsid w:val="00907AAC"/>
    <w:rsid w:val="00913496"/>
    <w:rsid w:val="009156B1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1753E"/>
    <w:rsid w:val="00A24C53"/>
    <w:rsid w:val="00A2662A"/>
    <w:rsid w:val="00A36148"/>
    <w:rsid w:val="00A42F55"/>
    <w:rsid w:val="00A52D04"/>
    <w:rsid w:val="00A53ACE"/>
    <w:rsid w:val="00A72E2A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1FD1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F31E1"/>
    <w:rsid w:val="00BF6449"/>
    <w:rsid w:val="00C1022E"/>
    <w:rsid w:val="00C13E38"/>
    <w:rsid w:val="00C21113"/>
    <w:rsid w:val="00C2424A"/>
    <w:rsid w:val="00C3148E"/>
    <w:rsid w:val="00C559AC"/>
    <w:rsid w:val="00C55E82"/>
    <w:rsid w:val="00C57018"/>
    <w:rsid w:val="00C6289E"/>
    <w:rsid w:val="00C74EE1"/>
    <w:rsid w:val="00C762CA"/>
    <w:rsid w:val="00C84E24"/>
    <w:rsid w:val="00C918B2"/>
    <w:rsid w:val="00CA59B5"/>
    <w:rsid w:val="00CB2728"/>
    <w:rsid w:val="00CC26AD"/>
    <w:rsid w:val="00CC3551"/>
    <w:rsid w:val="00CD520D"/>
    <w:rsid w:val="00CD5605"/>
    <w:rsid w:val="00CE58BD"/>
    <w:rsid w:val="00CF2184"/>
    <w:rsid w:val="00CF5354"/>
    <w:rsid w:val="00D14266"/>
    <w:rsid w:val="00D16110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21188"/>
    <w:rsid w:val="00E23E02"/>
    <w:rsid w:val="00E452A3"/>
    <w:rsid w:val="00E70F15"/>
    <w:rsid w:val="00E71967"/>
    <w:rsid w:val="00E830AC"/>
    <w:rsid w:val="00E85256"/>
    <w:rsid w:val="00E87463"/>
    <w:rsid w:val="00EA761A"/>
    <w:rsid w:val="00EE2184"/>
    <w:rsid w:val="00EE5824"/>
    <w:rsid w:val="00EE5A03"/>
    <w:rsid w:val="00EE760D"/>
    <w:rsid w:val="00EF25E8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9569C"/>
    <w:rsid w:val="00FA0E4D"/>
    <w:rsid w:val="00FB1248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A36148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538D-2206-461D-BE12-F72CC55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Morgiewicz Seweryn</cp:lastModifiedBy>
  <cp:revision>6</cp:revision>
  <cp:lastPrinted>2022-04-22T14:36:00Z</cp:lastPrinted>
  <dcterms:created xsi:type="dcterms:W3CDTF">2022-05-10T11:46:00Z</dcterms:created>
  <dcterms:modified xsi:type="dcterms:W3CDTF">2022-05-11T18:07:00Z</dcterms:modified>
</cp:coreProperties>
</file>