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7ABAFD1" w:rsidR="003E325B" w:rsidRPr="00905EE4" w:rsidRDefault="00CC604E" w:rsidP="00040E32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7E16C8" w:rsidRPr="007E16C8">
        <w:rPr>
          <w:rFonts w:ascii="Arial Narrow" w:eastAsia="Calibri" w:hAnsi="Arial Narrow" w:cs="Arial"/>
          <w:b/>
          <w:szCs w:val="20"/>
        </w:rPr>
        <w:t>na dostawę dwóch bagażników rowerowych montowanych na hak pojazdu</w:t>
      </w:r>
      <w:r w:rsidR="007E16C8">
        <w:rPr>
          <w:rFonts w:ascii="Arial Narrow" w:eastAsia="Calibri" w:hAnsi="Arial Narrow" w:cs="Arial"/>
          <w:b/>
          <w:szCs w:val="20"/>
        </w:rPr>
        <w:t>.</w:t>
      </w:r>
    </w:p>
    <w:p w14:paraId="4BC77261" w14:textId="60669DC5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7E16C8">
        <w:rPr>
          <w:rFonts w:ascii="Arial Narrow" w:hAnsi="Arial Narrow" w:cs="Arial"/>
          <w:b/>
          <w:bCs/>
          <w:szCs w:val="20"/>
        </w:rPr>
        <w:t>19</w:t>
      </w:r>
      <w:r w:rsidR="0047673D">
        <w:rPr>
          <w:rFonts w:ascii="Arial Narrow" w:hAnsi="Arial Narrow" w:cs="Arial"/>
          <w:b/>
          <w:bCs/>
          <w:szCs w:val="20"/>
        </w:rPr>
        <w:t>-1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7E16C8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proofErr w:type="gramStart"/>
      <w:r w:rsidR="003B55F4" w:rsidRPr="00905EE4">
        <w:rPr>
          <w:rFonts w:ascii="Arial Narrow" w:hAnsi="Arial Narrow" w:cs="Arial"/>
          <w:color w:val="000000"/>
          <w:szCs w:val="20"/>
        </w:rPr>
        <w:t>do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40E32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47673D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16C8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8FFD-330E-4C57-BCDE-679AF6E4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10</cp:revision>
  <cp:lastPrinted>2019-02-06T08:02:00Z</cp:lastPrinted>
  <dcterms:created xsi:type="dcterms:W3CDTF">2021-11-09T07:30:00Z</dcterms:created>
  <dcterms:modified xsi:type="dcterms:W3CDTF">2023-11-29T12:30:00Z</dcterms:modified>
</cp:coreProperties>
</file>