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58" w:rsidRDefault="00D60619" w:rsidP="0086504F">
      <w:pPr>
        <w:tabs>
          <w:tab w:val="left" w:pos="6237"/>
        </w:tabs>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1C1458" w:rsidRDefault="001C1458" w:rsidP="001C1458">
      <w:pPr>
        <w:tabs>
          <w:tab w:val="left" w:pos="6237"/>
        </w:tabs>
        <w:spacing w:after="0" w:line="240" w:lineRule="auto"/>
        <w:jc w:val="both"/>
        <w:rPr>
          <w:rFonts w:ascii="Times New Roman" w:hAnsi="Times New Roman" w:cs="Times New Roman"/>
          <w:b/>
        </w:rPr>
      </w:pPr>
    </w:p>
    <w:p w:rsidR="008B25E6" w:rsidRPr="00127FEF" w:rsidRDefault="001C1458" w:rsidP="00C80244">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ISTOTNE WARUNKI ZAMÓWIENIA</w:t>
      </w:r>
    </w:p>
    <w:p w:rsidR="002B59A6" w:rsidRPr="00127FEF" w:rsidRDefault="002B59A6" w:rsidP="0086504F">
      <w:pPr>
        <w:tabs>
          <w:tab w:val="left" w:pos="6237"/>
        </w:tabs>
        <w:spacing w:after="0" w:line="240" w:lineRule="auto"/>
        <w:jc w:val="both"/>
        <w:rPr>
          <w:rFonts w:ascii="Times New Roman" w:hAnsi="Times New Roman" w:cs="Times New Roman"/>
          <w:b/>
        </w:rPr>
      </w:pPr>
    </w:p>
    <w:p w:rsidR="00662A74" w:rsidRPr="00026E6A" w:rsidRDefault="00C1575C" w:rsidP="001C1458">
      <w:pPr>
        <w:jc w:val="center"/>
        <w:rPr>
          <w:rFonts w:ascii="Times New Roman" w:hAnsi="Times New Roman" w:cs="Times New Roman"/>
          <w:sz w:val="28"/>
          <w:szCs w:val="28"/>
        </w:rPr>
      </w:pPr>
      <w:r w:rsidRPr="00026E6A">
        <w:rPr>
          <w:rFonts w:ascii="Times New Roman" w:hAnsi="Times New Roman" w:cs="Times New Roman"/>
          <w:sz w:val="28"/>
          <w:szCs w:val="28"/>
        </w:rPr>
        <w:t xml:space="preserve">Zakup i dostawa </w:t>
      </w:r>
      <w:r w:rsidR="00291575" w:rsidRPr="00026E6A">
        <w:rPr>
          <w:rFonts w:ascii="Times New Roman" w:hAnsi="Times New Roman" w:cs="Times New Roman"/>
          <w:sz w:val="28"/>
          <w:szCs w:val="28"/>
        </w:rPr>
        <w:t>części z</w:t>
      </w:r>
      <w:r w:rsidR="00B65B3F">
        <w:rPr>
          <w:rFonts w:ascii="Times New Roman" w:hAnsi="Times New Roman" w:cs="Times New Roman"/>
          <w:sz w:val="28"/>
          <w:szCs w:val="28"/>
        </w:rPr>
        <w:t>amiennych do pojazdów</w:t>
      </w:r>
      <w:r w:rsidR="00C926E9">
        <w:rPr>
          <w:rFonts w:ascii="Times New Roman" w:hAnsi="Times New Roman" w:cs="Times New Roman"/>
          <w:sz w:val="28"/>
          <w:szCs w:val="28"/>
        </w:rPr>
        <w:t xml:space="preserve"> marki </w:t>
      </w:r>
      <w:r w:rsidR="000143B8">
        <w:rPr>
          <w:rFonts w:ascii="Times New Roman" w:hAnsi="Times New Roman" w:cs="Times New Roman"/>
          <w:sz w:val="28"/>
          <w:szCs w:val="28"/>
        </w:rPr>
        <w:t>VW</w:t>
      </w:r>
    </w:p>
    <w:p w:rsidR="00B42CE1" w:rsidRPr="001C1458" w:rsidRDefault="0087453F" w:rsidP="0086504F">
      <w:pPr>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proofErr w:type="spellStart"/>
      <w:r w:rsidR="00B42CE1">
        <w:rPr>
          <w:rFonts w:ascii="Times New Roman" w:hAnsi="Times New Roman" w:cs="Times New Roman"/>
          <w:sz w:val="24"/>
          <w:szCs w:val="24"/>
        </w:rPr>
        <w:t>Seminaryjska</w:t>
      </w:r>
      <w:proofErr w:type="spellEnd"/>
      <w:r w:rsidR="00B42CE1">
        <w:rPr>
          <w:rFonts w:ascii="Times New Roman" w:hAnsi="Times New Roman" w:cs="Times New Roman"/>
          <w:sz w:val="24"/>
          <w:szCs w:val="24"/>
        </w:rPr>
        <w:t xml:space="preserve">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227522" w:rsidRDefault="00227522" w:rsidP="008E6B9B">
      <w:pPr>
        <w:spacing w:after="0"/>
        <w:rPr>
          <w:rFonts w:ascii="Times New Roman" w:hAnsi="Times New Roman" w:cs="Times New Roman"/>
          <w:sz w:val="24"/>
          <w:szCs w:val="24"/>
        </w:rPr>
      </w:pPr>
    </w:p>
    <w:p w:rsidR="00B51A64" w:rsidRPr="00B42CE1" w:rsidRDefault="00B51A64" w:rsidP="008E6B9B">
      <w:pPr>
        <w:spacing w:after="0"/>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AA5BF2" w:rsidRPr="00CD34E5" w:rsidRDefault="00291575" w:rsidP="00CD34E5">
      <w:pPr>
        <w:pStyle w:val="Akapitzlist"/>
        <w:numPr>
          <w:ilvl w:val="0"/>
          <w:numId w:val="25"/>
        </w:numPr>
        <w:spacing w:line="240" w:lineRule="auto"/>
        <w:jc w:val="both"/>
        <w:rPr>
          <w:rFonts w:ascii="Times New Roman" w:hAnsi="Times New Roman" w:cs="Times New Roman"/>
          <w:b/>
          <w:sz w:val="24"/>
          <w:szCs w:val="24"/>
        </w:rPr>
      </w:pPr>
      <w:r w:rsidRPr="001C1458">
        <w:rPr>
          <w:rFonts w:ascii="Times New Roman" w:hAnsi="Times New Roman" w:cs="Times New Roman"/>
          <w:sz w:val="24"/>
          <w:szCs w:val="24"/>
        </w:rPr>
        <w:t>Przedmiotem zamówienia są sukcesywne dostawy według potrzeb fabrycznie nowych, kompletnych części zamiennych do</w:t>
      </w:r>
      <w:r w:rsidR="00D06726" w:rsidRPr="001C1458">
        <w:rPr>
          <w:rFonts w:ascii="Times New Roman" w:hAnsi="Times New Roman" w:cs="Times New Roman"/>
          <w:sz w:val="24"/>
          <w:szCs w:val="24"/>
        </w:rPr>
        <w:t xml:space="preserve"> pojazdów</w:t>
      </w:r>
      <w:r w:rsidRPr="001C1458">
        <w:rPr>
          <w:rFonts w:ascii="Times New Roman" w:hAnsi="Times New Roman" w:cs="Times New Roman"/>
          <w:sz w:val="24"/>
          <w:szCs w:val="24"/>
        </w:rPr>
        <w:t>:</w:t>
      </w:r>
      <w:r w:rsidR="000143B8" w:rsidRPr="000143B8">
        <w:rPr>
          <w:rFonts w:ascii="Times New Roman" w:hAnsi="Times New Roman" w:cs="Times New Roman"/>
          <w:b/>
          <w:sz w:val="24"/>
          <w:szCs w:val="24"/>
        </w:rPr>
        <w:t xml:space="preserve"> </w:t>
      </w:r>
      <w:r w:rsidR="000143B8" w:rsidRPr="007C6959">
        <w:rPr>
          <w:rFonts w:ascii="Times New Roman" w:hAnsi="Times New Roman" w:cs="Times New Roman"/>
          <w:b/>
          <w:sz w:val="24"/>
          <w:szCs w:val="24"/>
        </w:rPr>
        <w:t>VW T-4; VW T-5; VW T-6; T-</w:t>
      </w:r>
      <w:r w:rsidR="000143B8">
        <w:rPr>
          <w:rFonts w:ascii="Times New Roman" w:hAnsi="Times New Roman" w:cs="Times New Roman"/>
          <w:b/>
          <w:sz w:val="24"/>
          <w:szCs w:val="24"/>
        </w:rPr>
        <w:t>6 MULTIVAN D; PASSAT</w:t>
      </w:r>
      <w:r w:rsidR="000143B8" w:rsidRPr="007C6959">
        <w:rPr>
          <w:rFonts w:ascii="Times New Roman" w:hAnsi="Times New Roman" w:cs="Times New Roman"/>
          <w:b/>
          <w:sz w:val="24"/>
          <w:szCs w:val="24"/>
        </w:rPr>
        <w:t>; PASSAT B-6; PASSAT B-8; CRAFTER; CADDY; VW LT 46.</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87453F"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Manufacturer</w:t>
      </w:r>
      <w:proofErr w:type="spellEnd"/>
      <w:r>
        <w:rPr>
          <w:rFonts w:ascii="Times New Roman" w:hAnsi="Times New Roman" w:cs="Times New Roman"/>
          <w:sz w:val="24"/>
          <w:szCs w:val="24"/>
        </w:rPr>
        <w:t xml:space="preserve"> ) lub OES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Supplier) oznakowane logo- </w:t>
      </w:r>
      <w:proofErr w:type="spellStart"/>
      <w:r>
        <w:rPr>
          <w:rFonts w:ascii="Times New Roman" w:hAnsi="Times New Roman" w:cs="Times New Roman"/>
          <w:sz w:val="24"/>
          <w:szCs w:val="24"/>
        </w:rPr>
        <w:t>znakiem</w:t>
      </w:r>
      <w:r w:rsidR="00F02711">
        <w:rPr>
          <w:rFonts w:ascii="Times New Roman" w:hAnsi="Times New Roman" w:cs="Times New Roman"/>
          <w:sz w:val="24"/>
          <w:szCs w:val="24"/>
        </w:rPr>
        <w:t>towarowym</w:t>
      </w:r>
      <w:proofErr w:type="spellEnd"/>
      <w:r w:rsidR="00F02711">
        <w:rPr>
          <w:rFonts w:ascii="Times New Roman" w:hAnsi="Times New Roman" w:cs="Times New Roman"/>
          <w:sz w:val="24"/>
          <w:szCs w:val="24"/>
        </w:rPr>
        <w:t xml:space="preserve">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DA4FC9" w:rsidRDefault="00DA4FC9" w:rsidP="00DA4FC9">
      <w:pPr>
        <w:pStyle w:val="Akapitzlist"/>
        <w:spacing w:line="240" w:lineRule="auto"/>
        <w:ind w:left="1440"/>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291575"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DA4FC9" w:rsidRPr="00DA4FC9" w:rsidRDefault="00DA4FC9" w:rsidP="00DA4FC9">
      <w:pPr>
        <w:spacing w:line="240" w:lineRule="auto"/>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 xml:space="preserve">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w:t>
      </w:r>
      <w:proofErr w:type="spellStart"/>
      <w:r w:rsidRPr="00B42CE1">
        <w:rPr>
          <w:rFonts w:ascii="Times New Roman" w:hAnsi="Times New Roman" w:cs="Times New Roman"/>
          <w:sz w:val="24"/>
          <w:szCs w:val="24"/>
        </w:rPr>
        <w:t>późn</w:t>
      </w:r>
      <w:proofErr w:type="spellEnd"/>
      <w:r w:rsidRPr="00B42CE1">
        <w:rPr>
          <w:rFonts w:ascii="Times New Roman" w:hAnsi="Times New Roman" w:cs="Times New Roman"/>
          <w:sz w:val="24"/>
          <w:szCs w:val="24"/>
        </w:rPr>
        <w:t>. zm./</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D60619" w:rsidRPr="00D60619" w:rsidRDefault="00AE01D4" w:rsidP="00D60619">
      <w:pPr>
        <w:pStyle w:val="Akapitzlist"/>
        <w:numPr>
          <w:ilvl w:val="0"/>
          <w:numId w:val="25"/>
        </w:numPr>
        <w:spacing w:line="240" w:lineRule="auto"/>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zamiennych nie ujętych w załącznikach w granicach łącznej wartości umowy</w:t>
      </w:r>
      <w:r w:rsidR="000143B8">
        <w:rPr>
          <w:rFonts w:ascii="Times New Roman" w:eastAsia="Calibri" w:hAnsi="Times New Roman" w:cs="Times New Roman"/>
          <w:b/>
          <w:sz w:val="24"/>
          <w:szCs w:val="24"/>
        </w:rPr>
        <w:t xml:space="preserve">. </w:t>
      </w:r>
      <w:r w:rsidR="00F86DA6">
        <w:rPr>
          <w:rFonts w:ascii="Times New Roman" w:eastAsia="Calibri" w:hAnsi="Times New Roman" w:cs="Times New Roman"/>
          <w:sz w:val="24"/>
          <w:szCs w:val="24"/>
        </w:rPr>
        <w:t xml:space="preserve">Podane </w:t>
      </w:r>
      <w:r w:rsidR="00F86DA6">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Pr="00D60619">
        <w:rPr>
          <w:rFonts w:ascii="Times New Roman" w:eastAsia="Calibri" w:hAnsi="Times New Roman" w:cs="Times New Roman"/>
          <w:bCs/>
          <w:sz w:val="24"/>
          <w:szCs w:val="24"/>
        </w:rPr>
        <w:t xml:space="preserve">. </w:t>
      </w:r>
      <w:r w:rsidRPr="00D60619">
        <w:rPr>
          <w:rFonts w:ascii="Times New Roman" w:eastAsia="Calibri" w:hAnsi="Times New Roman" w:cs="Times New Roman"/>
          <w:sz w:val="24"/>
          <w:szCs w:val="24"/>
        </w:rPr>
        <w:t xml:space="preserve">Części zamienne bez względu na wartość i liczbę będą dostarczane na koszt Wykonawcy w terminie </w:t>
      </w:r>
      <w:r w:rsidR="00D60619">
        <w:rPr>
          <w:rFonts w:ascii="Times New Roman" w:eastAsia="Calibri" w:hAnsi="Times New Roman" w:cs="Times New Roman"/>
          <w:sz w:val="24"/>
          <w:szCs w:val="24"/>
        </w:rPr>
        <w:t>1</w:t>
      </w:r>
      <w:r w:rsidRPr="00D60619">
        <w:rPr>
          <w:rFonts w:ascii="Times New Roman" w:eastAsia="Calibri" w:hAnsi="Times New Roman" w:cs="Times New Roman"/>
          <w:sz w:val="24"/>
          <w:szCs w:val="24"/>
        </w:rPr>
        <w:t xml:space="preserve"> dni</w:t>
      </w:r>
      <w:r w:rsidR="00D60619">
        <w:rPr>
          <w:rFonts w:ascii="Times New Roman" w:eastAsia="Calibri" w:hAnsi="Times New Roman" w:cs="Times New Roman"/>
          <w:sz w:val="24"/>
          <w:szCs w:val="24"/>
        </w:rPr>
        <w:t>a</w:t>
      </w:r>
      <w:r w:rsidRPr="00D60619">
        <w:rPr>
          <w:rFonts w:ascii="Times New Roman" w:eastAsia="Calibri" w:hAnsi="Times New Roman" w:cs="Times New Roman"/>
          <w:sz w:val="24"/>
          <w:szCs w:val="24"/>
        </w:rPr>
        <w:t xml:space="preserve"> robocz</w:t>
      </w:r>
      <w:r w:rsidR="00D60619">
        <w:rPr>
          <w:rFonts w:ascii="Times New Roman" w:eastAsia="Calibri" w:hAnsi="Times New Roman" w:cs="Times New Roman"/>
          <w:sz w:val="24"/>
          <w:szCs w:val="24"/>
        </w:rPr>
        <w:t>ego</w:t>
      </w:r>
      <w:r w:rsidRPr="00D60619">
        <w:rPr>
          <w:rFonts w:ascii="Times New Roman" w:eastAsia="Calibri" w:hAnsi="Times New Roman" w:cs="Times New Roman"/>
          <w:sz w:val="24"/>
          <w:szCs w:val="24"/>
        </w:rPr>
        <w:t xml:space="preserve"> od daty złożenia zamówienia.</w:t>
      </w:r>
    </w:p>
    <w:p w:rsidR="00D60619" w:rsidRPr="00D60619" w:rsidRDefault="00D60619" w:rsidP="00D60619">
      <w:pPr>
        <w:spacing w:line="240" w:lineRule="auto"/>
        <w:jc w:val="both"/>
        <w:rPr>
          <w:rFonts w:ascii="Times New Roman" w:eastAsia="Calibri" w:hAnsi="Times New Roman" w:cs="Times New Roman"/>
          <w:bCs/>
          <w:sz w:val="24"/>
          <w:szCs w:val="24"/>
        </w:rPr>
      </w:pP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AE01D4" w:rsidRPr="00B42CE1" w:rsidRDefault="00AE01D4" w:rsidP="00AE01D4">
      <w:pPr>
        <w:pStyle w:val="Akapitzlist"/>
        <w:tabs>
          <w:tab w:val="num" w:pos="426"/>
        </w:tabs>
        <w:spacing w:line="240" w:lineRule="auto"/>
        <w:jc w:val="both"/>
        <w:rPr>
          <w:rFonts w:ascii="Times New Roman" w:hAnsi="Times New Roman" w:cs="Times New Roman"/>
          <w:sz w:val="24"/>
          <w:szCs w:val="24"/>
        </w:rPr>
      </w:pP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zie Magazyn Wydziału Transportu KWP w Kielcach, ul.</w:t>
      </w:r>
      <w:r w:rsidR="00E42B0D">
        <w:rPr>
          <w:rFonts w:ascii="Times New Roman" w:eastAsia="Calibri" w:hAnsi="Times New Roman" w:cs="Times New Roman"/>
          <w:sz w:val="24"/>
          <w:szCs w:val="24"/>
        </w:rPr>
        <w:t xml:space="preserve"> </w:t>
      </w:r>
      <w:r w:rsidR="006673B1">
        <w:rPr>
          <w:rFonts w:ascii="Times New Roman" w:eastAsia="Calibri" w:hAnsi="Times New Roman" w:cs="Times New Roman"/>
          <w:sz w:val="24"/>
          <w:szCs w:val="24"/>
        </w:rPr>
        <w:t>Kusocińskiego 51.</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6673B1" w:rsidRDefault="00AE01D4" w:rsidP="006673B1">
      <w:pPr>
        <w:spacing w:after="0" w:line="240" w:lineRule="auto"/>
        <w:jc w:val="both"/>
        <w:rPr>
          <w:rFonts w:ascii="Times New Roman" w:eastAsia="Calibri" w:hAnsi="Times New Roman" w:cs="Times New Roman"/>
          <w:sz w:val="24"/>
          <w:szCs w:val="24"/>
        </w:rPr>
      </w:pP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AE01D4" w:rsidRDefault="00AE01D4" w:rsidP="00AE01D4">
      <w:pPr>
        <w:pStyle w:val="Akapitzlist"/>
        <w:tabs>
          <w:tab w:val="num" w:pos="426"/>
        </w:tabs>
        <w:spacing w:after="0" w:line="240" w:lineRule="auto"/>
        <w:jc w:val="both"/>
        <w:rPr>
          <w:rFonts w:ascii="Times New Roman" w:eastAsia="Calibri" w:hAnsi="Times New Roman" w:cs="Times New Roman"/>
          <w:sz w:val="24"/>
          <w:szCs w:val="24"/>
        </w:rPr>
      </w:pP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należą do części na pierwszy montaż, a oferowane części zamienne z grupy o </w:t>
      </w:r>
      <w:r w:rsidR="00E47469">
        <w:rPr>
          <w:rFonts w:ascii="Times New Roman" w:eastAsia="Calibri" w:hAnsi="Times New Roman" w:cs="Times New Roman"/>
          <w:sz w:val="24"/>
          <w:szCs w:val="24"/>
        </w:rPr>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C77D6B" w:rsidRPr="00B42CE1" w:rsidRDefault="00C77D6B" w:rsidP="00C77D6B">
      <w:pPr>
        <w:spacing w:after="0" w:line="240" w:lineRule="auto"/>
        <w:ind w:right="72"/>
        <w:jc w:val="both"/>
        <w:rPr>
          <w:rFonts w:ascii="Times New Roman" w:hAnsi="Times New Roman" w:cs="Times New Roman"/>
          <w:b/>
          <w:sz w:val="24"/>
          <w:szCs w:val="24"/>
        </w:rPr>
      </w:pPr>
    </w:p>
    <w:p w:rsidR="00C77D6B" w:rsidRPr="00B42CE1" w:rsidRDefault="00C77D6B" w:rsidP="00C77D6B">
      <w:pPr>
        <w:spacing w:after="0" w:line="240" w:lineRule="auto"/>
        <w:ind w:right="72"/>
        <w:jc w:val="both"/>
        <w:rPr>
          <w:rFonts w:ascii="Times New Roman" w:hAnsi="Times New Roman" w:cs="Times New Roman"/>
          <w:b/>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86504F"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D60619" w:rsidRPr="00B42CE1" w:rsidRDefault="00D60619" w:rsidP="0086504F">
      <w:pPr>
        <w:spacing w:after="0" w:line="240" w:lineRule="auto"/>
        <w:jc w:val="both"/>
        <w:rPr>
          <w:rFonts w:ascii="Times New Roman" w:hAnsi="Times New Roman" w:cs="Times New Roman"/>
          <w:b/>
          <w:bCs/>
          <w:sz w:val="24"/>
          <w:szCs w:val="24"/>
          <w:u w:val="single"/>
        </w:rPr>
      </w:pPr>
    </w:p>
    <w:p w:rsidR="00D60619" w:rsidRDefault="00D60619" w:rsidP="0086504F">
      <w:pPr>
        <w:spacing w:after="0" w:line="240" w:lineRule="auto"/>
        <w:jc w:val="both"/>
        <w:rPr>
          <w:rFonts w:ascii="Times New Roman" w:hAnsi="Times New Roman" w:cs="Times New Roman"/>
          <w:sz w:val="24"/>
          <w:szCs w:val="24"/>
        </w:rPr>
      </w:pP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404433" w:rsidRPr="00B42CE1" w:rsidRDefault="00404433" w:rsidP="00366706">
      <w:pPr>
        <w:pStyle w:val="Akapitzlist"/>
        <w:ind w:left="0"/>
        <w:jc w:val="both"/>
        <w:rPr>
          <w:rFonts w:ascii="Times New Roman" w:hAnsi="Times New Roman" w:cs="Times New Roman"/>
          <w:bCs/>
          <w:sz w:val="24"/>
          <w:szCs w:val="24"/>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000143B8">
        <w:rPr>
          <w:rFonts w:ascii="Times New Roman" w:hAnsi="Times New Roman" w:cs="Times New Roman"/>
          <w:bCs/>
          <w:sz w:val="24"/>
          <w:szCs w:val="24"/>
          <w:u w:val="single"/>
        </w:rPr>
        <w:t xml:space="preserve"> </w:t>
      </w:r>
      <w:proofErr w:type="spellStart"/>
      <w:r w:rsidR="003D5E1E" w:rsidRPr="00B42CE1">
        <w:rPr>
          <w:rFonts w:ascii="Times New Roman" w:hAnsi="Times New Roman" w:cs="Times New Roman"/>
          <w:bCs/>
          <w:sz w:val="24"/>
          <w:szCs w:val="24"/>
          <w:u w:val="single"/>
        </w:rPr>
        <w:t>Pzp</w:t>
      </w:r>
      <w:proofErr w:type="spellEnd"/>
      <w:r w:rsidR="003D5E1E" w:rsidRPr="00B42CE1">
        <w:rPr>
          <w:rFonts w:ascii="Times New Roman" w:hAnsi="Times New Roman" w:cs="Times New Roman"/>
          <w:bCs/>
          <w:sz w:val="24"/>
          <w:szCs w:val="24"/>
          <w:u w:val="single"/>
        </w:rPr>
        <w:t xml:space="preserve">,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A01EC2" w:rsidRPr="00B42CE1" w:rsidRDefault="00A01EC2" w:rsidP="0086504F">
      <w:pPr>
        <w:pStyle w:val="Nagwek"/>
        <w:ind w:right="-108"/>
        <w:jc w:val="both"/>
        <w:rPr>
          <w:rFonts w:ascii="Times New Roman" w:hAnsi="Times New Roman"/>
          <w:b/>
          <w:bCs/>
        </w:rPr>
      </w:pPr>
    </w:p>
    <w:p w:rsidR="005060C5" w:rsidRPr="00B42CE1" w:rsidRDefault="005060C5" w:rsidP="0086504F">
      <w:pPr>
        <w:pStyle w:val="Nagwek"/>
        <w:ind w:right="-108"/>
        <w:jc w:val="both"/>
        <w:rPr>
          <w:rFonts w:ascii="Times New Roman" w:hAnsi="Times New Roman"/>
          <w:b/>
          <w:bCs/>
        </w:rPr>
      </w:pP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E42B0D">
        <w:rPr>
          <w:rFonts w:ascii="Times New Roman" w:hAnsi="Times New Roman" w:cs="Times New Roman"/>
          <w:bCs/>
          <w:sz w:val="24"/>
          <w:szCs w:val="24"/>
        </w:rPr>
        <w:t xml:space="preserve"> </w:t>
      </w:r>
      <w:r w:rsidR="00F56E10" w:rsidRPr="00B42CE1">
        <w:rPr>
          <w:rFonts w:ascii="Times New Roman" w:hAnsi="Times New Roman" w:cs="Times New Roman"/>
          <w:b/>
          <w:bCs/>
          <w:sz w:val="24"/>
          <w:szCs w:val="24"/>
          <w:u w:val="single"/>
        </w:rPr>
        <w:t xml:space="preserve">W przypadku nie 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lastRenderedPageBreak/>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4D50C9" w:rsidRPr="00B42CE1" w:rsidRDefault="004D50C9" w:rsidP="009B2BED">
      <w:pPr>
        <w:spacing w:after="0" w:line="240" w:lineRule="auto"/>
        <w:jc w:val="both"/>
        <w:rPr>
          <w:rFonts w:ascii="Times New Roman" w:hAnsi="Times New Roman" w:cs="Times New Roman"/>
          <w:bCs/>
          <w:sz w:val="24"/>
          <w:szCs w:val="24"/>
        </w:rPr>
      </w:pPr>
    </w:p>
    <w:p w:rsidR="003B5330" w:rsidRPr="00B42CE1" w:rsidRDefault="003B5330" w:rsidP="002C7275">
      <w:pPr>
        <w:spacing w:after="0" w:line="240" w:lineRule="auto"/>
        <w:ind w:left="426"/>
        <w:jc w:val="both"/>
        <w:rPr>
          <w:rFonts w:ascii="Times New Roman" w:hAnsi="Times New Roman" w:cs="Times New Roman"/>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8C4BCD">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w:t>
      </w:r>
      <w:r w:rsidR="008C4BCD" w:rsidRPr="00B42CE1">
        <w:rPr>
          <w:rFonts w:ascii="Times New Roman" w:hAnsi="Times New Roman" w:cs="Times New Roman"/>
          <w:color w:val="auto"/>
        </w:rPr>
        <w:t xml:space="preserve">Najniższa cena ofertowa </w:t>
      </w:r>
      <w:r w:rsidR="008C4BCD">
        <w:rPr>
          <w:rFonts w:ascii="Times New Roman" w:hAnsi="Times New Roman" w:cs="Times New Roman"/>
          <w:color w:val="auto"/>
        </w:rPr>
        <w:t>spośród nieodrzuconych</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spacing w:line="240" w:lineRule="auto"/>
        <w:ind w:left="360"/>
        <w:jc w:val="both"/>
        <w:rPr>
          <w:rFonts w:ascii="Times New Roman" w:eastAsia="Calibri" w:hAnsi="Times New Roman" w:cs="Times New Roman"/>
          <w:bCs/>
          <w:sz w:val="24"/>
          <w:szCs w:val="24"/>
        </w:rPr>
      </w:pPr>
    </w:p>
    <w:p w:rsidR="008C4BCD" w:rsidRPr="00B42CE1" w:rsidRDefault="008C4BCD" w:rsidP="008C4BCD">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t>Kryterium jakość części „J” waga 40%</w:t>
      </w:r>
    </w:p>
    <w:p w:rsidR="008C4BCD" w:rsidRPr="00B42CE1" w:rsidRDefault="008C4BCD" w:rsidP="008C4BCD">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8C4BCD" w:rsidRPr="00B42CE1" w:rsidRDefault="008C4BCD" w:rsidP="008C4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klasa</w:t>
      </w:r>
      <w:r w:rsidRPr="00B42CE1">
        <w:rPr>
          <w:rFonts w:ascii="Times New Roman" w:hAnsi="Times New Roman" w:cs="Times New Roman"/>
          <w:color w:val="000000"/>
          <w:sz w:val="24"/>
          <w:szCs w:val="24"/>
        </w:rPr>
        <w:t xml:space="preserve"> jakości O, Q - 40 punktów</w:t>
      </w:r>
      <w:r>
        <w:rPr>
          <w:rFonts w:ascii="Times New Roman" w:hAnsi="Times New Roman" w:cs="Times New Roman"/>
          <w:color w:val="000000"/>
          <w:sz w:val="24"/>
          <w:szCs w:val="24"/>
        </w:rPr>
        <w:t xml:space="preserve"> P – 0 punktów</w:t>
      </w:r>
    </w:p>
    <w:p w:rsidR="008C4BCD" w:rsidRPr="007934A9" w:rsidRDefault="008C4BCD" w:rsidP="008C4BCD">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 xml:space="preserve">Łączna liczba punktów w ramach kryterium zostanie obliczona poprzez wyciągniecie średniej arytmetycznej </w:t>
      </w:r>
      <w:r w:rsidRPr="007934A9">
        <w:rPr>
          <w:rFonts w:ascii="Times New Roman" w:hAnsi="Times New Roman" w:cs="Times New Roman"/>
          <w:color w:val="000000"/>
          <w:sz w:val="24"/>
          <w:szCs w:val="24"/>
        </w:rPr>
        <w:t>spośród wszystkich pozycji wykazu części, w następujący sposób:</w:t>
      </w:r>
    </w:p>
    <w:p w:rsidR="008C4BCD" w:rsidRPr="007934A9" w:rsidRDefault="00BC3C30" w:rsidP="008C4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 = SP/LO</w:t>
      </w:r>
    </w:p>
    <w:p w:rsidR="008C4BCD" w:rsidRPr="007934A9" w:rsidRDefault="008C4BCD" w:rsidP="008C4BCD">
      <w:pPr>
        <w:autoSpaceDE w:val="0"/>
        <w:autoSpaceDN w:val="0"/>
        <w:adjustRightInd w:val="0"/>
        <w:spacing w:after="0"/>
        <w:jc w:val="both"/>
        <w:rPr>
          <w:rFonts w:ascii="Times New Roman" w:hAnsi="Times New Roman" w:cs="Times New Roman"/>
          <w:color w:val="000000"/>
          <w:sz w:val="24"/>
          <w:szCs w:val="24"/>
        </w:rPr>
      </w:pPr>
      <w:r w:rsidRPr="006876A4">
        <w:rPr>
          <w:rFonts w:ascii="Times New Roman" w:hAnsi="Times New Roman" w:cs="Times New Roman"/>
          <w:color w:val="000000"/>
          <w:sz w:val="24"/>
          <w:szCs w:val="24"/>
        </w:rPr>
        <w:t>gdzie:</w:t>
      </w:r>
    </w:p>
    <w:p w:rsidR="008C4BCD" w:rsidRPr="007934A9" w:rsidRDefault="008C4BCD" w:rsidP="008C4BCD">
      <w:pPr>
        <w:autoSpaceDE w:val="0"/>
        <w:autoSpaceDN w:val="0"/>
        <w:adjustRightInd w:val="0"/>
        <w:spacing w:after="0"/>
        <w:jc w:val="both"/>
        <w:rPr>
          <w:rFonts w:ascii="Times New Roman" w:hAnsi="Times New Roman" w:cs="Times New Roman"/>
          <w:color w:val="000000"/>
          <w:sz w:val="24"/>
          <w:szCs w:val="24"/>
        </w:rPr>
      </w:pPr>
      <w:r w:rsidRPr="007934A9">
        <w:rPr>
          <w:rFonts w:ascii="Times New Roman" w:hAnsi="Times New Roman" w:cs="Times New Roman"/>
          <w:color w:val="000000"/>
          <w:sz w:val="24"/>
          <w:szCs w:val="24"/>
        </w:rPr>
        <w:t xml:space="preserve">SP – suma punktów przyznanych wszystkim akumulatorom (w każdej pozycji druku oferty cenowej liczba punktów przyznanych danej części zostanie pomnożona przez przewidywaną do zakupu ilość, a następnie zostanie zsumowana liczba punktów uzyskanych we wszystkich pozycjach </w:t>
      </w:r>
      <w:r w:rsidRPr="006876A4">
        <w:rPr>
          <w:rFonts w:ascii="Times New Roman" w:hAnsi="Times New Roman" w:cs="Times New Roman"/>
          <w:color w:val="000000"/>
          <w:sz w:val="24"/>
          <w:szCs w:val="24"/>
        </w:rPr>
        <w:t>druku oferty cenowej</w:t>
      </w:r>
      <w:r w:rsidRPr="007934A9">
        <w:rPr>
          <w:rFonts w:ascii="Times New Roman" w:hAnsi="Times New Roman" w:cs="Times New Roman"/>
          <w:color w:val="000000"/>
          <w:sz w:val="24"/>
          <w:szCs w:val="24"/>
        </w:rPr>
        <w:t>)</w:t>
      </w:r>
    </w:p>
    <w:p w:rsidR="008C4BCD" w:rsidRPr="007934A9" w:rsidRDefault="008C4BCD" w:rsidP="008C4BCD">
      <w:pPr>
        <w:autoSpaceDE w:val="0"/>
        <w:autoSpaceDN w:val="0"/>
        <w:adjustRightInd w:val="0"/>
        <w:spacing w:after="0"/>
        <w:jc w:val="both"/>
        <w:rPr>
          <w:rFonts w:ascii="Times New Roman" w:hAnsi="Times New Roman" w:cs="Times New Roman"/>
          <w:color w:val="000000"/>
          <w:sz w:val="24"/>
          <w:szCs w:val="24"/>
        </w:rPr>
      </w:pPr>
      <w:r w:rsidRPr="007934A9">
        <w:rPr>
          <w:rFonts w:ascii="Times New Roman" w:hAnsi="Times New Roman" w:cs="Times New Roman"/>
          <w:color w:val="000000"/>
          <w:sz w:val="24"/>
          <w:szCs w:val="24"/>
        </w:rPr>
        <w:t xml:space="preserve">LO – liczba akumulatorów wskazanych </w:t>
      </w:r>
      <w:r w:rsidRPr="006876A4">
        <w:rPr>
          <w:rFonts w:ascii="Times New Roman" w:hAnsi="Times New Roman" w:cs="Times New Roman"/>
          <w:color w:val="000000"/>
          <w:sz w:val="24"/>
          <w:szCs w:val="24"/>
        </w:rPr>
        <w:t xml:space="preserve">w druku oferty cenowej </w:t>
      </w:r>
      <w:r w:rsidRPr="007934A9">
        <w:rPr>
          <w:rFonts w:ascii="Times New Roman" w:hAnsi="Times New Roman" w:cs="Times New Roman"/>
          <w:color w:val="000000"/>
          <w:sz w:val="24"/>
          <w:szCs w:val="24"/>
        </w:rPr>
        <w:t xml:space="preserve">(suma wskazanej w kol. 5 przewidywanej do zakupu ilości we wszystkich pozycjach </w:t>
      </w:r>
      <w:r w:rsidRPr="006876A4">
        <w:rPr>
          <w:rFonts w:ascii="Times New Roman" w:hAnsi="Times New Roman" w:cs="Times New Roman"/>
          <w:sz w:val="24"/>
          <w:szCs w:val="24"/>
        </w:rPr>
        <w:t>druku oferty cenowej</w:t>
      </w:r>
      <w:r w:rsidRPr="007934A9">
        <w:rPr>
          <w:rFonts w:ascii="Times New Roman" w:hAnsi="Times New Roman" w:cs="Times New Roman"/>
          <w:color w:val="000000"/>
          <w:sz w:val="24"/>
          <w:szCs w:val="24"/>
        </w:rPr>
        <w:t>).</w:t>
      </w:r>
    </w:p>
    <w:p w:rsidR="008C4BCD" w:rsidRPr="007934A9" w:rsidRDefault="008C4BCD" w:rsidP="008C4BCD">
      <w:pPr>
        <w:spacing w:after="0"/>
        <w:jc w:val="both"/>
        <w:rPr>
          <w:rFonts w:ascii="Times New Roman" w:hAnsi="Times New Roman" w:cs="Times New Roman"/>
          <w:color w:val="000000"/>
          <w:sz w:val="24"/>
          <w:szCs w:val="24"/>
        </w:rPr>
      </w:pPr>
      <w:bookmarkStart w:id="0" w:name="_GoBack"/>
      <w:bookmarkEnd w:id="0"/>
    </w:p>
    <w:p w:rsidR="008C4BCD" w:rsidRPr="00B42CE1" w:rsidRDefault="008C4BCD" w:rsidP="008C4BCD">
      <w:pPr>
        <w:spacing w:after="0"/>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8C4BCD" w:rsidRPr="00B42CE1" w:rsidRDefault="008C4BCD" w:rsidP="008C4BCD">
      <w:pPr>
        <w:spacing w:after="0" w:line="240" w:lineRule="auto"/>
        <w:ind w:left="360"/>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E0DE2" w:rsidRPr="00B42CE1" w:rsidRDefault="004E0DE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4E0DE2" w:rsidRPr="00B42CE1" w:rsidRDefault="004E0DE2" w:rsidP="004E0DE2">
      <w:pPr>
        <w:spacing w:line="240" w:lineRule="auto"/>
        <w:ind w:left="360"/>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4D50C9" w:rsidRPr="00B42CE1" w:rsidRDefault="004D50C9" w:rsidP="004D50C9">
      <w:pPr>
        <w:tabs>
          <w:tab w:val="num" w:pos="284"/>
        </w:tabs>
        <w:spacing w:after="0" w:line="240" w:lineRule="auto"/>
        <w:jc w:val="both"/>
        <w:rPr>
          <w:rFonts w:ascii="Times New Roman" w:hAnsi="Times New Roman" w:cs="Times New Roman"/>
          <w:bCs/>
          <w:sz w:val="24"/>
          <w:szCs w:val="24"/>
        </w:rPr>
      </w:pPr>
    </w:p>
    <w:p w:rsidR="003709F3" w:rsidRPr="00C80244" w:rsidRDefault="0086504F" w:rsidP="00C80244">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2014, poz. 915)</w:t>
      </w:r>
    </w:p>
    <w:sectPr w:rsidR="003709F3" w:rsidRPr="00C80244" w:rsidSect="000A454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1D" w:rsidRDefault="00092F1D" w:rsidP="0086504F">
      <w:pPr>
        <w:spacing w:after="0" w:line="240" w:lineRule="auto"/>
      </w:pPr>
      <w:r>
        <w:separator/>
      </w:r>
    </w:p>
  </w:endnote>
  <w:endnote w:type="continuationSeparator" w:id="0">
    <w:p w:rsidR="00092F1D" w:rsidRDefault="00092F1D"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E1" w:rsidRDefault="002149FA">
    <w:pPr>
      <w:pStyle w:val="Stopka"/>
    </w:pPr>
    <w:r>
      <w:fldChar w:fldCharType="begin"/>
    </w:r>
    <w:r w:rsidR="00026E6A">
      <w:instrText xml:space="preserve"> PAGE   \* MERGEFORMAT </w:instrText>
    </w:r>
    <w:r>
      <w:fldChar w:fldCharType="separate"/>
    </w:r>
    <w:r w:rsidR="00BC3C30">
      <w:rPr>
        <w:noProof/>
      </w:rPr>
      <w:t>4</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1D" w:rsidRDefault="00092F1D" w:rsidP="0086504F">
      <w:pPr>
        <w:spacing w:after="0" w:line="240" w:lineRule="auto"/>
      </w:pPr>
      <w:r>
        <w:separator/>
      </w:r>
    </w:p>
  </w:footnote>
  <w:footnote w:type="continuationSeparator" w:id="0">
    <w:p w:rsidR="00092F1D" w:rsidRDefault="00092F1D"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44" w:rsidRPr="00C80244" w:rsidRDefault="000143B8" w:rsidP="00C80244">
    <w:pPr>
      <w:tabs>
        <w:tab w:val="left" w:pos="6237"/>
      </w:tabs>
      <w:spacing w:after="0" w:line="240" w:lineRule="auto"/>
      <w:rPr>
        <w:rFonts w:ascii="Times New Roman" w:hAnsi="Times New Roman" w:cs="Times New Roman"/>
        <w:sz w:val="20"/>
        <w:szCs w:val="18"/>
      </w:rPr>
    </w:pPr>
    <w:r>
      <w:rPr>
        <w:rFonts w:ascii="Times New Roman" w:hAnsi="Times New Roman" w:cs="Times New Roman"/>
        <w:sz w:val="18"/>
        <w:szCs w:val="18"/>
      </w:rPr>
      <w:t xml:space="preserve">  </w:t>
    </w:r>
    <w:r w:rsidR="00C80244" w:rsidRPr="00C80244">
      <w:rPr>
        <w:rFonts w:ascii="Times New Roman" w:hAnsi="Times New Roman" w:cs="Times New Roman"/>
        <w:b/>
        <w:sz w:val="20"/>
        <w:szCs w:val="18"/>
      </w:rPr>
      <w:t>Załącznik nr 1 do SWZ – OPZ</w:t>
    </w:r>
    <w:r w:rsidR="00C80244" w:rsidRPr="00C80244">
      <w:rPr>
        <w:rFonts w:ascii="Times New Roman" w:hAnsi="Times New Roman" w:cs="Times New Roman"/>
        <w:b/>
        <w:sz w:val="20"/>
        <w:szCs w:val="18"/>
      </w:rPr>
      <w:tab/>
    </w:r>
    <w:r w:rsidR="00C80244" w:rsidRPr="00C80244">
      <w:rPr>
        <w:rFonts w:ascii="Times New Roman" w:hAnsi="Times New Roman" w:cs="Times New Roman"/>
        <w:b/>
        <w:sz w:val="20"/>
        <w:szCs w:val="18"/>
      </w:rPr>
      <w:tab/>
      <w:t>nr postępowania: 10/PN/2024</w:t>
    </w:r>
  </w:p>
  <w:p w:rsidR="00CD34E5" w:rsidRPr="00C12D3F" w:rsidRDefault="00CD34E5" w:rsidP="00CD34E5">
    <w:pPr>
      <w:tabs>
        <w:tab w:val="left" w:pos="6237"/>
      </w:tabs>
      <w:spacing w:after="0" w:line="240" w:lineRule="auto"/>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935BFD" w:rsidP="00B9065F">
    <w:pPr>
      <w:pStyle w:val="Nagwek"/>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24130</wp:posOffset>
              </wp:positionH>
              <wp:positionV relativeFrom="paragraph">
                <wp:posOffset>-1</wp:posOffset>
              </wp:positionV>
              <wp:extent cx="556260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9pt;margin-top:0;width:43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4F"/>
    <w:rsid w:val="000016A8"/>
    <w:rsid w:val="00007CE2"/>
    <w:rsid w:val="00013BEE"/>
    <w:rsid w:val="000143B8"/>
    <w:rsid w:val="00017CF6"/>
    <w:rsid w:val="00017E8C"/>
    <w:rsid w:val="00020627"/>
    <w:rsid w:val="00025527"/>
    <w:rsid w:val="00026E6A"/>
    <w:rsid w:val="0003224C"/>
    <w:rsid w:val="00034103"/>
    <w:rsid w:val="00041DFC"/>
    <w:rsid w:val="00041E56"/>
    <w:rsid w:val="000423AB"/>
    <w:rsid w:val="00044A72"/>
    <w:rsid w:val="000466E2"/>
    <w:rsid w:val="000470DC"/>
    <w:rsid w:val="00055713"/>
    <w:rsid w:val="00057E7E"/>
    <w:rsid w:val="000606B6"/>
    <w:rsid w:val="00063DF1"/>
    <w:rsid w:val="00064D41"/>
    <w:rsid w:val="00065C2B"/>
    <w:rsid w:val="0006713B"/>
    <w:rsid w:val="00073910"/>
    <w:rsid w:val="00073B94"/>
    <w:rsid w:val="00075413"/>
    <w:rsid w:val="00085586"/>
    <w:rsid w:val="00090B88"/>
    <w:rsid w:val="00092C8C"/>
    <w:rsid w:val="00092F1D"/>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A5D9D"/>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149FA"/>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8675E"/>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3ABF"/>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0750"/>
    <w:rsid w:val="007E2F12"/>
    <w:rsid w:val="007E4185"/>
    <w:rsid w:val="007E4F68"/>
    <w:rsid w:val="007E5DF5"/>
    <w:rsid w:val="007E6DDB"/>
    <w:rsid w:val="007F00E0"/>
    <w:rsid w:val="007F3E01"/>
    <w:rsid w:val="007F4416"/>
    <w:rsid w:val="007F6E83"/>
    <w:rsid w:val="007F775B"/>
    <w:rsid w:val="00804B8D"/>
    <w:rsid w:val="00806EB3"/>
    <w:rsid w:val="00811120"/>
    <w:rsid w:val="00814E44"/>
    <w:rsid w:val="00823084"/>
    <w:rsid w:val="008230C5"/>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7FF4"/>
    <w:rsid w:val="00880647"/>
    <w:rsid w:val="008811FD"/>
    <w:rsid w:val="00882AC0"/>
    <w:rsid w:val="00883562"/>
    <w:rsid w:val="00887780"/>
    <w:rsid w:val="0089247A"/>
    <w:rsid w:val="008935FC"/>
    <w:rsid w:val="00893F3C"/>
    <w:rsid w:val="0089487E"/>
    <w:rsid w:val="008A2545"/>
    <w:rsid w:val="008A3E18"/>
    <w:rsid w:val="008A4142"/>
    <w:rsid w:val="008A7D7B"/>
    <w:rsid w:val="008B2058"/>
    <w:rsid w:val="008B25E6"/>
    <w:rsid w:val="008B6E99"/>
    <w:rsid w:val="008B6EFF"/>
    <w:rsid w:val="008C1561"/>
    <w:rsid w:val="008C383E"/>
    <w:rsid w:val="008C4BCD"/>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20660"/>
    <w:rsid w:val="009207FA"/>
    <w:rsid w:val="0092080B"/>
    <w:rsid w:val="0092390F"/>
    <w:rsid w:val="00930547"/>
    <w:rsid w:val="00935BFD"/>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1A68"/>
    <w:rsid w:val="00AC22DB"/>
    <w:rsid w:val="00AC2EB1"/>
    <w:rsid w:val="00AD3294"/>
    <w:rsid w:val="00AE01D4"/>
    <w:rsid w:val="00AE037C"/>
    <w:rsid w:val="00AE307D"/>
    <w:rsid w:val="00AE3302"/>
    <w:rsid w:val="00AE372B"/>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5B3F"/>
    <w:rsid w:val="00B66841"/>
    <w:rsid w:val="00B66CEE"/>
    <w:rsid w:val="00B67C96"/>
    <w:rsid w:val="00B72A05"/>
    <w:rsid w:val="00B7730D"/>
    <w:rsid w:val="00B825D7"/>
    <w:rsid w:val="00B82CE8"/>
    <w:rsid w:val="00B87AFA"/>
    <w:rsid w:val="00B9065F"/>
    <w:rsid w:val="00B949A9"/>
    <w:rsid w:val="00B94B33"/>
    <w:rsid w:val="00B9762C"/>
    <w:rsid w:val="00B976F7"/>
    <w:rsid w:val="00BA3949"/>
    <w:rsid w:val="00BB5DCD"/>
    <w:rsid w:val="00BC3C30"/>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1CF9"/>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80244"/>
    <w:rsid w:val="00C90009"/>
    <w:rsid w:val="00C901F1"/>
    <w:rsid w:val="00C90A97"/>
    <w:rsid w:val="00C91637"/>
    <w:rsid w:val="00C92515"/>
    <w:rsid w:val="00C926E9"/>
    <w:rsid w:val="00C92FE0"/>
    <w:rsid w:val="00C97C45"/>
    <w:rsid w:val="00CA2C2C"/>
    <w:rsid w:val="00CA3574"/>
    <w:rsid w:val="00CA5493"/>
    <w:rsid w:val="00CA6849"/>
    <w:rsid w:val="00CB024D"/>
    <w:rsid w:val="00CB6A95"/>
    <w:rsid w:val="00CC36EC"/>
    <w:rsid w:val="00CC685F"/>
    <w:rsid w:val="00CD1FC1"/>
    <w:rsid w:val="00CD27FA"/>
    <w:rsid w:val="00CD34E5"/>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C52E7"/>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2B0D"/>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5177-30DD-4985-91F0-7264F17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1313</Words>
  <Characters>7882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Agnieszka Sójka</cp:lastModifiedBy>
  <cp:revision>5</cp:revision>
  <cp:lastPrinted>2024-01-26T12:54:00Z</cp:lastPrinted>
  <dcterms:created xsi:type="dcterms:W3CDTF">2024-01-26T12:29:00Z</dcterms:created>
  <dcterms:modified xsi:type="dcterms:W3CDTF">2024-01-29T13:21:00Z</dcterms:modified>
</cp:coreProperties>
</file>