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73A" w:rsidRPr="00873F7F" w:rsidRDefault="0019373A" w:rsidP="0019373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:rsidR="0019373A" w:rsidRPr="00873F7F" w:rsidRDefault="0019373A" w:rsidP="0019373A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:rsidR="0019373A" w:rsidRPr="00873F7F" w:rsidRDefault="0019373A" w:rsidP="0019373A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20E373" wp14:editId="2AC27AB6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3A" w:rsidRDefault="0019373A" w:rsidP="001937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9373A" w:rsidRDefault="0019373A" w:rsidP="001937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9373A" w:rsidRDefault="0019373A" w:rsidP="0019373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9373A" w:rsidRDefault="0019373A" w:rsidP="0019373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0E37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:rsidR="0019373A" w:rsidRDefault="0019373A" w:rsidP="001937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9373A" w:rsidRDefault="0019373A" w:rsidP="001937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9373A" w:rsidRDefault="0019373A" w:rsidP="0019373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9373A" w:rsidRDefault="0019373A" w:rsidP="0019373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EA59FC" wp14:editId="168ABF10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3A" w:rsidRDefault="0019373A" w:rsidP="001937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373A" w:rsidRDefault="0019373A" w:rsidP="001937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59FC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:rsidR="0019373A" w:rsidRDefault="0019373A" w:rsidP="001937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373A" w:rsidRDefault="0019373A" w:rsidP="001937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:rsidR="0019373A" w:rsidRDefault="0019373A" w:rsidP="0019373A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:rsidR="0019373A" w:rsidRDefault="0019373A" w:rsidP="0019373A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</w:t>
      </w:r>
      <w:r w:rsidRPr="0079136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Remont nawierzchni drogi  powiatowe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j 2706G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”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                                                                                                  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:rsidR="0019373A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:rsidR="0019373A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19373A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:rsidR="0019373A" w:rsidRPr="00873F7F" w:rsidRDefault="0019373A" w:rsidP="0019373A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19373A" w:rsidRPr="0019373A" w:rsidRDefault="0019373A" w:rsidP="0019373A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Pr="0019373A">
        <w:rPr>
          <w:rFonts w:ascii="Verdana" w:hAnsi="Verdana"/>
          <w:b/>
          <w:bCs/>
        </w:rPr>
        <w:t>Remont nawierzchni drogi powiatowej 2709G</w:t>
      </w:r>
      <w:r>
        <w:rPr>
          <w:rFonts w:ascii="Verdana" w:hAnsi="Verdana"/>
          <w:b/>
          <w:bCs/>
        </w:rPr>
        <w:t>”</w:t>
      </w:r>
    </w:p>
    <w:p w:rsidR="0019373A" w:rsidRPr="003F1CA5" w:rsidRDefault="0019373A" w:rsidP="0019373A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:rsidR="0019373A" w:rsidRDefault="0019373A" w:rsidP="0019373A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166588">
        <w:rPr>
          <w:rFonts w:ascii="Verdana" w:hAnsi="Verdana" w:cs="Verdana,Bold"/>
        </w:rPr>
        <w:t xml:space="preserve">OFERUJEMY </w:t>
      </w:r>
      <w:r w:rsidRPr="00166588">
        <w:rPr>
          <w:rFonts w:ascii="Verdana" w:hAnsi="Verdana" w:cs="Verdana"/>
        </w:rPr>
        <w:t>wykonanie przedmiotu zamówienia za cenę ustaloną zgodnie z dyspozycjami Specyfikacji Istotnych Warunków Zamówienia dla</w:t>
      </w:r>
      <w:r w:rsidRPr="0019373A">
        <w:rPr>
          <w:rFonts w:ascii="Verdana" w:hAnsi="Verdana" w:cs="Verdana"/>
          <w:b/>
          <w:bCs/>
        </w:rPr>
        <w:t>:</w:t>
      </w:r>
      <w:bookmarkStart w:id="0" w:name="_Hlk92197826"/>
      <w:r w:rsidRPr="0019373A">
        <w:rPr>
          <w:rFonts w:ascii="Verdana" w:hAnsi="Verdana" w:cs="Verdana"/>
          <w:b/>
          <w:bCs/>
        </w:rPr>
        <w:t xml:space="preserve"> „</w:t>
      </w:r>
      <w:r w:rsidRPr="0019373A">
        <w:rPr>
          <w:rFonts w:ascii="Verdana" w:hAnsi="Verdana"/>
          <w:b/>
          <w:bCs/>
        </w:rPr>
        <w:t>Remont</w:t>
      </w:r>
      <w:r>
        <w:rPr>
          <w:rFonts w:ascii="Verdana" w:hAnsi="Verdana"/>
          <w:b/>
          <w:bCs/>
        </w:rPr>
        <w:t xml:space="preserve"> </w:t>
      </w:r>
      <w:r w:rsidRPr="0019373A">
        <w:rPr>
          <w:rFonts w:ascii="Verdana" w:hAnsi="Verdana"/>
          <w:b/>
          <w:bCs/>
        </w:rPr>
        <w:t>nawierzchni drogi  powiatowej 2709G”</w:t>
      </w:r>
    </w:p>
    <w:p w:rsidR="0019373A" w:rsidRPr="0019373A" w:rsidRDefault="0019373A" w:rsidP="0019373A">
      <w:pPr>
        <w:pStyle w:val="Akapitzlist"/>
        <w:ind w:left="360"/>
        <w:rPr>
          <w:rFonts w:ascii="Verdana" w:hAnsi="Verdana"/>
          <w:b/>
          <w:bCs/>
        </w:rPr>
      </w:pPr>
    </w:p>
    <w:p w:rsidR="0019373A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:rsidR="0019373A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19373A" w:rsidRPr="00873F7F" w:rsidRDefault="0019373A" w:rsidP="0019373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>
        <w:rPr>
          <w:rFonts w:ascii="Verdana" w:hAnsi="Verdana" w:cs="Verdana,Bold"/>
          <w:b/>
          <w:bCs/>
        </w:rPr>
        <w:t>3 - 5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:rsidR="0019373A" w:rsidRPr="00873F7F" w:rsidRDefault="0019373A" w:rsidP="0019373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:rsidR="0019373A" w:rsidRPr="0019373A" w:rsidRDefault="0019373A" w:rsidP="0019373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:rsidR="0019373A" w:rsidRPr="0019373A" w:rsidRDefault="0019373A" w:rsidP="0019373A">
      <w:pPr>
        <w:pStyle w:val="Akapitzlist"/>
        <w:autoSpaceDE w:val="0"/>
        <w:autoSpaceDN w:val="0"/>
        <w:adjustRightInd w:val="0"/>
        <w:ind w:left="360"/>
        <w:rPr>
          <w:rFonts w:ascii="Verdana" w:hAnsi="Verdana" w:cs="Verdana,Bold"/>
          <w:b/>
          <w:bCs/>
        </w:rPr>
      </w:pPr>
      <w:r w:rsidRPr="0019373A">
        <w:rPr>
          <w:rFonts w:ascii="Verdana" w:hAnsi="Verdana"/>
          <w:b/>
        </w:rPr>
        <w:t xml:space="preserve">Okres gwarancji jest kryterium oceny ofert. W przypadku nie określenia przez Wykonawcę  innego (większego) okresu gwarancji niż 36 miesięcy, Zamawiający uzna, iż Wykonawca udziela 36 miesięcznego okresu </w:t>
      </w:r>
      <w:r w:rsidRPr="0019373A">
        <w:rPr>
          <w:rFonts w:ascii="Verdana" w:hAnsi="Verdana"/>
          <w:b/>
        </w:rPr>
        <w:lastRenderedPageBreak/>
        <w:t>gwarancji, w związku z czym w kryterium „Okres gwarancji” Wykonawca otrzyma 1 pkt.</w:t>
      </w:r>
    </w:p>
    <w:p w:rsidR="0019373A" w:rsidRPr="00873F7F" w:rsidRDefault="0019373A" w:rsidP="0019373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:rsidR="0019373A" w:rsidRPr="00873F7F" w:rsidRDefault="0019373A" w:rsidP="0019373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Pr="00873F7F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19373A" w:rsidRPr="0019373A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:rsidR="0019373A" w:rsidRPr="00873F7F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:rsidR="0019373A" w:rsidRPr="00873F7F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warunkach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:rsidR="0019373A" w:rsidRPr="0019373A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:rsidR="0019373A" w:rsidRPr="00873F7F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:rsidR="0019373A" w:rsidRPr="0019373A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373A" w:rsidRPr="00873F7F" w:rsidRDefault="0019373A" w:rsidP="0019373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:rsidR="0019373A" w:rsidRDefault="0019373A" w:rsidP="0019373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</w:t>
      </w:r>
    </w:p>
    <w:p w:rsidR="0019373A" w:rsidRPr="0019373A" w:rsidRDefault="0019373A" w:rsidP="0019373A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19373A" w:rsidRPr="00873F7F" w:rsidRDefault="0019373A" w:rsidP="001937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:rsidR="0019373A" w:rsidRPr="0019373A" w:rsidRDefault="0019373A" w:rsidP="0019373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</w:t>
      </w:r>
      <w:bookmarkEnd w:id="0"/>
    </w:p>
    <w:p w:rsidR="0019373A" w:rsidRPr="009E1B73" w:rsidRDefault="0019373A" w:rsidP="0019373A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:rsidR="0019373A" w:rsidRPr="0019373A" w:rsidRDefault="0019373A" w:rsidP="0019373A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sectPr w:rsidR="0019373A" w:rsidRPr="0019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6263">
    <w:abstractNumId w:val="0"/>
  </w:num>
  <w:num w:numId="2" w16cid:durableId="11202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3A"/>
    <w:rsid w:val="001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E2A"/>
  <w15:chartTrackingRefBased/>
  <w15:docId w15:val="{13C817CD-8361-48E8-AB0C-30E3789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3A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373A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9373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1</cp:revision>
  <dcterms:created xsi:type="dcterms:W3CDTF">2023-04-12T08:58:00Z</dcterms:created>
  <dcterms:modified xsi:type="dcterms:W3CDTF">2023-04-12T09:03:00Z</dcterms:modified>
</cp:coreProperties>
</file>