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8E4828C" w14:textId="77777777" w:rsidR="00957602" w:rsidRPr="005F18C2" w:rsidRDefault="00957602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7D23266" w14:textId="566220F6" w:rsidR="00B2147B" w:rsidRDefault="00F5466D" w:rsidP="00B67CA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2021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1129</w:t>
      </w:r>
      <w:r w:rsidRPr="005F18C2">
        <w:rPr>
          <w:rFonts w:ascii="Cambria" w:hAnsi="Cambria" w:cs="Arial"/>
          <w:bCs/>
          <w:sz w:val="21"/>
          <w:szCs w:val="21"/>
        </w:rPr>
        <w:t xml:space="preserve"> z późn.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</w:t>
      </w:r>
      <w:r w:rsidR="00B67CA4" w:rsidRPr="00B67CA4">
        <w:rPr>
          <w:rFonts w:ascii="Cambria" w:hAnsi="Cambria" w:cs="Arial"/>
          <w:bCs/>
          <w:sz w:val="21"/>
          <w:szCs w:val="21"/>
        </w:rPr>
        <w:t xml:space="preserve">„Modernizacja dachu Szkoły Podstawowej im. UNICEF w Grabowie nad Prosną (stary budynek gimnazjum)” </w:t>
      </w:r>
      <w:r w:rsidRPr="005F18C2">
        <w:rPr>
          <w:rFonts w:ascii="Cambria" w:hAnsi="Cambria" w:cs="Arial"/>
          <w:bCs/>
          <w:sz w:val="21"/>
          <w:szCs w:val="21"/>
        </w:rPr>
        <w:t xml:space="preserve">(dalej: „Postępowanie”), </w:t>
      </w:r>
    </w:p>
    <w:p w14:paraId="2ED56AD6" w14:textId="75E4250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7708F67C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F975D1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4A9A" w14:textId="77777777" w:rsidR="00A0467C" w:rsidRDefault="00A0467C">
      <w:r>
        <w:separator/>
      </w:r>
    </w:p>
  </w:endnote>
  <w:endnote w:type="continuationSeparator" w:id="0">
    <w:p w14:paraId="572211FD" w14:textId="77777777" w:rsidR="00A0467C" w:rsidRDefault="00A0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21D1" w14:textId="77777777" w:rsidR="00A0467C" w:rsidRDefault="00A0467C">
      <w:r>
        <w:separator/>
      </w:r>
    </w:p>
  </w:footnote>
  <w:footnote w:type="continuationSeparator" w:id="0">
    <w:p w14:paraId="375BF828" w14:textId="77777777" w:rsidR="00A0467C" w:rsidRDefault="00A0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3251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926967">
    <w:abstractNumId w:val="2"/>
    <w:lvlOverride w:ilvl="0">
      <w:startOverride w:val="1"/>
    </w:lvlOverride>
  </w:num>
  <w:num w:numId="3" w16cid:durableId="1287420651">
    <w:abstractNumId w:val="3"/>
    <w:lvlOverride w:ilvl="0">
      <w:startOverride w:val="1"/>
    </w:lvlOverride>
  </w:num>
  <w:num w:numId="4" w16cid:durableId="1870946438">
    <w:abstractNumId w:val="4"/>
    <w:lvlOverride w:ilvl="0">
      <w:startOverride w:val="1"/>
    </w:lvlOverride>
  </w:num>
  <w:num w:numId="5" w16cid:durableId="208733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B37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5C6D"/>
    <w:rsid w:val="003A188D"/>
    <w:rsid w:val="003A2397"/>
    <w:rsid w:val="003B0127"/>
    <w:rsid w:val="003B18CF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4DBC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60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67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47B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67CA4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26E5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28F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AB9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5D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16</cp:revision>
  <cp:lastPrinted>2017-05-23T10:32:00Z</cp:lastPrinted>
  <dcterms:created xsi:type="dcterms:W3CDTF">2021-07-19T16:16:00Z</dcterms:created>
  <dcterms:modified xsi:type="dcterms:W3CDTF">2023-03-22T21:26:00Z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