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8D" w:rsidRDefault="00E3438D" w:rsidP="00665193">
      <w:pPr>
        <w:pStyle w:val="Header"/>
        <w:jc w:val="center"/>
      </w:pPr>
    </w:p>
    <w:p w:rsidR="00E3438D" w:rsidRPr="00665193" w:rsidRDefault="00E3438D" w:rsidP="00665193">
      <w:pPr>
        <w:pStyle w:val="Footer"/>
        <w:jc w:val="center"/>
        <w:rPr>
          <w:rFonts w:ascii="Calibri" w:hAnsi="Calibri" w:cs="Arial"/>
          <w:sz w:val="18"/>
          <w:szCs w:val="18"/>
        </w:rPr>
      </w:pPr>
    </w:p>
    <w:p w:rsidR="00E3438D" w:rsidRPr="00500D4E" w:rsidRDefault="00E3438D" w:rsidP="00500D4E">
      <w:pPr>
        <w:spacing w:after="0" w:line="240" w:lineRule="auto"/>
        <w:rPr>
          <w:rFonts w:ascii="Verdana" w:hAnsi="Verdana"/>
          <w:sz w:val="20"/>
          <w:szCs w:val="20"/>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13.03.2024</w:t>
      </w:r>
      <w:r w:rsidRPr="00500D4E">
        <w:rPr>
          <w:rFonts w:cs="Calibri"/>
          <w:bCs/>
          <w:sz w:val="20"/>
          <w:szCs w:val="20"/>
          <w:lang w:eastAsia="pl-PL"/>
        </w:rPr>
        <w:t xml:space="preserve"> r.</w:t>
      </w: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E3438D"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E3438D" w:rsidRPr="00DF3601" w:rsidRDefault="00E3438D" w:rsidP="00DF3601">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r w:rsidRPr="00DF3601">
        <w:rPr>
          <w:rFonts w:cs="Calibri"/>
          <w:sz w:val="20"/>
          <w:szCs w:val="20"/>
          <w:lang w:eastAsia="pl-PL"/>
        </w:rPr>
        <w:t xml:space="preserve">Modernizacja uniwersalnej platformy tribologicznej UMT-2 firmy Bruker (dawniej CETR) </w:t>
      </w:r>
    </w:p>
    <w:p w:rsidR="00E3438D" w:rsidRDefault="00E3438D" w:rsidP="00DF3601">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r w:rsidRPr="00DF3601">
        <w:rPr>
          <w:rFonts w:cs="Calibri"/>
          <w:sz w:val="20"/>
          <w:szCs w:val="20"/>
          <w:lang w:eastAsia="pl-PL"/>
        </w:rPr>
        <w:t>do najnowszej wersji umożliwiającej realizację badań w ruchu posuwisto-zwrotnym</w:t>
      </w:r>
    </w:p>
    <w:p w:rsidR="00E3438D" w:rsidRPr="00DF3601" w:rsidRDefault="00E3438D" w:rsidP="00DF3601">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E3438D" w:rsidRPr="00641238" w:rsidRDefault="00E3438D"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E3438D" w:rsidRPr="00641238" w:rsidRDefault="00E3438D"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E3438D"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3438D" w:rsidRPr="00500D4E"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3438D" w:rsidRDefault="00E3438D" w:rsidP="00D82B6D">
      <w:pPr>
        <w:pBdr>
          <w:top w:val="single" w:sz="4" w:space="1" w:color="auto"/>
          <w:left w:val="single" w:sz="4" w:space="4" w:color="auto"/>
          <w:bottom w:val="single" w:sz="4" w:space="1" w:color="auto"/>
          <w:right w:val="single" w:sz="4" w:space="4" w:color="auto"/>
        </w:pBdr>
        <w:spacing w:after="0" w:line="360" w:lineRule="auto"/>
        <w:ind w:firstLine="5245"/>
      </w:pPr>
      <w:r w:rsidRPr="00500D4E">
        <w:rPr>
          <w:rFonts w:cs="Calibri"/>
          <w:bCs/>
          <w:iCs/>
          <w:sz w:val="20"/>
          <w:szCs w:val="20"/>
          <w:lang w:eastAsia="pl-PL"/>
        </w:rPr>
        <w:t>ZATWIERDZAM:</w:t>
      </w:r>
      <w:r w:rsidRPr="001E4E66">
        <w:t xml:space="preserve"> </w:t>
      </w:r>
    </w:p>
    <w:p w:rsidR="00E3438D" w:rsidRPr="00C84B36" w:rsidRDefault="00E3438D"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Dyrektor Sieć Badawcza Łukasiewicz</w:t>
      </w:r>
    </w:p>
    <w:p w:rsidR="00E3438D" w:rsidRPr="00C84B36" w:rsidRDefault="00E3438D"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 xml:space="preserve"> – Krakowskiego Instytutu Technologicznego</w:t>
      </w:r>
    </w:p>
    <w:p w:rsidR="00E3438D" w:rsidRPr="00C84B36" w:rsidRDefault="00E3438D"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dr hab. Katarzyna M. Marzec</w:t>
      </w:r>
    </w:p>
    <w:p w:rsidR="00E3438D" w:rsidRPr="00C84B36" w:rsidRDefault="00E3438D"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3438D" w:rsidRDefault="00E3438D"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3438D" w:rsidRPr="00500D4E" w:rsidRDefault="00E3438D" w:rsidP="00500D4E">
      <w:pPr>
        <w:tabs>
          <w:tab w:val="left" w:pos="1752"/>
        </w:tabs>
        <w:spacing w:after="0" w:line="240" w:lineRule="auto"/>
        <w:rPr>
          <w:rFonts w:cs="Calibri"/>
          <w:bCs/>
          <w:iCs/>
          <w:sz w:val="20"/>
          <w:szCs w:val="20"/>
          <w:lang w:eastAsia="pl-PL"/>
        </w:rPr>
      </w:pPr>
    </w:p>
    <w:p w:rsidR="00E3438D" w:rsidRPr="00500D4E" w:rsidRDefault="00E3438D"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E3438D" w:rsidRPr="00A9399E" w:rsidRDefault="00E3438D"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E3438D" w:rsidRPr="00A9399E" w:rsidRDefault="00E3438D"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E3438D" w:rsidRPr="00A9399E" w:rsidRDefault="00E3438D"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E3438D" w:rsidRPr="00A9399E" w:rsidRDefault="00E3438D"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E3438D" w:rsidRDefault="00E3438D" w:rsidP="00A9399E">
      <w:pPr>
        <w:spacing w:after="0" w:line="240" w:lineRule="auto"/>
        <w:jc w:val="both"/>
      </w:pPr>
      <w:r>
        <w:t>Adres strony internetowej: https://kit.lukasiewicz.gov.pl/</w:t>
      </w:r>
    </w:p>
    <w:p w:rsidR="00E3438D" w:rsidRDefault="00E3438D" w:rsidP="00A9399E">
      <w:pPr>
        <w:spacing w:after="0" w:line="240" w:lineRule="auto"/>
        <w:jc w:val="both"/>
      </w:pPr>
      <w:r>
        <w:t>Adres poczty elektronicznej: sekretariat@kit.lukasiewicz.gov.pl</w:t>
      </w:r>
    </w:p>
    <w:p w:rsidR="00E3438D" w:rsidRPr="00500D4E" w:rsidRDefault="00E3438D"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E3438D" w:rsidRPr="00500D4E" w:rsidRDefault="00E3438D"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E3438D" w:rsidRPr="00880CF6" w:rsidRDefault="00E3438D"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E3438D" w:rsidRPr="00880CF6" w:rsidRDefault="00E3438D" w:rsidP="00500D4E">
      <w:pPr>
        <w:spacing w:after="0" w:line="240" w:lineRule="auto"/>
        <w:jc w:val="both"/>
        <w:rPr>
          <w:rFonts w:cs="Calibri"/>
          <w:i/>
          <w:sz w:val="20"/>
          <w:szCs w:val="20"/>
          <w:lang w:eastAsia="pl-PL"/>
        </w:rPr>
      </w:pPr>
    </w:p>
    <w:p w:rsidR="00E3438D" w:rsidRPr="00500D4E" w:rsidRDefault="00E3438D"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E3438D" w:rsidRPr="00500D4E" w:rsidRDefault="00E3438D"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E3438D" w:rsidRPr="002B2857" w:rsidRDefault="00E3438D" w:rsidP="002B2857">
      <w:pPr>
        <w:rPr>
          <w:rFonts w:cs="Calibri"/>
          <w:b/>
          <w:sz w:val="20"/>
          <w:szCs w:val="20"/>
          <w:lang w:eastAsia="pl-PL"/>
        </w:rPr>
      </w:pPr>
      <w:r w:rsidRPr="00500D4E">
        <w:rPr>
          <w:rFonts w:cs="Calibri"/>
          <w:sz w:val="20"/>
          <w:szCs w:val="20"/>
          <w:lang w:eastAsia="pl-PL"/>
        </w:rPr>
        <w:t>Przedmiotem zamówienia jest</w:t>
      </w:r>
      <w:r>
        <w:rPr>
          <w:rFonts w:cs="Calibri"/>
          <w:sz w:val="20"/>
          <w:szCs w:val="20"/>
          <w:lang w:eastAsia="pl-PL"/>
        </w:rPr>
        <w:t>:</w:t>
      </w:r>
      <w:r w:rsidRPr="00500D4E">
        <w:rPr>
          <w:rFonts w:cs="Calibri"/>
          <w:b/>
          <w:sz w:val="20"/>
          <w:szCs w:val="20"/>
          <w:lang w:eastAsia="pl-PL"/>
        </w:rPr>
        <w:t xml:space="preserve"> </w:t>
      </w:r>
      <w:r w:rsidRPr="002B2857">
        <w:rPr>
          <w:rFonts w:cs="Calibri"/>
          <w:b/>
          <w:sz w:val="20"/>
          <w:szCs w:val="20"/>
          <w:lang w:eastAsia="pl-PL"/>
        </w:rPr>
        <w:t>Modernizacja uniwersalnej platformy tribologicznej UMT</w:t>
      </w:r>
      <w:r>
        <w:rPr>
          <w:rFonts w:cs="Calibri"/>
          <w:b/>
          <w:sz w:val="20"/>
          <w:szCs w:val="20"/>
          <w:lang w:eastAsia="pl-PL"/>
        </w:rPr>
        <w:t xml:space="preserve">-2 firmy Bruker (dawniej CETR) </w:t>
      </w:r>
      <w:r w:rsidRPr="002B2857">
        <w:rPr>
          <w:rFonts w:cs="Calibri"/>
          <w:b/>
          <w:sz w:val="20"/>
          <w:szCs w:val="20"/>
          <w:lang w:eastAsia="pl-PL"/>
        </w:rPr>
        <w:t>do najnowszej wersji umożliwiającej realizację badań w ruchu posuwisto-zwrotnym</w:t>
      </w:r>
    </w:p>
    <w:p w:rsidR="00E3438D" w:rsidRPr="006C4FD5" w:rsidRDefault="00E3438D" w:rsidP="006C4FD5">
      <w:pPr>
        <w:rPr>
          <w:color w:val="1F497D"/>
        </w:rPr>
      </w:pPr>
      <w:r>
        <w:rPr>
          <w:color w:val="1F497D"/>
        </w:rPr>
        <w:t>CPV: 38500000-0</w:t>
      </w:r>
    </w:p>
    <w:p w:rsidR="00E3438D" w:rsidRPr="009D5E9D" w:rsidRDefault="00E3438D"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ZP/2/</w:t>
      </w:r>
      <w:r w:rsidRPr="009D5E9D">
        <w:rPr>
          <w:rFonts w:cs="Calibri"/>
          <w:b/>
          <w:color w:val="000000"/>
          <w:sz w:val="20"/>
          <w:szCs w:val="20"/>
        </w:rPr>
        <w:t>2</w:t>
      </w:r>
      <w:r>
        <w:rPr>
          <w:rFonts w:cs="Calibri"/>
          <w:b/>
          <w:color w:val="000000"/>
          <w:sz w:val="20"/>
          <w:szCs w:val="20"/>
        </w:rPr>
        <w:t>4</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E3438D" w:rsidRPr="009D5E9D" w:rsidRDefault="00E3438D" w:rsidP="00500D4E">
      <w:pPr>
        <w:tabs>
          <w:tab w:val="center" w:pos="4536"/>
          <w:tab w:val="right" w:pos="9072"/>
        </w:tabs>
        <w:spacing w:after="0" w:line="240" w:lineRule="auto"/>
        <w:jc w:val="both"/>
        <w:rPr>
          <w:rFonts w:cs="Calibri"/>
          <w:b/>
          <w:sz w:val="20"/>
          <w:szCs w:val="20"/>
          <w:lang w:eastAsia="pl-PL"/>
        </w:rPr>
      </w:pPr>
    </w:p>
    <w:p w:rsidR="00E3438D" w:rsidRPr="00500D4E" w:rsidRDefault="00E3438D"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E3438D" w:rsidRPr="00500D4E" w:rsidRDefault="00E3438D" w:rsidP="00500D4E">
      <w:pPr>
        <w:tabs>
          <w:tab w:val="center" w:pos="4536"/>
          <w:tab w:val="right" w:pos="9072"/>
        </w:tabs>
        <w:spacing w:after="0" w:line="240" w:lineRule="auto"/>
        <w:jc w:val="both"/>
        <w:rPr>
          <w:rFonts w:cs="Calibri"/>
          <w:sz w:val="20"/>
          <w:szCs w:val="20"/>
          <w:lang w:eastAsia="pl-PL"/>
        </w:rPr>
      </w:pPr>
    </w:p>
    <w:p w:rsidR="00E3438D" w:rsidRDefault="00E3438D" w:rsidP="00D41A2F">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E3438D" w:rsidRPr="00D41A2F" w:rsidRDefault="00E3438D" w:rsidP="00D41A2F">
      <w:pPr>
        <w:keepNext/>
        <w:spacing w:after="0" w:line="240" w:lineRule="auto"/>
        <w:jc w:val="both"/>
        <w:outlineLvl w:val="0"/>
        <w:rPr>
          <w:rFonts w:cs="Calibri"/>
          <w:b/>
          <w:sz w:val="20"/>
          <w:szCs w:val="20"/>
          <w:lang w:eastAsia="pl-PL"/>
        </w:rPr>
      </w:pPr>
      <w:r>
        <w:rPr>
          <w:rFonts w:cs="Calibri"/>
          <w:sz w:val="20"/>
          <w:szCs w:val="20"/>
          <w:lang w:eastAsia="pl-PL"/>
        </w:rPr>
        <w:t xml:space="preserve"> </w:t>
      </w:r>
    </w:p>
    <w:p w:rsidR="00E3438D" w:rsidRPr="00500D4E" w:rsidRDefault="00E3438D" w:rsidP="004645AA">
      <w:pPr>
        <w:spacing w:after="0" w:line="240" w:lineRule="auto"/>
        <w:jc w:val="both"/>
        <w:rPr>
          <w:rFonts w:cs="Calibri"/>
          <w:sz w:val="20"/>
          <w:szCs w:val="20"/>
          <w:lang w:eastAsia="pl-PL"/>
        </w:rPr>
      </w:pPr>
      <w:r>
        <w:rPr>
          <w:rFonts w:cs="Calibri"/>
          <w:sz w:val="20"/>
          <w:szCs w:val="20"/>
          <w:lang w:eastAsia="pl-PL"/>
        </w:rPr>
        <w:t>do 6 miesięcy od daty podpisania umowy</w:t>
      </w: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E3438D" w:rsidRPr="00500D4E" w:rsidRDefault="00E3438D"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E3438D" w:rsidRPr="00500D4E" w:rsidRDefault="00E3438D"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E3438D" w:rsidRPr="00500D4E" w:rsidRDefault="00E3438D"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E3438D" w:rsidRPr="00500D4E" w:rsidRDefault="00E3438D"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E3438D" w:rsidRPr="00500D4E" w:rsidRDefault="00E3438D"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E3438D" w:rsidRPr="00500D4E" w:rsidRDefault="00E3438D"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E3438D" w:rsidRPr="00500D4E" w:rsidRDefault="00E3438D"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E3438D" w:rsidRPr="00500D4E" w:rsidRDefault="00E3438D"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E3438D" w:rsidRPr="00500D4E" w:rsidRDefault="00E3438D"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E3438D" w:rsidRPr="00500D4E" w:rsidRDefault="00E3438D"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E3438D" w:rsidRPr="00500D4E" w:rsidRDefault="00E3438D"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E3438D" w:rsidRPr="00500D4E" w:rsidRDefault="00E3438D"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E3438D" w:rsidRPr="00500D4E" w:rsidRDefault="00E3438D"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E3438D" w:rsidRPr="00500D4E" w:rsidRDefault="00E3438D"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E3438D" w:rsidRPr="00500D4E" w:rsidRDefault="00E3438D" w:rsidP="00500D4E">
      <w:pPr>
        <w:spacing w:after="0" w:line="240" w:lineRule="auto"/>
        <w:jc w:val="both"/>
        <w:rPr>
          <w:rFonts w:cs="Calibri"/>
          <w:sz w:val="20"/>
          <w:szCs w:val="20"/>
        </w:rPr>
      </w:pPr>
      <w:r w:rsidRPr="00500D4E">
        <w:rPr>
          <w:rFonts w:cs="Calibri"/>
          <w:sz w:val="20"/>
          <w:szCs w:val="20"/>
        </w:rPr>
        <w:t xml:space="preserve">     formatu XAdES.</w:t>
      </w:r>
    </w:p>
    <w:p w:rsidR="00E3438D" w:rsidRPr="00500D4E" w:rsidRDefault="00E3438D"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E3438D" w:rsidRPr="00500D4E" w:rsidRDefault="00E3438D"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się zamawiającego z wykonawcami w  inny sposób niż przy użyciu środków komunikacji elektronicznej</w:t>
      </w:r>
    </w:p>
    <w:p w:rsidR="00E3438D" w:rsidRPr="00500D4E" w:rsidRDefault="00E3438D"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E3438D" w:rsidRPr="00500D4E" w:rsidRDefault="00E3438D" w:rsidP="00500D4E">
      <w:pPr>
        <w:autoSpaceDE w:val="0"/>
        <w:autoSpaceDN w:val="0"/>
        <w:adjustRightInd w:val="0"/>
        <w:spacing w:after="0" w:line="240" w:lineRule="auto"/>
        <w:jc w:val="both"/>
        <w:rPr>
          <w:rFonts w:cs="Calibri"/>
          <w:bCs/>
          <w:sz w:val="20"/>
          <w:szCs w:val="20"/>
          <w:lang w:eastAsia="pl-PL"/>
        </w:rPr>
      </w:pPr>
    </w:p>
    <w:p w:rsidR="00E3438D" w:rsidRPr="00500D4E" w:rsidRDefault="00E3438D"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E3438D" w:rsidRPr="00500D4E" w:rsidRDefault="00E3438D"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w:t>
      </w:r>
      <w:r>
        <w:rPr>
          <w:rFonts w:cs="Calibri"/>
          <w:sz w:val="20"/>
          <w:szCs w:val="20"/>
          <w:lang w:eastAsia="pl-PL"/>
        </w:rPr>
        <w:t xml:space="preserve"> Wykonawcami w sprawie postępowania</w:t>
      </w:r>
      <w:r w:rsidRPr="00500D4E">
        <w:rPr>
          <w:rFonts w:cs="Calibri"/>
          <w:sz w:val="20"/>
          <w:szCs w:val="20"/>
          <w:lang w:eastAsia="pl-PL"/>
        </w:rPr>
        <w:t xml:space="preserve"> jest:</w:t>
      </w:r>
    </w:p>
    <w:p w:rsidR="00E3438D" w:rsidRPr="00652585" w:rsidRDefault="00E3438D" w:rsidP="00500D4E">
      <w:pPr>
        <w:spacing w:after="0" w:line="240" w:lineRule="auto"/>
        <w:jc w:val="both"/>
        <w:rPr>
          <w:rFonts w:cs="Calibri"/>
          <w:sz w:val="20"/>
          <w:szCs w:val="20"/>
          <w:lang w:eastAsia="pl-PL"/>
        </w:rPr>
      </w:pPr>
      <w:r>
        <w:rPr>
          <w:rFonts w:cs="Calibri"/>
          <w:sz w:val="20"/>
          <w:szCs w:val="20"/>
          <w:lang w:eastAsia="pl-PL"/>
        </w:rPr>
        <w:t>Marek Dziewit – komunikacja przez Platformę Zakupową.</w:t>
      </w:r>
    </w:p>
    <w:p w:rsidR="00E3438D" w:rsidRPr="00500D4E" w:rsidRDefault="00E3438D" w:rsidP="00500D4E">
      <w:pPr>
        <w:autoSpaceDE w:val="0"/>
        <w:autoSpaceDN w:val="0"/>
        <w:adjustRightInd w:val="0"/>
        <w:spacing w:after="0" w:line="240" w:lineRule="auto"/>
        <w:jc w:val="both"/>
        <w:rPr>
          <w:rFonts w:cs="Calibri"/>
          <w:color w:val="000000"/>
          <w:sz w:val="20"/>
          <w:szCs w:val="20"/>
          <w:lang w:val="de-DE"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E3438D" w:rsidRPr="0001660E" w:rsidRDefault="00E3438D" w:rsidP="00A11EC5">
      <w:pPr>
        <w:pStyle w:val="Heading3"/>
        <w:rPr>
          <w:rFonts w:ascii="Calibri" w:hAnsi="Calibri" w:cs="Calibri"/>
          <w:b w:val="0"/>
          <w:bCs/>
          <w:color w:val="FF0000"/>
          <w:szCs w:val="20"/>
        </w:rPr>
      </w:pPr>
      <w:r w:rsidRPr="0001660E">
        <w:rPr>
          <w:rFonts w:ascii="Calibri" w:hAnsi="Calibri" w:cs="Calibri"/>
          <w:b w:val="0"/>
          <w:color w:val="000000"/>
          <w:szCs w:val="20"/>
        </w:rPr>
        <w:t>Wykonawca jest związany ofertą do dnia</w:t>
      </w:r>
      <w:r>
        <w:rPr>
          <w:rFonts w:ascii="Calibri" w:hAnsi="Calibri" w:cs="Calibri"/>
          <w:b w:val="0"/>
          <w:szCs w:val="20"/>
        </w:rPr>
        <w:t xml:space="preserve"> 20.04.2024</w:t>
      </w:r>
      <w:r w:rsidRPr="0001660E">
        <w:rPr>
          <w:rFonts w:ascii="Calibri" w:hAnsi="Calibri" w:cs="Calibri"/>
          <w:b w:val="0"/>
          <w:szCs w:val="20"/>
        </w:rPr>
        <w:t xml:space="preserve"> r.</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E3438D" w:rsidRPr="00500D4E" w:rsidRDefault="00E3438D" w:rsidP="00F432DB">
      <w:pPr>
        <w:numPr>
          <w:ilvl w:val="0"/>
          <w:numId w:val="6"/>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E3438D" w:rsidRPr="00500D4E" w:rsidRDefault="00E3438D" w:rsidP="00F432DB">
      <w:pPr>
        <w:numPr>
          <w:ilvl w:val="1"/>
          <w:numId w:val="6"/>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E3438D" w:rsidRPr="00500D4E" w:rsidRDefault="00E3438D" w:rsidP="00F432DB">
      <w:pPr>
        <w:numPr>
          <w:ilvl w:val="1"/>
          <w:numId w:val="6"/>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E3438D" w:rsidRPr="00500D4E" w:rsidRDefault="00E3438D"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E3438D" w:rsidRDefault="00E3438D" w:rsidP="00500D4E">
      <w:pPr>
        <w:autoSpaceDE w:val="0"/>
        <w:autoSpaceDN w:val="0"/>
        <w:adjustRightInd w:val="0"/>
        <w:spacing w:after="0" w:line="240" w:lineRule="auto"/>
        <w:ind w:left="284" w:hanging="284"/>
        <w:jc w:val="both"/>
        <w:rPr>
          <w:rFonts w:cs="Calibri"/>
          <w:color w:val="000000"/>
          <w:sz w:val="20"/>
          <w:szCs w:val="20"/>
          <w:lang w:eastAsia="pl-PL"/>
        </w:rPr>
      </w:pPr>
    </w:p>
    <w:p w:rsidR="00E3438D" w:rsidRDefault="00E3438D" w:rsidP="00500D4E">
      <w:pPr>
        <w:autoSpaceDE w:val="0"/>
        <w:autoSpaceDN w:val="0"/>
        <w:adjustRightInd w:val="0"/>
        <w:spacing w:after="0" w:line="240" w:lineRule="auto"/>
        <w:ind w:left="284" w:hanging="284"/>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p>
    <w:p w:rsidR="00E3438D" w:rsidRPr="00500D4E" w:rsidRDefault="00E3438D"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E3438D" w:rsidRPr="00500D4E" w:rsidRDefault="00E3438D"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E3438D" w:rsidRPr="00500D4E" w:rsidRDefault="00E3438D" w:rsidP="00500D4E">
      <w:pPr>
        <w:autoSpaceDE w:val="0"/>
        <w:autoSpaceDN w:val="0"/>
        <w:adjustRightInd w:val="0"/>
        <w:spacing w:after="0" w:line="240" w:lineRule="auto"/>
        <w:jc w:val="both"/>
        <w:rPr>
          <w:rFonts w:cs="Calibri"/>
          <w:sz w:val="20"/>
          <w:szCs w:val="20"/>
          <w:lang w:eastAsia="pl-PL"/>
        </w:rPr>
      </w:pPr>
    </w:p>
    <w:p w:rsidR="00E3438D" w:rsidRPr="00500D4E" w:rsidRDefault="00E3438D"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E3438D" w:rsidRPr="00500D4E" w:rsidRDefault="00E3438D"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E3438D" w:rsidRPr="00500D4E" w:rsidRDefault="00E3438D" w:rsidP="00500D4E">
      <w:pPr>
        <w:autoSpaceDE w:val="0"/>
        <w:autoSpaceDN w:val="0"/>
        <w:adjustRightInd w:val="0"/>
        <w:spacing w:after="0" w:line="240" w:lineRule="auto"/>
        <w:jc w:val="both"/>
        <w:rPr>
          <w:rFonts w:cs="Calibri"/>
          <w:sz w:val="20"/>
          <w:szCs w:val="20"/>
          <w:lang w:eastAsia="pl-PL"/>
        </w:rPr>
      </w:pPr>
    </w:p>
    <w:p w:rsidR="00E3438D" w:rsidRPr="00500D4E" w:rsidRDefault="00E3438D"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E3438D" w:rsidRPr="00500D4E" w:rsidRDefault="00E3438D" w:rsidP="00500D4E">
      <w:pPr>
        <w:autoSpaceDE w:val="0"/>
        <w:autoSpaceDN w:val="0"/>
        <w:adjustRightInd w:val="0"/>
        <w:spacing w:after="0" w:line="240" w:lineRule="auto"/>
        <w:ind w:left="284" w:hanging="284"/>
        <w:jc w:val="both"/>
        <w:rPr>
          <w:rFonts w:cs="Calibri"/>
          <w:sz w:val="20"/>
          <w:szCs w:val="20"/>
          <w:u w:val="single"/>
          <w:lang w:eastAsia="pl-PL"/>
        </w:rPr>
      </w:pPr>
    </w:p>
    <w:p w:rsidR="00E3438D" w:rsidRPr="00500D4E" w:rsidRDefault="00E3438D" w:rsidP="00500D4E">
      <w:pPr>
        <w:autoSpaceDE w:val="0"/>
        <w:autoSpaceDN w:val="0"/>
        <w:adjustRightInd w:val="0"/>
        <w:spacing w:after="0" w:line="240" w:lineRule="auto"/>
        <w:ind w:left="284" w:hanging="284"/>
        <w:jc w:val="both"/>
        <w:rPr>
          <w:rFonts w:cs="Calibri"/>
          <w:sz w:val="20"/>
          <w:szCs w:val="20"/>
          <w:u w:val="single"/>
          <w:lang w:eastAsia="pl-PL"/>
        </w:rPr>
      </w:pPr>
    </w:p>
    <w:p w:rsidR="00E3438D" w:rsidRPr="00500D4E" w:rsidRDefault="00E3438D"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E3438D" w:rsidRPr="00CE5D41"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p>
    <w:p w:rsidR="00E3438D" w:rsidRPr="00500D4E" w:rsidRDefault="00E3438D"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p>
    <w:p w:rsidR="00E3438D" w:rsidRPr="00500D4E" w:rsidRDefault="00E3438D"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E3438D" w:rsidRPr="00500D4E" w:rsidRDefault="00E3438D" w:rsidP="00500D4E">
      <w:pPr>
        <w:autoSpaceDE w:val="0"/>
        <w:autoSpaceDN w:val="0"/>
        <w:adjustRightInd w:val="0"/>
        <w:spacing w:after="0" w:line="240" w:lineRule="auto"/>
        <w:jc w:val="both"/>
        <w:rPr>
          <w:rFonts w:cs="Calibri"/>
          <w:sz w:val="20"/>
          <w:szCs w:val="20"/>
          <w:lang w:eastAsia="pl-PL"/>
        </w:rPr>
      </w:pPr>
    </w:p>
    <w:p w:rsidR="00E3438D" w:rsidRPr="00500D4E" w:rsidRDefault="00E3438D"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E3438D" w:rsidRPr="00500D4E" w:rsidRDefault="00E3438D"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E3438D" w:rsidRPr="00500D4E" w:rsidRDefault="00E3438D"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E3438D" w:rsidRPr="00500D4E" w:rsidRDefault="00E3438D"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E3438D" w:rsidRPr="00500D4E" w:rsidRDefault="00E3438D"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E3438D" w:rsidRPr="00500D4E" w:rsidRDefault="00E3438D" w:rsidP="00500D4E">
      <w:pPr>
        <w:autoSpaceDE w:val="0"/>
        <w:autoSpaceDN w:val="0"/>
        <w:adjustRightInd w:val="0"/>
        <w:spacing w:after="0" w:line="240" w:lineRule="auto"/>
        <w:jc w:val="both"/>
        <w:rPr>
          <w:rFonts w:cs="Calibri"/>
          <w:b/>
          <w:bCs/>
          <w:sz w:val="20"/>
          <w:szCs w:val="20"/>
          <w:lang w:eastAsia="pl-PL"/>
        </w:rPr>
      </w:pPr>
    </w:p>
    <w:p w:rsidR="00E3438D" w:rsidRPr="00500D4E" w:rsidRDefault="00E3438D" w:rsidP="00500D4E">
      <w:pPr>
        <w:autoSpaceDE w:val="0"/>
        <w:autoSpaceDN w:val="0"/>
        <w:adjustRightInd w:val="0"/>
        <w:spacing w:after="0" w:line="240" w:lineRule="auto"/>
        <w:jc w:val="both"/>
        <w:rPr>
          <w:rFonts w:cs="Calibri"/>
          <w:b/>
          <w: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E3438D" w:rsidRPr="00500D4E" w:rsidRDefault="00E3438D"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E3438D" w:rsidRPr="00500D4E" w:rsidRDefault="00E3438D"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E3438D" w:rsidRPr="00500D4E" w:rsidRDefault="00E3438D"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E3438D" w:rsidRPr="00500D4E" w:rsidRDefault="00E3438D"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E3438D" w:rsidRPr="00500D4E" w:rsidRDefault="00E3438D" w:rsidP="00500D4E">
      <w:pPr>
        <w:tabs>
          <w:tab w:val="center" w:pos="4536"/>
          <w:tab w:val="right" w:pos="9072"/>
        </w:tabs>
        <w:spacing w:after="0" w:line="240" w:lineRule="auto"/>
        <w:ind w:left="284" w:hanging="284"/>
        <w:jc w:val="both"/>
        <w:rPr>
          <w:rFonts w:cs="Calibri"/>
          <w:sz w:val="20"/>
          <w:szCs w:val="20"/>
          <w:lang w:eastAsia="pl-PL"/>
        </w:rPr>
      </w:pP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E3438D" w:rsidRPr="00500D4E" w:rsidRDefault="00E3438D" w:rsidP="00500D4E">
      <w:pPr>
        <w:autoSpaceDE w:val="0"/>
        <w:autoSpaceDN w:val="0"/>
        <w:adjustRightInd w:val="0"/>
        <w:spacing w:after="0" w:line="240" w:lineRule="auto"/>
        <w:jc w:val="both"/>
        <w:rPr>
          <w:rFonts w:cs="Calibri"/>
          <w:b/>
          <w: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E3438D" w:rsidRPr="006202DD" w:rsidRDefault="00E3438D" w:rsidP="00500D4E">
      <w:pPr>
        <w:autoSpaceDE w:val="0"/>
        <w:autoSpaceDN w:val="0"/>
        <w:adjustRightInd w:val="0"/>
        <w:spacing w:after="0" w:line="240" w:lineRule="auto"/>
        <w:jc w:val="both"/>
        <w:rPr>
          <w:rFonts w:cs="Calibri"/>
          <w:b/>
          <w:i/>
          <w:strike/>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E3438D" w:rsidRPr="00500D4E" w:rsidRDefault="00E3438D"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22.03.2024</w:t>
      </w:r>
      <w:r w:rsidRPr="00693F3D">
        <w:rPr>
          <w:rFonts w:cs="Calibri"/>
          <w:b/>
          <w:bCs/>
          <w:sz w:val="20"/>
          <w:szCs w:val="20"/>
          <w:lang w:eastAsia="pl-PL"/>
        </w:rPr>
        <w:t xml:space="preserve"> </w:t>
      </w:r>
      <w:r>
        <w:rPr>
          <w:rFonts w:cs="Calibri"/>
          <w:b/>
          <w:bCs/>
          <w:sz w:val="20"/>
          <w:szCs w:val="20"/>
          <w:lang w:eastAsia="pl-PL"/>
        </w:rPr>
        <w:t>r. do godz. 09</w:t>
      </w:r>
      <w:r w:rsidRPr="00500D4E">
        <w:rPr>
          <w:rFonts w:cs="Calibri"/>
          <w:b/>
          <w:bCs/>
          <w:sz w:val="20"/>
          <w:szCs w:val="20"/>
          <w:lang w:eastAsia="pl-PL"/>
        </w:rPr>
        <w:t xml:space="preserve">:00 </w:t>
      </w:r>
      <w:r w:rsidRPr="00500D4E">
        <w:rPr>
          <w:rFonts w:cs="Calibri"/>
          <w:sz w:val="20"/>
          <w:szCs w:val="20"/>
          <w:lang w:eastAsia="pl-PL"/>
        </w:rPr>
        <w:t>w formie elektronicznej lub w postaci elektronicznej opatrzonej podpisem zaufanym lub podpisem osobistym.</w:t>
      </w:r>
    </w:p>
    <w:p w:rsidR="00E3438D" w:rsidRPr="00500D4E" w:rsidRDefault="00E3438D"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E3438D" w:rsidRPr="00500D4E" w:rsidRDefault="00E3438D"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E3438D" w:rsidRPr="00500D4E" w:rsidRDefault="00E3438D"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E3438D" w:rsidRPr="00500D4E" w:rsidRDefault="00E3438D"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E3438D" w:rsidRPr="00500D4E" w:rsidRDefault="00E3438D"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E3438D" w:rsidRPr="00500D4E" w:rsidRDefault="00E3438D"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E3438D" w:rsidRPr="00500D4E" w:rsidRDefault="00E3438D"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22.03.2024</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Pr>
          <w:rFonts w:cs="Calibri"/>
          <w:sz w:val="20"/>
          <w:szCs w:val="20"/>
          <w:lang w:eastAsia="pl-PL"/>
        </w:rPr>
        <w:t xml:space="preserve"> </w:t>
      </w:r>
      <w:r w:rsidRPr="00500D4E">
        <w:rPr>
          <w:rFonts w:cs="Calibri"/>
          <w:sz w:val="20"/>
          <w:szCs w:val="20"/>
          <w:lang w:eastAsia="pl-PL"/>
        </w:rPr>
        <w:t>.</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E3438D" w:rsidRPr="001F766F" w:rsidRDefault="00E3438D" w:rsidP="00500D4E">
      <w:pPr>
        <w:autoSpaceDE w:val="0"/>
        <w:autoSpaceDN w:val="0"/>
        <w:adjustRightInd w:val="0"/>
        <w:spacing w:after="0" w:line="240" w:lineRule="auto"/>
        <w:jc w:val="both"/>
        <w:rPr>
          <w:rFonts w:cs="Calibri"/>
          <w:bCs/>
          <w:sz w:val="20"/>
          <w:szCs w:val="20"/>
          <w:lang w:eastAsia="pl-PL"/>
        </w:rPr>
      </w:pPr>
      <w:r w:rsidRPr="001F766F">
        <w:rPr>
          <w:rFonts w:cs="Calibri"/>
          <w:bCs/>
          <w:sz w:val="20"/>
          <w:szCs w:val="20"/>
          <w:lang w:eastAsia="pl-PL"/>
        </w:rPr>
        <w:t xml:space="preserve">Zamawiający nie stawia warunków udziału w postępowaniu. </w:t>
      </w:r>
    </w:p>
    <w:p w:rsidR="00E3438D" w:rsidRPr="001F766F" w:rsidRDefault="00E3438D" w:rsidP="001F766F">
      <w:pPr>
        <w:autoSpaceDE w:val="0"/>
        <w:autoSpaceDN w:val="0"/>
        <w:adjustRightInd w:val="0"/>
        <w:jc w:val="both"/>
        <w:rPr>
          <w:rFonts w:cs="Calibri"/>
          <w:bCs/>
          <w:sz w:val="20"/>
          <w:szCs w:val="20"/>
        </w:rPr>
      </w:pPr>
      <w:r w:rsidRPr="001F766F">
        <w:rPr>
          <w:rFonts w:cs="Calibri"/>
          <w:bCs/>
          <w:sz w:val="20"/>
          <w:szCs w:val="20"/>
          <w:lang w:eastAsia="pl-PL"/>
        </w:rPr>
        <w:t>O udzielenie zamówienia mogą ubiegać się wykonawcy, którzy nie podlegają wykluczeniu na podstawie art. 108 ust. 1 ustawy Pzp.</w:t>
      </w:r>
      <w:r w:rsidRPr="001F766F">
        <w:rPr>
          <w:rFonts w:cs="Calibri"/>
          <w:bCs/>
          <w:sz w:val="20"/>
          <w:szCs w:val="20"/>
        </w:rPr>
        <w:t xml:space="preserve"> Dodatkowo wykonawca podlega wykluczeniu w wypadkach określonych w art. 7 ust. 1 ustawy z dnia 15 kwietnia 2022 roku o szczególnych rozwiązaniach w zakresie przeciwdziałania wspieraniu agresji na Ukrainę oraz służących ochronie be</w:t>
      </w:r>
      <w:r>
        <w:rPr>
          <w:rFonts w:cs="Calibri"/>
          <w:bCs/>
          <w:sz w:val="20"/>
          <w:szCs w:val="20"/>
        </w:rPr>
        <w:t>zpieczeństwa narodowego.</w:t>
      </w: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E3438D" w:rsidRPr="00500D4E" w:rsidRDefault="00E3438D"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E3438D" w:rsidRPr="00500D4E" w:rsidRDefault="00E3438D"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E3438D" w:rsidRPr="00500D4E" w:rsidRDefault="00E3438D"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3438D" w:rsidRPr="00500D4E" w:rsidRDefault="00E3438D"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3438D" w:rsidRPr="00500D4E" w:rsidRDefault="00E3438D"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3438D" w:rsidRDefault="00E3438D" w:rsidP="00500D4E">
      <w:pPr>
        <w:autoSpaceDE w:val="0"/>
        <w:autoSpaceDN w:val="0"/>
        <w:adjustRightInd w:val="0"/>
        <w:spacing w:after="0" w:line="240" w:lineRule="auto"/>
        <w:jc w:val="both"/>
        <w:rPr>
          <w:rFonts w:cs="Calibri"/>
          <w:color w:val="000000"/>
          <w:sz w:val="20"/>
          <w:szCs w:val="20"/>
          <w:lang w:eastAsia="pl-PL"/>
        </w:rPr>
      </w:pPr>
    </w:p>
    <w:p w:rsidR="00E3438D"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E3438D" w:rsidRPr="00500D4E" w:rsidRDefault="00E3438D"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E3438D" w:rsidRPr="007D1A86" w:rsidRDefault="00E3438D" w:rsidP="007D1A86">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E3438D" w:rsidRPr="007D1A86" w:rsidRDefault="00E3438D"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E3438D" w:rsidRPr="007D1A86" w:rsidRDefault="00E3438D"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E3438D" w:rsidRPr="007D1A86" w:rsidRDefault="00E3438D"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E3438D" w:rsidRPr="007D1A86" w:rsidRDefault="00E3438D"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3438D" w:rsidRPr="007D1A86" w:rsidRDefault="00E3438D" w:rsidP="007D1A86">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E3438D" w:rsidRDefault="00E3438D" w:rsidP="00EF07CA">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Ceny należy podać w PLN. Ceny mają charakter ostateczny i nie mogą ulec zmianie poza przypadkami wprost wskazanymi w SWZ i załącznikami do niej oraz w powszechnie obowiązujących przepisach prawa.  </w:t>
      </w:r>
    </w:p>
    <w:p w:rsidR="00E3438D" w:rsidRPr="00500D4E" w:rsidRDefault="00E3438D" w:rsidP="00EF07CA">
      <w:pPr>
        <w:widowControl w:val="0"/>
        <w:spacing w:after="0" w:line="240" w:lineRule="auto"/>
        <w:jc w:val="both"/>
        <w:rPr>
          <w:rFonts w:cs="Calibri"/>
          <w:sz w:val="20"/>
          <w:szCs w:val="20"/>
          <w:lang w:eastAsia="pl-PL"/>
        </w:rPr>
      </w:pPr>
    </w:p>
    <w:p w:rsidR="00E3438D" w:rsidRPr="00500D4E" w:rsidRDefault="00E3438D"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E3438D" w:rsidRPr="00500D4E" w:rsidRDefault="00E3438D"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E3438D" w:rsidRPr="00500D4E" w:rsidRDefault="00E3438D"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E3438D" w:rsidRPr="00500D4E" w:rsidRDefault="00E3438D"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E3438D" w:rsidRPr="00500D4E" w:rsidRDefault="00E3438D"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E3438D" w:rsidRPr="00500D4E" w:rsidRDefault="00E3438D"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E3438D" w:rsidRPr="00500D4E" w:rsidRDefault="00E3438D"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E3438D" w:rsidRDefault="00E3438D" w:rsidP="00500D4E">
      <w:pPr>
        <w:spacing w:after="0" w:line="240" w:lineRule="auto"/>
        <w:jc w:val="both"/>
        <w:rPr>
          <w:rFonts w:cs="Calibri"/>
          <w:sz w:val="20"/>
          <w:szCs w:val="20"/>
          <w:lang w:eastAsia="pl-PL"/>
        </w:rPr>
      </w:pPr>
      <w:r w:rsidRPr="00500D4E">
        <w:rPr>
          <w:rFonts w:cs="Calibri"/>
          <w:sz w:val="20"/>
          <w:szCs w:val="20"/>
          <w:lang w:eastAsia="pl-PL"/>
        </w:rPr>
        <w:t>Zamawiający przy wyborze ofert będzie kierował się kryteri</w:t>
      </w:r>
      <w:r>
        <w:rPr>
          <w:rFonts w:cs="Calibri"/>
          <w:sz w:val="20"/>
          <w:szCs w:val="20"/>
          <w:lang w:eastAsia="pl-PL"/>
        </w:rPr>
        <w:t>ami podanymi poniżej.</w:t>
      </w:r>
    </w:p>
    <w:p w:rsidR="00E3438D" w:rsidRDefault="00E3438D" w:rsidP="00500D4E">
      <w:pPr>
        <w:spacing w:after="0" w:line="240" w:lineRule="auto"/>
        <w:jc w:val="both"/>
        <w:rPr>
          <w:rFonts w:cs="Calibri"/>
          <w:sz w:val="20"/>
          <w:szCs w:val="20"/>
          <w:lang w:eastAsia="pl-PL"/>
        </w:rPr>
      </w:pPr>
    </w:p>
    <w:p w:rsidR="00E3438D" w:rsidRPr="00DC5A35" w:rsidRDefault="00E3438D" w:rsidP="00DC5A35">
      <w:pPr>
        <w:spacing w:after="0" w:line="240" w:lineRule="auto"/>
        <w:jc w:val="both"/>
        <w:rPr>
          <w:rFonts w:cs="Calibri"/>
          <w:sz w:val="20"/>
          <w:szCs w:val="20"/>
          <w:lang w:eastAsia="pl-PL"/>
        </w:rPr>
      </w:pPr>
      <w:r>
        <w:rPr>
          <w:rFonts w:cs="Calibri"/>
          <w:sz w:val="20"/>
          <w:szCs w:val="20"/>
          <w:lang w:eastAsia="pl-PL"/>
        </w:rPr>
        <w:t xml:space="preserve">Kryteria oceny: </w:t>
      </w:r>
      <w:r w:rsidRPr="00DC5A35">
        <w:rPr>
          <w:rFonts w:cs="Calibri"/>
          <w:sz w:val="20"/>
          <w:szCs w:val="20"/>
          <w:lang w:eastAsia="pl-PL"/>
        </w:rPr>
        <w:t xml:space="preserve"> </w:t>
      </w:r>
    </w:p>
    <w:p w:rsidR="00E3438D" w:rsidRPr="00DC5A35" w:rsidRDefault="00E3438D" w:rsidP="00DC5A35">
      <w:pPr>
        <w:spacing w:after="0" w:line="240" w:lineRule="auto"/>
        <w:jc w:val="both"/>
        <w:rPr>
          <w:rFonts w:cs="Calibri"/>
          <w:sz w:val="20"/>
          <w:szCs w:val="20"/>
          <w:lang w:eastAsia="pl-PL"/>
        </w:rPr>
      </w:pPr>
      <w:r>
        <w:rPr>
          <w:rFonts w:cs="Calibri"/>
          <w:sz w:val="20"/>
          <w:szCs w:val="20"/>
          <w:lang w:eastAsia="pl-PL"/>
        </w:rPr>
        <w:t>1.</w:t>
      </w:r>
      <w:r>
        <w:rPr>
          <w:rFonts w:cs="Calibri"/>
          <w:sz w:val="20"/>
          <w:szCs w:val="20"/>
          <w:lang w:eastAsia="pl-PL"/>
        </w:rPr>
        <w:tab/>
        <w:t>Cena: 100 % (100 pkt )</w:t>
      </w:r>
    </w:p>
    <w:p w:rsidR="00E3438D" w:rsidRDefault="00E3438D" w:rsidP="00DC5A35">
      <w:pPr>
        <w:spacing w:after="0" w:line="240" w:lineRule="auto"/>
        <w:jc w:val="both"/>
        <w:rPr>
          <w:rFonts w:cs="Calibri"/>
          <w:sz w:val="20"/>
          <w:szCs w:val="20"/>
          <w:lang w:eastAsia="pl-PL"/>
        </w:rPr>
      </w:pPr>
    </w:p>
    <w:p w:rsidR="00E3438D" w:rsidRPr="00DC5A35" w:rsidRDefault="00E3438D" w:rsidP="00DC5A35">
      <w:pPr>
        <w:spacing w:after="0" w:line="240" w:lineRule="auto"/>
        <w:jc w:val="both"/>
        <w:rPr>
          <w:rFonts w:cs="Calibri"/>
          <w:sz w:val="20"/>
          <w:szCs w:val="20"/>
          <w:lang w:eastAsia="pl-PL"/>
        </w:rPr>
      </w:pPr>
      <w:r>
        <w:rPr>
          <w:rFonts w:cs="Calibri"/>
          <w:sz w:val="20"/>
          <w:szCs w:val="20"/>
          <w:lang w:eastAsia="pl-PL"/>
        </w:rPr>
        <w:t>Sposób oceny ofert</w:t>
      </w:r>
      <w:r w:rsidRPr="00DC5A35">
        <w:rPr>
          <w:rFonts w:cs="Calibri"/>
          <w:sz w:val="20"/>
          <w:szCs w:val="20"/>
          <w:lang w:eastAsia="pl-PL"/>
        </w:rPr>
        <w:t>:</w:t>
      </w:r>
    </w:p>
    <w:p w:rsidR="00E3438D" w:rsidRPr="00DC5A35" w:rsidRDefault="00E3438D" w:rsidP="00DC5A35">
      <w:pPr>
        <w:spacing w:after="0" w:line="240" w:lineRule="auto"/>
        <w:jc w:val="both"/>
        <w:rPr>
          <w:rFonts w:cs="Calibri"/>
          <w:sz w:val="20"/>
          <w:szCs w:val="20"/>
          <w:lang w:eastAsia="pl-PL"/>
        </w:rPr>
      </w:pPr>
      <w:r w:rsidRPr="00DC5A35">
        <w:rPr>
          <w:rFonts w:cs="Calibri"/>
          <w:sz w:val="20"/>
          <w:szCs w:val="20"/>
          <w:lang w:eastAsia="pl-PL"/>
        </w:rPr>
        <w:t>Zamawiający wybierze ofertę najkorzystniejszą na podstawie kryterió</w:t>
      </w:r>
      <w:r>
        <w:rPr>
          <w:rFonts w:cs="Calibri"/>
          <w:sz w:val="20"/>
          <w:szCs w:val="20"/>
          <w:lang w:eastAsia="pl-PL"/>
        </w:rPr>
        <w:t>w oceny ofert określonych w S</w:t>
      </w:r>
      <w:r w:rsidRPr="00DC5A35">
        <w:rPr>
          <w:rFonts w:cs="Calibri"/>
          <w:sz w:val="20"/>
          <w:szCs w:val="20"/>
          <w:lang w:eastAsia="pl-PL"/>
        </w:rPr>
        <w:t>WZ. Za najkorzystniejszą uznana zostanie ta z ocenianych ofert, która uzyska maksymalną ocenę punktową (Wmax) wg poniższego wzoru.</w:t>
      </w:r>
    </w:p>
    <w:p w:rsidR="00E3438D" w:rsidRPr="00DC5A35" w:rsidRDefault="00E3438D" w:rsidP="00DC5A35">
      <w:pPr>
        <w:spacing w:after="0" w:line="240" w:lineRule="auto"/>
        <w:jc w:val="both"/>
        <w:rPr>
          <w:rFonts w:cs="Calibri"/>
          <w:sz w:val="20"/>
          <w:szCs w:val="20"/>
          <w:lang w:eastAsia="pl-PL"/>
        </w:rPr>
      </w:pPr>
      <w:r>
        <w:rPr>
          <w:rFonts w:cs="Calibri"/>
          <w:sz w:val="20"/>
          <w:szCs w:val="20"/>
          <w:lang w:eastAsia="pl-PL"/>
        </w:rPr>
        <w:t xml:space="preserve">W = C </w:t>
      </w:r>
    </w:p>
    <w:p w:rsidR="00E3438D" w:rsidRPr="00DC5A35" w:rsidRDefault="00E3438D" w:rsidP="00DC5A35">
      <w:pPr>
        <w:spacing w:after="0" w:line="240" w:lineRule="auto"/>
        <w:jc w:val="both"/>
        <w:rPr>
          <w:rFonts w:cs="Calibri"/>
          <w:sz w:val="20"/>
          <w:szCs w:val="20"/>
          <w:lang w:eastAsia="pl-PL"/>
        </w:rPr>
      </w:pPr>
      <w:r w:rsidRPr="00DC5A35">
        <w:rPr>
          <w:rFonts w:cs="Calibri"/>
          <w:sz w:val="20"/>
          <w:szCs w:val="20"/>
          <w:lang w:eastAsia="pl-PL"/>
        </w:rPr>
        <w:tab/>
        <w:t>gdzie:</w:t>
      </w:r>
    </w:p>
    <w:p w:rsidR="00E3438D" w:rsidRPr="00DC5A35" w:rsidRDefault="00E3438D" w:rsidP="00DC5A35">
      <w:pPr>
        <w:spacing w:after="0" w:line="240" w:lineRule="auto"/>
        <w:jc w:val="both"/>
        <w:rPr>
          <w:rFonts w:cs="Calibri"/>
          <w:sz w:val="20"/>
          <w:szCs w:val="20"/>
          <w:lang w:eastAsia="pl-PL"/>
        </w:rPr>
      </w:pPr>
      <w:r w:rsidRPr="00DC5A35">
        <w:rPr>
          <w:rFonts w:cs="Calibri"/>
          <w:sz w:val="20"/>
          <w:szCs w:val="20"/>
          <w:lang w:eastAsia="pl-PL"/>
        </w:rPr>
        <w:t>1. kryterium – Cena (C)</w:t>
      </w:r>
    </w:p>
    <w:p w:rsidR="00E3438D" w:rsidRPr="00DC5A35" w:rsidRDefault="00E3438D" w:rsidP="00DC5A35">
      <w:pPr>
        <w:spacing w:after="0" w:line="240" w:lineRule="auto"/>
        <w:jc w:val="both"/>
        <w:rPr>
          <w:rFonts w:cs="Calibri"/>
          <w:sz w:val="20"/>
          <w:szCs w:val="20"/>
          <w:lang w:eastAsia="pl-PL"/>
        </w:rPr>
      </w:pPr>
      <w:r w:rsidRPr="00DC5A35">
        <w:rPr>
          <w:rFonts w:cs="Calibri"/>
          <w:sz w:val="20"/>
          <w:szCs w:val="20"/>
          <w:lang w:eastAsia="pl-PL"/>
        </w:rPr>
        <w:tab/>
        <w:t xml:space="preserve">      C = R1 x Cmin / Cb</w:t>
      </w:r>
    </w:p>
    <w:p w:rsidR="00E3438D" w:rsidRPr="00DC5A35" w:rsidRDefault="00E3438D" w:rsidP="00DC5A35">
      <w:pPr>
        <w:spacing w:after="0" w:line="240" w:lineRule="auto"/>
        <w:jc w:val="both"/>
        <w:rPr>
          <w:rFonts w:cs="Calibri"/>
          <w:sz w:val="20"/>
          <w:szCs w:val="20"/>
          <w:lang w:eastAsia="pl-PL"/>
        </w:rPr>
      </w:pPr>
      <w:r w:rsidRPr="00DC5A35">
        <w:rPr>
          <w:rFonts w:cs="Calibri"/>
          <w:sz w:val="20"/>
          <w:szCs w:val="20"/>
          <w:lang w:eastAsia="pl-PL"/>
        </w:rPr>
        <w:tab/>
        <w:t xml:space="preserve">      Cmin </w:t>
      </w:r>
      <w:r w:rsidRPr="00DC5A35">
        <w:rPr>
          <w:rFonts w:cs="Calibri"/>
          <w:sz w:val="20"/>
          <w:szCs w:val="20"/>
          <w:lang w:eastAsia="pl-PL"/>
        </w:rPr>
        <w:tab/>
        <w:t xml:space="preserve">– </w:t>
      </w:r>
      <w:r w:rsidRPr="00DC5A35">
        <w:rPr>
          <w:rFonts w:cs="Calibri"/>
          <w:sz w:val="20"/>
          <w:szCs w:val="20"/>
          <w:lang w:eastAsia="pl-PL"/>
        </w:rPr>
        <w:tab/>
        <w:t xml:space="preserve">cena oferty najtańszej </w:t>
      </w:r>
    </w:p>
    <w:p w:rsidR="00E3438D" w:rsidRPr="00DC5A35" w:rsidRDefault="00E3438D" w:rsidP="00DC5A35">
      <w:pPr>
        <w:spacing w:after="0" w:line="240" w:lineRule="auto"/>
        <w:jc w:val="both"/>
        <w:rPr>
          <w:rFonts w:cs="Calibri"/>
          <w:sz w:val="20"/>
          <w:szCs w:val="20"/>
          <w:lang w:eastAsia="pl-PL"/>
        </w:rPr>
      </w:pPr>
      <w:r w:rsidRPr="00DC5A35">
        <w:rPr>
          <w:rFonts w:cs="Calibri"/>
          <w:sz w:val="20"/>
          <w:szCs w:val="20"/>
          <w:lang w:eastAsia="pl-PL"/>
        </w:rPr>
        <w:tab/>
        <w:t xml:space="preserve">      Cb</w:t>
      </w:r>
      <w:r w:rsidRPr="00DC5A35">
        <w:rPr>
          <w:rFonts w:cs="Calibri"/>
          <w:sz w:val="20"/>
          <w:szCs w:val="20"/>
          <w:lang w:eastAsia="pl-PL"/>
        </w:rPr>
        <w:tab/>
        <w:t xml:space="preserve">– </w:t>
      </w:r>
      <w:r w:rsidRPr="00DC5A35">
        <w:rPr>
          <w:rFonts w:cs="Calibri"/>
          <w:sz w:val="20"/>
          <w:szCs w:val="20"/>
          <w:lang w:eastAsia="pl-PL"/>
        </w:rPr>
        <w:tab/>
        <w:t>cena oferty badanej</w:t>
      </w:r>
    </w:p>
    <w:p w:rsidR="00E3438D" w:rsidRPr="00DC5A35" w:rsidRDefault="00E3438D" w:rsidP="00DC5A35">
      <w:pPr>
        <w:spacing w:after="0" w:line="240" w:lineRule="auto"/>
        <w:jc w:val="both"/>
        <w:rPr>
          <w:rFonts w:cs="Calibri"/>
          <w:sz w:val="20"/>
          <w:szCs w:val="20"/>
          <w:lang w:eastAsia="pl-PL"/>
        </w:rPr>
      </w:pPr>
      <w:r w:rsidRPr="00DC5A35">
        <w:rPr>
          <w:rFonts w:cs="Calibri"/>
          <w:sz w:val="20"/>
          <w:szCs w:val="20"/>
          <w:lang w:eastAsia="pl-PL"/>
        </w:rPr>
        <w:tab/>
        <w:t xml:space="preserve">      R1</w:t>
      </w:r>
      <w:r w:rsidRPr="00DC5A35">
        <w:rPr>
          <w:rFonts w:cs="Calibri"/>
          <w:sz w:val="20"/>
          <w:szCs w:val="20"/>
          <w:lang w:eastAsia="pl-PL"/>
        </w:rPr>
        <w:tab/>
        <w:t xml:space="preserve">– </w:t>
      </w:r>
      <w:r w:rsidRPr="00DC5A35">
        <w:rPr>
          <w:rFonts w:cs="Calibri"/>
          <w:sz w:val="20"/>
          <w:szCs w:val="20"/>
          <w:lang w:eastAsia="pl-PL"/>
        </w:rPr>
        <w:tab/>
        <w:t>znaczenie procentowe kryterium Cena</w:t>
      </w:r>
    </w:p>
    <w:p w:rsidR="00E3438D" w:rsidRPr="00DC5A35" w:rsidRDefault="00E3438D" w:rsidP="00DC5A35">
      <w:pPr>
        <w:spacing w:after="0" w:line="240" w:lineRule="auto"/>
        <w:jc w:val="both"/>
        <w:rPr>
          <w:rFonts w:cs="Calibri"/>
          <w:sz w:val="20"/>
          <w:szCs w:val="20"/>
          <w:lang w:eastAsia="pl-PL"/>
        </w:rPr>
      </w:pPr>
    </w:p>
    <w:p w:rsidR="00E3438D" w:rsidRPr="009F296B" w:rsidRDefault="00E3438D" w:rsidP="00CB7150">
      <w:pPr>
        <w:spacing w:after="0" w:line="240" w:lineRule="auto"/>
        <w:rPr>
          <w:sz w:val="20"/>
          <w:szCs w:val="20"/>
        </w:rPr>
      </w:pPr>
      <w:r w:rsidRPr="009F296B">
        <w:rPr>
          <w:sz w:val="20"/>
          <w:szCs w:val="20"/>
        </w:rPr>
        <w:t xml:space="preserve">Sposób dokonania wyboru – </w:t>
      </w:r>
      <w:r w:rsidRPr="009F296B">
        <w:rPr>
          <w:b/>
          <w:sz w:val="20"/>
          <w:szCs w:val="20"/>
        </w:rPr>
        <w:t>najwyższa punktacja za cały przedmiot zamówienia.</w:t>
      </w:r>
    </w:p>
    <w:p w:rsidR="00E3438D" w:rsidRPr="009F296B" w:rsidRDefault="00E3438D" w:rsidP="00500D4E">
      <w:pPr>
        <w:spacing w:after="0" w:line="240" w:lineRule="auto"/>
        <w:rPr>
          <w:rFonts w:ascii="Verdana" w:hAnsi="Verdana"/>
          <w:sz w:val="20"/>
          <w:szCs w:val="20"/>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E3438D" w:rsidRPr="00500D4E" w:rsidRDefault="00E3438D" w:rsidP="00500D4E">
      <w:pPr>
        <w:spacing w:after="0" w:line="240" w:lineRule="auto"/>
        <w:jc w:val="both"/>
        <w:rPr>
          <w:rFonts w:cs="Calibri"/>
          <w:sz w:val="20"/>
          <w:szCs w:val="20"/>
          <w:lang w:eastAsia="pl-PL"/>
        </w:rPr>
      </w:pP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E3438D" w:rsidRPr="00500D4E" w:rsidRDefault="00E3438D" w:rsidP="00500D4E">
      <w:pPr>
        <w:spacing w:after="0" w:line="240" w:lineRule="auto"/>
        <w:jc w:val="both"/>
        <w:rPr>
          <w:rFonts w:cs="Calibri"/>
          <w:sz w:val="20"/>
          <w:szCs w:val="20"/>
          <w:lang w:eastAsia="pl-PL"/>
        </w:rPr>
      </w:pPr>
      <w:r>
        <w:rPr>
          <w:rFonts w:cs="Calibri"/>
          <w:sz w:val="20"/>
          <w:szCs w:val="20"/>
          <w:lang w:eastAsia="pl-PL"/>
        </w:rPr>
        <w:t xml:space="preserve">Zamawiający nie dopuszcza składania ofert częściowych. Ofertę należy złożyć na całość przedmiotu zamówienia. Zamówienie stanowi całość pod względem funkcjonalnym i użytkowym. Jego podział skutkowałby rozczłonkowaniem urządzenia i uniemożliwiał zachowanie kompatybilności komponentów. </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E3438D" w:rsidRPr="00500D4E" w:rsidRDefault="00E3438D" w:rsidP="00500D4E">
      <w:pPr>
        <w:spacing w:after="0" w:line="240" w:lineRule="auto"/>
        <w:jc w:val="both"/>
        <w:rPr>
          <w:rFonts w:cs="Calibri"/>
          <w:sz w:val="20"/>
          <w:szCs w:val="20"/>
          <w:lang w:eastAsia="pl-PL"/>
        </w:rPr>
      </w:pPr>
      <w:r>
        <w:rPr>
          <w:rFonts w:cs="Calibri"/>
          <w:sz w:val="20"/>
          <w:szCs w:val="20"/>
          <w:lang w:eastAsia="pl-PL"/>
        </w:rPr>
        <w:t>Nie dotyczy.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E3438D" w:rsidRPr="00500D4E" w:rsidRDefault="00E3438D"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E3438D" w:rsidRPr="00500D4E" w:rsidRDefault="00E3438D"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E3438D"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Default="00E3438D"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E3438D" w:rsidRPr="00500D4E" w:rsidRDefault="00E3438D"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3438D" w:rsidRPr="00500D4E" w:rsidRDefault="00E3438D" w:rsidP="00500D4E">
      <w:pPr>
        <w:autoSpaceDE w:val="0"/>
        <w:autoSpaceDN w:val="0"/>
        <w:adjustRightInd w:val="0"/>
        <w:spacing w:after="0" w:line="240" w:lineRule="auto"/>
        <w:ind w:left="284" w:hanging="284"/>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3438D" w:rsidRPr="00500D4E" w:rsidRDefault="00E3438D" w:rsidP="00500D4E">
      <w:pPr>
        <w:autoSpaceDE w:val="0"/>
        <w:autoSpaceDN w:val="0"/>
        <w:adjustRightInd w:val="0"/>
        <w:spacing w:after="0" w:line="240" w:lineRule="auto"/>
        <w:ind w:left="284" w:hanging="284"/>
        <w:jc w:val="both"/>
        <w:rPr>
          <w:rFonts w:cs="Calibri"/>
          <w:b/>
          <w:i/>
          <w:color w:val="000000"/>
          <w:sz w:val="20"/>
          <w:szCs w:val="20"/>
          <w:lang w:eastAsia="pl-PL"/>
        </w:rPr>
      </w:pPr>
    </w:p>
    <w:p w:rsidR="00E3438D" w:rsidRPr="00500D4E" w:rsidRDefault="00E3438D"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E3438D" w:rsidRPr="00500D4E" w:rsidRDefault="00E3438D"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E3438D" w:rsidRPr="00500D4E" w:rsidRDefault="00E3438D" w:rsidP="00500D4E">
      <w:pPr>
        <w:autoSpaceDE w:val="0"/>
        <w:autoSpaceDN w:val="0"/>
        <w:adjustRightInd w:val="0"/>
        <w:spacing w:after="0" w:line="240" w:lineRule="auto"/>
        <w:jc w:val="both"/>
        <w:rPr>
          <w:rFonts w:cs="Calibri"/>
          <w:color w:val="000000"/>
          <w:sz w:val="20"/>
          <w:szCs w:val="20"/>
          <w:lang w:eastAsia="pl-PL"/>
        </w:rPr>
      </w:pPr>
    </w:p>
    <w:p w:rsidR="00E3438D" w:rsidRPr="00500D4E" w:rsidRDefault="00E3438D"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E3438D" w:rsidRPr="007F0F69" w:rsidRDefault="00E3438D"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E3438D" w:rsidRPr="002C14D1" w:rsidRDefault="00E3438D"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E3438D" w:rsidRPr="005C203A" w:rsidRDefault="00E3438D"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E3438D" w:rsidRPr="002C14D1" w:rsidRDefault="00E3438D"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E3438D" w:rsidRPr="005C203A" w:rsidRDefault="00E3438D"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E3438D" w:rsidRPr="002C14D1" w:rsidRDefault="00E3438D"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E3438D" w:rsidRPr="00EF7413" w:rsidRDefault="00E3438D" w:rsidP="00EF7413">
      <w:pPr>
        <w:rPr>
          <w:rFonts w:cs="Calibri"/>
          <w:b/>
          <w:sz w:val="20"/>
          <w:szCs w:val="20"/>
          <w:lang w:eastAsia="pl-PL"/>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ZP/2/24 </w:t>
      </w:r>
      <w:r w:rsidRPr="002B2857">
        <w:rPr>
          <w:rFonts w:cs="Calibri"/>
          <w:b/>
          <w:sz w:val="20"/>
          <w:szCs w:val="20"/>
          <w:lang w:eastAsia="pl-PL"/>
        </w:rPr>
        <w:t>Modernizacja uniwersalnej platformy tribologicznej UMT</w:t>
      </w:r>
      <w:r>
        <w:rPr>
          <w:rFonts w:cs="Calibri"/>
          <w:b/>
          <w:sz w:val="20"/>
          <w:szCs w:val="20"/>
          <w:lang w:eastAsia="pl-PL"/>
        </w:rPr>
        <w:t xml:space="preserve">-2 firmy Bruker (dawniej CETR) </w:t>
      </w:r>
      <w:r w:rsidRPr="002B2857">
        <w:rPr>
          <w:rFonts w:cs="Calibri"/>
          <w:b/>
          <w:sz w:val="20"/>
          <w:szCs w:val="20"/>
          <w:lang w:eastAsia="pl-PL"/>
        </w:rPr>
        <w:t>do najnowszej wersji umożliwiającej realizację badań w ruchu posuwisto-zwrotnym</w:t>
      </w:r>
    </w:p>
    <w:p w:rsidR="00E3438D" w:rsidRPr="00093692" w:rsidRDefault="00E3438D"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ZP/2</w:t>
      </w:r>
      <w:r w:rsidRPr="00996C25">
        <w:rPr>
          <w:rFonts w:ascii="Verdana" w:hAnsi="Verdana"/>
          <w:b/>
          <w:sz w:val="16"/>
        </w:rPr>
        <w:t>/2</w:t>
      </w:r>
      <w:r>
        <w:rPr>
          <w:rFonts w:ascii="Verdana" w:hAnsi="Verdana"/>
          <w:b/>
          <w:sz w:val="16"/>
        </w:rPr>
        <w:t>4</w:t>
      </w:r>
      <w:r>
        <w:rPr>
          <w:rFonts w:ascii="Cambria" w:hAnsi="Cambria"/>
          <w:sz w:val="20"/>
          <w:szCs w:val="20"/>
        </w:rPr>
        <w:t xml:space="preserve">  prowadzonym w trybie podstawowym</w:t>
      </w:r>
    </w:p>
    <w:p w:rsidR="00E3438D" w:rsidRPr="002C14D1" w:rsidRDefault="00E3438D"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E3438D" w:rsidRPr="002C14D1" w:rsidRDefault="00E3438D"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E3438D" w:rsidRPr="002C14D1" w:rsidRDefault="00E3438D" w:rsidP="00F432DB">
      <w:pPr>
        <w:pStyle w:val="Akapitzlist3"/>
        <w:numPr>
          <w:ilvl w:val="1"/>
          <w:numId w:val="13"/>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E3438D" w:rsidRPr="002C14D1" w:rsidRDefault="00E3438D" w:rsidP="00F432DB">
      <w:pPr>
        <w:pStyle w:val="Akapitzlist3"/>
        <w:numPr>
          <w:ilvl w:val="1"/>
          <w:numId w:val="13"/>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E3438D" w:rsidRPr="002C14D1" w:rsidRDefault="00E3438D" w:rsidP="00F432DB">
      <w:pPr>
        <w:pStyle w:val="Akapitzlist3"/>
        <w:numPr>
          <w:ilvl w:val="1"/>
          <w:numId w:val="13"/>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E3438D" w:rsidRPr="002C14D1" w:rsidRDefault="00E3438D" w:rsidP="00F432DB">
      <w:pPr>
        <w:pStyle w:val="Akapitzlist3"/>
        <w:numPr>
          <w:ilvl w:val="1"/>
          <w:numId w:val="13"/>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E3438D" w:rsidRPr="002C14D1" w:rsidRDefault="00E3438D" w:rsidP="00F432DB">
      <w:pPr>
        <w:pStyle w:val="Akapitzlist3"/>
        <w:numPr>
          <w:ilvl w:val="1"/>
          <w:numId w:val="13"/>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E3438D" w:rsidRPr="000F489C" w:rsidRDefault="00E3438D"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E3438D" w:rsidRPr="002C14D1" w:rsidRDefault="00E3438D"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E3438D" w:rsidRPr="002C14D1" w:rsidRDefault="00E3438D"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E3438D" w:rsidRPr="00B679CD" w:rsidRDefault="00E3438D"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E3438D" w:rsidRPr="00B679CD" w:rsidRDefault="00E3438D"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E3438D" w:rsidRPr="00B679CD" w:rsidRDefault="00E3438D" w:rsidP="00F432DB">
      <w:pPr>
        <w:pStyle w:val="divpara"/>
        <w:numPr>
          <w:ilvl w:val="0"/>
          <w:numId w:val="14"/>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E3438D" w:rsidRPr="00B679CD" w:rsidRDefault="00E3438D" w:rsidP="00F432DB">
      <w:pPr>
        <w:pStyle w:val="divpara"/>
        <w:numPr>
          <w:ilvl w:val="0"/>
          <w:numId w:val="14"/>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E3438D" w:rsidRPr="00B679CD" w:rsidRDefault="00E3438D" w:rsidP="00F432DB">
      <w:pPr>
        <w:pStyle w:val="divpara"/>
        <w:numPr>
          <w:ilvl w:val="0"/>
          <w:numId w:val="14"/>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E3438D" w:rsidRDefault="00E3438D" w:rsidP="00F432DB">
      <w:pPr>
        <w:pStyle w:val="divpara"/>
        <w:numPr>
          <w:ilvl w:val="0"/>
          <w:numId w:val="14"/>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E3438D" w:rsidRDefault="00E3438D" w:rsidP="00C34697">
      <w:pPr>
        <w:pStyle w:val="Default"/>
        <w:jc w:val="both"/>
        <w:rPr>
          <w:rFonts w:ascii="Cambria" w:hAnsi="Cambria"/>
          <w:sz w:val="20"/>
          <w:szCs w:val="20"/>
        </w:rPr>
      </w:pPr>
    </w:p>
    <w:p w:rsidR="00E3438D" w:rsidRDefault="00E3438D"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E3438D" w:rsidRPr="00B679CD" w:rsidRDefault="00E3438D"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E3438D" w:rsidRPr="00B679CD" w:rsidRDefault="00E3438D" w:rsidP="00F432DB">
      <w:pPr>
        <w:pStyle w:val="divpara"/>
        <w:numPr>
          <w:ilvl w:val="0"/>
          <w:numId w:val="15"/>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E3438D" w:rsidRPr="00B679CD" w:rsidRDefault="00E3438D" w:rsidP="00F432DB">
      <w:pPr>
        <w:pStyle w:val="divpara"/>
        <w:numPr>
          <w:ilvl w:val="0"/>
          <w:numId w:val="15"/>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E3438D" w:rsidRPr="00B679CD" w:rsidRDefault="00E3438D" w:rsidP="00F432DB">
      <w:pPr>
        <w:pStyle w:val="divpara"/>
        <w:numPr>
          <w:ilvl w:val="0"/>
          <w:numId w:val="15"/>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E3438D" w:rsidRDefault="00E3438D" w:rsidP="00C34697">
      <w:pPr>
        <w:pStyle w:val="Default"/>
        <w:ind w:hanging="360"/>
        <w:jc w:val="both"/>
        <w:rPr>
          <w:rFonts w:ascii="Cambria" w:hAnsi="Cambria"/>
          <w:sz w:val="20"/>
          <w:szCs w:val="20"/>
        </w:rPr>
      </w:pPr>
    </w:p>
    <w:p w:rsidR="00E3438D" w:rsidRPr="002C14D1" w:rsidRDefault="00E3438D"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E3438D" w:rsidRPr="00683F08" w:rsidRDefault="00E3438D"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3438D" w:rsidRPr="002C14D1" w:rsidRDefault="00E3438D"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E3438D" w:rsidRPr="00683F08" w:rsidRDefault="00E3438D"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E3438D" w:rsidRPr="0072159C" w:rsidRDefault="00E3438D" w:rsidP="00C34697">
      <w:pPr>
        <w:rPr>
          <w:rFonts w:ascii="Cambria" w:hAnsi="Cambria"/>
          <w:sz w:val="18"/>
          <w:szCs w:val="18"/>
        </w:rPr>
      </w:pPr>
      <w:r w:rsidRPr="0072159C">
        <w:rPr>
          <w:rFonts w:ascii="Cambria" w:hAnsi="Cambria"/>
          <w:sz w:val="18"/>
          <w:szCs w:val="18"/>
        </w:rPr>
        <w:t>Wyjaśnienie:</w:t>
      </w:r>
    </w:p>
    <w:p w:rsidR="00E3438D" w:rsidRPr="0072159C" w:rsidRDefault="00E3438D"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E3438D" w:rsidRPr="00093692" w:rsidRDefault="00E3438D"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3438D" w:rsidRPr="00500D4E" w:rsidRDefault="00E3438D" w:rsidP="00500D4E">
      <w:pPr>
        <w:spacing w:after="0" w:line="240" w:lineRule="auto"/>
        <w:rPr>
          <w:rFonts w:cs="Calibri"/>
          <w:sz w:val="20"/>
          <w:szCs w:val="20"/>
          <w:lang w:eastAsia="pl-PL"/>
        </w:rPr>
      </w:pPr>
    </w:p>
    <w:p w:rsidR="00E3438D" w:rsidRPr="00500D4E" w:rsidRDefault="00E3438D"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E3438D" w:rsidRPr="00500D4E" w:rsidRDefault="00E3438D"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E3438D" w:rsidRPr="00500D4E" w:rsidRDefault="00E3438D"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E3438D" w:rsidRPr="00500D4E" w:rsidRDefault="00E3438D"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E3438D" w:rsidRPr="00500D4E" w:rsidRDefault="00E3438D"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E3438D" w:rsidRPr="00500D4E" w:rsidRDefault="00E3438D"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E3438D" w:rsidRPr="00500D4E" w:rsidRDefault="00E3438D"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E3438D" w:rsidRDefault="00E3438D" w:rsidP="00BA48CB">
      <w:pPr>
        <w:tabs>
          <w:tab w:val="left" w:pos="567"/>
        </w:tabs>
        <w:spacing w:after="0" w:line="360" w:lineRule="auto"/>
        <w:jc w:val="center"/>
        <w:rPr>
          <w:rFonts w:cs="Calibri"/>
          <w:b/>
          <w:bCs/>
          <w:iCs/>
          <w:sz w:val="20"/>
          <w:szCs w:val="20"/>
          <w:lang w:eastAsia="pl-PL"/>
        </w:rPr>
      </w:pPr>
    </w:p>
    <w:p w:rsidR="00E3438D" w:rsidRPr="00BA48CB" w:rsidRDefault="00E3438D"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Dyrektor Sieć Badawcza Łukasiewicz</w:t>
      </w:r>
    </w:p>
    <w:p w:rsidR="00E3438D" w:rsidRPr="00BA48CB" w:rsidRDefault="00E3438D"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 xml:space="preserve"> – Krakowskiego Instytutu Technologicznego</w:t>
      </w:r>
    </w:p>
    <w:p w:rsidR="00E3438D" w:rsidRPr="00BA48CB" w:rsidRDefault="00E3438D"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dr hab. Katarzyna M. Marzec</w:t>
      </w:r>
    </w:p>
    <w:p w:rsidR="00E3438D" w:rsidRPr="00BA48CB" w:rsidRDefault="00E3438D" w:rsidP="00BA48CB">
      <w:pPr>
        <w:tabs>
          <w:tab w:val="left" w:pos="567"/>
        </w:tabs>
        <w:spacing w:after="0" w:line="360" w:lineRule="auto"/>
        <w:jc w:val="center"/>
        <w:rPr>
          <w:rFonts w:cs="Calibri"/>
          <w:b/>
          <w:bCs/>
          <w:iCs/>
          <w:sz w:val="20"/>
          <w:szCs w:val="20"/>
          <w:lang w:eastAsia="pl-PL"/>
        </w:rPr>
      </w:pPr>
    </w:p>
    <w:p w:rsidR="00E3438D" w:rsidRPr="00500D4E" w:rsidRDefault="00E3438D" w:rsidP="00500D4E">
      <w:pPr>
        <w:tabs>
          <w:tab w:val="left" w:pos="567"/>
        </w:tabs>
        <w:spacing w:after="0" w:line="360" w:lineRule="auto"/>
        <w:jc w:val="center"/>
        <w:rPr>
          <w:rFonts w:cs="Calibri"/>
          <w:b/>
          <w:bCs/>
          <w:iCs/>
          <w:sz w:val="20"/>
          <w:szCs w:val="20"/>
          <w:lang w:eastAsia="pl-PL"/>
        </w:rPr>
      </w:pPr>
    </w:p>
    <w:p w:rsidR="00E3438D" w:rsidRPr="00500D4E" w:rsidRDefault="00E3438D" w:rsidP="00500D4E">
      <w:pPr>
        <w:tabs>
          <w:tab w:val="left" w:pos="567"/>
        </w:tabs>
        <w:spacing w:after="0" w:line="360" w:lineRule="auto"/>
        <w:jc w:val="center"/>
        <w:rPr>
          <w:rFonts w:cs="Calibri"/>
          <w:b/>
          <w:bCs/>
          <w:iCs/>
          <w:sz w:val="20"/>
          <w:szCs w:val="20"/>
          <w:lang w:eastAsia="pl-PL"/>
        </w:rPr>
      </w:pPr>
    </w:p>
    <w:p w:rsidR="00E3438D" w:rsidRDefault="00E3438D" w:rsidP="00D41BE5">
      <w:pPr>
        <w:tabs>
          <w:tab w:val="left" w:pos="567"/>
        </w:tabs>
        <w:spacing w:after="0" w:line="360" w:lineRule="auto"/>
        <w:jc w:val="center"/>
        <w:rPr>
          <w:rFonts w:cs="Calibri"/>
          <w:b/>
          <w:bCs/>
          <w:iCs/>
          <w:sz w:val="24"/>
          <w:szCs w:val="24"/>
          <w:u w:val="single"/>
          <w:lang w:eastAsia="pl-PL"/>
        </w:rPr>
      </w:pPr>
    </w:p>
    <w:p w:rsidR="00E3438D" w:rsidRDefault="00E3438D" w:rsidP="00D41BE5">
      <w:pPr>
        <w:tabs>
          <w:tab w:val="left" w:pos="567"/>
        </w:tabs>
        <w:spacing w:after="0" w:line="360" w:lineRule="auto"/>
        <w:jc w:val="center"/>
        <w:rPr>
          <w:rFonts w:cs="Calibri"/>
          <w:b/>
          <w:bCs/>
          <w:iCs/>
          <w:sz w:val="24"/>
          <w:szCs w:val="24"/>
          <w:u w:val="single"/>
          <w:lang w:eastAsia="pl-PL"/>
        </w:rPr>
      </w:pPr>
    </w:p>
    <w:p w:rsidR="00E3438D" w:rsidRDefault="00E3438D" w:rsidP="00D41BE5">
      <w:pPr>
        <w:tabs>
          <w:tab w:val="left" w:pos="567"/>
        </w:tabs>
        <w:spacing w:after="0" w:line="360" w:lineRule="auto"/>
        <w:jc w:val="center"/>
        <w:rPr>
          <w:rFonts w:cs="Calibri"/>
          <w:b/>
          <w:bCs/>
          <w:iCs/>
          <w:sz w:val="24"/>
          <w:szCs w:val="24"/>
          <w:u w:val="single"/>
          <w:lang w:eastAsia="pl-PL"/>
        </w:rPr>
      </w:pPr>
    </w:p>
    <w:p w:rsidR="00E3438D" w:rsidRDefault="00E3438D" w:rsidP="00D41BE5">
      <w:pPr>
        <w:tabs>
          <w:tab w:val="left" w:pos="567"/>
        </w:tabs>
        <w:spacing w:after="0" w:line="360" w:lineRule="auto"/>
        <w:jc w:val="center"/>
        <w:rPr>
          <w:rFonts w:cs="Calibri"/>
          <w:b/>
          <w:bCs/>
          <w:iCs/>
          <w:sz w:val="24"/>
          <w:szCs w:val="24"/>
          <w:u w:val="single"/>
          <w:lang w:eastAsia="pl-PL"/>
        </w:rPr>
      </w:pPr>
    </w:p>
    <w:p w:rsidR="00E3438D" w:rsidRDefault="00E3438D" w:rsidP="00D41BE5">
      <w:pPr>
        <w:tabs>
          <w:tab w:val="left" w:pos="567"/>
        </w:tabs>
        <w:spacing w:after="0" w:line="360" w:lineRule="auto"/>
        <w:jc w:val="center"/>
        <w:rPr>
          <w:rFonts w:cs="Calibri"/>
          <w:b/>
          <w:bCs/>
          <w:iCs/>
          <w:sz w:val="24"/>
          <w:szCs w:val="24"/>
          <w:u w:val="single"/>
          <w:lang w:eastAsia="pl-PL"/>
        </w:rPr>
      </w:pPr>
    </w:p>
    <w:p w:rsidR="00E3438D" w:rsidRDefault="00E3438D" w:rsidP="00D41BE5">
      <w:pPr>
        <w:tabs>
          <w:tab w:val="left" w:pos="567"/>
        </w:tabs>
        <w:spacing w:after="0" w:line="360" w:lineRule="auto"/>
        <w:jc w:val="center"/>
        <w:rPr>
          <w:rFonts w:cs="Calibri"/>
          <w:b/>
          <w:bCs/>
          <w:iCs/>
          <w:sz w:val="24"/>
          <w:szCs w:val="24"/>
          <w:u w:val="single"/>
          <w:lang w:eastAsia="pl-PL"/>
        </w:rPr>
      </w:pPr>
    </w:p>
    <w:p w:rsidR="00E3438D" w:rsidRDefault="00E3438D" w:rsidP="00D41BE5">
      <w:pPr>
        <w:tabs>
          <w:tab w:val="left" w:pos="567"/>
        </w:tabs>
        <w:spacing w:after="0" w:line="360" w:lineRule="auto"/>
        <w:jc w:val="center"/>
        <w:rPr>
          <w:rFonts w:cs="Calibri"/>
          <w:b/>
          <w:bCs/>
          <w:iCs/>
          <w:sz w:val="24"/>
          <w:szCs w:val="24"/>
          <w:u w:val="single"/>
          <w:lang w:eastAsia="pl-PL"/>
        </w:rPr>
      </w:pPr>
    </w:p>
    <w:p w:rsidR="00E3438D" w:rsidRDefault="00E3438D" w:rsidP="00D41BE5">
      <w:pPr>
        <w:tabs>
          <w:tab w:val="left" w:pos="567"/>
        </w:tabs>
        <w:spacing w:after="0" w:line="360" w:lineRule="auto"/>
        <w:jc w:val="center"/>
        <w:rPr>
          <w:rFonts w:cs="Calibri"/>
          <w:b/>
          <w:bCs/>
          <w:iCs/>
          <w:sz w:val="24"/>
          <w:szCs w:val="24"/>
          <w:u w:val="single"/>
          <w:lang w:eastAsia="pl-PL"/>
        </w:rPr>
      </w:pPr>
    </w:p>
    <w:p w:rsidR="00E3438D" w:rsidRDefault="00E3438D" w:rsidP="00BA48CB">
      <w:pPr>
        <w:tabs>
          <w:tab w:val="left" w:pos="567"/>
        </w:tabs>
        <w:spacing w:after="0" w:line="360" w:lineRule="auto"/>
        <w:rPr>
          <w:rFonts w:cs="Calibri"/>
          <w:b/>
          <w:bCs/>
          <w:iCs/>
          <w:sz w:val="24"/>
          <w:szCs w:val="24"/>
          <w:u w:val="single"/>
          <w:lang w:eastAsia="pl-PL"/>
        </w:rPr>
      </w:pPr>
    </w:p>
    <w:p w:rsidR="00E3438D" w:rsidRPr="00500D4E" w:rsidRDefault="00E3438D" w:rsidP="00D41BE5">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E3438D" w:rsidRDefault="00E3438D" w:rsidP="00D41BE5">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E3438D" w:rsidRPr="00D877F4" w:rsidRDefault="00E3438D" w:rsidP="00D41BE5">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E3438D" w:rsidRPr="00D877F4" w:rsidRDefault="00E3438D" w:rsidP="00D41BE5">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E3438D" w:rsidRPr="00500D4E" w:rsidRDefault="00E3438D" w:rsidP="00D41BE5">
      <w:pPr>
        <w:spacing w:after="0" w:line="240" w:lineRule="auto"/>
        <w:rPr>
          <w:rFonts w:cs="Calibri"/>
          <w:b/>
          <w:bCs/>
          <w:sz w:val="20"/>
          <w:szCs w:val="20"/>
          <w:lang w:eastAsia="pl-PL"/>
        </w:rPr>
      </w:pPr>
      <w:r w:rsidRPr="00500D4E">
        <w:rPr>
          <w:rFonts w:cs="Calibri"/>
          <w:b/>
          <w:bCs/>
          <w:sz w:val="20"/>
          <w:szCs w:val="20"/>
          <w:lang w:eastAsia="pl-PL"/>
        </w:rPr>
        <w:t>Wykonawca:</w:t>
      </w:r>
    </w:p>
    <w:p w:rsidR="00E3438D" w:rsidRPr="00500D4E" w:rsidRDefault="00E3438D" w:rsidP="00D41BE5">
      <w:pPr>
        <w:spacing w:after="0" w:line="240" w:lineRule="auto"/>
        <w:rPr>
          <w:rFonts w:cs="Calibri"/>
          <w:b/>
          <w:bCs/>
          <w:sz w:val="20"/>
          <w:szCs w:val="20"/>
          <w:lang w:eastAsia="pl-PL"/>
        </w:rPr>
      </w:pPr>
    </w:p>
    <w:p w:rsidR="00E3438D" w:rsidRPr="00500D4E" w:rsidRDefault="00E3438D" w:rsidP="00D41BE5">
      <w:pPr>
        <w:spacing w:after="0" w:line="240" w:lineRule="auto"/>
        <w:ind w:right="5954"/>
        <w:rPr>
          <w:rFonts w:cs="Calibri"/>
          <w:sz w:val="20"/>
          <w:szCs w:val="20"/>
          <w:lang w:eastAsia="pl-PL"/>
        </w:rPr>
      </w:pPr>
      <w:r w:rsidRPr="00500D4E">
        <w:rPr>
          <w:rFonts w:cs="Calibri"/>
          <w:sz w:val="20"/>
          <w:szCs w:val="20"/>
          <w:lang w:eastAsia="pl-PL"/>
        </w:rPr>
        <w:t>………………..………………………………………</w:t>
      </w:r>
    </w:p>
    <w:p w:rsidR="00E3438D" w:rsidRPr="00500D4E" w:rsidRDefault="00E3438D" w:rsidP="00D41BE5">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E3438D" w:rsidRPr="00500D4E" w:rsidRDefault="00E3438D" w:rsidP="00D41BE5">
      <w:pPr>
        <w:spacing w:after="0" w:line="240" w:lineRule="auto"/>
        <w:ind w:right="5954"/>
        <w:rPr>
          <w:rFonts w:cs="Calibri"/>
          <w:sz w:val="20"/>
          <w:szCs w:val="20"/>
          <w:lang w:eastAsia="pl-PL"/>
        </w:rPr>
      </w:pPr>
      <w:r w:rsidRPr="00500D4E">
        <w:rPr>
          <w:rFonts w:cs="Calibri"/>
          <w:sz w:val="20"/>
          <w:szCs w:val="20"/>
          <w:lang w:eastAsia="pl-PL"/>
        </w:rPr>
        <w:t>………………..………………………………………</w:t>
      </w:r>
    </w:p>
    <w:p w:rsidR="00E3438D" w:rsidRPr="00500D4E" w:rsidRDefault="00E3438D" w:rsidP="00D41BE5">
      <w:pPr>
        <w:spacing w:after="0" w:line="240" w:lineRule="auto"/>
        <w:ind w:right="5953"/>
        <w:rPr>
          <w:rFonts w:cs="Calibri"/>
          <w:i/>
          <w:iCs/>
          <w:sz w:val="20"/>
          <w:szCs w:val="20"/>
          <w:lang w:eastAsia="pl-PL"/>
        </w:rPr>
      </w:pPr>
      <w:r w:rsidRPr="00500D4E">
        <w:rPr>
          <w:rFonts w:cs="Calibri"/>
          <w:i/>
          <w:iCs/>
          <w:sz w:val="20"/>
          <w:szCs w:val="20"/>
          <w:lang w:eastAsia="pl-PL"/>
        </w:rPr>
        <w:t>(adres)</w:t>
      </w:r>
    </w:p>
    <w:p w:rsidR="00E3438D" w:rsidRPr="00500D4E" w:rsidRDefault="00E3438D" w:rsidP="00D41BE5">
      <w:pPr>
        <w:spacing w:after="0" w:line="240" w:lineRule="auto"/>
        <w:ind w:right="5954"/>
        <w:rPr>
          <w:rFonts w:cs="Calibri"/>
          <w:sz w:val="20"/>
          <w:szCs w:val="20"/>
          <w:lang w:eastAsia="pl-PL"/>
        </w:rPr>
      </w:pPr>
      <w:r w:rsidRPr="00500D4E">
        <w:rPr>
          <w:rFonts w:cs="Calibri"/>
          <w:sz w:val="20"/>
          <w:szCs w:val="20"/>
          <w:lang w:eastAsia="pl-PL"/>
        </w:rPr>
        <w:t>………………..………………………………………</w:t>
      </w:r>
    </w:p>
    <w:p w:rsidR="00E3438D" w:rsidRPr="00500D4E" w:rsidRDefault="00E3438D" w:rsidP="00D41BE5">
      <w:pPr>
        <w:spacing w:after="0" w:line="240" w:lineRule="auto"/>
        <w:ind w:right="5953"/>
        <w:rPr>
          <w:rFonts w:cs="Calibri"/>
          <w:i/>
          <w:iCs/>
          <w:sz w:val="20"/>
          <w:szCs w:val="20"/>
          <w:lang w:eastAsia="pl-PL"/>
        </w:rPr>
      </w:pPr>
      <w:r w:rsidRPr="00500D4E">
        <w:rPr>
          <w:rFonts w:cs="Calibri"/>
          <w:i/>
          <w:iCs/>
          <w:sz w:val="20"/>
          <w:szCs w:val="20"/>
          <w:lang w:eastAsia="pl-PL"/>
        </w:rPr>
        <w:t>tel./fax)</w:t>
      </w:r>
    </w:p>
    <w:p w:rsidR="00E3438D" w:rsidRPr="00500D4E" w:rsidRDefault="00E3438D" w:rsidP="00D41BE5">
      <w:pPr>
        <w:spacing w:after="0" w:line="240" w:lineRule="auto"/>
        <w:ind w:right="5953"/>
        <w:rPr>
          <w:rFonts w:cs="Calibri"/>
          <w:i/>
          <w:iCs/>
          <w:sz w:val="20"/>
          <w:szCs w:val="20"/>
          <w:lang w:eastAsia="pl-PL"/>
        </w:rPr>
      </w:pPr>
      <w:r w:rsidRPr="00500D4E">
        <w:rPr>
          <w:rFonts w:cs="Calibri"/>
          <w:i/>
          <w:iCs/>
          <w:sz w:val="20"/>
          <w:szCs w:val="20"/>
          <w:lang w:eastAsia="pl-PL"/>
        </w:rPr>
        <w:t>.............................................................</w:t>
      </w:r>
    </w:p>
    <w:p w:rsidR="00E3438D" w:rsidRPr="00500D4E" w:rsidRDefault="00E3438D" w:rsidP="00D41BE5">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E3438D" w:rsidRPr="00500D4E" w:rsidRDefault="00E3438D" w:rsidP="00D41BE5">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E3438D" w:rsidRPr="00500D4E" w:rsidRDefault="00E3438D" w:rsidP="00D41BE5">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E3438D" w:rsidRPr="00500D4E" w:rsidRDefault="00E3438D" w:rsidP="00D41BE5">
      <w:pPr>
        <w:spacing w:after="0" w:line="240" w:lineRule="auto"/>
        <w:rPr>
          <w:rFonts w:cs="Calibri"/>
          <w:sz w:val="20"/>
          <w:szCs w:val="20"/>
          <w:u w:val="single"/>
          <w:lang w:eastAsia="pl-PL"/>
        </w:rPr>
      </w:pPr>
    </w:p>
    <w:p w:rsidR="00E3438D" w:rsidRPr="00500D4E" w:rsidRDefault="00E3438D" w:rsidP="00D41BE5">
      <w:pPr>
        <w:spacing w:after="0" w:line="240" w:lineRule="auto"/>
        <w:ind w:right="5954"/>
        <w:rPr>
          <w:rFonts w:cs="Calibri"/>
          <w:sz w:val="20"/>
          <w:szCs w:val="20"/>
          <w:lang w:eastAsia="pl-PL"/>
        </w:rPr>
      </w:pPr>
      <w:r w:rsidRPr="00500D4E">
        <w:rPr>
          <w:rFonts w:cs="Calibri"/>
          <w:sz w:val="20"/>
          <w:szCs w:val="20"/>
          <w:lang w:eastAsia="pl-PL"/>
        </w:rPr>
        <w:t>………………….............................……</w:t>
      </w:r>
    </w:p>
    <w:p w:rsidR="00E3438D" w:rsidRPr="00500D4E" w:rsidRDefault="00E3438D" w:rsidP="00D41BE5">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E3438D" w:rsidRPr="00500D4E" w:rsidRDefault="00E3438D" w:rsidP="00D41BE5">
      <w:pPr>
        <w:spacing w:after="0" w:line="240" w:lineRule="auto"/>
        <w:ind w:right="44"/>
        <w:rPr>
          <w:rFonts w:cs="Calibri"/>
          <w:i/>
          <w:iCs/>
          <w:sz w:val="20"/>
          <w:szCs w:val="20"/>
          <w:lang w:eastAsia="pl-PL"/>
        </w:rPr>
      </w:pPr>
    </w:p>
    <w:p w:rsidR="00E3438D" w:rsidRPr="00500D4E" w:rsidRDefault="00E3438D" w:rsidP="00D41BE5">
      <w:pPr>
        <w:spacing w:after="0" w:line="240" w:lineRule="auto"/>
        <w:ind w:right="44"/>
        <w:rPr>
          <w:rFonts w:cs="Calibri"/>
          <w:i/>
          <w:iCs/>
          <w:sz w:val="20"/>
          <w:szCs w:val="20"/>
          <w:lang w:eastAsia="pl-PL"/>
        </w:rPr>
      </w:pPr>
    </w:p>
    <w:p w:rsidR="00E3438D" w:rsidRPr="00500D4E" w:rsidRDefault="00E3438D" w:rsidP="00D41BE5">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E3438D" w:rsidRPr="00500D4E" w:rsidRDefault="00E3438D" w:rsidP="00D41BE5">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E3438D" w:rsidRPr="00500D4E" w:rsidRDefault="00E3438D" w:rsidP="00D41BE5">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E3438D" w:rsidRPr="00500D4E" w:rsidRDefault="00E3438D" w:rsidP="00D41BE5">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E3438D" w:rsidRPr="00500D4E" w:rsidRDefault="00E3438D" w:rsidP="00D41BE5">
      <w:pPr>
        <w:spacing w:after="0" w:line="360" w:lineRule="auto"/>
        <w:jc w:val="both"/>
        <w:rPr>
          <w:rFonts w:cs="Calibri"/>
          <w:sz w:val="20"/>
          <w:szCs w:val="20"/>
          <w:lang w:eastAsia="pl-PL"/>
        </w:rPr>
      </w:pPr>
    </w:p>
    <w:p w:rsidR="00E3438D" w:rsidRPr="00D04EFE" w:rsidRDefault="00E3438D" w:rsidP="00D04EFE">
      <w:pPr>
        <w:rPr>
          <w:rFonts w:cs="Calibri"/>
          <w:b/>
          <w:sz w:val="20"/>
          <w:szCs w:val="20"/>
          <w:lang w:eastAsia="pl-PL"/>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 xml:space="preserve">pn. </w:t>
      </w:r>
      <w:r>
        <w:rPr>
          <w:rFonts w:ascii="Verdana" w:hAnsi="Verdana" w:cs="Tahoma"/>
          <w:b/>
          <w:sz w:val="16"/>
        </w:rPr>
        <w:t xml:space="preserve">ZP/2/24 </w:t>
      </w:r>
      <w:r w:rsidRPr="002B2857">
        <w:rPr>
          <w:rFonts w:cs="Calibri"/>
          <w:b/>
          <w:sz w:val="20"/>
          <w:szCs w:val="20"/>
          <w:lang w:eastAsia="pl-PL"/>
        </w:rPr>
        <w:t>Modernizacja uniwersalnej platformy tribologicznej UMT</w:t>
      </w:r>
      <w:r>
        <w:rPr>
          <w:rFonts w:cs="Calibri"/>
          <w:b/>
          <w:sz w:val="20"/>
          <w:szCs w:val="20"/>
          <w:lang w:eastAsia="pl-PL"/>
        </w:rPr>
        <w:t xml:space="preserve">-2 firmy Bruker (dawniej CETR) </w:t>
      </w:r>
      <w:r w:rsidRPr="002B2857">
        <w:rPr>
          <w:rFonts w:cs="Calibri"/>
          <w:b/>
          <w:sz w:val="20"/>
          <w:szCs w:val="20"/>
          <w:lang w:eastAsia="pl-PL"/>
        </w:rPr>
        <w:t>do najnowszej wersji umożliwiającej realizację badań w ruchu posuwisto-zwrotnym</w:t>
      </w:r>
    </w:p>
    <w:p w:rsidR="00E3438D" w:rsidRPr="002B1BC5" w:rsidRDefault="00E3438D" w:rsidP="00D41BE5">
      <w:pPr>
        <w:rPr>
          <w:rFonts w:cs="Calibri"/>
          <w:b/>
          <w:sz w:val="20"/>
          <w:szCs w:val="20"/>
          <w:lang w:eastAsia="pl-PL"/>
        </w:rPr>
      </w:pPr>
      <w:r w:rsidRPr="00CB14BB">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E3438D" w:rsidRPr="00500D4E" w:rsidRDefault="00E3438D" w:rsidP="00D41BE5">
      <w:pPr>
        <w:spacing w:after="0" w:line="360" w:lineRule="auto"/>
        <w:jc w:val="both"/>
        <w:rPr>
          <w:rFonts w:cs="Calibri"/>
          <w:sz w:val="20"/>
          <w:szCs w:val="20"/>
          <w:lang w:eastAsia="pl-PL"/>
        </w:rPr>
      </w:pPr>
    </w:p>
    <w:p w:rsidR="00E3438D" w:rsidRPr="00500D4E" w:rsidRDefault="00E3438D" w:rsidP="00D41BE5">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E3438D" w:rsidRDefault="00E3438D" w:rsidP="00D41BE5">
      <w:pPr>
        <w:spacing w:after="0" w:line="360" w:lineRule="auto"/>
        <w:ind w:left="360"/>
        <w:jc w:val="both"/>
        <w:rPr>
          <w:rFonts w:cs="Calibri"/>
          <w:sz w:val="20"/>
          <w:szCs w:val="20"/>
        </w:rPr>
      </w:pPr>
    </w:p>
    <w:p w:rsidR="00E3438D" w:rsidRPr="002248F0" w:rsidRDefault="00E3438D" w:rsidP="00D41BE5">
      <w:pPr>
        <w:numPr>
          <w:ilvl w:val="0"/>
          <w:numId w:val="5"/>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E3438D" w:rsidRPr="00500D4E" w:rsidRDefault="00E3438D" w:rsidP="00D41BE5">
      <w:pPr>
        <w:spacing w:after="0" w:line="360" w:lineRule="auto"/>
        <w:jc w:val="both"/>
        <w:rPr>
          <w:rFonts w:cs="Calibri"/>
          <w:i/>
          <w:iCs/>
          <w:sz w:val="20"/>
          <w:szCs w:val="20"/>
          <w:lang w:eastAsia="pl-PL"/>
        </w:rPr>
      </w:pPr>
    </w:p>
    <w:p w:rsidR="00E3438D" w:rsidRDefault="00E3438D" w:rsidP="00D41BE5">
      <w:pPr>
        <w:numPr>
          <w:ilvl w:val="0"/>
          <w:numId w:val="5"/>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E3438D" w:rsidRPr="00DD59F0" w:rsidRDefault="00E3438D" w:rsidP="00D41BE5">
      <w:pPr>
        <w:pStyle w:val="NormalWeb"/>
        <w:numPr>
          <w:ilvl w:val="0"/>
          <w:numId w:val="5"/>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E3438D" w:rsidRPr="00683F08" w:rsidRDefault="00E3438D" w:rsidP="00D41BE5">
      <w:pPr>
        <w:autoSpaceDE w:val="0"/>
        <w:autoSpaceDN w:val="0"/>
        <w:adjustRightInd w:val="0"/>
        <w:spacing w:after="0" w:line="360" w:lineRule="auto"/>
        <w:rPr>
          <w:rFonts w:cs="Calibri"/>
          <w:bCs/>
          <w:sz w:val="20"/>
          <w:szCs w:val="20"/>
          <w:lang w:eastAsia="pl-PL"/>
        </w:rPr>
      </w:pPr>
    </w:p>
    <w:p w:rsidR="00E3438D" w:rsidRPr="00500D4E" w:rsidRDefault="00E3438D" w:rsidP="00D41BE5">
      <w:pPr>
        <w:spacing w:after="0" w:line="360" w:lineRule="auto"/>
        <w:jc w:val="both"/>
        <w:rPr>
          <w:rFonts w:cs="Calibri"/>
          <w:sz w:val="20"/>
          <w:szCs w:val="20"/>
          <w:lang w:eastAsia="pl-PL"/>
        </w:rPr>
      </w:pPr>
    </w:p>
    <w:p w:rsidR="00E3438D" w:rsidRPr="00500D4E" w:rsidRDefault="00E3438D" w:rsidP="00D41BE5">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E3438D" w:rsidRPr="00500D4E" w:rsidRDefault="00E3438D" w:rsidP="00D41BE5">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E3438D" w:rsidRPr="00500D4E" w:rsidRDefault="00E3438D" w:rsidP="00D41BE5">
      <w:pPr>
        <w:spacing w:after="0" w:line="360" w:lineRule="auto"/>
        <w:jc w:val="both"/>
        <w:rPr>
          <w:rFonts w:cs="Calibri"/>
          <w:sz w:val="20"/>
          <w:szCs w:val="20"/>
          <w:lang w:eastAsia="pl-PL"/>
        </w:rPr>
      </w:pPr>
    </w:p>
    <w:p w:rsidR="00E3438D" w:rsidRPr="00500D4E" w:rsidRDefault="00E3438D" w:rsidP="00D41BE5">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E3438D" w:rsidRPr="00500D4E" w:rsidRDefault="00E3438D" w:rsidP="00D41BE5">
      <w:pPr>
        <w:spacing w:after="0" w:line="360" w:lineRule="auto"/>
        <w:rPr>
          <w:rFonts w:cs="Calibri"/>
          <w:bCs/>
          <w:sz w:val="20"/>
          <w:szCs w:val="20"/>
          <w:lang w:eastAsia="pl-PL"/>
        </w:rPr>
      </w:pPr>
    </w:p>
    <w:p w:rsidR="00E3438D" w:rsidRPr="00500D4E" w:rsidRDefault="00E3438D" w:rsidP="00D41BE5">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E3438D" w:rsidRDefault="00E3438D" w:rsidP="00D41BE5">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E3438D" w:rsidRDefault="00E3438D" w:rsidP="00D41BE5">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E3438D" w:rsidRPr="00500D4E" w:rsidRDefault="00E3438D" w:rsidP="00D41BE5">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przedsiebiorstwem</w:t>
      </w:r>
    </w:p>
    <w:p w:rsidR="00E3438D" w:rsidRPr="00500D4E" w:rsidRDefault="00E3438D" w:rsidP="00D41BE5">
      <w:pPr>
        <w:numPr>
          <w:ilvl w:val="0"/>
          <w:numId w:val="5"/>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E3438D" w:rsidRPr="00500D4E" w:rsidRDefault="00E3438D" w:rsidP="00D41BE5">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E3438D" w:rsidRPr="00500D4E" w:rsidRDefault="00E3438D" w:rsidP="00D41BE5">
      <w:pPr>
        <w:spacing w:after="0" w:line="360" w:lineRule="auto"/>
        <w:rPr>
          <w:rFonts w:cs="Calibri"/>
          <w:bCs/>
          <w:sz w:val="20"/>
          <w:szCs w:val="20"/>
          <w:lang w:eastAsia="pl-PL"/>
        </w:rPr>
      </w:pPr>
    </w:p>
    <w:p w:rsidR="00E3438D" w:rsidRPr="00500D4E" w:rsidRDefault="00E3438D" w:rsidP="00D41BE5">
      <w:pPr>
        <w:spacing w:after="0" w:line="360" w:lineRule="auto"/>
        <w:rPr>
          <w:rFonts w:cs="Calibri"/>
          <w:bCs/>
          <w:sz w:val="20"/>
          <w:szCs w:val="20"/>
          <w:lang w:eastAsia="pl-PL"/>
        </w:rPr>
      </w:pPr>
    </w:p>
    <w:p w:rsidR="00E3438D" w:rsidRDefault="00E3438D" w:rsidP="003C5390">
      <w:pPr>
        <w:tabs>
          <w:tab w:val="left" w:pos="567"/>
        </w:tabs>
        <w:spacing w:after="0" w:line="360" w:lineRule="auto"/>
        <w:rPr>
          <w:rFonts w:cs="Calibri"/>
          <w:b/>
          <w:bCs/>
          <w:iCs/>
          <w:sz w:val="20"/>
          <w:szCs w:val="20"/>
          <w:lang w:eastAsia="pl-PL"/>
        </w:rPr>
      </w:pPr>
    </w:p>
    <w:p w:rsidR="00E3438D" w:rsidRDefault="00E3438D" w:rsidP="003C5390">
      <w:pPr>
        <w:tabs>
          <w:tab w:val="left" w:pos="567"/>
        </w:tabs>
        <w:spacing w:after="0" w:line="360" w:lineRule="auto"/>
        <w:rPr>
          <w:rFonts w:cs="Calibri"/>
          <w:b/>
          <w:bCs/>
          <w:iCs/>
          <w:sz w:val="20"/>
          <w:szCs w:val="20"/>
          <w:lang w:eastAsia="pl-PL"/>
        </w:rPr>
      </w:pPr>
    </w:p>
    <w:p w:rsidR="00E3438D" w:rsidRDefault="00E3438D" w:rsidP="00D41BE5">
      <w:pPr>
        <w:spacing w:after="0" w:line="240" w:lineRule="auto"/>
        <w:jc w:val="both"/>
        <w:rPr>
          <w:rFonts w:ascii="Arial" w:hAnsi="Arial" w:cs="Arial"/>
          <w:sz w:val="16"/>
          <w:szCs w:val="16"/>
        </w:rPr>
      </w:pPr>
    </w:p>
    <w:p w:rsidR="00E3438D" w:rsidRPr="00A82964" w:rsidRDefault="00E3438D" w:rsidP="00D41BE5">
      <w:pPr>
        <w:spacing w:after="0" w:line="240" w:lineRule="auto"/>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E3438D" w:rsidRPr="00A82964" w:rsidRDefault="00E3438D" w:rsidP="00D41BE5">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3438D" w:rsidRPr="00A82964" w:rsidRDefault="00E3438D" w:rsidP="00D41BE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3438D" w:rsidRDefault="00E3438D" w:rsidP="00D41BE5">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3438D" w:rsidRDefault="00E3438D" w:rsidP="003C5390">
      <w:pPr>
        <w:tabs>
          <w:tab w:val="left" w:pos="567"/>
        </w:tabs>
        <w:spacing w:after="0" w:line="360" w:lineRule="auto"/>
        <w:rPr>
          <w:rFonts w:cs="Calibri"/>
          <w:b/>
          <w:bCs/>
          <w:sz w:val="24"/>
          <w:szCs w:val="24"/>
          <w:u w:val="single"/>
          <w:lang w:eastAsia="pl-PL"/>
        </w:rPr>
      </w:pPr>
    </w:p>
    <w:p w:rsidR="00E3438D" w:rsidRDefault="00E3438D" w:rsidP="00500D4E">
      <w:pPr>
        <w:tabs>
          <w:tab w:val="left" w:pos="567"/>
        </w:tabs>
        <w:spacing w:after="0" w:line="360" w:lineRule="auto"/>
        <w:jc w:val="center"/>
        <w:rPr>
          <w:rFonts w:cs="Calibri"/>
          <w:b/>
          <w:bCs/>
          <w:sz w:val="24"/>
          <w:szCs w:val="24"/>
          <w:u w:val="single"/>
          <w:lang w:eastAsia="pl-PL"/>
        </w:rPr>
      </w:pPr>
    </w:p>
    <w:p w:rsidR="00E3438D" w:rsidRDefault="00E3438D" w:rsidP="00500D4E">
      <w:pPr>
        <w:tabs>
          <w:tab w:val="left" w:pos="567"/>
        </w:tabs>
        <w:spacing w:after="0" w:line="360" w:lineRule="auto"/>
        <w:jc w:val="center"/>
        <w:rPr>
          <w:rFonts w:cs="Calibri"/>
          <w:b/>
          <w:bCs/>
          <w:sz w:val="24"/>
          <w:szCs w:val="24"/>
          <w:u w:val="single"/>
          <w:lang w:eastAsia="pl-PL"/>
        </w:rPr>
      </w:pPr>
    </w:p>
    <w:p w:rsidR="00E3438D" w:rsidRDefault="00E3438D" w:rsidP="00500D4E">
      <w:pPr>
        <w:tabs>
          <w:tab w:val="left" w:pos="567"/>
        </w:tabs>
        <w:spacing w:after="0" w:line="360" w:lineRule="auto"/>
        <w:jc w:val="center"/>
        <w:rPr>
          <w:rFonts w:cs="Calibri"/>
          <w:b/>
          <w:bCs/>
          <w:sz w:val="24"/>
          <w:szCs w:val="24"/>
          <w:u w:val="single"/>
          <w:lang w:eastAsia="pl-PL"/>
        </w:rPr>
      </w:pPr>
    </w:p>
    <w:p w:rsidR="00E3438D" w:rsidRDefault="00E3438D" w:rsidP="00500D4E">
      <w:pPr>
        <w:tabs>
          <w:tab w:val="left" w:pos="567"/>
        </w:tabs>
        <w:spacing w:after="0" w:line="360" w:lineRule="auto"/>
        <w:jc w:val="center"/>
        <w:rPr>
          <w:rFonts w:cs="Calibri"/>
          <w:b/>
          <w:bCs/>
          <w:sz w:val="24"/>
          <w:szCs w:val="24"/>
          <w:u w:val="single"/>
          <w:lang w:eastAsia="pl-PL"/>
        </w:rPr>
      </w:pPr>
    </w:p>
    <w:p w:rsidR="00E3438D" w:rsidRDefault="00E3438D" w:rsidP="00EE6EF1">
      <w:pPr>
        <w:tabs>
          <w:tab w:val="left" w:pos="567"/>
        </w:tabs>
        <w:spacing w:after="0" w:line="360" w:lineRule="auto"/>
        <w:rPr>
          <w:rFonts w:cs="Calibri"/>
          <w:b/>
          <w:bCs/>
          <w:sz w:val="24"/>
          <w:szCs w:val="24"/>
          <w:u w:val="single"/>
          <w:lang w:eastAsia="pl-PL"/>
        </w:rPr>
      </w:pPr>
    </w:p>
    <w:p w:rsidR="00E3438D" w:rsidRDefault="00E3438D" w:rsidP="00EE6EF1">
      <w:pPr>
        <w:tabs>
          <w:tab w:val="left" w:pos="567"/>
        </w:tabs>
        <w:spacing w:after="0" w:line="360" w:lineRule="auto"/>
        <w:rPr>
          <w:rFonts w:cs="Calibri"/>
          <w:b/>
          <w:bCs/>
          <w:sz w:val="24"/>
          <w:szCs w:val="24"/>
          <w:u w:val="single"/>
          <w:lang w:eastAsia="pl-PL"/>
        </w:rPr>
      </w:pPr>
    </w:p>
    <w:p w:rsidR="00E3438D" w:rsidRPr="00500D4E" w:rsidRDefault="00E3438D"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E3438D" w:rsidRDefault="00E3438D" w:rsidP="00A8346E">
      <w:pPr>
        <w:jc w:val="both"/>
        <w:rPr>
          <w:rFonts w:ascii="Verdana" w:hAnsi="Verdana" w:cs="Tahoma"/>
          <w:sz w:val="20"/>
          <w:szCs w:val="20"/>
        </w:rPr>
      </w:pPr>
      <w:r>
        <w:rPr>
          <w:rFonts w:ascii="Verdana" w:hAnsi="Verdana" w:cs="Tahoma"/>
          <w:sz w:val="20"/>
          <w:szCs w:val="20"/>
        </w:rPr>
        <w:t>Umowa zawarta w Krakowie dnia .......................... pomiędzy:</w:t>
      </w:r>
    </w:p>
    <w:p w:rsidR="00E3438D" w:rsidRDefault="00E3438D" w:rsidP="00A8346E">
      <w:pPr>
        <w:autoSpaceDE w:val="0"/>
        <w:autoSpaceDN w:val="0"/>
        <w:adjustRightInd w:val="0"/>
        <w:rPr>
          <w:rFonts w:ascii="Arial" w:hAnsi="Arial" w:cs="Arial"/>
          <w:color w:val="000000"/>
          <w:sz w:val="24"/>
          <w:szCs w:val="24"/>
        </w:rPr>
      </w:pPr>
    </w:p>
    <w:p w:rsidR="00E3438D" w:rsidRDefault="00E3438D" w:rsidP="00A8346E">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E3438D" w:rsidRDefault="00E3438D" w:rsidP="00A8346E">
      <w:pPr>
        <w:jc w:val="both"/>
        <w:rPr>
          <w:rFonts w:ascii="Verdana" w:hAnsi="Verdana" w:cs="Tahoma"/>
          <w:sz w:val="20"/>
          <w:szCs w:val="20"/>
        </w:rPr>
      </w:pPr>
      <w:r>
        <w:rPr>
          <w:rFonts w:ascii="Verdana" w:hAnsi="Verdana" w:cs="Arial"/>
          <w:color w:val="000000"/>
          <w:sz w:val="20"/>
          <w:szCs w:val="20"/>
        </w:rPr>
        <w:t>………………………………………………………………………………………………………………………</w:t>
      </w:r>
    </w:p>
    <w:p w:rsidR="00E3438D" w:rsidRDefault="00E3438D" w:rsidP="00A8346E">
      <w:pPr>
        <w:jc w:val="both"/>
        <w:rPr>
          <w:rFonts w:ascii="Verdana" w:hAnsi="Verdana" w:cs="Tahoma"/>
          <w:sz w:val="20"/>
          <w:szCs w:val="20"/>
        </w:rPr>
      </w:pPr>
    </w:p>
    <w:p w:rsidR="00E3438D" w:rsidRDefault="00E3438D" w:rsidP="00A8346E">
      <w:pPr>
        <w:jc w:val="both"/>
        <w:rPr>
          <w:rFonts w:ascii="Verdana" w:hAnsi="Verdana" w:cs="Tahoma"/>
          <w:sz w:val="20"/>
          <w:szCs w:val="20"/>
        </w:rPr>
      </w:pPr>
      <w:r>
        <w:rPr>
          <w:rFonts w:ascii="Verdana" w:hAnsi="Verdana" w:cs="Tahoma"/>
          <w:sz w:val="20"/>
          <w:szCs w:val="20"/>
        </w:rPr>
        <w:t xml:space="preserve">a:............................... </w:t>
      </w:r>
    </w:p>
    <w:p w:rsidR="00E3438D" w:rsidRDefault="00E3438D" w:rsidP="00A8346E">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Wykonawcą,</w:t>
      </w:r>
    </w:p>
    <w:p w:rsidR="00E3438D" w:rsidRDefault="00E3438D" w:rsidP="00A8346E">
      <w:pPr>
        <w:jc w:val="both"/>
        <w:rPr>
          <w:rFonts w:ascii="Verdana" w:hAnsi="Verdana" w:cs="Tahoma"/>
          <w:i/>
          <w:sz w:val="20"/>
          <w:szCs w:val="20"/>
        </w:rPr>
      </w:pPr>
    </w:p>
    <w:p w:rsidR="00E3438D" w:rsidRDefault="00E3438D" w:rsidP="00A8346E">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ZP/2</w:t>
      </w:r>
      <w:r w:rsidRPr="00515A8C">
        <w:rPr>
          <w:rFonts w:ascii="Verdana" w:hAnsi="Verdana" w:cs="Tahoma"/>
          <w:b/>
          <w:i/>
          <w:color w:val="000000"/>
          <w:sz w:val="20"/>
          <w:szCs w:val="20"/>
        </w:rPr>
        <w:t>/</w:t>
      </w:r>
      <w:r>
        <w:rPr>
          <w:rFonts w:ascii="Verdana" w:hAnsi="Verdana" w:cs="Tahoma"/>
          <w:b/>
          <w:i/>
          <w:color w:val="000000"/>
          <w:sz w:val="20"/>
          <w:szCs w:val="20"/>
        </w:rPr>
        <w:t>24</w:t>
      </w:r>
      <w:r>
        <w:rPr>
          <w:rFonts w:ascii="Verdana" w:hAnsi="Verdana" w:cs="Tahoma"/>
          <w:i/>
          <w:sz w:val="20"/>
          <w:szCs w:val="20"/>
        </w:rPr>
        <w:t xml:space="preserve"> o następującej treści:</w:t>
      </w:r>
    </w:p>
    <w:p w:rsidR="00E3438D" w:rsidRDefault="00E3438D" w:rsidP="00A8346E">
      <w:pPr>
        <w:jc w:val="both"/>
        <w:rPr>
          <w:rFonts w:ascii="Verdana" w:hAnsi="Verdana" w:cs="Tahoma"/>
          <w:sz w:val="20"/>
          <w:szCs w:val="20"/>
        </w:rPr>
      </w:pPr>
    </w:p>
    <w:p w:rsidR="00E3438D" w:rsidRDefault="00E3438D" w:rsidP="00A8346E">
      <w:pPr>
        <w:ind w:left="2832" w:firstLine="708"/>
        <w:jc w:val="both"/>
        <w:rPr>
          <w:rFonts w:ascii="Verdana" w:hAnsi="Verdana" w:cs="Tahoma"/>
          <w:b/>
          <w:sz w:val="20"/>
          <w:szCs w:val="20"/>
        </w:rPr>
      </w:pPr>
      <w:r>
        <w:rPr>
          <w:rFonts w:ascii="Verdana" w:hAnsi="Verdana" w:cs="Tahoma"/>
          <w:b/>
          <w:sz w:val="20"/>
          <w:szCs w:val="20"/>
        </w:rPr>
        <w:t>§ 1 Przedmiot umowy</w:t>
      </w:r>
    </w:p>
    <w:p w:rsidR="00E3438D" w:rsidRDefault="00E3438D" w:rsidP="00F432DB">
      <w:pPr>
        <w:numPr>
          <w:ilvl w:val="0"/>
          <w:numId w:val="8"/>
        </w:numPr>
        <w:tabs>
          <w:tab w:val="clear" w:pos="720"/>
        </w:tabs>
        <w:autoSpaceDE w:val="0"/>
        <w:autoSpaceDN w:val="0"/>
        <w:spacing w:after="0" w:line="240" w:lineRule="auto"/>
        <w:ind w:left="426"/>
        <w:jc w:val="both"/>
        <w:rPr>
          <w:rFonts w:ascii="Verdana" w:hAnsi="Verdana" w:cs="Tahoma"/>
          <w:b/>
          <w:sz w:val="20"/>
          <w:szCs w:val="20"/>
        </w:rPr>
      </w:pPr>
      <w:r>
        <w:rPr>
          <w:rFonts w:ascii="Verdana" w:hAnsi="Verdana" w:cs="Tahoma"/>
          <w:sz w:val="20"/>
          <w:szCs w:val="20"/>
        </w:rPr>
        <w:t>Przedmiotem niniejszej umowy jest:</w:t>
      </w:r>
      <w:r>
        <w:t xml:space="preserve"> </w:t>
      </w:r>
      <w:r>
        <w:rPr>
          <w:rFonts w:ascii="Verdana" w:hAnsi="Verdana" w:cs="Tahoma"/>
          <w:sz w:val="20"/>
          <w:szCs w:val="20"/>
        </w:rPr>
        <w:t>……………………………………..</w:t>
      </w:r>
      <w:r>
        <w:rPr>
          <w:rFonts w:ascii="Verdana" w:hAnsi="Verdana" w:cs="Verdana"/>
          <w:color w:val="000000"/>
          <w:sz w:val="20"/>
          <w:szCs w:val="20"/>
        </w:rPr>
        <w:t>,</w:t>
      </w:r>
      <w:r>
        <w:rPr>
          <w:rFonts w:ascii="Verdana" w:hAnsi="Verdana" w:cs="Verdana"/>
          <w:sz w:val="20"/>
          <w:szCs w:val="20"/>
        </w:rPr>
        <w:t xml:space="preserve"> </w:t>
      </w:r>
      <w:r>
        <w:rPr>
          <w:rFonts w:ascii="Verdana" w:hAnsi="Verdana" w:cs="Tahoma"/>
          <w:sz w:val="20"/>
          <w:szCs w:val="20"/>
        </w:rPr>
        <w:t xml:space="preserve">dalej zwane przedmiotem zamówienia. Przez realizację przedmiotu zamówienia rozumie się dostawę wszystkich komponentów potrzebnych do wykonania zadania, rozładunek w miejscu wskazanym przez Zamawiającego, modernizację urządzenia, przeniesienie własności, instalację, uruchomienie. </w:t>
      </w:r>
    </w:p>
    <w:p w:rsidR="00E3438D" w:rsidRDefault="00E3438D" w:rsidP="00F432DB">
      <w:pPr>
        <w:numPr>
          <w:ilvl w:val="0"/>
          <w:numId w:val="8"/>
        </w:numPr>
        <w:tabs>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Szczegółowy zakres obowiązków Wykonawcy, parametry, funkcjonalności i wymagania dotyczące przedmiotu zamówienia określone są </w:t>
      </w:r>
      <w:r>
        <w:rPr>
          <w:rFonts w:ascii="Verdana" w:hAnsi="Verdana" w:cs="Tahoma"/>
          <w:b/>
          <w:sz w:val="20"/>
          <w:szCs w:val="20"/>
        </w:rPr>
        <w:t>załącznikach nr 1 i 2</w:t>
      </w:r>
      <w:r>
        <w:rPr>
          <w:rFonts w:ascii="Verdana" w:hAnsi="Verdana" w:cs="Tahoma"/>
          <w:sz w:val="20"/>
          <w:szCs w:val="20"/>
        </w:rPr>
        <w:t xml:space="preserve"> do umowy (załączniki nr 3 i 4 do SIWZ), które stanowią integralną część niniejszej umowy.</w:t>
      </w:r>
    </w:p>
    <w:p w:rsidR="00E3438D" w:rsidRDefault="00E3438D" w:rsidP="00F432DB">
      <w:pPr>
        <w:numPr>
          <w:ilvl w:val="0"/>
          <w:numId w:val="8"/>
        </w:numPr>
        <w:tabs>
          <w:tab w:val="num" w:pos="426"/>
        </w:tabs>
        <w:spacing w:after="0" w:line="240" w:lineRule="auto"/>
        <w:ind w:left="426" w:hanging="426"/>
        <w:jc w:val="both"/>
        <w:rPr>
          <w:rFonts w:ascii="Verdana" w:hAnsi="Verdana" w:cs="Tahoma"/>
          <w:b/>
          <w:sz w:val="20"/>
          <w:szCs w:val="20"/>
        </w:rPr>
      </w:pPr>
      <w:r>
        <w:rPr>
          <w:rFonts w:ascii="Verdana" w:eastAsia="Arial Unicode MS" w:hAnsi="Verdana" w:cs="Arial"/>
          <w:kern w:val="3"/>
          <w:sz w:val="20"/>
          <w:szCs w:val="20"/>
          <w:lang w:eastAsia="zh-CN" w:bidi="hi-IN"/>
        </w:rPr>
        <w:t xml:space="preserve">Na przedmiot umowy Wykonawca udziela gwarancji na zasadach określonych w załącznikach nr 1 i 2 do umowy. </w:t>
      </w:r>
    </w:p>
    <w:p w:rsidR="00E3438D" w:rsidRDefault="00E3438D" w:rsidP="00A8346E">
      <w:pPr>
        <w:rPr>
          <w:rFonts w:ascii="Verdana" w:hAnsi="Verdana" w:cs="Tahoma"/>
          <w:b/>
          <w:sz w:val="20"/>
          <w:szCs w:val="20"/>
        </w:rPr>
      </w:pPr>
    </w:p>
    <w:p w:rsidR="00E3438D" w:rsidRDefault="00E3438D" w:rsidP="00A8346E">
      <w:pPr>
        <w:jc w:val="center"/>
        <w:rPr>
          <w:rFonts w:ascii="Verdana" w:hAnsi="Verdana" w:cs="Tahoma"/>
          <w:b/>
          <w:sz w:val="20"/>
          <w:szCs w:val="20"/>
        </w:rPr>
      </w:pPr>
      <w:r>
        <w:rPr>
          <w:rFonts w:ascii="Verdana" w:hAnsi="Verdana" w:cs="Tahoma"/>
          <w:b/>
          <w:sz w:val="20"/>
          <w:szCs w:val="20"/>
        </w:rPr>
        <w:t>§ 2 Cena i termin warunki wykonania umowy</w:t>
      </w:r>
    </w:p>
    <w:p w:rsidR="00E3438D" w:rsidRDefault="00E3438D" w:rsidP="00F432DB">
      <w:pPr>
        <w:numPr>
          <w:ilvl w:val="0"/>
          <w:numId w:val="12"/>
        </w:numPr>
        <w:spacing w:after="0" w:line="240" w:lineRule="auto"/>
        <w:ind w:left="426" w:hanging="426"/>
        <w:jc w:val="both"/>
        <w:rPr>
          <w:rFonts w:ascii="Verdana" w:hAnsi="Verdana" w:cs="Tahoma"/>
          <w:sz w:val="20"/>
          <w:szCs w:val="20"/>
        </w:rPr>
      </w:pPr>
      <w:r>
        <w:rPr>
          <w:rFonts w:ascii="Verdana" w:hAnsi="Verdana" w:cs="Tahoma"/>
          <w:sz w:val="20"/>
          <w:szCs w:val="20"/>
        </w:rPr>
        <w:t>Za należyte wykonanie umowy, Zamawiający zapłaci Wykonawcy wynagrodzenie w łącznej kwocie ........................... brutto (słownie: ....................................... ). Kwota ta obejmuje cenę przedmiotu zamówienia wraz z kosztami wykonania wszelkich obowiązków określonych w umowie.</w:t>
      </w:r>
    </w:p>
    <w:p w:rsidR="00E3438D" w:rsidRDefault="00E3438D" w:rsidP="00F432DB">
      <w:pPr>
        <w:numPr>
          <w:ilvl w:val="0"/>
          <w:numId w:val="12"/>
        </w:numPr>
        <w:spacing w:after="0" w:line="240" w:lineRule="auto"/>
        <w:ind w:left="426" w:hanging="426"/>
        <w:jc w:val="both"/>
        <w:rPr>
          <w:rFonts w:ascii="Verdana" w:hAnsi="Verdana" w:cs="Tahoma"/>
          <w:sz w:val="20"/>
          <w:szCs w:val="20"/>
        </w:rPr>
      </w:pPr>
      <w:r>
        <w:rPr>
          <w:rFonts w:ascii="Verdana" w:hAnsi="Verdana" w:cs="Tahoma"/>
          <w:sz w:val="20"/>
          <w:szCs w:val="20"/>
        </w:rPr>
        <w:t xml:space="preserve">Maksymalny termin realizacji przedmiotu zamówienia wynosi do …………….. od daty podpisania umowy. O terminie realizacji przedmiotu zamówienia Wykonawca zawiadomi Zamawiającego z co najmniej 1 - dniowym wyprzedzeniem. </w:t>
      </w:r>
    </w:p>
    <w:p w:rsidR="00E3438D" w:rsidRDefault="00E3438D" w:rsidP="00F432DB">
      <w:pPr>
        <w:numPr>
          <w:ilvl w:val="0"/>
          <w:numId w:val="12"/>
        </w:numPr>
        <w:spacing w:after="0" w:line="240" w:lineRule="auto"/>
        <w:ind w:left="426" w:hanging="426"/>
        <w:jc w:val="both"/>
        <w:rPr>
          <w:rFonts w:ascii="Verdana" w:hAnsi="Verdana" w:cs="Tahoma"/>
          <w:sz w:val="20"/>
          <w:szCs w:val="20"/>
        </w:rPr>
      </w:pPr>
      <w:r>
        <w:rPr>
          <w:rFonts w:ascii="Verdana" w:hAnsi="Verdana" w:cs="Tahoma"/>
          <w:sz w:val="20"/>
          <w:szCs w:val="20"/>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rsidR="00E3438D" w:rsidRPr="002342B8" w:rsidRDefault="00E3438D" w:rsidP="002342B8">
      <w:pPr>
        <w:ind w:left="426"/>
        <w:jc w:val="both"/>
        <w:rPr>
          <w:rFonts w:ascii="Verdana" w:hAnsi="Verdana" w:cs="Tahoma"/>
          <w:sz w:val="20"/>
          <w:szCs w:val="20"/>
        </w:rPr>
      </w:pPr>
      <w:r>
        <w:rPr>
          <w:rFonts w:ascii="Verdana" w:hAnsi="Verdana" w:cs="Tahoma"/>
          <w:sz w:val="20"/>
          <w:szCs w:val="20"/>
        </w:rPr>
        <w:t xml:space="preserve"> </w:t>
      </w:r>
    </w:p>
    <w:p w:rsidR="00E3438D" w:rsidRDefault="00E3438D" w:rsidP="00A8346E">
      <w:pPr>
        <w:jc w:val="center"/>
        <w:rPr>
          <w:rFonts w:ascii="Verdana" w:hAnsi="Verdana" w:cs="Tahoma"/>
          <w:b/>
          <w:sz w:val="20"/>
          <w:szCs w:val="20"/>
        </w:rPr>
      </w:pPr>
      <w:r>
        <w:rPr>
          <w:rFonts w:ascii="Verdana" w:hAnsi="Verdana" w:cs="Tahoma"/>
          <w:b/>
          <w:sz w:val="20"/>
          <w:szCs w:val="20"/>
        </w:rPr>
        <w:t>§ 3 Odbiór i warunki płatności</w:t>
      </w:r>
      <w:r>
        <w:rPr>
          <w:rFonts w:ascii="Verdana" w:hAnsi="Verdana" w:cs="Tahoma"/>
          <w:sz w:val="20"/>
          <w:szCs w:val="20"/>
        </w:rPr>
        <w:t>.</w:t>
      </w:r>
    </w:p>
    <w:p w:rsidR="00E3438D" w:rsidRDefault="00E3438D" w:rsidP="00F432DB">
      <w:pPr>
        <w:numPr>
          <w:ilvl w:val="0"/>
          <w:numId w:val="7"/>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Odbiór zamówienia odbędzie się po jego uruchomieniu oraz instruktarzu obsługi.</w:t>
      </w:r>
    </w:p>
    <w:p w:rsidR="00E3438D" w:rsidRDefault="00E3438D" w:rsidP="00F432DB">
      <w:pPr>
        <w:numPr>
          <w:ilvl w:val="0"/>
          <w:numId w:val="7"/>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Zapłata wynagrodzenia nastąpi przelewem w terminie 30 dni od daty otrzymania faktury, wystawionej w oparciu o protokół odbioru, z którego wynika, że Zamawiający nie zgłasza żadnych zastrzeżeń, co do realizacji przedmiotu umowy.</w:t>
      </w:r>
    </w:p>
    <w:p w:rsidR="00E3438D" w:rsidRDefault="00E3438D" w:rsidP="00F432DB">
      <w:pPr>
        <w:numPr>
          <w:ilvl w:val="0"/>
          <w:numId w:val="7"/>
        </w:numPr>
        <w:tabs>
          <w:tab w:val="clear" w:pos="720"/>
        </w:tabs>
        <w:spacing w:after="0" w:line="240" w:lineRule="auto"/>
        <w:ind w:left="426" w:hanging="426"/>
        <w:jc w:val="both"/>
        <w:rPr>
          <w:rFonts w:ascii="Verdana" w:hAnsi="Verdana" w:cs="Tahoma"/>
          <w:sz w:val="19"/>
          <w:szCs w:val="19"/>
        </w:rPr>
      </w:pPr>
      <w:r>
        <w:rPr>
          <w:rFonts w:ascii="Verdana" w:hAnsi="Verdana" w:cs="Tahoma"/>
          <w:sz w:val="19"/>
          <w:szCs w:val="19"/>
        </w:rPr>
        <w:t>Faktura winna być dostarczona przez Wykonawcę na dziennik podawczy Zamawiającego.</w:t>
      </w:r>
    </w:p>
    <w:p w:rsidR="00E3438D" w:rsidRPr="00CD225C" w:rsidRDefault="00E3438D" w:rsidP="00F432DB">
      <w:pPr>
        <w:widowControl w:val="0"/>
        <w:numPr>
          <w:ilvl w:val="0"/>
          <w:numId w:val="7"/>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Brak uwag do protokołu, nie uchybia prawu Zamawiającego do wysuwania roszczeń z tytułu nienależytego wykonania umowy, a w szczególności z tytułu rękojmi lub gwarancji, w przypadku późniejszego wykrycia lub ujawnienia wad lub usterek.</w:t>
      </w:r>
    </w:p>
    <w:p w:rsidR="00E3438D" w:rsidRDefault="00E3438D" w:rsidP="00F432DB">
      <w:pPr>
        <w:widowControl w:val="0"/>
        <w:numPr>
          <w:ilvl w:val="0"/>
          <w:numId w:val="7"/>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Osobą odpowiedzialną ze strony Zamawiającego ze realizacje umowy jest…………. Zmiana osoby w tym zakresie nie powoduje zmiany umowy i nie wymaga sporządzenia aneksu.</w:t>
      </w:r>
    </w:p>
    <w:p w:rsidR="00E3438D" w:rsidRDefault="00E3438D" w:rsidP="002342B8">
      <w:pPr>
        <w:rPr>
          <w:rFonts w:ascii="Verdana" w:hAnsi="Verdana" w:cs="Tahoma"/>
          <w:b/>
          <w:sz w:val="20"/>
          <w:szCs w:val="20"/>
        </w:rPr>
      </w:pPr>
    </w:p>
    <w:p w:rsidR="00E3438D" w:rsidRDefault="00E3438D" w:rsidP="00A8346E">
      <w:pPr>
        <w:jc w:val="center"/>
        <w:rPr>
          <w:rFonts w:ascii="Verdana" w:hAnsi="Verdana" w:cs="Tahoma"/>
          <w:b/>
          <w:sz w:val="20"/>
          <w:szCs w:val="20"/>
        </w:rPr>
      </w:pPr>
      <w:r>
        <w:rPr>
          <w:rFonts w:ascii="Verdana" w:hAnsi="Verdana" w:cs="Tahoma"/>
          <w:b/>
          <w:sz w:val="20"/>
          <w:szCs w:val="20"/>
        </w:rPr>
        <w:t>§ 4 Odpowiedzialność odszkodowawcza.</w:t>
      </w:r>
    </w:p>
    <w:p w:rsidR="00E3438D" w:rsidRPr="008B363C" w:rsidRDefault="00E3438D" w:rsidP="00F432DB">
      <w:pPr>
        <w:numPr>
          <w:ilvl w:val="0"/>
          <w:numId w:val="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nieterminowej realizacji przedmiotu zamówienia Zamawiający naliczy karę umowną z tego tytułu w wysokości 0,2 % kwoty określonej w § 2 ust. 1 za każdy dzień zwłoki, licząc od następnego dnia po terminie wskazanym w § 2 ust. 2 zdanie pierwsze.</w:t>
      </w:r>
    </w:p>
    <w:p w:rsidR="00E3438D" w:rsidRPr="008B363C" w:rsidRDefault="00E3438D" w:rsidP="00F432DB">
      <w:pPr>
        <w:numPr>
          <w:ilvl w:val="0"/>
          <w:numId w:val="9"/>
        </w:numPr>
        <w:tabs>
          <w:tab w:val="clear" w:pos="720"/>
          <w:tab w:val="num" w:pos="426"/>
          <w:tab w:val="num" w:pos="2880"/>
        </w:tabs>
        <w:spacing w:after="0" w:line="240" w:lineRule="auto"/>
        <w:ind w:left="426" w:hanging="426"/>
        <w:jc w:val="both"/>
        <w:rPr>
          <w:rFonts w:ascii="Verdana" w:hAnsi="Verdana" w:cs="Tahoma"/>
          <w:b/>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r>
        <w:rPr>
          <w:rFonts w:ascii="Verdana" w:hAnsi="Verdana" w:cs="Arial"/>
          <w:sz w:val="20"/>
          <w:szCs w:val="20"/>
        </w:rPr>
        <w:t xml:space="preserve"> Prawo do odstąpienia Zamawiający może wykonać w terminie do 90 dni od 30 dnia zwłoki Wykonawcy.</w:t>
      </w:r>
    </w:p>
    <w:p w:rsidR="00E3438D" w:rsidRPr="008A6484" w:rsidRDefault="00E3438D" w:rsidP="00F432DB">
      <w:pPr>
        <w:numPr>
          <w:ilvl w:val="0"/>
          <w:numId w:val="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rsidR="00E3438D" w:rsidRDefault="00E3438D" w:rsidP="00F432DB">
      <w:pPr>
        <w:numPr>
          <w:ilvl w:val="0"/>
          <w:numId w:val="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Maksymalna wysokość kar umownych, jakich można dochodzić na podstawie niniejszej umowy wynosi 30 % kwoty, o której mowa w </w:t>
      </w:r>
      <w:r>
        <w:rPr>
          <w:rFonts w:ascii="Verdana" w:hAnsi="Verdana" w:cs="Tahoma"/>
          <w:b/>
          <w:sz w:val="20"/>
          <w:szCs w:val="20"/>
        </w:rPr>
        <w:t>§ 2.1.</w:t>
      </w:r>
    </w:p>
    <w:p w:rsidR="00E3438D" w:rsidRDefault="00E3438D" w:rsidP="00F432DB">
      <w:pPr>
        <w:numPr>
          <w:ilvl w:val="0"/>
          <w:numId w:val="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Strony dopuszczają możliwość dochodzenia odszkodowania uzupełniającego na zasadach ogólnych.</w:t>
      </w:r>
    </w:p>
    <w:p w:rsidR="00E3438D" w:rsidRDefault="00E3438D" w:rsidP="00A8346E">
      <w:pPr>
        <w:jc w:val="both"/>
        <w:rPr>
          <w:rFonts w:ascii="Verdana" w:hAnsi="Verdana" w:cs="Tahoma"/>
          <w:b/>
          <w:sz w:val="20"/>
          <w:szCs w:val="20"/>
        </w:rPr>
      </w:pPr>
    </w:p>
    <w:p w:rsidR="00E3438D" w:rsidRDefault="00E3438D" w:rsidP="00A8346E">
      <w:pPr>
        <w:jc w:val="center"/>
        <w:rPr>
          <w:rFonts w:ascii="Verdana" w:hAnsi="Verdana" w:cs="Tahoma"/>
          <w:b/>
          <w:sz w:val="20"/>
          <w:szCs w:val="20"/>
        </w:rPr>
      </w:pPr>
      <w:r>
        <w:rPr>
          <w:rFonts w:ascii="Verdana" w:hAnsi="Verdana" w:cs="Tahoma"/>
          <w:b/>
          <w:sz w:val="20"/>
          <w:szCs w:val="20"/>
        </w:rPr>
        <w:t>§ 5 Postanowienia dodatkowe</w:t>
      </w:r>
    </w:p>
    <w:p w:rsidR="00E3438D" w:rsidRDefault="00E3438D" w:rsidP="00F432DB">
      <w:pPr>
        <w:numPr>
          <w:ilvl w:val="0"/>
          <w:numId w:val="1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nie może dokonać cesji wierzytelności wynikających z niniejszej umowy bez zgody Zamawiającego wyrażonej w formie pisemnej, pod rygorem nieważności.</w:t>
      </w:r>
    </w:p>
    <w:p w:rsidR="00E3438D" w:rsidRDefault="00E3438D" w:rsidP="00F432DB">
      <w:pPr>
        <w:numPr>
          <w:ilvl w:val="0"/>
          <w:numId w:val="1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przedmiot zamówienia, o którym mowa w §1 posiada wszelkie zezwolenia na dopuszczenie do użytku i stosowania, zgodnie z obowiązującymi przepisami.</w:t>
      </w:r>
    </w:p>
    <w:p w:rsidR="00E3438D" w:rsidRDefault="00E3438D" w:rsidP="00F432DB">
      <w:pPr>
        <w:numPr>
          <w:ilvl w:val="0"/>
          <w:numId w:val="1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zobowiązany jest do przeprowadzenia instruktarzu, dostarczenia instrukcji obsługi oraz wykonania wszelkich czynności wyszczególnionych w załącznikach do niniejszej umowy.</w:t>
      </w:r>
    </w:p>
    <w:p w:rsidR="00E3438D" w:rsidRDefault="00E3438D" w:rsidP="00F432DB">
      <w:pPr>
        <w:numPr>
          <w:ilvl w:val="0"/>
          <w:numId w:val="1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korzystanie przez Zamawiającego z przedmiotu zamówienia nie będzie stanowić naruszenia praw własności intelektualnej osób trzecich.</w:t>
      </w:r>
    </w:p>
    <w:p w:rsidR="00E3438D" w:rsidRPr="00F47B8E" w:rsidRDefault="00E3438D" w:rsidP="00F432DB">
      <w:pPr>
        <w:numPr>
          <w:ilvl w:val="0"/>
          <w:numId w:val="10"/>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sz w:val="20"/>
          <w:szCs w:val="20"/>
        </w:rPr>
        <w:t>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E3438D" w:rsidRPr="00F47B8E" w:rsidRDefault="00E3438D" w:rsidP="00F432DB">
      <w:pPr>
        <w:numPr>
          <w:ilvl w:val="0"/>
          <w:numId w:val="10"/>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sz w:val="20"/>
          <w:szCs w:val="20"/>
        </w:rPr>
        <w:t>Każda ze Stron Umowy oświadcza, iż jest Administratorem danych osobowych w rozumieniu RODO, w odniesieniu do danych osobowych swoich pracowników - bez względu na podstawę prawną tej współpracy</w:t>
      </w:r>
    </w:p>
    <w:p w:rsidR="00E3438D" w:rsidRPr="00F47B8E" w:rsidRDefault="00E3438D" w:rsidP="00F432DB">
      <w:pPr>
        <w:numPr>
          <w:ilvl w:val="0"/>
          <w:numId w:val="10"/>
        </w:numPr>
        <w:tabs>
          <w:tab w:val="clear" w:pos="720"/>
          <w:tab w:val="num" w:pos="426"/>
        </w:tabs>
        <w:spacing w:after="0" w:line="240" w:lineRule="auto"/>
        <w:ind w:left="426" w:hanging="426"/>
        <w:jc w:val="both"/>
        <w:rPr>
          <w:rFonts w:ascii="Verdana" w:hAnsi="Verdana" w:cs="Tahoma"/>
          <w:i/>
          <w:iCs/>
          <w:sz w:val="20"/>
          <w:szCs w:val="20"/>
        </w:rPr>
      </w:pPr>
      <w:r w:rsidRPr="00F47B8E">
        <w:rPr>
          <w:rFonts w:ascii="Verdana" w:hAnsi="Verdana" w:cs="Tahoma"/>
          <w:i/>
          <w:iCs/>
          <w:sz w:val="20"/>
          <w:szCs w:val="20"/>
        </w:rPr>
        <w:t>Strony wzajemnie przekazują (udostępniają) dane osobowe swoich pracowników w zakresie: imię, nazwisko, nr telefonu, adres e-mail.  Podstawą udostępniania jest art. 6 ust. 1 lit. f) RODO.</w:t>
      </w:r>
    </w:p>
    <w:p w:rsidR="00E3438D" w:rsidRDefault="00E3438D" w:rsidP="00F432DB">
      <w:pPr>
        <w:numPr>
          <w:ilvl w:val="0"/>
          <w:numId w:val="10"/>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i/>
          <w:iCs/>
          <w:sz w:val="20"/>
          <w:szCs w:val="20"/>
        </w:rPr>
        <w:t>Zgodnie z artykułem 14 Rozporządzenia Parlamentu Europejskiego i Rady (UE) 2016/679 Strony zobowiązują się do wykonania obowiązku informacyjnego wobec własnych pracowników działając w imieniu drugiej Strony.</w:t>
      </w:r>
    </w:p>
    <w:p w:rsidR="00E3438D" w:rsidRDefault="00E3438D" w:rsidP="00A8346E">
      <w:pPr>
        <w:rPr>
          <w:rFonts w:ascii="Verdana" w:hAnsi="Verdana" w:cs="Tahoma"/>
          <w:b/>
          <w:sz w:val="20"/>
          <w:szCs w:val="20"/>
        </w:rPr>
      </w:pPr>
    </w:p>
    <w:p w:rsidR="00E3438D" w:rsidRDefault="00E3438D" w:rsidP="00A8346E">
      <w:pPr>
        <w:jc w:val="center"/>
        <w:rPr>
          <w:rFonts w:ascii="Verdana" w:hAnsi="Verdana" w:cs="Tahoma"/>
          <w:b/>
          <w:sz w:val="20"/>
          <w:szCs w:val="20"/>
        </w:rPr>
      </w:pPr>
      <w:r>
        <w:rPr>
          <w:rFonts w:ascii="Verdana" w:hAnsi="Verdana" w:cs="Tahoma"/>
          <w:b/>
          <w:sz w:val="20"/>
          <w:szCs w:val="20"/>
        </w:rPr>
        <w:t>§ 6 Postanowienia końcowe.</w:t>
      </w:r>
    </w:p>
    <w:p w:rsidR="00E3438D" w:rsidRDefault="00E3438D" w:rsidP="00F432DB">
      <w:pPr>
        <w:numPr>
          <w:ilvl w:val="0"/>
          <w:numId w:val="1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 sprawach nieuregulowanych niniejszą umową zastosowanie mieć będą przepisy Kodeksu cywilnego oraz ustawy Prawo zamówień publicznych .</w:t>
      </w:r>
    </w:p>
    <w:p w:rsidR="00E3438D" w:rsidRDefault="00E3438D" w:rsidP="00F432DB">
      <w:pPr>
        <w:numPr>
          <w:ilvl w:val="0"/>
          <w:numId w:val="1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Wszelkie spory wynikające z niniejszej umowy lub związane z jej wykonaniem rozstrzygać będzie sąd powszechny właściwy ze względu na siedzibę Zamawiającego.</w:t>
      </w:r>
    </w:p>
    <w:p w:rsidR="00E3438D" w:rsidRDefault="00E3438D" w:rsidP="00F432DB">
      <w:pPr>
        <w:numPr>
          <w:ilvl w:val="0"/>
          <w:numId w:val="1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Załączniki stanowią integralną część umowy:</w:t>
      </w:r>
    </w:p>
    <w:p w:rsidR="00E3438D" w:rsidRDefault="00E3438D" w:rsidP="00A8346E">
      <w:pPr>
        <w:numPr>
          <w:ilvl w:val="1"/>
          <w:numId w:val="11"/>
        </w:numPr>
        <w:spacing w:after="0" w:line="240" w:lineRule="auto"/>
        <w:jc w:val="both"/>
        <w:rPr>
          <w:rFonts w:ascii="Verdana" w:hAnsi="Verdana" w:cs="Tahoma"/>
          <w:sz w:val="20"/>
          <w:szCs w:val="20"/>
        </w:rPr>
      </w:pPr>
      <w:r>
        <w:rPr>
          <w:rFonts w:ascii="Verdana" w:hAnsi="Verdana" w:cs="Tahoma"/>
          <w:sz w:val="20"/>
          <w:szCs w:val="20"/>
        </w:rPr>
        <w:t>załącznik nr 1 - Opis przedmiotu zamówienia,</w:t>
      </w:r>
    </w:p>
    <w:p w:rsidR="00E3438D" w:rsidRDefault="00E3438D" w:rsidP="00A8346E">
      <w:pPr>
        <w:numPr>
          <w:ilvl w:val="1"/>
          <w:numId w:val="11"/>
        </w:numPr>
        <w:spacing w:after="0" w:line="240" w:lineRule="auto"/>
        <w:jc w:val="both"/>
        <w:rPr>
          <w:rFonts w:ascii="Verdana" w:hAnsi="Verdana" w:cs="Tahoma"/>
          <w:sz w:val="20"/>
          <w:szCs w:val="20"/>
        </w:rPr>
      </w:pPr>
      <w:r>
        <w:rPr>
          <w:rFonts w:ascii="Verdana" w:hAnsi="Verdana" w:cs="Tahoma"/>
          <w:sz w:val="20"/>
          <w:szCs w:val="20"/>
        </w:rPr>
        <w:t>załącznik nr 2 – Formularz cenowy,</w:t>
      </w:r>
    </w:p>
    <w:p w:rsidR="00E3438D" w:rsidRDefault="00E3438D" w:rsidP="00605B8B">
      <w:pPr>
        <w:numPr>
          <w:ilvl w:val="1"/>
          <w:numId w:val="11"/>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 – Wykonawca jest zobligowany przekazać załącznik swoim pracownikom, których dane udostępnił Zamawiającemu</w:t>
      </w:r>
    </w:p>
    <w:p w:rsidR="00E3438D" w:rsidRDefault="00E3438D" w:rsidP="00F432DB">
      <w:pPr>
        <w:numPr>
          <w:ilvl w:val="0"/>
          <w:numId w:val="1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Umowę sporządzono w dwóch jednobrzmiących egzemplarzach po jednym dla każdej ze stron.</w:t>
      </w:r>
    </w:p>
    <w:p w:rsidR="00E3438D" w:rsidRDefault="00E3438D" w:rsidP="00A8346E">
      <w:pPr>
        <w:jc w:val="both"/>
        <w:rPr>
          <w:rFonts w:ascii="Verdana" w:hAnsi="Verdana" w:cs="Tahoma"/>
          <w:sz w:val="20"/>
          <w:szCs w:val="20"/>
        </w:rPr>
      </w:pPr>
    </w:p>
    <w:p w:rsidR="00E3438D" w:rsidRDefault="00E3438D" w:rsidP="00A8346E">
      <w:pPr>
        <w:jc w:val="both"/>
        <w:rPr>
          <w:rFonts w:ascii="Verdana" w:hAnsi="Verdana" w:cs="Tahoma"/>
          <w:sz w:val="20"/>
          <w:szCs w:val="20"/>
        </w:rPr>
      </w:pPr>
    </w:p>
    <w:p w:rsidR="00E3438D" w:rsidRDefault="00E3438D" w:rsidP="00A8346E">
      <w:pPr>
        <w:jc w:val="center"/>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w:t>
      </w:r>
    </w:p>
    <w:p w:rsidR="00E3438D" w:rsidRPr="003C5390" w:rsidRDefault="00E3438D" w:rsidP="003C5390">
      <w:pPr>
        <w:jc w:val="center"/>
        <w:rPr>
          <w:rFonts w:ascii="Verdana" w:hAnsi="Verdana" w:cs="Tahoma"/>
          <w:i/>
          <w:sz w:val="20"/>
          <w:szCs w:val="20"/>
        </w:rPr>
      </w:pPr>
      <w:r>
        <w:rPr>
          <w:rFonts w:ascii="Verdana" w:hAnsi="Verdana" w:cs="Tahoma"/>
          <w:i/>
          <w:sz w:val="20"/>
          <w:szCs w:val="20"/>
        </w:rPr>
        <w:t>( podpis Wykonawcy  )</w:t>
      </w:r>
      <w:r>
        <w:rPr>
          <w:rFonts w:ascii="Verdana" w:hAnsi="Verdana" w:cs="Tahoma"/>
          <w:i/>
          <w:sz w:val="20"/>
          <w:szCs w:val="20"/>
        </w:rPr>
        <w:tab/>
      </w:r>
      <w:r>
        <w:rPr>
          <w:rFonts w:ascii="Verdana" w:hAnsi="Verdana" w:cs="Tahoma"/>
          <w:i/>
          <w:sz w:val="20"/>
          <w:szCs w:val="20"/>
        </w:rPr>
        <w:tab/>
      </w:r>
      <w:r>
        <w:rPr>
          <w:rFonts w:ascii="Verdana" w:hAnsi="Verdana" w:cs="Tahoma"/>
          <w:i/>
          <w:sz w:val="20"/>
          <w:szCs w:val="20"/>
        </w:rPr>
        <w:tab/>
        <w:t>( podpis Zamawiającego)</w:t>
      </w:r>
    </w:p>
    <w:p w:rsidR="00E3438D" w:rsidRPr="0005614F" w:rsidRDefault="00E3438D" w:rsidP="00801242">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E3438D" w:rsidRDefault="00E3438D" w:rsidP="00801242">
      <w:pPr>
        <w:spacing w:after="0" w:line="240" w:lineRule="auto"/>
        <w:jc w:val="center"/>
        <w:outlineLvl w:val="1"/>
        <w:rPr>
          <w:rFonts w:ascii="Verdana" w:hAnsi="Verdana"/>
          <w:b/>
          <w:bCs/>
          <w:sz w:val="18"/>
          <w:szCs w:val="18"/>
          <w:lang w:eastAsia="pl-PL"/>
        </w:rPr>
      </w:pPr>
    </w:p>
    <w:p w:rsidR="00E3438D" w:rsidRPr="009D5E9D" w:rsidRDefault="00E3438D" w:rsidP="00801242">
      <w:pPr>
        <w:spacing w:after="0" w:line="240" w:lineRule="auto"/>
        <w:jc w:val="center"/>
        <w:outlineLvl w:val="1"/>
        <w:rPr>
          <w:rFonts w:ascii="Verdana" w:hAnsi="Verdana"/>
          <w:b/>
          <w:bCs/>
          <w:sz w:val="18"/>
          <w:szCs w:val="18"/>
          <w:lang w:eastAsia="pl-PL"/>
        </w:rPr>
      </w:pPr>
    </w:p>
    <w:p w:rsidR="00E3438D" w:rsidRPr="009D5E9D" w:rsidRDefault="00E3438D" w:rsidP="00801242">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E3438D" w:rsidRDefault="00E3438D" w:rsidP="00801242">
      <w:pPr>
        <w:spacing w:after="0" w:line="240" w:lineRule="auto"/>
        <w:jc w:val="center"/>
        <w:outlineLvl w:val="1"/>
        <w:rPr>
          <w:rFonts w:ascii="Verdana" w:hAnsi="Verdana"/>
          <w:b/>
          <w:bCs/>
          <w:sz w:val="18"/>
          <w:szCs w:val="18"/>
          <w:lang w:eastAsia="pl-PL"/>
        </w:rPr>
      </w:pPr>
    </w:p>
    <w:p w:rsidR="00E3438D" w:rsidRDefault="00E3438D" w:rsidP="00801242">
      <w:pPr>
        <w:spacing w:after="0" w:line="240" w:lineRule="auto"/>
        <w:jc w:val="center"/>
        <w:outlineLvl w:val="1"/>
        <w:rPr>
          <w:rFonts w:ascii="Verdana" w:hAnsi="Verdana"/>
          <w:b/>
          <w:bCs/>
          <w:sz w:val="18"/>
          <w:szCs w:val="18"/>
          <w:lang w:eastAsia="pl-PL"/>
        </w:rPr>
      </w:pPr>
    </w:p>
    <w:p w:rsidR="00E3438D" w:rsidRPr="009D5E9D" w:rsidRDefault="00E3438D" w:rsidP="00801242">
      <w:pPr>
        <w:spacing w:after="0" w:line="240" w:lineRule="auto"/>
        <w:jc w:val="center"/>
        <w:outlineLvl w:val="1"/>
        <w:rPr>
          <w:rFonts w:ascii="Verdana" w:hAnsi="Verdana"/>
          <w:b/>
          <w:bCs/>
          <w:sz w:val="18"/>
          <w:szCs w:val="18"/>
          <w:lang w:eastAsia="pl-PL"/>
        </w:rPr>
      </w:pPr>
    </w:p>
    <w:p w:rsidR="00E3438D" w:rsidRPr="009D5E9D" w:rsidRDefault="00E3438D" w:rsidP="0080124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E3438D" w:rsidRPr="009704C7" w:rsidRDefault="00E3438D" w:rsidP="0080124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E3438D" w:rsidRPr="009D5E9D" w:rsidRDefault="00E3438D"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E3438D" w:rsidRPr="009D5E9D" w:rsidRDefault="00E3438D"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E3438D" w:rsidRPr="009D5E9D" w:rsidRDefault="00E3438D"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E3438D" w:rsidRPr="009D5E9D" w:rsidRDefault="00E3438D"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E3438D" w:rsidRPr="009D5E9D" w:rsidRDefault="00E3438D"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E3438D" w:rsidRPr="007E4A18" w:rsidRDefault="00E3438D" w:rsidP="007E4A18">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bookmarkStart w:id="10" w:name="_GoBack"/>
      <w:bookmarkEnd w:id="10"/>
    </w:p>
    <w:p w:rsidR="00E3438D" w:rsidRPr="00500D4E" w:rsidRDefault="00E3438D"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E3438D" w:rsidRPr="0011739D" w:rsidRDefault="00E3438D" w:rsidP="0011739D">
      <w:pPr>
        <w:tabs>
          <w:tab w:val="left" w:pos="567"/>
        </w:tabs>
        <w:spacing w:after="0" w:line="360" w:lineRule="auto"/>
        <w:jc w:val="center"/>
        <w:rPr>
          <w:b/>
          <w:lang w:eastAsia="pl-PL"/>
        </w:rPr>
      </w:pPr>
      <w:r w:rsidRPr="0011739D">
        <w:rPr>
          <w:b/>
          <w:lang w:eastAsia="pl-PL"/>
        </w:rPr>
        <w:t>Opis przedmiotu zamówienia</w:t>
      </w:r>
    </w:p>
    <w:p w:rsidR="00E3438D" w:rsidRDefault="00E3438D" w:rsidP="009B0C54">
      <w:pPr>
        <w:jc w:val="center"/>
        <w:rPr>
          <w:rFonts w:ascii="Arial" w:hAnsi="Arial" w:cs="Arial"/>
          <w:b/>
          <w:bCs/>
          <w:sz w:val="20"/>
          <w:szCs w:val="20"/>
        </w:rPr>
      </w:pPr>
      <w:r>
        <w:rPr>
          <w:rFonts w:ascii="Arial" w:hAnsi="Arial" w:cs="Arial"/>
          <w:b/>
          <w:bCs/>
          <w:sz w:val="20"/>
          <w:szCs w:val="20"/>
        </w:rPr>
        <w:t xml:space="preserve">Modernizacja uniwersalnej platformy tribologicznej UMT-2 firmy Bruker (dawniej CETR) </w:t>
      </w:r>
      <w:r>
        <w:rPr>
          <w:rFonts w:ascii="Arial" w:hAnsi="Arial" w:cs="Arial"/>
          <w:b/>
          <w:bCs/>
          <w:sz w:val="20"/>
          <w:szCs w:val="20"/>
        </w:rPr>
        <w:br/>
        <w:t>do najnowszej wersji umożliwiającej realizację badań w ruchu posuwisto-zwrotnym</w:t>
      </w:r>
    </w:p>
    <w:p w:rsidR="00E3438D" w:rsidRDefault="00E3438D" w:rsidP="009B0C54">
      <w:pPr>
        <w:jc w:val="center"/>
        <w:rPr>
          <w:rFonts w:ascii="Arial" w:hAnsi="Arial" w:cs="Arial"/>
          <w:b/>
          <w:bCs/>
          <w:sz w:val="20"/>
          <w:szCs w:val="20"/>
        </w:rPr>
      </w:pPr>
    </w:p>
    <w:p w:rsidR="00E3438D" w:rsidRDefault="00E3438D" w:rsidP="009B0C54">
      <w:pPr>
        <w:pStyle w:val="ListParagraph"/>
        <w:numPr>
          <w:ilvl w:val="0"/>
          <w:numId w:val="20"/>
        </w:numPr>
        <w:spacing w:after="160" w:line="254" w:lineRule="auto"/>
        <w:jc w:val="both"/>
        <w:rPr>
          <w:rFonts w:ascii="Arial" w:hAnsi="Arial" w:cs="Arial"/>
          <w:sz w:val="20"/>
          <w:szCs w:val="20"/>
        </w:rPr>
      </w:pPr>
      <w:r>
        <w:rPr>
          <w:rFonts w:ascii="Arial" w:hAnsi="Arial" w:cs="Arial"/>
          <w:sz w:val="20"/>
          <w:szCs w:val="20"/>
        </w:rPr>
        <w:t xml:space="preserve">Modernizacja ma obejmować: </w:t>
      </w:r>
    </w:p>
    <w:p w:rsidR="00E3438D" w:rsidRDefault="00E3438D" w:rsidP="009B0C54">
      <w:pPr>
        <w:pStyle w:val="ListParagraph"/>
        <w:numPr>
          <w:ilvl w:val="0"/>
          <w:numId w:val="16"/>
        </w:numPr>
        <w:spacing w:after="160" w:line="254" w:lineRule="auto"/>
        <w:jc w:val="both"/>
        <w:rPr>
          <w:rFonts w:ascii="Arial" w:hAnsi="Arial" w:cs="Arial"/>
          <w:b/>
          <w:bCs/>
          <w:sz w:val="20"/>
          <w:szCs w:val="20"/>
        </w:rPr>
      </w:pPr>
      <w:r>
        <w:rPr>
          <w:rFonts w:ascii="Arial" w:hAnsi="Arial" w:cs="Arial"/>
          <w:b/>
          <w:bCs/>
          <w:sz w:val="20"/>
          <w:szCs w:val="20"/>
        </w:rPr>
        <w:t>Unowocześnienie jednostki bazowej UMT-2 do najnowszej wersji spełniającej co najmniej poniższe funkcjonalności/kryteria:</w:t>
      </w:r>
    </w:p>
    <w:p w:rsidR="00E3438D" w:rsidRDefault="00E3438D" w:rsidP="009B0C54">
      <w:pPr>
        <w:pStyle w:val="ListParagraph"/>
        <w:numPr>
          <w:ilvl w:val="1"/>
          <w:numId w:val="16"/>
        </w:numPr>
        <w:spacing w:after="160" w:line="254" w:lineRule="auto"/>
        <w:ind w:left="1418"/>
        <w:jc w:val="both"/>
        <w:rPr>
          <w:rStyle w:val="eop"/>
        </w:rPr>
      </w:pPr>
      <w:r>
        <w:rPr>
          <w:rStyle w:val="eop"/>
          <w:rFonts w:ascii="Arial" w:hAnsi="Arial" w:cs="Arial"/>
          <w:sz w:val="20"/>
          <w:szCs w:val="20"/>
        </w:rPr>
        <w:t>Oś Z sterowana serwomechnizmem pracującym w zamkniętej pętli sprzężenia zwrotnego</w:t>
      </w:r>
    </w:p>
    <w:p w:rsidR="00E3438D" w:rsidRDefault="00E3438D" w:rsidP="009B0C54">
      <w:pPr>
        <w:pStyle w:val="ListParagraph"/>
        <w:numPr>
          <w:ilvl w:val="1"/>
          <w:numId w:val="16"/>
        </w:numPr>
        <w:spacing w:after="160" w:line="254" w:lineRule="auto"/>
        <w:ind w:left="1418"/>
        <w:jc w:val="both"/>
        <w:rPr>
          <w:rStyle w:val="eop"/>
          <w:rFonts w:ascii="Arial" w:hAnsi="Arial" w:cs="Arial"/>
          <w:b/>
          <w:bCs/>
          <w:sz w:val="20"/>
          <w:szCs w:val="20"/>
        </w:rPr>
      </w:pPr>
      <w:r>
        <w:rPr>
          <w:rStyle w:val="eop"/>
          <w:rFonts w:ascii="Arial" w:hAnsi="Arial" w:cs="Arial"/>
          <w:sz w:val="20"/>
          <w:szCs w:val="20"/>
        </w:rPr>
        <w:t>Pomiar głębokości wytarcia w czasie rzeczywistym</w:t>
      </w:r>
    </w:p>
    <w:p w:rsidR="00E3438D" w:rsidRDefault="00E3438D" w:rsidP="009B0C54">
      <w:pPr>
        <w:pStyle w:val="ListParagraph"/>
        <w:numPr>
          <w:ilvl w:val="1"/>
          <w:numId w:val="16"/>
        </w:numPr>
        <w:spacing w:after="160" w:line="254" w:lineRule="auto"/>
        <w:ind w:left="1418"/>
        <w:jc w:val="both"/>
        <w:rPr>
          <w:rStyle w:val="eop"/>
          <w:rFonts w:ascii="Arial" w:hAnsi="Arial" w:cs="Arial"/>
          <w:b/>
          <w:bCs/>
          <w:sz w:val="20"/>
          <w:szCs w:val="20"/>
        </w:rPr>
      </w:pPr>
      <w:r>
        <w:rPr>
          <w:rStyle w:val="eop"/>
          <w:rFonts w:ascii="Arial" w:hAnsi="Arial" w:cs="Arial"/>
          <w:sz w:val="20"/>
          <w:szCs w:val="20"/>
        </w:rPr>
        <w:t>Możliwość wymiany modułów badawczych (posuwisto – zwrotnego, opcjonalnie liniowego czy obrotowego) bez konieczności stosowania narzędzi</w:t>
      </w:r>
    </w:p>
    <w:p w:rsidR="00E3438D" w:rsidRDefault="00E3438D" w:rsidP="009B0C54">
      <w:pPr>
        <w:pStyle w:val="ListParagraph"/>
        <w:numPr>
          <w:ilvl w:val="1"/>
          <w:numId w:val="16"/>
        </w:numPr>
        <w:spacing w:after="160" w:line="254" w:lineRule="auto"/>
        <w:ind w:left="1418"/>
        <w:jc w:val="both"/>
        <w:rPr>
          <w:rStyle w:val="eop"/>
          <w:rFonts w:ascii="Arial" w:hAnsi="Arial" w:cs="Arial"/>
          <w:b/>
          <w:bCs/>
          <w:sz w:val="20"/>
          <w:szCs w:val="20"/>
        </w:rPr>
      </w:pPr>
      <w:r>
        <w:rPr>
          <w:rStyle w:val="eop"/>
          <w:rFonts w:ascii="Arial" w:hAnsi="Arial" w:cs="Arial"/>
          <w:sz w:val="20"/>
          <w:szCs w:val="20"/>
        </w:rPr>
        <w:t>Automatyczne rozpoznawanie modułów badawczych oraz automatyczna konfiguracja zainstalowanego modułu w oprogramowaniu stresującym bez interwencji użytkownika</w:t>
      </w:r>
    </w:p>
    <w:p w:rsidR="00E3438D" w:rsidRDefault="00E3438D" w:rsidP="009B0C54">
      <w:pPr>
        <w:pStyle w:val="ListParagraph"/>
        <w:numPr>
          <w:ilvl w:val="1"/>
          <w:numId w:val="16"/>
        </w:numPr>
        <w:spacing w:after="160" w:line="254" w:lineRule="auto"/>
        <w:ind w:left="1418"/>
        <w:jc w:val="both"/>
        <w:rPr>
          <w:rStyle w:val="eop"/>
          <w:rFonts w:ascii="Arial" w:hAnsi="Arial" w:cs="Arial"/>
          <w:b/>
          <w:bCs/>
          <w:sz w:val="20"/>
          <w:szCs w:val="20"/>
        </w:rPr>
      </w:pPr>
      <w:r>
        <w:rPr>
          <w:rStyle w:val="eop"/>
          <w:rFonts w:ascii="Arial" w:hAnsi="Arial" w:cs="Arial"/>
          <w:sz w:val="20"/>
          <w:szCs w:val="20"/>
        </w:rPr>
        <w:t>Możliwość wykonywania indentacji instrumentalnej w skalach mikro i makro</w:t>
      </w:r>
    </w:p>
    <w:p w:rsidR="00E3438D" w:rsidRDefault="00E3438D" w:rsidP="009B0C54">
      <w:pPr>
        <w:pStyle w:val="ListParagraph"/>
        <w:numPr>
          <w:ilvl w:val="2"/>
          <w:numId w:val="16"/>
        </w:numPr>
        <w:spacing w:after="160" w:line="254" w:lineRule="auto"/>
        <w:ind w:left="1843"/>
        <w:jc w:val="both"/>
        <w:rPr>
          <w:rStyle w:val="eop"/>
          <w:rFonts w:ascii="Arial" w:hAnsi="Arial" w:cs="Arial"/>
          <w:b/>
          <w:bCs/>
          <w:sz w:val="20"/>
          <w:szCs w:val="20"/>
        </w:rPr>
      </w:pPr>
      <w:r>
        <w:rPr>
          <w:rStyle w:val="eop"/>
          <w:rFonts w:ascii="Arial" w:hAnsi="Arial" w:cs="Arial"/>
          <w:sz w:val="20"/>
          <w:szCs w:val="20"/>
        </w:rPr>
        <w:t>Maksymalne obciążenie nie gorsze niż 1000N</w:t>
      </w:r>
    </w:p>
    <w:p w:rsidR="00E3438D" w:rsidRDefault="00E3438D" w:rsidP="009B0C54">
      <w:pPr>
        <w:pStyle w:val="ListParagraph"/>
        <w:numPr>
          <w:ilvl w:val="2"/>
          <w:numId w:val="16"/>
        </w:numPr>
        <w:spacing w:after="160" w:line="254" w:lineRule="auto"/>
        <w:ind w:left="1843"/>
        <w:jc w:val="both"/>
        <w:rPr>
          <w:rStyle w:val="eop"/>
          <w:rFonts w:ascii="Arial" w:hAnsi="Arial" w:cs="Arial"/>
          <w:b/>
          <w:bCs/>
          <w:sz w:val="20"/>
          <w:szCs w:val="20"/>
        </w:rPr>
      </w:pPr>
      <w:r>
        <w:rPr>
          <w:rStyle w:val="eop"/>
          <w:rFonts w:ascii="Arial" w:hAnsi="Arial" w:cs="Arial"/>
          <w:sz w:val="20"/>
          <w:szCs w:val="20"/>
        </w:rPr>
        <w:t>Maksymalny zakres ruchu w osi Z nie mniejszy niż 150mm</w:t>
      </w:r>
    </w:p>
    <w:p w:rsidR="00E3438D" w:rsidRDefault="00E3438D" w:rsidP="009B0C54">
      <w:pPr>
        <w:pStyle w:val="ListParagraph"/>
        <w:numPr>
          <w:ilvl w:val="2"/>
          <w:numId w:val="16"/>
        </w:numPr>
        <w:spacing w:after="160" w:line="254" w:lineRule="auto"/>
        <w:ind w:left="1843"/>
        <w:jc w:val="both"/>
        <w:rPr>
          <w:rStyle w:val="eop"/>
          <w:rFonts w:ascii="Arial" w:hAnsi="Arial" w:cs="Arial"/>
          <w:b/>
          <w:bCs/>
          <w:sz w:val="20"/>
          <w:szCs w:val="20"/>
        </w:rPr>
      </w:pPr>
      <w:r>
        <w:rPr>
          <w:rStyle w:val="eop"/>
          <w:rFonts w:ascii="Arial" w:hAnsi="Arial" w:cs="Arial"/>
          <w:sz w:val="20"/>
          <w:szCs w:val="20"/>
        </w:rPr>
        <w:t>Głębokość penetracji nie mniej niż 500um</w:t>
      </w:r>
    </w:p>
    <w:p w:rsidR="00E3438D" w:rsidRDefault="00E3438D" w:rsidP="009B0C54">
      <w:pPr>
        <w:pStyle w:val="ListParagraph"/>
        <w:numPr>
          <w:ilvl w:val="2"/>
          <w:numId w:val="16"/>
        </w:numPr>
        <w:spacing w:after="160" w:line="254" w:lineRule="auto"/>
        <w:ind w:left="1843"/>
        <w:jc w:val="both"/>
        <w:rPr>
          <w:rStyle w:val="eop"/>
          <w:rFonts w:ascii="Arial" w:hAnsi="Arial" w:cs="Arial"/>
          <w:b/>
          <w:bCs/>
          <w:sz w:val="20"/>
          <w:szCs w:val="20"/>
        </w:rPr>
      </w:pPr>
      <w:r>
        <w:rPr>
          <w:rStyle w:val="eop"/>
          <w:rFonts w:ascii="Arial" w:hAnsi="Arial" w:cs="Arial"/>
          <w:sz w:val="20"/>
          <w:szCs w:val="20"/>
        </w:rPr>
        <w:t>Możliwość zaimplementowania modelu Oliver’a i Pharr’a</w:t>
      </w:r>
    </w:p>
    <w:p w:rsidR="00E3438D" w:rsidRDefault="00E3438D" w:rsidP="009B0C54">
      <w:pPr>
        <w:pStyle w:val="ListParagraph"/>
        <w:numPr>
          <w:ilvl w:val="1"/>
          <w:numId w:val="16"/>
        </w:numPr>
        <w:spacing w:after="160" w:line="254" w:lineRule="auto"/>
        <w:ind w:left="1418"/>
        <w:jc w:val="both"/>
        <w:rPr>
          <w:rStyle w:val="eop"/>
          <w:rFonts w:ascii="Arial" w:hAnsi="Arial" w:cs="Arial"/>
          <w:sz w:val="20"/>
          <w:szCs w:val="20"/>
        </w:rPr>
      </w:pPr>
      <w:r>
        <w:rPr>
          <w:rStyle w:val="eop"/>
          <w:rFonts w:ascii="Arial" w:hAnsi="Arial" w:cs="Arial"/>
          <w:sz w:val="20"/>
          <w:szCs w:val="20"/>
        </w:rPr>
        <w:t xml:space="preserve">Możliwość zainstalowania dwukanałowych czujników siły pracujących w zakresie co najmniej od 1mN do 2000N z układem zapewniającym precyzyjne zadawanie obciążenia w różnych konfiguracjach w czasie (niezmienne, zmienne skokowo, zmienne zgodnie z zadaną funkcją). </w:t>
      </w:r>
    </w:p>
    <w:p w:rsidR="00E3438D" w:rsidRDefault="00E3438D" w:rsidP="009B0C54">
      <w:pPr>
        <w:pStyle w:val="ListParagraph"/>
        <w:numPr>
          <w:ilvl w:val="1"/>
          <w:numId w:val="16"/>
        </w:numPr>
        <w:spacing w:after="160" w:line="254" w:lineRule="auto"/>
        <w:ind w:left="1418"/>
        <w:jc w:val="both"/>
        <w:rPr>
          <w:rStyle w:val="eop"/>
          <w:rFonts w:ascii="Arial" w:hAnsi="Arial" w:cs="Arial"/>
          <w:sz w:val="20"/>
          <w:szCs w:val="20"/>
        </w:rPr>
      </w:pPr>
      <w:r>
        <w:rPr>
          <w:rStyle w:val="eop"/>
          <w:rFonts w:ascii="Arial" w:hAnsi="Arial" w:cs="Arial"/>
          <w:sz w:val="20"/>
          <w:szCs w:val="20"/>
        </w:rPr>
        <w:t>Układ pozycjonowania poziomego o przemieszeniu co najmniej 70mm, z prędkością przesuwu w zakresie co najmniej od 0,01 do 10mm/s z dokładnością nie gorszą niż 0,25µm</w:t>
      </w:r>
    </w:p>
    <w:p w:rsidR="00E3438D" w:rsidRDefault="00E3438D" w:rsidP="009B0C54">
      <w:pPr>
        <w:pStyle w:val="ListParagraph"/>
        <w:numPr>
          <w:ilvl w:val="1"/>
          <w:numId w:val="16"/>
        </w:numPr>
        <w:spacing w:after="160" w:line="254" w:lineRule="auto"/>
        <w:ind w:left="1418"/>
        <w:jc w:val="both"/>
        <w:rPr>
          <w:rStyle w:val="eop"/>
          <w:rFonts w:ascii="Arial" w:hAnsi="Arial" w:cs="Arial"/>
          <w:sz w:val="20"/>
          <w:szCs w:val="20"/>
        </w:rPr>
      </w:pPr>
      <w:r>
        <w:rPr>
          <w:rStyle w:val="eop"/>
          <w:rFonts w:ascii="Arial" w:hAnsi="Arial" w:cs="Arial"/>
          <w:sz w:val="20"/>
          <w:szCs w:val="20"/>
        </w:rPr>
        <w:t xml:space="preserve">Układ pozycjonowania w osi pionowej o przemieszczeniu co najmniej 140mm, z prędkością przesuwu co najmniej w zakresie od 0,01 do 10mm/s z dokładnością co najmniej 0,5µm. </w:t>
      </w:r>
    </w:p>
    <w:p w:rsidR="00E3438D" w:rsidRDefault="00E3438D" w:rsidP="009B0C54">
      <w:pPr>
        <w:pStyle w:val="ListParagraph"/>
        <w:numPr>
          <w:ilvl w:val="1"/>
          <w:numId w:val="16"/>
        </w:numPr>
        <w:spacing w:after="160" w:line="254" w:lineRule="auto"/>
        <w:ind w:left="1418"/>
        <w:jc w:val="both"/>
        <w:rPr>
          <w:rStyle w:val="eop"/>
          <w:rFonts w:ascii="Arial" w:hAnsi="Arial" w:cs="Arial"/>
          <w:sz w:val="20"/>
          <w:szCs w:val="20"/>
        </w:rPr>
      </w:pPr>
      <w:r>
        <w:rPr>
          <w:rStyle w:val="eop"/>
          <w:rFonts w:ascii="Arial" w:hAnsi="Arial" w:cs="Arial"/>
          <w:sz w:val="20"/>
          <w:szCs w:val="20"/>
        </w:rPr>
        <w:t>Połączenie bazy systemu z komputerem za pomocą pojedynczego przewodu USB 3.0</w:t>
      </w:r>
    </w:p>
    <w:p w:rsidR="00E3438D" w:rsidRDefault="00E3438D" w:rsidP="009B0C54">
      <w:pPr>
        <w:pStyle w:val="ListParagraph"/>
        <w:numPr>
          <w:ilvl w:val="1"/>
          <w:numId w:val="16"/>
        </w:numPr>
        <w:spacing w:after="160" w:line="254" w:lineRule="auto"/>
        <w:ind w:left="1418"/>
        <w:jc w:val="both"/>
        <w:rPr>
          <w:rStyle w:val="eop"/>
          <w:rFonts w:ascii="Arial" w:hAnsi="Arial" w:cs="Arial"/>
          <w:sz w:val="20"/>
          <w:szCs w:val="20"/>
        </w:rPr>
      </w:pPr>
      <w:r>
        <w:rPr>
          <w:rStyle w:val="eop"/>
          <w:rFonts w:ascii="Arial" w:hAnsi="Arial" w:cs="Arial"/>
          <w:sz w:val="20"/>
          <w:szCs w:val="20"/>
        </w:rPr>
        <w:t>Każdy czujnik siły musi być chroniony przed przeciążeniem na minimum 3 różne sposoby:</w:t>
      </w:r>
    </w:p>
    <w:p w:rsidR="00E3438D" w:rsidRDefault="00E3438D" w:rsidP="009B0C54">
      <w:pPr>
        <w:pStyle w:val="ListParagraph"/>
        <w:numPr>
          <w:ilvl w:val="2"/>
          <w:numId w:val="16"/>
        </w:numPr>
        <w:spacing w:after="160" w:line="254" w:lineRule="auto"/>
        <w:ind w:left="1843"/>
        <w:jc w:val="both"/>
        <w:rPr>
          <w:rStyle w:val="eop"/>
          <w:rFonts w:ascii="Arial" w:hAnsi="Arial" w:cs="Arial"/>
          <w:sz w:val="20"/>
          <w:szCs w:val="20"/>
        </w:rPr>
      </w:pPr>
      <w:r>
        <w:rPr>
          <w:rStyle w:val="eop"/>
          <w:rFonts w:ascii="Arial" w:hAnsi="Arial" w:cs="Arial"/>
          <w:sz w:val="20"/>
          <w:szCs w:val="20"/>
        </w:rPr>
        <w:t>W oprogramowaniu sterującym</w:t>
      </w:r>
    </w:p>
    <w:p w:rsidR="00E3438D" w:rsidRDefault="00E3438D" w:rsidP="009B0C54">
      <w:pPr>
        <w:pStyle w:val="ListParagraph"/>
        <w:numPr>
          <w:ilvl w:val="2"/>
          <w:numId w:val="16"/>
        </w:numPr>
        <w:spacing w:after="160" w:line="254" w:lineRule="auto"/>
        <w:ind w:left="1843"/>
        <w:jc w:val="both"/>
        <w:rPr>
          <w:rStyle w:val="eop"/>
          <w:rFonts w:ascii="Arial" w:hAnsi="Arial" w:cs="Arial"/>
          <w:sz w:val="20"/>
          <w:szCs w:val="20"/>
        </w:rPr>
      </w:pPr>
      <w:r>
        <w:rPr>
          <w:rStyle w:val="eop"/>
          <w:rFonts w:ascii="Arial" w:hAnsi="Arial" w:cs="Arial"/>
          <w:sz w:val="20"/>
          <w:szCs w:val="20"/>
        </w:rPr>
        <w:t xml:space="preserve">W elektronice jednostki bazowanej </w:t>
      </w:r>
    </w:p>
    <w:p w:rsidR="00E3438D" w:rsidRDefault="00E3438D" w:rsidP="009B0C54">
      <w:pPr>
        <w:pStyle w:val="ListParagraph"/>
        <w:numPr>
          <w:ilvl w:val="2"/>
          <w:numId w:val="16"/>
        </w:numPr>
        <w:spacing w:after="160" w:line="254" w:lineRule="auto"/>
        <w:ind w:left="1843"/>
        <w:jc w:val="both"/>
        <w:rPr>
          <w:rStyle w:val="eop"/>
          <w:rFonts w:ascii="Arial" w:hAnsi="Arial" w:cs="Arial"/>
          <w:sz w:val="20"/>
          <w:szCs w:val="20"/>
        </w:rPr>
      </w:pPr>
      <w:r>
        <w:rPr>
          <w:rStyle w:val="eop"/>
          <w:rFonts w:ascii="Arial" w:hAnsi="Arial" w:cs="Arial"/>
          <w:sz w:val="20"/>
          <w:szCs w:val="20"/>
        </w:rPr>
        <w:t>Mechanicznie w czujniku siły</w:t>
      </w:r>
    </w:p>
    <w:p w:rsidR="00E3438D" w:rsidRDefault="00E3438D" w:rsidP="009B0C54">
      <w:pPr>
        <w:pStyle w:val="ListParagraph"/>
        <w:numPr>
          <w:ilvl w:val="1"/>
          <w:numId w:val="16"/>
        </w:numPr>
        <w:spacing w:after="160" w:line="254" w:lineRule="auto"/>
        <w:ind w:left="1418"/>
        <w:jc w:val="both"/>
        <w:rPr>
          <w:rStyle w:val="eop"/>
          <w:rFonts w:ascii="Arial" w:hAnsi="Arial" w:cs="Arial"/>
          <w:sz w:val="20"/>
          <w:szCs w:val="20"/>
        </w:rPr>
      </w:pPr>
      <w:r>
        <w:rPr>
          <w:rStyle w:val="eop"/>
          <w:rFonts w:ascii="Arial" w:hAnsi="Arial" w:cs="Arial"/>
          <w:sz w:val="20"/>
          <w:szCs w:val="20"/>
        </w:rPr>
        <w:t>Dodatkowe złącze USB  do integracji niestandardowych komponentów</w:t>
      </w:r>
    </w:p>
    <w:p w:rsidR="00E3438D" w:rsidRDefault="00E3438D" w:rsidP="009B0C54">
      <w:pPr>
        <w:pStyle w:val="ListParagraph"/>
        <w:numPr>
          <w:ilvl w:val="1"/>
          <w:numId w:val="16"/>
        </w:numPr>
        <w:spacing w:after="160" w:line="254" w:lineRule="auto"/>
        <w:ind w:left="1418"/>
        <w:jc w:val="both"/>
        <w:rPr>
          <w:rStyle w:val="eop"/>
          <w:rFonts w:ascii="Arial" w:hAnsi="Arial" w:cs="Arial"/>
          <w:sz w:val="20"/>
          <w:szCs w:val="20"/>
        </w:rPr>
      </w:pPr>
      <w:r>
        <w:rPr>
          <w:rStyle w:val="eop"/>
          <w:rFonts w:ascii="Arial" w:hAnsi="Arial" w:cs="Arial"/>
          <w:sz w:val="20"/>
          <w:szCs w:val="20"/>
        </w:rPr>
        <w:t>Dodatkowe złącze BNC do niestandardowej integracji czujników analogowych Zamawiającego</w:t>
      </w:r>
    </w:p>
    <w:p w:rsidR="00E3438D" w:rsidRDefault="00E3438D" w:rsidP="009B0C54">
      <w:pPr>
        <w:pStyle w:val="ListParagraph"/>
        <w:numPr>
          <w:ilvl w:val="1"/>
          <w:numId w:val="16"/>
        </w:numPr>
        <w:spacing w:after="160" w:line="254" w:lineRule="auto"/>
        <w:ind w:left="1418"/>
        <w:jc w:val="both"/>
        <w:rPr>
          <w:rStyle w:val="eop"/>
          <w:rFonts w:ascii="Arial" w:hAnsi="Arial" w:cs="Arial"/>
          <w:sz w:val="20"/>
          <w:szCs w:val="20"/>
        </w:rPr>
      </w:pPr>
      <w:r>
        <w:rPr>
          <w:rStyle w:val="eop"/>
          <w:rFonts w:ascii="Arial" w:hAnsi="Arial" w:cs="Arial"/>
          <w:sz w:val="20"/>
          <w:szCs w:val="20"/>
        </w:rPr>
        <w:t>Co najmniej 16 kanałów analogowych typu  plug and play umożlwiających podłączenie do co najmniej 16 dodatkowych czujników analogowych Zamawiającego</w:t>
      </w:r>
    </w:p>
    <w:p w:rsidR="00E3438D" w:rsidRDefault="00E3438D" w:rsidP="009B0C54">
      <w:pPr>
        <w:pStyle w:val="ListParagraph"/>
        <w:numPr>
          <w:ilvl w:val="1"/>
          <w:numId w:val="16"/>
        </w:numPr>
        <w:spacing w:after="0" w:line="254" w:lineRule="auto"/>
        <w:ind w:left="1418"/>
        <w:jc w:val="both"/>
        <w:rPr>
          <w:rStyle w:val="eop"/>
          <w:rFonts w:ascii="Arial" w:hAnsi="Arial" w:cs="Arial"/>
          <w:sz w:val="20"/>
          <w:szCs w:val="20"/>
        </w:rPr>
      </w:pPr>
      <w:r>
        <w:rPr>
          <w:rStyle w:val="eop"/>
          <w:rFonts w:ascii="Arial" w:hAnsi="Arial" w:cs="Arial"/>
          <w:sz w:val="20"/>
          <w:szCs w:val="20"/>
        </w:rPr>
        <w:t>Wbudowany w bazę kontroler temperatury</w:t>
      </w:r>
    </w:p>
    <w:p w:rsidR="00E3438D" w:rsidRDefault="00E3438D" w:rsidP="009B0C54">
      <w:pPr>
        <w:pStyle w:val="ListParagraph"/>
        <w:numPr>
          <w:ilvl w:val="1"/>
          <w:numId w:val="16"/>
        </w:numPr>
        <w:spacing w:after="0" w:line="254" w:lineRule="auto"/>
        <w:ind w:left="1418"/>
        <w:jc w:val="both"/>
        <w:rPr>
          <w:rStyle w:val="normaltextrun"/>
        </w:rPr>
      </w:pPr>
      <w:r>
        <w:rPr>
          <w:rStyle w:val="normaltextrun"/>
          <w:rFonts w:ascii="Arial" w:hAnsi="Arial" w:cs="Arial"/>
          <w:sz w:val="20"/>
          <w:szCs w:val="20"/>
        </w:rPr>
        <w:t>Możliwość wykonywania testów wytrzymałościowych zginania i ściskania.</w:t>
      </w:r>
    </w:p>
    <w:p w:rsidR="00E3438D" w:rsidRDefault="00E3438D" w:rsidP="009B0C54">
      <w:pPr>
        <w:pStyle w:val="ListParagraph"/>
        <w:numPr>
          <w:ilvl w:val="1"/>
          <w:numId w:val="16"/>
        </w:numPr>
        <w:spacing w:after="0" w:line="254" w:lineRule="auto"/>
        <w:ind w:left="1418"/>
        <w:jc w:val="both"/>
      </w:pPr>
      <w:r>
        <w:rPr>
          <w:rFonts w:ascii="Arial" w:hAnsi="Arial" w:cs="Arial"/>
          <w:sz w:val="20"/>
          <w:szCs w:val="20"/>
        </w:rPr>
        <w:t>Wymagana jest kompatybilność obecnie posiadanych komponentów UMT-2, w tym: uchwytów zarówno próbek jak i przeciwpróbek, dwuosiowych czujników siły w tym DFM</w:t>
      </w:r>
      <w:r>
        <w:rPr>
          <w:rFonts w:ascii="Arial" w:hAnsi="Arial" w:cs="Arial"/>
          <w:sz w:val="20"/>
          <w:szCs w:val="20"/>
        </w:rPr>
        <w:noBreakHyphen/>
        <w:t xml:space="preserve">0.5G i DFM-2G, oraz modułu obrotowego i innych akcesoriów. </w:t>
      </w:r>
    </w:p>
    <w:p w:rsidR="00E3438D" w:rsidRDefault="00E3438D" w:rsidP="009B0C54">
      <w:pPr>
        <w:ind w:left="1058"/>
        <w:jc w:val="both"/>
        <w:rPr>
          <w:rFonts w:ascii="Arial" w:hAnsi="Arial" w:cs="Arial"/>
          <w:sz w:val="20"/>
          <w:szCs w:val="20"/>
        </w:rPr>
      </w:pPr>
    </w:p>
    <w:p w:rsidR="00E3438D" w:rsidRDefault="00E3438D" w:rsidP="009B0C54">
      <w:pPr>
        <w:pStyle w:val="ListParagraph"/>
        <w:numPr>
          <w:ilvl w:val="0"/>
          <w:numId w:val="16"/>
        </w:numPr>
        <w:spacing w:after="160" w:line="254" w:lineRule="auto"/>
        <w:jc w:val="both"/>
        <w:rPr>
          <w:rFonts w:ascii="Arial" w:hAnsi="Arial" w:cs="Arial"/>
          <w:b/>
          <w:bCs/>
          <w:sz w:val="20"/>
          <w:szCs w:val="20"/>
        </w:rPr>
      </w:pPr>
      <w:r>
        <w:rPr>
          <w:rFonts w:ascii="Arial" w:hAnsi="Arial" w:cs="Arial"/>
          <w:b/>
          <w:bCs/>
          <w:sz w:val="20"/>
          <w:szCs w:val="20"/>
        </w:rPr>
        <w:t>Wymianę komputera PC na nowy o parametrach nie gorszych niż:</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 xml:space="preserve">Fabrycznie nowy, nieużywany i nieaktywowany nigdy wcześniej na innym urządzeniu system operacyjny Microsoft Windows 10 Professional (wersja 64- bitowa) lub równoważny, kompatybilny ze sprzętem i dołączonymi sterownikami, system w polskiej wersji językowej wraz z licencją nieograniczoną w czasie. Parametry spełniające warunki równoważności: </w:t>
      </w:r>
    </w:p>
    <w:p w:rsidR="00E3438D" w:rsidRDefault="00E3438D" w:rsidP="009B0C54">
      <w:pPr>
        <w:pStyle w:val="ListParagraph"/>
        <w:numPr>
          <w:ilvl w:val="0"/>
          <w:numId w:val="18"/>
        </w:numPr>
        <w:spacing w:after="160" w:line="254" w:lineRule="auto"/>
        <w:ind w:left="1843"/>
        <w:jc w:val="both"/>
        <w:rPr>
          <w:rFonts w:ascii="Arial" w:hAnsi="Arial" w:cs="Arial"/>
          <w:sz w:val="20"/>
          <w:szCs w:val="20"/>
        </w:rPr>
      </w:pPr>
      <w:r>
        <w:rPr>
          <w:rFonts w:ascii="Arial" w:hAnsi="Arial" w:cs="Arial"/>
          <w:sz w:val="20"/>
          <w:szCs w:val="20"/>
        </w:rPr>
        <w:t xml:space="preserve">Pełna integracja z domeną Active Directory posiadaną przez Zamawiającego. </w:t>
      </w:r>
    </w:p>
    <w:p w:rsidR="00E3438D" w:rsidRDefault="00E3438D" w:rsidP="009B0C54">
      <w:pPr>
        <w:pStyle w:val="ListParagraph"/>
        <w:numPr>
          <w:ilvl w:val="0"/>
          <w:numId w:val="18"/>
        </w:numPr>
        <w:spacing w:after="160" w:line="254" w:lineRule="auto"/>
        <w:ind w:left="1843"/>
        <w:jc w:val="both"/>
        <w:rPr>
          <w:rFonts w:ascii="Arial" w:hAnsi="Arial" w:cs="Arial"/>
          <w:sz w:val="20"/>
          <w:szCs w:val="20"/>
        </w:rPr>
      </w:pPr>
      <w:r>
        <w:rPr>
          <w:rFonts w:ascii="Arial" w:hAnsi="Arial" w:cs="Arial"/>
          <w:sz w:val="20"/>
          <w:szCs w:val="20"/>
        </w:rPr>
        <w:t xml:space="preserve">Zarządzanie poprzez Zasady Grupy (GPO) Active Directory posiadaną przez Zamawiającego. </w:t>
      </w:r>
    </w:p>
    <w:p w:rsidR="00E3438D" w:rsidRDefault="00E3438D" w:rsidP="009B0C54">
      <w:pPr>
        <w:pStyle w:val="ListParagraph"/>
        <w:numPr>
          <w:ilvl w:val="0"/>
          <w:numId w:val="18"/>
        </w:numPr>
        <w:spacing w:after="160" w:line="254" w:lineRule="auto"/>
        <w:ind w:left="1843"/>
        <w:jc w:val="both"/>
        <w:rPr>
          <w:rFonts w:ascii="Arial" w:hAnsi="Arial" w:cs="Arial"/>
          <w:sz w:val="20"/>
          <w:szCs w:val="20"/>
        </w:rPr>
      </w:pPr>
      <w:r>
        <w:rPr>
          <w:rFonts w:ascii="Arial" w:hAnsi="Arial" w:cs="Arial"/>
          <w:sz w:val="20"/>
          <w:szCs w:val="20"/>
        </w:rPr>
        <w:t xml:space="preserve">Współpraca z procesorami o architekturze x86-64. </w:t>
      </w:r>
    </w:p>
    <w:p w:rsidR="00E3438D" w:rsidRDefault="00E3438D" w:rsidP="009B0C54">
      <w:pPr>
        <w:pStyle w:val="ListParagraph"/>
        <w:numPr>
          <w:ilvl w:val="0"/>
          <w:numId w:val="18"/>
        </w:numPr>
        <w:spacing w:after="160" w:line="254" w:lineRule="auto"/>
        <w:ind w:left="1843"/>
        <w:jc w:val="both"/>
        <w:rPr>
          <w:rFonts w:ascii="Arial" w:hAnsi="Arial" w:cs="Arial"/>
          <w:sz w:val="20"/>
          <w:szCs w:val="20"/>
        </w:rPr>
      </w:pPr>
      <w:r>
        <w:rPr>
          <w:rFonts w:ascii="Arial" w:hAnsi="Arial" w:cs="Arial"/>
          <w:sz w:val="20"/>
          <w:szCs w:val="20"/>
        </w:rPr>
        <w:t xml:space="preserve">Możliwość wykonywania kopii zapasowej i przywracania do i z zasobów sieciowych. </w:t>
      </w:r>
    </w:p>
    <w:p w:rsidR="00E3438D" w:rsidRDefault="00E3438D" w:rsidP="009B0C54">
      <w:pPr>
        <w:pStyle w:val="ListParagraph"/>
        <w:numPr>
          <w:ilvl w:val="0"/>
          <w:numId w:val="18"/>
        </w:numPr>
        <w:spacing w:after="160" w:line="254" w:lineRule="auto"/>
        <w:ind w:left="1843"/>
        <w:jc w:val="both"/>
        <w:rPr>
          <w:rFonts w:ascii="Arial" w:hAnsi="Arial" w:cs="Arial"/>
          <w:sz w:val="20"/>
          <w:szCs w:val="20"/>
        </w:rPr>
      </w:pPr>
      <w:r>
        <w:rPr>
          <w:rFonts w:ascii="Arial" w:hAnsi="Arial" w:cs="Arial"/>
          <w:sz w:val="20"/>
          <w:szCs w:val="20"/>
        </w:rPr>
        <w:t xml:space="preserve">Dostępność aktualizacji i poprawek do systemu operacyjnego u producenta systemu bezpłatnie i bez dodatkowych opłat licencyjnych z możliwością wyboru instalowanych poprawek. </w:t>
      </w:r>
    </w:p>
    <w:p w:rsidR="00E3438D" w:rsidRDefault="00E3438D" w:rsidP="009B0C54">
      <w:pPr>
        <w:pStyle w:val="ListParagraph"/>
        <w:numPr>
          <w:ilvl w:val="0"/>
          <w:numId w:val="18"/>
        </w:numPr>
        <w:spacing w:after="160" w:line="254" w:lineRule="auto"/>
        <w:ind w:left="1843"/>
        <w:jc w:val="both"/>
        <w:rPr>
          <w:rFonts w:ascii="Arial" w:hAnsi="Arial" w:cs="Arial"/>
          <w:sz w:val="20"/>
          <w:szCs w:val="20"/>
        </w:rPr>
      </w:pPr>
      <w:r>
        <w:rPr>
          <w:rFonts w:ascii="Arial" w:hAnsi="Arial" w:cs="Arial"/>
          <w:sz w:val="20"/>
          <w:szCs w:val="20"/>
        </w:rPr>
        <w:t xml:space="preserve">Możliwość instalacji i poprawnego działania oprogramowania dostępnego w ramach posiadanych przez Zamawiającego licencji Microsoft Office 2019. </w:t>
      </w:r>
    </w:p>
    <w:p w:rsidR="00E3438D" w:rsidRDefault="00E3438D" w:rsidP="009B0C54">
      <w:pPr>
        <w:pStyle w:val="ListParagraph"/>
        <w:numPr>
          <w:ilvl w:val="0"/>
          <w:numId w:val="18"/>
        </w:numPr>
        <w:spacing w:after="160" w:line="254" w:lineRule="auto"/>
        <w:ind w:left="1843"/>
        <w:jc w:val="both"/>
        <w:rPr>
          <w:rFonts w:ascii="Arial" w:hAnsi="Arial" w:cs="Arial"/>
          <w:sz w:val="20"/>
          <w:szCs w:val="20"/>
        </w:rPr>
      </w:pPr>
      <w:r>
        <w:rPr>
          <w:rFonts w:ascii="Arial" w:hAnsi="Arial" w:cs="Arial"/>
          <w:sz w:val="20"/>
          <w:szCs w:val="20"/>
        </w:rPr>
        <w:t xml:space="preserve">Możliwość udostępniania i przejmowania pulpitu zdalnego. </w:t>
      </w:r>
    </w:p>
    <w:p w:rsidR="00E3438D" w:rsidRDefault="00E3438D" w:rsidP="009B0C54">
      <w:pPr>
        <w:pStyle w:val="ListParagraph"/>
        <w:ind w:left="1418"/>
        <w:jc w:val="both"/>
        <w:rPr>
          <w:rFonts w:ascii="Arial" w:hAnsi="Arial" w:cs="Arial"/>
          <w:sz w:val="20"/>
          <w:szCs w:val="20"/>
        </w:rPr>
      </w:pPr>
    </w:p>
    <w:p w:rsidR="00E3438D" w:rsidRDefault="00E3438D" w:rsidP="009B0C54">
      <w:pPr>
        <w:pStyle w:val="ListParagraph"/>
        <w:ind w:left="1068"/>
        <w:jc w:val="both"/>
        <w:rPr>
          <w:rFonts w:ascii="Arial" w:hAnsi="Arial" w:cs="Arial"/>
          <w:sz w:val="20"/>
          <w:szCs w:val="20"/>
        </w:rPr>
      </w:pPr>
      <w:r>
        <w:rPr>
          <w:rFonts w:ascii="Arial" w:hAnsi="Arial" w:cs="Arial"/>
          <w:sz w:val="20"/>
          <w:szCs w:val="20"/>
        </w:rPr>
        <w:t>Wykonawca oferując równoważny system operacyjny zobowiązany jest wykazać jego równoważność do wyżej wymienionych kryteriów oraz dokonać przeszkolenia użytkowników w wymiarze 10 godzin w siedzibie Zamawiającego.</w:t>
      </w:r>
    </w:p>
    <w:p w:rsidR="00E3438D" w:rsidRDefault="00E3438D" w:rsidP="009B0C54">
      <w:pPr>
        <w:pStyle w:val="ListParagraph"/>
        <w:ind w:left="1418"/>
        <w:jc w:val="both"/>
        <w:rPr>
          <w:rFonts w:ascii="Arial" w:hAnsi="Arial" w:cs="Arial"/>
          <w:sz w:val="20"/>
          <w:szCs w:val="20"/>
        </w:rPr>
      </w:pP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 xml:space="preserve">Co najmniej jeden dysk twardy o parametrach nie gorszych niż: </w:t>
      </w:r>
    </w:p>
    <w:p w:rsidR="00E3438D" w:rsidRDefault="00E3438D" w:rsidP="009B0C54">
      <w:pPr>
        <w:pStyle w:val="ListParagraph"/>
        <w:numPr>
          <w:ilvl w:val="0"/>
          <w:numId w:val="19"/>
        </w:numPr>
        <w:spacing w:after="160" w:line="254" w:lineRule="auto"/>
        <w:ind w:left="1843"/>
        <w:jc w:val="both"/>
        <w:rPr>
          <w:rFonts w:ascii="Arial" w:hAnsi="Arial" w:cs="Arial"/>
          <w:sz w:val="20"/>
          <w:szCs w:val="20"/>
        </w:rPr>
      </w:pPr>
      <w:r>
        <w:rPr>
          <w:rFonts w:ascii="Arial" w:hAnsi="Arial" w:cs="Arial"/>
          <w:sz w:val="20"/>
          <w:szCs w:val="20"/>
        </w:rPr>
        <w:t xml:space="preserve">Typ: SSD </w:t>
      </w:r>
    </w:p>
    <w:p w:rsidR="00E3438D" w:rsidRDefault="00E3438D" w:rsidP="009B0C54">
      <w:pPr>
        <w:pStyle w:val="ListParagraph"/>
        <w:numPr>
          <w:ilvl w:val="0"/>
          <w:numId w:val="19"/>
        </w:numPr>
        <w:spacing w:after="160" w:line="254" w:lineRule="auto"/>
        <w:ind w:left="1843"/>
        <w:jc w:val="both"/>
        <w:rPr>
          <w:rFonts w:ascii="Arial" w:hAnsi="Arial" w:cs="Arial"/>
          <w:sz w:val="20"/>
          <w:szCs w:val="20"/>
        </w:rPr>
      </w:pPr>
      <w:r>
        <w:rPr>
          <w:rFonts w:ascii="Arial" w:hAnsi="Arial" w:cs="Arial"/>
          <w:sz w:val="20"/>
          <w:szCs w:val="20"/>
        </w:rPr>
        <w:t xml:space="preserve">Pojemność: 512 GB </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 xml:space="preserve">Pamięć operacyjna o parametrach nie gorszych niż: </w:t>
      </w:r>
    </w:p>
    <w:p w:rsidR="00E3438D" w:rsidRDefault="00E3438D" w:rsidP="009B0C54">
      <w:pPr>
        <w:pStyle w:val="ListParagraph"/>
        <w:numPr>
          <w:ilvl w:val="2"/>
          <w:numId w:val="16"/>
        </w:numPr>
        <w:spacing w:after="160" w:line="254" w:lineRule="auto"/>
        <w:ind w:left="1843"/>
        <w:jc w:val="both"/>
        <w:rPr>
          <w:rFonts w:ascii="Arial" w:hAnsi="Arial" w:cs="Arial"/>
          <w:sz w:val="20"/>
          <w:szCs w:val="20"/>
        </w:rPr>
      </w:pPr>
      <w:r>
        <w:rPr>
          <w:rFonts w:ascii="Arial" w:hAnsi="Arial" w:cs="Arial"/>
          <w:sz w:val="20"/>
          <w:szCs w:val="20"/>
        </w:rPr>
        <w:t>16GB pamięci RAM DDR4</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Komunikacja za pomocą co najmniej:</w:t>
      </w:r>
    </w:p>
    <w:p w:rsidR="00E3438D" w:rsidRDefault="00E3438D" w:rsidP="009B0C54">
      <w:pPr>
        <w:pStyle w:val="ListParagraph"/>
        <w:numPr>
          <w:ilvl w:val="0"/>
          <w:numId w:val="21"/>
        </w:numPr>
        <w:spacing w:after="160" w:line="254" w:lineRule="auto"/>
        <w:ind w:left="1843"/>
        <w:jc w:val="both"/>
        <w:rPr>
          <w:rFonts w:ascii="Arial" w:hAnsi="Arial" w:cs="Arial"/>
          <w:sz w:val="20"/>
          <w:szCs w:val="20"/>
        </w:rPr>
      </w:pPr>
      <w:r>
        <w:rPr>
          <w:rFonts w:ascii="Arial" w:hAnsi="Arial" w:cs="Arial"/>
          <w:sz w:val="20"/>
          <w:szCs w:val="20"/>
        </w:rPr>
        <w:t>Wi-Fi oraz Bluetooth 5.1</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Bezprzewodowa mysz i klawiatura</w:t>
      </w:r>
    </w:p>
    <w:p w:rsidR="00E3438D" w:rsidRDefault="00E3438D" w:rsidP="009B0C54">
      <w:pPr>
        <w:pStyle w:val="ListParagraph"/>
        <w:ind w:left="1418"/>
        <w:jc w:val="both"/>
        <w:rPr>
          <w:rFonts w:ascii="Arial" w:hAnsi="Arial" w:cs="Arial"/>
          <w:sz w:val="20"/>
          <w:szCs w:val="20"/>
        </w:rPr>
      </w:pPr>
    </w:p>
    <w:p w:rsidR="00E3438D" w:rsidRDefault="00E3438D" w:rsidP="009B0C54">
      <w:pPr>
        <w:pStyle w:val="ListParagraph"/>
        <w:numPr>
          <w:ilvl w:val="0"/>
          <w:numId w:val="16"/>
        </w:numPr>
        <w:spacing w:after="160" w:line="254" w:lineRule="auto"/>
        <w:jc w:val="both"/>
        <w:rPr>
          <w:rFonts w:ascii="Arial" w:hAnsi="Arial" w:cs="Arial"/>
          <w:b/>
          <w:bCs/>
          <w:sz w:val="20"/>
          <w:szCs w:val="20"/>
        </w:rPr>
      </w:pPr>
      <w:r>
        <w:rPr>
          <w:rFonts w:ascii="Arial" w:hAnsi="Arial" w:cs="Arial"/>
          <w:b/>
          <w:bCs/>
          <w:sz w:val="20"/>
          <w:szCs w:val="20"/>
        </w:rPr>
        <w:t>Nowe oprogramowanie do sterowania UMT MFC oraz oprogramowanie do obróbki danych Viewer w wersji co najmniej 1.144.288 lub równoważne. Parametry spełniające warunki równoważności:</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 xml:space="preserve">Rozbudowana biblioteka zaawansowanych testów badawczych, w tym zgodnymi z normami: ASTM G99, ASTM G132, ASTM G233, ASTM G206, ASTM C1624 </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Interfejs oprogramowania musi mieć możliwość wyboru pomiędzy użytkownikiem zaawansowanym a nowicjuszem</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Wbudowana w oprogramowanie sterujące kalibracja czujnika siły</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Musi umożliwiać funkcję programowania warunkowego (jeśli/to).</w:t>
      </w:r>
    </w:p>
    <w:p w:rsidR="00E3438D" w:rsidRDefault="00E3438D" w:rsidP="009B0C54">
      <w:pPr>
        <w:pStyle w:val="ListParagraph"/>
        <w:ind w:left="1418"/>
        <w:jc w:val="both"/>
        <w:rPr>
          <w:rFonts w:ascii="Arial" w:hAnsi="Arial" w:cs="Arial"/>
          <w:sz w:val="20"/>
          <w:szCs w:val="20"/>
        </w:rPr>
      </w:pPr>
    </w:p>
    <w:p w:rsidR="00E3438D" w:rsidRDefault="00E3438D" w:rsidP="009B0C54">
      <w:pPr>
        <w:pStyle w:val="ListParagraph"/>
        <w:numPr>
          <w:ilvl w:val="0"/>
          <w:numId w:val="16"/>
        </w:numPr>
        <w:spacing w:after="160" w:line="254" w:lineRule="auto"/>
        <w:jc w:val="both"/>
        <w:rPr>
          <w:rFonts w:ascii="Arial" w:hAnsi="Arial" w:cs="Arial"/>
          <w:b/>
          <w:bCs/>
          <w:sz w:val="20"/>
          <w:szCs w:val="20"/>
        </w:rPr>
      </w:pPr>
      <w:r>
        <w:rPr>
          <w:rFonts w:ascii="Arial" w:hAnsi="Arial" w:cs="Arial"/>
          <w:b/>
          <w:bCs/>
          <w:sz w:val="20"/>
          <w:szCs w:val="20"/>
        </w:rPr>
        <w:t>Pełne okablowanie</w:t>
      </w:r>
    </w:p>
    <w:p w:rsidR="00E3438D" w:rsidRDefault="00E3438D" w:rsidP="009B0C54">
      <w:pPr>
        <w:pStyle w:val="ListParagraph"/>
        <w:ind w:left="1068"/>
        <w:jc w:val="both"/>
        <w:rPr>
          <w:rFonts w:ascii="Arial" w:hAnsi="Arial" w:cs="Arial"/>
          <w:b/>
          <w:bCs/>
          <w:sz w:val="20"/>
          <w:szCs w:val="20"/>
        </w:rPr>
      </w:pPr>
    </w:p>
    <w:p w:rsidR="00E3438D" w:rsidRDefault="00E3438D" w:rsidP="009B0C54">
      <w:pPr>
        <w:pStyle w:val="ListParagraph"/>
        <w:numPr>
          <w:ilvl w:val="0"/>
          <w:numId w:val="16"/>
        </w:numPr>
        <w:spacing w:after="160" w:line="254" w:lineRule="auto"/>
        <w:jc w:val="both"/>
        <w:rPr>
          <w:rFonts w:ascii="Arial" w:hAnsi="Arial" w:cs="Arial"/>
          <w:b/>
          <w:bCs/>
          <w:sz w:val="20"/>
          <w:szCs w:val="20"/>
        </w:rPr>
      </w:pPr>
      <w:r>
        <w:rPr>
          <w:rFonts w:ascii="Arial" w:hAnsi="Arial" w:cs="Arial"/>
          <w:b/>
          <w:bCs/>
          <w:sz w:val="20"/>
          <w:szCs w:val="20"/>
        </w:rPr>
        <w:t>Dostawę modułu posuwisto – zwrotnego o parametrach nie gorszych niż:</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Zakres ruchu w zakresie minimum 0,1mm do 25mm</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Minimalne szybkości w zakresach ruchu: 60Hz przy ruchu o zakresie do 1mm, 40Hz przy ruchu o zakresie do 5mm, 35Hz przy ruchu o zakresie do 10mm, 30Hz przy ruchu o zakresie do 15mm, 25Hz przy ruchu o zakresie do 20mm, 20Hz przy ruchu o zakresie do 25mm</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Musi zawierać celkę cieczową  do wykonywania testów w środowisku cieczowym oraz zintegrowany uchwyt do testów na sucho</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Musi zawierać cyfrowy wskaźnik skoku pracujący w oparciu o czujnik LVDT</w:t>
      </w:r>
    </w:p>
    <w:p w:rsidR="00E3438D" w:rsidRDefault="00E3438D" w:rsidP="009B0C54">
      <w:pPr>
        <w:pStyle w:val="ListParagraph"/>
        <w:ind w:left="1418"/>
        <w:jc w:val="both"/>
        <w:rPr>
          <w:rFonts w:ascii="Arial" w:hAnsi="Arial" w:cs="Arial"/>
          <w:sz w:val="20"/>
          <w:szCs w:val="20"/>
        </w:rPr>
      </w:pPr>
    </w:p>
    <w:p w:rsidR="00E3438D" w:rsidRDefault="00E3438D" w:rsidP="009B0C54">
      <w:pPr>
        <w:pStyle w:val="ListParagraph"/>
        <w:numPr>
          <w:ilvl w:val="0"/>
          <w:numId w:val="16"/>
        </w:numPr>
        <w:spacing w:after="160" w:line="254" w:lineRule="auto"/>
        <w:jc w:val="both"/>
        <w:rPr>
          <w:rFonts w:ascii="Arial" w:hAnsi="Arial" w:cs="Arial"/>
          <w:sz w:val="20"/>
          <w:szCs w:val="20"/>
        </w:rPr>
      </w:pPr>
      <w:r>
        <w:rPr>
          <w:rFonts w:ascii="Arial" w:hAnsi="Arial" w:cs="Arial"/>
          <w:b/>
          <w:bCs/>
          <w:sz w:val="20"/>
          <w:szCs w:val="20"/>
        </w:rPr>
        <w:t>Instalację i szkolnie</w:t>
      </w:r>
      <w:r>
        <w:rPr>
          <w:rFonts w:ascii="Arial" w:hAnsi="Arial" w:cs="Arial"/>
          <w:sz w:val="20"/>
          <w:szCs w:val="20"/>
        </w:rPr>
        <w:t xml:space="preserve"> </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Szkolenie przeprowadzi doświadczony personel serwisowy – potwierdzony certyfikatem producenta dotyczącego zarówno instalacji i szkoleń Uniwersalnych Platform Tribologicznych UMT</w:t>
      </w:r>
    </w:p>
    <w:p w:rsidR="00E3438D" w:rsidRDefault="00E3438D" w:rsidP="009B0C54">
      <w:pPr>
        <w:pStyle w:val="ListParagraph"/>
        <w:numPr>
          <w:ilvl w:val="1"/>
          <w:numId w:val="16"/>
        </w:numPr>
        <w:spacing w:after="160" w:line="254" w:lineRule="auto"/>
        <w:ind w:left="1418"/>
        <w:jc w:val="both"/>
        <w:rPr>
          <w:rFonts w:ascii="Arial" w:hAnsi="Arial" w:cs="Arial"/>
          <w:sz w:val="20"/>
          <w:szCs w:val="20"/>
        </w:rPr>
      </w:pPr>
      <w:r>
        <w:rPr>
          <w:rFonts w:ascii="Arial" w:hAnsi="Arial" w:cs="Arial"/>
          <w:sz w:val="20"/>
          <w:szCs w:val="20"/>
        </w:rPr>
        <w:t>Szkolenie co najmniej 3 dniowe</w:t>
      </w:r>
    </w:p>
    <w:p w:rsidR="00E3438D" w:rsidRDefault="00E3438D" w:rsidP="009B0C54">
      <w:pPr>
        <w:pStyle w:val="ListParagraph"/>
        <w:ind w:left="1788"/>
        <w:jc w:val="both"/>
        <w:rPr>
          <w:rFonts w:ascii="Arial" w:hAnsi="Arial" w:cs="Arial"/>
          <w:sz w:val="20"/>
          <w:szCs w:val="20"/>
        </w:rPr>
      </w:pPr>
    </w:p>
    <w:p w:rsidR="00E3438D" w:rsidRDefault="00E3438D" w:rsidP="009B0C54">
      <w:pPr>
        <w:pStyle w:val="ListParagraph"/>
        <w:numPr>
          <w:ilvl w:val="0"/>
          <w:numId w:val="20"/>
        </w:numPr>
        <w:spacing w:after="160" w:line="254" w:lineRule="auto"/>
        <w:jc w:val="both"/>
        <w:rPr>
          <w:rStyle w:val="normaltextrun"/>
        </w:rPr>
      </w:pPr>
      <w:r>
        <w:rPr>
          <w:rStyle w:val="normaltextrun"/>
          <w:rFonts w:ascii="Arial" w:hAnsi="Arial" w:cs="Arial"/>
          <w:sz w:val="20"/>
          <w:szCs w:val="20"/>
        </w:rPr>
        <w:t>Inne</w:t>
      </w:r>
    </w:p>
    <w:p w:rsidR="00E3438D" w:rsidRDefault="00E3438D" w:rsidP="009B0C54">
      <w:pPr>
        <w:pStyle w:val="ListParagraph"/>
        <w:numPr>
          <w:ilvl w:val="0"/>
          <w:numId w:val="16"/>
        </w:numPr>
        <w:spacing w:after="160" w:line="254" w:lineRule="auto"/>
        <w:jc w:val="both"/>
      </w:pPr>
      <w:r>
        <w:rPr>
          <w:rFonts w:ascii="Arial" w:hAnsi="Arial" w:cs="Arial"/>
          <w:sz w:val="20"/>
          <w:szCs w:val="20"/>
        </w:rPr>
        <w:t xml:space="preserve">Czas realizacji zamówienia maksymalnie 6 miesięcy. </w:t>
      </w:r>
    </w:p>
    <w:p w:rsidR="00E3438D" w:rsidRDefault="00E3438D" w:rsidP="009B0C54">
      <w:pPr>
        <w:pStyle w:val="ListParagraph"/>
        <w:numPr>
          <w:ilvl w:val="0"/>
          <w:numId w:val="16"/>
        </w:numPr>
        <w:spacing w:after="160" w:line="254" w:lineRule="auto"/>
        <w:jc w:val="both"/>
        <w:rPr>
          <w:rFonts w:ascii="Arial" w:hAnsi="Arial" w:cs="Arial"/>
          <w:sz w:val="20"/>
          <w:szCs w:val="20"/>
        </w:rPr>
      </w:pPr>
      <w:r>
        <w:rPr>
          <w:rFonts w:ascii="Arial" w:hAnsi="Arial" w:cs="Arial"/>
          <w:sz w:val="20"/>
          <w:szCs w:val="20"/>
        </w:rPr>
        <w:t>Gwarancja minimum 12 miesięcy</w:t>
      </w:r>
    </w:p>
    <w:p w:rsidR="00E3438D" w:rsidRDefault="00E3438D" w:rsidP="009B0C54">
      <w:pPr>
        <w:pStyle w:val="ListParagraph"/>
        <w:numPr>
          <w:ilvl w:val="0"/>
          <w:numId w:val="16"/>
        </w:numPr>
        <w:spacing w:after="160" w:line="254" w:lineRule="auto"/>
        <w:jc w:val="both"/>
        <w:rPr>
          <w:rFonts w:ascii="Arial" w:hAnsi="Arial" w:cs="Arial"/>
          <w:sz w:val="20"/>
          <w:szCs w:val="20"/>
        </w:rPr>
      </w:pPr>
      <w:r>
        <w:rPr>
          <w:rFonts w:ascii="Arial" w:hAnsi="Arial" w:cs="Arial"/>
          <w:sz w:val="20"/>
          <w:szCs w:val="20"/>
        </w:rPr>
        <w:t>Wszystkie modernizowane komponenty muszą być fabrycznie nowe</w:t>
      </w:r>
    </w:p>
    <w:p w:rsidR="00E3438D" w:rsidRPr="0061300C" w:rsidRDefault="00E3438D" w:rsidP="0061300C">
      <w:pPr>
        <w:pStyle w:val="ListParagraph"/>
        <w:numPr>
          <w:ilvl w:val="0"/>
          <w:numId w:val="16"/>
        </w:numPr>
        <w:spacing w:after="160" w:line="254" w:lineRule="auto"/>
        <w:jc w:val="both"/>
        <w:rPr>
          <w:rFonts w:ascii="Arial" w:hAnsi="Arial" w:cs="Arial"/>
          <w:sz w:val="20"/>
          <w:szCs w:val="20"/>
        </w:rPr>
      </w:pPr>
      <w:r>
        <w:t>Wymagane jest dostarczenie instrukcji obsługi w języku polskim</w:t>
      </w:r>
    </w:p>
    <w:p w:rsidR="00E3438D" w:rsidRDefault="00E3438D" w:rsidP="003572B3">
      <w:pPr>
        <w:tabs>
          <w:tab w:val="left" w:pos="9071"/>
        </w:tabs>
        <w:suppressAutoHyphens/>
        <w:jc w:val="center"/>
        <w:rPr>
          <w:rFonts w:ascii="Verdana" w:hAnsi="Verdana"/>
          <w:b/>
          <w:color w:val="000000"/>
          <w:sz w:val="20"/>
          <w:szCs w:val="28"/>
          <w:lang w:eastAsia="ar-SA"/>
        </w:rPr>
      </w:pPr>
    </w:p>
    <w:p w:rsidR="00E3438D" w:rsidRDefault="00E3438D" w:rsidP="003572B3">
      <w:pPr>
        <w:tabs>
          <w:tab w:val="left" w:pos="9071"/>
        </w:tabs>
        <w:suppressAutoHyphens/>
        <w:jc w:val="center"/>
        <w:rPr>
          <w:rFonts w:ascii="Verdana" w:hAnsi="Verdana"/>
          <w:b/>
          <w:color w:val="000000"/>
          <w:sz w:val="20"/>
          <w:szCs w:val="28"/>
          <w:lang w:eastAsia="ar-SA"/>
        </w:rPr>
      </w:pPr>
    </w:p>
    <w:p w:rsidR="00E3438D" w:rsidRDefault="00E3438D"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E3438D" w:rsidRPr="00B841FC" w:rsidRDefault="00E3438D" w:rsidP="00B841FC">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E3438D" w:rsidRPr="007A1251" w:rsidRDefault="00E3438D" w:rsidP="00354CFC">
      <w:pPr>
        <w:jc w:val="center"/>
        <w:rPr>
          <w:rFonts w:ascii="Arial" w:hAnsi="Arial" w:cs="Arial"/>
          <w:b/>
          <w:bCs/>
          <w:sz w:val="20"/>
          <w:szCs w:val="20"/>
        </w:rPr>
      </w:pPr>
      <w:r w:rsidRPr="007A1251">
        <w:rPr>
          <w:rFonts w:ascii="Arial" w:hAnsi="Arial" w:cs="Arial"/>
          <w:b/>
          <w:bCs/>
          <w:sz w:val="20"/>
          <w:szCs w:val="20"/>
        </w:rPr>
        <w:t xml:space="preserve">Modernizacja uniwersalnej platformy tribologicznej UMT-2 firmy Bruker (dawniej CETR) </w:t>
      </w:r>
      <w:r>
        <w:rPr>
          <w:rFonts w:ascii="Arial" w:hAnsi="Arial" w:cs="Arial"/>
          <w:b/>
          <w:bCs/>
          <w:sz w:val="20"/>
          <w:szCs w:val="20"/>
        </w:rPr>
        <w:br/>
      </w:r>
      <w:r w:rsidRPr="007A1251">
        <w:rPr>
          <w:rFonts w:ascii="Arial" w:hAnsi="Arial" w:cs="Arial"/>
          <w:b/>
          <w:bCs/>
          <w:sz w:val="20"/>
          <w:szCs w:val="20"/>
        </w:rPr>
        <w:t>do najnowszej wersji umożliwiającej realizację badań w ruchu posuwisto-zwrotnym</w:t>
      </w:r>
    </w:p>
    <w:p w:rsidR="00E3438D" w:rsidRDefault="00E3438D" w:rsidP="00EA6CB2">
      <w:pPr>
        <w:spacing w:after="0" w:line="240" w:lineRule="auto"/>
        <w:jc w:val="both"/>
        <w:rPr>
          <w:rFonts w:cs="Calibri"/>
          <w:sz w:val="20"/>
          <w:szCs w:val="20"/>
          <w:lang w:eastAsia="pl-PL"/>
        </w:rPr>
      </w:pPr>
    </w:p>
    <w:p w:rsidR="00E3438D" w:rsidRPr="0061300C" w:rsidRDefault="00E3438D" w:rsidP="00EA6CB2">
      <w:pPr>
        <w:spacing w:after="0" w:line="240" w:lineRule="auto"/>
        <w:jc w:val="both"/>
        <w:rPr>
          <w:rFonts w:cs="Calibri"/>
          <w:b/>
          <w:lang w:eastAsia="pl-PL"/>
        </w:rPr>
      </w:pPr>
      <w:r w:rsidRPr="0061300C">
        <w:rPr>
          <w:rFonts w:cs="Calibri"/>
          <w:b/>
          <w:lang w:eastAsia="pl-PL"/>
        </w:rPr>
        <w:t>Niniejszym oferuję wykonanie opisanego w SWZ zadania w cenie brutto ( cena w PLN z VAT):</w:t>
      </w:r>
    </w:p>
    <w:p w:rsidR="00E3438D" w:rsidRDefault="00E3438D" w:rsidP="00EA6CB2">
      <w:pPr>
        <w:spacing w:after="0" w:line="240" w:lineRule="auto"/>
        <w:jc w:val="both"/>
        <w:rPr>
          <w:rFonts w:cs="Calibri"/>
          <w:b/>
          <w:lang w:eastAsia="pl-PL"/>
        </w:rPr>
      </w:pPr>
    </w:p>
    <w:p w:rsidR="00E3438D" w:rsidRPr="0061300C" w:rsidRDefault="00E3438D" w:rsidP="00EA6CB2">
      <w:pPr>
        <w:spacing w:after="0" w:line="240" w:lineRule="auto"/>
        <w:jc w:val="both"/>
        <w:rPr>
          <w:rFonts w:cs="Calibri"/>
          <w:b/>
          <w:lang w:eastAsia="pl-PL"/>
        </w:rPr>
      </w:pPr>
    </w:p>
    <w:p w:rsidR="00E3438D" w:rsidRDefault="00E3438D" w:rsidP="00EA6CB2">
      <w:pPr>
        <w:spacing w:after="0" w:line="240" w:lineRule="auto"/>
        <w:jc w:val="both"/>
        <w:rPr>
          <w:rFonts w:cs="Calibri"/>
          <w:sz w:val="20"/>
          <w:szCs w:val="20"/>
          <w:lang w:eastAsia="pl-PL"/>
        </w:rPr>
      </w:pPr>
      <w:r>
        <w:rPr>
          <w:rFonts w:cs="Calibri"/>
          <w:sz w:val="20"/>
          <w:szCs w:val="20"/>
          <w:lang w:eastAsia="pl-PL"/>
        </w:rPr>
        <w:t>………………………………………………………………………………………………………………………………………………………</w:t>
      </w:r>
    </w:p>
    <w:p w:rsidR="00E3438D" w:rsidRDefault="00E3438D" w:rsidP="00EA6CB2">
      <w:pPr>
        <w:spacing w:after="0" w:line="240" w:lineRule="auto"/>
        <w:jc w:val="both"/>
        <w:rPr>
          <w:rFonts w:cs="Calibri"/>
          <w:sz w:val="20"/>
          <w:szCs w:val="20"/>
          <w:lang w:eastAsia="pl-PL"/>
        </w:rPr>
      </w:pPr>
    </w:p>
    <w:p w:rsidR="00E3438D" w:rsidRDefault="00E3438D" w:rsidP="00EA6CB2">
      <w:pPr>
        <w:spacing w:after="0" w:line="240" w:lineRule="auto"/>
        <w:jc w:val="both"/>
        <w:rPr>
          <w:rFonts w:cs="Calibri"/>
          <w:sz w:val="20"/>
          <w:szCs w:val="20"/>
          <w:lang w:eastAsia="pl-PL"/>
        </w:rPr>
      </w:pPr>
    </w:p>
    <w:p w:rsidR="00E3438D" w:rsidRPr="00DC5A35" w:rsidRDefault="00E3438D" w:rsidP="00EA6CB2">
      <w:pPr>
        <w:spacing w:after="0" w:line="240" w:lineRule="auto"/>
        <w:jc w:val="both"/>
        <w:rPr>
          <w:rFonts w:cs="Calibri"/>
          <w:sz w:val="20"/>
          <w:szCs w:val="20"/>
          <w:lang w:eastAsia="pl-PL"/>
        </w:rPr>
      </w:pPr>
    </w:p>
    <w:p w:rsidR="00E3438D" w:rsidRPr="00427D89" w:rsidRDefault="00E3438D" w:rsidP="009D60E5">
      <w:pPr>
        <w:jc w:val="both"/>
        <w:rPr>
          <w:rFonts w:ascii="Verdana" w:hAnsi="Verdana"/>
          <w:bCs/>
          <w:sz w:val="16"/>
          <w:szCs w:val="16"/>
        </w:rPr>
      </w:pPr>
      <w:r w:rsidRPr="00427D89">
        <w:rPr>
          <w:rFonts w:ascii="Verdana" w:hAnsi="Verdana"/>
          <w:b/>
          <w:bCs/>
          <w:sz w:val="16"/>
          <w:szCs w:val="16"/>
        </w:rPr>
        <w:t>Uwaga:</w:t>
      </w:r>
      <w:r w:rsidRPr="00427D89">
        <w:rPr>
          <w:rFonts w:ascii="Verdana" w:hAnsi="Verdana"/>
          <w:bCs/>
          <w:sz w:val="16"/>
          <w:szCs w:val="16"/>
        </w:rPr>
        <w:t xml:space="preserve"> Zamawiający żąda wskazania przez wykonawcę części zamówienia, których wykonanie zamierza powierzyć podwykonawcom i podania przez wykonawcę firm podwykonawców</w:t>
      </w:r>
    </w:p>
    <w:p w:rsidR="00E3438D" w:rsidRDefault="00E3438D" w:rsidP="009D60E5">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971"/>
      </w:tblGrid>
      <w:tr w:rsidR="00E3438D" w:rsidRPr="000776F8" w:rsidTr="00874679">
        <w:tc>
          <w:tcPr>
            <w:tcW w:w="2453" w:type="pct"/>
            <w:vAlign w:val="center"/>
          </w:tcPr>
          <w:p w:rsidR="00E3438D" w:rsidRPr="000776F8" w:rsidRDefault="00E3438D" w:rsidP="00874679">
            <w:pPr>
              <w:jc w:val="center"/>
              <w:rPr>
                <w:rFonts w:ascii="Verdana" w:hAnsi="Verdana"/>
                <w:b/>
                <w:sz w:val="16"/>
                <w:szCs w:val="16"/>
              </w:rPr>
            </w:pPr>
            <w:r w:rsidRPr="000776F8">
              <w:rPr>
                <w:rFonts w:ascii="Verdana" w:hAnsi="Verdana" w:cs="Tahoma"/>
                <w:b/>
                <w:sz w:val="16"/>
                <w:szCs w:val="16"/>
              </w:rPr>
              <w:t>Następującą część zamówienia zamierzam powierzyć podwykonawcy:</w:t>
            </w:r>
          </w:p>
        </w:tc>
        <w:tc>
          <w:tcPr>
            <w:tcW w:w="2547" w:type="pct"/>
            <w:vAlign w:val="center"/>
          </w:tcPr>
          <w:p w:rsidR="00E3438D" w:rsidRPr="000776F8" w:rsidRDefault="00E3438D" w:rsidP="00874679">
            <w:pPr>
              <w:jc w:val="center"/>
              <w:rPr>
                <w:rFonts w:ascii="Verdana" w:hAnsi="Verdana"/>
                <w:b/>
                <w:sz w:val="16"/>
                <w:szCs w:val="16"/>
              </w:rPr>
            </w:pPr>
            <w:r w:rsidRPr="000776F8">
              <w:rPr>
                <w:rFonts w:ascii="Verdana" w:hAnsi="Verdana"/>
                <w:b/>
                <w:sz w:val="16"/>
                <w:szCs w:val="16"/>
              </w:rPr>
              <w:t>Nazwy firm podwykonawców:</w:t>
            </w:r>
          </w:p>
        </w:tc>
      </w:tr>
      <w:tr w:rsidR="00E3438D" w:rsidRPr="000776F8" w:rsidTr="00874679">
        <w:trPr>
          <w:trHeight w:val="810"/>
        </w:trPr>
        <w:tc>
          <w:tcPr>
            <w:tcW w:w="2453" w:type="pct"/>
          </w:tcPr>
          <w:p w:rsidR="00E3438D" w:rsidRPr="000776F8" w:rsidRDefault="00E3438D" w:rsidP="00874679">
            <w:pPr>
              <w:jc w:val="center"/>
              <w:rPr>
                <w:rFonts w:ascii="Verdana" w:hAnsi="Verdana"/>
                <w:sz w:val="16"/>
                <w:szCs w:val="16"/>
              </w:rPr>
            </w:pPr>
          </w:p>
        </w:tc>
        <w:tc>
          <w:tcPr>
            <w:tcW w:w="2547" w:type="pct"/>
          </w:tcPr>
          <w:p w:rsidR="00E3438D" w:rsidRPr="000776F8" w:rsidRDefault="00E3438D" w:rsidP="00874679">
            <w:pPr>
              <w:rPr>
                <w:rFonts w:ascii="Verdana" w:hAnsi="Verdana"/>
                <w:sz w:val="16"/>
                <w:szCs w:val="16"/>
              </w:rPr>
            </w:pPr>
          </w:p>
        </w:tc>
      </w:tr>
    </w:tbl>
    <w:p w:rsidR="00E3438D" w:rsidRPr="000776F8" w:rsidRDefault="00E3438D" w:rsidP="009D60E5">
      <w:pPr>
        <w:rPr>
          <w:rFonts w:ascii="Verdana" w:hAnsi="Verdana"/>
          <w:sz w:val="16"/>
          <w:szCs w:val="16"/>
        </w:rPr>
      </w:pPr>
    </w:p>
    <w:p w:rsidR="00E3438D" w:rsidRDefault="00E3438D" w:rsidP="009D60E5">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rsidR="00E3438D" w:rsidRDefault="00E3438D" w:rsidP="009D60E5">
      <w:pPr>
        <w:pStyle w:val="ListParagraph"/>
        <w:spacing w:after="120" w:line="240" w:lineRule="auto"/>
        <w:jc w:val="both"/>
      </w:pPr>
    </w:p>
    <w:p w:rsidR="00E3438D" w:rsidRPr="00F33D6D" w:rsidRDefault="00E3438D" w:rsidP="00DC1053">
      <w:pPr>
        <w:tabs>
          <w:tab w:val="left" w:pos="426"/>
        </w:tabs>
        <w:ind w:right="70"/>
        <w:jc w:val="both"/>
        <w:rPr>
          <w:rFonts w:ascii="Arial" w:hAnsi="Arial" w:cs="Arial"/>
        </w:rPr>
      </w:pPr>
      <w:r w:rsidRPr="00F33D6D">
        <w:rPr>
          <w:rFonts w:ascii="Arial" w:hAnsi="Arial" w:cs="Arial"/>
        </w:rPr>
        <w:t>Oświadczam, że przyjąłem do wiadomości zasady przetwarzania danych osobowych (</w:t>
      </w:r>
      <w:r w:rsidRPr="00F33D6D">
        <w:rPr>
          <w:rFonts w:ascii="Arial" w:hAnsi="Arial" w:cs="Arial"/>
          <w:i/>
        </w:rPr>
        <w:t>pkt 40 SWZ</w:t>
      </w:r>
      <w:r w:rsidRPr="00F33D6D">
        <w:rPr>
          <w:rFonts w:ascii="Arial" w:hAnsi="Arial" w:cs="Arial"/>
        </w:rPr>
        <w:t xml:space="preserve">) przez </w:t>
      </w:r>
      <w:r w:rsidRPr="00F33D6D">
        <w:rPr>
          <w:rFonts w:ascii="Arial" w:hAnsi="Arial" w:cs="Arial"/>
          <w:b/>
        </w:rPr>
        <w:t>Sieć Badawczą Łukasiewicz – Krakowski Instytut Technologiczny</w:t>
      </w:r>
      <w:r w:rsidRPr="00F33D6D">
        <w:rPr>
          <w:rFonts w:ascii="Arial" w:hAnsi="Arial" w:cs="Arial"/>
        </w:rPr>
        <w:t xml:space="preserve"> i oświadczam, że </w:t>
      </w:r>
      <w:r w:rsidRPr="00F33D6D">
        <w:rPr>
          <w:rStyle w:val="Strong"/>
          <w:rFonts w:ascii="Arial" w:hAnsi="Arial" w:cs="Arial"/>
          <w:b w:val="0"/>
        </w:rPr>
        <w:t>wypełniłem obowiązki informacyjne przewidziane w art. 13 lub art. 14 RODO</w:t>
      </w:r>
      <w:r w:rsidRPr="00F33D6D">
        <w:rPr>
          <w:rStyle w:val="Strong"/>
          <w:rFonts w:ascii="Arial" w:hAnsi="Arial" w:cs="Arial"/>
        </w:rPr>
        <w:t xml:space="preserve"> </w:t>
      </w:r>
      <w:r w:rsidRPr="00F33D6D">
        <w:rPr>
          <w:rFonts w:ascii="Arial" w:hAnsi="Arial" w:cs="Arial"/>
        </w:rPr>
        <w:t>wobec osób fizycznych, od których dane osobowe bezpośrednio lub pośrednio pozyskałem w celu ubiegania się o udzielenie zamówienia publicznego w niniejszym postępowaniu.</w:t>
      </w:r>
    </w:p>
    <w:p w:rsidR="00E3438D" w:rsidRPr="00F33D6D" w:rsidRDefault="00E3438D" w:rsidP="00DC1053">
      <w:pPr>
        <w:tabs>
          <w:tab w:val="left" w:pos="426"/>
        </w:tabs>
        <w:ind w:right="70"/>
        <w:jc w:val="both"/>
        <w:rPr>
          <w:rFonts w:ascii="Arial" w:hAnsi="Arial" w:cs="Arial"/>
          <w:sz w:val="24"/>
          <w:szCs w:val="24"/>
        </w:rPr>
      </w:pPr>
    </w:p>
    <w:p w:rsidR="00E3438D" w:rsidRPr="00D375AC" w:rsidRDefault="00E3438D" w:rsidP="00DC1053">
      <w:pPr>
        <w:jc w:val="both"/>
        <w:rPr>
          <w:rFonts w:ascii="Times New Roman" w:hAnsi="Times New Roman"/>
          <w:sz w:val="20"/>
          <w:szCs w:val="20"/>
        </w:rPr>
      </w:pPr>
      <w:r>
        <w:rPr>
          <w:rFonts w:ascii="Times New Roman" w:hAnsi="Times New Roman"/>
          <w:sz w:val="20"/>
          <w:szCs w:val="20"/>
        </w:rPr>
        <w:t>(</w:t>
      </w:r>
      <w:r w:rsidRPr="00D375AC">
        <w:rPr>
          <w:rFonts w:ascii="Times New Roman" w:hAnsi="Times New Roman"/>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E3438D" w:rsidRPr="00D375AC" w:rsidRDefault="00E3438D" w:rsidP="00DC1053">
      <w:pPr>
        <w:jc w:val="both"/>
        <w:rPr>
          <w:rFonts w:ascii="Times New Roman" w:hAnsi="Times New Roman"/>
          <w:sz w:val="20"/>
          <w:szCs w:val="20"/>
        </w:rPr>
      </w:pPr>
      <w:r w:rsidRPr="00D375AC">
        <w:rPr>
          <w:rFonts w:ascii="Times New Roman" w:hAnsi="Times New Roman"/>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E3438D" w:rsidRPr="00D375AC" w:rsidRDefault="00E3438D" w:rsidP="00DC1053">
      <w:pPr>
        <w:jc w:val="both"/>
        <w:rPr>
          <w:rFonts w:ascii="Times New Roman" w:hAnsi="Times New Roman"/>
          <w:sz w:val="20"/>
          <w:szCs w:val="20"/>
        </w:rPr>
      </w:pPr>
      <w:r w:rsidRPr="00D375AC">
        <w:rPr>
          <w:rFonts w:ascii="Times New Roman" w:hAnsi="Times New Roman"/>
          <w:sz w:val="20"/>
          <w:szCs w:val="20"/>
        </w:rPr>
        <w:t>W celu zapewnienia, że wykonawca wypełnił ww. obowiązki informacyjne oraz ochrony prawnie uzasadnionych interesów osoby trzeciej, której dane zostały przekazane w związku z udziałem wykonawcy w postępowan</w:t>
      </w:r>
      <w:r>
        <w:rPr>
          <w:rFonts w:ascii="Times New Roman" w:hAnsi="Times New Roman"/>
          <w:sz w:val="20"/>
          <w:szCs w:val="20"/>
        </w:rPr>
        <w:t xml:space="preserve">iu, wykonawca zobowiązany jest </w:t>
      </w:r>
      <w:r w:rsidRPr="00D375AC">
        <w:rPr>
          <w:rFonts w:ascii="Times New Roman" w:hAnsi="Times New Roman"/>
          <w:sz w:val="20"/>
          <w:szCs w:val="20"/>
        </w:rPr>
        <w:t>do złożenia w postępowaniu o udzielenie zamówienia publicznego oświadczenia o wypełnieniu przez niego obowiązków informacyjnych przewidzianych w art. 13 lub art. 14 RODO.</w:t>
      </w:r>
      <w:r>
        <w:rPr>
          <w:rFonts w:ascii="Times New Roman" w:hAnsi="Times New Roman"/>
          <w:sz w:val="20"/>
          <w:szCs w:val="20"/>
        </w:rPr>
        <w:t>)</w:t>
      </w:r>
    </w:p>
    <w:p w:rsidR="00E3438D" w:rsidRDefault="00E3438D" w:rsidP="00EB7ECD">
      <w:pPr>
        <w:tabs>
          <w:tab w:val="left" w:pos="567"/>
        </w:tabs>
        <w:spacing w:after="0" w:line="360" w:lineRule="auto"/>
        <w:jc w:val="center"/>
        <w:rPr>
          <w:rFonts w:cs="Calibri"/>
          <w:sz w:val="20"/>
          <w:szCs w:val="20"/>
          <w:lang w:eastAsia="pl-PL"/>
        </w:rPr>
      </w:pPr>
    </w:p>
    <w:sectPr w:rsidR="00E3438D"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38D" w:rsidRDefault="00E3438D">
      <w:pPr>
        <w:spacing w:after="0" w:line="240" w:lineRule="auto"/>
      </w:pPr>
      <w:r>
        <w:separator/>
      </w:r>
    </w:p>
  </w:endnote>
  <w:endnote w:type="continuationSeparator" w:id="0">
    <w:p w:rsidR="00E3438D" w:rsidRDefault="00E34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38D" w:rsidRDefault="00E3438D">
      <w:pPr>
        <w:spacing w:after="0" w:line="240" w:lineRule="auto"/>
      </w:pPr>
      <w:r>
        <w:separator/>
      </w:r>
    </w:p>
  </w:footnote>
  <w:footnote w:type="continuationSeparator" w:id="0">
    <w:p w:rsidR="00E3438D" w:rsidRDefault="00E343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608DF42"/>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ListBullet3"/>
      <w:lvlText w:val="*"/>
      <w:lvlJc w:val="left"/>
      <w:rPr>
        <w:rFonts w:cs="Times New Roman"/>
      </w:rPr>
    </w:lvl>
  </w:abstractNum>
  <w:abstractNum w:abstractNumId="3">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6">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7">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8">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9E6E76"/>
    <w:multiLevelType w:val="hybridMultilevel"/>
    <w:tmpl w:val="587CE298"/>
    <w:lvl w:ilvl="0" w:tplc="BECE9752">
      <w:start w:val="1"/>
      <w:numFmt w:val="decimal"/>
      <w:lvlText w:val="%1."/>
      <w:lvlJc w:val="left"/>
      <w:pPr>
        <w:tabs>
          <w:tab w:val="num" w:pos="720"/>
        </w:tabs>
        <w:ind w:left="720" w:hanging="360"/>
      </w:pPr>
      <w:rPr>
        <w:rFonts w:cs="Times New Roman"/>
        <w:b w:val="0"/>
      </w:rPr>
    </w:lvl>
    <w:lvl w:ilvl="1" w:tplc="7662E79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0D8C52FA"/>
    <w:multiLevelType w:val="hybridMultilevel"/>
    <w:tmpl w:val="1C008F1C"/>
    <w:lvl w:ilvl="0" w:tplc="0415000F">
      <w:start w:val="1"/>
      <w:numFmt w:val="decimal"/>
      <w:lvlText w:val="%1."/>
      <w:lvlJc w:val="left"/>
      <w:pPr>
        <w:ind w:left="720" w:hanging="360"/>
      </w:pPr>
      <w:rPr>
        <w:rFonts w:cs="Times New Roman"/>
      </w:rPr>
    </w:lvl>
    <w:lvl w:ilvl="1" w:tplc="91249A0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39856BE5"/>
    <w:multiLevelType w:val="hybridMultilevel"/>
    <w:tmpl w:val="F2D4487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4AC8138F"/>
    <w:multiLevelType w:val="hybridMultilevel"/>
    <w:tmpl w:val="00E48C68"/>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nsid w:val="53E24418"/>
    <w:multiLevelType w:val="hybridMultilevel"/>
    <w:tmpl w:val="1890A5DE"/>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CE46588"/>
    <w:multiLevelType w:val="hybridMultilevel"/>
    <w:tmpl w:val="9B80F2CC"/>
    <w:lvl w:ilvl="0" w:tplc="04150005">
      <w:start w:val="1"/>
      <w:numFmt w:val="bullet"/>
      <w:lvlText w:val=""/>
      <w:lvlJc w:val="left"/>
      <w:pPr>
        <w:ind w:left="2138" w:hanging="360"/>
      </w:pPr>
      <w:rPr>
        <w:rFonts w:ascii="Wingdings" w:hAnsi="Wingdings" w:hint="default"/>
      </w:rPr>
    </w:lvl>
    <w:lvl w:ilvl="1" w:tplc="04150003">
      <w:start w:val="1"/>
      <w:numFmt w:val="bullet"/>
      <w:lvlText w:val="o"/>
      <w:lvlJc w:val="left"/>
      <w:pPr>
        <w:ind w:left="2858" w:hanging="360"/>
      </w:pPr>
      <w:rPr>
        <w:rFonts w:ascii="Courier New" w:hAnsi="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hint="default"/>
      </w:rPr>
    </w:lvl>
    <w:lvl w:ilvl="8" w:tplc="04150005">
      <w:start w:val="1"/>
      <w:numFmt w:val="bullet"/>
      <w:lvlText w:val=""/>
      <w:lvlJc w:val="left"/>
      <w:pPr>
        <w:ind w:left="7898" w:hanging="360"/>
      </w:pPr>
      <w:rPr>
        <w:rFonts w:ascii="Wingdings" w:hAnsi="Wingdings" w:hint="default"/>
      </w:rPr>
    </w:lvl>
  </w:abstractNum>
  <w:abstractNum w:abstractNumId="20">
    <w:nsid w:val="5D9746A2"/>
    <w:multiLevelType w:val="hybridMultilevel"/>
    <w:tmpl w:val="D3749138"/>
    <w:lvl w:ilvl="0" w:tplc="04150005">
      <w:start w:val="1"/>
      <w:numFmt w:val="bullet"/>
      <w:lvlText w:val=""/>
      <w:lvlJc w:val="left"/>
      <w:pPr>
        <w:ind w:left="2138" w:hanging="360"/>
      </w:pPr>
      <w:rPr>
        <w:rFonts w:ascii="Wingdings" w:hAnsi="Wingdings" w:hint="default"/>
      </w:rPr>
    </w:lvl>
    <w:lvl w:ilvl="1" w:tplc="04150005">
      <w:start w:val="1"/>
      <w:numFmt w:val="bullet"/>
      <w:lvlText w:val=""/>
      <w:lvlJc w:val="left"/>
      <w:pPr>
        <w:ind w:left="2858" w:hanging="360"/>
      </w:pPr>
      <w:rPr>
        <w:rFonts w:ascii="Wingdings" w:hAnsi="Wingdings"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CFE2832"/>
    <w:multiLevelType w:val="hybridMultilevel"/>
    <w:tmpl w:val="F72A95A0"/>
    <w:lvl w:ilvl="0" w:tplc="BECE9752">
      <w:start w:val="1"/>
      <w:numFmt w:val="decimal"/>
      <w:lvlText w:val="%1."/>
      <w:lvlJc w:val="left"/>
      <w:pPr>
        <w:tabs>
          <w:tab w:val="num" w:pos="720"/>
        </w:tabs>
        <w:ind w:left="720" w:hanging="360"/>
      </w:pPr>
      <w:rPr>
        <w:rFonts w:cs="Times New Roman"/>
        <w:b w:val="0"/>
      </w:rPr>
    </w:lvl>
    <w:lvl w:ilvl="1" w:tplc="C1987942">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4A06B69"/>
    <w:multiLevelType w:val="hybridMultilevel"/>
    <w:tmpl w:val="CF7C81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2"/>
    <w:lvlOverride w:ilvl="0">
      <w:lvl w:ilvl="0">
        <w:start w:val="17"/>
        <w:numFmt w:val="bullet"/>
        <w:pStyle w:val="ListBullet3"/>
        <w:lvlText w:val="-"/>
        <w:legacy w:legacy="1" w:legacySpace="120" w:legacyIndent="360"/>
        <w:lvlJc w:val="left"/>
        <w:pPr>
          <w:ind w:left="360" w:hanging="360"/>
        </w:pPr>
      </w:lvl>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24"/>
  </w:num>
  <w:num w:numId="15">
    <w:abstractNumId w:val="21"/>
  </w:num>
  <w:num w:numId="16">
    <w:abstractNumId w:val="15"/>
  </w:num>
  <w:num w:numId="17">
    <w:abstractNumId w:val="25"/>
  </w:num>
  <w:num w:numId="18">
    <w:abstractNumId w:val="16"/>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6212"/>
    <w:rsid w:val="00011E14"/>
    <w:rsid w:val="0001660E"/>
    <w:rsid w:val="00017FDD"/>
    <w:rsid w:val="00021803"/>
    <w:rsid w:val="00021FF9"/>
    <w:rsid w:val="00023C39"/>
    <w:rsid w:val="00025F22"/>
    <w:rsid w:val="00036225"/>
    <w:rsid w:val="0005614F"/>
    <w:rsid w:val="00057A18"/>
    <w:rsid w:val="00062CAB"/>
    <w:rsid w:val="00064AF8"/>
    <w:rsid w:val="000776F8"/>
    <w:rsid w:val="00082BEF"/>
    <w:rsid w:val="000850B8"/>
    <w:rsid w:val="00086A52"/>
    <w:rsid w:val="00092239"/>
    <w:rsid w:val="00093692"/>
    <w:rsid w:val="00093CCD"/>
    <w:rsid w:val="00095165"/>
    <w:rsid w:val="000A20E0"/>
    <w:rsid w:val="000B4B52"/>
    <w:rsid w:val="000D6125"/>
    <w:rsid w:val="000E1D94"/>
    <w:rsid w:val="000E33D1"/>
    <w:rsid w:val="000E5B1F"/>
    <w:rsid w:val="000F0B78"/>
    <w:rsid w:val="000F3523"/>
    <w:rsid w:val="000F489C"/>
    <w:rsid w:val="000F6953"/>
    <w:rsid w:val="000F7CB6"/>
    <w:rsid w:val="00106491"/>
    <w:rsid w:val="00114FA4"/>
    <w:rsid w:val="0011739D"/>
    <w:rsid w:val="0012279A"/>
    <w:rsid w:val="00126169"/>
    <w:rsid w:val="00132AA8"/>
    <w:rsid w:val="00143EBC"/>
    <w:rsid w:val="00150115"/>
    <w:rsid w:val="001540EA"/>
    <w:rsid w:val="00156742"/>
    <w:rsid w:val="00157C41"/>
    <w:rsid w:val="00161CF8"/>
    <w:rsid w:val="0016319A"/>
    <w:rsid w:val="0017022A"/>
    <w:rsid w:val="0017373F"/>
    <w:rsid w:val="0019222B"/>
    <w:rsid w:val="00194D57"/>
    <w:rsid w:val="001976BC"/>
    <w:rsid w:val="001A1A24"/>
    <w:rsid w:val="001A245E"/>
    <w:rsid w:val="001A2ECF"/>
    <w:rsid w:val="001B128D"/>
    <w:rsid w:val="001B3DD0"/>
    <w:rsid w:val="001B596A"/>
    <w:rsid w:val="001D3560"/>
    <w:rsid w:val="001D3668"/>
    <w:rsid w:val="001D4040"/>
    <w:rsid w:val="001E3B90"/>
    <w:rsid w:val="001E4E66"/>
    <w:rsid w:val="001F766F"/>
    <w:rsid w:val="00206B73"/>
    <w:rsid w:val="002248F0"/>
    <w:rsid w:val="00232559"/>
    <w:rsid w:val="002342B8"/>
    <w:rsid w:val="00234C35"/>
    <w:rsid w:val="00235DF4"/>
    <w:rsid w:val="00240FF9"/>
    <w:rsid w:val="0025084E"/>
    <w:rsid w:val="002516AE"/>
    <w:rsid w:val="0025172E"/>
    <w:rsid w:val="0025553B"/>
    <w:rsid w:val="00256316"/>
    <w:rsid w:val="00256D7D"/>
    <w:rsid w:val="00257B52"/>
    <w:rsid w:val="00266901"/>
    <w:rsid w:val="00274E81"/>
    <w:rsid w:val="00276220"/>
    <w:rsid w:val="00281CA5"/>
    <w:rsid w:val="00285812"/>
    <w:rsid w:val="002A1810"/>
    <w:rsid w:val="002A22DC"/>
    <w:rsid w:val="002B0BDF"/>
    <w:rsid w:val="002B1BC5"/>
    <w:rsid w:val="002B262B"/>
    <w:rsid w:val="002B2857"/>
    <w:rsid w:val="002B39C1"/>
    <w:rsid w:val="002B52AC"/>
    <w:rsid w:val="002C14D1"/>
    <w:rsid w:val="002C4D83"/>
    <w:rsid w:val="002C56ED"/>
    <w:rsid w:val="002C75C1"/>
    <w:rsid w:val="002D1210"/>
    <w:rsid w:val="002D6EE5"/>
    <w:rsid w:val="002D7220"/>
    <w:rsid w:val="002E0EA1"/>
    <w:rsid w:val="002E4462"/>
    <w:rsid w:val="002E44A7"/>
    <w:rsid w:val="002E7069"/>
    <w:rsid w:val="002F098B"/>
    <w:rsid w:val="002F0A68"/>
    <w:rsid w:val="002F4476"/>
    <w:rsid w:val="00306958"/>
    <w:rsid w:val="0031287B"/>
    <w:rsid w:val="00312B7A"/>
    <w:rsid w:val="0033032A"/>
    <w:rsid w:val="003329C0"/>
    <w:rsid w:val="00337B73"/>
    <w:rsid w:val="003413C0"/>
    <w:rsid w:val="00341781"/>
    <w:rsid w:val="00354CFC"/>
    <w:rsid w:val="003572B3"/>
    <w:rsid w:val="00363BB5"/>
    <w:rsid w:val="00374A6D"/>
    <w:rsid w:val="003804E5"/>
    <w:rsid w:val="00381482"/>
    <w:rsid w:val="00381B5A"/>
    <w:rsid w:val="00382AA6"/>
    <w:rsid w:val="003965E1"/>
    <w:rsid w:val="003972CA"/>
    <w:rsid w:val="00397EE2"/>
    <w:rsid w:val="003A2CA3"/>
    <w:rsid w:val="003A53A5"/>
    <w:rsid w:val="003C5390"/>
    <w:rsid w:val="003D05C8"/>
    <w:rsid w:val="003D4440"/>
    <w:rsid w:val="003D5C2E"/>
    <w:rsid w:val="003E3C29"/>
    <w:rsid w:val="003F3B00"/>
    <w:rsid w:val="003F5153"/>
    <w:rsid w:val="003F72F5"/>
    <w:rsid w:val="00403573"/>
    <w:rsid w:val="004051C4"/>
    <w:rsid w:val="004125E2"/>
    <w:rsid w:val="00413113"/>
    <w:rsid w:val="0041383F"/>
    <w:rsid w:val="00415840"/>
    <w:rsid w:val="00415933"/>
    <w:rsid w:val="0041719D"/>
    <w:rsid w:val="0042190A"/>
    <w:rsid w:val="00427D89"/>
    <w:rsid w:val="00430B61"/>
    <w:rsid w:val="004424D5"/>
    <w:rsid w:val="0044295E"/>
    <w:rsid w:val="00442E28"/>
    <w:rsid w:val="00444660"/>
    <w:rsid w:val="00451EFA"/>
    <w:rsid w:val="004645AA"/>
    <w:rsid w:val="00475A63"/>
    <w:rsid w:val="00475E41"/>
    <w:rsid w:val="004773B7"/>
    <w:rsid w:val="004827E0"/>
    <w:rsid w:val="004846D7"/>
    <w:rsid w:val="00487381"/>
    <w:rsid w:val="004930C3"/>
    <w:rsid w:val="004A441C"/>
    <w:rsid w:val="004A52F3"/>
    <w:rsid w:val="004A7FC5"/>
    <w:rsid w:val="004B400B"/>
    <w:rsid w:val="004C137D"/>
    <w:rsid w:val="004C1394"/>
    <w:rsid w:val="004C27A2"/>
    <w:rsid w:val="004C2B30"/>
    <w:rsid w:val="004C4BBF"/>
    <w:rsid w:val="004C6C0E"/>
    <w:rsid w:val="004D341F"/>
    <w:rsid w:val="004F5D48"/>
    <w:rsid w:val="004F6006"/>
    <w:rsid w:val="004F62F6"/>
    <w:rsid w:val="005003B4"/>
    <w:rsid w:val="005005D7"/>
    <w:rsid w:val="00500D4E"/>
    <w:rsid w:val="00502B1F"/>
    <w:rsid w:val="005066D6"/>
    <w:rsid w:val="00515A8C"/>
    <w:rsid w:val="00527164"/>
    <w:rsid w:val="005352D3"/>
    <w:rsid w:val="00542F1F"/>
    <w:rsid w:val="0054448A"/>
    <w:rsid w:val="00544EC9"/>
    <w:rsid w:val="00550413"/>
    <w:rsid w:val="00573C1E"/>
    <w:rsid w:val="00575FFA"/>
    <w:rsid w:val="005801D8"/>
    <w:rsid w:val="005829FC"/>
    <w:rsid w:val="00584622"/>
    <w:rsid w:val="00591D05"/>
    <w:rsid w:val="005946BC"/>
    <w:rsid w:val="005A5EDE"/>
    <w:rsid w:val="005C054F"/>
    <w:rsid w:val="005C203A"/>
    <w:rsid w:val="005C2544"/>
    <w:rsid w:val="005C2D3E"/>
    <w:rsid w:val="005C4BD9"/>
    <w:rsid w:val="005C6D8D"/>
    <w:rsid w:val="005C6EB0"/>
    <w:rsid w:val="005D0C7B"/>
    <w:rsid w:val="005D0ED0"/>
    <w:rsid w:val="005D7939"/>
    <w:rsid w:val="005E34CC"/>
    <w:rsid w:val="005E3CF5"/>
    <w:rsid w:val="005F451B"/>
    <w:rsid w:val="005F658B"/>
    <w:rsid w:val="00600428"/>
    <w:rsid w:val="0060044E"/>
    <w:rsid w:val="0060059E"/>
    <w:rsid w:val="00603576"/>
    <w:rsid w:val="00604D6A"/>
    <w:rsid w:val="00605B8B"/>
    <w:rsid w:val="006075D0"/>
    <w:rsid w:val="00612039"/>
    <w:rsid w:val="0061300C"/>
    <w:rsid w:val="00614BEA"/>
    <w:rsid w:val="006202DD"/>
    <w:rsid w:val="006205E3"/>
    <w:rsid w:val="00623EE2"/>
    <w:rsid w:val="00627395"/>
    <w:rsid w:val="00627F66"/>
    <w:rsid w:val="0063305D"/>
    <w:rsid w:val="00636E18"/>
    <w:rsid w:val="00636FD0"/>
    <w:rsid w:val="00640D1C"/>
    <w:rsid w:val="00641238"/>
    <w:rsid w:val="00652585"/>
    <w:rsid w:val="00657189"/>
    <w:rsid w:val="00663DB4"/>
    <w:rsid w:val="00665193"/>
    <w:rsid w:val="00667F64"/>
    <w:rsid w:val="00673B46"/>
    <w:rsid w:val="00683F08"/>
    <w:rsid w:val="00685CFF"/>
    <w:rsid w:val="00692683"/>
    <w:rsid w:val="00693F3D"/>
    <w:rsid w:val="006B3373"/>
    <w:rsid w:val="006C4FD5"/>
    <w:rsid w:val="006D1E99"/>
    <w:rsid w:val="006E1CA8"/>
    <w:rsid w:val="006F32EF"/>
    <w:rsid w:val="00706546"/>
    <w:rsid w:val="0072159C"/>
    <w:rsid w:val="00722E42"/>
    <w:rsid w:val="007319C5"/>
    <w:rsid w:val="00733913"/>
    <w:rsid w:val="0073494C"/>
    <w:rsid w:val="00741A30"/>
    <w:rsid w:val="007632DC"/>
    <w:rsid w:val="00767F21"/>
    <w:rsid w:val="007704A1"/>
    <w:rsid w:val="00773E92"/>
    <w:rsid w:val="00776A80"/>
    <w:rsid w:val="00783B92"/>
    <w:rsid w:val="0079496D"/>
    <w:rsid w:val="007971AA"/>
    <w:rsid w:val="00797C6F"/>
    <w:rsid w:val="007A1251"/>
    <w:rsid w:val="007A2149"/>
    <w:rsid w:val="007A4CC1"/>
    <w:rsid w:val="007A54AD"/>
    <w:rsid w:val="007A69D1"/>
    <w:rsid w:val="007B3C5A"/>
    <w:rsid w:val="007B4623"/>
    <w:rsid w:val="007C3148"/>
    <w:rsid w:val="007D043C"/>
    <w:rsid w:val="007D1A86"/>
    <w:rsid w:val="007D1D5A"/>
    <w:rsid w:val="007D1E05"/>
    <w:rsid w:val="007D5AFA"/>
    <w:rsid w:val="007D6BF0"/>
    <w:rsid w:val="007D7FBF"/>
    <w:rsid w:val="007E3C23"/>
    <w:rsid w:val="007E4A18"/>
    <w:rsid w:val="007E697E"/>
    <w:rsid w:val="007F0CFE"/>
    <w:rsid w:val="007F0F69"/>
    <w:rsid w:val="008002FC"/>
    <w:rsid w:val="008005E6"/>
    <w:rsid w:val="00801242"/>
    <w:rsid w:val="00816845"/>
    <w:rsid w:val="00827DA3"/>
    <w:rsid w:val="008305DE"/>
    <w:rsid w:val="00830F39"/>
    <w:rsid w:val="008360A7"/>
    <w:rsid w:val="00855C93"/>
    <w:rsid w:val="00856FF7"/>
    <w:rsid w:val="00857CF0"/>
    <w:rsid w:val="00874679"/>
    <w:rsid w:val="00880CF6"/>
    <w:rsid w:val="008A2818"/>
    <w:rsid w:val="008A6484"/>
    <w:rsid w:val="008B363C"/>
    <w:rsid w:val="008C70CD"/>
    <w:rsid w:val="008E2AA0"/>
    <w:rsid w:val="008E5DF1"/>
    <w:rsid w:val="008F0175"/>
    <w:rsid w:val="008F711E"/>
    <w:rsid w:val="009018F9"/>
    <w:rsid w:val="009035B6"/>
    <w:rsid w:val="00907544"/>
    <w:rsid w:val="00917B9A"/>
    <w:rsid w:val="00922728"/>
    <w:rsid w:val="00922897"/>
    <w:rsid w:val="009258C1"/>
    <w:rsid w:val="009278F5"/>
    <w:rsid w:val="00927CBA"/>
    <w:rsid w:val="00940910"/>
    <w:rsid w:val="00942C40"/>
    <w:rsid w:val="00943D4C"/>
    <w:rsid w:val="00952563"/>
    <w:rsid w:val="0095677E"/>
    <w:rsid w:val="00967AEA"/>
    <w:rsid w:val="009704C7"/>
    <w:rsid w:val="00974796"/>
    <w:rsid w:val="00980474"/>
    <w:rsid w:val="00980B32"/>
    <w:rsid w:val="00981298"/>
    <w:rsid w:val="00996B94"/>
    <w:rsid w:val="00996C25"/>
    <w:rsid w:val="009A10B4"/>
    <w:rsid w:val="009A16BA"/>
    <w:rsid w:val="009A7440"/>
    <w:rsid w:val="009B0C54"/>
    <w:rsid w:val="009C50B9"/>
    <w:rsid w:val="009D2CCA"/>
    <w:rsid w:val="009D5E9D"/>
    <w:rsid w:val="009D60E5"/>
    <w:rsid w:val="009D6A4D"/>
    <w:rsid w:val="009F12CB"/>
    <w:rsid w:val="009F296B"/>
    <w:rsid w:val="009F6A81"/>
    <w:rsid w:val="009F785B"/>
    <w:rsid w:val="00A07D18"/>
    <w:rsid w:val="00A11EC5"/>
    <w:rsid w:val="00A21CB5"/>
    <w:rsid w:val="00A25D63"/>
    <w:rsid w:val="00A35B05"/>
    <w:rsid w:val="00A36E34"/>
    <w:rsid w:val="00A37163"/>
    <w:rsid w:val="00A3774C"/>
    <w:rsid w:val="00A41CF8"/>
    <w:rsid w:val="00A53E4D"/>
    <w:rsid w:val="00A65AAD"/>
    <w:rsid w:val="00A65D14"/>
    <w:rsid w:val="00A71A17"/>
    <w:rsid w:val="00A72026"/>
    <w:rsid w:val="00A80CF7"/>
    <w:rsid w:val="00A82964"/>
    <w:rsid w:val="00A8346E"/>
    <w:rsid w:val="00A9399E"/>
    <w:rsid w:val="00AA2473"/>
    <w:rsid w:val="00AC05AA"/>
    <w:rsid w:val="00AC25C9"/>
    <w:rsid w:val="00AC6083"/>
    <w:rsid w:val="00AD1180"/>
    <w:rsid w:val="00AD6689"/>
    <w:rsid w:val="00AD6B6A"/>
    <w:rsid w:val="00AF05E7"/>
    <w:rsid w:val="00AF090A"/>
    <w:rsid w:val="00AF705D"/>
    <w:rsid w:val="00AF7406"/>
    <w:rsid w:val="00B0292C"/>
    <w:rsid w:val="00B06384"/>
    <w:rsid w:val="00B13B64"/>
    <w:rsid w:val="00B152E1"/>
    <w:rsid w:val="00B202C8"/>
    <w:rsid w:val="00B21AB9"/>
    <w:rsid w:val="00B25ADC"/>
    <w:rsid w:val="00B2620F"/>
    <w:rsid w:val="00B338F7"/>
    <w:rsid w:val="00B3615C"/>
    <w:rsid w:val="00B43BDC"/>
    <w:rsid w:val="00B43C3B"/>
    <w:rsid w:val="00B47779"/>
    <w:rsid w:val="00B503B9"/>
    <w:rsid w:val="00B6039E"/>
    <w:rsid w:val="00B61B42"/>
    <w:rsid w:val="00B66ACB"/>
    <w:rsid w:val="00B66DDB"/>
    <w:rsid w:val="00B679CD"/>
    <w:rsid w:val="00B7634F"/>
    <w:rsid w:val="00B841FC"/>
    <w:rsid w:val="00B94116"/>
    <w:rsid w:val="00BA48CB"/>
    <w:rsid w:val="00BA4DC1"/>
    <w:rsid w:val="00BB53DF"/>
    <w:rsid w:val="00BB7F44"/>
    <w:rsid w:val="00BC5923"/>
    <w:rsid w:val="00BD0A35"/>
    <w:rsid w:val="00BE16E6"/>
    <w:rsid w:val="00BE1A90"/>
    <w:rsid w:val="00BE41AB"/>
    <w:rsid w:val="00BE4678"/>
    <w:rsid w:val="00BF6F44"/>
    <w:rsid w:val="00C028DC"/>
    <w:rsid w:val="00C04238"/>
    <w:rsid w:val="00C14402"/>
    <w:rsid w:val="00C15BA8"/>
    <w:rsid w:val="00C1764C"/>
    <w:rsid w:val="00C20B8D"/>
    <w:rsid w:val="00C21D56"/>
    <w:rsid w:val="00C30148"/>
    <w:rsid w:val="00C3271B"/>
    <w:rsid w:val="00C34697"/>
    <w:rsid w:val="00C371D9"/>
    <w:rsid w:val="00C44910"/>
    <w:rsid w:val="00C5134D"/>
    <w:rsid w:val="00C530B1"/>
    <w:rsid w:val="00C56B56"/>
    <w:rsid w:val="00C755D4"/>
    <w:rsid w:val="00C83332"/>
    <w:rsid w:val="00C84B36"/>
    <w:rsid w:val="00C96042"/>
    <w:rsid w:val="00CB14BB"/>
    <w:rsid w:val="00CB4C53"/>
    <w:rsid w:val="00CB4CF0"/>
    <w:rsid w:val="00CB7150"/>
    <w:rsid w:val="00CC0FE9"/>
    <w:rsid w:val="00CC24D7"/>
    <w:rsid w:val="00CC2819"/>
    <w:rsid w:val="00CC457E"/>
    <w:rsid w:val="00CD2105"/>
    <w:rsid w:val="00CD225C"/>
    <w:rsid w:val="00CD3941"/>
    <w:rsid w:val="00CE1C2B"/>
    <w:rsid w:val="00CE2DCD"/>
    <w:rsid w:val="00CE3735"/>
    <w:rsid w:val="00CE3D45"/>
    <w:rsid w:val="00CE5D41"/>
    <w:rsid w:val="00CE6296"/>
    <w:rsid w:val="00CF1890"/>
    <w:rsid w:val="00D04EFE"/>
    <w:rsid w:val="00D05882"/>
    <w:rsid w:val="00D304AC"/>
    <w:rsid w:val="00D35392"/>
    <w:rsid w:val="00D375AC"/>
    <w:rsid w:val="00D41A2F"/>
    <w:rsid w:val="00D41BE5"/>
    <w:rsid w:val="00D46497"/>
    <w:rsid w:val="00D47390"/>
    <w:rsid w:val="00D47942"/>
    <w:rsid w:val="00D50575"/>
    <w:rsid w:val="00D55018"/>
    <w:rsid w:val="00D562FD"/>
    <w:rsid w:val="00D614AA"/>
    <w:rsid w:val="00D81A2B"/>
    <w:rsid w:val="00D82B6D"/>
    <w:rsid w:val="00D877F4"/>
    <w:rsid w:val="00D929AC"/>
    <w:rsid w:val="00D95FC9"/>
    <w:rsid w:val="00D96C99"/>
    <w:rsid w:val="00DA0D9D"/>
    <w:rsid w:val="00DA3AD8"/>
    <w:rsid w:val="00DA620E"/>
    <w:rsid w:val="00DB1003"/>
    <w:rsid w:val="00DB3579"/>
    <w:rsid w:val="00DB6F52"/>
    <w:rsid w:val="00DB77E6"/>
    <w:rsid w:val="00DC1053"/>
    <w:rsid w:val="00DC3CD5"/>
    <w:rsid w:val="00DC56DC"/>
    <w:rsid w:val="00DC5A35"/>
    <w:rsid w:val="00DD0053"/>
    <w:rsid w:val="00DD4783"/>
    <w:rsid w:val="00DD59F0"/>
    <w:rsid w:val="00DF037A"/>
    <w:rsid w:val="00DF3601"/>
    <w:rsid w:val="00E02043"/>
    <w:rsid w:val="00E02A5D"/>
    <w:rsid w:val="00E02C9A"/>
    <w:rsid w:val="00E07118"/>
    <w:rsid w:val="00E07E90"/>
    <w:rsid w:val="00E17D0F"/>
    <w:rsid w:val="00E2067B"/>
    <w:rsid w:val="00E27CBE"/>
    <w:rsid w:val="00E325BB"/>
    <w:rsid w:val="00E3388C"/>
    <w:rsid w:val="00E3438D"/>
    <w:rsid w:val="00E34D10"/>
    <w:rsid w:val="00E3555A"/>
    <w:rsid w:val="00E35E68"/>
    <w:rsid w:val="00E3614A"/>
    <w:rsid w:val="00E52DEB"/>
    <w:rsid w:val="00E53762"/>
    <w:rsid w:val="00E5657A"/>
    <w:rsid w:val="00E6077C"/>
    <w:rsid w:val="00E60934"/>
    <w:rsid w:val="00E80DFB"/>
    <w:rsid w:val="00EA24D7"/>
    <w:rsid w:val="00EA6CB2"/>
    <w:rsid w:val="00EB1F97"/>
    <w:rsid w:val="00EB32E3"/>
    <w:rsid w:val="00EB6A9A"/>
    <w:rsid w:val="00EB71F3"/>
    <w:rsid w:val="00EB7ECD"/>
    <w:rsid w:val="00EC0198"/>
    <w:rsid w:val="00EC14D0"/>
    <w:rsid w:val="00ED0B13"/>
    <w:rsid w:val="00ED7B59"/>
    <w:rsid w:val="00EE23CE"/>
    <w:rsid w:val="00EE4AD5"/>
    <w:rsid w:val="00EE6EF1"/>
    <w:rsid w:val="00EF07CA"/>
    <w:rsid w:val="00EF10F3"/>
    <w:rsid w:val="00EF7413"/>
    <w:rsid w:val="00EF7B23"/>
    <w:rsid w:val="00F162B2"/>
    <w:rsid w:val="00F22757"/>
    <w:rsid w:val="00F22E38"/>
    <w:rsid w:val="00F23C9D"/>
    <w:rsid w:val="00F26591"/>
    <w:rsid w:val="00F2665C"/>
    <w:rsid w:val="00F33D6D"/>
    <w:rsid w:val="00F37479"/>
    <w:rsid w:val="00F41B15"/>
    <w:rsid w:val="00F428B0"/>
    <w:rsid w:val="00F432DB"/>
    <w:rsid w:val="00F47B8E"/>
    <w:rsid w:val="00F519C9"/>
    <w:rsid w:val="00F51EBB"/>
    <w:rsid w:val="00F569BC"/>
    <w:rsid w:val="00F64A0A"/>
    <w:rsid w:val="00F705B1"/>
    <w:rsid w:val="00F7266C"/>
    <w:rsid w:val="00F81447"/>
    <w:rsid w:val="00F8651E"/>
    <w:rsid w:val="00F87F43"/>
    <w:rsid w:val="00F91F30"/>
    <w:rsid w:val="00FA1F1C"/>
    <w:rsid w:val="00FA2AB7"/>
    <w:rsid w:val="00FA2FD8"/>
    <w:rsid w:val="00FA3A53"/>
    <w:rsid w:val="00FA4945"/>
    <w:rsid w:val="00FA686A"/>
    <w:rsid w:val="00FA7415"/>
    <w:rsid w:val="00FA7815"/>
    <w:rsid w:val="00FC20C6"/>
    <w:rsid w:val="00FC717D"/>
    <w:rsid w:val="00FD38C9"/>
    <w:rsid w:val="00FD55D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428B0"/>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4"/>
      </w:numPr>
      <w:tabs>
        <w:tab w:val="num" w:pos="926"/>
      </w:tabs>
      <w:spacing w:after="0" w:line="240" w:lineRule="auto"/>
      <w:ind w:left="926"/>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AkapitzlistArial">
    <w:name w:val="Akapit z listą + Arial"/>
    <w:basedOn w:val="ListParagraph"/>
    <w:uiPriority w:val="99"/>
    <w:rsid w:val="00011E14"/>
    <w:rPr>
      <w:rFonts w:ascii="Arial" w:eastAsia="Calibri" w:hAnsi="Arial" w:cs="Arial"/>
      <w:lang w:eastAsia="en-US"/>
    </w:rPr>
  </w:style>
  <w:style w:type="character" w:customStyle="1" w:styleId="eop">
    <w:name w:val="eop"/>
    <w:basedOn w:val="DefaultParagraphFont"/>
    <w:uiPriority w:val="99"/>
    <w:rsid w:val="0017373F"/>
    <w:rPr>
      <w:rFonts w:cs="Times New Roman"/>
    </w:rPr>
  </w:style>
  <w:style w:type="character" w:customStyle="1" w:styleId="normaltextrun">
    <w:name w:val="normaltextrun"/>
    <w:basedOn w:val="DefaultParagraphFont"/>
    <w:uiPriority w:val="99"/>
    <w:rsid w:val="0017373F"/>
    <w:rPr>
      <w:rFonts w:cs="Times New Roman"/>
    </w:rPr>
  </w:style>
</w:styles>
</file>

<file path=word/webSettings.xml><?xml version="1.0" encoding="utf-8"?>
<w:webSettings xmlns:r="http://schemas.openxmlformats.org/officeDocument/2006/relationships" xmlns:w="http://schemas.openxmlformats.org/wordprocessingml/2006/main">
  <w:divs>
    <w:div w:id="825630642">
      <w:marLeft w:val="0"/>
      <w:marRight w:val="0"/>
      <w:marTop w:val="0"/>
      <w:marBottom w:val="0"/>
      <w:divBdr>
        <w:top w:val="none" w:sz="0" w:space="0" w:color="auto"/>
        <w:left w:val="none" w:sz="0" w:space="0" w:color="auto"/>
        <w:bottom w:val="none" w:sz="0" w:space="0" w:color="auto"/>
        <w:right w:val="none" w:sz="0" w:space="0" w:color="auto"/>
      </w:divBdr>
    </w:div>
    <w:div w:id="825630643">
      <w:marLeft w:val="0"/>
      <w:marRight w:val="0"/>
      <w:marTop w:val="0"/>
      <w:marBottom w:val="0"/>
      <w:divBdr>
        <w:top w:val="none" w:sz="0" w:space="0" w:color="auto"/>
        <w:left w:val="none" w:sz="0" w:space="0" w:color="auto"/>
        <w:bottom w:val="none" w:sz="0" w:space="0" w:color="auto"/>
        <w:right w:val="none" w:sz="0" w:space="0" w:color="auto"/>
      </w:divBdr>
    </w:div>
    <w:div w:id="825630645">
      <w:marLeft w:val="0"/>
      <w:marRight w:val="0"/>
      <w:marTop w:val="0"/>
      <w:marBottom w:val="0"/>
      <w:divBdr>
        <w:top w:val="none" w:sz="0" w:space="0" w:color="auto"/>
        <w:left w:val="none" w:sz="0" w:space="0" w:color="auto"/>
        <w:bottom w:val="none" w:sz="0" w:space="0" w:color="auto"/>
        <w:right w:val="none" w:sz="0" w:space="0" w:color="auto"/>
      </w:divBdr>
      <w:divsChild>
        <w:div w:id="825630644">
          <w:marLeft w:val="0"/>
          <w:marRight w:val="0"/>
          <w:marTop w:val="0"/>
          <w:marBottom w:val="0"/>
          <w:divBdr>
            <w:top w:val="none" w:sz="0" w:space="0" w:color="auto"/>
            <w:left w:val="none" w:sz="0" w:space="0" w:color="auto"/>
            <w:bottom w:val="none" w:sz="0" w:space="0" w:color="auto"/>
            <w:right w:val="none" w:sz="0" w:space="0" w:color="auto"/>
          </w:divBdr>
        </w:div>
      </w:divsChild>
    </w:div>
    <w:div w:id="825630646">
      <w:marLeft w:val="0"/>
      <w:marRight w:val="0"/>
      <w:marTop w:val="0"/>
      <w:marBottom w:val="0"/>
      <w:divBdr>
        <w:top w:val="none" w:sz="0" w:space="0" w:color="auto"/>
        <w:left w:val="none" w:sz="0" w:space="0" w:color="auto"/>
        <w:bottom w:val="none" w:sz="0" w:space="0" w:color="auto"/>
        <w:right w:val="none" w:sz="0" w:space="0" w:color="auto"/>
      </w:divBdr>
      <w:divsChild>
        <w:div w:id="825630647">
          <w:marLeft w:val="0"/>
          <w:marRight w:val="0"/>
          <w:marTop w:val="0"/>
          <w:marBottom w:val="0"/>
          <w:divBdr>
            <w:top w:val="none" w:sz="0" w:space="0" w:color="auto"/>
            <w:left w:val="none" w:sz="0" w:space="0" w:color="auto"/>
            <w:bottom w:val="none" w:sz="0" w:space="0" w:color="auto"/>
            <w:right w:val="none" w:sz="0" w:space="0" w:color="auto"/>
          </w:divBdr>
        </w:div>
        <w:div w:id="825630649">
          <w:marLeft w:val="0"/>
          <w:marRight w:val="0"/>
          <w:marTop w:val="0"/>
          <w:marBottom w:val="0"/>
          <w:divBdr>
            <w:top w:val="none" w:sz="0" w:space="0" w:color="auto"/>
            <w:left w:val="none" w:sz="0" w:space="0" w:color="auto"/>
            <w:bottom w:val="none" w:sz="0" w:space="0" w:color="auto"/>
            <w:right w:val="none" w:sz="0" w:space="0" w:color="auto"/>
          </w:divBdr>
        </w:div>
      </w:divsChild>
    </w:div>
    <w:div w:id="825630648">
      <w:marLeft w:val="0"/>
      <w:marRight w:val="0"/>
      <w:marTop w:val="0"/>
      <w:marBottom w:val="0"/>
      <w:divBdr>
        <w:top w:val="none" w:sz="0" w:space="0" w:color="auto"/>
        <w:left w:val="none" w:sz="0" w:space="0" w:color="auto"/>
        <w:bottom w:val="none" w:sz="0" w:space="0" w:color="auto"/>
        <w:right w:val="none" w:sz="0" w:space="0" w:color="auto"/>
      </w:divBdr>
    </w:div>
    <w:div w:id="825630650">
      <w:marLeft w:val="0"/>
      <w:marRight w:val="0"/>
      <w:marTop w:val="0"/>
      <w:marBottom w:val="0"/>
      <w:divBdr>
        <w:top w:val="none" w:sz="0" w:space="0" w:color="auto"/>
        <w:left w:val="none" w:sz="0" w:space="0" w:color="auto"/>
        <w:bottom w:val="none" w:sz="0" w:space="0" w:color="auto"/>
        <w:right w:val="none" w:sz="0" w:space="0" w:color="auto"/>
      </w:divBdr>
    </w:div>
    <w:div w:id="825630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9666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2</cp:revision>
  <cp:lastPrinted>2024-03-13T10:02:00Z</cp:lastPrinted>
  <dcterms:created xsi:type="dcterms:W3CDTF">2024-03-13T11:32:00Z</dcterms:created>
  <dcterms:modified xsi:type="dcterms:W3CDTF">2024-03-13T11:32:00Z</dcterms:modified>
</cp:coreProperties>
</file>