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61" w:rsidRDefault="005C4D8A" w:rsidP="00F105C6">
      <w:pPr>
        <w:ind w:left="5664"/>
      </w:pPr>
      <w:bookmarkStart w:id="0" w:name="_GoBack"/>
      <w:bookmarkEnd w:id="0"/>
      <w:r>
        <w:t>Warszawa, dnia 22 lipca 2024 r.</w:t>
      </w:r>
    </w:p>
    <w:p w:rsidR="005C4D8A" w:rsidRDefault="005C4D8A"/>
    <w:p w:rsidR="005C4D8A" w:rsidRPr="00691065" w:rsidRDefault="005C4D8A">
      <w:pPr>
        <w:rPr>
          <w:b/>
        </w:rPr>
      </w:pPr>
      <w:r w:rsidRPr="00691065">
        <w:rPr>
          <w:b/>
        </w:rPr>
        <w:t>ZAPYTANIE OFERTOWE</w:t>
      </w:r>
    </w:p>
    <w:p w:rsidR="005C4D8A" w:rsidRDefault="005C4D8A">
      <w:r>
        <w:t xml:space="preserve">Szanowni Państwo proszę o przedstawienie oferty cenowej na dostarczenie wody mineralnej w małych opakowaniach szklanych i plastikowych według poniższej tabeli. </w:t>
      </w:r>
    </w:p>
    <w:p w:rsidR="005C4D8A" w:rsidRDefault="005C4D8A"/>
    <w:p w:rsidR="005C4D8A" w:rsidRDefault="005C4D8A"/>
    <w:tbl>
      <w:tblPr>
        <w:tblStyle w:val="Tabela-Siatka"/>
        <w:tblW w:w="10636" w:type="dxa"/>
        <w:tblInd w:w="-1002" w:type="dxa"/>
        <w:tblLook w:val="04A0" w:firstRow="1" w:lastRow="0" w:firstColumn="1" w:lastColumn="0" w:noHBand="0" w:noVBand="1"/>
      </w:tblPr>
      <w:tblGrid>
        <w:gridCol w:w="480"/>
        <w:gridCol w:w="2584"/>
        <w:gridCol w:w="1507"/>
        <w:gridCol w:w="1388"/>
        <w:gridCol w:w="1609"/>
        <w:gridCol w:w="6"/>
        <w:gridCol w:w="1389"/>
        <w:gridCol w:w="6"/>
        <w:gridCol w:w="1667"/>
      </w:tblGrid>
      <w:tr w:rsidR="005C4D8A" w:rsidTr="00E4637B">
        <w:tc>
          <w:tcPr>
            <w:tcW w:w="480" w:type="dxa"/>
          </w:tcPr>
          <w:p w:rsidR="005C4D8A" w:rsidRDefault="005C4D8A" w:rsidP="00803213">
            <w:r>
              <w:t>Lp.</w:t>
            </w:r>
          </w:p>
        </w:tc>
        <w:tc>
          <w:tcPr>
            <w:tcW w:w="2584" w:type="dxa"/>
          </w:tcPr>
          <w:p w:rsidR="005C4D8A" w:rsidRDefault="005C4D8A" w:rsidP="00803213">
            <w:r>
              <w:t xml:space="preserve">Rodzaj wody </w:t>
            </w:r>
          </w:p>
        </w:tc>
        <w:tc>
          <w:tcPr>
            <w:tcW w:w="1507" w:type="dxa"/>
          </w:tcPr>
          <w:p w:rsidR="005C4D8A" w:rsidRDefault="005C4D8A" w:rsidP="00803213">
            <w:r>
              <w:t xml:space="preserve">Wielkość opakowania </w:t>
            </w:r>
          </w:p>
        </w:tc>
        <w:tc>
          <w:tcPr>
            <w:tcW w:w="1388" w:type="dxa"/>
          </w:tcPr>
          <w:p w:rsidR="005C4D8A" w:rsidRDefault="005C4D8A" w:rsidP="00803213">
            <w:r>
              <w:t>Ilość w sztukach</w:t>
            </w:r>
          </w:p>
        </w:tc>
        <w:tc>
          <w:tcPr>
            <w:tcW w:w="1609" w:type="dxa"/>
          </w:tcPr>
          <w:p w:rsidR="005C4D8A" w:rsidRDefault="005C4D8A" w:rsidP="00803213">
            <w:r>
              <w:t xml:space="preserve">Cena netto </w:t>
            </w:r>
          </w:p>
          <w:p w:rsidR="005C4D8A" w:rsidRDefault="005C4D8A" w:rsidP="00803213">
            <w:r>
              <w:t xml:space="preserve">za sztukę </w:t>
            </w:r>
          </w:p>
        </w:tc>
        <w:tc>
          <w:tcPr>
            <w:tcW w:w="1395" w:type="dxa"/>
            <w:gridSpan w:val="2"/>
          </w:tcPr>
          <w:p w:rsidR="005C4D8A" w:rsidRDefault="005C4D8A" w:rsidP="00803213">
            <w:r>
              <w:t xml:space="preserve">Cena brutto za sztukę </w:t>
            </w:r>
          </w:p>
        </w:tc>
        <w:tc>
          <w:tcPr>
            <w:tcW w:w="1673" w:type="dxa"/>
            <w:gridSpan w:val="2"/>
          </w:tcPr>
          <w:p w:rsidR="005C4D8A" w:rsidRDefault="005C4D8A" w:rsidP="00803213">
            <w:r>
              <w:t>Kwota brutto (ilość x cena brutto za szt.)</w:t>
            </w:r>
          </w:p>
        </w:tc>
      </w:tr>
      <w:tr w:rsidR="005C4D8A" w:rsidTr="00E4637B">
        <w:tc>
          <w:tcPr>
            <w:tcW w:w="480" w:type="dxa"/>
          </w:tcPr>
          <w:p w:rsidR="005C4D8A" w:rsidRDefault="005C4D8A" w:rsidP="00803213">
            <w:r>
              <w:t>1.</w:t>
            </w:r>
          </w:p>
        </w:tc>
        <w:tc>
          <w:tcPr>
            <w:tcW w:w="2584" w:type="dxa"/>
          </w:tcPr>
          <w:p w:rsidR="005C4D8A" w:rsidRDefault="005C4D8A" w:rsidP="00803213">
            <w:r>
              <w:t>Niegazowana w opakowaniach szklanych</w:t>
            </w:r>
          </w:p>
        </w:tc>
        <w:tc>
          <w:tcPr>
            <w:tcW w:w="1507" w:type="dxa"/>
          </w:tcPr>
          <w:p w:rsidR="005C4D8A" w:rsidRDefault="005C4D8A" w:rsidP="00803213">
            <w:r>
              <w:t>300 ml</w:t>
            </w:r>
          </w:p>
        </w:tc>
        <w:tc>
          <w:tcPr>
            <w:tcW w:w="1388" w:type="dxa"/>
          </w:tcPr>
          <w:p w:rsidR="005C4D8A" w:rsidRDefault="005C4D8A" w:rsidP="00803213">
            <w:r>
              <w:t>8000</w:t>
            </w:r>
          </w:p>
        </w:tc>
        <w:tc>
          <w:tcPr>
            <w:tcW w:w="1609" w:type="dxa"/>
          </w:tcPr>
          <w:p w:rsidR="005C4D8A" w:rsidRDefault="005C4D8A" w:rsidP="00803213"/>
        </w:tc>
        <w:tc>
          <w:tcPr>
            <w:tcW w:w="1395" w:type="dxa"/>
            <w:gridSpan w:val="2"/>
          </w:tcPr>
          <w:p w:rsidR="005C4D8A" w:rsidRDefault="005C4D8A" w:rsidP="00803213"/>
        </w:tc>
        <w:tc>
          <w:tcPr>
            <w:tcW w:w="1673" w:type="dxa"/>
            <w:gridSpan w:val="2"/>
          </w:tcPr>
          <w:p w:rsidR="005C4D8A" w:rsidRDefault="005C4D8A" w:rsidP="00803213"/>
        </w:tc>
      </w:tr>
      <w:tr w:rsidR="005C4D8A" w:rsidTr="00E4637B">
        <w:tc>
          <w:tcPr>
            <w:tcW w:w="480" w:type="dxa"/>
          </w:tcPr>
          <w:p w:rsidR="005C4D8A" w:rsidRDefault="005C4D8A" w:rsidP="00803213">
            <w:r>
              <w:t>2.</w:t>
            </w:r>
          </w:p>
        </w:tc>
        <w:tc>
          <w:tcPr>
            <w:tcW w:w="2584" w:type="dxa"/>
          </w:tcPr>
          <w:p w:rsidR="005C4D8A" w:rsidRDefault="005C4D8A" w:rsidP="00803213">
            <w:r>
              <w:t xml:space="preserve">Gazowana w opakowaniach szklanych </w:t>
            </w:r>
          </w:p>
        </w:tc>
        <w:tc>
          <w:tcPr>
            <w:tcW w:w="1507" w:type="dxa"/>
          </w:tcPr>
          <w:p w:rsidR="005C4D8A" w:rsidRDefault="005C4D8A" w:rsidP="00803213">
            <w:r>
              <w:t>300 ml</w:t>
            </w:r>
          </w:p>
        </w:tc>
        <w:tc>
          <w:tcPr>
            <w:tcW w:w="1388" w:type="dxa"/>
          </w:tcPr>
          <w:p w:rsidR="005C4D8A" w:rsidRDefault="005C4D8A" w:rsidP="00803213">
            <w:r>
              <w:t>5000</w:t>
            </w:r>
          </w:p>
        </w:tc>
        <w:tc>
          <w:tcPr>
            <w:tcW w:w="1609" w:type="dxa"/>
          </w:tcPr>
          <w:p w:rsidR="005C4D8A" w:rsidRDefault="005C4D8A" w:rsidP="00803213"/>
        </w:tc>
        <w:tc>
          <w:tcPr>
            <w:tcW w:w="1395" w:type="dxa"/>
            <w:gridSpan w:val="2"/>
          </w:tcPr>
          <w:p w:rsidR="005C4D8A" w:rsidRDefault="005C4D8A" w:rsidP="00803213"/>
        </w:tc>
        <w:tc>
          <w:tcPr>
            <w:tcW w:w="1673" w:type="dxa"/>
            <w:gridSpan w:val="2"/>
          </w:tcPr>
          <w:p w:rsidR="005C4D8A" w:rsidRDefault="005C4D8A" w:rsidP="00803213"/>
        </w:tc>
      </w:tr>
      <w:tr w:rsidR="005C4D8A" w:rsidTr="00E4637B">
        <w:tc>
          <w:tcPr>
            <w:tcW w:w="480" w:type="dxa"/>
          </w:tcPr>
          <w:p w:rsidR="005C4D8A" w:rsidRDefault="005C4D8A" w:rsidP="00803213">
            <w:r>
              <w:t>3.</w:t>
            </w:r>
          </w:p>
        </w:tc>
        <w:tc>
          <w:tcPr>
            <w:tcW w:w="2584" w:type="dxa"/>
          </w:tcPr>
          <w:p w:rsidR="005C4D8A" w:rsidRDefault="005C4D8A" w:rsidP="00803213">
            <w:r>
              <w:t>Niegazowana w opakowaniach plastikowych</w:t>
            </w:r>
          </w:p>
        </w:tc>
        <w:tc>
          <w:tcPr>
            <w:tcW w:w="1507" w:type="dxa"/>
          </w:tcPr>
          <w:p w:rsidR="005C4D8A" w:rsidRDefault="005C4D8A" w:rsidP="00803213">
            <w:r>
              <w:t>500 ml</w:t>
            </w:r>
          </w:p>
        </w:tc>
        <w:tc>
          <w:tcPr>
            <w:tcW w:w="1388" w:type="dxa"/>
          </w:tcPr>
          <w:p w:rsidR="005C4D8A" w:rsidRDefault="005C4D8A" w:rsidP="00803213">
            <w:r>
              <w:t>15000</w:t>
            </w:r>
          </w:p>
        </w:tc>
        <w:tc>
          <w:tcPr>
            <w:tcW w:w="1609" w:type="dxa"/>
          </w:tcPr>
          <w:p w:rsidR="005C4D8A" w:rsidRDefault="005C4D8A" w:rsidP="00803213"/>
        </w:tc>
        <w:tc>
          <w:tcPr>
            <w:tcW w:w="1395" w:type="dxa"/>
            <w:gridSpan w:val="2"/>
          </w:tcPr>
          <w:p w:rsidR="005C4D8A" w:rsidRDefault="005C4D8A" w:rsidP="00803213"/>
        </w:tc>
        <w:tc>
          <w:tcPr>
            <w:tcW w:w="1673" w:type="dxa"/>
            <w:gridSpan w:val="2"/>
          </w:tcPr>
          <w:p w:rsidR="005C4D8A" w:rsidRDefault="005C4D8A" w:rsidP="00803213"/>
        </w:tc>
      </w:tr>
      <w:tr w:rsidR="005C4D8A" w:rsidTr="00E4637B">
        <w:tc>
          <w:tcPr>
            <w:tcW w:w="480" w:type="dxa"/>
          </w:tcPr>
          <w:p w:rsidR="005C4D8A" w:rsidRDefault="005C4D8A" w:rsidP="00803213">
            <w:r>
              <w:t>4.</w:t>
            </w:r>
          </w:p>
        </w:tc>
        <w:tc>
          <w:tcPr>
            <w:tcW w:w="2584" w:type="dxa"/>
          </w:tcPr>
          <w:p w:rsidR="005C4D8A" w:rsidRDefault="005C4D8A" w:rsidP="00803213">
            <w:r>
              <w:t>Gazowana w opakowaniach plastikowych</w:t>
            </w:r>
          </w:p>
        </w:tc>
        <w:tc>
          <w:tcPr>
            <w:tcW w:w="1507" w:type="dxa"/>
          </w:tcPr>
          <w:p w:rsidR="005C4D8A" w:rsidRDefault="005C4D8A" w:rsidP="00803213">
            <w:r>
              <w:t>500 ml</w:t>
            </w:r>
          </w:p>
        </w:tc>
        <w:tc>
          <w:tcPr>
            <w:tcW w:w="1388" w:type="dxa"/>
          </w:tcPr>
          <w:p w:rsidR="005C4D8A" w:rsidRDefault="005C4D8A" w:rsidP="00803213">
            <w:r>
              <w:t>15000</w:t>
            </w:r>
          </w:p>
        </w:tc>
        <w:tc>
          <w:tcPr>
            <w:tcW w:w="1609" w:type="dxa"/>
          </w:tcPr>
          <w:p w:rsidR="005C4D8A" w:rsidRDefault="005C4D8A" w:rsidP="00803213"/>
        </w:tc>
        <w:tc>
          <w:tcPr>
            <w:tcW w:w="1395" w:type="dxa"/>
            <w:gridSpan w:val="2"/>
          </w:tcPr>
          <w:p w:rsidR="005C4D8A" w:rsidRDefault="005C4D8A" w:rsidP="00803213"/>
        </w:tc>
        <w:tc>
          <w:tcPr>
            <w:tcW w:w="1673" w:type="dxa"/>
            <w:gridSpan w:val="2"/>
          </w:tcPr>
          <w:p w:rsidR="005C4D8A" w:rsidRDefault="005C4D8A" w:rsidP="00803213"/>
        </w:tc>
      </w:tr>
      <w:tr w:rsidR="00803213" w:rsidTr="00E463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959" w:type="dxa"/>
          <w:trHeight w:val="829"/>
        </w:trPr>
        <w:tc>
          <w:tcPr>
            <w:tcW w:w="1615" w:type="dxa"/>
            <w:gridSpan w:val="2"/>
          </w:tcPr>
          <w:p w:rsidR="00E4637B" w:rsidRDefault="00803213" w:rsidP="00803213">
            <w:r>
              <w:t xml:space="preserve">Suma </w:t>
            </w:r>
          </w:p>
          <w:p w:rsidR="00E4637B" w:rsidRDefault="00803213" w:rsidP="00803213">
            <w:r>
              <w:t xml:space="preserve">końcowa </w:t>
            </w:r>
          </w:p>
          <w:p w:rsidR="00E4637B" w:rsidRDefault="00803213" w:rsidP="00803213">
            <w:r>
              <w:t>netto</w:t>
            </w:r>
          </w:p>
          <w:p w:rsidR="00803213" w:rsidRDefault="00803213" w:rsidP="00803213">
            <w:r>
              <w:t xml:space="preserve"> 1+2+3+4</w:t>
            </w:r>
          </w:p>
        </w:tc>
        <w:tc>
          <w:tcPr>
            <w:tcW w:w="1395" w:type="dxa"/>
            <w:gridSpan w:val="2"/>
          </w:tcPr>
          <w:p w:rsidR="00803213" w:rsidRDefault="00803213" w:rsidP="00803213">
            <w:r>
              <w:t>Suma</w:t>
            </w:r>
            <w:r w:rsidR="00E4637B">
              <w:t xml:space="preserve"> </w:t>
            </w:r>
            <w:r>
              <w:t>ko</w:t>
            </w:r>
            <w:r w:rsidR="00E4637B">
              <w:t xml:space="preserve">ńcowa brutto 1+2+3+4 </w:t>
            </w:r>
          </w:p>
        </w:tc>
        <w:tc>
          <w:tcPr>
            <w:tcW w:w="1667" w:type="dxa"/>
          </w:tcPr>
          <w:p w:rsidR="00803213" w:rsidRDefault="00803213" w:rsidP="00803213"/>
        </w:tc>
      </w:tr>
    </w:tbl>
    <w:p w:rsidR="005C4D8A" w:rsidRDefault="005C4D8A" w:rsidP="00E95EDB"/>
    <w:p w:rsidR="00E4637B" w:rsidRDefault="00E4637B" w:rsidP="00E95EDB"/>
    <w:p w:rsidR="00E4637B" w:rsidRDefault="00E4637B" w:rsidP="00E95EDB"/>
    <w:p w:rsidR="00E4637B" w:rsidRDefault="00E4637B" w:rsidP="00E95EDB"/>
    <w:p w:rsidR="00E4637B" w:rsidRPr="00E95EDB" w:rsidRDefault="00E4637B" w:rsidP="00E95EDB">
      <w:r>
        <w:t xml:space="preserve">W przypadku dodatkowych pytań proszę o kontakt z p. Sylwestrem Boreckim mail: </w:t>
      </w:r>
      <w:hyperlink r:id="rId4" w:history="1">
        <w:r w:rsidRPr="00786D3F">
          <w:rPr>
            <w:rStyle w:val="Hipercze"/>
          </w:rPr>
          <w:t>sborecki@nsa.gov.pl</w:t>
        </w:r>
      </w:hyperlink>
      <w:r>
        <w:t xml:space="preserve">    tel.22 551 69 50 </w:t>
      </w:r>
    </w:p>
    <w:sectPr w:rsidR="00E4637B" w:rsidRPr="00E9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8A"/>
    <w:rsid w:val="005C4D8A"/>
    <w:rsid w:val="00691065"/>
    <w:rsid w:val="00803213"/>
    <w:rsid w:val="00822261"/>
    <w:rsid w:val="00E4637B"/>
    <w:rsid w:val="00E95EDB"/>
    <w:rsid w:val="00F1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6CE"/>
  <w15:chartTrackingRefBased/>
  <w15:docId w15:val="{E80B79B8-12CB-4914-96AD-BDF917C3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32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2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2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2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2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2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6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orecki@ns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Borecki</dc:creator>
  <cp:keywords/>
  <dc:description/>
  <cp:lastModifiedBy>Sylwester Borecki</cp:lastModifiedBy>
  <cp:revision>4</cp:revision>
  <dcterms:created xsi:type="dcterms:W3CDTF">2024-07-22T08:40:00Z</dcterms:created>
  <dcterms:modified xsi:type="dcterms:W3CDTF">2024-07-22T09:42:00Z</dcterms:modified>
</cp:coreProperties>
</file>