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370F7589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AC59D9">
        <w:rPr>
          <w:rFonts w:ascii="Verdana" w:hAnsi="Verdana" w:cs="Tahoma"/>
          <w:b/>
          <w:sz w:val="18"/>
          <w:szCs w:val="18"/>
        </w:rPr>
        <w:t>133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4C5505F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74D24D2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57DADC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67E27A26" w:rsidR="00C128C7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4"/>
          <w:szCs w:val="14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 w:rsidR="00AC59D9" w:rsidRPr="00AC59D9">
        <w:rPr>
          <w:rFonts w:ascii="Verdana" w:hAnsi="Verdana" w:cs="Arial"/>
          <w:b/>
          <w:sz w:val="18"/>
          <w:szCs w:val="18"/>
        </w:rPr>
        <w:t>Dostawa macierzy dyskowej, komputerów osobistych oraz drukarek dla Uniwersytetu Medycznego w Łodzi</w:t>
      </w:r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5254F4D5" w14:textId="77777777" w:rsidR="002B74DF" w:rsidRPr="00C270CA" w:rsidRDefault="002B74DF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10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1417"/>
        <w:gridCol w:w="1418"/>
        <w:gridCol w:w="708"/>
        <w:gridCol w:w="1134"/>
        <w:gridCol w:w="993"/>
        <w:gridCol w:w="1275"/>
        <w:gridCol w:w="1276"/>
      </w:tblGrid>
      <w:tr w:rsidR="002B74DF" w:rsidRPr="009A02DD" w14:paraId="3486CD66" w14:textId="77777777" w:rsidTr="00AC59D9">
        <w:trPr>
          <w:trHeight w:hRule="exact" w:val="9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76AC2" w14:textId="297BB3DA" w:rsidR="002B74DF" w:rsidRPr="009A02DD" w:rsidRDefault="002B74DF" w:rsidP="002B74DF">
            <w:pPr>
              <w:ind w:left="31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pakietu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D634" w14:textId="77777777" w:rsidR="002B74DF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</w:t>
            </w:r>
          </w:p>
          <w:p w14:paraId="7B876DA3" w14:textId="79E74772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/Part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3FA0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24B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0234" w14:textId="5EE9D7A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C44" w14:textId="44399B48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3E88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5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2B74DF" w:rsidRPr="009A02DD" w14:paraId="4ABC68C1" w14:textId="77777777" w:rsidTr="00AC59D9">
        <w:trPr>
          <w:trHeight w:hRule="exact" w:val="223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880A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422" w14:textId="7777777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1F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3AE7A6C9" w14:textId="7F832353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FCF" w14:textId="068AD6B1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B61" w14:textId="2FA474C5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08F7AC66" w14:textId="77777777" w:rsidR="002B74DF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EC691F7" w14:textId="7548E7F6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7A7" w14:textId="25F8C1FC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957" w14:textId="30E394A2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Wartość </w:t>
            </w: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C6DE" w14:textId="3C95DE27" w:rsidR="002B74DF" w:rsidRPr="009A02DD" w:rsidRDefault="002B74DF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73" w14:textId="7C5D1A9C" w:rsidR="002B74DF" w:rsidRDefault="002B74DF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</w:tr>
      <w:tr w:rsidR="00AC59D9" w:rsidRPr="009A02DD" w14:paraId="0684CB48" w14:textId="77777777" w:rsidTr="00AC59D9">
        <w:trPr>
          <w:trHeight w:val="384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8171" w14:textId="77777777" w:rsidR="00AC59D9" w:rsidRPr="009A02DD" w:rsidRDefault="00AC59D9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36DB" w14:textId="594AD122" w:rsidR="00AC59D9" w:rsidRPr="00AC59D9" w:rsidRDefault="00AC59D9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AC59D9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  <w:t>Macierz</w:t>
            </w:r>
          </w:p>
          <w:p w14:paraId="097190EA" w14:textId="2628BE98" w:rsidR="00AC59D9" w:rsidRPr="00AC59D9" w:rsidRDefault="00AC59D9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C60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6C8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770" w14:textId="77777777" w:rsidR="00AC59D9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  <w:p w14:paraId="29F67BAE" w14:textId="393138DE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1B6" w14:textId="52DAAB9D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A14F81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3E048" w14:textId="18D07172" w:rsidR="00AC59D9" w:rsidRPr="00023244" w:rsidRDefault="00AC59D9" w:rsidP="002B74DF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3D476" w14:textId="6CF3F317" w:rsidR="00AC59D9" w:rsidRPr="00C128C7" w:rsidRDefault="00AC59D9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AC59D9" w:rsidRPr="009A02DD" w14:paraId="2C071590" w14:textId="77777777" w:rsidTr="00AC59D9">
        <w:trPr>
          <w:trHeight w:hRule="exact" w:val="38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39CA4" w14:textId="77777777" w:rsidR="00AC59D9" w:rsidRPr="009A02DD" w:rsidRDefault="00AC59D9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FD7" w14:textId="77777777" w:rsidR="00AC59D9" w:rsidRPr="00AC59D9" w:rsidRDefault="00AC59D9" w:rsidP="00AC59D9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AC59D9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</w:rPr>
              <w:t>Dysk HDD</w:t>
            </w:r>
          </w:p>
          <w:p w14:paraId="3A3D2AF3" w14:textId="77777777" w:rsidR="00AC59D9" w:rsidRPr="00AC59D9" w:rsidRDefault="00AC59D9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148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B4E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2D5" w14:textId="77777777" w:rsidR="00AC59D9" w:rsidRDefault="00AC59D9" w:rsidP="00AC59D9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</w:t>
            </w:r>
          </w:p>
          <w:p w14:paraId="302CA223" w14:textId="77777777" w:rsidR="00AC59D9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F866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CA392C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0017D6" w14:textId="77777777" w:rsidR="00AC59D9" w:rsidRPr="00C128C7" w:rsidRDefault="00AC59D9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5830" w14:textId="77777777" w:rsidR="00AC59D9" w:rsidRDefault="00AC59D9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59D9" w:rsidRPr="009A02DD" w14:paraId="4E35814D" w14:textId="77777777" w:rsidTr="00AC59D9">
        <w:trPr>
          <w:trHeight w:hRule="exact" w:val="85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2ECFC" w14:textId="77777777" w:rsidR="00AC59D9" w:rsidRPr="009A02DD" w:rsidRDefault="00AC59D9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57D1" w14:textId="04249095" w:rsidR="00AC59D9" w:rsidRDefault="00AC59D9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  <w:r w:rsidRPr="00AC59D9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</w:rPr>
              <w:t>Szyny montażowe do szafy rack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F5A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2E6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E47" w14:textId="305F76CA" w:rsidR="00AC59D9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2DA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C7E" w14:textId="77777777" w:rsidR="00AC59D9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D990" w14:textId="77777777" w:rsidR="00AC59D9" w:rsidRPr="00C128C7" w:rsidRDefault="00AC59D9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059" w14:textId="77777777" w:rsidR="00AC59D9" w:rsidRDefault="00AC59D9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B74DF" w:rsidRPr="009A02DD" w14:paraId="3F223C89" w14:textId="77777777" w:rsidTr="00AC59D9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5044" w14:textId="77777777" w:rsidR="002B74DF" w:rsidRPr="009A02DD" w:rsidRDefault="002B74DF" w:rsidP="002B74DF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02A5" w14:textId="77777777" w:rsidR="002B74DF" w:rsidRPr="009A02DD" w:rsidRDefault="002B74DF" w:rsidP="002B74DF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664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CE5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9DF" w14:textId="12C89C2C" w:rsidR="002B74DF" w:rsidRPr="009A02DD" w:rsidRDefault="00AC59D9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216C" w14:textId="6FF38D49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FE3" w14:textId="77777777" w:rsidR="002B74DF" w:rsidRPr="009A02DD" w:rsidRDefault="002B74DF" w:rsidP="002B74DF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67A2" w14:textId="0F9CCE66" w:rsidR="002B74DF" w:rsidRPr="009A02DD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011" w14:textId="6A48FF06" w:rsidR="002B74DF" w:rsidRPr="00C128C7" w:rsidRDefault="002B74DF" w:rsidP="002B74D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CB4807" w:rsidRPr="009A02DD" w14:paraId="7E3EE754" w14:textId="77777777" w:rsidTr="00AC59D9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CB450" w14:textId="337CCEB5" w:rsidR="00CB4807" w:rsidRPr="009A02DD" w:rsidRDefault="00AC59D9" w:rsidP="00CB480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  <w:r w:rsidR="00F96F54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 xml:space="preserve"> poz. 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15AA" w14:textId="77777777" w:rsidR="00CB4807" w:rsidRPr="009A02DD" w:rsidRDefault="00CB4807" w:rsidP="00CB480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D5D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FBD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397" w14:textId="0C9DDF4B" w:rsidR="00CB4807" w:rsidRDefault="00AC59D9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BEF5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9472" w14:textId="77777777" w:rsidR="00CB4807" w:rsidRPr="009A02DD" w:rsidRDefault="00CB4807" w:rsidP="00CB480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B248" w14:textId="78ADA3A0" w:rsidR="00CB4807" w:rsidRPr="00C128C7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7F8" w14:textId="386B33CD" w:rsidR="00CB4807" w:rsidRPr="00AE7239" w:rsidRDefault="00CB4807" w:rsidP="00CB480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  <w:tr w:rsidR="00F96F54" w:rsidRPr="009A02DD" w14:paraId="123AB2A2" w14:textId="77777777" w:rsidTr="00AC59D9">
        <w:trPr>
          <w:trHeight w:hRule="exact"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6359E" w14:textId="2911FEA5" w:rsidR="00F96F54" w:rsidRDefault="00AC59D9" w:rsidP="00F96F54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  <w:r w:rsidR="00F96F54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 xml:space="preserve"> poz. 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CC0E" w14:textId="77777777" w:rsidR="00F96F54" w:rsidRPr="009A02DD" w:rsidRDefault="00F96F54" w:rsidP="00F96F54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73D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644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702" w14:textId="19E8756E" w:rsidR="00F96F54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A536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C5E9" w14:textId="77777777" w:rsidR="00F96F54" w:rsidRPr="009A02DD" w:rsidRDefault="00F96F54" w:rsidP="00F96F54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4572" w14:textId="27802CB1" w:rsidR="00F96F54" w:rsidRPr="00C128C7" w:rsidRDefault="00F96F54" w:rsidP="00F96F54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365" w14:textId="7B3F37A5" w:rsidR="00F96F54" w:rsidRPr="00AE7239" w:rsidRDefault="00F96F54" w:rsidP="00F96F54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</w:tr>
    </w:tbl>
    <w:p w14:paraId="0FF0656C" w14:textId="5CC17D39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05EDCD8D" w14:textId="77777777" w:rsidR="002B74DF" w:rsidRPr="00DE5BAC" w:rsidRDefault="002B74D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lastRenderedPageBreak/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AD371A5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8B50B0D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4759577" w14:textId="77777777" w:rsidR="00C128C7" w:rsidRDefault="00C128C7" w:rsidP="00C128C7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602215B2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AC59D9">
        <w:rPr>
          <w:rFonts w:ascii="Verdana" w:eastAsia="Calibri" w:hAnsi="Verdana" w:cs="Arial"/>
          <w:b/>
          <w:sz w:val="18"/>
          <w:szCs w:val="18"/>
        </w:rPr>
        <w:t>133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0B4149A" w14:textId="7FB93CFE" w:rsidR="00C128C7" w:rsidRPr="00C270CA" w:rsidRDefault="00C128C7" w:rsidP="000E59DE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„</w:t>
      </w:r>
      <w:r w:rsidR="00AC59D9" w:rsidRPr="00AC59D9">
        <w:rPr>
          <w:rFonts w:ascii="Verdana" w:hAnsi="Verdana" w:cs="Arial"/>
          <w:b/>
          <w:sz w:val="18"/>
          <w:szCs w:val="18"/>
        </w:rPr>
        <w:t>Dostawa macierzy dyskowej, komputerów osobistych oraz drukarek dla Uniwersytetu Medycznego w Łodzi</w:t>
      </w:r>
      <w:r w:rsidRPr="00C270CA">
        <w:rPr>
          <w:rFonts w:ascii="Verdana" w:hAnsi="Verdana" w:cs="Arial"/>
          <w:b/>
          <w:sz w:val="18"/>
          <w:szCs w:val="18"/>
        </w:rPr>
        <w:t xml:space="preserve">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E87E946" w14:textId="0A69706C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AC59D9">
        <w:rPr>
          <w:rFonts w:ascii="Verdana" w:hAnsi="Verdana" w:cs="Tahoma"/>
          <w:b/>
          <w:sz w:val="18"/>
          <w:szCs w:val="18"/>
        </w:rPr>
        <w:t>133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6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4DCA7785" w14:textId="6289F468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</w:t>
      </w:r>
      <w:r w:rsidR="00AC59D9" w:rsidRPr="00AC59D9">
        <w:rPr>
          <w:rFonts w:ascii="Verdana" w:hAnsi="Verdana" w:cs="Tahoma"/>
          <w:b/>
          <w:sz w:val="18"/>
          <w:szCs w:val="18"/>
        </w:rPr>
        <w:t>Dostawa macierzy dyskowej, komputerów osobistych oraz drukarek dla Uniwersytetu Medycznego w Łodzi</w:t>
      </w:r>
      <w:r>
        <w:rPr>
          <w:rFonts w:ascii="Verdana" w:hAnsi="Verdana" w:cs="Tahoma"/>
          <w:b/>
          <w:sz w:val="18"/>
          <w:szCs w:val="18"/>
        </w:rPr>
        <w:t>”</w:t>
      </w: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27869085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AC59D9">
        <w:rPr>
          <w:rFonts w:ascii="Verdana" w:hAnsi="Verdana" w:cs="Tahoma"/>
          <w:b/>
          <w:sz w:val="18"/>
          <w:szCs w:val="18"/>
        </w:rPr>
        <w:t>133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0E59DE">
        <w:rPr>
          <w:rFonts w:ascii="Verdana" w:hAnsi="Verdana" w:cs="Tahoma"/>
          <w:b/>
          <w:sz w:val="18"/>
          <w:szCs w:val="18"/>
        </w:rPr>
        <w:t>7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E702939" w14:textId="401391BE" w:rsidR="00C128C7" w:rsidRPr="00AC59D9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AC59D9">
        <w:rPr>
          <w:rFonts w:ascii="Verdana" w:hAnsi="Verdana" w:cs="Tahoma"/>
          <w:b/>
          <w:sz w:val="18"/>
          <w:szCs w:val="18"/>
        </w:rPr>
        <w:t>133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="00AC59D9" w:rsidRPr="00AC59D9">
        <w:rPr>
          <w:rFonts w:ascii="Verdana" w:hAnsi="Verdana" w:cs="Arial"/>
          <w:b/>
          <w:sz w:val="18"/>
          <w:szCs w:val="18"/>
        </w:rPr>
        <w:t>Dostawa macierzy dyskowej, komputerów osobistych oraz drukarek 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1E5C" w14:textId="77777777" w:rsidR="00DB0D70" w:rsidRDefault="00DB0D70" w:rsidP="00C128C7">
      <w:pPr>
        <w:spacing w:line="240" w:lineRule="auto"/>
      </w:pPr>
      <w:r>
        <w:separator/>
      </w:r>
    </w:p>
  </w:endnote>
  <w:endnote w:type="continuationSeparator" w:id="0">
    <w:p w14:paraId="0E7D8506" w14:textId="77777777" w:rsidR="00DB0D70" w:rsidRDefault="00DB0D70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DB0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B37C5" w14:textId="77777777" w:rsidR="00DB0D70" w:rsidRDefault="00DB0D70" w:rsidP="00C128C7">
      <w:pPr>
        <w:spacing w:line="240" w:lineRule="auto"/>
      </w:pPr>
      <w:r>
        <w:separator/>
      </w:r>
    </w:p>
  </w:footnote>
  <w:footnote w:type="continuationSeparator" w:id="0">
    <w:p w14:paraId="13B998E2" w14:textId="77777777" w:rsidR="00DB0D70" w:rsidRDefault="00DB0D70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E59DE"/>
    <w:rsid w:val="00104DC8"/>
    <w:rsid w:val="002B74DF"/>
    <w:rsid w:val="003C18C6"/>
    <w:rsid w:val="003E0351"/>
    <w:rsid w:val="006F7178"/>
    <w:rsid w:val="00752D48"/>
    <w:rsid w:val="007A2B15"/>
    <w:rsid w:val="00AC59D9"/>
    <w:rsid w:val="00C10BDD"/>
    <w:rsid w:val="00C128C7"/>
    <w:rsid w:val="00C64B87"/>
    <w:rsid w:val="00CB43AD"/>
    <w:rsid w:val="00CB4807"/>
    <w:rsid w:val="00D32947"/>
    <w:rsid w:val="00D505A7"/>
    <w:rsid w:val="00D51186"/>
    <w:rsid w:val="00DB0D70"/>
    <w:rsid w:val="00DE5BAC"/>
    <w:rsid w:val="00E74422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11</cp:revision>
  <dcterms:created xsi:type="dcterms:W3CDTF">2020-02-24T13:51:00Z</dcterms:created>
  <dcterms:modified xsi:type="dcterms:W3CDTF">2020-12-23T15:36:00Z</dcterms:modified>
</cp:coreProperties>
</file>