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295D46" w:rsidRDefault="00632E8B" w:rsidP="00295D46">
      <w:pPr>
        <w:widowControl w:val="0"/>
        <w:autoSpaceDE w:val="0"/>
        <w:rPr>
          <w:rFonts w:ascii="Calibri" w:hAnsi="Calibri" w:cs="Calibri"/>
          <w:b/>
          <w:bCs/>
          <w:color w:val="000000"/>
          <w:sz w:val="14"/>
          <w:szCs w:val="14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154E38E5" w:rsidR="00632E8B" w:rsidRPr="00742893" w:rsidRDefault="000A30B3" w:rsidP="000A30B3">
            <w:pPr>
              <w:widowControl w:val="0"/>
              <w:autoSpaceDE w:val="0"/>
              <w:adjustRightInd w:val="0"/>
              <w:spacing w:line="276" w:lineRule="auto"/>
              <w:ind w:left="284"/>
              <w:contextualSpacing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Modernizacja drogi dojazdowej do gruntów rolnych, położonej w obrębie geodezyjnym Gościszewo na działkach nr 298, 307 – FOGR.</w:t>
            </w:r>
          </w:p>
        </w:tc>
      </w:tr>
      <w:tr w:rsidR="00632E8B" w:rsidRPr="00093116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42A4286F" w:rsidR="00632E8B" w:rsidRPr="00093116" w:rsidRDefault="00660719" w:rsidP="0068190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GKiB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.271.</w:t>
            </w:r>
            <w:r w:rsidR="000A30B3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32E8B" w:rsidRPr="00093116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8190A">
      <w:pPr>
        <w:widowControl w:val="0"/>
        <w:shd w:val="clear" w:color="auto" w:fill="FFFFFF" w:themeFill="background1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8190A">
        <w:tc>
          <w:tcPr>
            <w:tcW w:w="3504" w:type="dxa"/>
            <w:shd w:val="clear" w:color="auto" w:fill="FFFFFF" w:themeFill="background1"/>
          </w:tcPr>
          <w:p w14:paraId="7EDB612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8190A">
        <w:tc>
          <w:tcPr>
            <w:tcW w:w="3504" w:type="dxa"/>
            <w:shd w:val="clear" w:color="auto" w:fill="FFFFFF" w:themeFill="background1"/>
          </w:tcPr>
          <w:p w14:paraId="0E3ED81D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8190A">
        <w:tc>
          <w:tcPr>
            <w:tcW w:w="3504" w:type="dxa"/>
            <w:shd w:val="clear" w:color="auto" w:fill="FFFFFF" w:themeFill="background1"/>
          </w:tcPr>
          <w:p w14:paraId="0CEBA602" w14:textId="5657FB16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8190A">
        <w:tc>
          <w:tcPr>
            <w:tcW w:w="3504" w:type="dxa"/>
            <w:shd w:val="clear" w:color="auto" w:fill="FFFFFF" w:themeFill="background1"/>
          </w:tcPr>
          <w:p w14:paraId="2A4129E1" w14:textId="58EB4F8F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8190A">
        <w:tc>
          <w:tcPr>
            <w:tcW w:w="3504" w:type="dxa"/>
            <w:shd w:val="clear" w:color="auto" w:fill="FFFFFF" w:themeFill="background1"/>
          </w:tcPr>
          <w:p w14:paraId="677E2C42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8190A">
        <w:tc>
          <w:tcPr>
            <w:tcW w:w="3504" w:type="dxa"/>
            <w:shd w:val="clear" w:color="auto" w:fill="FFFFFF" w:themeFill="background1"/>
          </w:tcPr>
          <w:p w14:paraId="6BBEAF98" w14:textId="0848688B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8190A">
        <w:trPr>
          <w:trHeight w:val="283"/>
        </w:trPr>
        <w:tc>
          <w:tcPr>
            <w:tcW w:w="3504" w:type="dxa"/>
            <w:shd w:val="clear" w:color="auto" w:fill="FFFFFF" w:themeFill="background1"/>
          </w:tcPr>
          <w:p w14:paraId="4D658DA4" w14:textId="4CD2B11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8190A">
        <w:trPr>
          <w:trHeight w:val="557"/>
        </w:trPr>
        <w:tc>
          <w:tcPr>
            <w:tcW w:w="3504" w:type="dxa"/>
            <w:shd w:val="clear" w:color="auto" w:fill="FFFFFF" w:themeFill="background1"/>
          </w:tcPr>
          <w:p w14:paraId="7C329D6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660719" w14:paraId="1005A87A" w14:textId="77777777" w:rsidTr="00853D1B">
        <w:tc>
          <w:tcPr>
            <w:tcW w:w="3077" w:type="dxa"/>
            <w:shd w:val="clear" w:color="auto" w:fill="FFFFFF" w:themeFill="background1"/>
          </w:tcPr>
          <w:p w14:paraId="2576C78C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shd w:val="clear" w:color="auto" w:fill="FFFFFF" w:themeFill="background1"/>
          </w:tcPr>
          <w:p w14:paraId="58D21F3F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0008D2FD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</w:t>
      </w:r>
      <w:r w:rsidR="004255F5" w:rsidRPr="004255F5">
        <w:rPr>
          <w:rFonts w:cstheme="minorHAnsi"/>
          <w:bCs/>
          <w:iCs/>
          <w:sz w:val="22"/>
          <w:szCs w:val="22"/>
        </w:rPr>
        <w:t>Długość okresu gwarancji i rękojmi na roboty budowlane</w:t>
      </w:r>
      <w:r w:rsidRPr="004255F5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4255F5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6819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E891" w14:textId="34C75ECC" w:rsidR="00632E8B" w:rsidRPr="004255F5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3DC">
              <w:rPr>
                <w:rFonts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773EC" w14:textId="3B1658C2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</w:t>
            </w:r>
            <w:r w:rsidR="004255F5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4255F5" w:rsidRPr="004D0641" w14:paraId="10186EEF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359D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color w:val="000000"/>
                <w:sz w:val="22"/>
                <w:szCs w:val="22"/>
              </w:rPr>
              <w:t xml:space="preserve">3 </w:t>
            </w:r>
            <w:r w:rsidRPr="0068190A">
              <w:rPr>
                <w:rFonts w:cstheme="minorHAnsi"/>
                <w:sz w:val="22"/>
                <w:szCs w:val="22"/>
              </w:rPr>
              <w:t xml:space="preserve">lata tj. 36 miesięcy </w:t>
            </w:r>
          </w:p>
          <w:p w14:paraId="2178445D" w14:textId="113FEF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377D2" w14:textId="53FA11E3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76125298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387B4208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4 lata tj. 48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4A31C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68D51CB7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87F1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 xml:space="preserve">5 lat tj. 60 miesięcy </w:t>
            </w:r>
          </w:p>
          <w:p w14:paraId="64A65698" w14:textId="21319D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03DF2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51855CFD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4255F5">
        <w:rPr>
          <w:rStyle w:val="Odwoanieprzypisudolnego"/>
          <w:rFonts w:ascii="Calibri" w:hAnsi="Calibri" w:cs="Calibri"/>
          <w:b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lastRenderedPageBreak/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Default="00632E8B" w:rsidP="002B17B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55879F47" w14:textId="77777777" w:rsidR="00632E8B" w:rsidRPr="00A83D71" w:rsidRDefault="00632E8B" w:rsidP="00295D4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4255F5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3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7DD03029" w14:textId="77777777" w:rsidR="00632E8B" w:rsidRPr="00564B15" w:rsidRDefault="00632E8B" w:rsidP="007E3A15">
      <w:pPr>
        <w:pStyle w:val="normaltableau"/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295D4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487EA7B6" w14:textId="77777777" w:rsid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__________ dnia __ __ __ roku      </w:t>
      </w: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</w:t>
      </w:r>
    </w:p>
    <w:p w14:paraId="7FB82A58" w14:textId="48037A7B" w:rsidR="00ED693B" w:rsidRP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UWAGA: wymagany podpis zgodnie z postanowieniami SWZ</w:t>
      </w:r>
    </w:p>
    <w:sectPr w:rsidR="00ED693B" w:rsidRPr="00F20D8C" w:rsidSect="002C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EAB7" w14:textId="77777777" w:rsidR="00192775" w:rsidRDefault="001927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CC2799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CC2799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CC2799" w:rsidRDefault="00CC2799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CC2799" w:rsidRDefault="00CC2799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CC2799" w:rsidRPr="0049116B" w:rsidRDefault="00CC2799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CC2799" w:rsidRPr="0049116B" w:rsidRDefault="00CC2799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CC2799" w:rsidRDefault="00CC27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8CAF" w14:textId="77777777" w:rsidR="00192775" w:rsidRDefault="00192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6357CFED" w14:textId="6943A063" w:rsidR="004255F5" w:rsidRPr="004255F5" w:rsidRDefault="004255F5" w:rsidP="004255F5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FFD0" w14:textId="77777777" w:rsidR="00192775" w:rsidRDefault="001927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DC12" w14:textId="3095A759" w:rsidR="00CC2799" w:rsidRPr="00192775" w:rsidRDefault="00660719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GKiB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192775">
      <w:rPr>
        <w:rFonts w:ascii="Calibri Light" w:hAnsi="Calibri Light" w:cs="Calibri Light"/>
        <w:i/>
        <w:iCs/>
        <w:sz w:val="22"/>
        <w:szCs w:val="22"/>
        <w:lang w:val="pl-PL"/>
      </w:rPr>
      <w:t>20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.2023 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88E5" w14:textId="77777777" w:rsidR="00192775" w:rsidRDefault="001927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3"/>
  </w:num>
  <w:num w:numId="2" w16cid:durableId="159319618">
    <w:abstractNumId w:val="2"/>
  </w:num>
  <w:num w:numId="3" w16cid:durableId="1037463172">
    <w:abstractNumId w:val="1"/>
  </w:num>
  <w:num w:numId="4" w16cid:durableId="418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936B7"/>
    <w:rsid w:val="000A30B3"/>
    <w:rsid w:val="000B4BC5"/>
    <w:rsid w:val="00192775"/>
    <w:rsid w:val="00295D46"/>
    <w:rsid w:val="002B17B7"/>
    <w:rsid w:val="004255F5"/>
    <w:rsid w:val="004E0385"/>
    <w:rsid w:val="00632E8B"/>
    <w:rsid w:val="00660719"/>
    <w:rsid w:val="0068190A"/>
    <w:rsid w:val="0069551B"/>
    <w:rsid w:val="00742893"/>
    <w:rsid w:val="007E3A15"/>
    <w:rsid w:val="00917150"/>
    <w:rsid w:val="009A631E"/>
    <w:rsid w:val="00CC2799"/>
    <w:rsid w:val="00DD1879"/>
    <w:rsid w:val="00ED693B"/>
    <w:rsid w:val="00F20D8C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19</cp:revision>
  <cp:lastPrinted>2023-09-04T06:49:00Z</cp:lastPrinted>
  <dcterms:created xsi:type="dcterms:W3CDTF">2022-11-25T08:32:00Z</dcterms:created>
  <dcterms:modified xsi:type="dcterms:W3CDTF">2023-09-25T13:16:00Z</dcterms:modified>
</cp:coreProperties>
</file>