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950D96" w14:textId="06A6BB4B" w:rsidR="00942B8B" w:rsidRPr="00942B8B" w:rsidRDefault="00486350" w:rsidP="00785198">
      <w:pPr>
        <w:pStyle w:val="Nagwek6"/>
        <w:spacing w:after="0"/>
        <w:rPr>
          <w:rFonts w:ascii="Calibri" w:hAnsi="Calibri" w:cs="Calibri"/>
          <w:b w:val="0"/>
          <w:bCs/>
          <w:i/>
          <w:iCs/>
          <w:color w:val="000000" w:themeColor="text1"/>
          <w:sz w:val="22"/>
          <w:szCs w:val="22"/>
        </w:rPr>
      </w:pPr>
      <w:r>
        <w:rPr>
          <w:noProof/>
        </w:rPr>
        <w:drawing>
          <wp:anchor distT="0" distB="0" distL="114300" distR="114300" simplePos="0" relativeHeight="251659264" behindDoc="1" locked="0" layoutInCell="1" allowOverlap="1" wp14:anchorId="598C8DD4" wp14:editId="05848C6D">
            <wp:simplePos x="0" y="0"/>
            <wp:positionH relativeFrom="column">
              <wp:posOffset>-499110</wp:posOffset>
            </wp:positionH>
            <wp:positionV relativeFrom="paragraph">
              <wp:posOffset>0</wp:posOffset>
            </wp:positionV>
            <wp:extent cx="883920" cy="1281430"/>
            <wp:effectExtent l="0" t="0" r="0" b="0"/>
            <wp:wrapTight wrapText="bothSides">
              <wp:wrapPolygon edited="0">
                <wp:start x="0" y="0"/>
                <wp:lineTo x="0" y="21193"/>
                <wp:lineTo x="20948" y="21193"/>
                <wp:lineTo x="20948" y="0"/>
                <wp:lineTo x="0" y="0"/>
              </wp:wrapPolygon>
            </wp:wrapTight>
            <wp:docPr id="17" name="Obraz 17" descr="Obraz zawierający tekst, Czcionka, Grafika,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az 17" descr="Obraz zawierający tekst, Czcionka, Grafika, design&#10;&#10;Opis wygenerowany automatyczn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3920" cy="12814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C70674" w14:textId="2368CDAA" w:rsidR="00F66622" w:rsidRDefault="00F66622" w:rsidP="00F66622">
      <w:pPr>
        <w:ind w:right="86"/>
        <w:jc w:val="right"/>
        <w:rPr>
          <w:rFonts w:ascii="Calibri" w:hAnsi="Calibri" w:cs="Calibri"/>
          <w:sz w:val="22"/>
          <w:szCs w:val="22"/>
        </w:rPr>
      </w:pPr>
    </w:p>
    <w:p w14:paraId="7D4F6721" w14:textId="35F1CA29" w:rsidR="00F66622" w:rsidRPr="00F07444" w:rsidRDefault="00F66622" w:rsidP="00F66622">
      <w:pPr>
        <w:ind w:right="86"/>
        <w:jc w:val="right"/>
        <w:rPr>
          <w:rFonts w:ascii="Calibri" w:hAnsi="Calibri" w:cs="Calibri"/>
          <w:b/>
          <w:sz w:val="28"/>
        </w:rPr>
      </w:pPr>
      <w:r w:rsidRPr="00F07444">
        <w:rPr>
          <w:rFonts w:ascii="Calibri" w:hAnsi="Calibri" w:cs="Calibri"/>
          <w:sz w:val="22"/>
          <w:szCs w:val="22"/>
        </w:rPr>
        <w:t xml:space="preserve">Nr sprawy: </w:t>
      </w:r>
      <w:r w:rsidR="00486350">
        <w:rPr>
          <w:rFonts w:ascii="Calibri" w:hAnsi="Calibri" w:cs="Calibri"/>
          <w:sz w:val="22"/>
          <w:szCs w:val="22"/>
        </w:rPr>
        <w:t>FO-Z</w:t>
      </w:r>
      <w:r w:rsidR="00D37E94">
        <w:rPr>
          <w:rFonts w:ascii="Calibri" w:hAnsi="Calibri" w:cs="Calibri"/>
          <w:sz w:val="22"/>
          <w:szCs w:val="22"/>
        </w:rPr>
        <w:t>/ŁIT/</w:t>
      </w:r>
      <w:r w:rsidR="007024F4">
        <w:rPr>
          <w:rFonts w:ascii="Calibri" w:hAnsi="Calibri" w:cs="Calibri"/>
          <w:sz w:val="22"/>
          <w:szCs w:val="22"/>
        </w:rPr>
        <w:t>4</w:t>
      </w:r>
      <w:r w:rsidR="00D37E94">
        <w:rPr>
          <w:rFonts w:ascii="Calibri" w:hAnsi="Calibri" w:cs="Calibri"/>
          <w:sz w:val="22"/>
          <w:szCs w:val="22"/>
        </w:rPr>
        <w:t>/</w:t>
      </w:r>
      <w:r w:rsidRPr="00F07444">
        <w:rPr>
          <w:rFonts w:ascii="Calibri" w:hAnsi="Calibri" w:cs="Calibri"/>
          <w:sz w:val="22"/>
          <w:szCs w:val="22"/>
        </w:rPr>
        <w:t>202</w:t>
      </w:r>
      <w:r w:rsidR="00D224BC">
        <w:rPr>
          <w:rFonts w:ascii="Calibri" w:hAnsi="Calibri" w:cs="Calibri"/>
          <w:sz w:val="22"/>
          <w:szCs w:val="22"/>
        </w:rPr>
        <w:t>4</w:t>
      </w:r>
    </w:p>
    <w:p w14:paraId="6A3458C4" w14:textId="77777777" w:rsidR="00F66622" w:rsidRDefault="00F66622" w:rsidP="00F66622">
      <w:pPr>
        <w:ind w:right="86"/>
        <w:jc w:val="center"/>
        <w:rPr>
          <w:rFonts w:ascii="Calibri" w:hAnsi="Calibri" w:cs="Calibri"/>
          <w:b/>
          <w:sz w:val="28"/>
        </w:rPr>
      </w:pPr>
    </w:p>
    <w:p w14:paraId="591B1FEB" w14:textId="77777777" w:rsidR="00D37E94" w:rsidRPr="00B837C0" w:rsidRDefault="00D37E94" w:rsidP="00D37E94">
      <w:pPr>
        <w:pStyle w:val="Nagwek6"/>
        <w:spacing w:after="0"/>
        <w:rPr>
          <w:rFonts w:ascii="Calibri" w:hAnsi="Calibri" w:cs="Calibri"/>
          <w:b w:val="0"/>
          <w:bCs/>
          <w:i/>
          <w:iCs/>
          <w:color w:val="000000" w:themeColor="text1"/>
        </w:rPr>
      </w:pPr>
      <w:r w:rsidRPr="00B837C0">
        <w:rPr>
          <w:rFonts w:ascii="Calibri" w:hAnsi="Calibri" w:cs="Calibri"/>
          <w:bCs/>
          <w:color w:val="000000" w:themeColor="text1"/>
        </w:rPr>
        <w:t xml:space="preserve">Sieć Badawcza Łukasiewicz – Łódzki Instytut Technologiczny </w:t>
      </w:r>
    </w:p>
    <w:p w14:paraId="00A45D35" w14:textId="77777777" w:rsidR="00D37E94" w:rsidRPr="00B837C0" w:rsidRDefault="00D37E94" w:rsidP="00D37E94">
      <w:pPr>
        <w:pStyle w:val="Nagwek6"/>
        <w:spacing w:after="0"/>
        <w:rPr>
          <w:rFonts w:ascii="Calibri" w:hAnsi="Calibri" w:cs="Calibri"/>
          <w:b w:val="0"/>
          <w:bCs/>
          <w:i/>
          <w:iCs/>
          <w:color w:val="000000" w:themeColor="text1"/>
        </w:rPr>
      </w:pPr>
      <w:r w:rsidRPr="00B837C0">
        <w:rPr>
          <w:rFonts w:ascii="Calibri" w:hAnsi="Calibri" w:cs="Calibri"/>
          <w:bCs/>
          <w:color w:val="000000" w:themeColor="text1"/>
        </w:rPr>
        <w:t>ul. Marii Skłodowskiej – Curie 19/27</w:t>
      </w:r>
    </w:p>
    <w:p w14:paraId="3C985DC5" w14:textId="77777777" w:rsidR="00D37E94" w:rsidRPr="00B837C0" w:rsidRDefault="00D37E94" w:rsidP="00D37E94">
      <w:pPr>
        <w:pStyle w:val="Nagwek6"/>
        <w:spacing w:after="0"/>
        <w:rPr>
          <w:rFonts w:ascii="Calibri" w:hAnsi="Calibri" w:cs="Calibri"/>
          <w:b w:val="0"/>
          <w:bCs/>
          <w:i/>
          <w:iCs/>
          <w:color w:val="000000" w:themeColor="text1"/>
          <w:u w:val="single"/>
        </w:rPr>
      </w:pPr>
      <w:r w:rsidRPr="00B837C0">
        <w:rPr>
          <w:rFonts w:ascii="Calibri" w:hAnsi="Calibri" w:cs="Calibri"/>
          <w:bCs/>
          <w:color w:val="000000" w:themeColor="text1"/>
          <w:u w:val="single"/>
        </w:rPr>
        <w:t>90-570 Łódź</w:t>
      </w:r>
    </w:p>
    <w:p w14:paraId="3E40DAEA" w14:textId="77777777" w:rsidR="00D37E94" w:rsidRDefault="00D37E94" w:rsidP="00F66622">
      <w:pPr>
        <w:ind w:right="86"/>
        <w:jc w:val="center"/>
        <w:rPr>
          <w:rFonts w:ascii="Calibri" w:hAnsi="Calibri" w:cs="Calibri"/>
          <w:b/>
          <w:sz w:val="28"/>
        </w:rPr>
      </w:pPr>
    </w:p>
    <w:p w14:paraId="6750905E" w14:textId="77777777" w:rsidR="00486350" w:rsidRDefault="00486350" w:rsidP="00F66622">
      <w:pPr>
        <w:ind w:right="86"/>
        <w:jc w:val="center"/>
        <w:rPr>
          <w:rFonts w:ascii="Calibri" w:hAnsi="Calibri" w:cs="Calibri"/>
          <w:b/>
          <w:sz w:val="28"/>
        </w:rPr>
      </w:pPr>
    </w:p>
    <w:p w14:paraId="70EDCA05" w14:textId="18BF5B44" w:rsidR="00F66622" w:rsidRPr="00F07444" w:rsidRDefault="00F66622" w:rsidP="00F66622">
      <w:pPr>
        <w:ind w:right="86"/>
        <w:jc w:val="center"/>
        <w:rPr>
          <w:rFonts w:ascii="Calibri" w:hAnsi="Calibri" w:cs="Calibri"/>
          <w:b/>
          <w:sz w:val="28"/>
        </w:rPr>
      </w:pPr>
      <w:r w:rsidRPr="00F07444">
        <w:rPr>
          <w:rFonts w:ascii="Calibri" w:hAnsi="Calibri" w:cs="Calibri"/>
          <w:b/>
          <w:sz w:val="28"/>
        </w:rPr>
        <w:t>SPECYFIKACJA WARUNKÓW ZAMÓWIEŃ</w:t>
      </w:r>
    </w:p>
    <w:p w14:paraId="2ACDD9BF" w14:textId="10BF7B83" w:rsidR="00F66622" w:rsidRPr="00C05728" w:rsidRDefault="003B7262" w:rsidP="003B7262">
      <w:pPr>
        <w:ind w:right="86"/>
        <w:jc w:val="center"/>
        <w:rPr>
          <w:rFonts w:ascii="Calibri" w:hAnsi="Calibri" w:cs="Calibri"/>
          <w:b/>
          <w:color w:val="FF0000"/>
          <w:sz w:val="28"/>
        </w:rPr>
      </w:pPr>
      <w:r>
        <w:rPr>
          <w:rFonts w:ascii="Calibri" w:hAnsi="Calibri" w:cs="Calibri"/>
          <w:b/>
          <w:color w:val="FF0000"/>
          <w:sz w:val="28"/>
        </w:rPr>
        <w:t xml:space="preserve">Po modyfikacji z dnia </w:t>
      </w:r>
      <w:r w:rsidR="00262515">
        <w:rPr>
          <w:rFonts w:ascii="Calibri" w:hAnsi="Calibri" w:cs="Calibri"/>
          <w:b/>
          <w:color w:val="FF0000"/>
          <w:sz w:val="28"/>
        </w:rPr>
        <w:t>26</w:t>
      </w:r>
      <w:r>
        <w:rPr>
          <w:rFonts w:ascii="Calibri" w:hAnsi="Calibri" w:cs="Calibri"/>
          <w:b/>
          <w:color w:val="FF0000"/>
          <w:sz w:val="28"/>
        </w:rPr>
        <w:t>.03.2024r.</w:t>
      </w:r>
    </w:p>
    <w:p w14:paraId="1982A1C8" w14:textId="77777777" w:rsidR="00C05728" w:rsidRPr="00F07444" w:rsidRDefault="00C05728" w:rsidP="00F66622">
      <w:pPr>
        <w:ind w:right="86"/>
        <w:jc w:val="center"/>
        <w:rPr>
          <w:rFonts w:ascii="Calibri" w:hAnsi="Calibri" w:cs="Calibri"/>
          <w:b/>
          <w:sz w:val="28"/>
        </w:rPr>
      </w:pPr>
    </w:p>
    <w:p w14:paraId="7156A698" w14:textId="77777777" w:rsidR="00F66622" w:rsidRPr="00F07444" w:rsidRDefault="00F66622" w:rsidP="00F66622">
      <w:pPr>
        <w:ind w:right="86"/>
        <w:jc w:val="center"/>
        <w:rPr>
          <w:rFonts w:ascii="Calibri" w:hAnsi="Calibri" w:cs="Calibri"/>
          <w:bCs/>
          <w:sz w:val="20"/>
          <w:szCs w:val="14"/>
        </w:rPr>
      </w:pPr>
      <w:r w:rsidRPr="00F07444">
        <w:rPr>
          <w:rFonts w:ascii="Calibri" w:hAnsi="Calibri" w:cs="Calibri"/>
          <w:bCs/>
          <w:sz w:val="20"/>
          <w:szCs w:val="14"/>
        </w:rPr>
        <w:t>zwana dalej (SWZ)</w:t>
      </w:r>
    </w:p>
    <w:p w14:paraId="24420803" w14:textId="41340FC9" w:rsidR="00F66622" w:rsidRPr="00F07444" w:rsidRDefault="00F66622" w:rsidP="00F66622">
      <w:pPr>
        <w:autoSpaceDE w:val="0"/>
        <w:jc w:val="center"/>
        <w:rPr>
          <w:rFonts w:ascii="Calibri" w:hAnsi="Calibri" w:cs="Calibri"/>
          <w:bCs/>
          <w:sz w:val="18"/>
          <w:szCs w:val="18"/>
        </w:rPr>
      </w:pPr>
      <w:r w:rsidRPr="00F07444">
        <w:rPr>
          <w:rFonts w:ascii="Calibri" w:hAnsi="Calibri" w:cs="Calibri"/>
          <w:bCs/>
          <w:sz w:val="18"/>
          <w:szCs w:val="18"/>
        </w:rPr>
        <w:t>w postępowaniu o udzielenie zamówienia publicznego prowadzonym w trybie</w:t>
      </w:r>
      <w:r w:rsidR="0069010A">
        <w:rPr>
          <w:rFonts w:ascii="Calibri" w:hAnsi="Calibri" w:cs="Calibri"/>
          <w:bCs/>
          <w:sz w:val="18"/>
          <w:szCs w:val="18"/>
        </w:rPr>
        <w:t xml:space="preserve"> </w:t>
      </w:r>
      <w:r w:rsidR="00640DA1">
        <w:rPr>
          <w:rFonts w:ascii="Calibri" w:hAnsi="Calibri" w:cs="Calibri"/>
          <w:bCs/>
          <w:sz w:val="18"/>
          <w:szCs w:val="18"/>
        </w:rPr>
        <w:t>przetargu nieograniczonego</w:t>
      </w:r>
      <w:r w:rsidR="00435167">
        <w:rPr>
          <w:rFonts w:ascii="Calibri" w:hAnsi="Calibri" w:cs="Calibri"/>
          <w:bCs/>
          <w:sz w:val="18"/>
          <w:szCs w:val="18"/>
        </w:rPr>
        <w:t xml:space="preserve"> </w:t>
      </w:r>
      <w:r w:rsidRPr="00F07444">
        <w:rPr>
          <w:rFonts w:ascii="Calibri" w:hAnsi="Calibri" w:cs="Calibri"/>
          <w:bCs/>
          <w:sz w:val="18"/>
          <w:szCs w:val="18"/>
        </w:rPr>
        <w:t xml:space="preserve">o wartości przekraczającej </w:t>
      </w:r>
      <w:r w:rsidR="00640DA1">
        <w:rPr>
          <w:rFonts w:ascii="Calibri" w:hAnsi="Calibri" w:cs="Calibri"/>
          <w:bCs/>
          <w:sz w:val="18"/>
          <w:szCs w:val="18"/>
        </w:rPr>
        <w:t>równowartość kwoty 221</w:t>
      </w:r>
      <w:r w:rsidR="00640DA1" w:rsidRPr="00F07444">
        <w:rPr>
          <w:rFonts w:ascii="Calibri" w:hAnsi="Calibri" w:cs="Calibri"/>
          <w:bCs/>
          <w:sz w:val="18"/>
          <w:szCs w:val="18"/>
        </w:rPr>
        <w:t>.000 euro</w:t>
      </w:r>
      <w:r w:rsidR="00640DA1">
        <w:rPr>
          <w:rFonts w:ascii="Calibri" w:hAnsi="Calibri" w:cs="Calibri"/>
          <w:bCs/>
          <w:sz w:val="18"/>
          <w:szCs w:val="18"/>
        </w:rPr>
        <w:t xml:space="preserve"> określonej</w:t>
      </w:r>
      <w:r w:rsidRPr="00F07444">
        <w:rPr>
          <w:rFonts w:ascii="Calibri" w:hAnsi="Calibri" w:cs="Calibri"/>
          <w:bCs/>
          <w:sz w:val="18"/>
          <w:szCs w:val="18"/>
        </w:rPr>
        <w:br/>
        <w:t>w art. 3 ustawy z 11 września 2019 r. - Prawo zamówień publicznych (t.j. Dz. U. z 202</w:t>
      </w:r>
      <w:r w:rsidR="00632A3B">
        <w:rPr>
          <w:rFonts w:ascii="Calibri" w:hAnsi="Calibri" w:cs="Calibri"/>
          <w:bCs/>
          <w:sz w:val="18"/>
          <w:szCs w:val="18"/>
        </w:rPr>
        <w:t>3</w:t>
      </w:r>
      <w:r w:rsidRPr="00F07444">
        <w:rPr>
          <w:rFonts w:ascii="Calibri" w:hAnsi="Calibri" w:cs="Calibri"/>
          <w:bCs/>
          <w:sz w:val="18"/>
          <w:szCs w:val="18"/>
        </w:rPr>
        <w:t xml:space="preserve"> r. poz. </w:t>
      </w:r>
      <w:r w:rsidR="00632A3B">
        <w:rPr>
          <w:rFonts w:ascii="Calibri" w:hAnsi="Calibri" w:cs="Calibri"/>
          <w:bCs/>
          <w:sz w:val="18"/>
          <w:szCs w:val="18"/>
        </w:rPr>
        <w:t>1605</w:t>
      </w:r>
      <w:r w:rsidR="00DF7FAD">
        <w:rPr>
          <w:rFonts w:ascii="Calibri" w:hAnsi="Calibri" w:cs="Calibri"/>
          <w:bCs/>
          <w:sz w:val="18"/>
          <w:szCs w:val="18"/>
        </w:rPr>
        <w:t xml:space="preserve"> z póz. zm.</w:t>
      </w:r>
      <w:r w:rsidRPr="00F07444">
        <w:rPr>
          <w:rFonts w:ascii="Calibri" w:hAnsi="Calibri" w:cs="Calibri"/>
          <w:bCs/>
          <w:sz w:val="18"/>
          <w:szCs w:val="18"/>
        </w:rPr>
        <w:t>) zwanej dalej Ustawą</w:t>
      </w:r>
    </w:p>
    <w:p w14:paraId="143A190F" w14:textId="77777777" w:rsidR="00F66622" w:rsidRPr="00F07444" w:rsidRDefault="00F66622" w:rsidP="00F66622">
      <w:pPr>
        <w:autoSpaceDE w:val="0"/>
        <w:jc w:val="center"/>
        <w:rPr>
          <w:rFonts w:ascii="Calibri" w:hAnsi="Calibri" w:cs="Calibri"/>
          <w:sz w:val="22"/>
          <w:szCs w:val="22"/>
        </w:rPr>
      </w:pPr>
    </w:p>
    <w:p w14:paraId="13E0103F" w14:textId="77777777" w:rsidR="00F66622" w:rsidRPr="00F07444" w:rsidRDefault="00F66622" w:rsidP="00F66622">
      <w:pPr>
        <w:autoSpaceDE w:val="0"/>
        <w:jc w:val="center"/>
        <w:rPr>
          <w:rFonts w:ascii="Calibri" w:hAnsi="Calibri" w:cs="Calibri"/>
          <w:sz w:val="22"/>
          <w:szCs w:val="22"/>
        </w:rPr>
      </w:pPr>
    </w:p>
    <w:p w14:paraId="15DBF26B" w14:textId="69403C2A" w:rsidR="00F66622" w:rsidRDefault="00F66622" w:rsidP="00F66622">
      <w:pPr>
        <w:autoSpaceDE w:val="0"/>
        <w:jc w:val="center"/>
        <w:rPr>
          <w:rFonts w:ascii="Calibri" w:hAnsi="Calibri" w:cs="Calibri"/>
          <w:sz w:val="22"/>
          <w:szCs w:val="22"/>
        </w:rPr>
      </w:pPr>
      <w:r w:rsidRPr="00F07444">
        <w:rPr>
          <w:rFonts w:ascii="Calibri" w:hAnsi="Calibri" w:cs="Calibri"/>
          <w:sz w:val="22"/>
          <w:szCs w:val="22"/>
        </w:rPr>
        <w:t>PRZEDMIOT ZAMÓWIENIA:</w:t>
      </w:r>
    </w:p>
    <w:p w14:paraId="605116A2" w14:textId="77777777" w:rsidR="003A40CA" w:rsidRPr="00F07444" w:rsidRDefault="003A40CA" w:rsidP="00F66622">
      <w:pPr>
        <w:autoSpaceDE w:val="0"/>
        <w:jc w:val="center"/>
        <w:rPr>
          <w:rFonts w:ascii="Calibri" w:hAnsi="Calibri" w:cs="Calibri"/>
        </w:rPr>
      </w:pPr>
    </w:p>
    <w:p w14:paraId="352813BB" w14:textId="08037342" w:rsidR="00E5115D" w:rsidRPr="00422873" w:rsidRDefault="00E5115D" w:rsidP="00E5115D">
      <w:pPr>
        <w:jc w:val="center"/>
        <w:rPr>
          <w:rFonts w:asciiTheme="minorHAnsi" w:hAnsiTheme="minorHAnsi" w:cstheme="minorHAnsi"/>
          <w:b/>
          <w:sz w:val="32"/>
          <w:szCs w:val="32"/>
        </w:rPr>
      </w:pPr>
      <w:r w:rsidRPr="00422873">
        <w:rPr>
          <w:rFonts w:asciiTheme="minorHAnsi" w:hAnsiTheme="minorHAnsi" w:cstheme="minorHAnsi"/>
          <w:b/>
          <w:sz w:val="32"/>
          <w:szCs w:val="32"/>
        </w:rPr>
        <w:t xml:space="preserve">DOSTAWA </w:t>
      </w:r>
      <w:r w:rsidR="00E93584" w:rsidRPr="00422873">
        <w:rPr>
          <w:rFonts w:asciiTheme="minorHAnsi" w:hAnsiTheme="minorHAnsi" w:cstheme="minorHAnsi"/>
          <w:b/>
          <w:sz w:val="32"/>
          <w:szCs w:val="32"/>
        </w:rPr>
        <w:t>SPRZĘTU KOMPUTEROWEGO</w:t>
      </w:r>
    </w:p>
    <w:p w14:paraId="20EC42AC" w14:textId="0AA86878" w:rsidR="003A40CA" w:rsidRDefault="003A40CA" w:rsidP="00F66622">
      <w:pPr>
        <w:pStyle w:val="Zwykytekst2"/>
        <w:tabs>
          <w:tab w:val="left" w:pos="851"/>
        </w:tabs>
        <w:jc w:val="center"/>
        <w:rPr>
          <w:rFonts w:ascii="Calibri" w:hAnsi="Calibri" w:cs="Calibri"/>
          <w:b/>
          <w:sz w:val="22"/>
          <w:szCs w:val="22"/>
          <w:lang w:val="pl-PL"/>
        </w:rPr>
      </w:pPr>
    </w:p>
    <w:p w14:paraId="79BC7CFC" w14:textId="77777777" w:rsidR="00776537" w:rsidRPr="00F07444" w:rsidRDefault="00776537" w:rsidP="00F66622">
      <w:pPr>
        <w:pStyle w:val="Zwykytekst2"/>
        <w:tabs>
          <w:tab w:val="left" w:pos="851"/>
        </w:tabs>
        <w:jc w:val="center"/>
        <w:rPr>
          <w:rFonts w:ascii="Calibri" w:hAnsi="Calibri" w:cs="Calibri"/>
          <w:b/>
          <w:sz w:val="22"/>
          <w:szCs w:val="22"/>
          <w:lang w:val="pl-PL"/>
        </w:rPr>
      </w:pPr>
    </w:p>
    <w:p w14:paraId="09488426" w14:textId="77777777" w:rsidR="00F66622" w:rsidRPr="004143CA" w:rsidRDefault="00F66622" w:rsidP="00F66622">
      <w:pPr>
        <w:spacing w:line="276" w:lineRule="auto"/>
        <w:jc w:val="both"/>
        <w:rPr>
          <w:rFonts w:ascii="Calibri" w:hAnsi="Calibri" w:cs="Courier New"/>
          <w:i/>
          <w:sz w:val="20"/>
          <w:szCs w:val="20"/>
          <w:u w:val="single"/>
        </w:rPr>
      </w:pPr>
      <w:r w:rsidRPr="004143CA">
        <w:rPr>
          <w:rFonts w:ascii="Calibri" w:hAnsi="Calibri" w:cs="Courier New"/>
          <w:i/>
          <w:sz w:val="20"/>
          <w:szCs w:val="20"/>
          <w:u w:val="single"/>
        </w:rPr>
        <w:t>Wspólny Słownik zamówień CPV</w:t>
      </w:r>
    </w:p>
    <w:p w14:paraId="47DFDA98" w14:textId="77777777" w:rsidR="00D37E94" w:rsidRDefault="00D37E94" w:rsidP="00D37E94">
      <w:pPr>
        <w:rPr>
          <w:rFonts w:ascii="Verdana" w:hAnsi="Verdana"/>
          <w:b/>
          <w:bCs/>
          <w:color w:val="000000" w:themeColor="text1"/>
          <w:sz w:val="18"/>
          <w:szCs w:val="18"/>
        </w:rPr>
      </w:pPr>
    </w:p>
    <w:p w14:paraId="351925A5" w14:textId="52FFF223" w:rsidR="00E93584" w:rsidRPr="00557B41" w:rsidRDefault="00E93584" w:rsidP="00D37E94">
      <w:pPr>
        <w:rPr>
          <w:rFonts w:ascii="Verdana" w:hAnsi="Verdana"/>
          <w:b/>
          <w:bCs/>
          <w:color w:val="000000" w:themeColor="text1"/>
          <w:sz w:val="18"/>
          <w:szCs w:val="18"/>
        </w:rPr>
      </w:pPr>
      <w:r w:rsidRPr="00557B41">
        <w:rPr>
          <w:rFonts w:ascii="Verdana" w:hAnsi="Verdana"/>
          <w:b/>
          <w:bCs/>
          <w:color w:val="000000" w:themeColor="text1"/>
          <w:sz w:val="18"/>
          <w:szCs w:val="18"/>
        </w:rPr>
        <w:t>30.21.30.00-5</w:t>
      </w:r>
      <w:r w:rsidRPr="00557B41">
        <w:rPr>
          <w:rFonts w:ascii="Verdana" w:hAnsi="Verdana"/>
          <w:b/>
          <w:bCs/>
          <w:color w:val="000000" w:themeColor="text1"/>
          <w:sz w:val="18"/>
          <w:szCs w:val="18"/>
        </w:rPr>
        <w:tab/>
        <w:t>-</w:t>
      </w:r>
      <w:r w:rsidRPr="00557B41">
        <w:rPr>
          <w:rFonts w:ascii="Verdana" w:hAnsi="Verdana"/>
          <w:b/>
          <w:bCs/>
          <w:color w:val="000000" w:themeColor="text1"/>
          <w:sz w:val="18"/>
          <w:szCs w:val="18"/>
        </w:rPr>
        <w:tab/>
      </w:r>
      <w:r w:rsidR="00C3149E" w:rsidRPr="00557B41">
        <w:rPr>
          <w:rFonts w:ascii="Verdana" w:hAnsi="Verdana"/>
          <w:b/>
          <w:bCs/>
          <w:color w:val="000000" w:themeColor="text1"/>
          <w:sz w:val="18"/>
          <w:szCs w:val="18"/>
        </w:rPr>
        <w:t>Komputery osobiste</w:t>
      </w:r>
    </w:p>
    <w:p w14:paraId="5854AC63" w14:textId="33F7715E" w:rsidR="008F4C87" w:rsidRPr="00557B41" w:rsidRDefault="008F4C87" w:rsidP="00D37E94">
      <w:pPr>
        <w:rPr>
          <w:rFonts w:ascii="Verdana" w:hAnsi="Verdana"/>
          <w:b/>
          <w:bCs/>
          <w:color w:val="000000" w:themeColor="text1"/>
          <w:sz w:val="18"/>
          <w:szCs w:val="18"/>
        </w:rPr>
      </w:pPr>
      <w:r w:rsidRPr="00557B41">
        <w:rPr>
          <w:rFonts w:ascii="Verdana" w:hAnsi="Verdana"/>
          <w:b/>
          <w:bCs/>
          <w:color w:val="000000" w:themeColor="text1"/>
          <w:sz w:val="18"/>
          <w:szCs w:val="18"/>
        </w:rPr>
        <w:t>30.23.13.00-0</w:t>
      </w:r>
      <w:r w:rsidRPr="00557B41">
        <w:rPr>
          <w:rFonts w:ascii="Verdana" w:hAnsi="Verdana"/>
          <w:b/>
          <w:bCs/>
          <w:color w:val="000000" w:themeColor="text1"/>
          <w:sz w:val="18"/>
          <w:szCs w:val="18"/>
        </w:rPr>
        <w:tab/>
        <w:t>-</w:t>
      </w:r>
      <w:r w:rsidRPr="00557B41">
        <w:rPr>
          <w:rFonts w:ascii="Verdana" w:hAnsi="Verdana"/>
          <w:b/>
          <w:bCs/>
          <w:color w:val="000000" w:themeColor="text1"/>
          <w:sz w:val="18"/>
          <w:szCs w:val="18"/>
        </w:rPr>
        <w:tab/>
      </w:r>
      <w:r w:rsidR="009430BF" w:rsidRPr="00557B41">
        <w:rPr>
          <w:rFonts w:ascii="Verdana" w:hAnsi="Verdana"/>
          <w:b/>
          <w:bCs/>
          <w:color w:val="000000" w:themeColor="text1"/>
          <w:sz w:val="18"/>
          <w:szCs w:val="18"/>
        </w:rPr>
        <w:t>Monitory ekranowe</w:t>
      </w:r>
    </w:p>
    <w:p w14:paraId="54930A94" w14:textId="2B8E2144" w:rsidR="00E3623A" w:rsidRPr="00DF4B79" w:rsidRDefault="00B81465" w:rsidP="00557B41">
      <w:pPr>
        <w:rPr>
          <w:rFonts w:ascii="Calibri" w:hAnsi="Calibri" w:cs="Calibri"/>
          <w:b/>
          <w:bCs/>
          <w:sz w:val="28"/>
          <w:szCs w:val="28"/>
        </w:rPr>
      </w:pPr>
      <w:r w:rsidRPr="00557B41">
        <w:rPr>
          <w:rFonts w:ascii="Verdana" w:hAnsi="Verdana"/>
          <w:b/>
          <w:bCs/>
          <w:color w:val="000000" w:themeColor="text1"/>
          <w:sz w:val="18"/>
          <w:szCs w:val="18"/>
        </w:rPr>
        <w:t>48.</w:t>
      </w:r>
      <w:r w:rsidR="00557B41" w:rsidRPr="00557B41">
        <w:rPr>
          <w:rFonts w:ascii="Verdana" w:hAnsi="Verdana"/>
          <w:b/>
          <w:bCs/>
          <w:color w:val="000000" w:themeColor="text1"/>
          <w:sz w:val="18"/>
          <w:szCs w:val="18"/>
        </w:rPr>
        <w:t>62.00.00-0</w:t>
      </w:r>
      <w:r w:rsidRPr="00557B41">
        <w:rPr>
          <w:rFonts w:ascii="Verdana" w:hAnsi="Verdana"/>
          <w:b/>
          <w:bCs/>
          <w:color w:val="000000" w:themeColor="text1"/>
          <w:sz w:val="18"/>
          <w:szCs w:val="18"/>
        </w:rPr>
        <w:tab/>
        <w:t>-</w:t>
      </w:r>
      <w:r w:rsidRPr="00557B41">
        <w:rPr>
          <w:rFonts w:ascii="Verdana" w:hAnsi="Verdana"/>
          <w:b/>
          <w:bCs/>
          <w:color w:val="000000" w:themeColor="text1"/>
          <w:sz w:val="18"/>
          <w:szCs w:val="18"/>
        </w:rPr>
        <w:tab/>
      </w:r>
      <w:r w:rsidR="00557B41" w:rsidRPr="00557B41">
        <w:rPr>
          <w:rFonts w:ascii="Verdana" w:hAnsi="Verdana"/>
          <w:b/>
          <w:bCs/>
          <w:color w:val="000000" w:themeColor="text1"/>
          <w:sz w:val="18"/>
          <w:szCs w:val="18"/>
        </w:rPr>
        <w:t>Systemy operacyjne</w:t>
      </w:r>
    </w:p>
    <w:p w14:paraId="2DF9CBE3" w14:textId="77777777" w:rsidR="00AD2D12" w:rsidRPr="007B3D44" w:rsidRDefault="00AD2D12" w:rsidP="00652834">
      <w:pPr>
        <w:shd w:val="clear" w:color="auto" w:fill="FFFFFF"/>
        <w:ind w:left="6"/>
        <w:jc w:val="both"/>
        <w:rPr>
          <w:rFonts w:ascii="Calibri" w:hAnsi="Calibri" w:cs="Calibri"/>
          <w:sz w:val="22"/>
          <w:szCs w:val="22"/>
        </w:rPr>
      </w:pPr>
    </w:p>
    <w:p w14:paraId="630F9C54" w14:textId="77777777" w:rsidR="00640729" w:rsidRPr="007B3D44" w:rsidRDefault="00640729" w:rsidP="00640729">
      <w:pPr>
        <w:rPr>
          <w:rFonts w:ascii="Calibri" w:hAnsi="Calibri" w:cs="Calibri"/>
          <w:sz w:val="22"/>
          <w:szCs w:val="22"/>
        </w:rPr>
      </w:pPr>
    </w:p>
    <w:p w14:paraId="4E223A63" w14:textId="77777777" w:rsidR="00742542" w:rsidRDefault="00742542" w:rsidP="00640729">
      <w:pPr>
        <w:rPr>
          <w:rFonts w:ascii="Calibri" w:hAnsi="Calibri" w:cs="Calibri"/>
          <w:sz w:val="28"/>
          <w:szCs w:val="28"/>
          <w:u w:val="single"/>
        </w:rPr>
      </w:pPr>
    </w:p>
    <w:p w14:paraId="6AEF8D2A" w14:textId="03076645" w:rsidR="00014F95" w:rsidRDefault="00014F95">
      <w:pPr>
        <w:suppressLineNumbers/>
        <w:tabs>
          <w:tab w:val="left" w:pos="1440"/>
        </w:tabs>
        <w:rPr>
          <w:rFonts w:ascii="Calibri" w:hAnsi="Calibri" w:cs="Calibri"/>
          <w:bCs/>
          <w:kern w:val="20"/>
          <w:sz w:val="28"/>
          <w:szCs w:val="28"/>
          <w:u w:val="single"/>
        </w:rPr>
      </w:pPr>
    </w:p>
    <w:p w14:paraId="4DEB08A8" w14:textId="4CB7F996" w:rsidR="00014F95" w:rsidRDefault="00014F95">
      <w:pPr>
        <w:suppressLineNumbers/>
        <w:tabs>
          <w:tab w:val="left" w:pos="1440"/>
        </w:tabs>
        <w:rPr>
          <w:rFonts w:ascii="Calibri" w:hAnsi="Calibri" w:cs="Calibri"/>
          <w:bCs/>
          <w:kern w:val="20"/>
          <w:sz w:val="28"/>
          <w:szCs w:val="28"/>
          <w:u w:val="single"/>
        </w:rPr>
      </w:pPr>
    </w:p>
    <w:p w14:paraId="2D71C15E" w14:textId="4AAA697A" w:rsidR="00BB5C50" w:rsidRDefault="00BB5C50">
      <w:pPr>
        <w:suppressLineNumbers/>
        <w:tabs>
          <w:tab w:val="left" w:pos="1440"/>
        </w:tabs>
        <w:rPr>
          <w:rFonts w:ascii="Calibri" w:hAnsi="Calibri" w:cs="Calibri"/>
          <w:bCs/>
          <w:color w:val="000000"/>
          <w:kern w:val="20"/>
          <w:sz w:val="28"/>
        </w:rPr>
      </w:pPr>
    </w:p>
    <w:p w14:paraId="706D2835" w14:textId="77777777" w:rsidR="00B81465" w:rsidRDefault="00B81465">
      <w:pPr>
        <w:suppressLineNumbers/>
        <w:tabs>
          <w:tab w:val="left" w:pos="1440"/>
        </w:tabs>
        <w:rPr>
          <w:rFonts w:ascii="Calibri" w:hAnsi="Calibri" w:cs="Calibri"/>
          <w:bCs/>
          <w:color w:val="000000"/>
          <w:kern w:val="20"/>
          <w:sz w:val="28"/>
        </w:rPr>
      </w:pPr>
    </w:p>
    <w:p w14:paraId="3EFC0F03" w14:textId="77777777" w:rsidR="00B81465" w:rsidRDefault="00B81465">
      <w:pPr>
        <w:suppressLineNumbers/>
        <w:tabs>
          <w:tab w:val="left" w:pos="1440"/>
        </w:tabs>
        <w:rPr>
          <w:rFonts w:ascii="Calibri" w:hAnsi="Calibri" w:cs="Calibri"/>
          <w:bCs/>
          <w:color w:val="000000"/>
          <w:kern w:val="20"/>
          <w:sz w:val="28"/>
        </w:rPr>
      </w:pPr>
    </w:p>
    <w:p w14:paraId="069D3B06" w14:textId="58EE1684" w:rsidR="005D665D" w:rsidRDefault="005D665D">
      <w:pPr>
        <w:suppressLineNumbers/>
        <w:tabs>
          <w:tab w:val="left" w:pos="1440"/>
        </w:tabs>
        <w:rPr>
          <w:rFonts w:ascii="Calibri" w:hAnsi="Calibri" w:cs="Calibri"/>
          <w:bCs/>
          <w:color w:val="000000"/>
          <w:kern w:val="20"/>
          <w:sz w:val="28"/>
        </w:rPr>
      </w:pPr>
    </w:p>
    <w:p w14:paraId="40E2AEC7" w14:textId="73609B1E" w:rsidR="005D665D" w:rsidRDefault="005D665D">
      <w:pPr>
        <w:suppressLineNumbers/>
        <w:tabs>
          <w:tab w:val="left" w:pos="1440"/>
        </w:tabs>
        <w:rPr>
          <w:rFonts w:ascii="Calibri" w:hAnsi="Calibri" w:cs="Calibri"/>
          <w:bCs/>
          <w:color w:val="000000"/>
          <w:kern w:val="20"/>
          <w:sz w:val="28"/>
        </w:rPr>
      </w:pPr>
    </w:p>
    <w:p w14:paraId="5C2BB23A" w14:textId="16DC7093" w:rsidR="005D665D" w:rsidRDefault="005D665D">
      <w:pPr>
        <w:suppressLineNumbers/>
        <w:tabs>
          <w:tab w:val="left" w:pos="1440"/>
        </w:tabs>
        <w:rPr>
          <w:rFonts w:ascii="Calibri" w:hAnsi="Calibri" w:cs="Calibri"/>
          <w:bCs/>
          <w:color w:val="000000"/>
          <w:kern w:val="20"/>
          <w:sz w:val="28"/>
        </w:rPr>
      </w:pPr>
    </w:p>
    <w:p w14:paraId="21D762DD" w14:textId="0D6F944D" w:rsidR="005D665D" w:rsidRDefault="005D665D">
      <w:pPr>
        <w:suppressLineNumbers/>
        <w:tabs>
          <w:tab w:val="left" w:pos="1440"/>
        </w:tabs>
        <w:rPr>
          <w:rFonts w:ascii="Calibri" w:hAnsi="Calibri" w:cs="Calibri"/>
          <w:bCs/>
          <w:color w:val="000000"/>
          <w:kern w:val="20"/>
          <w:sz w:val="28"/>
        </w:rPr>
      </w:pPr>
    </w:p>
    <w:p w14:paraId="67EAA122" w14:textId="77777777" w:rsidR="00E5115D" w:rsidRDefault="00E5115D">
      <w:pPr>
        <w:suppressLineNumbers/>
        <w:tabs>
          <w:tab w:val="left" w:pos="1440"/>
        </w:tabs>
        <w:rPr>
          <w:rFonts w:ascii="Calibri" w:hAnsi="Calibri" w:cs="Calibri"/>
          <w:bCs/>
          <w:color w:val="000000"/>
          <w:kern w:val="20"/>
          <w:sz w:val="28"/>
        </w:rPr>
      </w:pPr>
    </w:p>
    <w:p w14:paraId="0D54D18A" w14:textId="77777777" w:rsidR="00E5115D" w:rsidRDefault="00E5115D">
      <w:pPr>
        <w:suppressLineNumbers/>
        <w:tabs>
          <w:tab w:val="left" w:pos="1440"/>
        </w:tabs>
        <w:rPr>
          <w:rFonts w:ascii="Calibri" w:hAnsi="Calibri" w:cs="Calibri"/>
          <w:bCs/>
          <w:color w:val="000000"/>
          <w:kern w:val="20"/>
          <w:sz w:val="28"/>
        </w:rPr>
      </w:pPr>
    </w:p>
    <w:p w14:paraId="1538A82B" w14:textId="77777777" w:rsidR="00B01509" w:rsidRDefault="00B01509">
      <w:pPr>
        <w:suppressLineNumbers/>
        <w:tabs>
          <w:tab w:val="left" w:pos="1440"/>
        </w:tabs>
        <w:rPr>
          <w:rFonts w:ascii="Calibri" w:hAnsi="Calibri" w:cs="Calibri"/>
          <w:bCs/>
          <w:color w:val="000000"/>
          <w:kern w:val="20"/>
          <w:sz w:val="28"/>
        </w:rPr>
      </w:pPr>
    </w:p>
    <w:p w14:paraId="21E3BD45" w14:textId="77777777" w:rsidR="00B01509" w:rsidRDefault="00B01509">
      <w:pPr>
        <w:suppressLineNumbers/>
        <w:tabs>
          <w:tab w:val="left" w:pos="1440"/>
        </w:tabs>
        <w:rPr>
          <w:rFonts w:ascii="Calibri" w:hAnsi="Calibri" w:cs="Calibri"/>
          <w:bCs/>
          <w:color w:val="000000"/>
          <w:kern w:val="20"/>
          <w:sz w:val="28"/>
        </w:rPr>
      </w:pPr>
    </w:p>
    <w:p w14:paraId="1F886AD8" w14:textId="77777777" w:rsidR="00B01509" w:rsidRDefault="00B01509">
      <w:pPr>
        <w:suppressLineNumbers/>
        <w:tabs>
          <w:tab w:val="left" w:pos="1440"/>
        </w:tabs>
        <w:rPr>
          <w:rFonts w:ascii="Calibri" w:hAnsi="Calibri" w:cs="Calibri"/>
          <w:bCs/>
          <w:color w:val="000000"/>
          <w:kern w:val="20"/>
          <w:sz w:val="28"/>
        </w:rPr>
      </w:pPr>
    </w:p>
    <w:p w14:paraId="1C3926E2" w14:textId="77777777" w:rsidR="005871D0" w:rsidRDefault="005871D0">
      <w:pPr>
        <w:suppressLineNumbers/>
        <w:tabs>
          <w:tab w:val="left" w:pos="1440"/>
        </w:tabs>
        <w:rPr>
          <w:rFonts w:ascii="Calibri" w:hAnsi="Calibri" w:cs="Calibri"/>
          <w:bCs/>
          <w:color w:val="000000"/>
          <w:kern w:val="20"/>
          <w:sz w:val="28"/>
        </w:rPr>
      </w:pPr>
    </w:p>
    <w:p w14:paraId="1A71CC11" w14:textId="77777777" w:rsidR="005871D0" w:rsidRDefault="005871D0">
      <w:pPr>
        <w:suppressLineNumbers/>
        <w:tabs>
          <w:tab w:val="left" w:pos="1440"/>
        </w:tabs>
        <w:rPr>
          <w:rFonts w:ascii="Calibri" w:hAnsi="Calibri" w:cs="Calibri"/>
          <w:bCs/>
          <w:color w:val="000000"/>
          <w:kern w:val="20"/>
          <w:sz w:val="28"/>
        </w:rPr>
      </w:pPr>
    </w:p>
    <w:p w14:paraId="716CB2DF" w14:textId="77777777" w:rsidR="00E5115D" w:rsidRDefault="00E5115D">
      <w:pPr>
        <w:suppressLineNumbers/>
        <w:tabs>
          <w:tab w:val="left" w:pos="1440"/>
        </w:tabs>
        <w:rPr>
          <w:rFonts w:ascii="Calibri" w:hAnsi="Calibri" w:cs="Calibri"/>
          <w:bCs/>
          <w:color w:val="000000"/>
          <w:kern w:val="20"/>
          <w:sz w:val="28"/>
        </w:rPr>
      </w:pPr>
    </w:p>
    <w:p w14:paraId="63A9FE93" w14:textId="77777777" w:rsidR="005D665D" w:rsidRPr="00F07444" w:rsidRDefault="005D665D" w:rsidP="00D35F67">
      <w:pPr>
        <w:pStyle w:val="Zwykytekst2"/>
        <w:spacing w:line="360" w:lineRule="auto"/>
        <w:ind w:left="567" w:hanging="567"/>
        <w:jc w:val="both"/>
        <w:rPr>
          <w:rFonts w:ascii="Calibri" w:hAnsi="Calibri" w:cs="Calibri"/>
        </w:rPr>
      </w:pPr>
      <w:r w:rsidRPr="00F07444">
        <w:rPr>
          <w:rFonts w:ascii="Calibri" w:hAnsi="Calibri" w:cs="Calibri"/>
          <w:b/>
          <w:sz w:val="22"/>
          <w:szCs w:val="22"/>
        </w:rPr>
        <w:lastRenderedPageBreak/>
        <w:t xml:space="preserve">1. </w:t>
      </w:r>
      <w:r w:rsidRPr="00F07444">
        <w:rPr>
          <w:rFonts w:ascii="Calibri" w:hAnsi="Calibri" w:cs="Calibri"/>
          <w:b/>
          <w:sz w:val="22"/>
          <w:szCs w:val="22"/>
        </w:rPr>
        <w:tab/>
      </w:r>
      <w:r w:rsidRPr="00F07444">
        <w:rPr>
          <w:rFonts w:ascii="Calibri" w:hAnsi="Calibri" w:cs="Calibri"/>
          <w:b/>
          <w:sz w:val="22"/>
          <w:szCs w:val="22"/>
          <w:u w:val="single"/>
        </w:rPr>
        <w:t>Dane Zamawiającego</w:t>
      </w:r>
      <w:r w:rsidRPr="00F07444">
        <w:rPr>
          <w:rFonts w:ascii="Calibri" w:hAnsi="Calibri" w:cs="Calibri"/>
          <w:sz w:val="22"/>
          <w:szCs w:val="22"/>
        </w:rPr>
        <w:t xml:space="preserve">: </w:t>
      </w:r>
    </w:p>
    <w:p w14:paraId="0B9849DD" w14:textId="61505DFD" w:rsidR="005D665D" w:rsidRPr="00CF034C" w:rsidRDefault="005D665D">
      <w:pPr>
        <w:pStyle w:val="Zwykytekst1"/>
        <w:numPr>
          <w:ilvl w:val="1"/>
          <w:numId w:val="10"/>
        </w:numPr>
        <w:spacing w:line="276" w:lineRule="auto"/>
        <w:ind w:left="567" w:hanging="567"/>
        <w:jc w:val="both"/>
        <w:rPr>
          <w:rFonts w:cs="Calibri"/>
          <w:szCs w:val="22"/>
        </w:rPr>
      </w:pPr>
      <w:r w:rsidRPr="00F07444">
        <w:rPr>
          <w:rFonts w:eastAsia="Times New Roman" w:cs="Calibri"/>
          <w:szCs w:val="22"/>
          <w:u w:val="single"/>
        </w:rPr>
        <w:t>Zamawiający:</w:t>
      </w:r>
      <w:r w:rsidRPr="00F07444">
        <w:rPr>
          <w:rFonts w:eastAsia="Times New Roman" w:cs="Calibri"/>
          <w:szCs w:val="22"/>
        </w:rPr>
        <w:t xml:space="preserve"> </w:t>
      </w:r>
      <w:bookmarkStart w:id="0" w:name="_Hlk37067685"/>
      <w:r w:rsidR="00D803A1">
        <w:rPr>
          <w:rFonts w:eastAsia="Times New Roman" w:cs="Calibri"/>
          <w:szCs w:val="22"/>
        </w:rPr>
        <w:t>Sieć Badawcza Łukasiewicz – Łódzki Instytut Technologiczny, ul. Marii Skłodowskiej-Curie 19/27, 90-570</w:t>
      </w:r>
      <w:r w:rsidRPr="00F07444">
        <w:rPr>
          <w:rFonts w:cs="Calibri"/>
          <w:szCs w:val="22"/>
        </w:rPr>
        <w:t xml:space="preserve"> Łódź, </w:t>
      </w:r>
      <w:r w:rsidRPr="00F07444">
        <w:rPr>
          <w:rFonts w:cs="Calibri"/>
          <w:i/>
          <w:szCs w:val="22"/>
        </w:rPr>
        <w:t>tel.</w:t>
      </w:r>
      <w:r w:rsidRPr="00F07444">
        <w:rPr>
          <w:rFonts w:cs="Calibri"/>
          <w:szCs w:val="22"/>
        </w:rPr>
        <w:t xml:space="preserve">: </w:t>
      </w:r>
      <w:r w:rsidRPr="00F07444">
        <w:rPr>
          <w:rStyle w:val="Pogrubienie"/>
          <w:rFonts w:cs="Calibri"/>
          <w:szCs w:val="22"/>
        </w:rPr>
        <w:t xml:space="preserve">(42) </w:t>
      </w:r>
      <w:r w:rsidR="00D803A1">
        <w:rPr>
          <w:rStyle w:val="Pogrubienie"/>
          <w:rFonts w:cs="Calibri"/>
          <w:szCs w:val="22"/>
        </w:rPr>
        <w:t>307-04-38</w:t>
      </w:r>
      <w:r w:rsidRPr="00F07444">
        <w:rPr>
          <w:rStyle w:val="Pogrubienie"/>
          <w:rFonts w:cs="Calibri"/>
          <w:szCs w:val="22"/>
        </w:rPr>
        <w:t xml:space="preserve">, REGON: </w:t>
      </w:r>
      <w:r w:rsidR="00CF034C">
        <w:rPr>
          <w:rStyle w:val="Pogrubienie"/>
          <w:rFonts w:cs="Calibri"/>
          <w:szCs w:val="22"/>
        </w:rPr>
        <w:t>521631148</w:t>
      </w:r>
      <w:r w:rsidRPr="00F07444">
        <w:rPr>
          <w:rStyle w:val="Pogrubienie"/>
          <w:rFonts w:cs="Calibri"/>
          <w:szCs w:val="22"/>
        </w:rPr>
        <w:t xml:space="preserve">, NIP: </w:t>
      </w:r>
      <w:r w:rsidR="00CF034C">
        <w:rPr>
          <w:rStyle w:val="Pogrubienie"/>
          <w:rFonts w:cs="Calibri"/>
          <w:szCs w:val="22"/>
        </w:rPr>
        <w:t>7272857474,</w:t>
      </w:r>
      <w:r w:rsidRPr="00F07444">
        <w:rPr>
          <w:rStyle w:val="Pogrubienie"/>
          <w:rFonts w:cs="Calibri"/>
          <w:szCs w:val="22"/>
        </w:rPr>
        <w:t xml:space="preserve"> </w:t>
      </w:r>
      <w:r w:rsidRPr="00F07444">
        <w:rPr>
          <w:rFonts w:eastAsia="Times New Roman" w:cs="Calibri"/>
          <w:szCs w:val="22"/>
        </w:rPr>
        <w:t>adres poczty elektronicznej:</w:t>
      </w:r>
      <w:r w:rsidR="00CF034C">
        <w:t xml:space="preserve"> </w:t>
      </w:r>
      <w:r w:rsidR="00CF034C" w:rsidRPr="00CF034C">
        <w:rPr>
          <w:b/>
        </w:rPr>
        <w:t>zamowienia@lit.lukasiewicz.gov.pl</w:t>
      </w:r>
      <w:r w:rsidRPr="00CF034C">
        <w:rPr>
          <w:rFonts w:eastAsia="Times New Roman" w:cs="Calibri"/>
          <w:szCs w:val="22"/>
        </w:rPr>
        <w:t>, adres strony internetowej prowadzonego postępowania:</w:t>
      </w:r>
      <w:bookmarkEnd w:id="0"/>
      <w:r w:rsidR="00CF034C">
        <w:t xml:space="preserve"> </w:t>
      </w:r>
      <w:hyperlink r:id="rId9" w:history="1">
        <w:r w:rsidR="00CF034C" w:rsidRPr="00CE10A0">
          <w:rPr>
            <w:rStyle w:val="Hipercze"/>
            <w:rFonts w:asciiTheme="minorHAnsi" w:hAnsiTheme="minorHAnsi"/>
            <w:b/>
            <w:szCs w:val="22"/>
          </w:rPr>
          <w:t>https://platformazakupowa.pl/pn/lit</w:t>
        </w:r>
      </w:hyperlink>
      <w:r w:rsidRPr="00CF034C">
        <w:rPr>
          <w:rFonts w:cs="Calibri"/>
          <w:b/>
          <w:szCs w:val="22"/>
        </w:rPr>
        <w:t>.</w:t>
      </w:r>
    </w:p>
    <w:p w14:paraId="6C564B72" w14:textId="77777777" w:rsidR="005D665D" w:rsidRPr="00F07444" w:rsidRDefault="005D665D" w:rsidP="00D35F67">
      <w:pPr>
        <w:pStyle w:val="Zwykytekst1"/>
        <w:spacing w:line="276" w:lineRule="auto"/>
        <w:ind w:left="567" w:hanging="567"/>
        <w:jc w:val="both"/>
        <w:rPr>
          <w:rFonts w:cs="Calibri"/>
          <w:color w:val="4472C4"/>
          <w:szCs w:val="22"/>
        </w:rPr>
      </w:pPr>
    </w:p>
    <w:p w14:paraId="45993C0A" w14:textId="5E014EBE" w:rsidR="005D665D" w:rsidRPr="00F07444" w:rsidRDefault="005D665D" w:rsidP="00E6014B">
      <w:pPr>
        <w:pStyle w:val="Zwykytekst1"/>
        <w:spacing w:line="276" w:lineRule="auto"/>
        <w:ind w:left="567"/>
        <w:jc w:val="both"/>
        <w:rPr>
          <w:rFonts w:cs="Calibri"/>
          <w:szCs w:val="22"/>
        </w:rPr>
      </w:pPr>
      <w:r w:rsidRPr="00F07444">
        <w:rPr>
          <w:rFonts w:cs="Calibri"/>
          <w:b/>
          <w:szCs w:val="22"/>
          <w:u w:val="single"/>
        </w:rPr>
        <w:t xml:space="preserve">Adres strony internetowej na której udostępnione są dokumenty zamówienia </w:t>
      </w:r>
      <w:hyperlink r:id="rId10" w:history="1">
        <w:r w:rsidR="00CF034C" w:rsidRPr="00CE10A0">
          <w:rPr>
            <w:rStyle w:val="Hipercze"/>
            <w:rFonts w:asciiTheme="minorHAnsi" w:hAnsiTheme="minorHAnsi"/>
            <w:b/>
            <w:szCs w:val="22"/>
          </w:rPr>
          <w:t>https://platformazakupowa.pl/pn/lit</w:t>
        </w:r>
      </w:hyperlink>
    </w:p>
    <w:p w14:paraId="22A12D91" w14:textId="77777777" w:rsidR="005D665D" w:rsidRPr="00F07444" w:rsidRDefault="005D665D" w:rsidP="00D35F67">
      <w:pPr>
        <w:tabs>
          <w:tab w:val="left" w:pos="567"/>
        </w:tabs>
        <w:spacing w:line="276" w:lineRule="auto"/>
        <w:ind w:left="567" w:hanging="567"/>
        <w:jc w:val="both"/>
        <w:rPr>
          <w:rFonts w:ascii="Calibri" w:hAnsi="Calibri" w:cs="Calibri"/>
          <w:b/>
          <w:sz w:val="22"/>
          <w:szCs w:val="22"/>
          <w:u w:val="single"/>
        </w:rPr>
      </w:pPr>
    </w:p>
    <w:p w14:paraId="1C5DD6AA" w14:textId="3D1A5DE6" w:rsidR="005D665D" w:rsidRPr="00F07444" w:rsidRDefault="00202CBE" w:rsidP="00D35F67">
      <w:pPr>
        <w:pStyle w:val="Standardowy1"/>
        <w:suppressLineNumbers/>
        <w:tabs>
          <w:tab w:val="left" w:pos="0"/>
        </w:tabs>
        <w:spacing w:after="0" w:line="276" w:lineRule="auto"/>
        <w:ind w:left="567" w:right="-28" w:hanging="567"/>
        <w:jc w:val="both"/>
        <w:rPr>
          <w:rFonts w:ascii="Calibri" w:hAnsi="Calibri" w:cs="Calibri"/>
          <w:b/>
          <w:sz w:val="22"/>
          <w:szCs w:val="22"/>
        </w:rPr>
      </w:pPr>
      <w:r>
        <w:rPr>
          <w:rFonts w:ascii="Calibri" w:hAnsi="Calibri" w:cs="Calibri"/>
          <w:b/>
          <w:sz w:val="22"/>
          <w:szCs w:val="22"/>
        </w:rPr>
        <w:tab/>
      </w:r>
      <w:r w:rsidR="005D665D" w:rsidRPr="00F07444">
        <w:rPr>
          <w:rFonts w:ascii="Calibri" w:hAnsi="Calibri" w:cs="Calibri"/>
          <w:b/>
          <w:sz w:val="22"/>
          <w:szCs w:val="22"/>
        </w:rPr>
        <w:t xml:space="preserve">Wszelka komunikacja miedzy Zamawiającym a Wykonawcami, w tym składanie ofert, odbywa się w formie elektronicznej za pośrednictwem </w:t>
      </w:r>
      <w:hyperlink r:id="rId11">
        <w:r w:rsidR="005D665D" w:rsidRPr="00F07444">
          <w:rPr>
            <w:rFonts w:ascii="Calibri" w:eastAsia="DejaVu Sans" w:hAnsi="Calibri" w:cs="Calibri"/>
            <w:sz w:val="22"/>
            <w:szCs w:val="22"/>
            <w:u w:val="single"/>
          </w:rPr>
          <w:t>platformazakupowa.pl</w:t>
        </w:r>
      </w:hyperlink>
      <w:r w:rsidR="005D665D" w:rsidRPr="00F07444">
        <w:rPr>
          <w:rFonts w:ascii="Calibri" w:hAnsi="Calibri" w:cs="Calibri"/>
          <w:b/>
          <w:sz w:val="22"/>
          <w:szCs w:val="22"/>
        </w:rPr>
        <w:t xml:space="preserve"> (zwanej dalej Platformą) dostępnej pod adresem </w:t>
      </w:r>
      <w:hyperlink r:id="rId12" w:history="1">
        <w:r w:rsidR="00CF034C" w:rsidRPr="00CE10A0">
          <w:rPr>
            <w:rStyle w:val="Hipercze"/>
            <w:rFonts w:asciiTheme="minorHAnsi" w:hAnsiTheme="minorHAnsi"/>
            <w:b/>
            <w:sz w:val="22"/>
            <w:szCs w:val="22"/>
          </w:rPr>
          <w:t>https://platformazakupowa.pl/pn/lit</w:t>
        </w:r>
      </w:hyperlink>
      <w:r w:rsidR="005D665D" w:rsidRPr="00F07444">
        <w:rPr>
          <w:rFonts w:ascii="Calibri" w:hAnsi="Calibri" w:cs="Calibri"/>
          <w:b/>
          <w:sz w:val="22"/>
          <w:szCs w:val="22"/>
        </w:rPr>
        <w:t>.</w:t>
      </w:r>
    </w:p>
    <w:p w14:paraId="5700FA11" w14:textId="394E3281" w:rsidR="005D665D" w:rsidRPr="00F07444" w:rsidRDefault="00E6014B" w:rsidP="00D35F67">
      <w:pPr>
        <w:pStyle w:val="Standardowy1"/>
        <w:suppressLineNumbers/>
        <w:tabs>
          <w:tab w:val="left" w:pos="567"/>
        </w:tabs>
        <w:spacing w:after="0" w:line="276" w:lineRule="auto"/>
        <w:ind w:left="567" w:right="-28" w:hanging="567"/>
        <w:jc w:val="both"/>
        <w:rPr>
          <w:rFonts w:ascii="Calibri" w:hAnsi="Calibri" w:cs="Calibri"/>
          <w:bCs/>
          <w:sz w:val="22"/>
          <w:szCs w:val="22"/>
        </w:rPr>
      </w:pPr>
      <w:r>
        <w:rPr>
          <w:rFonts w:ascii="Calibri" w:hAnsi="Calibri" w:cs="Calibri"/>
          <w:bCs/>
          <w:sz w:val="22"/>
          <w:szCs w:val="22"/>
        </w:rPr>
        <w:tab/>
      </w:r>
      <w:r w:rsidR="005D665D" w:rsidRPr="00F07444">
        <w:rPr>
          <w:rFonts w:ascii="Calibri" w:hAnsi="Calibri" w:cs="Calibri"/>
          <w:bCs/>
          <w:sz w:val="22"/>
          <w:szCs w:val="22"/>
        </w:rPr>
        <w:t>Na powyższej Platformie udostępniane będą zmiany i wyjaśnienia specyfikacji warunków zamówienia zwanej dalej SWZ oraz inne dokumenty zamówienia bezpośrednio związane z niniejszym postępowaniem.</w:t>
      </w:r>
    </w:p>
    <w:p w14:paraId="16C94C07" w14:textId="77777777" w:rsidR="004B0DFF" w:rsidRPr="007B3D44" w:rsidRDefault="004B0DFF" w:rsidP="00D35F67">
      <w:pPr>
        <w:pStyle w:val="Akapitzlist"/>
        <w:tabs>
          <w:tab w:val="left" w:pos="851"/>
        </w:tabs>
        <w:spacing w:line="276" w:lineRule="auto"/>
        <w:ind w:left="567" w:hanging="567"/>
        <w:jc w:val="both"/>
        <w:rPr>
          <w:rFonts w:ascii="Calibri" w:hAnsi="Calibri" w:cs="Calibri"/>
          <w:sz w:val="22"/>
          <w:szCs w:val="22"/>
        </w:rPr>
      </w:pPr>
    </w:p>
    <w:p w14:paraId="45508979" w14:textId="77777777" w:rsidR="006D413F" w:rsidRPr="003F28B4" w:rsidRDefault="00CF28A2">
      <w:pPr>
        <w:pStyle w:val="pkt"/>
        <w:numPr>
          <w:ilvl w:val="0"/>
          <w:numId w:val="1"/>
        </w:numPr>
        <w:tabs>
          <w:tab w:val="left" w:pos="851"/>
        </w:tabs>
        <w:spacing w:before="0" w:after="0" w:line="276" w:lineRule="auto"/>
        <w:ind w:left="567" w:hanging="567"/>
        <w:rPr>
          <w:rFonts w:ascii="Calibri" w:hAnsi="Calibri" w:cs="Calibri"/>
          <w:b/>
          <w:sz w:val="22"/>
          <w:szCs w:val="22"/>
          <w:u w:val="single"/>
        </w:rPr>
      </w:pPr>
      <w:r w:rsidRPr="003F28B4">
        <w:rPr>
          <w:rFonts w:ascii="Calibri" w:hAnsi="Calibri" w:cs="Calibri"/>
          <w:b/>
          <w:sz w:val="22"/>
          <w:szCs w:val="22"/>
          <w:u w:val="single"/>
        </w:rPr>
        <w:t>Tryb udzielenia zamówienia</w:t>
      </w:r>
    </w:p>
    <w:p w14:paraId="2DCA2C89" w14:textId="2B923DD3" w:rsidR="00847CB3" w:rsidRPr="00847CB3" w:rsidRDefault="00847CB3">
      <w:pPr>
        <w:pStyle w:val="BodyTextIndentZnak"/>
        <w:numPr>
          <w:ilvl w:val="1"/>
          <w:numId w:val="1"/>
        </w:numPr>
        <w:tabs>
          <w:tab w:val="left" w:pos="567"/>
        </w:tabs>
        <w:spacing w:line="276" w:lineRule="auto"/>
        <w:rPr>
          <w:rFonts w:asciiTheme="minorHAnsi" w:eastAsia="Calibri" w:hAnsiTheme="minorHAnsi" w:cstheme="minorHAnsi"/>
          <w:b/>
          <w:sz w:val="22"/>
          <w:szCs w:val="22"/>
        </w:rPr>
      </w:pPr>
      <w:r w:rsidRPr="00FF1E6F">
        <w:rPr>
          <w:rFonts w:asciiTheme="minorHAnsi" w:hAnsiTheme="minorHAnsi" w:cstheme="minorHAnsi"/>
          <w:sz w:val="22"/>
          <w:szCs w:val="22"/>
        </w:rPr>
        <w:t xml:space="preserve">Postępowanie o udzielenie zamówienia publicznego prowadzone jest w </w:t>
      </w:r>
      <w:r w:rsidR="00921431">
        <w:rPr>
          <w:rFonts w:asciiTheme="minorHAnsi" w:hAnsiTheme="minorHAnsi" w:cstheme="minorHAnsi"/>
          <w:sz w:val="22"/>
          <w:szCs w:val="22"/>
        </w:rPr>
        <w:t xml:space="preserve">trybie </w:t>
      </w:r>
      <w:r w:rsidR="001946CF">
        <w:rPr>
          <w:rFonts w:asciiTheme="minorHAnsi" w:hAnsiTheme="minorHAnsi" w:cstheme="minorHAnsi"/>
          <w:sz w:val="22"/>
          <w:szCs w:val="22"/>
        </w:rPr>
        <w:t xml:space="preserve">przetargu nieograniczonego </w:t>
      </w:r>
      <w:r w:rsidR="00671DE9">
        <w:rPr>
          <w:rFonts w:asciiTheme="minorHAnsi" w:hAnsiTheme="minorHAnsi" w:cstheme="minorHAnsi"/>
          <w:sz w:val="22"/>
          <w:szCs w:val="22"/>
        </w:rPr>
        <w:t xml:space="preserve">na podstawienia art. 132 </w:t>
      </w:r>
      <w:r w:rsidRPr="00FF1E6F">
        <w:rPr>
          <w:rFonts w:asciiTheme="minorHAnsi" w:hAnsiTheme="minorHAnsi" w:cstheme="minorHAnsi"/>
          <w:sz w:val="22"/>
          <w:szCs w:val="22"/>
        </w:rPr>
        <w:t xml:space="preserve">ustawy z dnia 11 września 2019 r. Prawo zamówień publicznych </w:t>
      </w:r>
      <w:r w:rsidR="001E2010">
        <w:rPr>
          <w:rFonts w:asciiTheme="minorHAnsi" w:hAnsiTheme="minorHAnsi" w:cstheme="minorHAnsi"/>
          <w:sz w:val="22"/>
          <w:szCs w:val="22"/>
        </w:rPr>
        <w:t>(</w:t>
      </w:r>
      <w:r w:rsidRPr="00306F6A">
        <w:rPr>
          <w:rFonts w:asciiTheme="minorHAnsi" w:hAnsiTheme="minorHAnsi" w:cstheme="minorHAnsi"/>
          <w:sz w:val="22"/>
          <w:szCs w:val="22"/>
        </w:rPr>
        <w:t>Dz.U. z 20</w:t>
      </w:r>
      <w:r>
        <w:rPr>
          <w:rFonts w:asciiTheme="minorHAnsi" w:hAnsiTheme="minorHAnsi" w:cstheme="minorHAnsi"/>
          <w:sz w:val="22"/>
          <w:szCs w:val="22"/>
        </w:rPr>
        <w:t>23</w:t>
      </w:r>
      <w:r w:rsidRPr="00306F6A">
        <w:rPr>
          <w:rFonts w:asciiTheme="minorHAnsi" w:hAnsiTheme="minorHAnsi" w:cstheme="minorHAnsi"/>
          <w:sz w:val="22"/>
          <w:szCs w:val="22"/>
        </w:rPr>
        <w:t xml:space="preserve"> r. poz. </w:t>
      </w:r>
      <w:r>
        <w:rPr>
          <w:rFonts w:asciiTheme="minorHAnsi" w:hAnsiTheme="minorHAnsi" w:cstheme="minorHAnsi"/>
          <w:sz w:val="22"/>
          <w:szCs w:val="22"/>
        </w:rPr>
        <w:t>1605</w:t>
      </w:r>
      <w:r w:rsidRPr="00306F6A">
        <w:rPr>
          <w:rFonts w:asciiTheme="minorHAnsi" w:hAnsiTheme="minorHAnsi" w:cstheme="minorHAnsi"/>
          <w:sz w:val="22"/>
          <w:szCs w:val="22"/>
        </w:rPr>
        <w:t xml:space="preserve">) </w:t>
      </w:r>
      <w:r w:rsidRPr="00FF1E6F">
        <w:rPr>
          <w:rFonts w:asciiTheme="minorHAnsi" w:hAnsiTheme="minorHAnsi" w:cstheme="minorHAnsi"/>
          <w:sz w:val="22"/>
          <w:szCs w:val="22"/>
        </w:rPr>
        <w:t>zwanej dalej „Ustawą”.</w:t>
      </w:r>
    </w:p>
    <w:p w14:paraId="11C03581" w14:textId="3051EC92" w:rsidR="00847CB3" w:rsidRPr="00847CB3" w:rsidRDefault="00847CB3">
      <w:pPr>
        <w:pStyle w:val="BodyTextIndentZnak"/>
        <w:numPr>
          <w:ilvl w:val="1"/>
          <w:numId w:val="1"/>
        </w:numPr>
        <w:tabs>
          <w:tab w:val="left" w:pos="567"/>
        </w:tabs>
        <w:spacing w:line="276" w:lineRule="auto"/>
        <w:rPr>
          <w:rFonts w:asciiTheme="minorHAnsi" w:eastAsia="Calibri" w:hAnsiTheme="minorHAnsi" w:cstheme="minorHAnsi"/>
          <w:b/>
          <w:sz w:val="22"/>
          <w:szCs w:val="22"/>
        </w:rPr>
      </w:pPr>
      <w:r w:rsidRPr="00847CB3">
        <w:rPr>
          <w:rFonts w:asciiTheme="minorHAnsi" w:hAnsiTheme="minorHAnsi" w:cstheme="minorHAnsi"/>
          <w:sz w:val="22"/>
          <w:szCs w:val="22"/>
        </w:rPr>
        <w:t>W sprawach, które nie zostały uregulowane w niniejszej SWZ mają zastosowanie przepisy Ustawy oraz aktów wykonawczych wydanych na jej podstawie w szczególności Rozporządzenia Ministra Rozwoju, Pracy i Technologii z dnia 23 grudnia 2020r.w sprawie podmiotowych środków dowodowych oraz innych dokumentów lub oświadczeń, jakich może żądać zamawiający od wykonawcy (Dz.U. z 2020 r. poz. 2415 i 2023r. poz. 1824)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r w:rsidR="005871D0">
        <w:rPr>
          <w:rFonts w:asciiTheme="minorHAnsi" w:hAnsiTheme="minorHAnsi" w:cstheme="minorHAnsi"/>
          <w:sz w:val="22"/>
          <w:szCs w:val="22"/>
        </w:rPr>
        <w:t xml:space="preserve"> </w:t>
      </w:r>
      <w:r w:rsidRPr="00847CB3">
        <w:rPr>
          <w:rFonts w:asciiTheme="minorHAnsi" w:hAnsiTheme="minorHAnsi" w:cstheme="minorHAnsi"/>
          <w:sz w:val="22"/>
          <w:szCs w:val="22"/>
        </w:rPr>
        <w:t>W zakresie nieuregulowanym przez ww. akty prawne stosuje się przepisy ustawy z dnia 23 kwietnia 1964 r. - Kodeks cywilny (Dz.U. z 2023 r. poz. 1610) oraz inne przepisy powszechnie obowiązującego prawa związanego z przedmiotem zamówienia.</w:t>
      </w:r>
    </w:p>
    <w:p w14:paraId="19AA9CB2" w14:textId="41A27DC8" w:rsidR="00847CB3" w:rsidRPr="00847CB3" w:rsidRDefault="00847CB3">
      <w:pPr>
        <w:pStyle w:val="BodyTextIndentZnak"/>
        <w:numPr>
          <w:ilvl w:val="1"/>
          <w:numId w:val="1"/>
        </w:numPr>
        <w:tabs>
          <w:tab w:val="left" w:pos="567"/>
        </w:tabs>
        <w:spacing w:line="276" w:lineRule="auto"/>
        <w:rPr>
          <w:rFonts w:asciiTheme="minorHAnsi" w:eastAsia="Calibri" w:hAnsiTheme="minorHAnsi" w:cstheme="minorHAnsi"/>
          <w:b/>
          <w:sz w:val="22"/>
          <w:szCs w:val="22"/>
        </w:rPr>
      </w:pPr>
      <w:r w:rsidRPr="00847CB3">
        <w:rPr>
          <w:rFonts w:asciiTheme="minorHAnsi" w:hAnsiTheme="minorHAnsi" w:cstheme="minorHAnsi"/>
          <w:sz w:val="22"/>
          <w:szCs w:val="22"/>
          <w:lang w:eastAsia="ar-SA"/>
        </w:rPr>
        <w:t xml:space="preserve">Postępowanie prowadzone jest w języku polskim. </w:t>
      </w:r>
      <w:r w:rsidRPr="00847CB3">
        <w:rPr>
          <w:rFonts w:asciiTheme="minorHAnsi" w:hAnsiTheme="minorHAnsi" w:cstheme="minorHAnsi"/>
          <w:sz w:val="22"/>
          <w:szCs w:val="22"/>
        </w:rPr>
        <w:t>Zamawiający zastrzega, że w trakcie prowadzenia postępowania oraz realizacji umowy, na każdym jej etapie oraz w każdej formie strony komunikują się w języku polskim, przy czym dopuszcza się używanie w oświadczeniach, ofertach oraz innych dokumentach określeń obcojęzycznych w zakresie określonym w art. 11 ustawy z dnia 7 października 1999 r. o języku polskim (t.j. Dz.U. z 2021 r. poz.  672)</w:t>
      </w:r>
      <w:r w:rsidRPr="00847CB3">
        <w:rPr>
          <w:rFonts w:asciiTheme="minorHAnsi" w:hAnsiTheme="minorHAnsi" w:cstheme="minorHAnsi"/>
          <w:sz w:val="22"/>
          <w:szCs w:val="22"/>
          <w:lang w:eastAsia="ar-SA"/>
        </w:rPr>
        <w:t xml:space="preserve">. </w:t>
      </w:r>
    </w:p>
    <w:p w14:paraId="554B5614" w14:textId="77777777" w:rsidR="006A6C47" w:rsidRPr="00163E2B" w:rsidRDefault="006A6C47" w:rsidP="00D35F67">
      <w:pPr>
        <w:pStyle w:val="pkt"/>
        <w:tabs>
          <w:tab w:val="left" w:pos="851"/>
        </w:tabs>
        <w:spacing w:before="0" w:after="0" w:line="276" w:lineRule="auto"/>
        <w:ind w:left="567" w:hanging="567"/>
        <w:rPr>
          <w:rFonts w:ascii="Calibri" w:hAnsi="Calibri" w:cs="Calibri"/>
          <w:sz w:val="22"/>
          <w:szCs w:val="22"/>
        </w:rPr>
      </w:pPr>
    </w:p>
    <w:p w14:paraId="202F21FE" w14:textId="77777777" w:rsidR="00CF28A2" w:rsidRPr="003F28B4" w:rsidRDefault="00CF28A2">
      <w:pPr>
        <w:pStyle w:val="pkt"/>
        <w:numPr>
          <w:ilvl w:val="0"/>
          <w:numId w:val="1"/>
        </w:numPr>
        <w:tabs>
          <w:tab w:val="left" w:pos="851"/>
        </w:tabs>
        <w:spacing w:before="0" w:after="0" w:line="276" w:lineRule="auto"/>
        <w:ind w:left="567" w:hanging="567"/>
        <w:rPr>
          <w:rFonts w:ascii="Calibri" w:hAnsi="Calibri" w:cs="Calibri"/>
          <w:b/>
          <w:sz w:val="22"/>
          <w:szCs w:val="22"/>
          <w:u w:val="single"/>
        </w:rPr>
      </w:pPr>
      <w:bookmarkStart w:id="1" w:name="_Hlk66358863"/>
      <w:r w:rsidRPr="003F28B4">
        <w:rPr>
          <w:rFonts w:ascii="Calibri" w:hAnsi="Calibri" w:cs="Calibri"/>
          <w:b/>
          <w:sz w:val="22"/>
          <w:szCs w:val="22"/>
          <w:u w:val="single"/>
        </w:rPr>
        <w:t>Opis przedmiotu zamówienia</w:t>
      </w:r>
    </w:p>
    <w:bookmarkEnd w:id="1"/>
    <w:p w14:paraId="2E1046C1" w14:textId="4EE3FB0D" w:rsidR="00B73EF8" w:rsidRPr="00FB4AB5" w:rsidRDefault="005E163F" w:rsidP="006F62CF">
      <w:pPr>
        <w:pStyle w:val="pkt"/>
        <w:numPr>
          <w:ilvl w:val="1"/>
          <w:numId w:val="1"/>
        </w:numPr>
        <w:tabs>
          <w:tab w:val="left" w:pos="851"/>
        </w:tabs>
        <w:spacing w:before="0" w:after="0" w:line="276" w:lineRule="auto"/>
        <w:ind w:left="567" w:hanging="567"/>
        <w:rPr>
          <w:rFonts w:asciiTheme="minorHAnsi" w:hAnsiTheme="minorHAnsi" w:cstheme="minorHAnsi"/>
          <w:color w:val="000000"/>
          <w:sz w:val="22"/>
          <w:szCs w:val="22"/>
        </w:rPr>
      </w:pPr>
      <w:r w:rsidRPr="00FB4AB5">
        <w:rPr>
          <w:rFonts w:asciiTheme="minorHAnsi" w:hAnsiTheme="minorHAnsi" w:cstheme="minorHAnsi"/>
          <w:kern w:val="20"/>
          <w:sz w:val="22"/>
          <w:szCs w:val="22"/>
        </w:rPr>
        <w:t xml:space="preserve">Przedmiotem zamówienia jest </w:t>
      </w:r>
      <w:r w:rsidR="00FB4AB5" w:rsidRPr="00FB4AB5">
        <w:rPr>
          <w:rFonts w:asciiTheme="minorHAnsi" w:hAnsiTheme="minorHAnsi" w:cstheme="minorHAnsi"/>
          <w:color w:val="000000"/>
          <w:sz w:val="22"/>
          <w:szCs w:val="22"/>
        </w:rPr>
        <w:t>dostaw</w:t>
      </w:r>
      <w:r w:rsidR="00FB4AB5">
        <w:rPr>
          <w:rFonts w:asciiTheme="minorHAnsi" w:hAnsiTheme="minorHAnsi" w:cstheme="minorHAnsi"/>
          <w:color w:val="000000"/>
          <w:sz w:val="22"/>
          <w:szCs w:val="22"/>
        </w:rPr>
        <w:t>a sprzętu komputerowego w postaci notebooków i monitorów ekranowych</w:t>
      </w:r>
      <w:r w:rsidR="00F2205B">
        <w:rPr>
          <w:rFonts w:asciiTheme="minorHAnsi" w:hAnsiTheme="minorHAnsi" w:cstheme="minorHAnsi"/>
          <w:color w:val="000000"/>
          <w:sz w:val="22"/>
          <w:szCs w:val="22"/>
        </w:rPr>
        <w:t>.</w:t>
      </w:r>
    </w:p>
    <w:p w14:paraId="3EC330FB" w14:textId="30F46AAB" w:rsidR="0007069D" w:rsidRPr="00C93568" w:rsidRDefault="00C93568">
      <w:pPr>
        <w:pStyle w:val="Akapitzlist"/>
        <w:numPr>
          <w:ilvl w:val="1"/>
          <w:numId w:val="1"/>
        </w:numPr>
        <w:spacing w:line="276" w:lineRule="auto"/>
        <w:contextualSpacing/>
        <w:jc w:val="both"/>
        <w:rPr>
          <w:rFonts w:asciiTheme="minorHAnsi" w:hAnsiTheme="minorHAnsi" w:cstheme="minorHAnsi"/>
          <w:sz w:val="22"/>
          <w:szCs w:val="22"/>
        </w:rPr>
      </w:pPr>
      <w:r w:rsidRPr="00BB6FF2">
        <w:rPr>
          <w:rFonts w:asciiTheme="minorHAnsi" w:hAnsiTheme="minorHAnsi" w:cstheme="minorHAnsi"/>
          <w:sz w:val="22"/>
          <w:szCs w:val="22"/>
        </w:rPr>
        <w:t xml:space="preserve">Zamawiający </w:t>
      </w:r>
      <w:r w:rsidR="00FB4AB5">
        <w:rPr>
          <w:rFonts w:asciiTheme="minorHAnsi" w:hAnsiTheme="minorHAnsi" w:cstheme="minorHAnsi"/>
          <w:sz w:val="22"/>
          <w:szCs w:val="22"/>
        </w:rPr>
        <w:t xml:space="preserve">nie </w:t>
      </w:r>
      <w:r w:rsidRPr="00BB6FF2">
        <w:rPr>
          <w:rFonts w:asciiTheme="minorHAnsi" w:hAnsiTheme="minorHAnsi" w:cstheme="minorHAnsi"/>
          <w:sz w:val="22"/>
          <w:szCs w:val="22"/>
        </w:rPr>
        <w:t>dopuszcza możliwoś</w:t>
      </w:r>
      <w:r w:rsidR="00B17F5F">
        <w:rPr>
          <w:rFonts w:asciiTheme="minorHAnsi" w:hAnsiTheme="minorHAnsi" w:cstheme="minorHAnsi"/>
          <w:sz w:val="22"/>
          <w:szCs w:val="22"/>
        </w:rPr>
        <w:t>ci</w:t>
      </w:r>
      <w:r>
        <w:rPr>
          <w:rFonts w:asciiTheme="minorHAnsi" w:hAnsiTheme="minorHAnsi" w:cstheme="minorHAnsi"/>
          <w:sz w:val="22"/>
          <w:szCs w:val="22"/>
        </w:rPr>
        <w:t xml:space="preserve"> </w:t>
      </w:r>
      <w:r w:rsidRPr="00BB6FF2">
        <w:rPr>
          <w:rFonts w:asciiTheme="minorHAnsi" w:hAnsiTheme="minorHAnsi" w:cstheme="minorHAnsi"/>
          <w:sz w:val="22"/>
          <w:szCs w:val="22"/>
        </w:rPr>
        <w:t>składania ofert częściowych.</w:t>
      </w:r>
      <w:r>
        <w:rPr>
          <w:rFonts w:asciiTheme="minorHAnsi" w:hAnsiTheme="minorHAnsi" w:cstheme="minorHAnsi"/>
          <w:sz w:val="22"/>
          <w:szCs w:val="22"/>
        </w:rPr>
        <w:t xml:space="preserve"> </w:t>
      </w:r>
      <w:r w:rsidR="00B17F5F">
        <w:rPr>
          <w:rFonts w:asciiTheme="minorHAnsi" w:hAnsiTheme="minorHAnsi" w:cstheme="minorHAnsi"/>
          <w:sz w:val="22"/>
          <w:szCs w:val="22"/>
        </w:rPr>
        <w:t>Zamawiający nie dokonał podziału na części gdyż dostawa obejmuje sprzęt jednorodny oferowany przed wszystkie podmioty, które stan</w:t>
      </w:r>
      <w:r w:rsidR="00401D55">
        <w:rPr>
          <w:rFonts w:asciiTheme="minorHAnsi" w:hAnsiTheme="minorHAnsi" w:cstheme="minorHAnsi"/>
          <w:sz w:val="22"/>
          <w:szCs w:val="22"/>
        </w:rPr>
        <w:t>dar</w:t>
      </w:r>
      <w:r w:rsidR="00B17F5F">
        <w:rPr>
          <w:rFonts w:asciiTheme="minorHAnsi" w:hAnsiTheme="minorHAnsi" w:cstheme="minorHAnsi"/>
          <w:sz w:val="22"/>
          <w:szCs w:val="22"/>
        </w:rPr>
        <w:t>dowo zajmują się dostawami sprzętu komputerowego.</w:t>
      </w:r>
    </w:p>
    <w:p w14:paraId="67F88884" w14:textId="7C1CB898" w:rsidR="008777FD" w:rsidRPr="008547A1" w:rsidRDefault="008777FD">
      <w:pPr>
        <w:pStyle w:val="Akapitzlist"/>
        <w:numPr>
          <w:ilvl w:val="1"/>
          <w:numId w:val="1"/>
        </w:numPr>
        <w:spacing w:line="276" w:lineRule="auto"/>
        <w:contextualSpacing/>
        <w:jc w:val="both"/>
        <w:rPr>
          <w:rFonts w:asciiTheme="minorHAnsi" w:hAnsiTheme="minorHAnsi" w:cstheme="minorHAnsi"/>
          <w:sz w:val="22"/>
          <w:szCs w:val="22"/>
        </w:rPr>
      </w:pPr>
      <w:r w:rsidRPr="00BB6FF2">
        <w:rPr>
          <w:rFonts w:asciiTheme="minorHAnsi" w:hAnsiTheme="minorHAnsi" w:cstheme="minorHAnsi"/>
          <w:sz w:val="22"/>
          <w:szCs w:val="22"/>
        </w:rPr>
        <w:t xml:space="preserve">Opis wymaganych parametrów przedmiotu zamówienia zamieszczony jest w załączniku nr 1 do </w:t>
      </w:r>
      <w:r>
        <w:rPr>
          <w:rFonts w:asciiTheme="minorHAnsi" w:hAnsiTheme="minorHAnsi" w:cstheme="minorHAnsi"/>
          <w:sz w:val="22"/>
          <w:szCs w:val="22"/>
        </w:rPr>
        <w:t>SWZ</w:t>
      </w:r>
      <w:r w:rsidRPr="00BB6FF2">
        <w:rPr>
          <w:rFonts w:asciiTheme="minorHAnsi" w:hAnsiTheme="minorHAnsi" w:cstheme="minorHAnsi"/>
          <w:sz w:val="22"/>
          <w:szCs w:val="22"/>
        </w:rPr>
        <w:t>. Wykonawca może zaproponować produkty o lepszych parametrach technicznych, jakościowych, funkcjonalnych niż parametry określone przez Zamawiającego.</w:t>
      </w:r>
    </w:p>
    <w:p w14:paraId="449A0C7D" w14:textId="7468A709" w:rsidR="008777FD" w:rsidRDefault="008777FD">
      <w:pPr>
        <w:pStyle w:val="Akapitzlist"/>
        <w:numPr>
          <w:ilvl w:val="1"/>
          <w:numId w:val="1"/>
        </w:numPr>
        <w:spacing w:line="276" w:lineRule="auto"/>
        <w:contextualSpacing/>
        <w:jc w:val="both"/>
        <w:rPr>
          <w:rFonts w:asciiTheme="minorHAnsi" w:hAnsiTheme="minorHAnsi" w:cstheme="minorHAnsi"/>
          <w:sz w:val="22"/>
          <w:szCs w:val="22"/>
        </w:rPr>
      </w:pPr>
      <w:r w:rsidRPr="00BB6FF2">
        <w:rPr>
          <w:rFonts w:asciiTheme="minorHAnsi" w:hAnsiTheme="minorHAnsi" w:cstheme="minorHAnsi"/>
          <w:sz w:val="22"/>
          <w:szCs w:val="22"/>
        </w:rPr>
        <w:t xml:space="preserve">Złożenie oferty na urządzenie nie spełniające wszystkich parametrów lub posiadające parametry gorsze niż zapisane w załączniku nr 1 do </w:t>
      </w:r>
      <w:r>
        <w:rPr>
          <w:rFonts w:asciiTheme="minorHAnsi" w:hAnsiTheme="minorHAnsi" w:cstheme="minorHAnsi"/>
          <w:sz w:val="22"/>
          <w:szCs w:val="22"/>
        </w:rPr>
        <w:t>SWZ</w:t>
      </w:r>
      <w:r w:rsidRPr="00BB6FF2">
        <w:rPr>
          <w:rFonts w:asciiTheme="minorHAnsi" w:hAnsiTheme="minorHAnsi" w:cstheme="minorHAnsi"/>
          <w:sz w:val="22"/>
          <w:szCs w:val="22"/>
        </w:rPr>
        <w:t xml:space="preserve"> skutkować będzie odrzuceniem oferty.</w:t>
      </w:r>
      <w:r w:rsidRPr="00733E71">
        <w:rPr>
          <w:rFonts w:asciiTheme="minorHAnsi" w:hAnsiTheme="minorHAnsi" w:cstheme="minorHAnsi"/>
          <w:sz w:val="22"/>
          <w:szCs w:val="22"/>
        </w:rPr>
        <w:t xml:space="preserve"> </w:t>
      </w:r>
    </w:p>
    <w:p w14:paraId="64DDFDC3" w14:textId="46F4BFB6" w:rsidR="008777FD" w:rsidRPr="009B08F2" w:rsidRDefault="008777FD">
      <w:pPr>
        <w:pStyle w:val="Akapitzlist"/>
        <w:numPr>
          <w:ilvl w:val="1"/>
          <w:numId w:val="1"/>
        </w:numPr>
        <w:spacing w:line="276" w:lineRule="auto"/>
        <w:contextualSpacing/>
        <w:jc w:val="both"/>
        <w:rPr>
          <w:rFonts w:asciiTheme="minorHAnsi" w:hAnsiTheme="minorHAnsi" w:cstheme="minorHAnsi"/>
          <w:color w:val="000000" w:themeColor="text1"/>
          <w:sz w:val="22"/>
          <w:szCs w:val="22"/>
        </w:rPr>
      </w:pPr>
      <w:r w:rsidRPr="00BB6FF2">
        <w:rPr>
          <w:rFonts w:asciiTheme="minorHAnsi" w:hAnsiTheme="minorHAnsi" w:cstheme="minorHAnsi"/>
          <w:sz w:val="22"/>
          <w:szCs w:val="22"/>
        </w:rPr>
        <w:lastRenderedPageBreak/>
        <w:t xml:space="preserve">Pod pojęciem dostawy należy rozumieć </w:t>
      </w:r>
      <w:r>
        <w:rPr>
          <w:rFonts w:asciiTheme="minorHAnsi" w:hAnsiTheme="minorHAnsi" w:cstheme="minorHAnsi"/>
          <w:sz w:val="22"/>
          <w:szCs w:val="22"/>
        </w:rPr>
        <w:t xml:space="preserve">wykonanie </w:t>
      </w:r>
      <w:r w:rsidRPr="00BB6FF2">
        <w:rPr>
          <w:rFonts w:asciiTheme="minorHAnsi" w:hAnsiTheme="minorHAnsi" w:cstheme="minorHAnsi"/>
          <w:sz w:val="22"/>
          <w:szCs w:val="22"/>
        </w:rPr>
        <w:t>dostarczenie oryginalnego, fabrycznie nowego</w:t>
      </w:r>
      <w:r w:rsidR="003F790C">
        <w:rPr>
          <w:rFonts w:asciiTheme="minorHAnsi" w:hAnsiTheme="minorHAnsi" w:cstheme="minorHAnsi"/>
          <w:sz w:val="22"/>
          <w:szCs w:val="22"/>
        </w:rPr>
        <w:t>, nieużywanego</w:t>
      </w:r>
      <w:r w:rsidRPr="00BB6FF2">
        <w:rPr>
          <w:rFonts w:asciiTheme="minorHAnsi" w:hAnsiTheme="minorHAnsi" w:cstheme="minorHAnsi"/>
          <w:sz w:val="22"/>
          <w:szCs w:val="22"/>
        </w:rPr>
        <w:t xml:space="preserve"> sprzętu do siedziby Zamawiająceg</w:t>
      </w:r>
      <w:r>
        <w:rPr>
          <w:rFonts w:asciiTheme="minorHAnsi" w:hAnsiTheme="minorHAnsi" w:cstheme="minorHAnsi"/>
          <w:sz w:val="22"/>
          <w:szCs w:val="22"/>
        </w:rPr>
        <w:t>o, montaż, instalację, uruchomienie, szkolenie z obsługi, pozytywny odbiór uruchomionego urządzenia.</w:t>
      </w:r>
      <w:r w:rsidRPr="00BB6FF2">
        <w:rPr>
          <w:rFonts w:asciiTheme="minorHAnsi" w:hAnsiTheme="minorHAnsi" w:cstheme="minorHAnsi"/>
          <w:sz w:val="22"/>
          <w:szCs w:val="22"/>
        </w:rPr>
        <w:t xml:space="preserve"> Koszt transportu wraz z ubezpieczeniem ponosi Wykonawca. </w:t>
      </w:r>
      <w:r w:rsidRPr="009B08F2">
        <w:rPr>
          <w:rFonts w:asciiTheme="minorHAnsi" w:hAnsiTheme="minorHAnsi" w:cstheme="minorHAnsi"/>
          <w:color w:val="000000" w:themeColor="text1"/>
          <w:sz w:val="22"/>
          <w:szCs w:val="22"/>
        </w:rPr>
        <w:t>Do dostarczonego sprzętu Wykonawca ma obowiązek załączenia wszystkich instrukcji obsługi oraz instrukcji serwisowej</w:t>
      </w:r>
      <w:r>
        <w:rPr>
          <w:rFonts w:asciiTheme="minorHAnsi" w:hAnsiTheme="minorHAnsi" w:cstheme="minorHAnsi"/>
          <w:color w:val="000000" w:themeColor="text1"/>
          <w:sz w:val="22"/>
          <w:szCs w:val="22"/>
        </w:rPr>
        <w:t xml:space="preserve"> (jeśli występuje).</w:t>
      </w:r>
    </w:p>
    <w:p w14:paraId="11E24BDE" w14:textId="77777777" w:rsidR="008777FD" w:rsidRPr="00A2732B" w:rsidRDefault="008777FD">
      <w:pPr>
        <w:pStyle w:val="Akapitzlist"/>
        <w:numPr>
          <w:ilvl w:val="1"/>
          <w:numId w:val="1"/>
        </w:numPr>
        <w:spacing w:line="276" w:lineRule="auto"/>
        <w:contextualSpacing/>
        <w:jc w:val="both"/>
        <w:rPr>
          <w:rFonts w:asciiTheme="minorHAnsi" w:hAnsiTheme="minorHAnsi" w:cstheme="minorHAnsi"/>
          <w:sz w:val="22"/>
          <w:szCs w:val="22"/>
        </w:rPr>
      </w:pPr>
      <w:r w:rsidRPr="00A2732B">
        <w:rPr>
          <w:rFonts w:asciiTheme="minorHAnsi" w:hAnsiTheme="minorHAnsi" w:cstheme="minorHAnsi"/>
          <w:sz w:val="22"/>
          <w:szCs w:val="22"/>
        </w:rPr>
        <w:t xml:space="preserve">Wykonawca zapewni w okresie gwarancji bezpłatną dostawę i  wymianę niezbędnych części. </w:t>
      </w:r>
    </w:p>
    <w:p w14:paraId="60838292" w14:textId="77777777" w:rsidR="008777FD" w:rsidRPr="00BB6FF2" w:rsidRDefault="008777FD">
      <w:pPr>
        <w:pStyle w:val="Akapitzlist"/>
        <w:numPr>
          <w:ilvl w:val="1"/>
          <w:numId w:val="1"/>
        </w:numPr>
        <w:spacing w:line="276" w:lineRule="auto"/>
        <w:contextualSpacing/>
        <w:jc w:val="both"/>
        <w:rPr>
          <w:rFonts w:asciiTheme="minorHAnsi" w:hAnsiTheme="minorHAnsi" w:cstheme="minorHAnsi"/>
          <w:sz w:val="22"/>
          <w:szCs w:val="22"/>
        </w:rPr>
      </w:pPr>
      <w:r w:rsidRPr="00BB6FF2">
        <w:rPr>
          <w:rFonts w:asciiTheme="minorHAnsi" w:hAnsiTheme="minorHAnsi" w:cstheme="minorHAnsi"/>
          <w:sz w:val="22"/>
          <w:szCs w:val="22"/>
        </w:rPr>
        <w:t>Zamawiający nie przewiduje możliwości składania ofert wariantowych.</w:t>
      </w:r>
    </w:p>
    <w:p w14:paraId="3034F2A2" w14:textId="77777777" w:rsidR="008777FD" w:rsidRPr="00BB6FF2" w:rsidRDefault="008777FD">
      <w:pPr>
        <w:pStyle w:val="Akapitzlist"/>
        <w:numPr>
          <w:ilvl w:val="1"/>
          <w:numId w:val="1"/>
        </w:numPr>
        <w:spacing w:line="276" w:lineRule="auto"/>
        <w:contextualSpacing/>
        <w:jc w:val="both"/>
        <w:rPr>
          <w:rFonts w:asciiTheme="minorHAnsi" w:hAnsiTheme="minorHAnsi" w:cstheme="minorHAnsi"/>
          <w:sz w:val="22"/>
          <w:szCs w:val="22"/>
        </w:rPr>
      </w:pPr>
      <w:r w:rsidRPr="00BB6FF2">
        <w:rPr>
          <w:rFonts w:asciiTheme="minorHAnsi" w:hAnsiTheme="minorHAnsi" w:cstheme="minorHAnsi"/>
          <w:sz w:val="22"/>
          <w:szCs w:val="22"/>
        </w:rPr>
        <w:t>Zamawiający nie zamierza zawrzeć umowy ramowej.</w:t>
      </w:r>
    </w:p>
    <w:p w14:paraId="7A4CF149" w14:textId="77777777" w:rsidR="008777FD" w:rsidRPr="00BB6FF2" w:rsidRDefault="008777FD">
      <w:pPr>
        <w:pStyle w:val="Akapitzlist"/>
        <w:numPr>
          <w:ilvl w:val="1"/>
          <w:numId w:val="1"/>
        </w:numPr>
        <w:spacing w:line="276" w:lineRule="auto"/>
        <w:contextualSpacing/>
        <w:jc w:val="both"/>
        <w:rPr>
          <w:rFonts w:asciiTheme="minorHAnsi" w:hAnsiTheme="minorHAnsi" w:cstheme="minorHAnsi"/>
          <w:sz w:val="22"/>
          <w:szCs w:val="22"/>
        </w:rPr>
      </w:pPr>
      <w:r w:rsidRPr="00BB6FF2">
        <w:rPr>
          <w:rFonts w:asciiTheme="minorHAnsi" w:hAnsiTheme="minorHAnsi" w:cstheme="minorHAnsi"/>
          <w:sz w:val="22"/>
          <w:szCs w:val="22"/>
        </w:rPr>
        <w:t>Zamawiający nie zamierza ustanowić dynamicznego systemu zakupów.</w:t>
      </w:r>
    </w:p>
    <w:p w14:paraId="74D185D0" w14:textId="77777777" w:rsidR="008777FD" w:rsidRPr="00BB6FF2" w:rsidRDefault="008777FD">
      <w:pPr>
        <w:pStyle w:val="Akapitzlist"/>
        <w:numPr>
          <w:ilvl w:val="1"/>
          <w:numId w:val="1"/>
        </w:numPr>
        <w:spacing w:line="276" w:lineRule="auto"/>
        <w:contextualSpacing/>
        <w:jc w:val="both"/>
        <w:rPr>
          <w:rFonts w:asciiTheme="minorHAnsi" w:hAnsiTheme="minorHAnsi" w:cstheme="minorHAnsi"/>
          <w:sz w:val="22"/>
          <w:szCs w:val="22"/>
        </w:rPr>
      </w:pPr>
      <w:r w:rsidRPr="00BB6FF2">
        <w:rPr>
          <w:rFonts w:asciiTheme="minorHAnsi" w:hAnsiTheme="minorHAnsi" w:cstheme="minorHAnsi"/>
          <w:sz w:val="22"/>
          <w:szCs w:val="22"/>
        </w:rPr>
        <w:t>Zamawiający nie zamierza dokonać wyboru najkorzystniejszej oferty z zastosowaniem aukcji elektronicznej.</w:t>
      </w:r>
    </w:p>
    <w:p w14:paraId="250765FD" w14:textId="6DDCED51" w:rsidR="008777FD" w:rsidRPr="00BB6FF2" w:rsidRDefault="008777FD">
      <w:pPr>
        <w:pStyle w:val="Akapitzlist"/>
        <w:numPr>
          <w:ilvl w:val="1"/>
          <w:numId w:val="1"/>
        </w:numPr>
        <w:spacing w:line="276" w:lineRule="auto"/>
        <w:contextualSpacing/>
        <w:jc w:val="both"/>
        <w:rPr>
          <w:rFonts w:asciiTheme="minorHAnsi" w:hAnsiTheme="minorHAnsi" w:cstheme="minorHAnsi"/>
          <w:sz w:val="22"/>
          <w:szCs w:val="22"/>
        </w:rPr>
      </w:pPr>
      <w:r w:rsidRPr="00BB6FF2">
        <w:rPr>
          <w:rFonts w:asciiTheme="minorHAnsi" w:hAnsiTheme="minorHAnsi" w:cstheme="minorHAnsi"/>
          <w:sz w:val="22"/>
          <w:szCs w:val="22"/>
        </w:rPr>
        <w:t>Zamawiający dopuszcza możliwość składania ofert równoważnych na poszczególne pozycje przedmiotu zamówienia. Ofertą równoważną jest przedmiot o takich samych lub lepszych parametrach technicznych, jakościowych, funkcjonalnych spełniający minimalne parametry określone przez Zamawiającego w załączniku nr 1 do SWZ (Arkusz asortymentowo-cenowy). 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razie gdy w opisie przedmiotu zamówienia znajdują się znaki towarowe, za ofertę równoważną uznaje się ofertę spełniającą parametry indywidualnie wskazanego asortymentu określone przez jego producenta.</w:t>
      </w:r>
    </w:p>
    <w:p w14:paraId="27E06444" w14:textId="77777777" w:rsidR="008777FD" w:rsidRPr="00DF79EE" w:rsidRDefault="008777FD">
      <w:pPr>
        <w:pStyle w:val="Tekstpodstawowywcity"/>
        <w:numPr>
          <w:ilvl w:val="1"/>
          <w:numId w:val="1"/>
        </w:numPr>
        <w:suppressLineNumbers w:val="0"/>
        <w:tabs>
          <w:tab w:val="left" w:pos="0"/>
          <w:tab w:val="left" w:pos="709"/>
          <w:tab w:val="left" w:pos="851"/>
        </w:tabs>
        <w:overflowPunct w:val="0"/>
        <w:autoSpaceDE w:val="0"/>
        <w:autoSpaceDN w:val="0"/>
        <w:adjustRightInd w:val="0"/>
        <w:spacing w:after="0" w:line="276" w:lineRule="auto"/>
        <w:jc w:val="both"/>
        <w:textAlignment w:val="baseline"/>
        <w:rPr>
          <w:rFonts w:asciiTheme="minorHAnsi" w:hAnsiTheme="minorHAnsi" w:cstheme="minorHAnsi"/>
          <w:sz w:val="22"/>
          <w:szCs w:val="22"/>
          <w:lang w:val="pl-PL"/>
        </w:rPr>
      </w:pPr>
      <w:r w:rsidRPr="00DF79EE">
        <w:rPr>
          <w:rFonts w:asciiTheme="minorHAnsi" w:hAnsiTheme="minorHAnsi" w:cstheme="minorHAnsi"/>
          <w:bCs/>
          <w:iCs/>
          <w:sz w:val="22"/>
          <w:szCs w:val="22"/>
          <w:lang w:val="pl-PL"/>
        </w:rPr>
        <w:t xml:space="preserve">Zgodnie z art. 139 Ustawy, Zamawiający najpierw dokona badania i oceny  ofert,  a  następnie dokona kwalifikacji podmiotowej wykonawcy, którego oferta zostanie najwyżej oceniona, w zakresie braku podstaw wykluczenia oraz spełniania warunków udziału w postępowaniu.  </w:t>
      </w:r>
    </w:p>
    <w:p w14:paraId="667357DF" w14:textId="52EBAB61" w:rsidR="008777FD" w:rsidRPr="00DF79EE" w:rsidRDefault="008777FD">
      <w:pPr>
        <w:pStyle w:val="Tekstpodstawowywcity"/>
        <w:numPr>
          <w:ilvl w:val="1"/>
          <w:numId w:val="1"/>
        </w:numPr>
        <w:suppressLineNumbers w:val="0"/>
        <w:tabs>
          <w:tab w:val="left" w:pos="0"/>
          <w:tab w:val="left" w:pos="709"/>
          <w:tab w:val="left" w:pos="851"/>
        </w:tabs>
        <w:overflowPunct w:val="0"/>
        <w:autoSpaceDE w:val="0"/>
        <w:autoSpaceDN w:val="0"/>
        <w:adjustRightInd w:val="0"/>
        <w:spacing w:after="0" w:line="276" w:lineRule="auto"/>
        <w:jc w:val="both"/>
        <w:textAlignment w:val="baseline"/>
        <w:rPr>
          <w:rFonts w:asciiTheme="minorHAnsi" w:hAnsiTheme="minorHAnsi" w:cstheme="minorHAnsi"/>
          <w:sz w:val="22"/>
          <w:szCs w:val="22"/>
          <w:lang w:val="pl-PL"/>
        </w:rPr>
      </w:pPr>
      <w:r w:rsidRPr="00DF79EE">
        <w:rPr>
          <w:rFonts w:asciiTheme="minorHAnsi" w:hAnsiTheme="minorHAnsi" w:cstheme="minorHAnsi"/>
          <w:bCs/>
          <w:iCs/>
          <w:sz w:val="22"/>
          <w:szCs w:val="22"/>
          <w:lang w:val="pl-PL"/>
        </w:rPr>
        <w:t xml:space="preserve">Jeżeli wobec wykonawcy, o którym mowa w pkt. </w:t>
      </w:r>
      <w:r w:rsidR="00DF79EE">
        <w:rPr>
          <w:rFonts w:asciiTheme="minorHAnsi" w:hAnsiTheme="minorHAnsi" w:cstheme="minorHAnsi"/>
          <w:bCs/>
          <w:iCs/>
          <w:sz w:val="22"/>
          <w:szCs w:val="22"/>
          <w:lang w:val="pl-PL"/>
        </w:rPr>
        <w:t>3</w:t>
      </w:r>
      <w:r w:rsidRPr="00DF79EE">
        <w:rPr>
          <w:rFonts w:asciiTheme="minorHAnsi" w:hAnsiTheme="minorHAnsi" w:cstheme="minorHAnsi"/>
          <w:bCs/>
          <w:iCs/>
          <w:sz w:val="22"/>
          <w:szCs w:val="22"/>
          <w:lang w:val="pl-PL"/>
        </w:rPr>
        <w:t>.1</w:t>
      </w:r>
      <w:r w:rsidR="003F56B3">
        <w:rPr>
          <w:rFonts w:asciiTheme="minorHAnsi" w:hAnsiTheme="minorHAnsi" w:cstheme="minorHAnsi"/>
          <w:bCs/>
          <w:iCs/>
          <w:sz w:val="22"/>
          <w:szCs w:val="22"/>
          <w:lang w:val="pl-PL"/>
        </w:rPr>
        <w:t>2</w:t>
      </w:r>
      <w:r w:rsidRPr="00DF79EE">
        <w:rPr>
          <w:rFonts w:asciiTheme="minorHAnsi" w:hAnsiTheme="minorHAnsi" w:cstheme="minorHAnsi"/>
          <w:bCs/>
          <w:iCs/>
          <w:sz w:val="22"/>
          <w:szCs w:val="22"/>
          <w:lang w:val="pl-PL"/>
        </w:rPr>
        <w:t xml:space="preserve"> SWZ, zachodzą podstawy wykluczenia, wykonawca ten nie spełnia warunków udziału w postępowaniu, nie składa podmiotowych środków dowodowych lub oświadczenia, o którym mowa w art. 125 ust. 1 Ustawy, potwierdzających brak podstaw wykluczenia lub spełnienia warunków udziału w postępowaniu, zamawiający dokona ponownego badania i oceny ofert pozostałych wykonawców, a następnie dokonuje kwalifikacji podmiotowej wykonawcy, którego oferta została najwyżej oceniona, w zakresie braku podstaw wykluczenia oraz spełniania warunków udziału w postępowaniu.</w:t>
      </w:r>
    </w:p>
    <w:p w14:paraId="637B05C9" w14:textId="77777777" w:rsidR="00DB75A1" w:rsidRPr="006A69C9" w:rsidRDefault="008777FD" w:rsidP="006A69C9">
      <w:pPr>
        <w:pStyle w:val="Tekstpodstawowywcity"/>
        <w:numPr>
          <w:ilvl w:val="1"/>
          <w:numId w:val="1"/>
        </w:numPr>
        <w:suppressLineNumbers w:val="0"/>
        <w:tabs>
          <w:tab w:val="left" w:pos="0"/>
          <w:tab w:val="left" w:pos="709"/>
          <w:tab w:val="left" w:pos="851"/>
        </w:tabs>
        <w:overflowPunct w:val="0"/>
        <w:autoSpaceDE w:val="0"/>
        <w:autoSpaceDN w:val="0"/>
        <w:adjustRightInd w:val="0"/>
        <w:spacing w:after="0" w:line="276" w:lineRule="auto"/>
        <w:jc w:val="both"/>
        <w:textAlignment w:val="baseline"/>
        <w:rPr>
          <w:rFonts w:asciiTheme="minorHAnsi" w:hAnsiTheme="minorHAnsi" w:cstheme="minorHAnsi"/>
          <w:sz w:val="22"/>
          <w:szCs w:val="22"/>
          <w:lang w:val="pl-PL"/>
        </w:rPr>
      </w:pPr>
      <w:r w:rsidRPr="006A69C9">
        <w:rPr>
          <w:rFonts w:asciiTheme="minorHAnsi" w:hAnsiTheme="minorHAnsi" w:cstheme="minorHAnsi"/>
          <w:bCs/>
          <w:iCs/>
          <w:sz w:val="22"/>
          <w:szCs w:val="22"/>
          <w:lang w:val="pl-PL"/>
        </w:rPr>
        <w:t xml:space="preserve">Zamawiający będzie kontynuował  procedurę ponownego badania i oceny ofert, o której mowa w pkt </w:t>
      </w:r>
      <w:r w:rsidR="00DF79EE" w:rsidRPr="006A69C9">
        <w:rPr>
          <w:rFonts w:asciiTheme="minorHAnsi" w:hAnsiTheme="minorHAnsi" w:cstheme="minorHAnsi"/>
          <w:bCs/>
          <w:iCs/>
          <w:sz w:val="22"/>
          <w:szCs w:val="22"/>
          <w:lang w:val="pl-PL"/>
        </w:rPr>
        <w:t>3</w:t>
      </w:r>
      <w:r w:rsidRPr="006A69C9">
        <w:rPr>
          <w:rFonts w:asciiTheme="minorHAnsi" w:hAnsiTheme="minorHAnsi" w:cstheme="minorHAnsi"/>
          <w:bCs/>
          <w:iCs/>
          <w:sz w:val="22"/>
          <w:szCs w:val="22"/>
          <w:lang w:val="pl-PL"/>
        </w:rPr>
        <w:t>.1</w:t>
      </w:r>
      <w:r w:rsidR="003F56B3" w:rsidRPr="006A69C9">
        <w:rPr>
          <w:rFonts w:asciiTheme="minorHAnsi" w:hAnsiTheme="minorHAnsi" w:cstheme="minorHAnsi"/>
          <w:bCs/>
          <w:iCs/>
          <w:sz w:val="22"/>
          <w:szCs w:val="22"/>
          <w:lang w:val="pl-PL"/>
        </w:rPr>
        <w:t>3</w:t>
      </w:r>
      <w:r w:rsidRPr="006A69C9">
        <w:rPr>
          <w:rFonts w:asciiTheme="minorHAnsi" w:hAnsiTheme="minorHAnsi" w:cstheme="minorHAnsi"/>
          <w:bCs/>
          <w:iCs/>
          <w:sz w:val="22"/>
          <w:szCs w:val="22"/>
          <w:lang w:val="pl-PL"/>
        </w:rPr>
        <w:t xml:space="preserve"> SWZ w odniesieniu do ofert wykonawców pozostałych w postępowaniu, a następnie dokona kwalifikacji podmiotowej wykonawcy, którego oferta została najwyżej oceniona, w zakresie braku podstaw wykluczenia oraz spełniania warunków udziału w postępowaniu, do momentu wybory najkorzystniejszej oferty albo unieważnienia postępowania o udzielenie zamówienia</w:t>
      </w:r>
      <w:r w:rsidR="00ED6AD8" w:rsidRPr="006A69C9">
        <w:rPr>
          <w:rFonts w:asciiTheme="minorHAnsi" w:hAnsiTheme="minorHAnsi" w:cstheme="minorHAnsi"/>
          <w:bCs/>
          <w:iCs/>
          <w:sz w:val="22"/>
          <w:szCs w:val="22"/>
          <w:lang w:val="pl-PL"/>
        </w:rPr>
        <w:t>.</w:t>
      </w:r>
    </w:p>
    <w:p w14:paraId="7E5542F4" w14:textId="19C23C02" w:rsidR="00DB75A1" w:rsidRPr="006A69C9" w:rsidRDefault="00DB75A1" w:rsidP="006A69C9">
      <w:pPr>
        <w:pStyle w:val="Tekstpodstawowywcity"/>
        <w:numPr>
          <w:ilvl w:val="1"/>
          <w:numId w:val="1"/>
        </w:numPr>
        <w:suppressLineNumbers w:val="0"/>
        <w:tabs>
          <w:tab w:val="left" w:pos="0"/>
          <w:tab w:val="left" w:pos="709"/>
          <w:tab w:val="left" w:pos="851"/>
        </w:tabs>
        <w:overflowPunct w:val="0"/>
        <w:autoSpaceDE w:val="0"/>
        <w:autoSpaceDN w:val="0"/>
        <w:adjustRightInd w:val="0"/>
        <w:spacing w:after="0" w:line="276" w:lineRule="auto"/>
        <w:jc w:val="both"/>
        <w:textAlignment w:val="baseline"/>
        <w:rPr>
          <w:rFonts w:asciiTheme="minorHAnsi" w:hAnsiTheme="minorHAnsi" w:cstheme="minorHAnsi"/>
          <w:sz w:val="22"/>
          <w:szCs w:val="22"/>
          <w:lang w:val="pl-PL"/>
        </w:rPr>
      </w:pPr>
      <w:r w:rsidRPr="006A69C9">
        <w:rPr>
          <w:rFonts w:asciiTheme="minorHAnsi" w:hAnsiTheme="minorHAnsi" w:cstheme="minorHAnsi"/>
          <w:bCs/>
          <w:iCs/>
          <w:sz w:val="22"/>
          <w:szCs w:val="22"/>
          <w:lang w:val="pl-PL"/>
        </w:rPr>
        <w:t xml:space="preserve">Zamawiający informuje, że działając na podstawie art. 31 ust. 2 w zw. z art. 441 ust. 1 Ustawy </w:t>
      </w:r>
      <w:r w:rsidRPr="006A69C9">
        <w:rPr>
          <w:rFonts w:asciiTheme="minorHAnsi" w:hAnsiTheme="minorHAnsi" w:cstheme="minorHAnsi"/>
          <w:sz w:val="22"/>
          <w:szCs w:val="22"/>
          <w:lang w:val="pl-PL"/>
        </w:rPr>
        <w:t>przy realizacji przedmiotu zamówienia przewiduje wykorzystanie prawa opcji.</w:t>
      </w:r>
    </w:p>
    <w:p w14:paraId="27F67E08" w14:textId="7B69AAB9" w:rsidR="00DB75A1" w:rsidRPr="006A69C9" w:rsidRDefault="00DB75A1" w:rsidP="006A69C9">
      <w:pPr>
        <w:pStyle w:val="Tekstpodstawowywcity"/>
        <w:numPr>
          <w:ilvl w:val="2"/>
          <w:numId w:val="1"/>
        </w:numPr>
        <w:suppressLineNumbers w:val="0"/>
        <w:tabs>
          <w:tab w:val="left" w:pos="0"/>
          <w:tab w:val="left" w:pos="1134"/>
        </w:tabs>
        <w:overflowPunct w:val="0"/>
        <w:autoSpaceDE w:val="0"/>
        <w:autoSpaceDN w:val="0"/>
        <w:adjustRightInd w:val="0"/>
        <w:spacing w:after="0" w:line="276" w:lineRule="auto"/>
        <w:ind w:left="1134" w:hanging="570"/>
        <w:jc w:val="both"/>
        <w:textAlignment w:val="baseline"/>
        <w:rPr>
          <w:rFonts w:asciiTheme="minorHAnsi" w:hAnsiTheme="minorHAnsi" w:cstheme="minorHAnsi"/>
          <w:sz w:val="22"/>
          <w:szCs w:val="22"/>
          <w:lang w:val="pl-PL"/>
        </w:rPr>
      </w:pPr>
      <w:r w:rsidRPr="006A69C9">
        <w:rPr>
          <w:rFonts w:asciiTheme="minorHAnsi" w:hAnsiTheme="minorHAnsi" w:cstheme="minorHAnsi"/>
          <w:b/>
          <w:bCs/>
          <w:sz w:val="22"/>
          <w:szCs w:val="22"/>
          <w:lang w:val="pl-PL"/>
        </w:rPr>
        <w:t>Opcja dotycząca wartości</w:t>
      </w:r>
      <w:r w:rsidRPr="006A69C9">
        <w:rPr>
          <w:rFonts w:asciiTheme="minorHAnsi" w:hAnsiTheme="minorHAnsi" w:cstheme="minorHAnsi"/>
          <w:sz w:val="22"/>
          <w:szCs w:val="22"/>
          <w:lang w:val="pl-PL"/>
        </w:rPr>
        <w:t xml:space="preserve"> - Zamówienia opisane szczegółowo w Załączniku nr 1 do SWZ będą stanowić 100% wartości całości zamówienia (tzw. zamówienie podstawowe). Ponadto dodatkowe 25 szt. notebooka określonego w poz. 1, będzie realizowane jako zamówienie opcjonalne. Z prawa opcji Zamawiający będzie korzystał, gdy zajdzie taka konieczność, w zależności od potrzeb jedynie w przypadku wykorzystania całości zamówienia podstawowego w danej części postępowania w czasie obowiązywania umowy. Realizacja prawa opcji będzie następowała w ramach warunków dostawy określonych w umowie jako zamówienie podstawowe. Zamówienia realizowane w ramach opcji będą tożsame z opisem przedmiotu zamówienia podstawowego.</w:t>
      </w:r>
    </w:p>
    <w:p w14:paraId="61084D2A" w14:textId="77777777" w:rsidR="00DB75A1" w:rsidRPr="006A69C9" w:rsidRDefault="00DB75A1" w:rsidP="006A69C9">
      <w:pPr>
        <w:pStyle w:val="Tekstpodstawowywcity"/>
        <w:numPr>
          <w:ilvl w:val="2"/>
          <w:numId w:val="1"/>
        </w:numPr>
        <w:suppressLineNumbers w:val="0"/>
        <w:tabs>
          <w:tab w:val="left" w:pos="0"/>
          <w:tab w:val="left" w:pos="1134"/>
        </w:tabs>
        <w:overflowPunct w:val="0"/>
        <w:autoSpaceDE w:val="0"/>
        <w:autoSpaceDN w:val="0"/>
        <w:adjustRightInd w:val="0"/>
        <w:spacing w:after="0" w:line="276" w:lineRule="auto"/>
        <w:ind w:left="1134" w:hanging="570"/>
        <w:jc w:val="both"/>
        <w:textAlignment w:val="baseline"/>
        <w:rPr>
          <w:rFonts w:ascii="Calibri" w:hAnsi="Calibri" w:cs="Calibri"/>
          <w:sz w:val="22"/>
          <w:szCs w:val="22"/>
          <w:lang w:val="pl-PL"/>
        </w:rPr>
      </w:pPr>
      <w:r w:rsidRPr="006A69C9">
        <w:rPr>
          <w:rFonts w:asciiTheme="minorHAnsi" w:hAnsiTheme="minorHAnsi" w:cstheme="minorHAnsi"/>
          <w:b/>
          <w:sz w:val="22"/>
          <w:szCs w:val="22"/>
          <w:lang w:val="pl-PL"/>
        </w:rPr>
        <w:lastRenderedPageBreak/>
        <w:t>Realizacja prawa opcji</w:t>
      </w:r>
      <w:r w:rsidRPr="006A69C9">
        <w:rPr>
          <w:rFonts w:asciiTheme="minorHAnsi" w:hAnsiTheme="minorHAnsi" w:cstheme="minorHAnsi"/>
          <w:sz w:val="22"/>
          <w:szCs w:val="22"/>
          <w:lang w:val="pl-PL"/>
        </w:rPr>
        <w:t xml:space="preserve"> będzie następowała w ramach warunków dostawy określonych </w:t>
      </w:r>
      <w:r w:rsidRPr="006A69C9">
        <w:rPr>
          <w:rFonts w:asciiTheme="minorHAnsi" w:hAnsiTheme="minorHAnsi" w:cstheme="minorHAnsi"/>
          <w:sz w:val="22"/>
          <w:szCs w:val="22"/>
          <w:lang w:val="pl-PL"/>
        </w:rPr>
        <w:br/>
        <w:t>w umowie jako zamówienie podstawowe. Zamówienia realizowane w ramach opcji będą tożsame z opisem przedmiotu zamówienia podstawowego.</w:t>
      </w:r>
    </w:p>
    <w:p w14:paraId="5B5698F7" w14:textId="75C21632" w:rsidR="00DB75A1" w:rsidRPr="006A69C9" w:rsidRDefault="00DB75A1" w:rsidP="006A69C9">
      <w:pPr>
        <w:pStyle w:val="Akapitzlist"/>
        <w:widowControl w:val="0"/>
        <w:numPr>
          <w:ilvl w:val="1"/>
          <w:numId w:val="1"/>
        </w:numPr>
        <w:tabs>
          <w:tab w:val="left" w:pos="0"/>
          <w:tab w:val="left" w:pos="709"/>
        </w:tabs>
        <w:suppressAutoHyphens/>
        <w:spacing w:line="276" w:lineRule="auto"/>
        <w:ind w:right="98"/>
        <w:contextualSpacing/>
        <w:jc w:val="both"/>
        <w:rPr>
          <w:rFonts w:asciiTheme="minorHAnsi" w:hAnsiTheme="minorHAnsi" w:cstheme="minorHAnsi"/>
          <w:strike/>
          <w:sz w:val="22"/>
          <w:szCs w:val="22"/>
        </w:rPr>
      </w:pPr>
      <w:r w:rsidRPr="006A69C9">
        <w:rPr>
          <w:rFonts w:asciiTheme="minorHAnsi" w:hAnsiTheme="minorHAnsi" w:cstheme="minorHAnsi"/>
          <w:sz w:val="22"/>
          <w:szCs w:val="22"/>
        </w:rPr>
        <w:t xml:space="preserve">Ilości wskazane w Arkuszu asortymentowo-cenowym stanowiącym załącznik nr 1 do SWZ są wielkościami przewidywanymi, przyjętymi w celu porównania ofert i wyboru najkorzystniejszej oferty. </w:t>
      </w:r>
      <w:r w:rsidRPr="006A69C9">
        <w:rPr>
          <w:rFonts w:asciiTheme="minorHAnsi" w:hAnsiTheme="minorHAnsi"/>
          <w:sz w:val="22"/>
          <w:szCs w:val="22"/>
        </w:rPr>
        <w:t xml:space="preserve">Zamawiający zastrzega, że zrealizuje minimum 50 % wartości zamówienia podstawowego. </w:t>
      </w:r>
      <w:r w:rsidRPr="006A69C9">
        <w:rPr>
          <w:rFonts w:asciiTheme="minorHAnsi" w:hAnsiTheme="minorHAnsi" w:cstheme="minorHAnsi"/>
          <w:sz w:val="22"/>
          <w:szCs w:val="22"/>
        </w:rPr>
        <w:t>Wykonawcy, z którym Zamawiający podpisze umowę, nie przysługuje roszczenie o  realizację dostaw w wielkościach podanych w ww. załączniku. Za</w:t>
      </w:r>
      <w:r w:rsidRPr="006A69C9">
        <w:rPr>
          <w:rFonts w:asciiTheme="minorHAnsi" w:hAnsiTheme="minorHAnsi" w:cstheme="minorHAnsi"/>
          <w:sz w:val="22"/>
          <w:szCs w:val="22"/>
        </w:rPr>
        <w:softHyphen/>
        <w:t>mawiającemu przysługuje prawo do dokonywania zmian ilościowych przedmiotu zamówienia w ra</w:t>
      </w:r>
      <w:r w:rsidRPr="006A69C9">
        <w:rPr>
          <w:rFonts w:asciiTheme="minorHAnsi" w:hAnsiTheme="minorHAnsi" w:cstheme="minorHAnsi"/>
          <w:sz w:val="22"/>
          <w:szCs w:val="22"/>
        </w:rPr>
        <w:softHyphen/>
        <w:t>mach zamówień zamiennie bilansujących się w kwocie umowy zawartej w wyniku niniejszego postępowa</w:t>
      </w:r>
      <w:r w:rsidRPr="006A69C9">
        <w:rPr>
          <w:rFonts w:asciiTheme="minorHAnsi" w:hAnsiTheme="minorHAnsi" w:cstheme="minorHAnsi"/>
          <w:sz w:val="22"/>
          <w:szCs w:val="22"/>
        </w:rPr>
        <w:softHyphen/>
        <w:t>nia.</w:t>
      </w:r>
    </w:p>
    <w:p w14:paraId="52D407C0" w14:textId="77777777" w:rsidR="00DA28A4" w:rsidRDefault="00DA28A4" w:rsidP="00DA28A4">
      <w:pPr>
        <w:pStyle w:val="Tekstpodstawowywcity"/>
        <w:suppressLineNumbers w:val="0"/>
        <w:tabs>
          <w:tab w:val="left" w:pos="0"/>
          <w:tab w:val="left" w:pos="709"/>
          <w:tab w:val="left" w:pos="851"/>
        </w:tabs>
        <w:overflowPunct w:val="0"/>
        <w:autoSpaceDE w:val="0"/>
        <w:autoSpaceDN w:val="0"/>
        <w:adjustRightInd w:val="0"/>
        <w:spacing w:after="0" w:line="276" w:lineRule="auto"/>
        <w:ind w:left="570"/>
        <w:jc w:val="both"/>
        <w:textAlignment w:val="baseline"/>
        <w:rPr>
          <w:rFonts w:asciiTheme="minorHAnsi" w:hAnsiTheme="minorHAnsi" w:cstheme="minorHAnsi"/>
          <w:sz w:val="22"/>
          <w:szCs w:val="22"/>
          <w:lang w:val="pl-PL"/>
        </w:rPr>
      </w:pPr>
    </w:p>
    <w:p w14:paraId="3888AE9C" w14:textId="0926C102" w:rsidR="00B94988" w:rsidRPr="00422873" w:rsidRDefault="00B94988" w:rsidP="00B94988">
      <w:pPr>
        <w:widowControl w:val="0"/>
        <w:tabs>
          <w:tab w:val="left" w:pos="567"/>
        </w:tabs>
        <w:autoSpaceDE w:val="0"/>
        <w:autoSpaceDN w:val="0"/>
        <w:adjustRightInd w:val="0"/>
        <w:spacing w:line="276" w:lineRule="auto"/>
        <w:ind w:right="23"/>
        <w:jc w:val="both"/>
        <w:rPr>
          <w:rFonts w:asciiTheme="minorHAnsi" w:hAnsiTheme="minorHAnsi" w:cstheme="minorHAnsi"/>
          <w:b/>
          <w:color w:val="000000" w:themeColor="text1"/>
          <w:sz w:val="22"/>
          <w:szCs w:val="22"/>
        </w:rPr>
      </w:pPr>
      <w:r w:rsidRPr="00422873">
        <w:rPr>
          <w:rFonts w:asciiTheme="minorHAnsi" w:hAnsiTheme="minorHAnsi" w:cstheme="minorHAnsi"/>
          <w:b/>
          <w:color w:val="000000" w:themeColor="text1"/>
          <w:sz w:val="22"/>
          <w:szCs w:val="22"/>
          <w:u w:val="single"/>
        </w:rPr>
        <w:t xml:space="preserve">3a. </w:t>
      </w:r>
      <w:r w:rsidRPr="00422873">
        <w:rPr>
          <w:rFonts w:asciiTheme="minorHAnsi" w:hAnsiTheme="minorHAnsi" w:cstheme="minorHAnsi"/>
          <w:b/>
          <w:color w:val="000000" w:themeColor="text1"/>
          <w:sz w:val="22"/>
          <w:szCs w:val="22"/>
          <w:u w:val="single"/>
        </w:rPr>
        <w:tab/>
        <w:t>Wykaz przedmiotowych środków dowodowych</w:t>
      </w:r>
    </w:p>
    <w:p w14:paraId="1FDCF23C" w14:textId="77777777" w:rsidR="003F56B3" w:rsidRDefault="00B94988" w:rsidP="003F56B3">
      <w:pPr>
        <w:widowControl w:val="0"/>
        <w:tabs>
          <w:tab w:val="left" w:pos="567"/>
        </w:tabs>
        <w:autoSpaceDE w:val="0"/>
        <w:autoSpaceDN w:val="0"/>
        <w:adjustRightInd w:val="0"/>
        <w:spacing w:line="276" w:lineRule="auto"/>
        <w:ind w:left="567" w:right="23" w:hanging="567"/>
        <w:jc w:val="both"/>
        <w:rPr>
          <w:rFonts w:asciiTheme="minorHAnsi" w:hAnsiTheme="minorHAnsi" w:cstheme="minorHAnsi"/>
          <w:bCs/>
          <w:color w:val="000000" w:themeColor="text1"/>
          <w:sz w:val="22"/>
          <w:szCs w:val="22"/>
        </w:rPr>
      </w:pPr>
      <w:r w:rsidRPr="00422873">
        <w:rPr>
          <w:rFonts w:asciiTheme="minorHAnsi" w:hAnsiTheme="minorHAnsi" w:cstheme="minorHAnsi"/>
          <w:color w:val="000000" w:themeColor="text1"/>
          <w:sz w:val="22"/>
          <w:szCs w:val="22"/>
        </w:rPr>
        <w:t>3a. 1.</w:t>
      </w:r>
      <w:r w:rsidRPr="00422873">
        <w:rPr>
          <w:rFonts w:asciiTheme="minorHAnsi" w:hAnsiTheme="minorHAnsi" w:cstheme="minorHAnsi"/>
          <w:b/>
          <w:bCs/>
          <w:color w:val="000000" w:themeColor="text1"/>
          <w:sz w:val="22"/>
          <w:szCs w:val="22"/>
        </w:rPr>
        <w:t xml:space="preserve"> </w:t>
      </w:r>
      <w:r w:rsidRPr="00422873">
        <w:rPr>
          <w:rFonts w:asciiTheme="minorHAnsi" w:hAnsiTheme="minorHAnsi" w:cstheme="minorHAnsi"/>
          <w:b/>
          <w:bCs/>
          <w:color w:val="000000" w:themeColor="text1"/>
          <w:sz w:val="22"/>
          <w:szCs w:val="22"/>
        </w:rPr>
        <w:tab/>
        <w:t>Wraz z ofertą</w:t>
      </w:r>
      <w:r w:rsidRPr="00422873">
        <w:rPr>
          <w:rFonts w:asciiTheme="minorHAnsi" w:hAnsiTheme="minorHAnsi" w:cstheme="minorHAnsi"/>
          <w:bCs/>
          <w:color w:val="000000" w:themeColor="text1"/>
          <w:sz w:val="22"/>
          <w:szCs w:val="22"/>
        </w:rPr>
        <w:t>, w celu potwierdzenia, że oferowane dostawy spełniają określone przez Zamawiającego wymagania, cechy  określone przez zamawiającego, Wykonawca zobowiązany jest  złożyć następujące przedmiotowe środki dowodowe:</w:t>
      </w:r>
    </w:p>
    <w:p w14:paraId="6CBE3C61" w14:textId="3F4FDCDC" w:rsidR="00B53837" w:rsidRPr="003F56B3" w:rsidRDefault="00B53837" w:rsidP="003F56B3">
      <w:pPr>
        <w:widowControl w:val="0"/>
        <w:tabs>
          <w:tab w:val="left" w:pos="567"/>
        </w:tabs>
        <w:autoSpaceDE w:val="0"/>
        <w:autoSpaceDN w:val="0"/>
        <w:adjustRightInd w:val="0"/>
        <w:spacing w:line="276" w:lineRule="auto"/>
        <w:ind w:left="567" w:right="23" w:hanging="567"/>
        <w:jc w:val="both"/>
        <w:rPr>
          <w:rFonts w:asciiTheme="minorHAnsi" w:hAnsiTheme="minorHAnsi" w:cstheme="minorHAnsi"/>
          <w:bCs/>
          <w:color w:val="000000" w:themeColor="text1"/>
          <w:sz w:val="22"/>
          <w:szCs w:val="22"/>
        </w:rPr>
      </w:pPr>
      <w:r w:rsidRPr="00B53837">
        <w:rPr>
          <w:rFonts w:asciiTheme="minorHAnsi" w:hAnsiTheme="minorHAnsi" w:cstheme="minorHAnsi"/>
          <w:color w:val="000000" w:themeColor="text1"/>
          <w:sz w:val="22"/>
          <w:szCs w:val="22"/>
        </w:rPr>
        <w:t xml:space="preserve">3a.1.a) oświadczenie wykonawcy potwierdzające, że przedmiot zamówienia posiada oznakowanie zgodności, zgodnie z  ustawą o systemie oceny zgodności z dnia 30.08.2002r. (t.j. Dz.U. z 2021 r. poz. 1344) – </w:t>
      </w:r>
      <w:r w:rsidRPr="00B53837">
        <w:rPr>
          <w:rFonts w:asciiTheme="minorHAnsi" w:hAnsiTheme="minorHAnsi" w:cstheme="minorHAnsi"/>
          <w:color w:val="000000" w:themeColor="text1"/>
          <w:sz w:val="22"/>
          <w:szCs w:val="22"/>
          <w:bdr w:val="none" w:sz="0" w:space="0" w:color="auto" w:frame="1"/>
          <w:shd w:val="clear" w:color="auto" w:fill="FFFFFF"/>
        </w:rPr>
        <w:t xml:space="preserve">wg wzoru stanowiącego </w:t>
      </w:r>
      <w:r w:rsidRPr="00B53837">
        <w:rPr>
          <w:rFonts w:asciiTheme="minorHAnsi" w:hAnsiTheme="minorHAnsi" w:cstheme="minorHAnsi"/>
          <w:iCs/>
          <w:color w:val="000000" w:themeColor="text1"/>
          <w:sz w:val="22"/>
          <w:szCs w:val="22"/>
          <w:bdr w:val="none" w:sz="0" w:space="0" w:color="auto" w:frame="1"/>
          <w:shd w:val="clear" w:color="auto" w:fill="FFFFFF"/>
        </w:rPr>
        <w:t xml:space="preserve">Załącznik nr </w:t>
      </w:r>
      <w:r w:rsidR="00AB128C">
        <w:rPr>
          <w:rFonts w:asciiTheme="minorHAnsi" w:hAnsiTheme="minorHAnsi" w:cstheme="minorHAnsi"/>
          <w:iCs/>
          <w:color w:val="000000" w:themeColor="text1"/>
          <w:sz w:val="22"/>
          <w:szCs w:val="22"/>
          <w:bdr w:val="none" w:sz="0" w:space="0" w:color="auto" w:frame="1"/>
          <w:shd w:val="clear" w:color="auto" w:fill="FFFFFF"/>
        </w:rPr>
        <w:t>6.</w:t>
      </w:r>
      <w:r w:rsidRPr="00B53837">
        <w:rPr>
          <w:rFonts w:asciiTheme="minorHAnsi" w:hAnsiTheme="minorHAnsi" w:cstheme="minorHAnsi"/>
          <w:iCs/>
          <w:color w:val="000000" w:themeColor="text1"/>
          <w:sz w:val="22"/>
          <w:szCs w:val="22"/>
          <w:bdr w:val="none" w:sz="0" w:space="0" w:color="auto" w:frame="1"/>
          <w:shd w:val="clear" w:color="auto" w:fill="FFFFFF"/>
        </w:rPr>
        <w:t>1a</w:t>
      </w:r>
      <w:r w:rsidRPr="00B53837">
        <w:rPr>
          <w:rFonts w:asciiTheme="minorHAnsi" w:hAnsiTheme="minorHAnsi" w:cstheme="minorHAnsi"/>
          <w:i/>
          <w:color w:val="000000" w:themeColor="text1"/>
          <w:sz w:val="22"/>
          <w:szCs w:val="22"/>
          <w:bdr w:val="none" w:sz="0" w:space="0" w:color="auto" w:frame="1"/>
          <w:shd w:val="clear" w:color="auto" w:fill="FFFFFF"/>
        </w:rPr>
        <w:t xml:space="preserve"> </w:t>
      </w:r>
      <w:r w:rsidRPr="00B53837">
        <w:rPr>
          <w:rFonts w:asciiTheme="minorHAnsi" w:hAnsiTheme="minorHAnsi" w:cstheme="minorHAnsi"/>
          <w:iCs/>
          <w:color w:val="000000" w:themeColor="text1"/>
          <w:sz w:val="22"/>
          <w:szCs w:val="22"/>
          <w:bdr w:val="none" w:sz="0" w:space="0" w:color="auto" w:frame="1"/>
          <w:shd w:val="clear" w:color="auto" w:fill="FFFFFF"/>
        </w:rPr>
        <w:t>do SWZ.</w:t>
      </w:r>
    </w:p>
    <w:p w14:paraId="591F47F4" w14:textId="1C84B70E" w:rsidR="00B53837" w:rsidRPr="00B53837" w:rsidRDefault="00B53837" w:rsidP="00B53837">
      <w:pPr>
        <w:tabs>
          <w:tab w:val="left" w:pos="567"/>
        </w:tabs>
        <w:spacing w:line="276" w:lineRule="auto"/>
        <w:ind w:left="567" w:hanging="567"/>
        <w:jc w:val="both"/>
        <w:rPr>
          <w:rFonts w:asciiTheme="minorHAnsi" w:hAnsiTheme="minorHAnsi" w:cstheme="minorHAnsi"/>
          <w:iCs/>
          <w:color w:val="000000" w:themeColor="text1"/>
          <w:sz w:val="22"/>
          <w:szCs w:val="22"/>
          <w:bdr w:val="none" w:sz="0" w:space="0" w:color="auto" w:frame="1"/>
          <w:shd w:val="clear" w:color="auto" w:fill="FFFFFF"/>
        </w:rPr>
      </w:pPr>
      <w:r w:rsidRPr="00B53837">
        <w:rPr>
          <w:rFonts w:asciiTheme="minorHAnsi" w:hAnsiTheme="minorHAnsi" w:cstheme="minorHAnsi"/>
          <w:color w:val="000000" w:themeColor="text1"/>
          <w:sz w:val="22"/>
          <w:szCs w:val="22"/>
        </w:rPr>
        <w:t xml:space="preserve">3a.1.b) Oświadczenia wykonawcy potwierdzające, że przedmiot zamówienia w poz. 1 </w:t>
      </w:r>
      <w:r w:rsidR="003C50FE">
        <w:rPr>
          <w:rFonts w:asciiTheme="minorHAnsi" w:hAnsiTheme="minorHAnsi" w:cstheme="minorHAnsi"/>
          <w:color w:val="000000" w:themeColor="text1"/>
          <w:sz w:val="22"/>
          <w:szCs w:val="22"/>
        </w:rPr>
        <w:t>i 2</w:t>
      </w:r>
      <w:r w:rsidRPr="00B53837">
        <w:rPr>
          <w:rFonts w:asciiTheme="minorHAnsi" w:hAnsiTheme="minorHAnsi" w:cstheme="minorHAnsi"/>
          <w:color w:val="000000" w:themeColor="text1"/>
          <w:sz w:val="22"/>
          <w:szCs w:val="22"/>
        </w:rPr>
        <w:t xml:space="preserve"> </w:t>
      </w:r>
      <w:r w:rsidR="00744622">
        <w:rPr>
          <w:rFonts w:asciiTheme="minorHAnsi" w:hAnsiTheme="minorHAnsi" w:cstheme="minorHAnsi"/>
          <w:color w:val="000000" w:themeColor="text1"/>
          <w:sz w:val="22"/>
          <w:szCs w:val="22"/>
        </w:rPr>
        <w:t xml:space="preserve">Arkusza asortymentowo-cenowego stanowiącego załącznik nr </w:t>
      </w:r>
      <w:r w:rsidR="00761D40">
        <w:rPr>
          <w:rFonts w:asciiTheme="minorHAnsi" w:hAnsiTheme="minorHAnsi" w:cstheme="minorHAnsi"/>
          <w:color w:val="000000" w:themeColor="text1"/>
          <w:sz w:val="22"/>
          <w:szCs w:val="22"/>
        </w:rPr>
        <w:t xml:space="preserve">1 do SWZ </w:t>
      </w:r>
      <w:r w:rsidRPr="00B53837">
        <w:rPr>
          <w:rFonts w:asciiTheme="minorHAnsi" w:hAnsiTheme="minorHAnsi" w:cstheme="minorHAnsi"/>
          <w:color w:val="000000" w:themeColor="text1"/>
          <w:sz w:val="22"/>
          <w:szCs w:val="22"/>
        </w:rPr>
        <w:t xml:space="preserve">spełnia normy MIL-STD – </w:t>
      </w:r>
      <w:r w:rsidRPr="00B53837">
        <w:rPr>
          <w:rFonts w:asciiTheme="minorHAnsi" w:hAnsiTheme="minorHAnsi" w:cstheme="minorHAnsi"/>
          <w:color w:val="000000" w:themeColor="text1"/>
          <w:sz w:val="22"/>
          <w:szCs w:val="22"/>
          <w:bdr w:val="none" w:sz="0" w:space="0" w:color="auto" w:frame="1"/>
          <w:shd w:val="clear" w:color="auto" w:fill="FFFFFF"/>
        </w:rPr>
        <w:t xml:space="preserve">wg wzoru stanowiącego </w:t>
      </w:r>
      <w:r w:rsidRPr="00B53837">
        <w:rPr>
          <w:rFonts w:asciiTheme="minorHAnsi" w:hAnsiTheme="minorHAnsi" w:cstheme="minorHAnsi"/>
          <w:iCs/>
          <w:color w:val="000000" w:themeColor="text1"/>
          <w:sz w:val="22"/>
          <w:szCs w:val="22"/>
          <w:bdr w:val="none" w:sz="0" w:space="0" w:color="auto" w:frame="1"/>
          <w:shd w:val="clear" w:color="auto" w:fill="FFFFFF"/>
        </w:rPr>
        <w:t xml:space="preserve">Załącznik nr </w:t>
      </w:r>
      <w:r w:rsidR="00AB128C">
        <w:rPr>
          <w:rFonts w:asciiTheme="minorHAnsi" w:hAnsiTheme="minorHAnsi" w:cstheme="minorHAnsi"/>
          <w:iCs/>
          <w:color w:val="000000" w:themeColor="text1"/>
          <w:sz w:val="22"/>
          <w:szCs w:val="22"/>
          <w:bdr w:val="none" w:sz="0" w:space="0" w:color="auto" w:frame="1"/>
          <w:shd w:val="clear" w:color="auto" w:fill="FFFFFF"/>
        </w:rPr>
        <w:t>6.</w:t>
      </w:r>
      <w:r w:rsidRPr="00B53837">
        <w:rPr>
          <w:rFonts w:asciiTheme="minorHAnsi" w:hAnsiTheme="minorHAnsi" w:cstheme="minorHAnsi"/>
          <w:iCs/>
          <w:color w:val="000000" w:themeColor="text1"/>
          <w:sz w:val="22"/>
          <w:szCs w:val="22"/>
          <w:bdr w:val="none" w:sz="0" w:space="0" w:color="auto" w:frame="1"/>
          <w:shd w:val="clear" w:color="auto" w:fill="FFFFFF"/>
        </w:rPr>
        <w:t>1b</w:t>
      </w:r>
      <w:r w:rsidRPr="00B53837">
        <w:rPr>
          <w:rFonts w:asciiTheme="minorHAnsi" w:hAnsiTheme="minorHAnsi" w:cstheme="minorHAnsi"/>
          <w:i/>
          <w:color w:val="000000" w:themeColor="text1"/>
          <w:sz w:val="22"/>
          <w:szCs w:val="22"/>
          <w:bdr w:val="none" w:sz="0" w:space="0" w:color="auto" w:frame="1"/>
          <w:shd w:val="clear" w:color="auto" w:fill="FFFFFF"/>
        </w:rPr>
        <w:t xml:space="preserve"> </w:t>
      </w:r>
      <w:r w:rsidRPr="00B53837">
        <w:rPr>
          <w:rFonts w:asciiTheme="minorHAnsi" w:hAnsiTheme="minorHAnsi" w:cstheme="minorHAnsi"/>
          <w:iCs/>
          <w:color w:val="000000" w:themeColor="text1"/>
          <w:sz w:val="22"/>
          <w:szCs w:val="22"/>
          <w:bdr w:val="none" w:sz="0" w:space="0" w:color="auto" w:frame="1"/>
          <w:shd w:val="clear" w:color="auto" w:fill="FFFFFF"/>
        </w:rPr>
        <w:t>do SWZ.</w:t>
      </w:r>
    </w:p>
    <w:p w14:paraId="20183914" w14:textId="37C014F9" w:rsidR="00B53837" w:rsidRPr="00B53837" w:rsidRDefault="00B53837" w:rsidP="00B53837">
      <w:pPr>
        <w:tabs>
          <w:tab w:val="left" w:pos="567"/>
        </w:tabs>
        <w:spacing w:line="276" w:lineRule="auto"/>
        <w:ind w:left="567" w:hanging="567"/>
        <w:jc w:val="both"/>
        <w:rPr>
          <w:rFonts w:asciiTheme="minorHAnsi" w:hAnsiTheme="minorHAnsi" w:cstheme="minorHAnsi"/>
          <w:color w:val="000000" w:themeColor="text1"/>
          <w:sz w:val="22"/>
          <w:szCs w:val="22"/>
        </w:rPr>
      </w:pPr>
      <w:r w:rsidRPr="00B53837">
        <w:rPr>
          <w:rFonts w:asciiTheme="minorHAnsi" w:hAnsiTheme="minorHAnsi" w:cstheme="minorHAnsi"/>
          <w:iCs/>
          <w:color w:val="000000" w:themeColor="text1"/>
          <w:sz w:val="22"/>
          <w:szCs w:val="22"/>
          <w:bdr w:val="none" w:sz="0" w:space="0" w:color="auto" w:frame="1"/>
          <w:shd w:val="clear" w:color="auto" w:fill="FFFFFF"/>
        </w:rPr>
        <w:t xml:space="preserve">3a.1.c) </w:t>
      </w:r>
      <w:r w:rsidRPr="00B53837">
        <w:rPr>
          <w:rFonts w:asciiTheme="minorHAnsi" w:hAnsiTheme="minorHAnsi" w:cstheme="minorHAnsi"/>
          <w:color w:val="000000" w:themeColor="text1"/>
          <w:sz w:val="22"/>
          <w:szCs w:val="22"/>
        </w:rPr>
        <w:t>Oświadczenia wykonawcy potwierdzające, że:</w:t>
      </w:r>
    </w:p>
    <w:p w14:paraId="5C527B25" w14:textId="77777777" w:rsidR="00B53837" w:rsidRPr="00B53837" w:rsidRDefault="00B53837" w:rsidP="00B53837">
      <w:pPr>
        <w:tabs>
          <w:tab w:val="left" w:pos="567"/>
        </w:tabs>
        <w:spacing w:line="276" w:lineRule="auto"/>
        <w:ind w:left="567" w:hanging="567"/>
        <w:jc w:val="both"/>
        <w:rPr>
          <w:rFonts w:asciiTheme="minorHAnsi" w:hAnsiTheme="minorHAnsi" w:cstheme="minorHAnsi"/>
          <w:color w:val="000000" w:themeColor="text1"/>
          <w:sz w:val="22"/>
          <w:szCs w:val="22"/>
        </w:rPr>
      </w:pPr>
      <w:r w:rsidRPr="00B53837">
        <w:rPr>
          <w:rFonts w:asciiTheme="minorHAnsi" w:hAnsiTheme="minorHAnsi" w:cstheme="minorHAnsi"/>
          <w:color w:val="000000" w:themeColor="text1"/>
          <w:sz w:val="22"/>
          <w:szCs w:val="22"/>
        </w:rPr>
        <w:tab/>
        <w:t xml:space="preserve">- producent sprzętu posiada certyfikat ISO 9001 lub równoważny </w:t>
      </w:r>
    </w:p>
    <w:p w14:paraId="634B3433" w14:textId="77777777" w:rsidR="00B53837" w:rsidRPr="00B53837" w:rsidRDefault="00B53837" w:rsidP="00B53837">
      <w:pPr>
        <w:tabs>
          <w:tab w:val="left" w:pos="567"/>
        </w:tabs>
        <w:spacing w:line="276" w:lineRule="auto"/>
        <w:ind w:left="567" w:hanging="567"/>
        <w:jc w:val="both"/>
        <w:rPr>
          <w:rFonts w:asciiTheme="minorHAnsi" w:hAnsiTheme="minorHAnsi" w:cstheme="minorHAnsi"/>
          <w:color w:val="000000" w:themeColor="text1"/>
          <w:sz w:val="22"/>
          <w:szCs w:val="22"/>
        </w:rPr>
      </w:pPr>
      <w:r w:rsidRPr="00B53837">
        <w:rPr>
          <w:rFonts w:asciiTheme="minorHAnsi" w:hAnsiTheme="minorHAnsi" w:cstheme="minorHAnsi"/>
          <w:color w:val="000000" w:themeColor="text1"/>
          <w:sz w:val="22"/>
          <w:szCs w:val="22"/>
        </w:rPr>
        <w:tab/>
        <w:t>- producent sprzętu posiada certyfikat ISO 14001 lub równoważny</w:t>
      </w:r>
    </w:p>
    <w:p w14:paraId="571E68BC" w14:textId="77777777" w:rsidR="00B53837" w:rsidRPr="00B53837" w:rsidRDefault="00B53837" w:rsidP="00B53837">
      <w:pPr>
        <w:tabs>
          <w:tab w:val="left" w:pos="567"/>
        </w:tabs>
        <w:spacing w:line="276" w:lineRule="auto"/>
        <w:ind w:left="567" w:hanging="567"/>
        <w:jc w:val="both"/>
        <w:rPr>
          <w:rFonts w:asciiTheme="minorHAnsi" w:hAnsiTheme="minorHAnsi" w:cstheme="minorHAnsi"/>
          <w:color w:val="000000" w:themeColor="text1"/>
          <w:sz w:val="22"/>
          <w:szCs w:val="22"/>
        </w:rPr>
      </w:pPr>
      <w:r w:rsidRPr="00B53837">
        <w:rPr>
          <w:rFonts w:asciiTheme="minorHAnsi" w:hAnsiTheme="minorHAnsi" w:cstheme="minorHAnsi"/>
          <w:color w:val="000000" w:themeColor="text1"/>
          <w:sz w:val="22"/>
          <w:szCs w:val="22"/>
        </w:rPr>
        <w:tab/>
        <w:t>- producent sprzętu posiada certyfikat ISO 50001 lub równoważny</w:t>
      </w:r>
    </w:p>
    <w:p w14:paraId="44A4D6D4" w14:textId="176ED148" w:rsidR="00B53837" w:rsidRPr="00B53837" w:rsidRDefault="007C47F7" w:rsidP="00B53837">
      <w:pPr>
        <w:tabs>
          <w:tab w:val="left" w:pos="567"/>
        </w:tabs>
        <w:spacing w:line="276" w:lineRule="auto"/>
        <w:ind w:left="567" w:hanging="567"/>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sidR="00B53837" w:rsidRPr="00B53837">
        <w:rPr>
          <w:rFonts w:asciiTheme="minorHAnsi" w:hAnsiTheme="minorHAnsi" w:cstheme="minorHAnsi"/>
          <w:color w:val="000000" w:themeColor="text1"/>
          <w:sz w:val="22"/>
          <w:szCs w:val="22"/>
        </w:rPr>
        <w:t xml:space="preserve">– </w:t>
      </w:r>
      <w:r w:rsidR="00B53837" w:rsidRPr="00B53837">
        <w:rPr>
          <w:rFonts w:asciiTheme="minorHAnsi" w:hAnsiTheme="minorHAnsi" w:cstheme="minorHAnsi"/>
          <w:color w:val="000000" w:themeColor="text1"/>
          <w:sz w:val="22"/>
          <w:szCs w:val="22"/>
          <w:bdr w:val="none" w:sz="0" w:space="0" w:color="auto" w:frame="1"/>
          <w:shd w:val="clear" w:color="auto" w:fill="FFFFFF"/>
        </w:rPr>
        <w:t xml:space="preserve">wg wzoru stanowiącego </w:t>
      </w:r>
      <w:r w:rsidR="00B53837" w:rsidRPr="00B53837">
        <w:rPr>
          <w:rFonts w:asciiTheme="minorHAnsi" w:hAnsiTheme="minorHAnsi" w:cstheme="minorHAnsi"/>
          <w:iCs/>
          <w:color w:val="000000" w:themeColor="text1"/>
          <w:sz w:val="22"/>
          <w:szCs w:val="22"/>
          <w:bdr w:val="none" w:sz="0" w:space="0" w:color="auto" w:frame="1"/>
          <w:shd w:val="clear" w:color="auto" w:fill="FFFFFF"/>
        </w:rPr>
        <w:t xml:space="preserve">Załącznik nr </w:t>
      </w:r>
      <w:r w:rsidR="00AB128C">
        <w:rPr>
          <w:rFonts w:asciiTheme="minorHAnsi" w:hAnsiTheme="minorHAnsi" w:cstheme="minorHAnsi"/>
          <w:iCs/>
          <w:color w:val="000000" w:themeColor="text1"/>
          <w:sz w:val="22"/>
          <w:szCs w:val="22"/>
          <w:bdr w:val="none" w:sz="0" w:space="0" w:color="auto" w:frame="1"/>
          <w:shd w:val="clear" w:color="auto" w:fill="FFFFFF"/>
        </w:rPr>
        <w:t>6.</w:t>
      </w:r>
      <w:r w:rsidR="00B53837" w:rsidRPr="00B53837">
        <w:rPr>
          <w:rFonts w:asciiTheme="minorHAnsi" w:hAnsiTheme="minorHAnsi" w:cstheme="minorHAnsi"/>
          <w:iCs/>
          <w:color w:val="000000" w:themeColor="text1"/>
          <w:sz w:val="22"/>
          <w:szCs w:val="22"/>
          <w:bdr w:val="none" w:sz="0" w:space="0" w:color="auto" w:frame="1"/>
          <w:shd w:val="clear" w:color="auto" w:fill="FFFFFF"/>
        </w:rPr>
        <w:t>1c</w:t>
      </w:r>
      <w:r w:rsidR="00B53837" w:rsidRPr="00B53837">
        <w:rPr>
          <w:rFonts w:asciiTheme="minorHAnsi" w:hAnsiTheme="minorHAnsi" w:cstheme="minorHAnsi"/>
          <w:i/>
          <w:color w:val="000000" w:themeColor="text1"/>
          <w:sz w:val="22"/>
          <w:szCs w:val="22"/>
          <w:bdr w:val="none" w:sz="0" w:space="0" w:color="auto" w:frame="1"/>
          <w:shd w:val="clear" w:color="auto" w:fill="FFFFFF"/>
        </w:rPr>
        <w:t xml:space="preserve"> </w:t>
      </w:r>
      <w:r w:rsidR="00B53837" w:rsidRPr="00B53837">
        <w:rPr>
          <w:rFonts w:asciiTheme="minorHAnsi" w:hAnsiTheme="minorHAnsi" w:cstheme="minorHAnsi"/>
          <w:iCs/>
          <w:color w:val="000000" w:themeColor="text1"/>
          <w:sz w:val="22"/>
          <w:szCs w:val="22"/>
          <w:bdr w:val="none" w:sz="0" w:space="0" w:color="auto" w:frame="1"/>
          <w:shd w:val="clear" w:color="auto" w:fill="FFFFFF"/>
        </w:rPr>
        <w:t>do SWZ</w:t>
      </w:r>
    </w:p>
    <w:p w14:paraId="53CA9FAE" w14:textId="2055BEAE" w:rsidR="004053CA" w:rsidRDefault="00B53837" w:rsidP="004053CA">
      <w:pPr>
        <w:tabs>
          <w:tab w:val="left" w:pos="567"/>
        </w:tabs>
        <w:spacing w:line="276" w:lineRule="auto"/>
        <w:ind w:left="567" w:hanging="567"/>
        <w:jc w:val="both"/>
        <w:rPr>
          <w:rFonts w:asciiTheme="minorHAnsi" w:hAnsiTheme="minorHAnsi" w:cstheme="minorHAnsi"/>
          <w:iCs/>
          <w:color w:val="000000" w:themeColor="text1"/>
          <w:sz w:val="22"/>
          <w:szCs w:val="22"/>
          <w:bdr w:val="none" w:sz="0" w:space="0" w:color="auto" w:frame="1"/>
          <w:shd w:val="clear" w:color="auto" w:fill="FFFFFF"/>
        </w:rPr>
      </w:pPr>
      <w:r w:rsidRPr="00B53837">
        <w:rPr>
          <w:rFonts w:asciiTheme="minorHAnsi" w:hAnsiTheme="minorHAnsi" w:cstheme="minorHAnsi"/>
          <w:color w:val="000000" w:themeColor="text1"/>
          <w:sz w:val="22"/>
          <w:szCs w:val="22"/>
        </w:rPr>
        <w:t xml:space="preserve">3a.1.d) </w:t>
      </w:r>
      <w:r w:rsidR="004053CA" w:rsidRPr="00B53837">
        <w:rPr>
          <w:rFonts w:asciiTheme="minorHAnsi" w:hAnsiTheme="minorHAnsi" w:cstheme="minorHAnsi"/>
          <w:iCs/>
          <w:color w:val="000000" w:themeColor="text1"/>
          <w:sz w:val="22"/>
          <w:szCs w:val="22"/>
          <w:bdr w:val="none" w:sz="0" w:space="0" w:color="auto" w:frame="1"/>
          <w:shd w:val="clear" w:color="auto" w:fill="FFFFFF"/>
        </w:rPr>
        <w:t xml:space="preserve">potwierdzenie (poprzez wydruk ze strony https://tcocertified.com/product-finder/ że zaoferowana w poz. </w:t>
      </w:r>
      <w:r w:rsidR="004053CA">
        <w:rPr>
          <w:rFonts w:asciiTheme="minorHAnsi" w:hAnsiTheme="minorHAnsi" w:cstheme="minorHAnsi"/>
          <w:iCs/>
          <w:color w:val="000000" w:themeColor="text1"/>
          <w:sz w:val="22"/>
          <w:szCs w:val="22"/>
          <w:bdr w:val="none" w:sz="0" w:space="0" w:color="auto" w:frame="1"/>
          <w:shd w:val="clear" w:color="auto" w:fill="FFFFFF"/>
        </w:rPr>
        <w:t>1</w:t>
      </w:r>
      <w:r w:rsidR="004053CA" w:rsidRPr="00B53837">
        <w:rPr>
          <w:rFonts w:asciiTheme="minorHAnsi" w:hAnsiTheme="minorHAnsi" w:cstheme="minorHAnsi"/>
          <w:iCs/>
          <w:color w:val="000000" w:themeColor="text1"/>
          <w:sz w:val="22"/>
          <w:szCs w:val="22"/>
          <w:bdr w:val="none" w:sz="0" w:space="0" w:color="auto" w:frame="1"/>
          <w:shd w:val="clear" w:color="auto" w:fill="FFFFFF"/>
        </w:rPr>
        <w:t xml:space="preserve"> (notebook) </w:t>
      </w:r>
      <w:r w:rsidR="00761D40">
        <w:rPr>
          <w:rFonts w:asciiTheme="minorHAnsi" w:hAnsiTheme="minorHAnsi" w:cstheme="minorHAnsi"/>
          <w:color w:val="000000" w:themeColor="text1"/>
          <w:sz w:val="22"/>
          <w:szCs w:val="22"/>
        </w:rPr>
        <w:t xml:space="preserve">Arkusza asortymentowo-cenowego stanowiącego załącznik nr 1 do SWZ </w:t>
      </w:r>
      <w:r w:rsidR="004053CA" w:rsidRPr="00B53837">
        <w:rPr>
          <w:rFonts w:asciiTheme="minorHAnsi" w:hAnsiTheme="minorHAnsi" w:cstheme="minorHAnsi"/>
          <w:iCs/>
          <w:color w:val="000000" w:themeColor="text1"/>
          <w:sz w:val="22"/>
          <w:szCs w:val="22"/>
          <w:bdr w:val="none" w:sz="0" w:space="0" w:color="auto" w:frame="1"/>
          <w:shd w:val="clear" w:color="auto" w:fill="FFFFFF"/>
        </w:rPr>
        <w:t>posiada certyfikat TCO</w:t>
      </w:r>
      <w:r w:rsidR="007D476A">
        <w:rPr>
          <w:rFonts w:asciiTheme="minorHAnsi" w:hAnsiTheme="minorHAnsi" w:cstheme="minorHAnsi"/>
          <w:iCs/>
          <w:color w:val="000000" w:themeColor="text1"/>
          <w:sz w:val="22"/>
          <w:szCs w:val="22"/>
          <w:bdr w:val="none" w:sz="0" w:space="0" w:color="auto" w:frame="1"/>
          <w:shd w:val="clear" w:color="auto" w:fill="FFFFFF"/>
        </w:rPr>
        <w:t>.</w:t>
      </w:r>
    </w:p>
    <w:p w14:paraId="4158B673" w14:textId="22DE7D67" w:rsidR="00B94988" w:rsidRPr="00422873" w:rsidRDefault="00B94988" w:rsidP="00B94988">
      <w:pPr>
        <w:tabs>
          <w:tab w:val="left" w:pos="567"/>
        </w:tabs>
        <w:spacing w:line="276" w:lineRule="auto"/>
        <w:ind w:left="567" w:hanging="567"/>
        <w:jc w:val="both"/>
        <w:rPr>
          <w:rFonts w:asciiTheme="minorHAnsi" w:hAnsiTheme="minorHAnsi" w:cstheme="minorHAnsi"/>
          <w:color w:val="000000" w:themeColor="text1"/>
          <w:sz w:val="22"/>
          <w:szCs w:val="22"/>
        </w:rPr>
      </w:pPr>
      <w:r w:rsidRPr="00422873">
        <w:rPr>
          <w:rFonts w:asciiTheme="minorHAnsi" w:hAnsiTheme="minorHAnsi" w:cstheme="minorHAnsi"/>
          <w:color w:val="000000" w:themeColor="text1"/>
          <w:sz w:val="22"/>
          <w:szCs w:val="22"/>
        </w:rPr>
        <w:t>3a. 2.  Jeżeli wykonawca nie złoży powyższych przedmiotowych środków dowodowych lub złożone środki dowodowe będą niekompletne, zamawiający wezwie do ich złożenia lub uzupełnienia w wyznaczonym terminie.</w:t>
      </w:r>
    </w:p>
    <w:p w14:paraId="035C22B0" w14:textId="14A9AA33" w:rsidR="00B94988" w:rsidRPr="00422873" w:rsidRDefault="00235B3E" w:rsidP="00B94988">
      <w:pPr>
        <w:tabs>
          <w:tab w:val="left" w:pos="567"/>
        </w:tabs>
        <w:spacing w:line="276" w:lineRule="auto"/>
        <w:ind w:left="567" w:hanging="567"/>
        <w:jc w:val="both"/>
        <w:rPr>
          <w:rFonts w:asciiTheme="minorHAnsi" w:hAnsiTheme="minorHAnsi" w:cstheme="minorHAnsi"/>
          <w:color w:val="000000" w:themeColor="text1"/>
          <w:sz w:val="22"/>
          <w:szCs w:val="22"/>
        </w:rPr>
      </w:pPr>
      <w:r w:rsidRPr="00422873">
        <w:rPr>
          <w:rFonts w:asciiTheme="minorHAnsi" w:hAnsiTheme="minorHAnsi" w:cstheme="minorHAnsi"/>
          <w:color w:val="000000" w:themeColor="text1"/>
          <w:sz w:val="22"/>
          <w:szCs w:val="22"/>
        </w:rPr>
        <w:t>3</w:t>
      </w:r>
      <w:r w:rsidR="00B94988" w:rsidRPr="00422873">
        <w:rPr>
          <w:rFonts w:asciiTheme="minorHAnsi" w:hAnsiTheme="minorHAnsi" w:cstheme="minorHAnsi"/>
          <w:color w:val="000000" w:themeColor="text1"/>
          <w:sz w:val="22"/>
          <w:szCs w:val="22"/>
        </w:rPr>
        <w:t xml:space="preserve">a. 3. </w:t>
      </w:r>
      <w:r w:rsidR="00B94988" w:rsidRPr="00422873">
        <w:rPr>
          <w:rFonts w:asciiTheme="minorHAnsi" w:hAnsiTheme="minorHAnsi" w:cstheme="minorHAnsi"/>
          <w:color w:val="000000" w:themeColor="text1"/>
          <w:sz w:val="22"/>
          <w:szCs w:val="22"/>
        </w:rPr>
        <w:tab/>
        <w:t>Zamawiający nie będzie wzywał wykonawców do złożenia lub uzupełnienia przedmiotowych środków dowodowych, jeżeli pomimo ich złożenia oferta wykonawcy podlega odrzuceniu albo zachodzą przesłanki unieważnienia postępowania.</w:t>
      </w:r>
    </w:p>
    <w:p w14:paraId="00AB634D" w14:textId="49B1F918" w:rsidR="00B94988" w:rsidRPr="00422873" w:rsidRDefault="00235B3E" w:rsidP="00B94988">
      <w:pPr>
        <w:tabs>
          <w:tab w:val="left" w:pos="567"/>
        </w:tabs>
        <w:spacing w:line="276" w:lineRule="auto"/>
        <w:ind w:left="567" w:hanging="567"/>
        <w:jc w:val="both"/>
        <w:rPr>
          <w:rFonts w:asciiTheme="minorHAnsi" w:hAnsiTheme="minorHAnsi" w:cstheme="minorHAnsi"/>
          <w:color w:val="000000" w:themeColor="text1"/>
          <w:sz w:val="22"/>
          <w:szCs w:val="22"/>
        </w:rPr>
      </w:pPr>
      <w:r w:rsidRPr="00422873">
        <w:rPr>
          <w:rFonts w:asciiTheme="minorHAnsi" w:hAnsiTheme="minorHAnsi" w:cstheme="minorHAnsi"/>
          <w:color w:val="000000" w:themeColor="text1"/>
          <w:sz w:val="22"/>
          <w:szCs w:val="22"/>
        </w:rPr>
        <w:t>3</w:t>
      </w:r>
      <w:r w:rsidR="00B94988" w:rsidRPr="00422873">
        <w:rPr>
          <w:rFonts w:asciiTheme="minorHAnsi" w:hAnsiTheme="minorHAnsi" w:cstheme="minorHAnsi"/>
          <w:color w:val="000000" w:themeColor="text1"/>
          <w:sz w:val="22"/>
          <w:szCs w:val="22"/>
        </w:rPr>
        <w:t xml:space="preserve">a. 4. </w:t>
      </w:r>
      <w:r w:rsidR="00B94988" w:rsidRPr="00422873">
        <w:rPr>
          <w:rFonts w:asciiTheme="minorHAnsi" w:hAnsiTheme="minorHAnsi" w:cstheme="minorHAnsi"/>
          <w:color w:val="000000" w:themeColor="text1"/>
          <w:sz w:val="22"/>
          <w:szCs w:val="22"/>
        </w:rPr>
        <w:tab/>
        <w:t>Zamawiający może żądać od wykonawców wyjaśnień dotyczących treści przedmiotowych środków dowodowych.</w:t>
      </w:r>
    </w:p>
    <w:p w14:paraId="2C2790BB" w14:textId="77777777" w:rsidR="00DF79EE" w:rsidRDefault="00DF79EE" w:rsidP="00BE21A3">
      <w:pPr>
        <w:pStyle w:val="pkt"/>
        <w:spacing w:after="0" w:line="276" w:lineRule="auto"/>
        <w:ind w:firstLine="0"/>
        <w:rPr>
          <w:rFonts w:asciiTheme="minorHAnsi" w:hAnsiTheme="minorHAnsi" w:cstheme="minorHAnsi"/>
          <w:sz w:val="22"/>
          <w:szCs w:val="22"/>
          <w:lang w:eastAsia="ar-SA"/>
        </w:rPr>
      </w:pPr>
    </w:p>
    <w:p w14:paraId="220DE7DF" w14:textId="77777777" w:rsidR="00C84110" w:rsidRPr="003F28B4" w:rsidRDefault="00C84110" w:rsidP="00D35F67">
      <w:pPr>
        <w:tabs>
          <w:tab w:val="left" w:pos="0"/>
        </w:tabs>
        <w:overflowPunct w:val="0"/>
        <w:autoSpaceDE w:val="0"/>
        <w:autoSpaceDN w:val="0"/>
        <w:adjustRightInd w:val="0"/>
        <w:spacing w:line="276" w:lineRule="auto"/>
        <w:ind w:left="567" w:hanging="567"/>
        <w:jc w:val="both"/>
        <w:textAlignment w:val="baseline"/>
        <w:rPr>
          <w:rFonts w:ascii="Calibri" w:hAnsi="Calibri" w:cs="Calibri"/>
          <w:b/>
          <w:iCs/>
          <w:sz w:val="22"/>
          <w:szCs w:val="22"/>
          <w:u w:val="single"/>
        </w:rPr>
      </w:pPr>
      <w:r w:rsidRPr="007720DE">
        <w:rPr>
          <w:rFonts w:ascii="Calibri" w:hAnsi="Calibri" w:cs="Calibri"/>
          <w:b/>
          <w:iCs/>
          <w:sz w:val="22"/>
          <w:szCs w:val="22"/>
        </w:rPr>
        <w:t>4.</w:t>
      </w:r>
      <w:r w:rsidRPr="007720DE">
        <w:rPr>
          <w:rFonts w:ascii="Calibri" w:hAnsi="Calibri" w:cs="Calibri"/>
          <w:b/>
          <w:iCs/>
          <w:sz w:val="22"/>
          <w:szCs w:val="22"/>
        </w:rPr>
        <w:tab/>
      </w:r>
      <w:r w:rsidRPr="003F28B4">
        <w:rPr>
          <w:rFonts w:ascii="Calibri" w:hAnsi="Calibri" w:cs="Calibri"/>
          <w:b/>
          <w:iCs/>
          <w:sz w:val="22"/>
          <w:szCs w:val="22"/>
          <w:u w:val="single"/>
        </w:rPr>
        <w:t>Podwykonawstwo.</w:t>
      </w:r>
    </w:p>
    <w:p w14:paraId="0A850BE4" w14:textId="77777777" w:rsidR="00C84110" w:rsidRDefault="00C84110" w:rsidP="00D35F67">
      <w:pPr>
        <w:tabs>
          <w:tab w:val="left" w:pos="0"/>
        </w:tabs>
        <w:overflowPunct w:val="0"/>
        <w:autoSpaceDE w:val="0"/>
        <w:autoSpaceDN w:val="0"/>
        <w:adjustRightInd w:val="0"/>
        <w:spacing w:line="276" w:lineRule="auto"/>
        <w:ind w:left="567" w:hanging="567"/>
        <w:jc w:val="both"/>
        <w:textAlignment w:val="baseline"/>
        <w:rPr>
          <w:rFonts w:ascii="Calibri" w:hAnsi="Calibri" w:cs="Calibri"/>
          <w:bCs/>
          <w:iCs/>
          <w:sz w:val="22"/>
          <w:szCs w:val="22"/>
        </w:rPr>
      </w:pPr>
      <w:r w:rsidRPr="00C84110">
        <w:rPr>
          <w:rFonts w:ascii="Calibri" w:hAnsi="Calibri" w:cs="Calibri"/>
          <w:bCs/>
          <w:iCs/>
          <w:sz w:val="22"/>
          <w:szCs w:val="22"/>
        </w:rPr>
        <w:t>4.1.</w:t>
      </w:r>
      <w:r>
        <w:rPr>
          <w:rFonts w:ascii="Calibri" w:hAnsi="Calibri" w:cs="Calibri"/>
          <w:bCs/>
          <w:iCs/>
          <w:sz w:val="22"/>
          <w:szCs w:val="22"/>
        </w:rPr>
        <w:tab/>
        <w:t>Zamawiający nie zastrzega obowiązku osobistego wykonania przez Wykonawcę kluczowych części zamówienia.</w:t>
      </w:r>
    </w:p>
    <w:p w14:paraId="2D25CDF2" w14:textId="77777777" w:rsidR="00C84110" w:rsidRDefault="00C84110" w:rsidP="00D35F67">
      <w:pPr>
        <w:tabs>
          <w:tab w:val="left" w:pos="0"/>
        </w:tabs>
        <w:overflowPunct w:val="0"/>
        <w:autoSpaceDE w:val="0"/>
        <w:autoSpaceDN w:val="0"/>
        <w:adjustRightInd w:val="0"/>
        <w:spacing w:line="276" w:lineRule="auto"/>
        <w:ind w:left="567" w:hanging="567"/>
        <w:jc w:val="both"/>
        <w:textAlignment w:val="baseline"/>
        <w:rPr>
          <w:rFonts w:ascii="Calibri" w:hAnsi="Calibri" w:cs="Calibri"/>
          <w:bCs/>
          <w:iCs/>
          <w:sz w:val="22"/>
          <w:szCs w:val="22"/>
        </w:rPr>
      </w:pPr>
      <w:r>
        <w:rPr>
          <w:rFonts w:ascii="Calibri" w:hAnsi="Calibri" w:cs="Calibri"/>
          <w:bCs/>
          <w:iCs/>
          <w:sz w:val="22"/>
          <w:szCs w:val="22"/>
        </w:rPr>
        <w:t>4.2.</w:t>
      </w:r>
      <w:r>
        <w:rPr>
          <w:rFonts w:ascii="Calibri" w:hAnsi="Calibri" w:cs="Calibri"/>
          <w:bCs/>
          <w:iCs/>
          <w:sz w:val="22"/>
          <w:szCs w:val="22"/>
        </w:rPr>
        <w:tab/>
        <w:t>Wykonawca może powierzyć wykonanie części zamówienia podwykonawcy.</w:t>
      </w:r>
    </w:p>
    <w:p w14:paraId="1E5A8586" w14:textId="77777777" w:rsidR="00C84110" w:rsidRDefault="00C84110" w:rsidP="00D35F67">
      <w:pPr>
        <w:tabs>
          <w:tab w:val="left" w:pos="0"/>
        </w:tabs>
        <w:overflowPunct w:val="0"/>
        <w:autoSpaceDE w:val="0"/>
        <w:autoSpaceDN w:val="0"/>
        <w:adjustRightInd w:val="0"/>
        <w:spacing w:line="276" w:lineRule="auto"/>
        <w:ind w:left="567" w:hanging="567"/>
        <w:jc w:val="both"/>
        <w:textAlignment w:val="baseline"/>
        <w:rPr>
          <w:rFonts w:ascii="Calibri" w:hAnsi="Calibri" w:cs="Calibri"/>
          <w:bCs/>
          <w:iCs/>
          <w:sz w:val="22"/>
          <w:szCs w:val="22"/>
        </w:rPr>
      </w:pPr>
      <w:r>
        <w:rPr>
          <w:rFonts w:ascii="Calibri" w:hAnsi="Calibri" w:cs="Calibri"/>
          <w:bCs/>
          <w:iCs/>
          <w:sz w:val="22"/>
          <w:szCs w:val="22"/>
        </w:rPr>
        <w:t>4.3</w:t>
      </w:r>
      <w:r>
        <w:rPr>
          <w:rFonts w:ascii="Calibri" w:hAnsi="Calibri" w:cs="Calibri"/>
          <w:bCs/>
          <w:iCs/>
          <w:sz w:val="22"/>
          <w:szCs w:val="22"/>
        </w:rPr>
        <w:tab/>
        <w:t>Zamawiający żąda wskazania przez Wykonawcę w treści Formularza oferty części zamówienia, których</w:t>
      </w:r>
      <w:r w:rsidR="005E73DE">
        <w:rPr>
          <w:rFonts w:ascii="Calibri" w:hAnsi="Calibri" w:cs="Calibri"/>
          <w:bCs/>
          <w:iCs/>
          <w:sz w:val="22"/>
          <w:szCs w:val="22"/>
        </w:rPr>
        <w:t xml:space="preserve"> wykonanie zamierza powierzyć podwykonawcom i podania przez Wykonawcę firm podwykonawców.</w:t>
      </w:r>
    </w:p>
    <w:p w14:paraId="11C11989" w14:textId="5F65FABF" w:rsidR="005E73DE" w:rsidRDefault="005E73DE" w:rsidP="00D35F67">
      <w:pPr>
        <w:tabs>
          <w:tab w:val="left" w:pos="0"/>
        </w:tabs>
        <w:overflowPunct w:val="0"/>
        <w:autoSpaceDE w:val="0"/>
        <w:autoSpaceDN w:val="0"/>
        <w:adjustRightInd w:val="0"/>
        <w:spacing w:line="276" w:lineRule="auto"/>
        <w:ind w:left="567" w:hanging="567"/>
        <w:jc w:val="both"/>
        <w:textAlignment w:val="baseline"/>
        <w:rPr>
          <w:rFonts w:ascii="Calibri" w:hAnsi="Calibri" w:cs="Calibri"/>
          <w:bCs/>
          <w:iCs/>
          <w:sz w:val="22"/>
          <w:szCs w:val="22"/>
        </w:rPr>
      </w:pPr>
      <w:r>
        <w:rPr>
          <w:rFonts w:ascii="Calibri" w:hAnsi="Calibri" w:cs="Calibri"/>
          <w:bCs/>
          <w:iCs/>
          <w:sz w:val="22"/>
          <w:szCs w:val="22"/>
        </w:rPr>
        <w:t>4.4</w:t>
      </w:r>
      <w:r>
        <w:rPr>
          <w:rFonts w:ascii="Calibri" w:hAnsi="Calibri" w:cs="Calibri"/>
          <w:bCs/>
          <w:iCs/>
          <w:sz w:val="22"/>
          <w:szCs w:val="22"/>
        </w:rPr>
        <w:tab/>
        <w:t>Powierzenie wykonania części zamówienia podwykonawcom nie zwalnia Wykonawcy</w:t>
      </w:r>
      <w:r w:rsidR="0064196C">
        <w:rPr>
          <w:rFonts w:ascii="Calibri" w:hAnsi="Calibri" w:cs="Calibri"/>
          <w:bCs/>
          <w:iCs/>
          <w:sz w:val="22"/>
          <w:szCs w:val="22"/>
        </w:rPr>
        <w:t xml:space="preserve">  </w:t>
      </w:r>
      <w:r w:rsidR="0078774A">
        <w:rPr>
          <w:rFonts w:ascii="Calibri" w:hAnsi="Calibri" w:cs="Calibri"/>
          <w:bCs/>
          <w:iCs/>
          <w:sz w:val="22"/>
          <w:szCs w:val="22"/>
        </w:rPr>
        <w:t xml:space="preserve">                 </w:t>
      </w:r>
      <w:r w:rsidR="0064196C">
        <w:rPr>
          <w:rFonts w:ascii="Calibri" w:hAnsi="Calibri" w:cs="Calibri"/>
          <w:bCs/>
          <w:iCs/>
          <w:sz w:val="22"/>
          <w:szCs w:val="22"/>
        </w:rPr>
        <w:t xml:space="preserve">  </w:t>
      </w:r>
      <w:r w:rsidR="00561833">
        <w:rPr>
          <w:rFonts w:ascii="Calibri" w:hAnsi="Calibri" w:cs="Calibri"/>
          <w:bCs/>
          <w:iCs/>
          <w:sz w:val="22"/>
          <w:szCs w:val="22"/>
        </w:rPr>
        <w:t xml:space="preserve">                         </w:t>
      </w:r>
      <w:r>
        <w:rPr>
          <w:rFonts w:ascii="Calibri" w:hAnsi="Calibri" w:cs="Calibri"/>
          <w:bCs/>
          <w:iCs/>
          <w:sz w:val="22"/>
          <w:szCs w:val="22"/>
        </w:rPr>
        <w:t xml:space="preserve"> z odpowiedzialności za nale</w:t>
      </w:r>
      <w:r w:rsidR="008C04F9">
        <w:rPr>
          <w:rFonts w:ascii="Calibri" w:hAnsi="Calibri" w:cs="Calibri"/>
          <w:bCs/>
          <w:iCs/>
          <w:sz w:val="22"/>
          <w:szCs w:val="22"/>
        </w:rPr>
        <w:t>ż</w:t>
      </w:r>
      <w:r>
        <w:rPr>
          <w:rFonts w:ascii="Calibri" w:hAnsi="Calibri" w:cs="Calibri"/>
          <w:bCs/>
          <w:iCs/>
          <w:sz w:val="22"/>
          <w:szCs w:val="22"/>
        </w:rPr>
        <w:t>yte wykonanie tego zamówienia.</w:t>
      </w:r>
    </w:p>
    <w:p w14:paraId="466F4118" w14:textId="77777777" w:rsidR="00275DE3" w:rsidRDefault="00275DE3" w:rsidP="00D35F67">
      <w:pPr>
        <w:tabs>
          <w:tab w:val="left" w:pos="0"/>
        </w:tabs>
        <w:overflowPunct w:val="0"/>
        <w:autoSpaceDE w:val="0"/>
        <w:autoSpaceDN w:val="0"/>
        <w:adjustRightInd w:val="0"/>
        <w:spacing w:line="276" w:lineRule="auto"/>
        <w:ind w:left="567" w:hanging="567"/>
        <w:jc w:val="both"/>
        <w:textAlignment w:val="baseline"/>
        <w:rPr>
          <w:rFonts w:ascii="Calibri" w:hAnsi="Calibri" w:cs="Calibri"/>
          <w:bCs/>
          <w:iCs/>
          <w:sz w:val="22"/>
          <w:szCs w:val="22"/>
        </w:rPr>
      </w:pPr>
    </w:p>
    <w:p w14:paraId="37FD448F" w14:textId="77777777" w:rsidR="00FD34D6" w:rsidRPr="00EE467D" w:rsidRDefault="005E73DE" w:rsidP="00D35F67">
      <w:pPr>
        <w:pStyle w:val="pkt"/>
        <w:spacing w:before="0" w:after="0" w:line="276" w:lineRule="auto"/>
        <w:ind w:left="567" w:hanging="567"/>
        <w:rPr>
          <w:rFonts w:ascii="Calibri" w:hAnsi="Calibri" w:cs="Calibri"/>
          <w:b/>
          <w:sz w:val="22"/>
          <w:szCs w:val="22"/>
        </w:rPr>
      </w:pPr>
      <w:r>
        <w:rPr>
          <w:rFonts w:ascii="Calibri" w:hAnsi="Calibri" w:cs="Calibri"/>
          <w:b/>
          <w:sz w:val="22"/>
          <w:szCs w:val="22"/>
        </w:rPr>
        <w:lastRenderedPageBreak/>
        <w:t>5.</w:t>
      </w:r>
      <w:r>
        <w:rPr>
          <w:rFonts w:ascii="Calibri" w:hAnsi="Calibri" w:cs="Calibri"/>
          <w:b/>
          <w:sz w:val="22"/>
          <w:szCs w:val="22"/>
        </w:rPr>
        <w:tab/>
      </w:r>
      <w:r w:rsidR="00FD34D6" w:rsidRPr="003F28B4">
        <w:rPr>
          <w:rFonts w:ascii="Calibri" w:hAnsi="Calibri" w:cs="Calibri"/>
          <w:b/>
          <w:sz w:val="22"/>
          <w:szCs w:val="22"/>
          <w:u w:val="single"/>
        </w:rPr>
        <w:t>Informacje o przewidywanych zamówieniach, o których mowa w art. 214 ust. 1 pkt</w:t>
      </w:r>
      <w:r w:rsidRPr="003F28B4">
        <w:rPr>
          <w:rFonts w:ascii="Calibri" w:hAnsi="Calibri" w:cs="Calibri"/>
          <w:b/>
          <w:sz w:val="22"/>
          <w:szCs w:val="22"/>
          <w:u w:val="single"/>
        </w:rPr>
        <w:t xml:space="preserve"> </w:t>
      </w:r>
      <w:r w:rsidR="00E76516" w:rsidRPr="003F28B4">
        <w:rPr>
          <w:rFonts w:ascii="Calibri" w:hAnsi="Calibri" w:cs="Calibri"/>
          <w:b/>
          <w:sz w:val="22"/>
          <w:szCs w:val="22"/>
          <w:u w:val="single"/>
        </w:rPr>
        <w:t>8</w:t>
      </w:r>
      <w:r w:rsidR="00FD34D6" w:rsidRPr="003F28B4">
        <w:rPr>
          <w:rFonts w:ascii="Calibri" w:hAnsi="Calibri" w:cs="Calibri"/>
          <w:b/>
          <w:sz w:val="22"/>
          <w:szCs w:val="22"/>
          <w:u w:val="single"/>
        </w:rPr>
        <w:t xml:space="preserve"> Ustawy.</w:t>
      </w:r>
    </w:p>
    <w:p w14:paraId="0A3BE6BD" w14:textId="05555A3A" w:rsidR="00FD34D6" w:rsidRDefault="00FD34D6" w:rsidP="00E45D96">
      <w:pPr>
        <w:pStyle w:val="pkt"/>
        <w:spacing w:before="0" w:after="0" w:line="276" w:lineRule="auto"/>
        <w:ind w:left="567" w:firstLine="0"/>
        <w:rPr>
          <w:rFonts w:ascii="Calibri" w:hAnsi="Calibri" w:cs="Calibri"/>
          <w:bCs/>
          <w:sz w:val="22"/>
          <w:szCs w:val="22"/>
        </w:rPr>
      </w:pPr>
      <w:r w:rsidRPr="00EE467D">
        <w:rPr>
          <w:rFonts w:ascii="Calibri" w:hAnsi="Calibri" w:cs="Calibri"/>
          <w:bCs/>
          <w:sz w:val="22"/>
          <w:szCs w:val="22"/>
        </w:rPr>
        <w:t>Zamawiający nie przewiduje mo</w:t>
      </w:r>
      <w:r w:rsidR="002F5415" w:rsidRPr="00EE467D">
        <w:rPr>
          <w:rFonts w:ascii="Calibri" w:hAnsi="Calibri" w:cs="Calibri"/>
          <w:bCs/>
          <w:sz w:val="22"/>
          <w:szCs w:val="22"/>
        </w:rPr>
        <w:t>ż</w:t>
      </w:r>
      <w:r w:rsidRPr="00EE467D">
        <w:rPr>
          <w:rFonts w:ascii="Calibri" w:hAnsi="Calibri" w:cs="Calibri"/>
          <w:bCs/>
          <w:sz w:val="22"/>
          <w:szCs w:val="22"/>
        </w:rPr>
        <w:t>liwości udziel</w:t>
      </w:r>
      <w:r w:rsidR="005E73DE">
        <w:rPr>
          <w:rFonts w:ascii="Calibri" w:hAnsi="Calibri" w:cs="Calibri"/>
          <w:bCs/>
          <w:sz w:val="22"/>
          <w:szCs w:val="22"/>
        </w:rPr>
        <w:t>e</w:t>
      </w:r>
      <w:r w:rsidRPr="00EE467D">
        <w:rPr>
          <w:rFonts w:ascii="Calibri" w:hAnsi="Calibri" w:cs="Calibri"/>
          <w:bCs/>
          <w:sz w:val="22"/>
          <w:szCs w:val="22"/>
        </w:rPr>
        <w:t>nia zamówień, o których mowa w art. 214 ust.</w:t>
      </w:r>
      <w:r w:rsidR="005E73DE">
        <w:rPr>
          <w:rFonts w:ascii="Calibri" w:hAnsi="Calibri" w:cs="Calibri"/>
          <w:bCs/>
          <w:sz w:val="22"/>
          <w:szCs w:val="22"/>
        </w:rPr>
        <w:t xml:space="preserve"> </w:t>
      </w:r>
      <w:r w:rsidRPr="00EE467D">
        <w:rPr>
          <w:rFonts w:ascii="Calibri" w:hAnsi="Calibri" w:cs="Calibri"/>
          <w:bCs/>
          <w:sz w:val="22"/>
          <w:szCs w:val="22"/>
        </w:rPr>
        <w:t>1</w:t>
      </w:r>
      <w:r w:rsidR="00642AEA">
        <w:rPr>
          <w:rFonts w:ascii="Calibri" w:hAnsi="Calibri" w:cs="Calibri"/>
          <w:bCs/>
          <w:sz w:val="22"/>
          <w:szCs w:val="22"/>
        </w:rPr>
        <w:t xml:space="preserve"> </w:t>
      </w:r>
      <w:r w:rsidRPr="00EE467D">
        <w:rPr>
          <w:rFonts w:ascii="Calibri" w:hAnsi="Calibri" w:cs="Calibri"/>
          <w:bCs/>
          <w:sz w:val="22"/>
          <w:szCs w:val="22"/>
        </w:rPr>
        <w:t>pkt.</w:t>
      </w:r>
      <w:r w:rsidR="00642AEA">
        <w:rPr>
          <w:rFonts w:ascii="Calibri" w:hAnsi="Calibri" w:cs="Calibri"/>
          <w:bCs/>
          <w:sz w:val="22"/>
          <w:szCs w:val="22"/>
        </w:rPr>
        <w:t xml:space="preserve"> </w:t>
      </w:r>
      <w:r w:rsidR="0082574F">
        <w:rPr>
          <w:rFonts w:ascii="Calibri" w:hAnsi="Calibri" w:cs="Calibri"/>
          <w:bCs/>
          <w:sz w:val="22"/>
          <w:szCs w:val="22"/>
        </w:rPr>
        <w:t>8</w:t>
      </w:r>
      <w:r w:rsidRPr="00EE467D">
        <w:rPr>
          <w:rFonts w:ascii="Calibri" w:hAnsi="Calibri" w:cs="Calibri"/>
          <w:bCs/>
          <w:sz w:val="22"/>
          <w:szCs w:val="22"/>
        </w:rPr>
        <w:t xml:space="preserve"> </w:t>
      </w:r>
      <w:r w:rsidR="00F206F4" w:rsidRPr="00EE467D">
        <w:rPr>
          <w:rFonts w:ascii="Calibri" w:hAnsi="Calibri" w:cs="Calibri"/>
          <w:bCs/>
          <w:sz w:val="22"/>
          <w:szCs w:val="22"/>
        </w:rPr>
        <w:t>Ustawy.</w:t>
      </w:r>
    </w:p>
    <w:p w14:paraId="077DE6A2" w14:textId="77777777" w:rsidR="00275DE3" w:rsidRPr="00EE467D" w:rsidRDefault="00275DE3" w:rsidP="00D35F67">
      <w:pPr>
        <w:pStyle w:val="pkt"/>
        <w:spacing w:before="0" w:after="0" w:line="276" w:lineRule="auto"/>
        <w:ind w:left="567" w:hanging="567"/>
        <w:rPr>
          <w:rFonts w:ascii="Calibri" w:hAnsi="Calibri" w:cs="Calibri"/>
          <w:bCs/>
          <w:iCs/>
          <w:sz w:val="22"/>
          <w:szCs w:val="22"/>
        </w:rPr>
      </w:pPr>
    </w:p>
    <w:p w14:paraId="370F8A65" w14:textId="77777777" w:rsidR="00D060CE" w:rsidRPr="003F28B4" w:rsidRDefault="005E73DE" w:rsidP="00D35F67">
      <w:pPr>
        <w:pStyle w:val="pkt"/>
        <w:tabs>
          <w:tab w:val="left" w:pos="851"/>
        </w:tabs>
        <w:spacing w:before="0" w:after="0" w:line="276" w:lineRule="auto"/>
        <w:ind w:left="567" w:hanging="567"/>
        <w:rPr>
          <w:rFonts w:asciiTheme="minorHAnsi" w:hAnsiTheme="minorHAnsi" w:cstheme="minorHAnsi"/>
          <w:b/>
          <w:sz w:val="22"/>
          <w:szCs w:val="22"/>
          <w:u w:val="single"/>
        </w:rPr>
      </w:pPr>
      <w:r w:rsidRPr="00A15693">
        <w:rPr>
          <w:rFonts w:asciiTheme="minorHAnsi" w:hAnsiTheme="minorHAnsi" w:cstheme="minorHAnsi"/>
          <w:b/>
          <w:sz w:val="22"/>
          <w:szCs w:val="22"/>
        </w:rPr>
        <w:t>6.</w:t>
      </w:r>
      <w:r w:rsidRPr="00A15693">
        <w:rPr>
          <w:rFonts w:asciiTheme="minorHAnsi" w:hAnsiTheme="minorHAnsi" w:cstheme="minorHAnsi"/>
          <w:b/>
          <w:sz w:val="22"/>
          <w:szCs w:val="22"/>
        </w:rPr>
        <w:tab/>
      </w:r>
      <w:r w:rsidR="00D060CE" w:rsidRPr="003F28B4">
        <w:rPr>
          <w:rFonts w:asciiTheme="minorHAnsi" w:hAnsiTheme="minorHAnsi" w:cstheme="minorHAnsi"/>
          <w:b/>
          <w:sz w:val="22"/>
          <w:szCs w:val="22"/>
          <w:u w:val="single"/>
        </w:rPr>
        <w:t>Termin wykonania zamówienia.</w:t>
      </w:r>
    </w:p>
    <w:p w14:paraId="4EE343B1" w14:textId="129E58A3" w:rsidR="00275DE3" w:rsidRPr="00ED02E0" w:rsidRDefault="00ED02E0" w:rsidP="00D35F67">
      <w:pPr>
        <w:pStyle w:val="pkt"/>
        <w:tabs>
          <w:tab w:val="left" w:pos="851"/>
        </w:tabs>
        <w:spacing w:before="0" w:after="0" w:line="276" w:lineRule="auto"/>
        <w:ind w:left="567" w:hanging="567"/>
        <w:rPr>
          <w:rFonts w:asciiTheme="minorHAnsi" w:hAnsiTheme="minorHAnsi" w:cstheme="minorHAnsi"/>
          <w:sz w:val="22"/>
          <w:szCs w:val="22"/>
        </w:rPr>
      </w:pPr>
      <w:r>
        <w:rPr>
          <w:szCs w:val="22"/>
        </w:rPr>
        <w:tab/>
      </w:r>
      <w:r w:rsidRPr="00ED02E0">
        <w:rPr>
          <w:rFonts w:asciiTheme="minorHAnsi" w:hAnsiTheme="minorHAnsi" w:cstheme="minorHAnsi"/>
          <w:sz w:val="22"/>
          <w:szCs w:val="22"/>
        </w:rPr>
        <w:t>Sukcesywnie w terminie od dnia zawarcia umowy przez okres  6 m-cy lub do wyczerpania kwoty umowy w zależności co nastąpi wcześniej. Zamówienie cząstkowe (również w ramach prawa opcji) będzie realizowane każdorazowo w terminie 30 dni od daty jego złożenia u Wykonawcy za pomocą poczty elektronicznej.</w:t>
      </w:r>
    </w:p>
    <w:p w14:paraId="28B6FA19" w14:textId="77777777" w:rsidR="00ED02E0" w:rsidRPr="005270A8" w:rsidRDefault="00ED02E0" w:rsidP="00D35F67">
      <w:pPr>
        <w:pStyle w:val="pkt"/>
        <w:tabs>
          <w:tab w:val="left" w:pos="851"/>
        </w:tabs>
        <w:spacing w:before="0" w:after="0" w:line="276" w:lineRule="auto"/>
        <w:ind w:left="567" w:hanging="567"/>
        <w:rPr>
          <w:rFonts w:ascii="Calibri" w:hAnsi="Calibri" w:cs="Calibri"/>
          <w:sz w:val="22"/>
          <w:szCs w:val="22"/>
        </w:rPr>
      </w:pPr>
    </w:p>
    <w:p w14:paraId="254EBDED" w14:textId="77777777" w:rsidR="00561833" w:rsidRPr="00A15693" w:rsidRDefault="00561833" w:rsidP="00D35F67">
      <w:pPr>
        <w:pStyle w:val="pkt"/>
        <w:spacing w:before="0" w:after="0" w:line="276" w:lineRule="auto"/>
        <w:ind w:left="567" w:hanging="567"/>
        <w:rPr>
          <w:rFonts w:asciiTheme="minorHAnsi" w:hAnsiTheme="minorHAnsi" w:cstheme="minorHAnsi"/>
          <w:b/>
          <w:sz w:val="22"/>
          <w:szCs w:val="22"/>
        </w:rPr>
      </w:pPr>
      <w:r w:rsidRPr="00A15693">
        <w:rPr>
          <w:rFonts w:asciiTheme="minorHAnsi" w:hAnsiTheme="minorHAnsi" w:cstheme="minorHAnsi"/>
          <w:b/>
          <w:sz w:val="22"/>
          <w:szCs w:val="22"/>
        </w:rPr>
        <w:t>7.</w:t>
      </w:r>
      <w:r w:rsidRPr="00A15693">
        <w:rPr>
          <w:rFonts w:asciiTheme="minorHAnsi" w:hAnsiTheme="minorHAnsi" w:cstheme="minorHAnsi"/>
          <w:b/>
          <w:sz w:val="22"/>
          <w:szCs w:val="22"/>
        </w:rPr>
        <w:tab/>
      </w:r>
      <w:r w:rsidRPr="003F28B4">
        <w:rPr>
          <w:rFonts w:asciiTheme="minorHAnsi" w:hAnsiTheme="minorHAnsi" w:cstheme="minorHAnsi"/>
          <w:b/>
          <w:sz w:val="22"/>
          <w:szCs w:val="22"/>
          <w:u w:val="single"/>
        </w:rPr>
        <w:t>Warunki udziału w postępowaniu:</w:t>
      </w:r>
    </w:p>
    <w:p w14:paraId="58D8F64D" w14:textId="77777777" w:rsidR="00561833" w:rsidRPr="00235B3E" w:rsidRDefault="00561833" w:rsidP="00D35F67">
      <w:pPr>
        <w:suppressAutoHyphens/>
        <w:spacing w:line="276" w:lineRule="auto"/>
        <w:ind w:left="567" w:hanging="567"/>
        <w:jc w:val="both"/>
        <w:rPr>
          <w:rFonts w:asciiTheme="minorHAnsi" w:hAnsiTheme="minorHAnsi" w:cstheme="minorHAnsi"/>
          <w:bCs/>
          <w:sz w:val="22"/>
          <w:szCs w:val="22"/>
        </w:rPr>
      </w:pPr>
      <w:r w:rsidRPr="00235B3E">
        <w:rPr>
          <w:rFonts w:asciiTheme="minorHAnsi" w:hAnsiTheme="minorHAnsi" w:cstheme="minorHAnsi"/>
          <w:bCs/>
          <w:sz w:val="22"/>
          <w:szCs w:val="22"/>
          <w:lang w:eastAsia="zh-CN"/>
        </w:rPr>
        <w:t>7.1.</w:t>
      </w:r>
      <w:r w:rsidRPr="00235B3E">
        <w:rPr>
          <w:rFonts w:asciiTheme="minorHAnsi" w:hAnsiTheme="minorHAnsi" w:cstheme="minorHAnsi"/>
          <w:bCs/>
          <w:sz w:val="22"/>
          <w:szCs w:val="22"/>
          <w:lang w:eastAsia="zh-CN"/>
        </w:rPr>
        <w:tab/>
      </w:r>
      <w:r w:rsidRPr="00235B3E">
        <w:rPr>
          <w:rFonts w:asciiTheme="minorHAnsi" w:hAnsiTheme="minorHAnsi" w:cstheme="minorHAnsi"/>
          <w:bCs/>
          <w:sz w:val="22"/>
          <w:szCs w:val="22"/>
          <w:u w:val="single"/>
          <w:lang w:eastAsia="zh-CN"/>
        </w:rPr>
        <w:t xml:space="preserve">O </w:t>
      </w:r>
      <w:r w:rsidRPr="00235B3E">
        <w:rPr>
          <w:rFonts w:asciiTheme="minorHAnsi" w:hAnsiTheme="minorHAnsi" w:cstheme="minorHAnsi"/>
          <w:bCs/>
          <w:sz w:val="22"/>
          <w:szCs w:val="22"/>
          <w:u w:val="single"/>
        </w:rPr>
        <w:t>udzielenie zamówienia mogą ubiegać się wykonawcy, którzy:</w:t>
      </w:r>
    </w:p>
    <w:p w14:paraId="166DD393" w14:textId="77777777" w:rsidR="00561833" w:rsidRPr="00235B3E" w:rsidRDefault="009E71F4" w:rsidP="000A3ADB">
      <w:pPr>
        <w:tabs>
          <w:tab w:val="left" w:pos="567"/>
          <w:tab w:val="left" w:pos="851"/>
        </w:tabs>
        <w:suppressAutoHyphens/>
        <w:spacing w:line="276" w:lineRule="auto"/>
        <w:ind w:left="567"/>
        <w:jc w:val="both"/>
        <w:rPr>
          <w:rFonts w:asciiTheme="minorHAnsi" w:hAnsiTheme="minorHAnsi" w:cstheme="minorHAnsi"/>
          <w:bCs/>
          <w:sz w:val="22"/>
          <w:szCs w:val="22"/>
        </w:rPr>
      </w:pPr>
      <w:r w:rsidRPr="00235B3E">
        <w:rPr>
          <w:rFonts w:asciiTheme="minorHAnsi" w:hAnsiTheme="minorHAnsi" w:cstheme="minorHAnsi"/>
          <w:bCs/>
          <w:sz w:val="22"/>
          <w:szCs w:val="22"/>
        </w:rPr>
        <w:t>7.1.1.</w:t>
      </w:r>
      <w:r w:rsidRPr="00235B3E">
        <w:rPr>
          <w:rFonts w:asciiTheme="minorHAnsi" w:hAnsiTheme="minorHAnsi" w:cstheme="minorHAnsi"/>
          <w:bCs/>
          <w:sz w:val="22"/>
          <w:szCs w:val="22"/>
        </w:rPr>
        <w:tab/>
      </w:r>
      <w:r w:rsidR="00561833" w:rsidRPr="00235B3E">
        <w:rPr>
          <w:rFonts w:asciiTheme="minorHAnsi" w:hAnsiTheme="minorHAnsi" w:cstheme="minorHAnsi"/>
          <w:bCs/>
          <w:sz w:val="22"/>
          <w:szCs w:val="22"/>
        </w:rPr>
        <w:t>nie podlegają wykluczeniu</w:t>
      </w:r>
      <w:r w:rsidRPr="00235B3E">
        <w:rPr>
          <w:rFonts w:asciiTheme="minorHAnsi" w:hAnsiTheme="minorHAnsi" w:cstheme="minorHAnsi"/>
          <w:bCs/>
          <w:sz w:val="22"/>
          <w:szCs w:val="22"/>
        </w:rPr>
        <w:t>.</w:t>
      </w:r>
    </w:p>
    <w:p w14:paraId="0E5A5B96" w14:textId="77777777" w:rsidR="009E71F4" w:rsidRPr="00235B3E" w:rsidRDefault="009E71F4" w:rsidP="000A3ADB">
      <w:pPr>
        <w:tabs>
          <w:tab w:val="left" w:pos="567"/>
          <w:tab w:val="left" w:pos="851"/>
        </w:tabs>
        <w:suppressAutoHyphens/>
        <w:spacing w:line="276" w:lineRule="auto"/>
        <w:ind w:left="567"/>
        <w:jc w:val="both"/>
        <w:rPr>
          <w:rFonts w:asciiTheme="minorHAnsi" w:hAnsiTheme="minorHAnsi" w:cstheme="minorHAnsi"/>
          <w:bCs/>
          <w:sz w:val="22"/>
          <w:szCs w:val="22"/>
        </w:rPr>
      </w:pPr>
      <w:r w:rsidRPr="00235B3E">
        <w:rPr>
          <w:rFonts w:asciiTheme="minorHAnsi" w:hAnsiTheme="minorHAnsi" w:cstheme="minorHAnsi"/>
          <w:bCs/>
          <w:sz w:val="22"/>
          <w:szCs w:val="22"/>
        </w:rPr>
        <w:t>7.1.2.</w:t>
      </w:r>
      <w:r w:rsidRPr="00235B3E">
        <w:rPr>
          <w:rFonts w:asciiTheme="minorHAnsi" w:hAnsiTheme="minorHAnsi" w:cstheme="minorHAnsi"/>
          <w:bCs/>
          <w:sz w:val="22"/>
          <w:szCs w:val="22"/>
        </w:rPr>
        <w:tab/>
      </w:r>
      <w:r w:rsidR="00561833" w:rsidRPr="00235B3E">
        <w:rPr>
          <w:rFonts w:asciiTheme="minorHAnsi" w:hAnsiTheme="minorHAnsi" w:cstheme="minorHAnsi"/>
          <w:bCs/>
          <w:sz w:val="22"/>
          <w:szCs w:val="22"/>
        </w:rPr>
        <w:t>spełniają warunki udziału w postępowaniu</w:t>
      </w:r>
      <w:r w:rsidRPr="00235B3E">
        <w:rPr>
          <w:rFonts w:asciiTheme="minorHAnsi" w:hAnsiTheme="minorHAnsi" w:cstheme="minorHAnsi"/>
          <w:bCs/>
          <w:sz w:val="22"/>
          <w:szCs w:val="22"/>
        </w:rPr>
        <w:t>.</w:t>
      </w:r>
      <w:r w:rsidR="00561833" w:rsidRPr="00235B3E">
        <w:rPr>
          <w:rFonts w:asciiTheme="minorHAnsi" w:hAnsiTheme="minorHAnsi" w:cstheme="minorHAnsi"/>
          <w:bCs/>
          <w:sz w:val="22"/>
          <w:szCs w:val="22"/>
        </w:rPr>
        <w:t xml:space="preserve"> </w:t>
      </w:r>
    </w:p>
    <w:p w14:paraId="4CC8C530" w14:textId="5A93916E" w:rsidR="00235B3E" w:rsidRPr="00235B3E" w:rsidRDefault="00235B3E" w:rsidP="00235B3E">
      <w:pPr>
        <w:spacing w:line="276" w:lineRule="auto"/>
        <w:ind w:left="567" w:right="72" w:hanging="567"/>
        <w:jc w:val="both"/>
        <w:rPr>
          <w:rFonts w:asciiTheme="minorHAnsi" w:hAnsiTheme="minorHAnsi" w:cstheme="minorHAnsi"/>
          <w:sz w:val="22"/>
          <w:szCs w:val="22"/>
        </w:rPr>
      </w:pPr>
      <w:r w:rsidRPr="00235B3E">
        <w:rPr>
          <w:rFonts w:asciiTheme="minorHAnsi" w:hAnsiTheme="minorHAnsi" w:cstheme="minorHAnsi"/>
          <w:sz w:val="22"/>
          <w:szCs w:val="22"/>
        </w:rPr>
        <w:t>7.2.</w:t>
      </w:r>
      <w:r w:rsidRPr="00235B3E">
        <w:rPr>
          <w:rFonts w:asciiTheme="minorHAnsi" w:hAnsiTheme="minorHAnsi" w:cstheme="minorHAnsi"/>
          <w:sz w:val="22"/>
          <w:szCs w:val="22"/>
        </w:rPr>
        <w:tab/>
        <w:t xml:space="preserve">O udzielenie zamówienia mogą ubiegać się Wykonawcy, którzy spełniają warunki udziału w postępowaniu, o których mowa w art. 112 ust. 2 Ustawy dotyczące: </w:t>
      </w:r>
    </w:p>
    <w:p w14:paraId="4D4192FC" w14:textId="77777777" w:rsidR="00235B3E" w:rsidRPr="00235B3E" w:rsidRDefault="00235B3E">
      <w:pPr>
        <w:numPr>
          <w:ilvl w:val="0"/>
          <w:numId w:val="40"/>
        </w:numPr>
        <w:spacing w:line="276" w:lineRule="auto"/>
        <w:ind w:left="1134" w:right="72" w:hanging="425"/>
        <w:jc w:val="both"/>
        <w:rPr>
          <w:rFonts w:asciiTheme="minorHAnsi" w:hAnsiTheme="minorHAnsi" w:cstheme="minorHAnsi"/>
          <w:sz w:val="22"/>
          <w:szCs w:val="22"/>
        </w:rPr>
      </w:pPr>
      <w:r w:rsidRPr="00235B3E">
        <w:rPr>
          <w:rFonts w:asciiTheme="minorHAnsi" w:hAnsiTheme="minorHAnsi" w:cstheme="minorHAnsi"/>
          <w:b/>
          <w:bCs/>
          <w:sz w:val="22"/>
          <w:szCs w:val="22"/>
        </w:rPr>
        <w:t>zdolności do występowania w obrocie gospodarczym</w:t>
      </w:r>
      <w:r w:rsidRPr="00235B3E">
        <w:rPr>
          <w:rFonts w:asciiTheme="minorHAnsi" w:hAnsiTheme="minorHAnsi" w:cstheme="minorHAnsi"/>
          <w:sz w:val="22"/>
          <w:szCs w:val="22"/>
        </w:rPr>
        <w:t xml:space="preserve"> - zamawiający odstępuje od postawienia warunku w tym zakresie.</w:t>
      </w:r>
    </w:p>
    <w:p w14:paraId="67B0B180" w14:textId="77777777" w:rsidR="00235B3E" w:rsidRPr="00235B3E" w:rsidRDefault="00235B3E">
      <w:pPr>
        <w:numPr>
          <w:ilvl w:val="0"/>
          <w:numId w:val="40"/>
        </w:numPr>
        <w:spacing w:line="276" w:lineRule="auto"/>
        <w:ind w:left="1134" w:right="72" w:hanging="425"/>
        <w:jc w:val="both"/>
        <w:rPr>
          <w:rFonts w:asciiTheme="minorHAnsi" w:hAnsiTheme="minorHAnsi" w:cstheme="minorHAnsi"/>
          <w:sz w:val="22"/>
          <w:szCs w:val="22"/>
        </w:rPr>
      </w:pPr>
      <w:r w:rsidRPr="00235B3E">
        <w:rPr>
          <w:rFonts w:asciiTheme="minorHAnsi" w:hAnsiTheme="minorHAnsi" w:cstheme="minorHAnsi"/>
          <w:b/>
          <w:bCs/>
          <w:sz w:val="22"/>
          <w:szCs w:val="22"/>
        </w:rPr>
        <w:t>uprawień do prowadzenia określonej działalności gospodarczej lub zawodowej, o ile wynika to z odrębnych przepisów</w:t>
      </w:r>
      <w:r w:rsidRPr="00235B3E">
        <w:rPr>
          <w:rFonts w:asciiTheme="minorHAnsi" w:hAnsiTheme="minorHAnsi" w:cstheme="minorHAnsi"/>
          <w:sz w:val="22"/>
          <w:szCs w:val="22"/>
        </w:rPr>
        <w:t xml:space="preserve"> - zamawiający odstępuje od postawienia warunku w tym zakresie.</w:t>
      </w:r>
    </w:p>
    <w:p w14:paraId="0096612F" w14:textId="77777777" w:rsidR="00235B3E" w:rsidRPr="00235B3E" w:rsidRDefault="00235B3E">
      <w:pPr>
        <w:numPr>
          <w:ilvl w:val="0"/>
          <w:numId w:val="40"/>
        </w:numPr>
        <w:spacing w:line="276" w:lineRule="auto"/>
        <w:ind w:left="1134" w:right="72" w:hanging="425"/>
        <w:jc w:val="both"/>
        <w:rPr>
          <w:rFonts w:asciiTheme="minorHAnsi" w:hAnsiTheme="minorHAnsi" w:cstheme="minorHAnsi"/>
          <w:sz w:val="22"/>
          <w:szCs w:val="22"/>
        </w:rPr>
      </w:pPr>
      <w:r w:rsidRPr="00235B3E">
        <w:rPr>
          <w:rFonts w:asciiTheme="minorHAnsi" w:hAnsiTheme="minorHAnsi" w:cstheme="minorHAnsi"/>
          <w:b/>
          <w:bCs/>
          <w:sz w:val="22"/>
          <w:szCs w:val="22"/>
        </w:rPr>
        <w:t>sytuacji ekonomicznej lub finansowej</w:t>
      </w:r>
      <w:r w:rsidRPr="00235B3E">
        <w:rPr>
          <w:rFonts w:asciiTheme="minorHAnsi" w:hAnsiTheme="minorHAnsi" w:cstheme="minorHAnsi"/>
          <w:sz w:val="22"/>
          <w:szCs w:val="22"/>
        </w:rPr>
        <w:t xml:space="preserve"> – zamawiający odstępuje od postawienia warunku w tym zakresie.</w:t>
      </w:r>
    </w:p>
    <w:p w14:paraId="241AE7D9" w14:textId="77777777" w:rsidR="00235B3E" w:rsidRPr="00235B3E" w:rsidRDefault="00235B3E">
      <w:pPr>
        <w:numPr>
          <w:ilvl w:val="0"/>
          <w:numId w:val="40"/>
        </w:numPr>
        <w:spacing w:line="276" w:lineRule="auto"/>
        <w:ind w:left="1134" w:right="72" w:hanging="425"/>
        <w:jc w:val="both"/>
        <w:rPr>
          <w:rFonts w:asciiTheme="minorHAnsi" w:hAnsiTheme="minorHAnsi" w:cstheme="minorHAnsi"/>
          <w:sz w:val="22"/>
          <w:szCs w:val="22"/>
        </w:rPr>
      </w:pPr>
      <w:r w:rsidRPr="00235B3E">
        <w:rPr>
          <w:rFonts w:asciiTheme="minorHAnsi" w:hAnsiTheme="minorHAnsi" w:cstheme="minorHAnsi"/>
          <w:b/>
          <w:bCs/>
          <w:sz w:val="22"/>
          <w:szCs w:val="22"/>
        </w:rPr>
        <w:t>zdolności technicznej lub zawodowej</w:t>
      </w:r>
      <w:r w:rsidRPr="00235B3E">
        <w:rPr>
          <w:rFonts w:asciiTheme="minorHAnsi" w:hAnsiTheme="minorHAnsi" w:cstheme="minorHAnsi"/>
          <w:sz w:val="22"/>
          <w:szCs w:val="22"/>
        </w:rPr>
        <w:t xml:space="preserve"> – zamawiający odstępuje od postawienia warunku w tym zakresie.</w:t>
      </w:r>
    </w:p>
    <w:p w14:paraId="0954B341" w14:textId="77777777" w:rsidR="001C07BE" w:rsidRPr="00843FC9" w:rsidRDefault="001C07BE" w:rsidP="009548DB">
      <w:pPr>
        <w:pStyle w:val="Tekstpodstawowy"/>
        <w:tabs>
          <w:tab w:val="left" w:pos="851"/>
          <w:tab w:val="left" w:pos="993"/>
        </w:tabs>
        <w:spacing w:after="0" w:line="276" w:lineRule="auto"/>
        <w:ind w:left="567"/>
        <w:jc w:val="both"/>
        <w:rPr>
          <w:rFonts w:ascii="Calibri" w:hAnsi="Calibri" w:cs="Calibri"/>
          <w:sz w:val="22"/>
          <w:szCs w:val="22"/>
          <w:lang w:val="pl-PL"/>
        </w:rPr>
      </w:pPr>
    </w:p>
    <w:p w14:paraId="45435A3E" w14:textId="77777777" w:rsidR="00561833" w:rsidRPr="003F28B4" w:rsidRDefault="00561833">
      <w:pPr>
        <w:pStyle w:val="pkt"/>
        <w:numPr>
          <w:ilvl w:val="0"/>
          <w:numId w:val="2"/>
        </w:numPr>
        <w:tabs>
          <w:tab w:val="left" w:pos="851"/>
        </w:tabs>
        <w:spacing w:before="0" w:after="0" w:line="276" w:lineRule="auto"/>
        <w:ind w:left="567" w:hanging="567"/>
        <w:rPr>
          <w:rFonts w:ascii="Calibri" w:hAnsi="Calibri" w:cs="Calibri"/>
          <w:b/>
          <w:sz w:val="22"/>
          <w:szCs w:val="22"/>
          <w:u w:val="single"/>
        </w:rPr>
      </w:pPr>
      <w:r w:rsidRPr="003F28B4">
        <w:rPr>
          <w:rFonts w:ascii="Calibri" w:hAnsi="Calibri" w:cs="Calibri"/>
          <w:b/>
          <w:sz w:val="22"/>
          <w:szCs w:val="22"/>
          <w:u w:val="single"/>
        </w:rPr>
        <w:t>Podstawy wykluczenia</w:t>
      </w:r>
      <w:r w:rsidR="001E35CC" w:rsidRPr="003F28B4">
        <w:rPr>
          <w:rFonts w:ascii="Calibri" w:hAnsi="Calibri" w:cs="Calibri"/>
          <w:b/>
          <w:sz w:val="22"/>
          <w:szCs w:val="22"/>
          <w:u w:val="single"/>
        </w:rPr>
        <w:t xml:space="preserve"> z postępowania</w:t>
      </w:r>
      <w:r w:rsidRPr="003F28B4">
        <w:rPr>
          <w:rFonts w:ascii="Calibri" w:hAnsi="Calibri" w:cs="Calibri"/>
          <w:b/>
          <w:sz w:val="22"/>
          <w:szCs w:val="22"/>
          <w:u w:val="single"/>
        </w:rPr>
        <w:t>.</w:t>
      </w:r>
      <w:r w:rsidR="00A110A8" w:rsidRPr="003F28B4">
        <w:rPr>
          <w:rFonts w:ascii="Calibri" w:hAnsi="Calibri" w:cs="Calibri"/>
          <w:b/>
          <w:sz w:val="22"/>
          <w:szCs w:val="22"/>
          <w:u w:val="single"/>
        </w:rPr>
        <w:t xml:space="preserve">    </w:t>
      </w:r>
    </w:p>
    <w:p w14:paraId="548A3F2D" w14:textId="77777777" w:rsidR="00761D3C" w:rsidRPr="00FF1E6F" w:rsidRDefault="00761D3C">
      <w:pPr>
        <w:pStyle w:val="Akapitzlist"/>
        <w:numPr>
          <w:ilvl w:val="1"/>
          <w:numId w:val="36"/>
        </w:numPr>
        <w:tabs>
          <w:tab w:val="left" w:pos="567"/>
        </w:tabs>
        <w:spacing w:line="276" w:lineRule="auto"/>
        <w:ind w:left="567"/>
        <w:contextualSpacing/>
        <w:jc w:val="both"/>
        <w:rPr>
          <w:rFonts w:asciiTheme="minorHAnsi" w:hAnsiTheme="minorHAnsi" w:cstheme="minorHAnsi"/>
          <w:sz w:val="22"/>
          <w:szCs w:val="22"/>
        </w:rPr>
      </w:pPr>
      <w:r w:rsidRPr="00FF1E6F">
        <w:rPr>
          <w:rFonts w:asciiTheme="minorHAnsi" w:hAnsiTheme="minorHAnsi" w:cstheme="minorHAnsi"/>
          <w:sz w:val="22"/>
          <w:szCs w:val="22"/>
        </w:rPr>
        <w:t>Z postępowania o udzielenie zamówienia publicznego wyklucza się Wykonawcę, w stosunku do którego zachodzi którakolwiek z okoliczności, o których mowa w art. 108 ust. 1 Ustawy, tj.</w:t>
      </w:r>
    </w:p>
    <w:p w14:paraId="56A67F3B" w14:textId="77777777" w:rsidR="00761D3C" w:rsidRPr="00FF1E6F" w:rsidRDefault="00761D3C" w:rsidP="00761D3C">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1) będącego osobą fizyczną, którego prawomocnie skazano za przestępstwo:</w:t>
      </w:r>
    </w:p>
    <w:p w14:paraId="4C6BEB20" w14:textId="77777777" w:rsidR="00761D3C" w:rsidRPr="00FF1E6F" w:rsidRDefault="00761D3C" w:rsidP="00761D3C">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a) udziału w zorganizowanej grupie przestępczej albo związku mającym na celu popełnienie przestępstwa lub przestępstwa skarbowego, o którym mowa w art. 258 Kodeksu karnego,</w:t>
      </w:r>
    </w:p>
    <w:p w14:paraId="63280BA8" w14:textId="77777777" w:rsidR="00761D3C" w:rsidRPr="00FF1E6F" w:rsidRDefault="00761D3C" w:rsidP="00761D3C">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b) handlu ludźmi, o którym mowa w art. 189a Kodeksu karnego,</w:t>
      </w:r>
    </w:p>
    <w:p w14:paraId="12540E7D" w14:textId="77777777" w:rsidR="00761D3C" w:rsidRPr="00FF1E6F" w:rsidRDefault="00761D3C" w:rsidP="00761D3C">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c) </w:t>
      </w:r>
      <w:r w:rsidRPr="00D17195">
        <w:rPr>
          <w:rFonts w:asciiTheme="minorHAnsi" w:hAnsiTheme="minorHAnsi" w:cstheme="minorHAnsi"/>
          <w:b w:val="0"/>
          <w:bCs w:val="0"/>
          <w:color w:val="auto"/>
          <w:sz w:val="22"/>
          <w:szCs w:val="22"/>
          <w:u w:val="none"/>
        </w:rPr>
        <w:t>o którym mowa w art. 228-230a, art. 250a Kodeksu karnego, w art. 46-48 ustawy z dnia 25 czerwca 2010 r. o sporcie (Dz.U. z 2020 r. poz. 1133 oraz z 2021 r. poz. 2054 i 2142) lub w art. 54 ust. 104 ustawy z dnia 12 maja 2011 r. o refundacji leków, środków spożywczych specjalnego przeznaczenia żywieniowego oraz wyrobów medycznych (Dz. U. z 2021 r. poz. 523, 1292, 1559, 2054 i 2120),</w:t>
      </w:r>
    </w:p>
    <w:p w14:paraId="3DBC9ED0" w14:textId="77777777" w:rsidR="00761D3C" w:rsidRPr="00FF1E6F" w:rsidRDefault="00761D3C" w:rsidP="00761D3C">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8255D65" w14:textId="77777777" w:rsidR="00761D3C" w:rsidRPr="00FF1E6F" w:rsidRDefault="00761D3C" w:rsidP="00761D3C">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e) o charakterze terrorystycznym, o którym mowa w art. 115 § 20 Kodeksu karnego, lub mające na celu popełnienie tego przestępstwa,</w:t>
      </w:r>
    </w:p>
    <w:p w14:paraId="1C7C9847" w14:textId="77777777" w:rsidR="00761D3C" w:rsidRPr="00FF1E6F" w:rsidRDefault="00761D3C" w:rsidP="00761D3C">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f) </w:t>
      </w:r>
      <w:r w:rsidRPr="00FF1E6F">
        <w:rPr>
          <w:rFonts w:asciiTheme="minorHAnsi" w:hAnsiTheme="minorHAnsi" w:cstheme="minorHAnsi"/>
          <w:b w:val="0"/>
          <w:bCs w:val="0"/>
          <w:color w:val="auto"/>
          <w:sz w:val="22"/>
          <w:szCs w:val="22"/>
          <w:u w:val="none"/>
          <w:lang w:val="pl-PL"/>
        </w:rPr>
        <w:t xml:space="preserve">powierzenia wykonywania </w:t>
      </w:r>
      <w:r w:rsidRPr="00FF1E6F">
        <w:rPr>
          <w:rFonts w:asciiTheme="minorHAnsi" w:hAnsiTheme="minorHAnsi" w:cstheme="minorHAnsi"/>
          <w:b w:val="0"/>
          <w:bCs w:val="0"/>
          <w:color w:val="auto"/>
          <w:sz w:val="22"/>
          <w:szCs w:val="22"/>
          <w:u w:val="none"/>
        </w:rPr>
        <w:t>pracy małoletni</w:t>
      </w:r>
      <w:r w:rsidRPr="00FF1E6F">
        <w:rPr>
          <w:rFonts w:asciiTheme="minorHAnsi" w:hAnsiTheme="minorHAnsi" w:cstheme="minorHAnsi"/>
          <w:b w:val="0"/>
          <w:bCs w:val="0"/>
          <w:color w:val="auto"/>
          <w:sz w:val="22"/>
          <w:szCs w:val="22"/>
          <w:u w:val="none"/>
          <w:lang w:val="pl-PL"/>
        </w:rPr>
        <w:t>emu</w:t>
      </w:r>
      <w:r w:rsidRPr="00FF1E6F">
        <w:rPr>
          <w:rFonts w:asciiTheme="minorHAnsi" w:hAnsiTheme="minorHAnsi" w:cstheme="minorHAnsi"/>
          <w:b w:val="0"/>
          <w:bCs w:val="0"/>
          <w:color w:val="auto"/>
          <w:sz w:val="22"/>
          <w:szCs w:val="22"/>
          <w:u w:val="none"/>
        </w:rPr>
        <w:t xml:space="preserve"> cudzoziemc</w:t>
      </w:r>
      <w:r w:rsidRPr="00FF1E6F">
        <w:rPr>
          <w:rFonts w:asciiTheme="minorHAnsi" w:hAnsiTheme="minorHAnsi" w:cstheme="minorHAnsi"/>
          <w:b w:val="0"/>
          <w:bCs w:val="0"/>
          <w:color w:val="auto"/>
          <w:sz w:val="22"/>
          <w:szCs w:val="22"/>
          <w:u w:val="none"/>
          <w:lang w:val="pl-PL"/>
        </w:rPr>
        <w:t>owi</w:t>
      </w:r>
      <w:r w:rsidRPr="00FF1E6F">
        <w:rPr>
          <w:rFonts w:asciiTheme="minorHAnsi" w:hAnsiTheme="minorHAnsi" w:cstheme="minorHAnsi"/>
          <w:b w:val="0"/>
          <w:bCs w:val="0"/>
          <w:color w:val="auto"/>
          <w:sz w:val="22"/>
          <w:szCs w:val="22"/>
          <w:u w:val="none"/>
        </w:rPr>
        <w:t>, o którym mowa w art. 9 ust. 2 ustawy z dnia 15</w:t>
      </w:r>
      <w:r w:rsidRPr="00FF1E6F">
        <w:rPr>
          <w:rFonts w:asciiTheme="minorHAnsi" w:hAnsiTheme="minorHAnsi" w:cstheme="minorHAnsi"/>
          <w:b w:val="0"/>
          <w:bCs w:val="0"/>
          <w:color w:val="auto"/>
          <w:sz w:val="22"/>
          <w:szCs w:val="22"/>
          <w:u w:val="none"/>
          <w:lang w:val="pl-PL"/>
        </w:rPr>
        <w:t xml:space="preserve"> </w:t>
      </w:r>
      <w:r w:rsidRPr="00FF1E6F">
        <w:rPr>
          <w:rFonts w:asciiTheme="minorHAnsi" w:hAnsiTheme="minorHAnsi" w:cstheme="minorHAnsi"/>
          <w:b w:val="0"/>
          <w:bCs w:val="0"/>
          <w:color w:val="auto"/>
          <w:sz w:val="22"/>
          <w:szCs w:val="22"/>
          <w:u w:val="none"/>
        </w:rPr>
        <w:t>czerwca 2012 r. o skutkach powierzania wykonywania pracy cudzoziemcom przebywającym wbrew przepisom na terytorium Rzeczypospolitej Polskiej (Dz. U. poz. 769),</w:t>
      </w:r>
    </w:p>
    <w:p w14:paraId="72EA9230" w14:textId="77777777" w:rsidR="00761D3C" w:rsidRPr="00FF1E6F" w:rsidRDefault="00761D3C" w:rsidP="00761D3C">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w:t>
      </w:r>
      <w:r w:rsidRPr="00FF1E6F">
        <w:rPr>
          <w:rFonts w:asciiTheme="minorHAnsi" w:hAnsiTheme="minorHAnsi" w:cstheme="minorHAnsi"/>
          <w:b w:val="0"/>
          <w:bCs w:val="0"/>
          <w:color w:val="auto"/>
          <w:sz w:val="22"/>
          <w:szCs w:val="22"/>
          <w:u w:val="none"/>
        </w:rPr>
        <w:lastRenderedPageBreak/>
        <w:t>skarbowe,</w:t>
      </w:r>
    </w:p>
    <w:p w14:paraId="2BF736B2" w14:textId="77777777" w:rsidR="00761D3C" w:rsidRPr="00FF1E6F" w:rsidRDefault="00761D3C" w:rsidP="00761D3C">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h) o którym mowa w art. 9 ust. 1 i 3 lub art. 10 ustawy z dnia 15 czerwca 2012 r. o skutkach powierzania wykonywania pracy cudzoziemcom przebywającym wbrew przepisom na terytorium Rzeczypospolitej Polskiej</w:t>
      </w:r>
    </w:p>
    <w:p w14:paraId="45FA1CDC" w14:textId="77777777" w:rsidR="00761D3C" w:rsidRPr="00FF1E6F" w:rsidRDefault="00761D3C" w:rsidP="00761D3C">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lub za odpowiedni czyn zabroniony określony w przepisach prawa obcego;</w:t>
      </w:r>
    </w:p>
    <w:p w14:paraId="273207BA" w14:textId="77777777" w:rsidR="00761D3C" w:rsidRPr="00FF1E6F" w:rsidRDefault="00761D3C" w:rsidP="00761D3C">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Pr>
          <w:rFonts w:asciiTheme="minorHAnsi" w:hAnsiTheme="minorHAnsi" w:cstheme="minorHAnsi"/>
          <w:b w:val="0"/>
          <w:bCs w:val="0"/>
          <w:color w:val="auto"/>
          <w:sz w:val="22"/>
          <w:szCs w:val="22"/>
          <w:u w:val="none"/>
          <w:lang w:val="pl-PL"/>
        </w:rPr>
        <w:t>8.1.</w:t>
      </w:r>
      <w:r w:rsidRPr="00FF1E6F">
        <w:rPr>
          <w:rFonts w:asciiTheme="minorHAnsi" w:hAnsiTheme="minorHAnsi" w:cstheme="minorHAnsi"/>
          <w:b w:val="0"/>
          <w:bCs w:val="0"/>
          <w:color w:val="auto"/>
          <w:sz w:val="22"/>
          <w:szCs w:val="22"/>
          <w:u w:val="none"/>
        </w:rPr>
        <w:t>1</w:t>
      </w:r>
      <w:r>
        <w:rPr>
          <w:rFonts w:asciiTheme="minorHAnsi" w:hAnsiTheme="minorHAnsi" w:cstheme="minorHAnsi"/>
          <w:b w:val="0"/>
          <w:bCs w:val="0"/>
          <w:color w:val="auto"/>
          <w:sz w:val="22"/>
          <w:szCs w:val="22"/>
          <w:u w:val="none"/>
          <w:lang w:val="pl-PL"/>
        </w:rPr>
        <w:t>) SWZ</w:t>
      </w:r>
      <w:r w:rsidRPr="00FF1E6F">
        <w:rPr>
          <w:rFonts w:asciiTheme="minorHAnsi" w:hAnsiTheme="minorHAnsi" w:cstheme="minorHAnsi"/>
          <w:b w:val="0"/>
          <w:bCs w:val="0"/>
          <w:color w:val="auto"/>
          <w:sz w:val="22"/>
          <w:szCs w:val="22"/>
          <w:u w:val="none"/>
        </w:rPr>
        <w:t>;</w:t>
      </w:r>
    </w:p>
    <w:p w14:paraId="455F4250" w14:textId="77777777" w:rsidR="00761D3C" w:rsidRPr="00FF1E6F" w:rsidRDefault="00761D3C" w:rsidP="00761D3C">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27FC56F" w14:textId="77777777" w:rsidR="00761D3C" w:rsidRPr="00FF1E6F" w:rsidRDefault="00761D3C" w:rsidP="00761D3C">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4) wobec którego </w:t>
      </w:r>
      <w:r w:rsidRPr="00FF1E6F">
        <w:rPr>
          <w:rFonts w:asciiTheme="minorHAnsi" w:hAnsiTheme="minorHAnsi" w:cstheme="minorHAnsi"/>
          <w:b w:val="0"/>
          <w:bCs w:val="0"/>
          <w:color w:val="auto"/>
          <w:sz w:val="22"/>
          <w:szCs w:val="22"/>
          <w:u w:val="none"/>
          <w:lang w:val="pl-PL"/>
        </w:rPr>
        <w:t>prawomocnie orzeczono zakaz ubiegania się o zamówienia publiczne</w:t>
      </w:r>
      <w:r w:rsidRPr="00FF1E6F">
        <w:rPr>
          <w:rFonts w:asciiTheme="minorHAnsi" w:hAnsiTheme="minorHAnsi" w:cstheme="minorHAnsi"/>
          <w:b w:val="0"/>
          <w:bCs w:val="0"/>
          <w:color w:val="auto"/>
          <w:sz w:val="22"/>
          <w:szCs w:val="22"/>
          <w:u w:val="none"/>
        </w:rPr>
        <w:t>;</w:t>
      </w:r>
    </w:p>
    <w:p w14:paraId="2AC63361" w14:textId="77777777" w:rsidR="00761D3C" w:rsidRPr="00FF1E6F" w:rsidRDefault="00761D3C" w:rsidP="00761D3C">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0ADD40D" w14:textId="77777777" w:rsidR="00761D3C" w:rsidRPr="00FF1E6F" w:rsidRDefault="00761D3C" w:rsidP="00761D3C">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6) jeżeli, w przypadkach, o których mowa w art. 85 ust. 1</w:t>
      </w:r>
      <w:r w:rsidRPr="00FF1E6F">
        <w:rPr>
          <w:rFonts w:asciiTheme="minorHAnsi" w:hAnsiTheme="minorHAnsi" w:cstheme="minorHAnsi"/>
          <w:b w:val="0"/>
          <w:bCs w:val="0"/>
          <w:color w:val="auto"/>
          <w:sz w:val="22"/>
          <w:szCs w:val="22"/>
          <w:u w:val="none"/>
          <w:lang w:val="pl-PL"/>
        </w:rPr>
        <w:t xml:space="preserve"> Ustawy</w:t>
      </w:r>
      <w:r w:rsidRPr="00FF1E6F">
        <w:rPr>
          <w:rFonts w:asciiTheme="minorHAnsi" w:hAnsiTheme="minorHAnsi" w:cstheme="minorHAnsi"/>
          <w:b w:val="0"/>
          <w:bCs w:val="0"/>
          <w:color w:val="auto"/>
          <w:sz w:val="22"/>
          <w:szCs w:val="22"/>
          <w:u w:val="none"/>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7ACB8F5" w14:textId="77777777" w:rsidR="00761D3C" w:rsidRPr="008C3C32" w:rsidRDefault="00761D3C">
      <w:pPr>
        <w:pStyle w:val="Nagwek1"/>
        <w:numPr>
          <w:ilvl w:val="1"/>
          <w:numId w:val="36"/>
        </w:numPr>
        <w:tabs>
          <w:tab w:val="num" w:pos="567"/>
        </w:tabs>
        <w:spacing w:before="0" w:line="276" w:lineRule="auto"/>
        <w:ind w:left="567" w:hanging="567"/>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Dodatkowo z postępowania o udzielenie zamówienia </w:t>
      </w:r>
      <w:r w:rsidRPr="00FF1E6F">
        <w:rPr>
          <w:rFonts w:asciiTheme="minorHAnsi" w:hAnsiTheme="minorHAnsi" w:cstheme="minorHAnsi"/>
          <w:b w:val="0"/>
          <w:bCs w:val="0"/>
          <w:color w:val="auto"/>
          <w:sz w:val="22"/>
          <w:szCs w:val="22"/>
          <w:u w:val="none"/>
          <w:lang w:val="pl-PL"/>
        </w:rPr>
        <w:t xml:space="preserve">Zamawiający </w:t>
      </w:r>
      <w:r w:rsidRPr="00FF1E6F">
        <w:rPr>
          <w:rFonts w:asciiTheme="minorHAnsi" w:hAnsiTheme="minorHAnsi" w:cstheme="minorHAnsi"/>
          <w:b w:val="0"/>
          <w:bCs w:val="0"/>
          <w:color w:val="auto"/>
          <w:sz w:val="22"/>
          <w:szCs w:val="22"/>
          <w:u w:val="none"/>
        </w:rPr>
        <w:t>wyklucz</w:t>
      </w:r>
      <w:r w:rsidRPr="00FF1E6F">
        <w:rPr>
          <w:rFonts w:asciiTheme="minorHAnsi" w:hAnsiTheme="minorHAnsi" w:cstheme="minorHAnsi"/>
          <w:b w:val="0"/>
          <w:bCs w:val="0"/>
          <w:color w:val="auto"/>
          <w:sz w:val="22"/>
          <w:szCs w:val="22"/>
          <w:u w:val="none"/>
          <w:lang w:val="pl-PL"/>
        </w:rPr>
        <w:t>y</w:t>
      </w:r>
      <w:r w:rsidRPr="00FF1E6F">
        <w:rPr>
          <w:rFonts w:asciiTheme="minorHAnsi" w:hAnsiTheme="minorHAnsi" w:cstheme="minorHAnsi"/>
          <w:b w:val="0"/>
          <w:bCs w:val="0"/>
          <w:color w:val="auto"/>
          <w:sz w:val="22"/>
          <w:szCs w:val="22"/>
          <w:u w:val="none"/>
        </w:rPr>
        <w:t xml:space="preserve"> Wykonawc</w:t>
      </w:r>
      <w:r w:rsidRPr="00FF1E6F">
        <w:rPr>
          <w:rFonts w:asciiTheme="minorHAnsi" w:hAnsiTheme="minorHAnsi" w:cstheme="minorHAnsi"/>
          <w:b w:val="0"/>
          <w:bCs w:val="0"/>
          <w:color w:val="auto"/>
          <w:sz w:val="22"/>
          <w:szCs w:val="22"/>
          <w:u w:val="none"/>
          <w:lang w:val="pl-PL"/>
        </w:rPr>
        <w:t>ę</w:t>
      </w:r>
      <w:r w:rsidRPr="00FF1E6F">
        <w:rPr>
          <w:rFonts w:asciiTheme="minorHAnsi" w:hAnsiTheme="minorHAnsi" w:cstheme="minorHAnsi"/>
          <w:b w:val="0"/>
          <w:bCs w:val="0"/>
          <w:color w:val="auto"/>
          <w:sz w:val="22"/>
          <w:szCs w:val="22"/>
          <w:u w:val="none"/>
        </w:rPr>
        <w:t>, w stosunku do któr</w:t>
      </w:r>
      <w:r w:rsidRPr="00FF1E6F">
        <w:rPr>
          <w:rFonts w:asciiTheme="minorHAnsi" w:hAnsiTheme="minorHAnsi" w:cstheme="minorHAnsi"/>
          <w:b w:val="0"/>
          <w:bCs w:val="0"/>
          <w:color w:val="auto"/>
          <w:sz w:val="22"/>
          <w:szCs w:val="22"/>
          <w:u w:val="none"/>
          <w:lang w:val="pl-PL"/>
        </w:rPr>
        <w:t>ego</w:t>
      </w:r>
      <w:r w:rsidRPr="00FF1E6F">
        <w:rPr>
          <w:rFonts w:asciiTheme="minorHAnsi" w:hAnsiTheme="minorHAnsi" w:cstheme="minorHAnsi"/>
          <w:b w:val="0"/>
          <w:bCs w:val="0"/>
          <w:color w:val="auto"/>
          <w:sz w:val="22"/>
          <w:szCs w:val="22"/>
          <w:u w:val="none"/>
        </w:rPr>
        <w:t xml:space="preserve"> zachodzi okoliczność wskazana w art. 109 ust. 1 pkt 4) </w:t>
      </w:r>
      <w:r w:rsidRPr="00FF1E6F">
        <w:rPr>
          <w:rFonts w:asciiTheme="minorHAnsi" w:hAnsiTheme="minorHAnsi" w:cstheme="minorHAnsi"/>
          <w:b w:val="0"/>
          <w:bCs w:val="0"/>
          <w:color w:val="auto"/>
          <w:sz w:val="22"/>
          <w:szCs w:val="22"/>
          <w:u w:val="none"/>
          <w:lang w:val="pl-PL"/>
        </w:rPr>
        <w:t>Ustawy</w:t>
      </w:r>
      <w:r w:rsidRPr="00FF1E6F">
        <w:rPr>
          <w:rFonts w:asciiTheme="minorHAnsi" w:hAnsiTheme="minorHAnsi" w:cstheme="minorHAnsi"/>
          <w:b w:val="0"/>
          <w:bCs w:val="0"/>
          <w:color w:val="auto"/>
          <w:sz w:val="22"/>
          <w:szCs w:val="22"/>
          <w:u w:val="none"/>
        </w:rPr>
        <w:t xml:space="preserve">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FF1E6F">
        <w:rPr>
          <w:rFonts w:asciiTheme="minorHAnsi" w:hAnsiTheme="minorHAnsi" w:cstheme="minorHAnsi"/>
          <w:b w:val="0"/>
          <w:bCs w:val="0"/>
          <w:color w:val="auto"/>
          <w:sz w:val="22"/>
          <w:szCs w:val="22"/>
          <w:u w:val="none"/>
          <w:lang w:val="pl-PL"/>
        </w:rPr>
        <w:t>.</w:t>
      </w:r>
    </w:p>
    <w:p w14:paraId="374E8778" w14:textId="424286E3" w:rsidR="00976DBE" w:rsidRPr="00FE7DDE" w:rsidRDefault="00976DBE" w:rsidP="00976DBE">
      <w:pPr>
        <w:pStyle w:val="Nagwek1"/>
        <w:numPr>
          <w:ilvl w:val="0"/>
          <w:numId w:val="0"/>
        </w:numPr>
        <w:tabs>
          <w:tab w:val="left" w:pos="709"/>
        </w:tabs>
        <w:spacing w:before="0" w:line="276" w:lineRule="auto"/>
        <w:ind w:left="567" w:hanging="567"/>
        <w:rPr>
          <w:rFonts w:ascii="Calibri" w:hAnsi="Calibri" w:cs="Calibri"/>
          <w:color w:val="000000"/>
          <w:sz w:val="22"/>
          <w:szCs w:val="22"/>
          <w:u w:val="none"/>
        </w:rPr>
      </w:pPr>
      <w:r>
        <w:rPr>
          <w:rFonts w:ascii="Calibri" w:hAnsi="Calibri" w:cs="Calibri"/>
          <w:b w:val="0"/>
          <w:bCs w:val="0"/>
          <w:color w:val="000000"/>
          <w:sz w:val="22"/>
          <w:szCs w:val="22"/>
          <w:u w:val="none"/>
          <w:lang w:val="pl-PL"/>
        </w:rPr>
        <w:t>8</w:t>
      </w:r>
      <w:r w:rsidRPr="00FE7DDE">
        <w:rPr>
          <w:rFonts w:ascii="Calibri" w:hAnsi="Calibri" w:cs="Calibri"/>
          <w:b w:val="0"/>
          <w:bCs w:val="0"/>
          <w:color w:val="000000"/>
          <w:sz w:val="22"/>
          <w:szCs w:val="22"/>
          <w:u w:val="none"/>
          <w:lang w:val="pl-PL"/>
        </w:rPr>
        <w:t>.3.</w:t>
      </w:r>
      <w:r w:rsidRPr="00FE7DDE">
        <w:rPr>
          <w:rFonts w:ascii="Calibri" w:hAnsi="Calibri" w:cs="Calibri"/>
          <w:color w:val="000000"/>
          <w:sz w:val="22"/>
          <w:szCs w:val="22"/>
          <w:u w:val="none"/>
          <w:lang w:val="pl-PL"/>
        </w:rPr>
        <w:t xml:space="preserve"> </w:t>
      </w:r>
      <w:bookmarkStart w:id="2" w:name="_Hlk101864288"/>
      <w:r>
        <w:rPr>
          <w:rFonts w:ascii="Calibri" w:hAnsi="Calibri" w:cs="Calibri"/>
          <w:color w:val="000000"/>
          <w:sz w:val="22"/>
          <w:szCs w:val="22"/>
          <w:u w:val="none"/>
          <w:lang w:val="pl-PL"/>
        </w:rPr>
        <w:t xml:space="preserve">   </w:t>
      </w:r>
      <w:r w:rsidRPr="00FE7DDE">
        <w:rPr>
          <w:rFonts w:ascii="Calibri" w:hAnsi="Calibri" w:cs="Calibri"/>
          <w:b w:val="0"/>
          <w:bCs w:val="0"/>
          <w:color w:val="000000"/>
          <w:sz w:val="22"/>
          <w:szCs w:val="22"/>
          <w:u w:val="none"/>
          <w:lang w:val="pl-PL"/>
        </w:rPr>
        <w:t>Zamawiający, na podstawie przepisów art. 7 ust. 1 Ustawy z dnia 13 kwietnia 2022 r. o szczególnych rozwiązaniach w zakresie przeciwdziałania wspierania agresji na Ukrainę oraz służących ochronie bezpieczeństwa narodowego (Dz.U. z 202</w:t>
      </w:r>
      <w:r>
        <w:rPr>
          <w:rFonts w:ascii="Calibri" w:hAnsi="Calibri" w:cs="Calibri"/>
          <w:b w:val="0"/>
          <w:bCs w:val="0"/>
          <w:color w:val="000000"/>
          <w:sz w:val="22"/>
          <w:szCs w:val="22"/>
          <w:u w:val="none"/>
          <w:lang w:val="pl-PL"/>
        </w:rPr>
        <w:t>3</w:t>
      </w:r>
      <w:r w:rsidRPr="00FE7DDE">
        <w:rPr>
          <w:rFonts w:ascii="Calibri" w:hAnsi="Calibri" w:cs="Calibri"/>
          <w:b w:val="0"/>
          <w:bCs w:val="0"/>
          <w:color w:val="000000"/>
          <w:sz w:val="22"/>
          <w:szCs w:val="22"/>
          <w:u w:val="none"/>
          <w:lang w:val="pl-PL"/>
        </w:rPr>
        <w:t xml:space="preserve"> r. poz. </w:t>
      </w:r>
      <w:r>
        <w:rPr>
          <w:rFonts w:ascii="Calibri" w:hAnsi="Calibri" w:cs="Calibri"/>
          <w:b w:val="0"/>
          <w:bCs w:val="0"/>
          <w:color w:val="000000"/>
          <w:sz w:val="22"/>
          <w:szCs w:val="22"/>
          <w:u w:val="none"/>
          <w:lang w:val="pl-PL"/>
        </w:rPr>
        <w:t>1497, 1895 ze zm.</w:t>
      </w:r>
      <w:r w:rsidRPr="00FE7DDE">
        <w:rPr>
          <w:rFonts w:ascii="Calibri" w:hAnsi="Calibri" w:cs="Calibri"/>
          <w:b w:val="0"/>
          <w:bCs w:val="0"/>
          <w:color w:val="000000"/>
          <w:sz w:val="22"/>
          <w:szCs w:val="22"/>
          <w:u w:val="none"/>
          <w:lang w:val="pl-PL"/>
        </w:rPr>
        <w:t>) zwanej dalej „ustawą o szczególnych rozwiązaniach” wykluczy z postępowania:</w:t>
      </w:r>
      <w:bookmarkEnd w:id="2"/>
    </w:p>
    <w:p w14:paraId="62D5C424" w14:textId="77777777" w:rsidR="00976DBE" w:rsidRPr="00976DBE" w:rsidRDefault="00976DBE">
      <w:pPr>
        <w:pStyle w:val="Akapitzlist"/>
        <w:keepNext/>
        <w:widowControl w:val="0"/>
        <w:numPr>
          <w:ilvl w:val="0"/>
          <w:numId w:val="43"/>
        </w:numPr>
        <w:spacing w:line="276" w:lineRule="auto"/>
        <w:ind w:right="142"/>
        <w:jc w:val="both"/>
        <w:outlineLvl w:val="0"/>
        <w:rPr>
          <w:rFonts w:ascii="Calibri" w:eastAsia="Arial Narrow" w:hAnsi="Calibri" w:cs="Calibri"/>
          <w:vanish/>
          <w:color w:val="000000"/>
          <w:kern w:val="32"/>
          <w:sz w:val="22"/>
          <w:szCs w:val="22"/>
          <w:lang w:val="x-none" w:eastAsia="x-none"/>
        </w:rPr>
      </w:pPr>
      <w:bookmarkStart w:id="3" w:name="_Hlk101864305"/>
    </w:p>
    <w:p w14:paraId="4DBD70F9" w14:textId="77777777" w:rsidR="00976DBE" w:rsidRPr="00976DBE" w:rsidRDefault="00976DBE">
      <w:pPr>
        <w:pStyle w:val="Akapitzlist"/>
        <w:keepNext/>
        <w:widowControl w:val="0"/>
        <w:numPr>
          <w:ilvl w:val="0"/>
          <w:numId w:val="43"/>
        </w:numPr>
        <w:spacing w:line="276" w:lineRule="auto"/>
        <w:ind w:right="142"/>
        <w:jc w:val="both"/>
        <w:outlineLvl w:val="0"/>
        <w:rPr>
          <w:rFonts w:ascii="Calibri" w:eastAsia="Arial Narrow" w:hAnsi="Calibri" w:cs="Calibri"/>
          <w:vanish/>
          <w:color w:val="000000"/>
          <w:kern w:val="32"/>
          <w:sz w:val="22"/>
          <w:szCs w:val="22"/>
          <w:lang w:val="x-none" w:eastAsia="x-none"/>
        </w:rPr>
      </w:pPr>
    </w:p>
    <w:p w14:paraId="6587156F" w14:textId="77777777" w:rsidR="00976DBE" w:rsidRPr="00976DBE" w:rsidRDefault="00976DBE">
      <w:pPr>
        <w:pStyle w:val="Akapitzlist"/>
        <w:keepNext/>
        <w:widowControl w:val="0"/>
        <w:numPr>
          <w:ilvl w:val="1"/>
          <w:numId w:val="43"/>
        </w:numPr>
        <w:spacing w:line="276" w:lineRule="auto"/>
        <w:ind w:right="142"/>
        <w:jc w:val="both"/>
        <w:outlineLvl w:val="0"/>
        <w:rPr>
          <w:rFonts w:ascii="Calibri" w:eastAsia="Arial Narrow" w:hAnsi="Calibri" w:cs="Calibri"/>
          <w:vanish/>
          <w:color w:val="000000"/>
          <w:kern w:val="32"/>
          <w:sz w:val="22"/>
          <w:szCs w:val="22"/>
          <w:lang w:val="x-none" w:eastAsia="x-none"/>
        </w:rPr>
      </w:pPr>
    </w:p>
    <w:p w14:paraId="5AAFE826" w14:textId="77A3E4A2" w:rsidR="00976DBE" w:rsidRPr="00FE7DDE" w:rsidRDefault="00976DBE">
      <w:pPr>
        <w:pStyle w:val="Nagwek1"/>
        <w:numPr>
          <w:ilvl w:val="2"/>
          <w:numId w:val="43"/>
        </w:numPr>
        <w:spacing w:before="0" w:line="276" w:lineRule="auto"/>
        <w:ind w:left="1134" w:hanging="567"/>
        <w:rPr>
          <w:rFonts w:ascii="Calibri" w:hAnsi="Calibri" w:cs="Calibri"/>
          <w:b w:val="0"/>
          <w:bCs w:val="0"/>
          <w:color w:val="000000"/>
          <w:sz w:val="22"/>
          <w:szCs w:val="22"/>
          <w:u w:val="none"/>
        </w:rPr>
      </w:pPr>
      <w:r w:rsidRPr="00FE7DDE">
        <w:rPr>
          <w:rFonts w:ascii="Calibri" w:hAnsi="Calibri" w:cs="Calibri"/>
          <w:b w:val="0"/>
          <w:bCs w:val="0"/>
          <w:color w:val="000000"/>
          <w:sz w:val="22"/>
          <w:szCs w:val="22"/>
          <w:u w:val="none"/>
        </w:rPr>
        <w:t>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 zwanego dalej „rozporządzeniem 765/2006” i w rozporządzeniu Rady (UE) nr 269/2014 z dnia 17 marca 2014 r. w sprawie środkó</w:t>
      </w:r>
      <w:r w:rsidRPr="00FE7DDE">
        <w:rPr>
          <w:rFonts w:ascii="Calibri" w:hAnsi="Calibri" w:cs="Calibri"/>
          <w:b w:val="0"/>
          <w:bCs w:val="0"/>
          <w:color w:val="000000"/>
          <w:sz w:val="22"/>
          <w:szCs w:val="22"/>
          <w:u w:val="none"/>
          <w:lang w:val="pl-PL"/>
        </w:rPr>
        <w:t xml:space="preserve">w </w:t>
      </w:r>
      <w:r w:rsidRPr="00FE7DDE">
        <w:rPr>
          <w:rFonts w:ascii="Calibri" w:hAnsi="Calibri" w:cs="Calibri"/>
          <w:b w:val="0"/>
          <w:bCs w:val="0"/>
          <w:color w:val="000000"/>
          <w:sz w:val="22"/>
          <w:szCs w:val="22"/>
          <w:u w:val="none"/>
        </w:rPr>
        <w:t xml:space="preserve">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o którym mowa w art. 1 pkt 3 </w:t>
      </w:r>
      <w:r w:rsidRPr="00FE7DDE">
        <w:rPr>
          <w:rFonts w:ascii="Calibri" w:hAnsi="Calibri" w:cs="Calibri"/>
          <w:b w:val="0"/>
          <w:bCs w:val="0"/>
          <w:color w:val="000000"/>
          <w:sz w:val="22"/>
          <w:szCs w:val="22"/>
          <w:u w:val="none"/>
          <w:lang w:val="pl-PL"/>
        </w:rPr>
        <w:t>u</w:t>
      </w:r>
      <w:r w:rsidRPr="00FE7DDE">
        <w:rPr>
          <w:rFonts w:ascii="Calibri" w:hAnsi="Calibri" w:cs="Calibri"/>
          <w:b w:val="0"/>
          <w:bCs w:val="0"/>
          <w:color w:val="000000"/>
          <w:sz w:val="22"/>
          <w:szCs w:val="22"/>
          <w:u w:val="none"/>
        </w:rPr>
        <w:t xml:space="preserve">stawy </w:t>
      </w:r>
      <w:r w:rsidRPr="00FE7DDE">
        <w:rPr>
          <w:rFonts w:ascii="Calibri" w:hAnsi="Calibri" w:cs="Calibri"/>
          <w:b w:val="0"/>
          <w:bCs w:val="0"/>
          <w:color w:val="000000"/>
          <w:sz w:val="22"/>
          <w:szCs w:val="22"/>
          <w:u w:val="none"/>
          <w:lang w:val="pl-PL"/>
        </w:rPr>
        <w:t>o szczególnych rozwiązaniach;</w:t>
      </w:r>
    </w:p>
    <w:p w14:paraId="2969E6AD" w14:textId="77777777" w:rsidR="00976DBE" w:rsidRPr="00FE7DDE" w:rsidRDefault="00976DBE">
      <w:pPr>
        <w:pStyle w:val="Nagwek1"/>
        <w:numPr>
          <w:ilvl w:val="2"/>
          <w:numId w:val="43"/>
        </w:numPr>
        <w:tabs>
          <w:tab w:val="num" w:pos="720"/>
        </w:tabs>
        <w:spacing w:before="0" w:line="276" w:lineRule="auto"/>
        <w:ind w:left="1134" w:hanging="567"/>
        <w:rPr>
          <w:rFonts w:ascii="Calibri" w:hAnsi="Calibri" w:cs="Calibri"/>
          <w:b w:val="0"/>
          <w:bCs w:val="0"/>
          <w:color w:val="000000"/>
          <w:sz w:val="22"/>
          <w:szCs w:val="22"/>
          <w:u w:val="none"/>
        </w:rPr>
      </w:pPr>
      <w:r w:rsidRPr="00FE7DDE">
        <w:rPr>
          <w:rFonts w:ascii="Calibri" w:hAnsi="Calibri" w:cs="Calibri"/>
          <w:b w:val="0"/>
          <w:bCs w:val="0"/>
          <w:color w:val="000000"/>
          <w:sz w:val="22"/>
          <w:szCs w:val="22"/>
          <w:u w:val="none"/>
          <w:lang w:val="pl-PL"/>
        </w:rPr>
        <w:t xml:space="preserve">Wykonawcę, którego beneficjentem rzeczywistym w rozumieniu ustawy z dnia 1 marca 2018 </w:t>
      </w:r>
      <w:r w:rsidRPr="00FE7DDE">
        <w:rPr>
          <w:rFonts w:ascii="Calibri" w:hAnsi="Calibri" w:cs="Calibri"/>
          <w:b w:val="0"/>
          <w:bCs w:val="0"/>
          <w:color w:val="000000"/>
          <w:sz w:val="22"/>
          <w:szCs w:val="22"/>
          <w:u w:val="none"/>
          <w:lang w:val="pl-PL"/>
        </w:rPr>
        <w:lastRenderedPageBreak/>
        <w:t>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5EC351C3" w14:textId="77777777" w:rsidR="00976DBE" w:rsidRPr="00655539" w:rsidRDefault="00976DBE">
      <w:pPr>
        <w:pStyle w:val="Nagwek1"/>
        <w:numPr>
          <w:ilvl w:val="2"/>
          <w:numId w:val="43"/>
        </w:numPr>
        <w:tabs>
          <w:tab w:val="num" w:pos="720"/>
        </w:tabs>
        <w:spacing w:before="0" w:line="276" w:lineRule="auto"/>
        <w:ind w:left="1134" w:hanging="567"/>
        <w:rPr>
          <w:rFonts w:ascii="Calibri" w:hAnsi="Calibri" w:cs="Calibri"/>
          <w:b w:val="0"/>
          <w:bCs w:val="0"/>
          <w:color w:val="000000"/>
          <w:sz w:val="22"/>
          <w:szCs w:val="22"/>
          <w:u w:val="none"/>
        </w:rPr>
      </w:pPr>
      <w:r w:rsidRPr="00FE7DDE">
        <w:rPr>
          <w:rFonts w:ascii="Calibri" w:hAnsi="Calibri" w:cs="Calibri"/>
          <w:b w:val="0"/>
          <w:bCs w:val="0"/>
          <w:color w:val="000000"/>
          <w:sz w:val="22"/>
          <w:szCs w:val="22"/>
          <w:u w:val="none"/>
          <w:lang w:val="pl-PL"/>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3"/>
    </w:p>
    <w:p w14:paraId="06249AA8" w14:textId="169E629A" w:rsidR="00976DBE" w:rsidRPr="00F07444" w:rsidRDefault="00976DBE">
      <w:pPr>
        <w:pStyle w:val="Akapitzlist"/>
        <w:numPr>
          <w:ilvl w:val="1"/>
          <w:numId w:val="43"/>
        </w:numPr>
        <w:tabs>
          <w:tab w:val="left" w:pos="567"/>
        </w:tabs>
        <w:spacing w:line="276" w:lineRule="auto"/>
        <w:ind w:left="567" w:right="-1" w:hanging="567"/>
        <w:contextualSpacing/>
        <w:jc w:val="both"/>
        <w:rPr>
          <w:rFonts w:ascii="Calibri" w:hAnsi="Calibri" w:cs="Calibri"/>
          <w:color w:val="000000"/>
          <w:sz w:val="22"/>
          <w:szCs w:val="22"/>
        </w:rPr>
      </w:pPr>
      <w:r w:rsidRPr="00F07444">
        <w:rPr>
          <w:rFonts w:ascii="Calibri" w:hAnsi="Calibri" w:cs="Calibri"/>
          <w:sz w:val="22"/>
          <w:szCs w:val="22"/>
        </w:rPr>
        <w:t xml:space="preserve">Wykonawca nie podlega wykluczeniu w okolicznościach określonych w pkt </w:t>
      </w:r>
      <w:r w:rsidR="008C1B54">
        <w:rPr>
          <w:rFonts w:ascii="Calibri" w:hAnsi="Calibri" w:cs="Calibri"/>
          <w:sz w:val="22"/>
          <w:szCs w:val="22"/>
        </w:rPr>
        <w:t>8</w:t>
      </w:r>
      <w:r w:rsidRPr="00F07444">
        <w:rPr>
          <w:rFonts w:ascii="Calibri" w:hAnsi="Calibri" w:cs="Calibri"/>
          <w:sz w:val="22"/>
          <w:szCs w:val="22"/>
        </w:rPr>
        <w:t xml:space="preserve">.1 w zakresie art. 108 ust. 1, 2 i 5 lub 109 ust. 1 pkt 4 Ustawy, jeżeli udowodni zamawiającemu, że spełnił łącznie następujące przesłanki określone w pkt </w:t>
      </w:r>
      <w:r w:rsidR="008C1B54">
        <w:rPr>
          <w:rFonts w:ascii="Calibri" w:hAnsi="Calibri" w:cs="Calibri"/>
          <w:sz w:val="22"/>
          <w:szCs w:val="22"/>
        </w:rPr>
        <w:t>8</w:t>
      </w:r>
      <w:r w:rsidRPr="00F07444">
        <w:rPr>
          <w:rFonts w:ascii="Calibri" w:hAnsi="Calibri" w:cs="Calibri"/>
          <w:sz w:val="22"/>
          <w:szCs w:val="22"/>
        </w:rPr>
        <w:t>.</w:t>
      </w:r>
      <w:r w:rsidR="007C47F7">
        <w:rPr>
          <w:rFonts w:ascii="Calibri" w:hAnsi="Calibri" w:cs="Calibri"/>
          <w:sz w:val="22"/>
          <w:szCs w:val="22"/>
        </w:rPr>
        <w:t>3</w:t>
      </w:r>
      <w:r w:rsidRPr="00F07444">
        <w:rPr>
          <w:rFonts w:ascii="Calibri" w:hAnsi="Calibri" w:cs="Calibri"/>
          <w:sz w:val="22"/>
          <w:szCs w:val="22"/>
        </w:rPr>
        <w:t xml:space="preserve"> SWZ.</w:t>
      </w:r>
    </w:p>
    <w:p w14:paraId="454DD953" w14:textId="053BA284" w:rsidR="00976DBE" w:rsidRPr="00F07444" w:rsidRDefault="00976DBE">
      <w:pPr>
        <w:pStyle w:val="Akapitzlist"/>
        <w:numPr>
          <w:ilvl w:val="1"/>
          <w:numId w:val="43"/>
        </w:numPr>
        <w:tabs>
          <w:tab w:val="left" w:pos="567"/>
        </w:tabs>
        <w:spacing w:line="276" w:lineRule="auto"/>
        <w:ind w:left="567" w:right="-1" w:hanging="567"/>
        <w:contextualSpacing/>
        <w:jc w:val="both"/>
        <w:rPr>
          <w:rFonts w:ascii="Calibri" w:hAnsi="Calibri" w:cs="Calibri"/>
          <w:color w:val="000000"/>
          <w:sz w:val="22"/>
          <w:szCs w:val="22"/>
        </w:rPr>
      </w:pPr>
      <w:r w:rsidRPr="00F07444">
        <w:rPr>
          <w:rFonts w:ascii="Calibri" w:hAnsi="Calibri" w:cs="Calibri"/>
          <w:sz w:val="22"/>
          <w:szCs w:val="22"/>
        </w:rPr>
        <w:t xml:space="preserve">W przypadku, o których mowa w pkt. </w:t>
      </w:r>
      <w:r w:rsidR="008C1B54">
        <w:rPr>
          <w:rFonts w:ascii="Calibri" w:hAnsi="Calibri" w:cs="Calibri"/>
          <w:sz w:val="22"/>
          <w:szCs w:val="22"/>
        </w:rPr>
        <w:t>8</w:t>
      </w:r>
      <w:r w:rsidRPr="00F07444">
        <w:rPr>
          <w:rFonts w:ascii="Calibri" w:hAnsi="Calibri" w:cs="Calibri"/>
          <w:sz w:val="22"/>
          <w:szCs w:val="22"/>
        </w:rPr>
        <w:t xml:space="preserve">.3 SWZ zamawiający może nie wykluczać wykonawcy, jeżeli wykluczenie byłoby w sposób oczywisty nieproporcjonalne, w szczególności sytuacja ekonomiczna lub finansowa wykonawcy, o którym mowa pkt. </w:t>
      </w:r>
      <w:r w:rsidR="008C1B54">
        <w:rPr>
          <w:rFonts w:ascii="Calibri" w:hAnsi="Calibri" w:cs="Calibri"/>
          <w:sz w:val="22"/>
          <w:szCs w:val="22"/>
        </w:rPr>
        <w:t>8</w:t>
      </w:r>
      <w:r w:rsidRPr="00F07444">
        <w:rPr>
          <w:rFonts w:ascii="Calibri" w:hAnsi="Calibri" w:cs="Calibri"/>
          <w:sz w:val="22"/>
          <w:szCs w:val="22"/>
        </w:rPr>
        <w:t>.3</w:t>
      </w:r>
      <w:r w:rsidR="008C1B54">
        <w:rPr>
          <w:rFonts w:ascii="Calibri" w:hAnsi="Calibri" w:cs="Calibri"/>
          <w:sz w:val="22"/>
          <w:szCs w:val="22"/>
        </w:rPr>
        <w:t xml:space="preserve"> SWZ</w:t>
      </w:r>
      <w:r w:rsidRPr="00F07444">
        <w:rPr>
          <w:rFonts w:ascii="Calibri" w:hAnsi="Calibri" w:cs="Calibri"/>
          <w:sz w:val="22"/>
          <w:szCs w:val="22"/>
        </w:rPr>
        <w:t xml:space="preserve"> Jest wystarczająca do wykonania zamówienia.</w:t>
      </w:r>
    </w:p>
    <w:p w14:paraId="56972B21" w14:textId="77777777" w:rsidR="00976DBE" w:rsidRPr="00F07444" w:rsidRDefault="00976DBE">
      <w:pPr>
        <w:pStyle w:val="Akapitzlist"/>
        <w:numPr>
          <w:ilvl w:val="1"/>
          <w:numId w:val="43"/>
        </w:numPr>
        <w:tabs>
          <w:tab w:val="left" w:pos="567"/>
        </w:tabs>
        <w:spacing w:line="276" w:lineRule="auto"/>
        <w:ind w:left="567" w:right="-1" w:hanging="567"/>
        <w:contextualSpacing/>
        <w:jc w:val="both"/>
        <w:rPr>
          <w:rFonts w:ascii="Calibri" w:hAnsi="Calibri" w:cs="Calibri"/>
          <w:color w:val="000000"/>
          <w:sz w:val="22"/>
          <w:szCs w:val="22"/>
        </w:rPr>
      </w:pPr>
      <w:r w:rsidRPr="00F07444">
        <w:rPr>
          <w:rFonts w:ascii="Calibri" w:hAnsi="Calibri" w:cs="Calibri"/>
          <w:color w:val="000000"/>
          <w:sz w:val="22"/>
          <w:szCs w:val="22"/>
        </w:rPr>
        <w:t>Wykonawca nie podlega wykluczeniu w okolicznościach określonych w art. 108 ust. 1 i art. 109 ust. 1 pkt 4, jeżeli udowodni zamawiającemu, że spełnił łącznie następujące przesłanki:</w:t>
      </w:r>
    </w:p>
    <w:p w14:paraId="005E7300" w14:textId="77777777" w:rsidR="00976DBE" w:rsidRPr="00F07444" w:rsidRDefault="00976DBE" w:rsidP="00976DBE">
      <w:pPr>
        <w:pStyle w:val="Nagwek2"/>
        <w:numPr>
          <w:ilvl w:val="0"/>
          <w:numId w:val="0"/>
        </w:numPr>
        <w:spacing w:before="0" w:line="276" w:lineRule="auto"/>
        <w:ind w:left="567" w:right="-1"/>
        <w:rPr>
          <w:rFonts w:ascii="Calibri" w:hAnsi="Calibri" w:cs="Calibri"/>
          <w:bCs w:val="0"/>
          <w:color w:val="000000"/>
          <w:szCs w:val="22"/>
        </w:rPr>
      </w:pPr>
      <w:r w:rsidRPr="00F07444">
        <w:rPr>
          <w:rFonts w:ascii="Calibri" w:hAnsi="Calibri" w:cs="Calibri"/>
          <w:bCs w:val="0"/>
          <w:color w:val="000000"/>
          <w:szCs w:val="22"/>
        </w:rPr>
        <w:t>1) naprawił lub zobowiązał się do naprawienia szkody wyrządzonej przestępstwem, wykroczeniem lub swoim nieprawidłowym postępowaniem, w tym poprzez zadośćuczynienie pieniężne;</w:t>
      </w:r>
    </w:p>
    <w:p w14:paraId="426E6A97" w14:textId="77777777" w:rsidR="00976DBE" w:rsidRPr="00F07444" w:rsidRDefault="00976DBE" w:rsidP="00976DBE">
      <w:pPr>
        <w:pStyle w:val="Nagwek2"/>
        <w:numPr>
          <w:ilvl w:val="0"/>
          <w:numId w:val="0"/>
        </w:numPr>
        <w:spacing w:before="0" w:line="276" w:lineRule="auto"/>
        <w:ind w:left="567" w:right="-1"/>
        <w:rPr>
          <w:rFonts w:ascii="Calibri" w:hAnsi="Calibri" w:cs="Calibri"/>
          <w:color w:val="000000"/>
          <w:szCs w:val="22"/>
        </w:rPr>
      </w:pPr>
      <w:r w:rsidRPr="00F07444">
        <w:rPr>
          <w:rFonts w:ascii="Calibri" w:hAnsi="Calibri" w:cs="Calibri"/>
          <w:color w:val="000000"/>
          <w:szCs w:val="22"/>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0FC076A" w14:textId="77777777" w:rsidR="00976DBE" w:rsidRPr="00F07444" w:rsidRDefault="00976DBE" w:rsidP="00976DBE">
      <w:pPr>
        <w:pStyle w:val="Nagwek2"/>
        <w:numPr>
          <w:ilvl w:val="0"/>
          <w:numId w:val="0"/>
        </w:numPr>
        <w:spacing w:before="0" w:line="276" w:lineRule="auto"/>
        <w:ind w:left="567" w:right="-1"/>
        <w:rPr>
          <w:rFonts w:ascii="Calibri" w:hAnsi="Calibri" w:cs="Calibri"/>
          <w:color w:val="000000"/>
          <w:szCs w:val="22"/>
        </w:rPr>
      </w:pPr>
      <w:r w:rsidRPr="00F07444">
        <w:rPr>
          <w:rFonts w:ascii="Calibri" w:hAnsi="Calibri" w:cs="Calibri"/>
          <w:color w:val="000000"/>
          <w:szCs w:val="22"/>
        </w:rPr>
        <w:t>3) podjął konkretne środki techniczne, organizacyjne i kadrowe, odpowiednie dla zapobiegania dalszym przestępstwom, wykroczeniom lub nieprawidłowemu postępowaniu, w szczególności:</w:t>
      </w:r>
    </w:p>
    <w:p w14:paraId="7FB5263A" w14:textId="77777777" w:rsidR="00976DBE" w:rsidRPr="00F07444" w:rsidRDefault="00976DBE" w:rsidP="001F4474">
      <w:pPr>
        <w:pStyle w:val="Nagwek2"/>
        <w:numPr>
          <w:ilvl w:val="0"/>
          <w:numId w:val="0"/>
        </w:numPr>
        <w:spacing w:before="0" w:line="276" w:lineRule="auto"/>
        <w:ind w:left="993" w:right="-1" w:hanging="426"/>
        <w:rPr>
          <w:rFonts w:ascii="Calibri" w:hAnsi="Calibri" w:cs="Calibri"/>
          <w:color w:val="000000"/>
          <w:szCs w:val="22"/>
        </w:rPr>
      </w:pPr>
      <w:r w:rsidRPr="00F07444">
        <w:rPr>
          <w:rFonts w:ascii="Calibri" w:hAnsi="Calibri" w:cs="Calibri"/>
          <w:color w:val="000000"/>
          <w:szCs w:val="22"/>
        </w:rPr>
        <w:t xml:space="preserve">a) </w:t>
      </w:r>
      <w:r w:rsidRPr="00F07444">
        <w:rPr>
          <w:rFonts w:ascii="Calibri" w:hAnsi="Calibri" w:cs="Calibri"/>
          <w:color w:val="000000"/>
          <w:szCs w:val="22"/>
        </w:rPr>
        <w:tab/>
        <w:t>zerwał wszelkie powiązania z osobami lub podmiotami odpowiedzialnymi za nieprawidłowe postępowanie wykonawcy,</w:t>
      </w:r>
    </w:p>
    <w:p w14:paraId="63886C2A" w14:textId="77777777" w:rsidR="00976DBE" w:rsidRPr="00F07444" w:rsidRDefault="00976DBE" w:rsidP="001F4474">
      <w:pPr>
        <w:pStyle w:val="Nagwek2"/>
        <w:numPr>
          <w:ilvl w:val="0"/>
          <w:numId w:val="0"/>
        </w:numPr>
        <w:spacing w:before="0" w:line="276" w:lineRule="auto"/>
        <w:ind w:left="993" w:right="-1" w:hanging="426"/>
        <w:rPr>
          <w:rFonts w:ascii="Calibri" w:hAnsi="Calibri" w:cs="Calibri"/>
          <w:color w:val="000000"/>
          <w:szCs w:val="22"/>
        </w:rPr>
      </w:pPr>
      <w:r w:rsidRPr="00F07444">
        <w:rPr>
          <w:rFonts w:ascii="Calibri" w:hAnsi="Calibri" w:cs="Calibri"/>
          <w:color w:val="000000"/>
          <w:szCs w:val="22"/>
        </w:rPr>
        <w:t xml:space="preserve">b) </w:t>
      </w:r>
      <w:r w:rsidRPr="00F07444">
        <w:rPr>
          <w:rFonts w:ascii="Calibri" w:hAnsi="Calibri" w:cs="Calibri"/>
          <w:color w:val="000000"/>
          <w:szCs w:val="22"/>
        </w:rPr>
        <w:tab/>
        <w:t>zreorganizował personel,</w:t>
      </w:r>
    </w:p>
    <w:p w14:paraId="03AA7315" w14:textId="77777777" w:rsidR="00976DBE" w:rsidRPr="00F07444" w:rsidRDefault="00976DBE" w:rsidP="001F4474">
      <w:pPr>
        <w:pStyle w:val="Nagwek2"/>
        <w:numPr>
          <w:ilvl w:val="0"/>
          <w:numId w:val="0"/>
        </w:numPr>
        <w:spacing w:before="0" w:line="276" w:lineRule="auto"/>
        <w:ind w:left="993" w:right="-1" w:hanging="426"/>
        <w:rPr>
          <w:rFonts w:ascii="Calibri" w:hAnsi="Calibri" w:cs="Calibri"/>
          <w:color w:val="000000"/>
          <w:szCs w:val="22"/>
        </w:rPr>
      </w:pPr>
      <w:r w:rsidRPr="00F07444">
        <w:rPr>
          <w:rFonts w:ascii="Calibri" w:hAnsi="Calibri" w:cs="Calibri"/>
          <w:color w:val="000000"/>
          <w:szCs w:val="22"/>
        </w:rPr>
        <w:t xml:space="preserve">c) </w:t>
      </w:r>
      <w:r w:rsidRPr="00F07444">
        <w:rPr>
          <w:rFonts w:ascii="Calibri" w:hAnsi="Calibri" w:cs="Calibri"/>
          <w:color w:val="000000"/>
          <w:szCs w:val="22"/>
        </w:rPr>
        <w:tab/>
        <w:t>wdrożył system sprawozdawczości i kontroli,</w:t>
      </w:r>
    </w:p>
    <w:p w14:paraId="3D0DAEB7" w14:textId="77777777" w:rsidR="00976DBE" w:rsidRPr="00F07444" w:rsidRDefault="00976DBE" w:rsidP="001F4474">
      <w:pPr>
        <w:pStyle w:val="Nagwek2"/>
        <w:numPr>
          <w:ilvl w:val="0"/>
          <w:numId w:val="0"/>
        </w:numPr>
        <w:spacing w:before="0" w:line="276" w:lineRule="auto"/>
        <w:ind w:left="993" w:right="-1" w:hanging="426"/>
        <w:rPr>
          <w:rFonts w:ascii="Calibri" w:hAnsi="Calibri" w:cs="Calibri"/>
          <w:color w:val="000000"/>
          <w:szCs w:val="22"/>
        </w:rPr>
      </w:pPr>
      <w:r w:rsidRPr="00F07444">
        <w:rPr>
          <w:rFonts w:ascii="Calibri" w:hAnsi="Calibri" w:cs="Calibri"/>
          <w:color w:val="000000"/>
          <w:szCs w:val="22"/>
        </w:rPr>
        <w:t xml:space="preserve">d) </w:t>
      </w:r>
      <w:r w:rsidRPr="00F07444">
        <w:rPr>
          <w:rFonts w:ascii="Calibri" w:hAnsi="Calibri" w:cs="Calibri"/>
          <w:color w:val="000000"/>
          <w:szCs w:val="22"/>
        </w:rPr>
        <w:tab/>
        <w:t>utworzył struktury audytu wewnętrznego do monitorowania przestrzegania przepisów, wewnętrznych regulacji lub standardów,</w:t>
      </w:r>
    </w:p>
    <w:p w14:paraId="50F48443" w14:textId="77777777" w:rsidR="00976DBE" w:rsidRPr="00F07444" w:rsidRDefault="00976DBE" w:rsidP="001F4474">
      <w:pPr>
        <w:pStyle w:val="Nagwek2"/>
        <w:numPr>
          <w:ilvl w:val="0"/>
          <w:numId w:val="0"/>
        </w:numPr>
        <w:spacing w:before="0" w:line="276" w:lineRule="auto"/>
        <w:ind w:left="993" w:right="-1" w:hanging="426"/>
        <w:rPr>
          <w:rFonts w:ascii="Calibri" w:hAnsi="Calibri" w:cs="Calibri"/>
          <w:color w:val="000000"/>
          <w:szCs w:val="22"/>
        </w:rPr>
      </w:pPr>
      <w:r w:rsidRPr="00F07444">
        <w:rPr>
          <w:rFonts w:ascii="Calibri" w:hAnsi="Calibri" w:cs="Calibri"/>
          <w:color w:val="000000"/>
          <w:szCs w:val="22"/>
        </w:rPr>
        <w:t xml:space="preserve">e) </w:t>
      </w:r>
      <w:r w:rsidRPr="00F07444">
        <w:rPr>
          <w:rFonts w:ascii="Calibri" w:hAnsi="Calibri" w:cs="Calibri"/>
          <w:color w:val="000000"/>
          <w:szCs w:val="22"/>
        </w:rPr>
        <w:tab/>
        <w:t>wprowadził wewnętrzne regulacje dotyczące odpowiedzialności i odszkodowań za nieprzestrzeganie przepisów, wewnętrznych regulacji lub standardów.</w:t>
      </w:r>
    </w:p>
    <w:p w14:paraId="4F82D9C0" w14:textId="77777777" w:rsidR="00976DBE" w:rsidRPr="00F07444" w:rsidRDefault="00976DBE">
      <w:pPr>
        <w:pStyle w:val="Akapitzlist"/>
        <w:numPr>
          <w:ilvl w:val="1"/>
          <w:numId w:val="43"/>
        </w:numPr>
        <w:tabs>
          <w:tab w:val="left" w:pos="567"/>
        </w:tabs>
        <w:spacing w:line="276" w:lineRule="auto"/>
        <w:ind w:left="567" w:right="-1" w:hanging="567"/>
        <w:contextualSpacing/>
        <w:jc w:val="both"/>
        <w:rPr>
          <w:rFonts w:ascii="Calibri" w:hAnsi="Calibri" w:cs="Calibri"/>
          <w:color w:val="000000"/>
          <w:sz w:val="22"/>
          <w:szCs w:val="22"/>
        </w:rPr>
      </w:pPr>
      <w:r w:rsidRPr="00F07444">
        <w:rPr>
          <w:rFonts w:ascii="Calibri" w:hAnsi="Calibri" w:cs="Calibri"/>
          <w:sz w:val="22"/>
          <w:szCs w:val="22"/>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69E88BAA" w14:textId="77777777" w:rsidR="00976DBE" w:rsidRPr="00F07444" w:rsidRDefault="00976DBE">
      <w:pPr>
        <w:pStyle w:val="Akapitzlist"/>
        <w:numPr>
          <w:ilvl w:val="1"/>
          <w:numId w:val="43"/>
        </w:numPr>
        <w:tabs>
          <w:tab w:val="left" w:pos="567"/>
        </w:tabs>
        <w:spacing w:line="276" w:lineRule="auto"/>
        <w:ind w:left="567" w:hanging="567"/>
        <w:contextualSpacing/>
        <w:jc w:val="both"/>
        <w:rPr>
          <w:rFonts w:ascii="Calibri" w:hAnsi="Calibri" w:cs="Calibri"/>
          <w:color w:val="000000"/>
          <w:sz w:val="22"/>
          <w:szCs w:val="22"/>
        </w:rPr>
      </w:pPr>
      <w:r w:rsidRPr="00F07444">
        <w:rPr>
          <w:rFonts w:ascii="Calibri" w:hAnsi="Calibri" w:cs="Calibri"/>
          <w:sz w:val="22"/>
          <w:szCs w:val="22"/>
        </w:rPr>
        <w:t>Wykluczenie Wykonawcy następuje zgodnie z art. 111 Ustawy.</w:t>
      </w:r>
      <w:r w:rsidRPr="00F07444">
        <w:rPr>
          <w:rFonts w:ascii="Calibri" w:hAnsi="Calibri" w:cs="Calibri"/>
          <w:color w:val="0F0F0F"/>
          <w:sz w:val="22"/>
          <w:szCs w:val="22"/>
        </w:rPr>
        <w:t xml:space="preserve"> </w:t>
      </w:r>
    </w:p>
    <w:p w14:paraId="1942EEB3" w14:textId="77777777" w:rsidR="00976DBE" w:rsidRPr="00F07444" w:rsidRDefault="00976DBE">
      <w:pPr>
        <w:pStyle w:val="Akapitzlist"/>
        <w:numPr>
          <w:ilvl w:val="1"/>
          <w:numId w:val="43"/>
        </w:numPr>
        <w:tabs>
          <w:tab w:val="left" w:pos="567"/>
        </w:tabs>
        <w:spacing w:line="276" w:lineRule="auto"/>
        <w:ind w:left="567" w:hanging="567"/>
        <w:contextualSpacing/>
        <w:jc w:val="both"/>
        <w:rPr>
          <w:rFonts w:ascii="Calibri" w:hAnsi="Calibri" w:cs="Calibri"/>
          <w:color w:val="000000"/>
          <w:sz w:val="22"/>
          <w:szCs w:val="22"/>
        </w:rPr>
      </w:pPr>
      <w:r w:rsidRPr="00F07444">
        <w:rPr>
          <w:rFonts w:ascii="Calibri" w:hAnsi="Calibri" w:cs="Calibri"/>
          <w:color w:val="0F0F0F"/>
          <w:sz w:val="22"/>
          <w:szCs w:val="22"/>
        </w:rPr>
        <w:t>Zamawiający odrzuci ofertę na podstawie art. 226 ust. 1 lit a) jeżeli została złożona przez wykonawcę podlegającemu wykluczeniu.</w:t>
      </w:r>
    </w:p>
    <w:p w14:paraId="37CBF8C2" w14:textId="77777777" w:rsidR="00976DBE" w:rsidRPr="00F07444" w:rsidRDefault="00976DBE">
      <w:pPr>
        <w:pStyle w:val="Akapitzlist"/>
        <w:numPr>
          <w:ilvl w:val="1"/>
          <w:numId w:val="43"/>
        </w:numPr>
        <w:tabs>
          <w:tab w:val="left" w:pos="567"/>
        </w:tabs>
        <w:spacing w:line="276" w:lineRule="auto"/>
        <w:ind w:left="567" w:hanging="567"/>
        <w:contextualSpacing/>
        <w:jc w:val="both"/>
        <w:rPr>
          <w:rFonts w:ascii="Calibri" w:hAnsi="Calibri" w:cs="Calibri"/>
          <w:color w:val="000000"/>
          <w:sz w:val="22"/>
          <w:szCs w:val="22"/>
        </w:rPr>
      </w:pPr>
      <w:r w:rsidRPr="00F07444">
        <w:rPr>
          <w:rFonts w:ascii="Calibri" w:hAnsi="Calibri" w:cs="Calibri"/>
          <w:sz w:val="22"/>
          <w:szCs w:val="22"/>
        </w:rPr>
        <w:t xml:space="preserve">Wykonawca może zostać wykluczony przez zamawiającego na każdym etapie postępowania. </w:t>
      </w:r>
    </w:p>
    <w:p w14:paraId="41EAA94F" w14:textId="77777777" w:rsidR="00A65D19" w:rsidRDefault="00A65D19" w:rsidP="001A19F3">
      <w:pPr>
        <w:tabs>
          <w:tab w:val="left" w:pos="851"/>
        </w:tabs>
        <w:suppressAutoHyphens/>
        <w:spacing w:line="276" w:lineRule="auto"/>
        <w:ind w:left="851"/>
        <w:jc w:val="both"/>
        <w:rPr>
          <w:rFonts w:ascii="Calibri" w:hAnsi="Calibri" w:cs="Calibri"/>
          <w:sz w:val="22"/>
          <w:szCs w:val="22"/>
          <w:lang w:eastAsia="zh-CN"/>
        </w:rPr>
      </w:pPr>
    </w:p>
    <w:p w14:paraId="023BCE8E" w14:textId="77777777" w:rsidR="009D5273" w:rsidRPr="007B3D44" w:rsidRDefault="003F03A0" w:rsidP="003768A7">
      <w:pPr>
        <w:pStyle w:val="pkt"/>
        <w:tabs>
          <w:tab w:val="left" w:pos="567"/>
        </w:tabs>
        <w:spacing w:before="0" w:after="0" w:line="276" w:lineRule="auto"/>
        <w:ind w:left="567" w:hanging="567"/>
        <w:rPr>
          <w:rFonts w:ascii="Calibri" w:hAnsi="Calibri" w:cs="Calibri"/>
          <w:sz w:val="22"/>
          <w:szCs w:val="22"/>
        </w:rPr>
      </w:pPr>
      <w:r>
        <w:rPr>
          <w:rFonts w:ascii="Calibri" w:hAnsi="Calibri" w:cs="Calibri"/>
          <w:b/>
          <w:bCs/>
          <w:sz w:val="22"/>
          <w:szCs w:val="22"/>
        </w:rPr>
        <w:t>9.</w:t>
      </w:r>
      <w:r w:rsidR="009D5273" w:rsidRPr="007B3D44">
        <w:rPr>
          <w:rFonts w:ascii="Calibri" w:hAnsi="Calibri" w:cs="Calibri"/>
          <w:b/>
          <w:bCs/>
          <w:sz w:val="22"/>
          <w:szCs w:val="22"/>
        </w:rPr>
        <w:tab/>
      </w:r>
      <w:r w:rsidR="00237606" w:rsidRPr="003F28B4">
        <w:rPr>
          <w:rFonts w:ascii="Calibri" w:hAnsi="Calibri" w:cs="Calibri"/>
          <w:b/>
          <w:bCs/>
          <w:sz w:val="22"/>
          <w:szCs w:val="22"/>
          <w:u w:val="single"/>
        </w:rPr>
        <w:t xml:space="preserve">Wykaz oświadczeń </w:t>
      </w:r>
      <w:r w:rsidRPr="003F28B4">
        <w:rPr>
          <w:rFonts w:ascii="Calibri" w:hAnsi="Calibri" w:cs="Calibri"/>
          <w:b/>
          <w:bCs/>
          <w:sz w:val="22"/>
          <w:szCs w:val="22"/>
          <w:u w:val="single"/>
        </w:rPr>
        <w:t>i</w:t>
      </w:r>
      <w:r w:rsidR="00237606" w:rsidRPr="003F28B4">
        <w:rPr>
          <w:rFonts w:ascii="Calibri" w:hAnsi="Calibri" w:cs="Calibri"/>
          <w:b/>
          <w:bCs/>
          <w:sz w:val="22"/>
          <w:szCs w:val="22"/>
          <w:u w:val="single"/>
        </w:rPr>
        <w:t xml:space="preserve"> podmiotowych środków dowodowych</w:t>
      </w:r>
      <w:r w:rsidR="001E35CC" w:rsidRPr="003F28B4">
        <w:rPr>
          <w:rFonts w:ascii="Calibri" w:hAnsi="Calibri" w:cs="Calibri"/>
          <w:b/>
          <w:bCs/>
          <w:sz w:val="22"/>
          <w:szCs w:val="22"/>
          <w:u w:val="single"/>
        </w:rPr>
        <w:t xml:space="preserve">, jakie zobowiązani są dostarczyć Wykonawcy w celu </w:t>
      </w:r>
      <w:r w:rsidR="00E24EE7" w:rsidRPr="003F28B4">
        <w:rPr>
          <w:rFonts w:ascii="Calibri" w:hAnsi="Calibri" w:cs="Calibri"/>
          <w:b/>
          <w:bCs/>
          <w:sz w:val="22"/>
          <w:szCs w:val="22"/>
          <w:u w:val="single"/>
        </w:rPr>
        <w:t>potwierdz</w:t>
      </w:r>
      <w:r w:rsidR="001E35CC" w:rsidRPr="003F28B4">
        <w:rPr>
          <w:rFonts w:ascii="Calibri" w:hAnsi="Calibri" w:cs="Calibri"/>
          <w:b/>
          <w:bCs/>
          <w:sz w:val="22"/>
          <w:szCs w:val="22"/>
          <w:u w:val="single"/>
        </w:rPr>
        <w:t>enia</w:t>
      </w:r>
      <w:r w:rsidR="00E24EE7" w:rsidRPr="003F28B4">
        <w:rPr>
          <w:rFonts w:ascii="Calibri" w:hAnsi="Calibri" w:cs="Calibri"/>
          <w:b/>
          <w:bCs/>
          <w:sz w:val="22"/>
          <w:szCs w:val="22"/>
          <w:u w:val="single"/>
        </w:rPr>
        <w:t xml:space="preserve"> </w:t>
      </w:r>
      <w:r w:rsidR="001E35CC" w:rsidRPr="003F28B4">
        <w:rPr>
          <w:rFonts w:ascii="Calibri" w:hAnsi="Calibri" w:cs="Calibri"/>
          <w:b/>
          <w:bCs/>
          <w:sz w:val="22"/>
          <w:szCs w:val="22"/>
          <w:u w:val="single"/>
        </w:rPr>
        <w:t xml:space="preserve">braku podstaw wykluczenia oraz </w:t>
      </w:r>
      <w:r w:rsidR="00E24EE7" w:rsidRPr="003F28B4">
        <w:rPr>
          <w:rFonts w:ascii="Calibri" w:hAnsi="Calibri" w:cs="Calibri"/>
          <w:b/>
          <w:bCs/>
          <w:sz w:val="22"/>
          <w:szCs w:val="22"/>
          <w:u w:val="single"/>
        </w:rPr>
        <w:t>spełniani</w:t>
      </w:r>
      <w:r w:rsidR="001E35CC" w:rsidRPr="003F28B4">
        <w:rPr>
          <w:rFonts w:ascii="Calibri" w:hAnsi="Calibri" w:cs="Calibri"/>
          <w:b/>
          <w:bCs/>
          <w:sz w:val="22"/>
          <w:szCs w:val="22"/>
          <w:u w:val="single"/>
        </w:rPr>
        <w:t>a</w:t>
      </w:r>
      <w:r w:rsidR="00E24EE7" w:rsidRPr="003F28B4">
        <w:rPr>
          <w:rFonts w:ascii="Calibri" w:hAnsi="Calibri" w:cs="Calibri"/>
          <w:b/>
          <w:bCs/>
          <w:sz w:val="22"/>
          <w:szCs w:val="22"/>
          <w:u w:val="single"/>
        </w:rPr>
        <w:t xml:space="preserve"> warunków udziału w postęp</w:t>
      </w:r>
      <w:r w:rsidR="007239FF" w:rsidRPr="003F28B4">
        <w:rPr>
          <w:rFonts w:ascii="Calibri" w:hAnsi="Calibri" w:cs="Calibri"/>
          <w:b/>
          <w:bCs/>
          <w:sz w:val="22"/>
          <w:szCs w:val="22"/>
          <w:u w:val="single"/>
        </w:rPr>
        <w:t>o</w:t>
      </w:r>
      <w:r w:rsidR="00E24EE7" w:rsidRPr="003F28B4">
        <w:rPr>
          <w:rFonts w:ascii="Calibri" w:hAnsi="Calibri" w:cs="Calibri"/>
          <w:b/>
          <w:bCs/>
          <w:sz w:val="22"/>
          <w:szCs w:val="22"/>
          <w:u w:val="single"/>
        </w:rPr>
        <w:t>waniu</w:t>
      </w:r>
      <w:r w:rsidR="009D5273" w:rsidRPr="003F28B4">
        <w:rPr>
          <w:rFonts w:ascii="Calibri" w:hAnsi="Calibri" w:cs="Calibri"/>
          <w:b/>
          <w:bCs/>
          <w:sz w:val="22"/>
          <w:szCs w:val="22"/>
          <w:u w:val="single"/>
        </w:rPr>
        <w:t>.</w:t>
      </w:r>
    </w:p>
    <w:p w14:paraId="244B93C1" w14:textId="77777777" w:rsidR="0003261E" w:rsidRPr="00FF1E6F" w:rsidRDefault="0003261E">
      <w:pPr>
        <w:pStyle w:val="Tekstpodstawowywcity2"/>
        <w:numPr>
          <w:ilvl w:val="1"/>
          <w:numId w:val="3"/>
        </w:numPr>
        <w:suppressLineNumbers w:val="0"/>
        <w:spacing w:after="0" w:line="276" w:lineRule="auto"/>
        <w:ind w:left="567" w:hanging="567"/>
        <w:jc w:val="both"/>
        <w:rPr>
          <w:rFonts w:asciiTheme="minorHAnsi" w:hAnsiTheme="minorHAnsi" w:cstheme="minorHAnsi"/>
          <w:sz w:val="22"/>
          <w:szCs w:val="22"/>
        </w:rPr>
      </w:pPr>
      <w:r w:rsidRPr="00FF1E6F">
        <w:rPr>
          <w:rFonts w:asciiTheme="minorHAnsi" w:hAnsiTheme="minorHAnsi" w:cstheme="minorHAnsi"/>
          <w:b/>
          <w:bCs/>
          <w:sz w:val="22"/>
          <w:szCs w:val="22"/>
        </w:rPr>
        <w:lastRenderedPageBreak/>
        <w:t>Do oferty</w:t>
      </w:r>
      <w:r w:rsidRPr="00FF1E6F">
        <w:rPr>
          <w:rFonts w:asciiTheme="minorHAnsi" w:hAnsiTheme="minorHAnsi" w:cstheme="minorHAnsi"/>
          <w:sz w:val="22"/>
          <w:szCs w:val="22"/>
        </w:rPr>
        <w:t xml:space="preserve"> wykonawca zgodnie z art. 125 ust. 1 Ustawy dołącza oświadczenie o niepodleganiu wykluczeniu, spełnianiu warunków udziału w postępowaniu w zakresie wskazanym przez Zamawiającego.</w:t>
      </w:r>
    </w:p>
    <w:p w14:paraId="027021CB" w14:textId="77777777" w:rsidR="0003261E" w:rsidRDefault="0003261E">
      <w:pPr>
        <w:pStyle w:val="Tekstpodstawowywcity2"/>
        <w:numPr>
          <w:ilvl w:val="1"/>
          <w:numId w:val="3"/>
        </w:numPr>
        <w:suppressLineNumbers w:val="0"/>
        <w:spacing w:after="0" w:line="276" w:lineRule="auto"/>
        <w:ind w:left="567" w:hanging="567"/>
        <w:jc w:val="both"/>
        <w:rPr>
          <w:rFonts w:asciiTheme="minorHAnsi" w:hAnsiTheme="minorHAnsi" w:cstheme="minorHAnsi"/>
          <w:sz w:val="22"/>
          <w:szCs w:val="22"/>
        </w:rPr>
      </w:pPr>
      <w:r w:rsidRPr="00FF1E6F">
        <w:rPr>
          <w:rFonts w:asciiTheme="minorHAnsi" w:hAnsiTheme="minorHAnsi" w:cstheme="minorHAnsi"/>
          <w:sz w:val="22"/>
          <w:szCs w:val="22"/>
        </w:rPr>
        <w:t xml:space="preserve">Oświadczenie o którym mowa w pkt 10.1. SWZ, składa się na formularzu jednolitego europejskiego dokumentu zamówienia (dalej JEDZ), sporządzonym zgodnie ze wzorem określonym w rozporządzeniu wykonawczym Komisji (UE) 2016/7 z dnia 5 stycznia 2016r. ustanawiającym standardowy formularz europejskiego dokumentu zamówienia (Dz. Urz. UE L 3 z 06.01.2016, str. 16). Oświadczenie to stanowi dowód potwierdzający brak podstaw wykluczenia i spełnianie warunków udziału w postępowaniu na dzień składania ofert, tymczasowo zastępujący wymagane przez zamawiającego podmiotowe środki dowodowe. </w:t>
      </w:r>
    </w:p>
    <w:p w14:paraId="22CD1196" w14:textId="77777777" w:rsidR="0003261E" w:rsidRPr="00FF1E6F" w:rsidRDefault="0003261E">
      <w:pPr>
        <w:pStyle w:val="Tekstpodstawowywcity2"/>
        <w:numPr>
          <w:ilvl w:val="1"/>
          <w:numId w:val="3"/>
        </w:numPr>
        <w:suppressLineNumbers w:val="0"/>
        <w:spacing w:after="0" w:line="276" w:lineRule="auto"/>
        <w:ind w:left="567" w:hanging="567"/>
        <w:jc w:val="both"/>
        <w:rPr>
          <w:rFonts w:asciiTheme="minorHAnsi" w:hAnsiTheme="minorHAnsi" w:cstheme="minorHAnsi"/>
          <w:sz w:val="22"/>
          <w:szCs w:val="22"/>
        </w:rPr>
      </w:pPr>
      <w:r w:rsidRPr="00194F2E">
        <w:rPr>
          <w:rFonts w:ascii="Calibri" w:eastAsia="Calibri" w:hAnsi="Calibri" w:cs="Calibri"/>
          <w:b/>
          <w:bCs/>
          <w:sz w:val="22"/>
          <w:szCs w:val="22"/>
          <w:lang w:eastAsia="en-US"/>
        </w:rPr>
        <w:t>Dodatkowo, w celu wykazania braku podstaw wykluczenia na podstawie art. 5k rozporządzenia 833/2014 w brzmieniu nadanym rozporządzeniem 2022/576, Wykonawca składa oświadczenie, którego wzór stanowi Załącznik nr 3</w:t>
      </w:r>
      <w:r>
        <w:rPr>
          <w:rFonts w:ascii="Calibri" w:eastAsia="Calibri" w:hAnsi="Calibri" w:cs="Calibri"/>
          <w:b/>
          <w:bCs/>
          <w:sz w:val="22"/>
          <w:szCs w:val="22"/>
          <w:lang w:eastAsia="en-US"/>
        </w:rPr>
        <w:t>b</w:t>
      </w:r>
      <w:r w:rsidRPr="00194F2E">
        <w:rPr>
          <w:rFonts w:ascii="Calibri" w:eastAsia="Calibri" w:hAnsi="Calibri" w:cs="Calibri"/>
          <w:b/>
          <w:bCs/>
          <w:sz w:val="22"/>
          <w:szCs w:val="22"/>
          <w:lang w:eastAsia="en-US"/>
        </w:rPr>
        <w:t xml:space="preserve"> do SWZ.</w:t>
      </w:r>
    </w:p>
    <w:p w14:paraId="30285ABF" w14:textId="77777777" w:rsidR="0003261E" w:rsidRDefault="0003261E">
      <w:pPr>
        <w:pStyle w:val="Tekstpodstawowywcity2"/>
        <w:numPr>
          <w:ilvl w:val="1"/>
          <w:numId w:val="3"/>
        </w:numPr>
        <w:suppressLineNumbers w:val="0"/>
        <w:spacing w:after="0" w:line="276" w:lineRule="auto"/>
        <w:ind w:left="567" w:hanging="567"/>
        <w:jc w:val="both"/>
        <w:rPr>
          <w:rFonts w:asciiTheme="minorHAnsi" w:hAnsiTheme="minorHAnsi" w:cstheme="minorHAnsi"/>
          <w:sz w:val="22"/>
          <w:szCs w:val="22"/>
        </w:rPr>
      </w:pPr>
      <w:r w:rsidRPr="00FF1E6F">
        <w:rPr>
          <w:rFonts w:asciiTheme="minorHAnsi" w:hAnsiTheme="minorHAnsi" w:cstheme="minorHAnsi"/>
          <w:sz w:val="22"/>
          <w:szCs w:val="22"/>
          <w:u w:val="single"/>
        </w:rPr>
        <w:t>W przypadku wspólnego ubiegania się</w:t>
      </w:r>
      <w:r w:rsidRPr="00FF1E6F">
        <w:rPr>
          <w:rFonts w:asciiTheme="minorHAnsi" w:hAnsiTheme="minorHAnsi" w:cstheme="minorHAnsi"/>
          <w:sz w:val="22"/>
          <w:szCs w:val="22"/>
        </w:rPr>
        <w:t xml:space="preserve"> o zamówienie przez wykonawców, oświadczenie, o którym mowa w pkt. </w:t>
      </w:r>
      <w:r>
        <w:rPr>
          <w:rFonts w:asciiTheme="minorHAnsi" w:hAnsiTheme="minorHAnsi" w:cstheme="minorHAnsi"/>
          <w:sz w:val="22"/>
          <w:szCs w:val="22"/>
          <w:lang w:val="pl-PL"/>
        </w:rPr>
        <w:t>9</w:t>
      </w:r>
      <w:r w:rsidRPr="00FF1E6F">
        <w:rPr>
          <w:rFonts w:asciiTheme="minorHAnsi" w:hAnsiTheme="minorHAnsi" w:cstheme="minorHAnsi"/>
          <w:sz w:val="22"/>
          <w:szCs w:val="22"/>
        </w:rPr>
        <w:t>.1.</w:t>
      </w:r>
      <w:r>
        <w:rPr>
          <w:rFonts w:asciiTheme="minorHAnsi" w:hAnsiTheme="minorHAnsi" w:cstheme="minorHAnsi"/>
          <w:sz w:val="22"/>
          <w:szCs w:val="22"/>
        </w:rPr>
        <w:t xml:space="preserve"> SWZ</w:t>
      </w:r>
      <w:r w:rsidRPr="00FF1E6F">
        <w:rPr>
          <w:rFonts w:asciiTheme="minorHAnsi" w:hAnsiTheme="minorHAnsi" w:cstheme="minorHAnsi"/>
          <w:sz w:val="22"/>
          <w:szCs w:val="22"/>
        </w:rPr>
        <w:t xml:space="preserve"> składa </w:t>
      </w:r>
      <w:r w:rsidRPr="00FF1E6F">
        <w:rPr>
          <w:rFonts w:asciiTheme="minorHAnsi" w:hAnsiTheme="minorHAnsi" w:cstheme="minorHAnsi"/>
          <w:b/>
          <w:bCs/>
          <w:sz w:val="22"/>
          <w:szCs w:val="22"/>
        </w:rPr>
        <w:t>każdy z wykonawców</w:t>
      </w:r>
      <w:r w:rsidRPr="00FF1E6F">
        <w:rPr>
          <w:rFonts w:asciiTheme="minorHAnsi" w:hAnsiTheme="minorHAnsi" w:cstheme="minorHAnsi"/>
          <w:sz w:val="22"/>
          <w:szCs w:val="22"/>
        </w:rPr>
        <w:t>. Oświadczenia te potwierdzają brak podstaw wykluczenia oraz spełnianie warunków udziału w postępowaniu, w jakim każdy z wykonawców wykazuje spełnianie warunków udziału.</w:t>
      </w:r>
    </w:p>
    <w:p w14:paraId="172E2529" w14:textId="77777777" w:rsidR="0003261E" w:rsidRPr="00FF1E6F" w:rsidRDefault="0003261E">
      <w:pPr>
        <w:pStyle w:val="Tekstpodstawowywcity2"/>
        <w:numPr>
          <w:ilvl w:val="1"/>
          <w:numId w:val="3"/>
        </w:numPr>
        <w:suppressLineNumbers w:val="0"/>
        <w:spacing w:after="0" w:line="276" w:lineRule="auto"/>
        <w:ind w:left="567" w:hanging="567"/>
        <w:jc w:val="both"/>
        <w:rPr>
          <w:rFonts w:asciiTheme="minorHAnsi" w:hAnsiTheme="minorHAnsi" w:cstheme="minorHAnsi"/>
          <w:sz w:val="22"/>
          <w:szCs w:val="22"/>
        </w:rPr>
      </w:pPr>
      <w:r w:rsidRPr="000705BD">
        <w:rPr>
          <w:rFonts w:asciiTheme="minorHAnsi" w:hAnsiTheme="minorHAnsi" w:cstheme="minorHAnsi"/>
          <w:sz w:val="22"/>
          <w:szCs w:val="22"/>
        </w:rPr>
        <w:t>Wykonawca, w przypadku polegania na zdolnościach lub sytuacji podmiotów udostępniających zasoby, przedstawia, wraz z oświadczeniem, o którym mowa w pkt. 10.1., także oświadczenie podmiotu udostępniającego zasoby, potwierdzające brak podstaw wykluczenia tego podmiotu oraz odpowiednio spełnianie warunków udziału w postępowaniu.</w:t>
      </w:r>
    </w:p>
    <w:p w14:paraId="565EBC7E" w14:textId="77777777" w:rsidR="00046B36" w:rsidRPr="00046B36" w:rsidRDefault="00046B36">
      <w:pPr>
        <w:pStyle w:val="Akapitzlist"/>
        <w:numPr>
          <w:ilvl w:val="0"/>
          <w:numId w:val="3"/>
        </w:numPr>
        <w:suppressAutoHyphens/>
        <w:spacing w:line="276" w:lineRule="auto"/>
        <w:jc w:val="both"/>
        <w:rPr>
          <w:rFonts w:asciiTheme="minorHAnsi" w:hAnsiTheme="minorHAnsi" w:cstheme="minorHAnsi"/>
          <w:vanish/>
          <w:sz w:val="22"/>
          <w:szCs w:val="22"/>
          <w:lang w:eastAsia="zh-CN"/>
        </w:rPr>
      </w:pPr>
    </w:p>
    <w:p w14:paraId="317DF97E" w14:textId="77777777" w:rsidR="00046B36" w:rsidRPr="00046B36" w:rsidRDefault="00046B36">
      <w:pPr>
        <w:pStyle w:val="Akapitzlist"/>
        <w:numPr>
          <w:ilvl w:val="1"/>
          <w:numId w:val="3"/>
        </w:numPr>
        <w:suppressAutoHyphens/>
        <w:spacing w:line="276" w:lineRule="auto"/>
        <w:jc w:val="both"/>
        <w:rPr>
          <w:rFonts w:asciiTheme="minorHAnsi" w:hAnsiTheme="minorHAnsi" w:cstheme="minorHAnsi"/>
          <w:vanish/>
          <w:sz w:val="22"/>
          <w:szCs w:val="22"/>
          <w:lang w:eastAsia="zh-CN"/>
        </w:rPr>
      </w:pPr>
    </w:p>
    <w:p w14:paraId="038C87C9" w14:textId="3072D875" w:rsidR="008604E2" w:rsidRPr="00FF1E6F" w:rsidRDefault="008604E2">
      <w:pPr>
        <w:pStyle w:val="BodyTextIndentZnak"/>
        <w:numPr>
          <w:ilvl w:val="1"/>
          <w:numId w:val="51"/>
        </w:numPr>
        <w:spacing w:line="276" w:lineRule="auto"/>
        <w:ind w:left="567" w:hanging="567"/>
        <w:rPr>
          <w:rFonts w:asciiTheme="minorHAnsi" w:hAnsiTheme="minorHAnsi" w:cstheme="minorHAnsi"/>
          <w:sz w:val="22"/>
          <w:szCs w:val="22"/>
        </w:rPr>
      </w:pPr>
      <w:r w:rsidRPr="00FF1E6F">
        <w:rPr>
          <w:rFonts w:asciiTheme="minorHAnsi" w:hAnsiTheme="minorHAnsi" w:cstheme="minorHAnsi"/>
          <w:sz w:val="22"/>
          <w:szCs w:val="22"/>
        </w:rPr>
        <w:t xml:space="preserve">Zamawiający przed wyborem najkorzystniejszej oferty </w:t>
      </w:r>
      <w:r w:rsidRPr="00FF1E6F">
        <w:rPr>
          <w:rFonts w:asciiTheme="minorHAnsi" w:hAnsiTheme="minorHAnsi" w:cstheme="minorHAnsi"/>
          <w:b/>
          <w:bCs/>
          <w:sz w:val="22"/>
          <w:szCs w:val="22"/>
        </w:rPr>
        <w:t>wezwie Wykonawcę, którego oferta została najwyżej oceniona</w:t>
      </w:r>
      <w:r w:rsidRPr="00FF1E6F">
        <w:rPr>
          <w:rFonts w:asciiTheme="minorHAnsi" w:hAnsiTheme="minorHAnsi" w:cstheme="minorHAnsi"/>
          <w:sz w:val="22"/>
          <w:szCs w:val="22"/>
        </w:rPr>
        <w:t>, do złożenia w wyznaczonym terminie, nie krótszym niż 10 dni, aktualnych na dzień złożenia podmiotowych środków dowodowych:</w:t>
      </w:r>
    </w:p>
    <w:p w14:paraId="214E0EC4" w14:textId="77777777" w:rsidR="007F7331" w:rsidRPr="00FF1E6F" w:rsidRDefault="007F7331">
      <w:pPr>
        <w:pStyle w:val="BodyTextIndentZnak"/>
        <w:numPr>
          <w:ilvl w:val="2"/>
          <w:numId w:val="51"/>
        </w:numPr>
        <w:spacing w:line="276" w:lineRule="auto"/>
        <w:ind w:left="1134" w:hanging="567"/>
        <w:rPr>
          <w:rFonts w:asciiTheme="minorHAnsi" w:hAnsiTheme="minorHAnsi" w:cstheme="minorHAnsi"/>
          <w:sz w:val="22"/>
          <w:szCs w:val="22"/>
        </w:rPr>
      </w:pPr>
      <w:r w:rsidRPr="00FF1E6F">
        <w:rPr>
          <w:rFonts w:asciiTheme="minorHAnsi" w:hAnsiTheme="minorHAnsi" w:cstheme="minorHAnsi"/>
          <w:b/>
          <w:bCs/>
          <w:sz w:val="22"/>
          <w:szCs w:val="22"/>
        </w:rPr>
        <w:t>Informacji z Krajowego Rejestru Karnego</w:t>
      </w:r>
      <w:r w:rsidRPr="00FF1E6F">
        <w:rPr>
          <w:rFonts w:asciiTheme="minorHAnsi" w:hAnsiTheme="minorHAnsi" w:cstheme="minorHAnsi"/>
          <w:sz w:val="22"/>
          <w:szCs w:val="22"/>
        </w:rPr>
        <w:t xml:space="preserve"> </w:t>
      </w:r>
      <w:r w:rsidRPr="00FF1E6F">
        <w:rPr>
          <w:rFonts w:asciiTheme="minorHAnsi" w:hAnsiTheme="minorHAnsi" w:cstheme="minorHAnsi"/>
          <w:sz w:val="22"/>
          <w:szCs w:val="22"/>
          <w:u w:val="single"/>
        </w:rPr>
        <w:t>sporządzonej nie wcześniej niż 6 miesięcy przed jej złożeniem,</w:t>
      </w:r>
      <w:r w:rsidRPr="00FF1E6F">
        <w:rPr>
          <w:rStyle w:val="Odwoanieprzypisukocowego"/>
          <w:rFonts w:asciiTheme="minorHAnsi" w:hAnsiTheme="minorHAnsi" w:cstheme="minorHAnsi"/>
          <w:sz w:val="22"/>
          <w:szCs w:val="22"/>
          <w:u w:val="single"/>
        </w:rPr>
        <w:t xml:space="preserve"> </w:t>
      </w:r>
      <w:r w:rsidRPr="00FF1E6F">
        <w:rPr>
          <w:rFonts w:asciiTheme="minorHAnsi" w:hAnsiTheme="minorHAnsi" w:cstheme="minorHAnsi"/>
          <w:sz w:val="22"/>
          <w:szCs w:val="22"/>
        </w:rPr>
        <w:t>w zakresie:</w:t>
      </w:r>
    </w:p>
    <w:p w14:paraId="4A992DA0" w14:textId="77777777" w:rsidR="007F7331" w:rsidRPr="00FF1E6F" w:rsidRDefault="007F7331" w:rsidP="0084138E">
      <w:pPr>
        <w:pStyle w:val="BodyTextIndentZnak"/>
        <w:spacing w:line="276" w:lineRule="auto"/>
        <w:ind w:left="1134"/>
        <w:rPr>
          <w:rFonts w:asciiTheme="minorHAnsi" w:hAnsiTheme="minorHAnsi" w:cstheme="minorHAnsi"/>
          <w:sz w:val="22"/>
          <w:szCs w:val="22"/>
        </w:rPr>
      </w:pPr>
      <w:r w:rsidRPr="00FF1E6F">
        <w:rPr>
          <w:rFonts w:asciiTheme="minorHAnsi" w:hAnsiTheme="minorHAnsi" w:cstheme="minorHAnsi"/>
          <w:sz w:val="22"/>
          <w:szCs w:val="22"/>
        </w:rPr>
        <w:t>a)  art. 108 ust. 1 pkt 1 i 2 Ustawy;</w:t>
      </w:r>
    </w:p>
    <w:p w14:paraId="71782458" w14:textId="77777777" w:rsidR="007F7331" w:rsidRPr="00FF1E6F" w:rsidRDefault="007F7331" w:rsidP="0084138E">
      <w:pPr>
        <w:pStyle w:val="BodyTextIndentZnak"/>
        <w:spacing w:line="276" w:lineRule="auto"/>
        <w:ind w:left="1134"/>
        <w:rPr>
          <w:rFonts w:asciiTheme="minorHAnsi" w:hAnsiTheme="minorHAnsi" w:cstheme="minorHAnsi"/>
          <w:sz w:val="22"/>
          <w:szCs w:val="22"/>
        </w:rPr>
      </w:pPr>
      <w:r w:rsidRPr="00FF1E6F">
        <w:rPr>
          <w:rFonts w:asciiTheme="minorHAnsi" w:hAnsiTheme="minorHAnsi" w:cstheme="minorHAnsi"/>
          <w:sz w:val="22"/>
          <w:szCs w:val="22"/>
        </w:rPr>
        <w:t xml:space="preserve">b) art. 108 ust 1 pkt 4 </w:t>
      </w:r>
      <w:r>
        <w:rPr>
          <w:rFonts w:asciiTheme="minorHAnsi" w:hAnsiTheme="minorHAnsi" w:cstheme="minorHAnsi"/>
          <w:sz w:val="22"/>
          <w:szCs w:val="22"/>
        </w:rPr>
        <w:t>U</w:t>
      </w:r>
      <w:r w:rsidRPr="00FF1E6F">
        <w:rPr>
          <w:rFonts w:asciiTheme="minorHAnsi" w:hAnsiTheme="minorHAnsi" w:cstheme="minorHAnsi"/>
          <w:sz w:val="22"/>
          <w:szCs w:val="22"/>
        </w:rPr>
        <w:t>stawy, dotyczącej orzeczenia zakazu ubiegania się o zamówienie publiczne tytułem środka  karnego;</w:t>
      </w:r>
    </w:p>
    <w:p w14:paraId="29174047" w14:textId="77777777" w:rsidR="007F7331" w:rsidRPr="00FF1E6F" w:rsidRDefault="007F7331">
      <w:pPr>
        <w:pStyle w:val="BodyTextIndentZnak"/>
        <w:numPr>
          <w:ilvl w:val="2"/>
          <w:numId w:val="51"/>
        </w:numPr>
        <w:spacing w:line="276" w:lineRule="auto"/>
        <w:ind w:left="1134" w:hanging="567"/>
        <w:rPr>
          <w:rFonts w:asciiTheme="minorHAnsi" w:hAnsiTheme="minorHAnsi" w:cstheme="minorHAnsi"/>
          <w:iCs/>
          <w:sz w:val="22"/>
          <w:szCs w:val="22"/>
        </w:rPr>
      </w:pPr>
      <w:r w:rsidRPr="00FF1E6F">
        <w:rPr>
          <w:rFonts w:asciiTheme="minorHAnsi" w:hAnsiTheme="minorHAnsi" w:cstheme="minorHAnsi"/>
          <w:b/>
          <w:bCs/>
          <w:sz w:val="22"/>
          <w:szCs w:val="22"/>
        </w:rPr>
        <w:t xml:space="preserve">Oświadczenia wykonawcy, w zakresie art. 108 ust. 1 pkt 5 </w:t>
      </w:r>
      <w:r>
        <w:rPr>
          <w:rFonts w:asciiTheme="minorHAnsi" w:hAnsiTheme="minorHAnsi" w:cstheme="minorHAnsi"/>
          <w:b/>
          <w:bCs/>
          <w:sz w:val="22"/>
          <w:szCs w:val="22"/>
        </w:rPr>
        <w:t>U</w:t>
      </w:r>
      <w:r w:rsidRPr="00FF1E6F">
        <w:rPr>
          <w:rFonts w:asciiTheme="minorHAnsi" w:hAnsiTheme="minorHAnsi" w:cstheme="minorHAnsi"/>
          <w:b/>
          <w:bCs/>
          <w:sz w:val="22"/>
          <w:szCs w:val="22"/>
        </w:rPr>
        <w:t>stawy, o braku przynależności do tej samej grupy kapitałowej</w:t>
      </w:r>
      <w:r w:rsidRPr="00FF1E6F">
        <w:rPr>
          <w:rFonts w:asciiTheme="minorHAnsi" w:hAnsiTheme="minorHAnsi" w:cstheme="minorHAnsi"/>
          <w:sz w:val="22"/>
          <w:szCs w:val="22"/>
        </w:rPr>
        <w:t>, w rozumieniu ustawy z dnia 16 lutego 2007 r. o ochronie konkurencji i konsumentów (</w:t>
      </w:r>
      <w:r>
        <w:rPr>
          <w:rFonts w:asciiTheme="minorHAnsi" w:hAnsiTheme="minorHAnsi" w:cstheme="minorHAnsi"/>
          <w:sz w:val="22"/>
          <w:szCs w:val="22"/>
        </w:rPr>
        <w:t xml:space="preserve">t.j. </w:t>
      </w:r>
      <w:r w:rsidRPr="00FF1E6F">
        <w:rPr>
          <w:rFonts w:asciiTheme="minorHAnsi" w:hAnsiTheme="minorHAnsi" w:cstheme="minorHAnsi"/>
          <w:sz w:val="22"/>
          <w:szCs w:val="22"/>
        </w:rPr>
        <w:t xml:space="preserve">Dz. U. z </w:t>
      </w:r>
      <w:r w:rsidRPr="00492C30">
        <w:rPr>
          <w:rFonts w:asciiTheme="minorHAnsi" w:hAnsiTheme="minorHAnsi" w:cstheme="minorHAnsi"/>
          <w:sz w:val="22"/>
          <w:szCs w:val="22"/>
        </w:rPr>
        <w:t>202</w:t>
      </w:r>
      <w:r>
        <w:rPr>
          <w:rFonts w:asciiTheme="minorHAnsi" w:hAnsiTheme="minorHAnsi" w:cstheme="minorHAnsi"/>
          <w:sz w:val="22"/>
          <w:szCs w:val="22"/>
        </w:rPr>
        <w:t>3</w:t>
      </w:r>
      <w:r w:rsidRPr="00492C30">
        <w:rPr>
          <w:rFonts w:asciiTheme="minorHAnsi" w:hAnsiTheme="minorHAnsi" w:cstheme="minorHAnsi"/>
          <w:sz w:val="22"/>
          <w:szCs w:val="22"/>
        </w:rPr>
        <w:t xml:space="preserve"> r</w:t>
      </w:r>
      <w:r>
        <w:rPr>
          <w:rFonts w:asciiTheme="minorHAnsi" w:hAnsiTheme="minorHAnsi" w:cstheme="minorHAnsi"/>
          <w:sz w:val="22"/>
          <w:szCs w:val="22"/>
        </w:rPr>
        <w:t>.</w:t>
      </w:r>
      <w:r w:rsidRPr="00492C30">
        <w:rPr>
          <w:rFonts w:asciiTheme="minorHAnsi" w:hAnsiTheme="minorHAnsi" w:cstheme="minorHAnsi"/>
          <w:sz w:val="22"/>
          <w:szCs w:val="22"/>
        </w:rPr>
        <w:t xml:space="preserve"> poz. </w:t>
      </w:r>
      <w:r>
        <w:rPr>
          <w:rFonts w:asciiTheme="minorHAnsi" w:hAnsiTheme="minorHAnsi" w:cstheme="minorHAnsi"/>
          <w:sz w:val="22"/>
          <w:szCs w:val="22"/>
        </w:rPr>
        <w:t>1689 i 1705</w:t>
      </w:r>
      <w:r w:rsidRPr="00FF1E6F">
        <w:rPr>
          <w:rFonts w:asciiTheme="minorHAnsi" w:hAnsiTheme="minorHAnsi" w:cstheme="minorHAnsi"/>
          <w:sz w:val="22"/>
          <w:szCs w:val="22"/>
        </w:rPr>
        <w:t xml:space="preserve">) z innym wykonawcą,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FF1E6F">
        <w:rPr>
          <w:rFonts w:asciiTheme="minorHAnsi" w:hAnsiTheme="minorHAnsi" w:cstheme="minorHAnsi"/>
          <w:sz w:val="22"/>
          <w:szCs w:val="22"/>
          <w:bdr w:val="none" w:sz="0" w:space="0" w:color="auto" w:frame="1"/>
          <w:shd w:val="clear" w:color="auto" w:fill="FFFFFF"/>
        </w:rPr>
        <w:t xml:space="preserve">- wg wzoru stanowiącego </w:t>
      </w:r>
      <w:r w:rsidRPr="00FF1E6F">
        <w:rPr>
          <w:rFonts w:asciiTheme="minorHAnsi" w:hAnsiTheme="minorHAnsi" w:cstheme="minorHAnsi"/>
          <w:iCs/>
          <w:sz w:val="22"/>
          <w:szCs w:val="22"/>
          <w:bdr w:val="none" w:sz="0" w:space="0" w:color="auto" w:frame="1"/>
          <w:shd w:val="clear" w:color="auto" w:fill="FFFFFF"/>
        </w:rPr>
        <w:t>Załącznik nr 4 do SWZ)</w:t>
      </w:r>
      <w:r w:rsidRPr="00FF1E6F">
        <w:rPr>
          <w:rFonts w:asciiTheme="minorHAnsi" w:hAnsiTheme="minorHAnsi" w:cstheme="minorHAnsi"/>
          <w:iCs/>
          <w:sz w:val="22"/>
          <w:szCs w:val="22"/>
        </w:rPr>
        <w:t>.</w:t>
      </w:r>
    </w:p>
    <w:p w14:paraId="7C09A474" w14:textId="77777777" w:rsidR="007F7331" w:rsidRPr="00FF1E6F" w:rsidRDefault="007F7331">
      <w:pPr>
        <w:pStyle w:val="BodyTextIndentZnak"/>
        <w:numPr>
          <w:ilvl w:val="2"/>
          <w:numId w:val="51"/>
        </w:numPr>
        <w:spacing w:line="276" w:lineRule="auto"/>
        <w:ind w:left="1134" w:hanging="567"/>
        <w:rPr>
          <w:rFonts w:asciiTheme="minorHAnsi" w:hAnsiTheme="minorHAnsi" w:cstheme="minorHAnsi"/>
          <w:sz w:val="22"/>
          <w:szCs w:val="22"/>
        </w:rPr>
      </w:pPr>
      <w:r w:rsidRPr="00FF1E6F">
        <w:rPr>
          <w:rFonts w:asciiTheme="minorHAnsi" w:hAnsiTheme="minorHAnsi" w:cstheme="minorHAnsi"/>
          <w:b/>
          <w:bCs/>
          <w:sz w:val="22"/>
          <w:szCs w:val="22"/>
        </w:rPr>
        <w:t>Odpisu lub informacji z Krajowego Rejestru Sądowego lub z Centralnej Ewidencji i Informacji o Działalności Gospodarczej</w:t>
      </w:r>
      <w:r w:rsidRPr="00FF1E6F">
        <w:rPr>
          <w:rFonts w:asciiTheme="minorHAnsi" w:hAnsiTheme="minorHAnsi" w:cstheme="minorHAnsi"/>
          <w:sz w:val="22"/>
          <w:szCs w:val="22"/>
        </w:rPr>
        <w:t xml:space="preserve">, w zakresie art. 109 ust. 1 pkt 4 Ustawy, </w:t>
      </w:r>
      <w:r w:rsidRPr="00FF1E6F">
        <w:rPr>
          <w:rFonts w:asciiTheme="minorHAnsi" w:hAnsiTheme="minorHAnsi" w:cstheme="minorHAnsi"/>
          <w:sz w:val="22"/>
          <w:szCs w:val="22"/>
          <w:u w:val="single"/>
        </w:rPr>
        <w:t>sporządzonej nie wcześniej niż 3 miesiące przed jej złożeniem</w:t>
      </w:r>
      <w:r w:rsidRPr="00FF1E6F">
        <w:rPr>
          <w:rFonts w:asciiTheme="minorHAnsi" w:hAnsiTheme="minorHAnsi" w:cstheme="minorHAnsi"/>
          <w:sz w:val="22"/>
          <w:szCs w:val="22"/>
        </w:rPr>
        <w:t xml:space="preserve">, jeżeli odrębne przepisy wymagają wpisu do rejestru lub ewidencji. </w:t>
      </w:r>
    </w:p>
    <w:p w14:paraId="18F6ECFB" w14:textId="77777777" w:rsidR="007F7331" w:rsidRPr="00FF1E6F" w:rsidRDefault="007F7331">
      <w:pPr>
        <w:pStyle w:val="BodyTextIndentZnak"/>
        <w:numPr>
          <w:ilvl w:val="2"/>
          <w:numId w:val="51"/>
        </w:numPr>
        <w:spacing w:line="276" w:lineRule="auto"/>
        <w:ind w:left="1134" w:hanging="567"/>
        <w:rPr>
          <w:rFonts w:asciiTheme="minorHAnsi" w:hAnsiTheme="minorHAnsi" w:cstheme="minorHAnsi"/>
          <w:sz w:val="22"/>
          <w:szCs w:val="22"/>
        </w:rPr>
      </w:pPr>
      <w:r w:rsidRPr="00FF1E6F">
        <w:rPr>
          <w:rFonts w:asciiTheme="minorHAnsi" w:hAnsiTheme="minorHAnsi" w:cstheme="minorHAnsi"/>
          <w:b/>
          <w:bCs/>
          <w:sz w:val="22"/>
          <w:szCs w:val="22"/>
        </w:rPr>
        <w:t xml:space="preserve">Oświadczenia Wykonawcy o aktualności </w:t>
      </w:r>
      <w:bookmarkStart w:id="4" w:name="_Hlk62812756"/>
      <w:r w:rsidRPr="00FF1E6F">
        <w:rPr>
          <w:rFonts w:asciiTheme="minorHAnsi" w:hAnsiTheme="minorHAnsi" w:cstheme="minorHAnsi"/>
          <w:b/>
          <w:bCs/>
          <w:sz w:val="22"/>
          <w:szCs w:val="22"/>
        </w:rPr>
        <w:t xml:space="preserve">informacji zawartych w oświadczeniu, </w:t>
      </w:r>
      <w:r w:rsidRPr="00FF1E6F">
        <w:rPr>
          <w:rFonts w:asciiTheme="minorHAnsi" w:hAnsiTheme="minorHAnsi" w:cstheme="minorHAnsi"/>
          <w:b/>
          <w:bCs/>
          <w:sz w:val="22"/>
          <w:szCs w:val="22"/>
        </w:rPr>
        <w:br/>
        <w:t>o którym mowa w art. 125 ust. 1 Ustawy</w:t>
      </w:r>
      <w:r w:rsidRPr="00FF1E6F">
        <w:rPr>
          <w:rFonts w:asciiTheme="minorHAnsi" w:hAnsiTheme="minorHAnsi" w:cstheme="minorHAnsi"/>
          <w:sz w:val="22"/>
          <w:szCs w:val="22"/>
        </w:rPr>
        <w:t xml:space="preserve"> w zakresie podstaw wykluczenia z postępowania, o których mowa w:</w:t>
      </w:r>
    </w:p>
    <w:p w14:paraId="53EE0FF5" w14:textId="77777777" w:rsidR="007F7331" w:rsidRPr="00FF1E6F" w:rsidRDefault="007F7331" w:rsidP="0084138E">
      <w:pPr>
        <w:pStyle w:val="BodyTextIndentZnak"/>
        <w:tabs>
          <w:tab w:val="left" w:pos="1418"/>
        </w:tabs>
        <w:spacing w:line="276" w:lineRule="auto"/>
        <w:ind w:left="1134"/>
        <w:rPr>
          <w:rFonts w:asciiTheme="minorHAnsi" w:hAnsiTheme="minorHAnsi" w:cstheme="minorHAnsi"/>
          <w:sz w:val="22"/>
          <w:szCs w:val="22"/>
        </w:rPr>
      </w:pPr>
      <w:r w:rsidRPr="00FF1E6F">
        <w:rPr>
          <w:rFonts w:asciiTheme="minorHAnsi" w:hAnsiTheme="minorHAnsi" w:cstheme="minorHAnsi"/>
          <w:sz w:val="22"/>
          <w:szCs w:val="22"/>
        </w:rPr>
        <w:t>a) art. 108 ust 1 pkt 3 Ustawy</w:t>
      </w:r>
    </w:p>
    <w:p w14:paraId="6EE6FB60" w14:textId="77777777" w:rsidR="007F7331" w:rsidRPr="00FF1E6F" w:rsidRDefault="007F7331" w:rsidP="0084138E">
      <w:pPr>
        <w:pStyle w:val="BodyTextIndentZnak"/>
        <w:tabs>
          <w:tab w:val="left" w:pos="1418"/>
        </w:tabs>
        <w:spacing w:line="276" w:lineRule="auto"/>
        <w:ind w:left="1134"/>
        <w:rPr>
          <w:rFonts w:asciiTheme="minorHAnsi" w:hAnsiTheme="minorHAnsi" w:cstheme="minorHAnsi"/>
          <w:sz w:val="22"/>
          <w:szCs w:val="22"/>
        </w:rPr>
      </w:pPr>
      <w:r w:rsidRPr="00FF1E6F">
        <w:rPr>
          <w:rFonts w:asciiTheme="minorHAnsi" w:hAnsiTheme="minorHAnsi" w:cstheme="minorHAnsi"/>
          <w:sz w:val="22"/>
          <w:szCs w:val="22"/>
        </w:rPr>
        <w:t xml:space="preserve">b) art. 108 ust. 1 pkt 4 </w:t>
      </w:r>
      <w:r>
        <w:rPr>
          <w:rFonts w:asciiTheme="minorHAnsi" w:hAnsiTheme="minorHAnsi" w:cstheme="minorHAnsi"/>
          <w:sz w:val="22"/>
          <w:szCs w:val="22"/>
        </w:rPr>
        <w:t>U</w:t>
      </w:r>
      <w:r w:rsidRPr="00FF1E6F">
        <w:rPr>
          <w:rFonts w:asciiTheme="minorHAnsi" w:hAnsiTheme="minorHAnsi" w:cstheme="minorHAnsi"/>
          <w:sz w:val="22"/>
          <w:szCs w:val="22"/>
        </w:rPr>
        <w:t>stawy, dotyczących orzeczenia zakazu ubiegania się o zamówienie publiczne tytułem środka zapobiegawczego,</w:t>
      </w:r>
    </w:p>
    <w:p w14:paraId="2E4675C1" w14:textId="77777777" w:rsidR="007F7331" w:rsidRPr="00FF1E6F" w:rsidRDefault="007F7331" w:rsidP="0084138E">
      <w:pPr>
        <w:pStyle w:val="BodyTextIndentZnak"/>
        <w:tabs>
          <w:tab w:val="left" w:pos="1418"/>
        </w:tabs>
        <w:spacing w:line="276" w:lineRule="auto"/>
        <w:ind w:left="1134"/>
        <w:rPr>
          <w:rFonts w:asciiTheme="minorHAnsi" w:hAnsiTheme="minorHAnsi" w:cstheme="minorHAnsi"/>
          <w:sz w:val="22"/>
          <w:szCs w:val="22"/>
        </w:rPr>
      </w:pPr>
      <w:r w:rsidRPr="00FF1E6F">
        <w:rPr>
          <w:rFonts w:asciiTheme="minorHAnsi" w:hAnsiTheme="minorHAnsi" w:cstheme="minorHAnsi"/>
          <w:sz w:val="22"/>
          <w:szCs w:val="22"/>
        </w:rPr>
        <w:t xml:space="preserve">c) art. 108 ust. 1 pkt 5 </w:t>
      </w:r>
      <w:r>
        <w:rPr>
          <w:rFonts w:asciiTheme="minorHAnsi" w:hAnsiTheme="minorHAnsi" w:cstheme="minorHAnsi"/>
          <w:sz w:val="22"/>
          <w:szCs w:val="22"/>
        </w:rPr>
        <w:t>U</w:t>
      </w:r>
      <w:r w:rsidRPr="00FF1E6F">
        <w:rPr>
          <w:rFonts w:asciiTheme="minorHAnsi" w:hAnsiTheme="minorHAnsi" w:cstheme="minorHAnsi"/>
          <w:sz w:val="22"/>
          <w:szCs w:val="22"/>
        </w:rPr>
        <w:t>stawy, dotyczących zawarcia z innymi wykonawcami porozumienia mającego na celu zakłócenie konkurencji,</w:t>
      </w:r>
    </w:p>
    <w:p w14:paraId="60204BE5" w14:textId="77777777" w:rsidR="007F7331" w:rsidRPr="00FF1E6F" w:rsidRDefault="007F7331" w:rsidP="0084138E">
      <w:pPr>
        <w:pStyle w:val="BodyTextIndentZnak"/>
        <w:tabs>
          <w:tab w:val="left" w:pos="1418"/>
        </w:tabs>
        <w:spacing w:line="276" w:lineRule="auto"/>
        <w:ind w:left="1134"/>
        <w:rPr>
          <w:rFonts w:asciiTheme="minorHAnsi" w:hAnsiTheme="minorHAnsi" w:cstheme="minorHAnsi"/>
          <w:sz w:val="22"/>
          <w:szCs w:val="22"/>
        </w:rPr>
      </w:pPr>
      <w:r w:rsidRPr="00FF1E6F">
        <w:rPr>
          <w:rFonts w:asciiTheme="minorHAnsi" w:hAnsiTheme="minorHAnsi" w:cstheme="minorHAnsi"/>
          <w:sz w:val="22"/>
          <w:szCs w:val="22"/>
        </w:rPr>
        <w:lastRenderedPageBreak/>
        <w:t xml:space="preserve">d) art. 108 ust. 1 pkt  6 </w:t>
      </w:r>
      <w:r>
        <w:rPr>
          <w:rFonts w:asciiTheme="minorHAnsi" w:hAnsiTheme="minorHAnsi" w:cstheme="minorHAnsi"/>
          <w:sz w:val="22"/>
          <w:szCs w:val="22"/>
        </w:rPr>
        <w:t>U</w:t>
      </w:r>
      <w:r w:rsidRPr="00FF1E6F">
        <w:rPr>
          <w:rFonts w:asciiTheme="minorHAnsi" w:hAnsiTheme="minorHAnsi" w:cstheme="minorHAnsi"/>
          <w:sz w:val="22"/>
          <w:szCs w:val="22"/>
        </w:rPr>
        <w:t>stawy</w:t>
      </w:r>
    </w:p>
    <w:bookmarkEnd w:id="4"/>
    <w:p w14:paraId="520C87C7" w14:textId="77777777" w:rsidR="007F7331" w:rsidRDefault="007F7331" w:rsidP="0084138E">
      <w:pPr>
        <w:pStyle w:val="BodyTextIndentZnak"/>
        <w:tabs>
          <w:tab w:val="left" w:pos="709"/>
          <w:tab w:val="left" w:pos="1418"/>
        </w:tabs>
        <w:spacing w:line="276" w:lineRule="auto"/>
        <w:ind w:left="1134"/>
        <w:rPr>
          <w:rFonts w:asciiTheme="minorHAnsi" w:hAnsiTheme="minorHAnsi" w:cstheme="minorHAnsi"/>
          <w:sz w:val="22"/>
          <w:szCs w:val="22"/>
          <w:bdr w:val="none" w:sz="0" w:space="0" w:color="auto" w:frame="1"/>
          <w:shd w:val="clear" w:color="auto" w:fill="FFFFFF"/>
        </w:rPr>
      </w:pPr>
      <w:r w:rsidRPr="00FF1E6F">
        <w:rPr>
          <w:rFonts w:asciiTheme="minorHAnsi" w:hAnsiTheme="minorHAnsi" w:cstheme="minorHAnsi"/>
          <w:sz w:val="22"/>
          <w:szCs w:val="22"/>
        </w:rPr>
        <w:t xml:space="preserve">– </w:t>
      </w:r>
      <w:r w:rsidRPr="00FF1E6F">
        <w:rPr>
          <w:rFonts w:asciiTheme="minorHAnsi" w:hAnsiTheme="minorHAnsi" w:cstheme="minorHAnsi"/>
          <w:sz w:val="22"/>
          <w:szCs w:val="22"/>
          <w:bdr w:val="none" w:sz="0" w:space="0" w:color="auto" w:frame="1"/>
          <w:shd w:val="clear" w:color="auto" w:fill="FFFFFF"/>
        </w:rPr>
        <w:t xml:space="preserve">wg wzoru stanowiącego </w:t>
      </w:r>
      <w:r w:rsidRPr="00FF1E6F">
        <w:rPr>
          <w:rFonts w:asciiTheme="minorHAnsi" w:hAnsiTheme="minorHAnsi" w:cstheme="minorHAnsi"/>
          <w:iCs/>
          <w:sz w:val="22"/>
          <w:szCs w:val="22"/>
          <w:bdr w:val="none" w:sz="0" w:space="0" w:color="auto" w:frame="1"/>
          <w:shd w:val="clear" w:color="auto" w:fill="FFFFFF"/>
        </w:rPr>
        <w:t>Załącznik nr 3a do</w:t>
      </w:r>
      <w:r w:rsidRPr="00FF1E6F">
        <w:rPr>
          <w:rFonts w:asciiTheme="minorHAnsi" w:hAnsiTheme="minorHAnsi" w:cstheme="minorHAnsi"/>
          <w:i/>
          <w:sz w:val="22"/>
          <w:szCs w:val="22"/>
          <w:bdr w:val="none" w:sz="0" w:space="0" w:color="auto" w:frame="1"/>
          <w:shd w:val="clear" w:color="auto" w:fill="FFFFFF"/>
        </w:rPr>
        <w:t> SWZ</w:t>
      </w:r>
      <w:r w:rsidRPr="00FF1E6F">
        <w:rPr>
          <w:rFonts w:asciiTheme="minorHAnsi" w:hAnsiTheme="minorHAnsi" w:cstheme="minorHAnsi"/>
          <w:sz w:val="22"/>
          <w:szCs w:val="22"/>
          <w:bdr w:val="none" w:sz="0" w:space="0" w:color="auto" w:frame="1"/>
          <w:shd w:val="clear" w:color="auto" w:fill="FFFFFF"/>
        </w:rPr>
        <w:t>.</w:t>
      </w:r>
    </w:p>
    <w:p w14:paraId="45C1B33C" w14:textId="77777777" w:rsidR="007F7331" w:rsidRDefault="007F7331">
      <w:pPr>
        <w:pStyle w:val="BodyTextIndentZnak"/>
        <w:numPr>
          <w:ilvl w:val="2"/>
          <w:numId w:val="51"/>
        </w:numPr>
        <w:spacing w:line="276" w:lineRule="auto"/>
        <w:ind w:left="1134" w:hanging="567"/>
        <w:rPr>
          <w:rFonts w:asciiTheme="minorHAnsi" w:hAnsiTheme="minorHAnsi" w:cstheme="minorHAnsi"/>
          <w:sz w:val="22"/>
          <w:szCs w:val="22"/>
        </w:rPr>
      </w:pPr>
      <w:bookmarkStart w:id="5" w:name="_Hlk107909792"/>
      <w:r w:rsidRPr="001C6264">
        <w:rPr>
          <w:rFonts w:asciiTheme="minorHAnsi" w:hAnsiTheme="minorHAnsi" w:cstheme="minorHAnsi"/>
          <w:b/>
          <w:bCs/>
          <w:sz w:val="22"/>
          <w:szCs w:val="22"/>
        </w:rPr>
        <w:t>Oświadczenie Wykonawcy o braku podstaw wykluczeni</w:t>
      </w:r>
      <w:r>
        <w:rPr>
          <w:rFonts w:asciiTheme="minorHAnsi" w:hAnsiTheme="minorHAnsi" w:cstheme="minorHAnsi"/>
          <w:b/>
          <w:bCs/>
          <w:sz w:val="22"/>
          <w:szCs w:val="22"/>
        </w:rPr>
        <w:t>a</w:t>
      </w:r>
      <w:r w:rsidRPr="001C6264">
        <w:rPr>
          <w:rFonts w:asciiTheme="minorHAnsi" w:hAnsiTheme="minorHAnsi" w:cstheme="minorHAnsi"/>
          <w:b/>
          <w:bCs/>
          <w:sz w:val="22"/>
          <w:szCs w:val="22"/>
        </w:rPr>
        <w:t xml:space="preserve"> na podstawie art. 7 ust 1 </w:t>
      </w:r>
      <w:r w:rsidRPr="001C6264">
        <w:rPr>
          <w:rFonts w:asciiTheme="minorHAnsi" w:hAnsiTheme="minorHAnsi" w:cstheme="minorHAnsi"/>
          <w:sz w:val="22"/>
          <w:szCs w:val="22"/>
        </w:rPr>
        <w:t>Ustawy z dnia 13 kwietnia 2022 r. o szczególnych rozwiązaniach w zakresie przeciwdziałania wspierania agresji na Ukrainę oraz służących ochronie bezpieczeństwa narodowego (Dz.U. z 202</w:t>
      </w:r>
      <w:r>
        <w:rPr>
          <w:rFonts w:asciiTheme="minorHAnsi" w:hAnsiTheme="minorHAnsi" w:cstheme="minorHAnsi"/>
          <w:sz w:val="22"/>
          <w:szCs w:val="22"/>
        </w:rPr>
        <w:t>3</w:t>
      </w:r>
      <w:r w:rsidRPr="001C6264">
        <w:rPr>
          <w:rFonts w:asciiTheme="minorHAnsi" w:hAnsiTheme="minorHAnsi" w:cstheme="minorHAnsi"/>
          <w:sz w:val="22"/>
          <w:szCs w:val="22"/>
        </w:rPr>
        <w:t xml:space="preserve"> r. poz. </w:t>
      </w:r>
      <w:r>
        <w:rPr>
          <w:rFonts w:asciiTheme="minorHAnsi" w:hAnsiTheme="minorHAnsi" w:cstheme="minorHAnsi"/>
          <w:sz w:val="22"/>
          <w:szCs w:val="22"/>
        </w:rPr>
        <w:t>1497</w:t>
      </w:r>
      <w:r w:rsidRPr="001C6264">
        <w:rPr>
          <w:rFonts w:asciiTheme="minorHAnsi" w:hAnsiTheme="minorHAnsi" w:cstheme="minorHAnsi"/>
          <w:sz w:val="22"/>
          <w:szCs w:val="22"/>
        </w:rPr>
        <w:t>) wg wzoru stanowiącego Załącznik nr 3c do SWZ)</w:t>
      </w:r>
      <w:r>
        <w:rPr>
          <w:rFonts w:asciiTheme="minorHAnsi" w:hAnsiTheme="minorHAnsi" w:cstheme="minorHAnsi"/>
          <w:sz w:val="22"/>
          <w:szCs w:val="22"/>
        </w:rPr>
        <w:t>.</w:t>
      </w:r>
      <w:bookmarkEnd w:id="5"/>
    </w:p>
    <w:p w14:paraId="3305EBC0" w14:textId="77777777" w:rsidR="007F7331" w:rsidRPr="00FF1E6F" w:rsidRDefault="007F7331">
      <w:pPr>
        <w:pStyle w:val="BodyTextIndentZnak"/>
        <w:numPr>
          <w:ilvl w:val="2"/>
          <w:numId w:val="51"/>
        </w:numPr>
        <w:spacing w:line="276" w:lineRule="auto"/>
        <w:ind w:left="1134" w:hanging="567"/>
        <w:rPr>
          <w:rFonts w:asciiTheme="minorHAnsi" w:hAnsiTheme="minorHAnsi" w:cstheme="minorHAnsi"/>
          <w:sz w:val="22"/>
          <w:szCs w:val="22"/>
        </w:rPr>
      </w:pPr>
      <w:r w:rsidRPr="001C6264">
        <w:rPr>
          <w:rFonts w:asciiTheme="minorHAnsi" w:hAnsiTheme="minorHAnsi" w:cstheme="minorHAnsi"/>
          <w:b/>
          <w:bCs/>
          <w:sz w:val="22"/>
          <w:szCs w:val="22"/>
        </w:rPr>
        <w:t>Oświadczenia Wykonawcy o aktualności informacji zawartych w oświadczeniu zawartym w  Załączniku nr 3a SWZ w zakresie podstaw wykluczenia  na podstawie art. 5k rozporządzenia 833/2014 w brzmieniu nadanym rozporządzeniem 2022/576  wg wzoru stanowiącego Załącznik nr 3d do SWZ.</w:t>
      </w:r>
    </w:p>
    <w:p w14:paraId="3F7D662B" w14:textId="19B0B3C4" w:rsidR="0084138E" w:rsidRPr="00FF1E6F" w:rsidRDefault="0084138E" w:rsidP="0084138E">
      <w:pPr>
        <w:pStyle w:val="BodyTextIndentZnak"/>
        <w:tabs>
          <w:tab w:val="left" w:pos="567"/>
        </w:tabs>
        <w:spacing w:line="276" w:lineRule="auto"/>
        <w:ind w:left="567" w:hanging="567"/>
        <w:rPr>
          <w:rFonts w:asciiTheme="minorHAnsi" w:eastAsia="Calibri" w:hAnsiTheme="minorHAnsi" w:cstheme="minorHAnsi"/>
          <w:sz w:val="22"/>
          <w:szCs w:val="22"/>
        </w:rPr>
      </w:pPr>
      <w:r>
        <w:rPr>
          <w:rFonts w:asciiTheme="minorHAnsi" w:hAnsiTheme="minorHAnsi" w:cstheme="minorHAnsi"/>
          <w:sz w:val="22"/>
          <w:szCs w:val="22"/>
        </w:rPr>
        <w:t>9.7.</w:t>
      </w:r>
      <w:r w:rsidRPr="00FF1E6F">
        <w:rPr>
          <w:rFonts w:asciiTheme="minorHAnsi" w:hAnsiTheme="minorHAnsi" w:cstheme="minorHAnsi"/>
          <w:sz w:val="22"/>
          <w:szCs w:val="22"/>
        </w:rPr>
        <w:t xml:space="preserve"> Jeżeli Wykonawca ma siedzibę lub miejsce zamieszkania </w:t>
      </w:r>
      <w:r w:rsidR="003B67DA">
        <w:rPr>
          <w:rFonts w:asciiTheme="minorHAnsi" w:hAnsiTheme="minorHAnsi" w:cstheme="minorHAnsi"/>
          <w:sz w:val="22"/>
          <w:szCs w:val="22"/>
        </w:rPr>
        <w:t xml:space="preserve">lob miejsce zamieszkania ma osoba, której dotyczyć dokument, </w:t>
      </w:r>
      <w:r w:rsidRPr="00FF1E6F">
        <w:rPr>
          <w:rFonts w:asciiTheme="minorHAnsi" w:hAnsiTheme="minorHAnsi" w:cstheme="minorHAnsi"/>
          <w:sz w:val="22"/>
          <w:szCs w:val="22"/>
        </w:rPr>
        <w:t xml:space="preserve">poza granicami Rzeczypospolitej Polskiej, zamiast </w:t>
      </w:r>
      <w:r w:rsidRPr="00FF1E6F">
        <w:rPr>
          <w:rFonts w:asciiTheme="minorHAnsi" w:hAnsiTheme="minorHAnsi" w:cstheme="minorHAnsi"/>
          <w:kern w:val="32"/>
          <w:sz w:val="22"/>
          <w:szCs w:val="22"/>
        </w:rPr>
        <w:t>dokumentów, o których mowa</w:t>
      </w:r>
      <w:r>
        <w:rPr>
          <w:rFonts w:asciiTheme="minorHAnsi" w:hAnsiTheme="minorHAnsi" w:cstheme="minorHAnsi"/>
          <w:kern w:val="32"/>
          <w:sz w:val="22"/>
          <w:szCs w:val="22"/>
        </w:rPr>
        <w:t>:</w:t>
      </w:r>
      <w:r w:rsidRPr="00FF1E6F">
        <w:rPr>
          <w:rFonts w:asciiTheme="minorHAnsi" w:hAnsiTheme="minorHAnsi" w:cstheme="minorHAnsi"/>
          <w:kern w:val="32"/>
          <w:sz w:val="22"/>
          <w:szCs w:val="22"/>
        </w:rPr>
        <w:t xml:space="preserve"> </w:t>
      </w:r>
    </w:p>
    <w:p w14:paraId="48C55DCE" w14:textId="77777777" w:rsidR="0084138E" w:rsidRPr="00FF1E6F" w:rsidRDefault="0084138E" w:rsidP="0084138E">
      <w:pPr>
        <w:pStyle w:val="BodyTextIndentZnak"/>
        <w:spacing w:line="276" w:lineRule="auto"/>
        <w:ind w:left="1134" w:hanging="567"/>
        <w:rPr>
          <w:rFonts w:asciiTheme="minorHAnsi" w:hAnsiTheme="minorHAnsi" w:cstheme="minorHAnsi"/>
          <w:kern w:val="32"/>
          <w:sz w:val="22"/>
          <w:szCs w:val="22"/>
        </w:rPr>
      </w:pPr>
      <w:r>
        <w:rPr>
          <w:rFonts w:asciiTheme="minorHAnsi" w:hAnsiTheme="minorHAnsi" w:cstheme="minorHAnsi"/>
          <w:kern w:val="32"/>
          <w:sz w:val="22"/>
          <w:szCs w:val="22"/>
        </w:rPr>
        <w:t>9</w:t>
      </w:r>
      <w:r w:rsidRPr="00FF1E6F">
        <w:rPr>
          <w:rFonts w:asciiTheme="minorHAnsi" w:hAnsiTheme="minorHAnsi" w:cstheme="minorHAnsi"/>
          <w:kern w:val="32"/>
          <w:sz w:val="22"/>
          <w:szCs w:val="22"/>
        </w:rPr>
        <w:t>.</w:t>
      </w:r>
      <w:r>
        <w:rPr>
          <w:rFonts w:asciiTheme="minorHAnsi" w:hAnsiTheme="minorHAnsi" w:cstheme="minorHAnsi"/>
          <w:kern w:val="32"/>
          <w:sz w:val="22"/>
          <w:szCs w:val="22"/>
        </w:rPr>
        <w:t>7</w:t>
      </w:r>
      <w:r w:rsidRPr="00FF1E6F">
        <w:rPr>
          <w:rFonts w:asciiTheme="minorHAnsi" w:hAnsiTheme="minorHAnsi" w:cstheme="minorHAnsi"/>
          <w:kern w:val="32"/>
          <w:sz w:val="22"/>
          <w:szCs w:val="22"/>
        </w:rPr>
        <w:t xml:space="preserve">.1. w pkt  </w:t>
      </w:r>
      <w:r>
        <w:rPr>
          <w:rFonts w:asciiTheme="minorHAnsi" w:hAnsiTheme="minorHAnsi" w:cstheme="minorHAnsi"/>
          <w:kern w:val="32"/>
          <w:sz w:val="22"/>
          <w:szCs w:val="22"/>
        </w:rPr>
        <w:t>9.6.3 SWZ</w:t>
      </w:r>
      <w:r w:rsidRPr="00FF1E6F">
        <w:rPr>
          <w:rFonts w:asciiTheme="minorHAnsi" w:hAnsiTheme="minorHAnsi" w:cstheme="minorHAnsi"/>
          <w:kern w:val="32"/>
          <w:sz w:val="22"/>
          <w:szCs w:val="22"/>
        </w:rPr>
        <w:t xml:space="preserve">  – składa </w:t>
      </w:r>
      <w:r w:rsidRPr="00FF1E6F">
        <w:rPr>
          <w:rFonts w:asciiTheme="minorHAnsi" w:hAnsiTheme="minorHAnsi" w:cstheme="minorHAnsi"/>
          <w:sz w:val="22"/>
          <w:szCs w:val="22"/>
        </w:rPr>
        <w:t xml:space="preserve">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w:t>
      </w:r>
      <w:r>
        <w:rPr>
          <w:rFonts w:asciiTheme="minorHAnsi" w:hAnsiTheme="minorHAnsi" w:cstheme="minorHAnsi"/>
          <w:sz w:val="22"/>
          <w:szCs w:val="22"/>
        </w:rPr>
        <w:t>9.6</w:t>
      </w:r>
      <w:r w:rsidRPr="00FF1E6F">
        <w:rPr>
          <w:rFonts w:asciiTheme="minorHAnsi" w:hAnsiTheme="minorHAnsi" w:cstheme="minorHAnsi"/>
          <w:sz w:val="22"/>
          <w:szCs w:val="22"/>
        </w:rPr>
        <w:t>.</w:t>
      </w:r>
      <w:r>
        <w:rPr>
          <w:rFonts w:asciiTheme="minorHAnsi" w:hAnsiTheme="minorHAnsi" w:cstheme="minorHAnsi"/>
          <w:sz w:val="22"/>
          <w:szCs w:val="22"/>
        </w:rPr>
        <w:t>3</w:t>
      </w:r>
      <w:r w:rsidRPr="00FF1E6F">
        <w:rPr>
          <w:rFonts w:asciiTheme="minorHAnsi" w:hAnsiTheme="minorHAnsi" w:cstheme="minorHAnsi"/>
          <w:sz w:val="22"/>
          <w:szCs w:val="22"/>
        </w:rPr>
        <w:t>.</w:t>
      </w:r>
      <w:r>
        <w:rPr>
          <w:rFonts w:asciiTheme="minorHAnsi" w:hAnsiTheme="minorHAnsi" w:cstheme="minorHAnsi"/>
          <w:sz w:val="22"/>
          <w:szCs w:val="22"/>
        </w:rPr>
        <w:t xml:space="preserve"> SWZ</w:t>
      </w:r>
      <w:r w:rsidRPr="00FF1E6F">
        <w:rPr>
          <w:rFonts w:asciiTheme="minorHAnsi" w:hAnsiTheme="minorHAnsi" w:cstheme="minorHAnsi"/>
          <w:sz w:val="22"/>
          <w:szCs w:val="22"/>
        </w:rPr>
        <w:t>;</w:t>
      </w:r>
    </w:p>
    <w:p w14:paraId="56AC8E09" w14:textId="77777777" w:rsidR="0084138E" w:rsidRPr="00FF1E6F" w:rsidRDefault="0084138E" w:rsidP="0084138E">
      <w:pPr>
        <w:pStyle w:val="BodyTextIndentZnak"/>
        <w:spacing w:line="276" w:lineRule="auto"/>
        <w:ind w:left="1134" w:hanging="567"/>
        <w:rPr>
          <w:rFonts w:asciiTheme="minorHAnsi" w:hAnsiTheme="minorHAnsi" w:cstheme="minorHAnsi"/>
          <w:sz w:val="22"/>
          <w:szCs w:val="22"/>
        </w:rPr>
      </w:pPr>
      <w:r>
        <w:rPr>
          <w:rFonts w:asciiTheme="minorHAnsi" w:hAnsiTheme="minorHAnsi" w:cstheme="minorHAnsi"/>
          <w:kern w:val="32"/>
          <w:sz w:val="22"/>
          <w:szCs w:val="22"/>
        </w:rPr>
        <w:t>9</w:t>
      </w:r>
      <w:r w:rsidRPr="00FF1E6F">
        <w:rPr>
          <w:rFonts w:asciiTheme="minorHAnsi" w:hAnsiTheme="minorHAnsi" w:cstheme="minorHAnsi"/>
          <w:kern w:val="32"/>
          <w:sz w:val="22"/>
          <w:szCs w:val="22"/>
        </w:rPr>
        <w:t>.</w:t>
      </w:r>
      <w:r>
        <w:rPr>
          <w:rFonts w:asciiTheme="minorHAnsi" w:hAnsiTheme="minorHAnsi" w:cstheme="minorHAnsi"/>
          <w:kern w:val="32"/>
          <w:sz w:val="22"/>
          <w:szCs w:val="22"/>
        </w:rPr>
        <w:t>7</w:t>
      </w:r>
      <w:r w:rsidRPr="00FF1E6F">
        <w:rPr>
          <w:rFonts w:asciiTheme="minorHAnsi" w:hAnsiTheme="minorHAnsi" w:cstheme="minorHAnsi"/>
          <w:kern w:val="32"/>
          <w:sz w:val="22"/>
          <w:szCs w:val="22"/>
        </w:rPr>
        <w:t xml:space="preserve">.2. w pkt </w:t>
      </w:r>
      <w:r>
        <w:rPr>
          <w:rFonts w:asciiTheme="minorHAnsi" w:hAnsiTheme="minorHAnsi" w:cstheme="minorHAnsi"/>
          <w:kern w:val="32"/>
          <w:sz w:val="22"/>
          <w:szCs w:val="22"/>
        </w:rPr>
        <w:t>9.6.3</w:t>
      </w:r>
      <w:r w:rsidRPr="00FF1E6F">
        <w:rPr>
          <w:rFonts w:asciiTheme="minorHAnsi" w:hAnsiTheme="minorHAnsi" w:cstheme="minorHAnsi"/>
          <w:kern w:val="32"/>
          <w:sz w:val="22"/>
          <w:szCs w:val="22"/>
        </w:rPr>
        <w:t xml:space="preserve"> </w:t>
      </w:r>
      <w:r>
        <w:rPr>
          <w:rFonts w:asciiTheme="minorHAnsi" w:hAnsiTheme="minorHAnsi" w:cstheme="minorHAnsi"/>
          <w:kern w:val="32"/>
          <w:sz w:val="22"/>
          <w:szCs w:val="22"/>
        </w:rPr>
        <w:t xml:space="preserve">SWZ </w:t>
      </w:r>
      <w:r w:rsidRPr="00FF1E6F">
        <w:rPr>
          <w:rFonts w:asciiTheme="minorHAnsi" w:hAnsiTheme="minorHAnsi" w:cstheme="minorHAnsi"/>
          <w:kern w:val="32"/>
          <w:sz w:val="22"/>
          <w:szCs w:val="22"/>
        </w:rPr>
        <w:t>– składa dokument lub dokumenty wystawione w kraju, w którym wykonawca ma siedzibę lub miejsce zamieszkania, potwierdzające odpowiednio, że</w:t>
      </w:r>
      <w:r>
        <w:rPr>
          <w:rFonts w:asciiTheme="minorHAnsi" w:hAnsiTheme="minorHAnsi" w:cstheme="minorHAnsi"/>
          <w:kern w:val="32"/>
          <w:sz w:val="22"/>
          <w:szCs w:val="22"/>
        </w:rPr>
        <w:t xml:space="preserve"> </w:t>
      </w:r>
      <w:r w:rsidRPr="00FF1E6F">
        <w:rPr>
          <w:rFonts w:asciiTheme="minorHAnsi" w:hAnsiTheme="minorHAnsi" w:cstheme="minorHAnsi"/>
          <w:kern w:val="32"/>
          <w:sz w:val="22"/>
          <w:szCs w:val="22"/>
        </w:rPr>
        <w:t xml:space="preserve">nie otwarto jego likwidacji, nie ogłoszono upadłości, jego aktywami nie zarządza likwidator lub sąd, nie zawarł układu z wierzycielami, jego działalność </w:t>
      </w:r>
      <w:r w:rsidRPr="00FF1E6F">
        <w:rPr>
          <w:rFonts w:asciiTheme="minorHAnsi" w:hAnsiTheme="minorHAnsi" w:cstheme="minorHAnsi"/>
          <w:sz w:val="22"/>
          <w:szCs w:val="22"/>
        </w:rPr>
        <w:t xml:space="preserve"> gospodarcza nie jest zawieszona ani nie znajduje się on w innej tego rodzaju sytuacji wynikającej z podobnej procedury przewidzianej w przepisach miejsca wszczęcia tej procedury.</w:t>
      </w:r>
    </w:p>
    <w:p w14:paraId="34D1E62F" w14:textId="77777777" w:rsidR="0084138E" w:rsidRDefault="0084138E">
      <w:pPr>
        <w:pStyle w:val="BodyTextIndentZnak"/>
        <w:numPr>
          <w:ilvl w:val="1"/>
          <w:numId w:val="52"/>
        </w:numPr>
        <w:spacing w:line="276" w:lineRule="auto"/>
        <w:ind w:left="426" w:hanging="426"/>
        <w:rPr>
          <w:rFonts w:asciiTheme="minorHAnsi" w:hAnsiTheme="minorHAnsi" w:cstheme="minorHAnsi"/>
          <w:sz w:val="22"/>
          <w:szCs w:val="22"/>
        </w:rPr>
      </w:pPr>
      <w:r w:rsidRPr="00FF1E6F">
        <w:rPr>
          <w:rFonts w:asciiTheme="minorHAnsi" w:hAnsiTheme="minorHAnsi" w:cstheme="minorHAnsi"/>
          <w:sz w:val="22"/>
          <w:szCs w:val="22"/>
        </w:rPr>
        <w:t xml:space="preserve">Dokument, o którym mowa w pkt. </w:t>
      </w:r>
      <w:r>
        <w:rPr>
          <w:rFonts w:asciiTheme="minorHAnsi" w:hAnsiTheme="minorHAnsi" w:cstheme="minorHAnsi"/>
          <w:sz w:val="22"/>
          <w:szCs w:val="22"/>
        </w:rPr>
        <w:t>9.7.1 SWZ</w:t>
      </w:r>
      <w:r w:rsidRPr="00FF1E6F">
        <w:rPr>
          <w:rFonts w:asciiTheme="minorHAnsi" w:hAnsiTheme="minorHAnsi" w:cstheme="minorHAnsi"/>
          <w:sz w:val="22"/>
          <w:szCs w:val="22"/>
        </w:rPr>
        <w:t xml:space="preserve"> powinien być wystawiony nie wcześniej niż 6 miesięcy przed jego złożeniem. Dokumenty, o którym mowa w pkt </w:t>
      </w:r>
      <w:r>
        <w:rPr>
          <w:rFonts w:asciiTheme="minorHAnsi" w:hAnsiTheme="minorHAnsi" w:cstheme="minorHAnsi"/>
          <w:sz w:val="22"/>
          <w:szCs w:val="22"/>
        </w:rPr>
        <w:t>9.7.2</w:t>
      </w:r>
      <w:r w:rsidRPr="00FF1E6F">
        <w:rPr>
          <w:rFonts w:asciiTheme="minorHAnsi" w:hAnsiTheme="minorHAnsi" w:cstheme="minorHAnsi"/>
          <w:sz w:val="22"/>
          <w:szCs w:val="22"/>
        </w:rPr>
        <w:t>.</w:t>
      </w:r>
      <w:r>
        <w:rPr>
          <w:rFonts w:asciiTheme="minorHAnsi" w:hAnsiTheme="minorHAnsi" w:cstheme="minorHAnsi"/>
          <w:sz w:val="22"/>
          <w:szCs w:val="22"/>
        </w:rPr>
        <w:t xml:space="preserve"> SWZ</w:t>
      </w:r>
      <w:r w:rsidRPr="00FF1E6F">
        <w:rPr>
          <w:rFonts w:asciiTheme="minorHAnsi" w:hAnsiTheme="minorHAnsi" w:cstheme="minorHAnsi"/>
          <w:sz w:val="22"/>
          <w:szCs w:val="22"/>
        </w:rPr>
        <w:t xml:space="preserve"> powinny  być wystawione nie wcześniej niż 3 miesiące przed ich złożeniem.</w:t>
      </w:r>
    </w:p>
    <w:p w14:paraId="737856AA" w14:textId="21B09E20" w:rsidR="0084138E" w:rsidRDefault="0084138E">
      <w:pPr>
        <w:pStyle w:val="BodyTextIndentZnak"/>
        <w:numPr>
          <w:ilvl w:val="1"/>
          <w:numId w:val="52"/>
        </w:numPr>
        <w:spacing w:line="276" w:lineRule="auto"/>
        <w:ind w:left="426" w:hanging="426"/>
        <w:rPr>
          <w:rFonts w:asciiTheme="minorHAnsi" w:hAnsiTheme="minorHAnsi" w:cstheme="minorHAnsi"/>
          <w:sz w:val="22"/>
          <w:szCs w:val="22"/>
        </w:rPr>
      </w:pPr>
      <w:r w:rsidRPr="008305C1">
        <w:rPr>
          <w:rFonts w:asciiTheme="minorHAnsi" w:hAnsiTheme="minorHAnsi" w:cstheme="minorHAnsi"/>
          <w:sz w:val="22"/>
          <w:szCs w:val="22"/>
        </w:rPr>
        <w:t>Jeżeli w kraju, w którym Wykonawca ma siedzibę lub miejsce zamieszkania lub miejsce zamieszkania</w:t>
      </w:r>
      <w:r w:rsidR="003B67DA">
        <w:rPr>
          <w:rFonts w:asciiTheme="minorHAnsi" w:hAnsiTheme="minorHAnsi" w:cstheme="minorHAnsi"/>
          <w:sz w:val="22"/>
          <w:szCs w:val="22"/>
        </w:rPr>
        <w:t xml:space="preserve"> ma osoba której dokument dotyczy</w:t>
      </w:r>
      <w:r w:rsidRPr="008305C1">
        <w:rPr>
          <w:rFonts w:asciiTheme="minorHAnsi" w:hAnsiTheme="minorHAnsi" w:cstheme="minorHAnsi"/>
          <w:sz w:val="22"/>
          <w:szCs w:val="22"/>
        </w:rPr>
        <w:t xml:space="preserve">, nie wydaje się dokumentów, o których mowa w pkt </w:t>
      </w:r>
      <w:r>
        <w:rPr>
          <w:rFonts w:asciiTheme="minorHAnsi" w:hAnsiTheme="minorHAnsi" w:cstheme="minorHAnsi"/>
          <w:sz w:val="22"/>
          <w:szCs w:val="22"/>
        </w:rPr>
        <w:t>9.7.</w:t>
      </w:r>
      <w:r w:rsidRPr="008305C1">
        <w:rPr>
          <w:rFonts w:asciiTheme="minorHAnsi" w:hAnsiTheme="minorHAnsi" w:cstheme="minorHAnsi"/>
          <w:sz w:val="22"/>
          <w:szCs w:val="22"/>
        </w:rPr>
        <w:t xml:space="preserve"> SWZ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w:t>
      </w:r>
      <w:r w:rsidR="00F459C0">
        <w:rPr>
          <w:rFonts w:asciiTheme="minorHAnsi" w:hAnsiTheme="minorHAnsi" w:cstheme="minorHAnsi"/>
          <w:sz w:val="22"/>
          <w:szCs w:val="22"/>
        </w:rPr>
        <w:t>,</w:t>
      </w:r>
      <w:r w:rsidRPr="008305C1">
        <w:rPr>
          <w:rFonts w:asciiTheme="minorHAnsi" w:hAnsiTheme="minorHAnsi" w:cstheme="minorHAnsi"/>
          <w:sz w:val="22"/>
          <w:szCs w:val="22"/>
        </w:rPr>
        <w:t xml:space="preserve"> jeżeli w kraju, w którym Wykonawca ma siedzibę lub miejsce zamieszkania</w:t>
      </w:r>
      <w:r w:rsidR="00F459C0">
        <w:rPr>
          <w:rFonts w:asciiTheme="minorHAnsi" w:hAnsiTheme="minorHAnsi" w:cstheme="minorHAnsi"/>
          <w:sz w:val="22"/>
          <w:szCs w:val="22"/>
        </w:rPr>
        <w:t xml:space="preserve"> lub miejsca zamieszkania ma osoba, której dokument miał dotyczyć,</w:t>
      </w:r>
      <w:r w:rsidRPr="008305C1">
        <w:rPr>
          <w:rFonts w:asciiTheme="minorHAnsi" w:hAnsiTheme="minorHAnsi" w:cstheme="minorHAnsi"/>
          <w:sz w:val="22"/>
          <w:szCs w:val="22"/>
        </w:rPr>
        <w:t xml:space="preserve"> nie ma przepisów o oświadczeniu pod przysięgą, złożone przed organem sądowym lub administracyjnym, notariuszem, organem samorządu zawodowego lub gospodarczego, właściwym ze względu na siedzibę lub miejsce zamieszkania Wykonawcy</w:t>
      </w:r>
      <w:r w:rsidR="00F459C0">
        <w:rPr>
          <w:rFonts w:asciiTheme="minorHAnsi" w:hAnsiTheme="minorHAnsi" w:cstheme="minorHAnsi"/>
          <w:sz w:val="22"/>
          <w:szCs w:val="22"/>
        </w:rPr>
        <w:t xml:space="preserve"> lub miejsce zamieszkania osoby, której dokument miał dotyczyć</w:t>
      </w:r>
      <w:r w:rsidRPr="008305C1">
        <w:rPr>
          <w:rFonts w:asciiTheme="minorHAnsi" w:hAnsiTheme="minorHAnsi" w:cstheme="minorHAnsi"/>
          <w:sz w:val="22"/>
          <w:szCs w:val="22"/>
        </w:rPr>
        <w:t xml:space="preserve">. Zapis pkt. </w:t>
      </w:r>
      <w:r>
        <w:rPr>
          <w:rFonts w:asciiTheme="minorHAnsi" w:hAnsiTheme="minorHAnsi" w:cstheme="minorHAnsi"/>
          <w:sz w:val="22"/>
          <w:szCs w:val="22"/>
        </w:rPr>
        <w:t>9</w:t>
      </w:r>
      <w:r w:rsidRPr="008305C1">
        <w:rPr>
          <w:rFonts w:asciiTheme="minorHAnsi" w:hAnsiTheme="minorHAnsi" w:cstheme="minorHAnsi"/>
          <w:sz w:val="22"/>
          <w:szCs w:val="22"/>
        </w:rPr>
        <w:t>.</w:t>
      </w:r>
      <w:r>
        <w:rPr>
          <w:rFonts w:asciiTheme="minorHAnsi" w:hAnsiTheme="minorHAnsi" w:cstheme="minorHAnsi"/>
          <w:sz w:val="22"/>
          <w:szCs w:val="22"/>
        </w:rPr>
        <w:t>7</w:t>
      </w:r>
      <w:r w:rsidRPr="008305C1">
        <w:rPr>
          <w:rFonts w:asciiTheme="minorHAnsi" w:hAnsiTheme="minorHAnsi" w:cstheme="minorHAnsi"/>
          <w:sz w:val="22"/>
          <w:szCs w:val="22"/>
        </w:rPr>
        <w:t>. SWZ stosuje się</w:t>
      </w:r>
      <w:r>
        <w:rPr>
          <w:rFonts w:asciiTheme="minorHAnsi" w:hAnsiTheme="minorHAnsi" w:cstheme="minorHAnsi"/>
          <w:sz w:val="22"/>
          <w:szCs w:val="22"/>
        </w:rPr>
        <w:t>.</w:t>
      </w:r>
    </w:p>
    <w:p w14:paraId="6AA19D6F" w14:textId="77777777" w:rsidR="0084138E" w:rsidRDefault="0084138E">
      <w:pPr>
        <w:pStyle w:val="BodyTextIndentZnak"/>
        <w:numPr>
          <w:ilvl w:val="1"/>
          <w:numId w:val="52"/>
        </w:numPr>
        <w:spacing w:line="276" w:lineRule="auto"/>
        <w:ind w:left="426" w:hanging="568"/>
        <w:rPr>
          <w:rFonts w:asciiTheme="minorHAnsi" w:hAnsiTheme="minorHAnsi" w:cstheme="minorHAnsi"/>
          <w:sz w:val="22"/>
          <w:szCs w:val="22"/>
        </w:rPr>
      </w:pPr>
      <w:r w:rsidRPr="00094D58">
        <w:rPr>
          <w:rFonts w:asciiTheme="minorHAnsi" w:hAnsiTheme="minorHAnsi" w:cstheme="minorHAnsi"/>
          <w:sz w:val="22"/>
          <w:szCs w:val="22"/>
        </w:rPr>
        <w:t xml:space="preserve">Jeżeli jest to </w:t>
      </w:r>
      <w:r w:rsidRPr="00094D58">
        <w:rPr>
          <w:rFonts w:asciiTheme="minorHAnsi" w:eastAsia="Calibri" w:hAnsiTheme="minorHAnsi" w:cstheme="minorHAnsi"/>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552197E5" w14:textId="77777777" w:rsidR="0084138E" w:rsidRDefault="0084138E">
      <w:pPr>
        <w:pStyle w:val="BodyTextIndentZnak"/>
        <w:numPr>
          <w:ilvl w:val="1"/>
          <w:numId w:val="52"/>
        </w:numPr>
        <w:spacing w:line="276" w:lineRule="auto"/>
        <w:ind w:left="426" w:hanging="568"/>
        <w:rPr>
          <w:rFonts w:asciiTheme="minorHAnsi" w:hAnsiTheme="minorHAnsi" w:cstheme="minorHAnsi"/>
          <w:sz w:val="22"/>
          <w:szCs w:val="22"/>
        </w:rPr>
      </w:pPr>
      <w:r w:rsidRPr="00094D58">
        <w:rPr>
          <w:rFonts w:asciiTheme="minorHAnsi" w:hAnsiTheme="minorHAnsi" w:cstheme="minorHAnsi"/>
          <w:sz w:val="22"/>
          <w:szCs w:val="22"/>
        </w:rPr>
        <w:t xml:space="preserve">Jeżeli zachodzą </w:t>
      </w:r>
      <w:r w:rsidRPr="00094D58">
        <w:rPr>
          <w:rFonts w:asciiTheme="minorHAnsi" w:eastAsia="Calibri" w:hAnsiTheme="minorHAnsi" w:cstheme="minorHAnsi"/>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4CD0D9A" w14:textId="77777777" w:rsidR="0084138E" w:rsidRPr="00094D58" w:rsidRDefault="0084138E">
      <w:pPr>
        <w:pStyle w:val="BodyTextIndentZnak"/>
        <w:numPr>
          <w:ilvl w:val="1"/>
          <w:numId w:val="52"/>
        </w:numPr>
        <w:spacing w:line="276" w:lineRule="auto"/>
        <w:ind w:left="426" w:hanging="568"/>
        <w:rPr>
          <w:rFonts w:asciiTheme="minorHAnsi" w:hAnsiTheme="minorHAnsi" w:cstheme="minorHAnsi"/>
          <w:sz w:val="22"/>
          <w:szCs w:val="22"/>
        </w:rPr>
      </w:pPr>
      <w:r w:rsidRPr="00094D58">
        <w:rPr>
          <w:rFonts w:asciiTheme="minorHAnsi" w:hAnsiTheme="minorHAnsi" w:cstheme="minorHAnsi"/>
          <w:sz w:val="22"/>
          <w:szCs w:val="22"/>
        </w:rPr>
        <w:t>Zamawiający nie będzie wzywał do złożenia podmiotowych środków dowodowych jeżeli :</w:t>
      </w:r>
    </w:p>
    <w:p w14:paraId="498F8584" w14:textId="77777777" w:rsidR="0084138E" w:rsidRDefault="0084138E">
      <w:pPr>
        <w:pStyle w:val="BodyTextIndentZnak"/>
        <w:numPr>
          <w:ilvl w:val="2"/>
          <w:numId w:val="52"/>
        </w:numPr>
        <w:spacing w:line="276" w:lineRule="auto"/>
        <w:ind w:left="1134" w:hanging="708"/>
        <w:rPr>
          <w:rFonts w:asciiTheme="minorHAnsi" w:hAnsiTheme="minorHAnsi" w:cstheme="minorHAnsi"/>
          <w:sz w:val="22"/>
          <w:szCs w:val="22"/>
        </w:rPr>
      </w:pPr>
      <w:r w:rsidRPr="00FF1E6F">
        <w:rPr>
          <w:rFonts w:asciiTheme="minorHAnsi" w:hAnsiTheme="minorHAnsi" w:cstheme="minorHAnsi"/>
          <w:sz w:val="22"/>
          <w:szCs w:val="22"/>
        </w:rPr>
        <w:t xml:space="preserve">będzie mógł je uzyskać za pomocą bezpłatnych i ogólnodostępnych baz danych, w szczególności rejestrów publicznych w rozumieniu ustawy z dnia 17 lutego 2005r o </w:t>
      </w:r>
      <w:r w:rsidRPr="00FF1E6F">
        <w:rPr>
          <w:rFonts w:asciiTheme="minorHAnsi" w:hAnsiTheme="minorHAnsi" w:cstheme="minorHAnsi"/>
          <w:sz w:val="22"/>
          <w:szCs w:val="22"/>
        </w:rPr>
        <w:lastRenderedPageBreak/>
        <w:t>informatyzacji działalności podmiotów realizujących zadania publiczne, o ile wykonawca wskaże w JEDZ dane umożliwiające dostęp do tych środków,</w:t>
      </w:r>
    </w:p>
    <w:p w14:paraId="2201F81D" w14:textId="77777777" w:rsidR="0084138E" w:rsidRPr="00FF1E6F" w:rsidRDefault="0084138E">
      <w:pPr>
        <w:pStyle w:val="BodyTextIndentZnak"/>
        <w:numPr>
          <w:ilvl w:val="2"/>
          <w:numId w:val="52"/>
        </w:numPr>
        <w:tabs>
          <w:tab w:val="num" w:pos="1134"/>
        </w:tabs>
        <w:spacing w:line="276" w:lineRule="auto"/>
        <w:ind w:left="1134" w:hanging="708"/>
        <w:rPr>
          <w:rFonts w:asciiTheme="minorHAnsi" w:hAnsiTheme="minorHAnsi" w:cstheme="minorHAnsi"/>
          <w:sz w:val="22"/>
          <w:szCs w:val="22"/>
        </w:rPr>
      </w:pPr>
      <w:r w:rsidRPr="00FF1E6F">
        <w:rPr>
          <w:rFonts w:asciiTheme="minorHAnsi" w:eastAsia="Calibri" w:hAnsiTheme="minorHAnsi" w:cstheme="minorHAnsi"/>
          <w:sz w:val="22"/>
          <w:szCs w:val="22"/>
        </w:rPr>
        <w:t>podmiotowym środkiem dowodowym jest oświadczenie, którego treść odpowiada zakresowi oświadczenia, o którym mowa w art. 125 ust. 1 Ustawy.</w:t>
      </w:r>
    </w:p>
    <w:p w14:paraId="40983E3C" w14:textId="77777777" w:rsidR="0084138E" w:rsidRPr="00FF1E6F" w:rsidRDefault="0084138E">
      <w:pPr>
        <w:pStyle w:val="BodyTextIndentZnak"/>
        <w:numPr>
          <w:ilvl w:val="1"/>
          <w:numId w:val="52"/>
        </w:numPr>
        <w:spacing w:line="276" w:lineRule="auto"/>
        <w:ind w:left="567" w:hanging="567"/>
        <w:rPr>
          <w:rFonts w:asciiTheme="minorHAnsi" w:eastAsia="Calibri" w:hAnsiTheme="minorHAnsi" w:cstheme="minorHAnsi"/>
          <w:sz w:val="22"/>
          <w:szCs w:val="22"/>
        </w:rPr>
      </w:pPr>
      <w:r w:rsidRPr="00FF1E6F">
        <w:rPr>
          <w:rFonts w:asciiTheme="minorHAnsi" w:eastAsia="Calibri" w:hAnsiTheme="minorHAnsi" w:cstheme="minorHAnsi"/>
          <w:sz w:val="22"/>
          <w:szCs w:val="22"/>
        </w:rPr>
        <w:t>Wykonawca nie jest zobowiązany do złożenia podmiotowych środków dowodowych, które  zamawiający posiada, jeżeli wykonawca wskaże te środki oraz potwierdzi ich prawidłowość i aktualność.</w:t>
      </w:r>
    </w:p>
    <w:p w14:paraId="2B986B80" w14:textId="77777777" w:rsidR="0084138E" w:rsidRPr="00FF1E6F" w:rsidRDefault="0084138E">
      <w:pPr>
        <w:pStyle w:val="BodyTextIndentZnak"/>
        <w:numPr>
          <w:ilvl w:val="1"/>
          <w:numId w:val="52"/>
        </w:numPr>
        <w:tabs>
          <w:tab w:val="num" w:pos="567"/>
        </w:tabs>
        <w:spacing w:line="276" w:lineRule="auto"/>
        <w:ind w:left="567" w:hanging="567"/>
        <w:rPr>
          <w:rFonts w:asciiTheme="minorHAnsi" w:eastAsia="Calibri" w:hAnsiTheme="minorHAnsi" w:cstheme="minorHAnsi"/>
          <w:sz w:val="22"/>
          <w:szCs w:val="22"/>
        </w:rPr>
      </w:pPr>
      <w:r w:rsidRPr="00FF1E6F">
        <w:rPr>
          <w:rFonts w:asciiTheme="minorHAnsi" w:eastAsia="Calibri" w:hAnsiTheme="minorHAnsi" w:cstheme="minorHAnsi"/>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1160CFF7" w14:textId="77777777" w:rsidR="0084138E" w:rsidRDefault="0084138E">
      <w:pPr>
        <w:pStyle w:val="BodyTextIndentZnak"/>
        <w:numPr>
          <w:ilvl w:val="1"/>
          <w:numId w:val="52"/>
        </w:numPr>
        <w:spacing w:line="276" w:lineRule="auto"/>
        <w:ind w:left="567" w:hanging="567"/>
        <w:rPr>
          <w:rFonts w:asciiTheme="minorHAnsi" w:eastAsia="Calibri" w:hAnsiTheme="minorHAnsi" w:cstheme="minorHAnsi"/>
          <w:sz w:val="22"/>
          <w:szCs w:val="22"/>
        </w:rPr>
      </w:pPr>
      <w:r w:rsidRPr="00FF1E6F">
        <w:rPr>
          <w:rFonts w:asciiTheme="minorHAnsi" w:eastAsia="Calibri" w:hAnsiTheme="minorHAnsi" w:cstheme="minorHAnsi"/>
          <w:sz w:val="22"/>
          <w:szCs w:val="22"/>
        </w:rPr>
        <w:t xml:space="preserve">Jeżeli Wykonawca nie złożył oświadczenia, o którym mowa w art. 125 ust. 1 Ustawy, </w:t>
      </w:r>
      <w:r w:rsidRPr="00FF1E6F">
        <w:rPr>
          <w:rFonts w:asciiTheme="minorHAnsi" w:hAnsiTheme="minorHAnsi" w:cstheme="minorHAnsi"/>
          <w:sz w:val="22"/>
          <w:szCs w:val="22"/>
        </w:rPr>
        <w:t>podmiotowych środków dowodowych</w:t>
      </w:r>
      <w:r w:rsidRPr="00FF1E6F">
        <w:rPr>
          <w:rFonts w:asciiTheme="minorHAnsi" w:eastAsia="Calibri" w:hAnsiTheme="minorHAnsi" w:cstheme="minorHAnsi"/>
          <w:sz w:val="22"/>
          <w:szCs w:val="22"/>
        </w:rPr>
        <w:t>, innych dokumentów lub oświadczeń składanych w postępowaniu lub są one niekompletne lub zawierają błędy , zamawiający wezwie wykonawcę odpowiednio do ich złożenia, poprawienia lub uzupełnienia w wyznaczonym terminie, chyba że oferta wykonawcy podlega odrzuceniu bez względu na ich złożenie, uzupełnienie lub poprawienie lub zachodzą przesłanki unieważnienia postępowania. Wykonawca składa podmiotowe środki dowodowe na wezwanie, o którym mowa w zdaniu pierwszym, aktualne na dzień ich złożenia.</w:t>
      </w:r>
    </w:p>
    <w:p w14:paraId="4A16EEA0" w14:textId="5975B7AF" w:rsidR="0084138E" w:rsidRPr="00BB44C7" w:rsidRDefault="0084138E">
      <w:pPr>
        <w:pStyle w:val="BodyTextIndentZnak"/>
        <w:numPr>
          <w:ilvl w:val="1"/>
          <w:numId w:val="52"/>
        </w:numPr>
        <w:tabs>
          <w:tab w:val="num" w:pos="567"/>
        </w:tabs>
        <w:spacing w:line="276" w:lineRule="auto"/>
        <w:ind w:left="567" w:hanging="567"/>
        <w:rPr>
          <w:rFonts w:asciiTheme="minorHAnsi" w:eastAsia="Calibri" w:hAnsiTheme="minorHAnsi" w:cstheme="minorHAnsi"/>
          <w:sz w:val="22"/>
          <w:szCs w:val="22"/>
        </w:rPr>
      </w:pPr>
      <w:r w:rsidRPr="00BB44C7">
        <w:rPr>
          <w:rFonts w:asciiTheme="minorHAnsi" w:eastAsia="Calibri" w:hAnsiTheme="minorHAnsi" w:cstheme="minorHAnsi"/>
          <w:sz w:val="22"/>
          <w:szCs w:val="22"/>
        </w:rPr>
        <w:t xml:space="preserve">Zamawiający może żądać od wykonawców wyjaśnień dotyczących treści oświadczenia, </w:t>
      </w:r>
      <w:r w:rsidRPr="00BB44C7">
        <w:rPr>
          <w:rFonts w:asciiTheme="minorHAnsi" w:eastAsia="Calibri" w:hAnsiTheme="minorHAnsi" w:cstheme="minorHAnsi"/>
          <w:sz w:val="22"/>
          <w:szCs w:val="22"/>
        </w:rPr>
        <w:br/>
        <w:t>o którym mowa w art. 125 ust.</w:t>
      </w:r>
      <w:r w:rsidR="000C33A1">
        <w:rPr>
          <w:rFonts w:asciiTheme="minorHAnsi" w:eastAsia="Calibri" w:hAnsiTheme="minorHAnsi" w:cstheme="minorHAnsi"/>
          <w:sz w:val="22"/>
          <w:szCs w:val="22"/>
        </w:rPr>
        <w:t xml:space="preserve"> </w:t>
      </w:r>
      <w:r w:rsidRPr="00BB44C7">
        <w:rPr>
          <w:rFonts w:asciiTheme="minorHAnsi" w:eastAsia="Calibri" w:hAnsiTheme="minorHAnsi" w:cstheme="minorHAnsi"/>
          <w:sz w:val="22"/>
          <w:szCs w:val="22"/>
        </w:rPr>
        <w:t xml:space="preserve">1 Ustawy, lub złożonych podmiotowych środków dowodowych lub innych dokumentów lub oświadczeń składanych w postępowaniu. </w:t>
      </w:r>
    </w:p>
    <w:p w14:paraId="79694FE7" w14:textId="77777777" w:rsidR="0023285E" w:rsidRDefault="0023285E" w:rsidP="003768A7">
      <w:pPr>
        <w:pStyle w:val="Tekstpodstawowywcity2"/>
        <w:spacing w:after="0" w:line="276" w:lineRule="auto"/>
        <w:ind w:left="567" w:hanging="567"/>
        <w:jc w:val="both"/>
        <w:rPr>
          <w:rFonts w:ascii="Calibri" w:hAnsi="Calibri" w:cs="Calibri"/>
          <w:sz w:val="22"/>
          <w:szCs w:val="22"/>
          <w:lang w:val="pl-PL"/>
        </w:rPr>
      </w:pPr>
    </w:p>
    <w:p w14:paraId="5545FACF" w14:textId="77777777" w:rsidR="00F459C0" w:rsidRPr="003F28B4" w:rsidRDefault="00F459C0">
      <w:pPr>
        <w:numPr>
          <w:ilvl w:val="0"/>
          <w:numId w:val="52"/>
        </w:numPr>
        <w:spacing w:line="276" w:lineRule="auto"/>
        <w:ind w:left="567" w:hanging="567"/>
        <w:jc w:val="both"/>
        <w:rPr>
          <w:rFonts w:ascii="Calibri" w:hAnsi="Calibri" w:cs="Calibri"/>
          <w:iCs/>
          <w:sz w:val="22"/>
          <w:szCs w:val="22"/>
          <w:u w:val="single"/>
        </w:rPr>
      </w:pPr>
      <w:r w:rsidRPr="003F28B4">
        <w:rPr>
          <w:rFonts w:ascii="Calibri" w:hAnsi="Calibri" w:cs="Calibri"/>
          <w:b/>
          <w:bCs/>
          <w:iCs/>
          <w:sz w:val="22"/>
          <w:szCs w:val="22"/>
          <w:u w:val="single"/>
        </w:rPr>
        <w:t>Informacja dla wykonawców wspólnie ubiegających się o udzielenie zamówienia (spółki cywilne/konsorcja)</w:t>
      </w:r>
    </w:p>
    <w:p w14:paraId="5F237D0A" w14:textId="7EC01A26" w:rsidR="0060352C" w:rsidRPr="00C41FF9" w:rsidRDefault="0060352C">
      <w:pPr>
        <w:pStyle w:val="BodyTextIndentZnak"/>
        <w:numPr>
          <w:ilvl w:val="1"/>
          <w:numId w:val="65"/>
        </w:numPr>
        <w:tabs>
          <w:tab w:val="left" w:pos="567"/>
        </w:tabs>
        <w:spacing w:line="312" w:lineRule="auto"/>
        <w:ind w:left="567" w:hanging="567"/>
        <w:rPr>
          <w:rFonts w:asciiTheme="minorHAnsi" w:eastAsia="Calibri" w:hAnsiTheme="minorHAnsi" w:cstheme="minorHAnsi"/>
          <w:sz w:val="22"/>
          <w:szCs w:val="22"/>
        </w:rPr>
      </w:pPr>
      <w:r w:rsidRPr="00C41FF9">
        <w:rPr>
          <w:rFonts w:asciiTheme="minorHAnsi" w:hAnsiTheme="minorHAnsi" w:cstheme="minorHAnsi"/>
          <w:sz w:val="22"/>
          <w:szCs w:val="22"/>
        </w:rPr>
        <w:t xml:space="preserve">W przypadku Wykonawców wspólnie ubiegających się o udzielenie zamówienia, żaden z nich nie może podlegać wykluczeniu z powodu niespełniania warunków, o których mowa w pkt </w:t>
      </w:r>
      <w:r w:rsidR="003065DB">
        <w:rPr>
          <w:rFonts w:asciiTheme="minorHAnsi" w:hAnsiTheme="minorHAnsi" w:cstheme="minorHAnsi"/>
          <w:sz w:val="22"/>
          <w:szCs w:val="22"/>
        </w:rPr>
        <w:t>8.1., 8.2., 8.3., 8.4.</w:t>
      </w:r>
      <w:r w:rsidRPr="00C41FF9">
        <w:rPr>
          <w:rFonts w:asciiTheme="minorHAnsi" w:hAnsiTheme="minorHAnsi" w:cstheme="minorHAnsi"/>
          <w:sz w:val="22"/>
          <w:szCs w:val="22"/>
        </w:rPr>
        <w:t xml:space="preserve"> SWZ, natomiast spełnianie warunków udziału w postępowaniu Wykonawcy wykazują zgodnie z pkt </w:t>
      </w:r>
      <w:r w:rsidR="003065DB">
        <w:rPr>
          <w:rFonts w:asciiTheme="minorHAnsi" w:hAnsiTheme="minorHAnsi" w:cstheme="minorHAnsi"/>
          <w:sz w:val="22"/>
          <w:szCs w:val="22"/>
        </w:rPr>
        <w:t>7</w:t>
      </w:r>
      <w:r w:rsidRPr="00C41FF9">
        <w:rPr>
          <w:rFonts w:asciiTheme="minorHAnsi" w:hAnsiTheme="minorHAnsi" w:cstheme="minorHAnsi"/>
          <w:sz w:val="22"/>
          <w:szCs w:val="22"/>
        </w:rPr>
        <w:t xml:space="preserve"> SWZ.</w:t>
      </w:r>
    </w:p>
    <w:p w14:paraId="6F80CDA2" w14:textId="77777777" w:rsidR="0060352C" w:rsidRPr="00C41FF9" w:rsidRDefault="0060352C">
      <w:pPr>
        <w:pStyle w:val="BodyTextIndentZnak"/>
        <w:numPr>
          <w:ilvl w:val="1"/>
          <w:numId w:val="65"/>
        </w:numPr>
        <w:tabs>
          <w:tab w:val="left" w:pos="567"/>
        </w:tabs>
        <w:spacing w:line="312" w:lineRule="auto"/>
        <w:ind w:left="567" w:hanging="567"/>
        <w:rPr>
          <w:rFonts w:asciiTheme="minorHAnsi" w:eastAsia="Calibri" w:hAnsiTheme="minorHAnsi" w:cstheme="minorHAnsi"/>
          <w:sz w:val="22"/>
          <w:szCs w:val="22"/>
        </w:rPr>
      </w:pPr>
      <w:r w:rsidRPr="00C41FF9">
        <w:rPr>
          <w:rFonts w:asciiTheme="minorHAnsi" w:hAnsiTheme="minorHAnsi" w:cstheme="minorHAnsi"/>
          <w:sz w:val="22"/>
          <w:szCs w:val="22"/>
        </w:rPr>
        <w:t xml:space="preserve">W przypadku wspólnego ubiegania się o zamówienie przez Wykonawców, oświadczenia, </w:t>
      </w:r>
      <w:r w:rsidRPr="00C41FF9">
        <w:rPr>
          <w:rFonts w:asciiTheme="minorHAnsi" w:hAnsiTheme="minorHAnsi" w:cstheme="minorHAnsi"/>
          <w:sz w:val="22"/>
          <w:szCs w:val="22"/>
        </w:rPr>
        <w:br/>
        <w:t xml:space="preserve">o których mowa w pkt. 10.1.1. SWZ składa każdy z Wykonawców wspólnie ubiegających się </w:t>
      </w:r>
      <w:r w:rsidRPr="00C41FF9">
        <w:rPr>
          <w:rFonts w:asciiTheme="minorHAnsi" w:hAnsiTheme="minorHAnsi" w:cstheme="minorHAnsi"/>
          <w:sz w:val="22"/>
          <w:szCs w:val="22"/>
        </w:rPr>
        <w:br/>
        <w:t>o zamówienie. Oświadczenia te potwierdzają brak podstaw wykluczenia oraz spełnianie warunków udziału w postępowaniu w zakresie, w jakim każdy z Wykonawców wykazuje   spełnianie   warunków   udziału w postępowaniu oraz brak podstaw wykluczenia.</w:t>
      </w:r>
    </w:p>
    <w:p w14:paraId="3B5DBA5C" w14:textId="3C524F25" w:rsidR="0060352C" w:rsidRPr="00C41FF9" w:rsidRDefault="0060352C">
      <w:pPr>
        <w:pStyle w:val="BodyTextIndentZnak"/>
        <w:numPr>
          <w:ilvl w:val="1"/>
          <w:numId w:val="65"/>
        </w:numPr>
        <w:tabs>
          <w:tab w:val="left" w:pos="567"/>
        </w:tabs>
        <w:spacing w:line="312" w:lineRule="auto"/>
        <w:ind w:left="567" w:hanging="567"/>
        <w:rPr>
          <w:rFonts w:asciiTheme="minorHAnsi" w:eastAsia="Calibri" w:hAnsiTheme="minorHAnsi" w:cstheme="minorHAnsi"/>
          <w:sz w:val="22"/>
          <w:szCs w:val="22"/>
        </w:rPr>
      </w:pPr>
      <w:r w:rsidRPr="00C41FF9">
        <w:rPr>
          <w:rFonts w:asciiTheme="minorHAnsi" w:hAnsiTheme="minorHAnsi" w:cstheme="minorHAnsi"/>
          <w:sz w:val="22"/>
          <w:szCs w:val="22"/>
        </w:rPr>
        <w:t xml:space="preserve">Podmiotowe środki dowodowe o których mowa w pkt  </w:t>
      </w:r>
      <w:r w:rsidR="00C8246E">
        <w:rPr>
          <w:rFonts w:asciiTheme="minorHAnsi" w:hAnsiTheme="minorHAnsi" w:cstheme="minorHAnsi"/>
          <w:sz w:val="22"/>
          <w:szCs w:val="22"/>
        </w:rPr>
        <w:t>9.6</w:t>
      </w:r>
      <w:r w:rsidRPr="00C41FF9">
        <w:rPr>
          <w:rFonts w:asciiTheme="minorHAnsi" w:hAnsiTheme="minorHAnsi" w:cstheme="minorHAnsi"/>
          <w:sz w:val="22"/>
          <w:szCs w:val="22"/>
        </w:rPr>
        <w:t>.</w:t>
      </w:r>
      <w:r w:rsidR="00C8246E">
        <w:rPr>
          <w:rFonts w:asciiTheme="minorHAnsi" w:hAnsiTheme="minorHAnsi" w:cstheme="minorHAnsi"/>
          <w:sz w:val="22"/>
          <w:szCs w:val="22"/>
        </w:rPr>
        <w:t xml:space="preserve"> SWZ </w:t>
      </w:r>
      <w:r w:rsidRPr="00C41FF9">
        <w:rPr>
          <w:rFonts w:asciiTheme="minorHAnsi" w:hAnsiTheme="minorHAnsi" w:cstheme="minorHAnsi"/>
          <w:sz w:val="22"/>
          <w:szCs w:val="22"/>
        </w:rPr>
        <w:t>(</w:t>
      </w:r>
      <w:r w:rsidR="00C8246E">
        <w:rPr>
          <w:rFonts w:asciiTheme="minorHAnsi" w:hAnsiTheme="minorHAnsi" w:cstheme="minorHAnsi"/>
          <w:sz w:val="22"/>
          <w:szCs w:val="22"/>
        </w:rPr>
        <w:t>9.6</w:t>
      </w:r>
      <w:r w:rsidRPr="00C41FF9">
        <w:rPr>
          <w:rFonts w:asciiTheme="minorHAnsi" w:hAnsiTheme="minorHAnsi" w:cstheme="minorHAnsi"/>
          <w:sz w:val="22"/>
          <w:szCs w:val="22"/>
        </w:rPr>
        <w:t xml:space="preserve">.1 – </w:t>
      </w:r>
      <w:r w:rsidR="00C8246E">
        <w:rPr>
          <w:rFonts w:asciiTheme="minorHAnsi" w:hAnsiTheme="minorHAnsi" w:cstheme="minorHAnsi"/>
          <w:sz w:val="22"/>
          <w:szCs w:val="22"/>
        </w:rPr>
        <w:t>9.6</w:t>
      </w:r>
      <w:r w:rsidRPr="00C41FF9">
        <w:rPr>
          <w:rFonts w:asciiTheme="minorHAnsi" w:hAnsiTheme="minorHAnsi" w:cstheme="minorHAnsi"/>
          <w:sz w:val="22"/>
          <w:szCs w:val="22"/>
        </w:rPr>
        <w:t xml:space="preserve">.6.) składa </w:t>
      </w:r>
      <w:r w:rsidRPr="00C41FF9">
        <w:rPr>
          <w:rFonts w:asciiTheme="minorHAnsi" w:hAnsiTheme="minorHAnsi" w:cstheme="minorHAnsi"/>
          <w:b/>
          <w:bCs/>
          <w:sz w:val="22"/>
          <w:szCs w:val="22"/>
        </w:rPr>
        <w:t>na wezwanie Zamawiającego</w:t>
      </w:r>
      <w:r w:rsidRPr="00C41FF9">
        <w:rPr>
          <w:rFonts w:asciiTheme="minorHAnsi" w:hAnsiTheme="minorHAnsi" w:cstheme="minorHAnsi"/>
          <w:sz w:val="22"/>
          <w:szCs w:val="22"/>
        </w:rPr>
        <w:t xml:space="preserve"> każdy z wykonawców wspólnie ubiegających się o udzielenie zamówienia.</w:t>
      </w:r>
    </w:p>
    <w:p w14:paraId="0F346CAE" w14:textId="77777777" w:rsidR="00F459C0" w:rsidRPr="00BC0BBE" w:rsidRDefault="00F459C0" w:rsidP="003768A7">
      <w:pPr>
        <w:pStyle w:val="Tekstpodstawowywcity2"/>
        <w:spacing w:after="0" w:line="276" w:lineRule="auto"/>
        <w:ind w:left="567" w:hanging="567"/>
        <w:jc w:val="both"/>
        <w:rPr>
          <w:rFonts w:ascii="Calibri" w:hAnsi="Calibri" w:cs="Calibri"/>
          <w:sz w:val="22"/>
          <w:szCs w:val="22"/>
          <w:lang w:val="pl-PL"/>
        </w:rPr>
      </w:pPr>
    </w:p>
    <w:p w14:paraId="786CF51A" w14:textId="3015C3ED" w:rsidR="001C393F" w:rsidRPr="002A232C" w:rsidRDefault="001C393F">
      <w:pPr>
        <w:pStyle w:val="Akapitzlist"/>
        <w:numPr>
          <w:ilvl w:val="0"/>
          <w:numId w:val="65"/>
        </w:numPr>
        <w:tabs>
          <w:tab w:val="left" w:pos="0"/>
          <w:tab w:val="num" w:pos="709"/>
        </w:tabs>
        <w:overflowPunct w:val="0"/>
        <w:autoSpaceDE w:val="0"/>
        <w:autoSpaceDN w:val="0"/>
        <w:adjustRightInd w:val="0"/>
        <w:spacing w:line="276" w:lineRule="auto"/>
        <w:ind w:left="567" w:hanging="567"/>
        <w:jc w:val="both"/>
        <w:textAlignment w:val="baseline"/>
        <w:rPr>
          <w:rFonts w:ascii="Calibri" w:hAnsi="Calibri" w:cs="Calibri"/>
          <w:b/>
          <w:bCs/>
          <w:sz w:val="22"/>
          <w:szCs w:val="22"/>
          <w:u w:val="single"/>
        </w:rPr>
      </w:pPr>
      <w:r w:rsidRPr="002A232C">
        <w:rPr>
          <w:rFonts w:ascii="Calibri" w:hAnsi="Calibri" w:cs="Calibri"/>
          <w:b/>
          <w:bCs/>
          <w:sz w:val="22"/>
          <w:szCs w:val="22"/>
          <w:u w:val="single"/>
        </w:rPr>
        <w:t>Informacje o sposobie porozumiewania się Zamawiającego z Wykonawcami oraz przekazywania oświadczeń i dokumentów, a także wskazanie osób uprawnionych</w:t>
      </w:r>
      <w:r w:rsidR="00B36E42" w:rsidRPr="002A232C">
        <w:rPr>
          <w:rFonts w:ascii="Calibri" w:hAnsi="Calibri" w:cs="Calibri"/>
          <w:b/>
          <w:bCs/>
          <w:sz w:val="22"/>
          <w:szCs w:val="22"/>
          <w:u w:val="single"/>
        </w:rPr>
        <w:t xml:space="preserve"> </w:t>
      </w:r>
      <w:r w:rsidR="003768A7" w:rsidRPr="002A232C">
        <w:rPr>
          <w:rFonts w:ascii="Calibri" w:hAnsi="Calibri" w:cs="Calibri"/>
          <w:b/>
          <w:bCs/>
          <w:sz w:val="22"/>
          <w:szCs w:val="22"/>
          <w:u w:val="single"/>
        </w:rPr>
        <w:t>d</w:t>
      </w:r>
      <w:r w:rsidRPr="002A232C">
        <w:rPr>
          <w:rFonts w:ascii="Calibri" w:hAnsi="Calibri" w:cs="Calibri"/>
          <w:b/>
          <w:bCs/>
          <w:sz w:val="22"/>
          <w:szCs w:val="22"/>
          <w:u w:val="single"/>
        </w:rPr>
        <w:t>o porozumiewania się z Wykonawcami.</w:t>
      </w:r>
    </w:p>
    <w:p w14:paraId="1A929C6B" w14:textId="29CC46B9" w:rsidR="00AF5600" w:rsidRPr="002A232C" w:rsidRDefault="00AF5600">
      <w:pPr>
        <w:pStyle w:val="Akapitzlist"/>
        <w:widowControl w:val="0"/>
        <w:numPr>
          <w:ilvl w:val="1"/>
          <w:numId w:val="55"/>
        </w:numPr>
        <w:tabs>
          <w:tab w:val="num" w:pos="927"/>
        </w:tabs>
        <w:suppressAutoHyphens/>
        <w:spacing w:line="276" w:lineRule="auto"/>
        <w:ind w:left="567" w:hanging="567"/>
        <w:contextualSpacing/>
        <w:jc w:val="both"/>
        <w:rPr>
          <w:rFonts w:asciiTheme="minorHAnsi" w:hAnsiTheme="minorHAnsi" w:cstheme="minorHAnsi"/>
          <w:sz w:val="22"/>
          <w:szCs w:val="22"/>
        </w:rPr>
      </w:pPr>
      <w:bookmarkStart w:id="6" w:name="_Hlk18581991"/>
      <w:r w:rsidRPr="002A232C">
        <w:rPr>
          <w:rFonts w:asciiTheme="minorHAnsi" w:hAnsiTheme="minorHAnsi" w:cstheme="minorHAnsi"/>
          <w:sz w:val="22"/>
          <w:szCs w:val="22"/>
        </w:rPr>
        <w:t>Komunikacja w postępowaniu, w tym składanie ofert, wymiana informacji oraz przekazywanie dokumentów lub oświadczeń między zamawiającym a wykonawcą odbywa się przy użyciu środków komunikacji elektronicznych.</w:t>
      </w:r>
    </w:p>
    <w:p w14:paraId="058781FA" w14:textId="77777777" w:rsidR="00AF5600" w:rsidRPr="00AF5600" w:rsidRDefault="00AF5600">
      <w:pPr>
        <w:pStyle w:val="Akapitzlist"/>
        <w:widowControl w:val="0"/>
        <w:numPr>
          <w:ilvl w:val="1"/>
          <w:numId w:val="55"/>
        </w:numPr>
        <w:suppressAutoHyphens/>
        <w:spacing w:line="276" w:lineRule="auto"/>
        <w:ind w:left="567" w:hanging="567"/>
        <w:contextualSpacing/>
        <w:jc w:val="both"/>
        <w:rPr>
          <w:rFonts w:asciiTheme="minorHAnsi" w:hAnsiTheme="minorHAnsi" w:cstheme="minorHAnsi"/>
          <w:sz w:val="22"/>
          <w:szCs w:val="22"/>
        </w:rPr>
      </w:pPr>
      <w:r w:rsidRPr="00AF5600">
        <w:rPr>
          <w:rFonts w:asciiTheme="minorHAnsi" w:hAnsiTheme="minorHAnsi" w:cstheme="minorHAnsi"/>
          <w:sz w:val="22"/>
          <w:szCs w:val="22"/>
        </w:rPr>
        <w:t xml:space="preserve">Komunikacja w postępowaniu odbywa się zgodnie </w:t>
      </w:r>
      <w:bookmarkStart w:id="7" w:name="_Hlk62564153"/>
      <w:r w:rsidRPr="00AF5600">
        <w:rPr>
          <w:rFonts w:asciiTheme="minorHAnsi" w:hAnsiTheme="minorHAnsi" w:cstheme="minorHAnsi"/>
          <w:sz w:val="22"/>
          <w:szCs w:val="22"/>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bookmarkEnd w:id="7"/>
    </w:p>
    <w:p w14:paraId="3A9203C6" w14:textId="77777777" w:rsidR="00AF5600" w:rsidRPr="00AF5600" w:rsidRDefault="00AF5600">
      <w:pPr>
        <w:pStyle w:val="Akapitzlist"/>
        <w:widowControl w:val="0"/>
        <w:numPr>
          <w:ilvl w:val="1"/>
          <w:numId w:val="55"/>
        </w:numPr>
        <w:suppressAutoHyphens/>
        <w:spacing w:line="276" w:lineRule="auto"/>
        <w:ind w:left="567" w:hanging="567"/>
        <w:contextualSpacing/>
        <w:jc w:val="both"/>
        <w:rPr>
          <w:rStyle w:val="Hipercze"/>
          <w:rFonts w:asciiTheme="minorHAnsi" w:hAnsiTheme="minorHAnsi" w:cstheme="minorHAnsi"/>
          <w:sz w:val="22"/>
          <w:szCs w:val="22"/>
        </w:rPr>
      </w:pPr>
      <w:r w:rsidRPr="00AF5600">
        <w:rPr>
          <w:rFonts w:asciiTheme="minorHAnsi" w:hAnsiTheme="minorHAnsi" w:cstheme="minorHAnsi"/>
          <w:sz w:val="22"/>
          <w:szCs w:val="22"/>
        </w:rPr>
        <w:t xml:space="preserve">Postępowanie prowadzone jest w języku polskim w formie elektronicznej za pośrednictwem </w:t>
      </w:r>
      <w:r w:rsidRPr="00AF5600">
        <w:rPr>
          <w:rFonts w:asciiTheme="minorHAnsi" w:hAnsiTheme="minorHAnsi" w:cstheme="minorHAnsi"/>
          <w:sz w:val="22"/>
          <w:szCs w:val="22"/>
        </w:rPr>
        <w:lastRenderedPageBreak/>
        <w:t xml:space="preserve">platformazakupowa.pl, zwanej dalej Platformą,  dostępnej pod adresem:  </w:t>
      </w:r>
      <w:hyperlink r:id="rId13" w:history="1">
        <w:r w:rsidRPr="00AF5600">
          <w:rPr>
            <w:rStyle w:val="Hipercze"/>
            <w:rFonts w:asciiTheme="minorHAnsi" w:hAnsiTheme="minorHAnsi" w:cstheme="minorHAnsi"/>
            <w:sz w:val="22"/>
            <w:szCs w:val="22"/>
          </w:rPr>
          <w:t>https://platformazakupowa.pl/pn/lit</w:t>
        </w:r>
      </w:hyperlink>
    </w:p>
    <w:p w14:paraId="0EA7A65D" w14:textId="77777777" w:rsidR="00AF5600" w:rsidRPr="00AF5600" w:rsidRDefault="00AF5600">
      <w:pPr>
        <w:pStyle w:val="Akapitzlist"/>
        <w:widowControl w:val="0"/>
        <w:numPr>
          <w:ilvl w:val="1"/>
          <w:numId w:val="55"/>
        </w:numPr>
        <w:suppressAutoHyphens/>
        <w:spacing w:line="276" w:lineRule="auto"/>
        <w:ind w:left="567" w:hanging="567"/>
        <w:contextualSpacing/>
        <w:jc w:val="both"/>
        <w:rPr>
          <w:rFonts w:asciiTheme="minorHAnsi" w:hAnsiTheme="minorHAnsi" w:cstheme="minorHAnsi"/>
          <w:sz w:val="22"/>
          <w:szCs w:val="22"/>
        </w:rPr>
      </w:pPr>
      <w:r w:rsidRPr="00AF5600">
        <w:rPr>
          <w:rFonts w:asciiTheme="minorHAnsi" w:hAnsiTheme="minorHAnsi" w:cstheme="minorHAnsi"/>
          <w:sz w:val="22"/>
          <w:szCs w:val="22"/>
        </w:rPr>
        <w:t xml:space="preserve">Wykonawca przystępując do niniejszego postępowania o udzielenie zamówienia publicznego:       </w:t>
      </w:r>
    </w:p>
    <w:p w14:paraId="50A5F2AF" w14:textId="0DA3932D" w:rsidR="00AF5600" w:rsidRPr="00AF5600" w:rsidRDefault="00AF5600" w:rsidP="00AF5600">
      <w:pPr>
        <w:tabs>
          <w:tab w:val="num" w:pos="1418"/>
        </w:tabs>
        <w:spacing w:line="276" w:lineRule="auto"/>
        <w:ind w:left="1418" w:hanging="851"/>
        <w:contextualSpacing/>
        <w:jc w:val="both"/>
        <w:rPr>
          <w:rFonts w:asciiTheme="minorHAnsi" w:hAnsiTheme="minorHAnsi" w:cstheme="minorHAnsi"/>
          <w:sz w:val="22"/>
          <w:szCs w:val="22"/>
        </w:rPr>
      </w:pPr>
      <w:r w:rsidRPr="00AF5600">
        <w:rPr>
          <w:rFonts w:asciiTheme="minorHAnsi" w:hAnsiTheme="minorHAnsi" w:cstheme="minorHAnsi"/>
          <w:sz w:val="22"/>
          <w:szCs w:val="22"/>
        </w:rPr>
        <w:t xml:space="preserve"> 1</w:t>
      </w:r>
      <w:r w:rsidR="002A232C">
        <w:rPr>
          <w:rFonts w:asciiTheme="minorHAnsi" w:hAnsiTheme="minorHAnsi" w:cstheme="minorHAnsi"/>
          <w:sz w:val="22"/>
          <w:szCs w:val="22"/>
        </w:rPr>
        <w:t>1</w:t>
      </w:r>
      <w:r w:rsidRPr="00AF5600">
        <w:rPr>
          <w:rFonts w:asciiTheme="minorHAnsi" w:hAnsiTheme="minorHAnsi" w:cstheme="minorHAnsi"/>
          <w:sz w:val="22"/>
          <w:szCs w:val="22"/>
        </w:rPr>
        <w:t xml:space="preserve">.4.a) akceptuje warunki korzystania z platformy </w:t>
      </w:r>
      <w:r w:rsidRPr="00AF5600">
        <w:rPr>
          <w:rFonts w:asciiTheme="minorHAnsi" w:hAnsiTheme="minorHAnsi" w:cstheme="minorHAnsi"/>
          <w:bCs/>
          <w:iCs/>
          <w:sz w:val="22"/>
          <w:szCs w:val="22"/>
        </w:rPr>
        <w:t>zakupowej</w:t>
      </w:r>
      <w:r w:rsidRPr="00AF5600">
        <w:rPr>
          <w:rFonts w:asciiTheme="minorHAnsi" w:hAnsiTheme="minorHAnsi" w:cstheme="minorHAnsi"/>
          <w:sz w:val="22"/>
          <w:szCs w:val="22"/>
        </w:rPr>
        <w:t xml:space="preserve">, określone w Regulaminie zamieszczonym na stronie internetowej pod adresem: </w:t>
      </w:r>
      <w:hyperlink r:id="rId14" w:history="1">
        <w:r w:rsidRPr="00AF5600">
          <w:rPr>
            <w:rStyle w:val="Hipercze"/>
            <w:rFonts w:asciiTheme="minorHAnsi" w:hAnsiTheme="minorHAnsi" w:cstheme="minorHAnsi"/>
            <w:sz w:val="22"/>
            <w:szCs w:val="22"/>
          </w:rPr>
          <w:t>https://platformazakupowa.pl/strona/1-regulamin</w:t>
        </w:r>
      </w:hyperlink>
      <w:r w:rsidRPr="00AF5600">
        <w:rPr>
          <w:rFonts w:asciiTheme="minorHAnsi" w:hAnsiTheme="minorHAnsi" w:cstheme="minorHAnsi"/>
          <w:sz w:val="22"/>
          <w:szCs w:val="22"/>
        </w:rPr>
        <w:t>, w zakładce „Regulamin" oraz uznaje go za wiążący</w:t>
      </w:r>
    </w:p>
    <w:p w14:paraId="095C068F" w14:textId="78AD5732" w:rsidR="00AF5600" w:rsidRPr="00AF5600" w:rsidRDefault="00AF5600" w:rsidP="00AF5600">
      <w:pPr>
        <w:pStyle w:val="Akapitzlist"/>
        <w:tabs>
          <w:tab w:val="num" w:pos="1418"/>
        </w:tabs>
        <w:spacing w:line="276" w:lineRule="auto"/>
        <w:ind w:left="1418" w:hanging="851"/>
        <w:jc w:val="both"/>
        <w:rPr>
          <w:rFonts w:asciiTheme="minorHAnsi" w:hAnsiTheme="minorHAnsi" w:cstheme="minorHAnsi"/>
          <w:sz w:val="22"/>
          <w:szCs w:val="22"/>
        </w:rPr>
      </w:pPr>
      <w:r w:rsidRPr="00AF5600">
        <w:rPr>
          <w:rFonts w:asciiTheme="minorHAnsi" w:hAnsiTheme="minorHAnsi" w:cstheme="minorHAnsi"/>
          <w:sz w:val="22"/>
          <w:szCs w:val="22"/>
          <w:lang w:eastAsia="en-US"/>
        </w:rPr>
        <w:t>1</w:t>
      </w:r>
      <w:r w:rsidR="002A232C">
        <w:rPr>
          <w:rFonts w:asciiTheme="minorHAnsi" w:hAnsiTheme="minorHAnsi" w:cstheme="minorHAnsi"/>
          <w:sz w:val="22"/>
          <w:szCs w:val="22"/>
          <w:lang w:eastAsia="en-US"/>
        </w:rPr>
        <w:t>1</w:t>
      </w:r>
      <w:r w:rsidRPr="00AF5600">
        <w:rPr>
          <w:rFonts w:asciiTheme="minorHAnsi" w:hAnsiTheme="minorHAnsi" w:cstheme="minorHAnsi"/>
          <w:sz w:val="22"/>
          <w:szCs w:val="22"/>
          <w:lang w:eastAsia="en-US"/>
        </w:rPr>
        <w:t xml:space="preserve">.4.b) zapoznał się i stosuje do Instrukcji składania ofert dostępnej pod linkiem </w:t>
      </w:r>
      <w:hyperlink r:id="rId15" w:history="1">
        <w:r w:rsidRPr="00AF5600">
          <w:rPr>
            <w:rStyle w:val="Hipercze"/>
            <w:rFonts w:asciiTheme="minorHAnsi" w:hAnsiTheme="minorHAnsi" w:cstheme="minorHAnsi"/>
            <w:sz w:val="22"/>
            <w:szCs w:val="22"/>
            <w:lang w:eastAsia="en-US"/>
          </w:rPr>
          <w:t>https://drive.google.com/file/d/1Kd1DttbBeiNWt4q4slS4t76lZVKPbkyD/view</w:t>
        </w:r>
      </w:hyperlink>
      <w:r w:rsidRPr="00AF5600">
        <w:rPr>
          <w:rFonts w:asciiTheme="minorHAnsi" w:hAnsiTheme="minorHAnsi" w:cstheme="minorHAnsi"/>
          <w:sz w:val="22"/>
          <w:szCs w:val="22"/>
          <w:lang w:eastAsia="en-US"/>
        </w:rPr>
        <w:t xml:space="preserve"> </w:t>
      </w:r>
    </w:p>
    <w:p w14:paraId="2A744D67" w14:textId="1ACC488E" w:rsidR="00AF5600" w:rsidRPr="00AF5600" w:rsidRDefault="00AF5600" w:rsidP="00AF5600">
      <w:pPr>
        <w:tabs>
          <w:tab w:val="num" w:pos="567"/>
        </w:tabs>
        <w:spacing w:line="276" w:lineRule="auto"/>
        <w:ind w:left="567" w:hanging="567"/>
        <w:contextualSpacing/>
        <w:jc w:val="both"/>
        <w:rPr>
          <w:rFonts w:asciiTheme="minorHAnsi" w:hAnsiTheme="minorHAnsi" w:cstheme="minorHAnsi"/>
          <w:sz w:val="22"/>
          <w:szCs w:val="22"/>
          <w:u w:val="single"/>
        </w:rPr>
      </w:pPr>
      <w:r w:rsidRPr="00AF5600">
        <w:rPr>
          <w:rFonts w:asciiTheme="minorHAnsi" w:hAnsiTheme="minorHAnsi" w:cstheme="minorHAnsi"/>
          <w:sz w:val="22"/>
          <w:szCs w:val="22"/>
        </w:rPr>
        <w:t>1</w:t>
      </w:r>
      <w:r w:rsidR="002A232C">
        <w:rPr>
          <w:rFonts w:asciiTheme="minorHAnsi" w:hAnsiTheme="minorHAnsi" w:cstheme="minorHAnsi"/>
          <w:sz w:val="22"/>
          <w:szCs w:val="22"/>
        </w:rPr>
        <w:t>1</w:t>
      </w:r>
      <w:r w:rsidRPr="00AF5600">
        <w:rPr>
          <w:rFonts w:asciiTheme="minorHAnsi" w:hAnsiTheme="minorHAnsi" w:cstheme="minorHAnsi"/>
          <w:sz w:val="22"/>
          <w:szCs w:val="22"/>
        </w:rPr>
        <w:t xml:space="preserve">.5. </w:t>
      </w:r>
      <w:r w:rsidRPr="00AF5600">
        <w:rPr>
          <w:rFonts w:asciiTheme="minorHAnsi" w:hAnsiTheme="minorHAnsi" w:cstheme="minorHAnsi"/>
          <w:sz w:val="22"/>
          <w:szCs w:val="22"/>
        </w:rPr>
        <w:tab/>
        <w:t xml:space="preserve">Zamawiający informuje, że </w:t>
      </w:r>
      <w:r w:rsidRPr="00AF5600">
        <w:rPr>
          <w:rFonts w:asciiTheme="minorHAnsi" w:hAnsiTheme="minorHAnsi" w:cstheme="minorHAnsi"/>
          <w:b/>
          <w:sz w:val="22"/>
          <w:szCs w:val="22"/>
        </w:rPr>
        <w:t>instrukcje korzystania z platformy zakupowej</w:t>
      </w:r>
      <w:r w:rsidRPr="00AF5600">
        <w:rPr>
          <w:rFonts w:asciiTheme="minorHAnsi" w:hAnsiTheme="minorHAnsi" w:cstheme="minorHAnsi"/>
          <w:sz w:val="22"/>
          <w:szCs w:val="22"/>
        </w:rPr>
        <w:t xml:space="preserve">  dotyczące 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6" w:history="1">
        <w:r w:rsidRPr="00AF5600">
          <w:rPr>
            <w:rStyle w:val="Hipercze"/>
            <w:rFonts w:asciiTheme="minorHAnsi" w:hAnsiTheme="minorHAnsi" w:cstheme="minorHAnsi"/>
            <w:sz w:val="22"/>
            <w:szCs w:val="22"/>
          </w:rPr>
          <w:t>https://platformazakupowa.pl/strona/45-instrukcje</w:t>
        </w:r>
      </w:hyperlink>
      <w:r w:rsidRPr="00AF5600">
        <w:rPr>
          <w:rStyle w:val="Hipercze"/>
          <w:rFonts w:asciiTheme="minorHAnsi" w:hAnsiTheme="minorHAnsi" w:cstheme="minorHAnsi"/>
          <w:sz w:val="22"/>
          <w:szCs w:val="22"/>
        </w:rPr>
        <w:t xml:space="preserve"> .</w:t>
      </w:r>
    </w:p>
    <w:p w14:paraId="4ACA3DC3" w14:textId="186369E3" w:rsidR="00AF5600" w:rsidRPr="00AF5600" w:rsidRDefault="00AF5600" w:rsidP="00AF5600">
      <w:pPr>
        <w:tabs>
          <w:tab w:val="num" w:pos="567"/>
        </w:tabs>
        <w:spacing w:line="276" w:lineRule="auto"/>
        <w:ind w:left="567" w:hanging="567"/>
        <w:contextualSpacing/>
        <w:jc w:val="both"/>
        <w:rPr>
          <w:rFonts w:asciiTheme="minorHAnsi" w:hAnsiTheme="minorHAnsi" w:cstheme="minorHAnsi"/>
          <w:sz w:val="22"/>
          <w:szCs w:val="22"/>
        </w:rPr>
      </w:pPr>
      <w:r w:rsidRPr="00AF5600">
        <w:rPr>
          <w:rFonts w:asciiTheme="minorHAnsi" w:hAnsiTheme="minorHAnsi" w:cstheme="minorHAnsi"/>
          <w:sz w:val="22"/>
          <w:szCs w:val="22"/>
        </w:rPr>
        <w:t>1</w:t>
      </w:r>
      <w:r w:rsidR="002A232C">
        <w:rPr>
          <w:rFonts w:asciiTheme="minorHAnsi" w:hAnsiTheme="minorHAnsi" w:cstheme="minorHAnsi"/>
          <w:sz w:val="22"/>
          <w:szCs w:val="22"/>
        </w:rPr>
        <w:t>1</w:t>
      </w:r>
      <w:r w:rsidRPr="00AF5600">
        <w:rPr>
          <w:rFonts w:asciiTheme="minorHAnsi" w:hAnsiTheme="minorHAnsi" w:cstheme="minorHAnsi"/>
          <w:sz w:val="22"/>
          <w:szCs w:val="22"/>
        </w:rPr>
        <w:t>.6.</w:t>
      </w:r>
      <w:r w:rsidRPr="00AF5600">
        <w:rPr>
          <w:rFonts w:asciiTheme="minorHAnsi" w:hAnsiTheme="minorHAnsi" w:cstheme="minorHAnsi"/>
          <w:sz w:val="22"/>
          <w:szCs w:val="22"/>
        </w:rPr>
        <w:tab/>
        <w:t>W przypadku</w:t>
      </w:r>
      <w:r w:rsidRPr="00AF5600">
        <w:rPr>
          <w:rFonts w:asciiTheme="minorHAnsi" w:hAnsiTheme="minorHAnsi" w:cstheme="minorHAnsi"/>
          <w:b/>
          <w:sz w:val="22"/>
          <w:szCs w:val="22"/>
        </w:rPr>
        <w:t xml:space="preserve"> </w:t>
      </w:r>
      <w:r w:rsidRPr="00AF5600">
        <w:rPr>
          <w:rFonts w:asciiTheme="minorHAnsi" w:hAnsiTheme="minorHAnsi" w:cstheme="minorHAnsi"/>
          <w:sz w:val="22"/>
          <w:szCs w:val="22"/>
        </w:rPr>
        <w:t>pytań technicznych związanych z działaniem Platformy, należy kontaktować się z</w:t>
      </w:r>
      <w:r w:rsidRPr="00AF5600">
        <w:rPr>
          <w:rFonts w:asciiTheme="minorHAnsi" w:hAnsiTheme="minorHAnsi" w:cstheme="minorHAnsi"/>
          <w:b/>
          <w:sz w:val="22"/>
          <w:szCs w:val="22"/>
        </w:rPr>
        <w:t xml:space="preserve">  Centrum Wsparcia Klienta Platformy: </w:t>
      </w:r>
      <w:r w:rsidRPr="00AF5600">
        <w:rPr>
          <w:rFonts w:asciiTheme="minorHAnsi" w:hAnsiTheme="minorHAnsi" w:cstheme="minorHAnsi"/>
          <w:sz w:val="22"/>
          <w:szCs w:val="22"/>
        </w:rPr>
        <w:t>nr tel. (22) 101 02 02, adres e- mail:cwk@platformazakupowa.pl</w:t>
      </w:r>
    </w:p>
    <w:p w14:paraId="4BB03768" w14:textId="4F47144C" w:rsidR="00AF5600" w:rsidRPr="00AF5600" w:rsidRDefault="00AF5600" w:rsidP="00AF5600">
      <w:pPr>
        <w:tabs>
          <w:tab w:val="num" w:pos="567"/>
        </w:tabs>
        <w:spacing w:line="276" w:lineRule="auto"/>
        <w:ind w:left="567" w:hanging="567"/>
        <w:contextualSpacing/>
        <w:jc w:val="both"/>
        <w:rPr>
          <w:rFonts w:asciiTheme="minorHAnsi" w:hAnsiTheme="minorHAnsi" w:cstheme="minorHAnsi"/>
          <w:sz w:val="22"/>
          <w:szCs w:val="22"/>
        </w:rPr>
      </w:pPr>
      <w:r w:rsidRPr="00AF5600">
        <w:rPr>
          <w:rFonts w:asciiTheme="minorHAnsi" w:hAnsiTheme="minorHAnsi" w:cstheme="minorHAnsi"/>
          <w:sz w:val="22"/>
          <w:szCs w:val="22"/>
        </w:rPr>
        <w:t>1</w:t>
      </w:r>
      <w:r w:rsidR="002A232C">
        <w:rPr>
          <w:rFonts w:asciiTheme="minorHAnsi" w:hAnsiTheme="minorHAnsi" w:cstheme="minorHAnsi"/>
          <w:sz w:val="22"/>
          <w:szCs w:val="22"/>
        </w:rPr>
        <w:t>1</w:t>
      </w:r>
      <w:r w:rsidRPr="00AF5600">
        <w:rPr>
          <w:rFonts w:asciiTheme="minorHAnsi" w:hAnsiTheme="minorHAnsi" w:cstheme="minorHAnsi"/>
          <w:sz w:val="22"/>
          <w:szCs w:val="22"/>
        </w:rPr>
        <w:t>.7.</w:t>
      </w:r>
      <w:r w:rsidRPr="00AF5600">
        <w:rPr>
          <w:rFonts w:asciiTheme="minorHAnsi" w:hAnsiTheme="minorHAnsi" w:cstheme="minorHAnsi"/>
          <w:sz w:val="22"/>
          <w:szCs w:val="22"/>
        </w:rPr>
        <w:tab/>
        <w:t xml:space="preserve">Osobą ze strony Zamawiającego, upoważnioną do kontaktów z Wykonawcami w sprawach merytorycznych dotyczących przedmiotowego postępowania jest p. </w:t>
      </w:r>
      <w:r w:rsidR="00D76AEB">
        <w:rPr>
          <w:rFonts w:asciiTheme="minorHAnsi" w:hAnsiTheme="minorHAnsi" w:cstheme="minorHAnsi"/>
          <w:sz w:val="22"/>
          <w:szCs w:val="22"/>
        </w:rPr>
        <w:t>Sylwia Muras</w:t>
      </w:r>
      <w:r w:rsidRPr="00AF5600">
        <w:rPr>
          <w:rFonts w:asciiTheme="minorHAnsi" w:hAnsiTheme="minorHAnsi" w:cstheme="minorHAnsi"/>
          <w:sz w:val="22"/>
          <w:szCs w:val="22"/>
        </w:rPr>
        <w:t xml:space="preserve"> – </w:t>
      </w:r>
      <w:r w:rsidR="00D76AEB">
        <w:rPr>
          <w:rFonts w:asciiTheme="minorHAnsi" w:hAnsiTheme="minorHAnsi" w:cstheme="minorHAnsi"/>
          <w:sz w:val="22"/>
          <w:szCs w:val="22"/>
        </w:rPr>
        <w:t xml:space="preserve">Z-ca </w:t>
      </w:r>
      <w:r w:rsidRPr="00AF5600">
        <w:rPr>
          <w:rFonts w:asciiTheme="minorHAnsi" w:hAnsiTheme="minorHAnsi" w:cstheme="minorHAnsi"/>
          <w:sz w:val="22"/>
          <w:szCs w:val="22"/>
        </w:rPr>
        <w:t>Kierownik</w:t>
      </w:r>
      <w:r w:rsidR="00D76AEB">
        <w:rPr>
          <w:rFonts w:asciiTheme="minorHAnsi" w:hAnsiTheme="minorHAnsi" w:cstheme="minorHAnsi"/>
          <w:sz w:val="22"/>
          <w:szCs w:val="22"/>
        </w:rPr>
        <w:t>a</w:t>
      </w:r>
      <w:r w:rsidRPr="00AF5600">
        <w:rPr>
          <w:rFonts w:asciiTheme="minorHAnsi" w:hAnsiTheme="minorHAnsi" w:cstheme="minorHAnsi"/>
          <w:sz w:val="22"/>
          <w:szCs w:val="22"/>
        </w:rPr>
        <w:t xml:space="preserve"> Działu Zamówień Publicznych.</w:t>
      </w:r>
    </w:p>
    <w:p w14:paraId="424A7B41" w14:textId="2E902157" w:rsidR="00AF5600" w:rsidRPr="00AF5600" w:rsidRDefault="00AF5600" w:rsidP="00AF5600">
      <w:pPr>
        <w:tabs>
          <w:tab w:val="num" w:pos="567"/>
        </w:tabs>
        <w:spacing w:line="276" w:lineRule="auto"/>
        <w:ind w:left="567" w:hanging="567"/>
        <w:jc w:val="both"/>
        <w:rPr>
          <w:rFonts w:asciiTheme="minorHAnsi" w:hAnsiTheme="minorHAnsi" w:cstheme="minorHAnsi"/>
          <w:sz w:val="22"/>
          <w:szCs w:val="22"/>
        </w:rPr>
      </w:pPr>
      <w:r w:rsidRPr="00AF5600">
        <w:rPr>
          <w:rFonts w:asciiTheme="minorHAnsi" w:hAnsiTheme="minorHAnsi" w:cstheme="minorHAnsi"/>
          <w:sz w:val="22"/>
          <w:szCs w:val="22"/>
        </w:rPr>
        <w:t>1</w:t>
      </w:r>
      <w:r w:rsidR="002A232C">
        <w:rPr>
          <w:rFonts w:asciiTheme="minorHAnsi" w:hAnsiTheme="minorHAnsi" w:cstheme="minorHAnsi"/>
          <w:sz w:val="22"/>
          <w:szCs w:val="22"/>
        </w:rPr>
        <w:t>1</w:t>
      </w:r>
      <w:r w:rsidRPr="00AF5600">
        <w:rPr>
          <w:rFonts w:asciiTheme="minorHAnsi" w:hAnsiTheme="minorHAnsi" w:cstheme="minorHAnsi"/>
          <w:sz w:val="22"/>
          <w:szCs w:val="22"/>
        </w:rPr>
        <w:t xml:space="preserve">.8. </w:t>
      </w:r>
      <w:r w:rsidRPr="00AF5600">
        <w:rPr>
          <w:rFonts w:asciiTheme="minorHAnsi" w:hAnsiTheme="minorHAnsi" w:cstheme="minorHAnsi"/>
          <w:sz w:val="22"/>
          <w:szCs w:val="22"/>
        </w:rPr>
        <w:tab/>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3E674AB9" w14:textId="61C406D3" w:rsidR="00AF5600" w:rsidRPr="00AF5600" w:rsidRDefault="00AF5600" w:rsidP="00AF5600">
      <w:pPr>
        <w:tabs>
          <w:tab w:val="num" w:pos="567"/>
        </w:tabs>
        <w:spacing w:line="276" w:lineRule="auto"/>
        <w:ind w:left="567" w:hanging="567"/>
        <w:jc w:val="both"/>
        <w:rPr>
          <w:rFonts w:asciiTheme="minorHAnsi" w:eastAsia="Times" w:hAnsiTheme="minorHAnsi" w:cstheme="minorHAnsi"/>
          <w:b/>
          <w:sz w:val="22"/>
          <w:szCs w:val="22"/>
          <w:u w:val="single"/>
        </w:rPr>
      </w:pPr>
      <w:r w:rsidRPr="00AF5600">
        <w:rPr>
          <w:rFonts w:asciiTheme="minorHAnsi" w:hAnsiTheme="minorHAnsi" w:cstheme="minorHAnsi"/>
          <w:sz w:val="22"/>
          <w:szCs w:val="22"/>
        </w:rPr>
        <w:t>1</w:t>
      </w:r>
      <w:r w:rsidR="002A232C">
        <w:rPr>
          <w:rFonts w:asciiTheme="minorHAnsi" w:hAnsiTheme="minorHAnsi" w:cstheme="minorHAnsi"/>
          <w:sz w:val="22"/>
          <w:szCs w:val="22"/>
        </w:rPr>
        <w:t>1</w:t>
      </w:r>
      <w:r w:rsidRPr="00AF5600">
        <w:rPr>
          <w:rFonts w:asciiTheme="minorHAnsi" w:hAnsiTheme="minorHAnsi" w:cstheme="minorHAnsi"/>
          <w:sz w:val="22"/>
          <w:szCs w:val="22"/>
        </w:rPr>
        <w:t>.9.</w:t>
      </w:r>
      <w:r w:rsidRPr="00AF5600">
        <w:rPr>
          <w:rFonts w:asciiTheme="minorHAnsi" w:hAnsiTheme="minorHAnsi" w:cstheme="minorHAnsi"/>
          <w:sz w:val="22"/>
          <w:szCs w:val="22"/>
        </w:rPr>
        <w:tab/>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1BAA7A72" w14:textId="0DE04E3C" w:rsidR="00AF5600" w:rsidRPr="00AF5600" w:rsidRDefault="00AF5600" w:rsidP="00AF5600">
      <w:pPr>
        <w:tabs>
          <w:tab w:val="num" w:pos="567"/>
        </w:tabs>
        <w:spacing w:line="276" w:lineRule="auto"/>
        <w:ind w:left="567" w:hanging="567"/>
        <w:jc w:val="both"/>
        <w:rPr>
          <w:rFonts w:asciiTheme="minorHAnsi" w:eastAsia="Times" w:hAnsiTheme="minorHAnsi" w:cstheme="minorHAnsi"/>
          <w:b/>
          <w:sz w:val="22"/>
          <w:szCs w:val="22"/>
          <w:u w:val="single"/>
        </w:rPr>
      </w:pPr>
      <w:r w:rsidRPr="00AF5600">
        <w:rPr>
          <w:rFonts w:asciiTheme="minorHAnsi" w:eastAsia="Times" w:hAnsiTheme="minorHAnsi" w:cstheme="minorHAnsi"/>
          <w:bCs/>
          <w:sz w:val="22"/>
          <w:szCs w:val="22"/>
        </w:rPr>
        <w:t>1</w:t>
      </w:r>
      <w:r w:rsidR="002A232C">
        <w:rPr>
          <w:rFonts w:asciiTheme="minorHAnsi" w:eastAsia="Times" w:hAnsiTheme="minorHAnsi" w:cstheme="minorHAnsi"/>
          <w:bCs/>
          <w:sz w:val="22"/>
          <w:szCs w:val="22"/>
        </w:rPr>
        <w:t>1</w:t>
      </w:r>
      <w:r w:rsidRPr="00AF5600">
        <w:rPr>
          <w:rFonts w:asciiTheme="minorHAnsi" w:eastAsia="Times" w:hAnsiTheme="minorHAnsi" w:cstheme="minorHAnsi"/>
          <w:bCs/>
          <w:sz w:val="22"/>
          <w:szCs w:val="22"/>
        </w:rPr>
        <w:t>.10.</w:t>
      </w:r>
      <w:r w:rsidRPr="00AF5600">
        <w:rPr>
          <w:rFonts w:asciiTheme="minorHAnsi" w:eastAsia="Times" w:hAnsiTheme="minorHAnsi" w:cstheme="minorHAnsi"/>
          <w:bCs/>
          <w:sz w:val="22"/>
          <w:szCs w:val="22"/>
        </w:rPr>
        <w:tab/>
      </w:r>
      <w:r w:rsidRPr="00AF5600">
        <w:rPr>
          <w:rFonts w:asciiTheme="minorHAnsi" w:hAnsiTheme="minorHAnsi" w:cstheme="minorHAnsi"/>
          <w:sz w:val="22"/>
          <w:szCs w:val="22"/>
        </w:rPr>
        <w:t>Wykonawca jako podmiot profesjonalny ma obowiązek sprawdzania komunikatów i wiadomości bezpośrednio na Platformie przesłanych przez zamawiającego, gdyż system powiadomień może ulec awarii lub powiadomienie może trafić do folderu SPAM.</w:t>
      </w:r>
      <w:r w:rsidRPr="00AF5600">
        <w:rPr>
          <w:rFonts w:asciiTheme="minorHAnsi" w:hAnsiTheme="minorHAnsi" w:cstheme="minorHAnsi"/>
          <w:b/>
          <w:bCs/>
          <w:sz w:val="22"/>
          <w:szCs w:val="22"/>
        </w:rPr>
        <w:t xml:space="preserve"> </w:t>
      </w:r>
    </w:p>
    <w:p w14:paraId="762815B7" w14:textId="5D86FC5B" w:rsidR="00AF5600" w:rsidRPr="00AF5600" w:rsidRDefault="00AF5600" w:rsidP="00AF5600">
      <w:pPr>
        <w:tabs>
          <w:tab w:val="num" w:pos="567"/>
        </w:tabs>
        <w:spacing w:line="276" w:lineRule="auto"/>
        <w:ind w:left="567" w:hanging="567"/>
        <w:jc w:val="both"/>
        <w:rPr>
          <w:rFonts w:asciiTheme="minorHAnsi" w:eastAsia="Times" w:hAnsiTheme="minorHAnsi" w:cstheme="minorHAnsi"/>
          <w:b/>
          <w:sz w:val="22"/>
          <w:szCs w:val="22"/>
          <w:u w:val="single"/>
        </w:rPr>
      </w:pPr>
      <w:r w:rsidRPr="00AF5600">
        <w:rPr>
          <w:rFonts w:asciiTheme="minorHAnsi" w:eastAsia="Times" w:hAnsiTheme="minorHAnsi" w:cstheme="minorHAnsi"/>
          <w:bCs/>
          <w:sz w:val="22"/>
          <w:szCs w:val="22"/>
        </w:rPr>
        <w:t>1</w:t>
      </w:r>
      <w:r w:rsidR="002A232C">
        <w:rPr>
          <w:rFonts w:asciiTheme="minorHAnsi" w:eastAsia="Times" w:hAnsiTheme="minorHAnsi" w:cstheme="minorHAnsi"/>
          <w:bCs/>
          <w:sz w:val="22"/>
          <w:szCs w:val="22"/>
        </w:rPr>
        <w:t>1</w:t>
      </w:r>
      <w:r w:rsidRPr="00AF5600">
        <w:rPr>
          <w:rFonts w:asciiTheme="minorHAnsi" w:eastAsia="Times" w:hAnsiTheme="minorHAnsi" w:cstheme="minorHAnsi"/>
          <w:bCs/>
          <w:sz w:val="22"/>
          <w:szCs w:val="22"/>
        </w:rPr>
        <w:t>.11.</w:t>
      </w:r>
      <w:r w:rsidRPr="00AF5600">
        <w:rPr>
          <w:rFonts w:asciiTheme="minorHAnsi" w:eastAsia="Times" w:hAnsiTheme="minorHAnsi" w:cstheme="minorHAnsi"/>
          <w:bCs/>
          <w:sz w:val="22"/>
          <w:szCs w:val="22"/>
        </w:rPr>
        <w:tab/>
      </w:r>
      <w:r w:rsidRPr="00AF5600">
        <w:rPr>
          <w:rFonts w:asciiTheme="minorHAnsi" w:hAnsiTheme="minorHAnsi" w:cstheme="minorHAnsi"/>
          <w:b/>
          <w:bCs/>
          <w:sz w:val="22"/>
          <w:szCs w:val="22"/>
        </w:rPr>
        <w:t xml:space="preserve">Zamawiający nie ponosi odpowiedzialności za złożenie oferty w sposób niezgodny </w:t>
      </w:r>
      <w:r w:rsidRPr="00AF5600">
        <w:rPr>
          <w:rFonts w:asciiTheme="minorHAnsi" w:hAnsiTheme="minorHAnsi" w:cstheme="minorHAnsi"/>
          <w:b/>
          <w:bCs/>
          <w:sz w:val="22"/>
          <w:szCs w:val="22"/>
        </w:rPr>
        <w:br/>
        <w:t xml:space="preserve">z Instrukcją korzystania z </w:t>
      </w:r>
      <w:hyperlink r:id="rId17" w:history="1">
        <w:r w:rsidRPr="00751DFE">
          <w:rPr>
            <w:rFonts w:asciiTheme="minorHAnsi" w:hAnsiTheme="minorHAnsi" w:cstheme="minorHAnsi"/>
            <w:b/>
            <w:bCs/>
            <w:sz w:val="22"/>
            <w:szCs w:val="22"/>
            <w:u w:val="single"/>
          </w:rPr>
          <w:t>P</w:t>
        </w:r>
        <w:r w:rsidRPr="00AF5600">
          <w:rPr>
            <w:rFonts w:asciiTheme="minorHAnsi" w:hAnsiTheme="minorHAnsi" w:cstheme="minorHAnsi"/>
            <w:b/>
            <w:bCs/>
            <w:sz w:val="22"/>
            <w:szCs w:val="22"/>
            <w:u w:val="single"/>
          </w:rPr>
          <w:t>latformy</w:t>
        </w:r>
      </w:hyperlink>
      <w:r w:rsidRPr="00AF5600">
        <w:rPr>
          <w:rFonts w:asciiTheme="minorHAnsi" w:hAnsiTheme="minorHAnsi" w:cstheme="minorHAnsi"/>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przewidziany w art. 221 Ustawy.</w:t>
      </w:r>
    </w:p>
    <w:p w14:paraId="7AD6176C" w14:textId="7EDC1E9A" w:rsidR="00AF5600" w:rsidRPr="00AF5600" w:rsidRDefault="00AF5600" w:rsidP="00AF5600">
      <w:pPr>
        <w:tabs>
          <w:tab w:val="num" w:pos="567"/>
        </w:tabs>
        <w:spacing w:line="276" w:lineRule="auto"/>
        <w:ind w:left="567" w:hanging="567"/>
        <w:jc w:val="both"/>
        <w:rPr>
          <w:rFonts w:asciiTheme="minorHAnsi" w:eastAsia="Times" w:hAnsiTheme="minorHAnsi" w:cstheme="minorHAnsi"/>
          <w:b/>
          <w:sz w:val="22"/>
          <w:szCs w:val="22"/>
          <w:u w:val="single"/>
        </w:rPr>
      </w:pPr>
      <w:r w:rsidRPr="00AF5600">
        <w:rPr>
          <w:rFonts w:asciiTheme="minorHAnsi" w:eastAsia="Times" w:hAnsiTheme="minorHAnsi" w:cstheme="minorHAnsi"/>
          <w:bCs/>
          <w:sz w:val="22"/>
          <w:szCs w:val="22"/>
        </w:rPr>
        <w:t>1</w:t>
      </w:r>
      <w:r w:rsidR="002A232C">
        <w:rPr>
          <w:rFonts w:asciiTheme="minorHAnsi" w:eastAsia="Times" w:hAnsiTheme="minorHAnsi" w:cstheme="minorHAnsi"/>
          <w:bCs/>
          <w:sz w:val="22"/>
          <w:szCs w:val="22"/>
        </w:rPr>
        <w:t>1</w:t>
      </w:r>
      <w:r w:rsidRPr="00AF5600">
        <w:rPr>
          <w:rFonts w:asciiTheme="minorHAnsi" w:eastAsia="Times" w:hAnsiTheme="minorHAnsi" w:cstheme="minorHAnsi"/>
          <w:bCs/>
          <w:sz w:val="22"/>
          <w:szCs w:val="22"/>
        </w:rPr>
        <w:t>.12.</w:t>
      </w:r>
      <w:r w:rsidRPr="00AF5600">
        <w:rPr>
          <w:rFonts w:asciiTheme="minorHAnsi" w:eastAsia="Times" w:hAnsiTheme="minorHAnsi" w:cstheme="minorHAnsi"/>
          <w:bCs/>
          <w:sz w:val="22"/>
          <w:szCs w:val="22"/>
        </w:rPr>
        <w:tab/>
      </w:r>
      <w:r w:rsidRPr="00AF5600">
        <w:rPr>
          <w:rFonts w:asciiTheme="minorHAnsi" w:hAnsiTheme="minorHAnsi" w:cstheme="minorHAnsi"/>
          <w:sz w:val="22"/>
          <w:szCs w:val="22"/>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 określa niezbędne wymagania sprzętowo - aplikacyjne umożliwiające pracę na Platformie, tj.:</w:t>
      </w:r>
    </w:p>
    <w:p w14:paraId="024D7383" w14:textId="77777777" w:rsidR="00AF5600" w:rsidRPr="00AF5600" w:rsidRDefault="00AF5600" w:rsidP="00AF5600">
      <w:pPr>
        <w:tabs>
          <w:tab w:val="num" w:pos="851"/>
        </w:tabs>
        <w:suppressAutoHyphens/>
        <w:spacing w:line="276" w:lineRule="auto"/>
        <w:ind w:left="851" w:hanging="284"/>
        <w:jc w:val="both"/>
        <w:rPr>
          <w:rFonts w:asciiTheme="minorHAnsi" w:hAnsiTheme="minorHAnsi" w:cstheme="minorHAnsi"/>
          <w:sz w:val="22"/>
          <w:szCs w:val="22"/>
        </w:rPr>
      </w:pPr>
      <w:r w:rsidRPr="00AF5600">
        <w:rPr>
          <w:rFonts w:asciiTheme="minorHAnsi" w:hAnsiTheme="minorHAnsi" w:cstheme="minorHAnsi"/>
          <w:sz w:val="22"/>
          <w:szCs w:val="22"/>
        </w:rPr>
        <w:t xml:space="preserve">- </w:t>
      </w:r>
      <w:r w:rsidRPr="00AF5600">
        <w:rPr>
          <w:rFonts w:asciiTheme="minorHAnsi" w:hAnsiTheme="minorHAnsi" w:cstheme="minorHAnsi"/>
          <w:sz w:val="22"/>
          <w:szCs w:val="22"/>
        </w:rPr>
        <w:tab/>
        <w:t>stały dostęp do sieci Internet o gwarantowanej przepustowości nie mniejszej niż 512 kb/s,</w:t>
      </w:r>
    </w:p>
    <w:p w14:paraId="70552401" w14:textId="77777777" w:rsidR="00AF5600" w:rsidRPr="00AF5600" w:rsidRDefault="00AF5600" w:rsidP="00AF5600">
      <w:pPr>
        <w:tabs>
          <w:tab w:val="num" w:pos="851"/>
        </w:tabs>
        <w:suppressAutoHyphens/>
        <w:spacing w:line="276" w:lineRule="auto"/>
        <w:ind w:left="851" w:hanging="284"/>
        <w:jc w:val="both"/>
        <w:rPr>
          <w:rFonts w:asciiTheme="minorHAnsi" w:hAnsiTheme="minorHAnsi" w:cstheme="minorHAnsi"/>
          <w:sz w:val="22"/>
          <w:szCs w:val="22"/>
        </w:rPr>
      </w:pPr>
      <w:r w:rsidRPr="00AF5600">
        <w:rPr>
          <w:rFonts w:asciiTheme="minorHAnsi" w:hAnsiTheme="minorHAnsi" w:cstheme="minorHAnsi"/>
          <w:sz w:val="22"/>
          <w:szCs w:val="22"/>
        </w:rPr>
        <w:lastRenderedPageBreak/>
        <w:t xml:space="preserve">- </w:t>
      </w:r>
      <w:r w:rsidRPr="00AF5600">
        <w:rPr>
          <w:rFonts w:asciiTheme="minorHAnsi" w:hAnsiTheme="minorHAnsi" w:cstheme="minorHAnsi"/>
          <w:sz w:val="22"/>
          <w:szCs w:val="22"/>
        </w:rPr>
        <w:tab/>
        <w:t>komputer klasy PC lub MAC, o następującej konfiguracji: pamięć min. 2 GB Ram, procesor Intel IV 2 GHZ (lub równoważny) lub jego nowsza wersja, jeden z systemów operacyjnych - MS Windows 7, Mac Os x 10 4, Linux lub ich nowsze wersje,</w:t>
      </w:r>
    </w:p>
    <w:p w14:paraId="0D533C25" w14:textId="77777777" w:rsidR="00AF5600" w:rsidRPr="00AF5600" w:rsidRDefault="00AF5600" w:rsidP="00AF5600">
      <w:pPr>
        <w:tabs>
          <w:tab w:val="num" w:pos="851"/>
        </w:tabs>
        <w:suppressAutoHyphens/>
        <w:spacing w:line="276" w:lineRule="auto"/>
        <w:ind w:left="851" w:hanging="284"/>
        <w:jc w:val="both"/>
        <w:rPr>
          <w:rFonts w:asciiTheme="minorHAnsi" w:hAnsiTheme="minorHAnsi" w:cstheme="minorHAnsi"/>
          <w:sz w:val="22"/>
          <w:szCs w:val="22"/>
        </w:rPr>
      </w:pPr>
      <w:r w:rsidRPr="00AF5600">
        <w:rPr>
          <w:rFonts w:asciiTheme="minorHAnsi" w:hAnsiTheme="minorHAnsi" w:cstheme="minorHAnsi"/>
          <w:sz w:val="22"/>
          <w:szCs w:val="22"/>
        </w:rPr>
        <w:t xml:space="preserve">- </w:t>
      </w:r>
      <w:r w:rsidRPr="00AF5600">
        <w:rPr>
          <w:rFonts w:asciiTheme="minorHAnsi" w:hAnsiTheme="minorHAnsi" w:cstheme="minorHAnsi"/>
          <w:sz w:val="22"/>
          <w:szCs w:val="22"/>
        </w:rPr>
        <w:tab/>
        <w:t>zainstalowana dowolna przeglądarka internetowa, w przypadku Internet Explorer minimalnie wersja 10 0.,</w:t>
      </w:r>
    </w:p>
    <w:p w14:paraId="4D3712B6" w14:textId="77777777" w:rsidR="00AF5600" w:rsidRPr="00AF5600" w:rsidRDefault="00AF5600" w:rsidP="00AF5600">
      <w:pPr>
        <w:tabs>
          <w:tab w:val="num" w:pos="851"/>
        </w:tabs>
        <w:suppressAutoHyphens/>
        <w:spacing w:line="276" w:lineRule="auto"/>
        <w:ind w:left="851" w:hanging="284"/>
        <w:jc w:val="both"/>
        <w:rPr>
          <w:rFonts w:asciiTheme="minorHAnsi" w:hAnsiTheme="minorHAnsi" w:cstheme="minorHAnsi"/>
          <w:sz w:val="22"/>
          <w:szCs w:val="22"/>
        </w:rPr>
      </w:pPr>
      <w:r w:rsidRPr="00AF5600">
        <w:rPr>
          <w:rFonts w:asciiTheme="minorHAnsi" w:hAnsiTheme="minorHAnsi" w:cstheme="minorHAnsi"/>
          <w:sz w:val="22"/>
          <w:szCs w:val="22"/>
        </w:rPr>
        <w:t xml:space="preserve">- </w:t>
      </w:r>
      <w:r w:rsidRPr="00AF5600">
        <w:rPr>
          <w:rFonts w:asciiTheme="minorHAnsi" w:hAnsiTheme="minorHAnsi" w:cstheme="minorHAnsi"/>
          <w:sz w:val="22"/>
          <w:szCs w:val="22"/>
        </w:rPr>
        <w:tab/>
        <w:t>włączona obsługa JavaScript,</w:t>
      </w:r>
    </w:p>
    <w:p w14:paraId="54D59D98" w14:textId="77777777" w:rsidR="00AF5600" w:rsidRPr="00AF5600" w:rsidRDefault="00AF5600" w:rsidP="00AF5600">
      <w:pPr>
        <w:tabs>
          <w:tab w:val="num" w:pos="851"/>
        </w:tabs>
        <w:suppressAutoHyphens/>
        <w:spacing w:line="276" w:lineRule="auto"/>
        <w:ind w:left="851" w:hanging="284"/>
        <w:jc w:val="both"/>
        <w:rPr>
          <w:rFonts w:asciiTheme="minorHAnsi" w:hAnsiTheme="minorHAnsi" w:cstheme="minorHAnsi"/>
          <w:sz w:val="22"/>
          <w:szCs w:val="22"/>
        </w:rPr>
      </w:pPr>
      <w:r w:rsidRPr="00AF5600">
        <w:rPr>
          <w:rFonts w:asciiTheme="minorHAnsi" w:hAnsiTheme="minorHAnsi" w:cstheme="minorHAnsi"/>
          <w:sz w:val="22"/>
          <w:szCs w:val="22"/>
        </w:rPr>
        <w:t xml:space="preserve">- </w:t>
      </w:r>
      <w:r w:rsidRPr="00AF5600">
        <w:rPr>
          <w:rFonts w:asciiTheme="minorHAnsi" w:hAnsiTheme="minorHAnsi" w:cstheme="minorHAnsi"/>
          <w:sz w:val="22"/>
          <w:szCs w:val="22"/>
        </w:rPr>
        <w:tab/>
        <w:t>zainstalowany program Adobe Acrobat Reader, lub inny obsługujący format plików .pdf.</w:t>
      </w:r>
    </w:p>
    <w:p w14:paraId="220BA304" w14:textId="77777777" w:rsidR="00AF5600" w:rsidRPr="00AF5600" w:rsidRDefault="00AF5600" w:rsidP="00AF5600">
      <w:pPr>
        <w:tabs>
          <w:tab w:val="num" w:pos="851"/>
        </w:tabs>
        <w:suppressAutoHyphens/>
        <w:spacing w:line="276" w:lineRule="auto"/>
        <w:ind w:left="851" w:hanging="284"/>
        <w:jc w:val="both"/>
        <w:rPr>
          <w:rFonts w:asciiTheme="minorHAnsi" w:hAnsiTheme="minorHAnsi" w:cstheme="minorHAnsi"/>
          <w:sz w:val="22"/>
          <w:szCs w:val="22"/>
        </w:rPr>
      </w:pPr>
      <w:r w:rsidRPr="00AF5600">
        <w:rPr>
          <w:rFonts w:asciiTheme="minorHAnsi" w:hAnsiTheme="minorHAnsi" w:cstheme="minorHAnsi"/>
          <w:sz w:val="22"/>
          <w:szCs w:val="22"/>
        </w:rPr>
        <w:t xml:space="preserve">- </w:t>
      </w:r>
      <w:r w:rsidRPr="00AF5600">
        <w:rPr>
          <w:rFonts w:asciiTheme="minorHAnsi" w:hAnsiTheme="minorHAnsi" w:cstheme="minorHAnsi"/>
          <w:sz w:val="22"/>
          <w:szCs w:val="22"/>
        </w:rPr>
        <w:tab/>
        <w:t>Platforma działa według standardu przyjętego w komunikacji sieciowej - kodowanie UTF8,</w:t>
      </w:r>
    </w:p>
    <w:p w14:paraId="33799F47" w14:textId="77777777" w:rsidR="00AF5600" w:rsidRPr="00AF5600" w:rsidRDefault="00AF5600" w:rsidP="00AF5600">
      <w:pPr>
        <w:tabs>
          <w:tab w:val="num" w:pos="851"/>
        </w:tabs>
        <w:suppressAutoHyphens/>
        <w:spacing w:line="276" w:lineRule="auto"/>
        <w:ind w:left="851" w:hanging="284"/>
        <w:jc w:val="both"/>
        <w:rPr>
          <w:rFonts w:asciiTheme="minorHAnsi" w:hAnsiTheme="minorHAnsi" w:cstheme="minorHAnsi"/>
          <w:sz w:val="22"/>
          <w:szCs w:val="22"/>
        </w:rPr>
      </w:pPr>
      <w:r w:rsidRPr="00AF5600">
        <w:rPr>
          <w:rFonts w:asciiTheme="minorHAnsi" w:hAnsiTheme="minorHAnsi" w:cstheme="minorHAnsi"/>
          <w:sz w:val="22"/>
          <w:szCs w:val="22"/>
        </w:rPr>
        <w:t xml:space="preserve">- </w:t>
      </w:r>
      <w:r w:rsidRPr="00AF5600">
        <w:rPr>
          <w:rFonts w:asciiTheme="minorHAnsi" w:hAnsiTheme="minorHAnsi" w:cstheme="minorHAnsi"/>
          <w:sz w:val="22"/>
          <w:szCs w:val="22"/>
        </w:rPr>
        <w:tab/>
        <w:t>oznaczenie czasu odbioru danych przez platformę zakupową stanowi datę oraz dokładny czas (hh:mm:ss) generowany wg. czasu lokalnego serwera synchronizowanego z zegarem Głównego Urzędu Miar.</w:t>
      </w:r>
    </w:p>
    <w:p w14:paraId="4C237D0F" w14:textId="77777777" w:rsidR="00D76AEB" w:rsidRPr="00D76AEB" w:rsidRDefault="00D76AEB">
      <w:pPr>
        <w:pStyle w:val="Akapitzlist"/>
        <w:numPr>
          <w:ilvl w:val="0"/>
          <w:numId w:val="30"/>
        </w:numPr>
        <w:suppressAutoHyphens/>
        <w:spacing w:line="276" w:lineRule="auto"/>
        <w:contextualSpacing/>
        <w:jc w:val="both"/>
        <w:rPr>
          <w:rFonts w:asciiTheme="minorHAnsi" w:hAnsiTheme="minorHAnsi" w:cstheme="minorHAnsi"/>
          <w:bCs/>
          <w:iCs/>
          <w:vanish/>
          <w:sz w:val="22"/>
          <w:szCs w:val="22"/>
        </w:rPr>
      </w:pPr>
    </w:p>
    <w:p w14:paraId="6CAC5454" w14:textId="67052298" w:rsidR="00D76AEB" w:rsidRPr="002A232C" w:rsidRDefault="002A232C" w:rsidP="002A232C">
      <w:pPr>
        <w:suppressAutoHyphens/>
        <w:spacing w:line="276" w:lineRule="auto"/>
        <w:ind w:left="567" w:hanging="567"/>
        <w:contextualSpacing/>
        <w:jc w:val="both"/>
        <w:rPr>
          <w:rFonts w:asciiTheme="minorHAnsi" w:hAnsiTheme="minorHAnsi" w:cstheme="minorHAnsi"/>
          <w:bCs/>
          <w:iCs/>
          <w:vanish/>
          <w:sz w:val="22"/>
          <w:szCs w:val="22"/>
        </w:rPr>
      </w:pPr>
      <w:r>
        <w:rPr>
          <w:rFonts w:asciiTheme="minorHAnsi" w:hAnsiTheme="minorHAnsi" w:cstheme="minorHAnsi"/>
          <w:bCs/>
          <w:iCs/>
          <w:sz w:val="22"/>
          <w:szCs w:val="22"/>
        </w:rPr>
        <w:t xml:space="preserve">11.13. </w:t>
      </w:r>
    </w:p>
    <w:p w14:paraId="74470D6C" w14:textId="77777777" w:rsidR="00D76AEB" w:rsidRPr="00D76AEB" w:rsidRDefault="00D76AEB">
      <w:pPr>
        <w:pStyle w:val="Akapitzlist"/>
        <w:numPr>
          <w:ilvl w:val="1"/>
          <w:numId w:val="30"/>
        </w:numPr>
        <w:suppressAutoHyphens/>
        <w:spacing w:line="276" w:lineRule="auto"/>
        <w:ind w:left="567" w:hanging="567"/>
        <w:contextualSpacing/>
        <w:jc w:val="both"/>
        <w:rPr>
          <w:rFonts w:asciiTheme="minorHAnsi" w:hAnsiTheme="minorHAnsi" w:cstheme="minorHAnsi"/>
          <w:bCs/>
          <w:iCs/>
          <w:vanish/>
          <w:sz w:val="22"/>
          <w:szCs w:val="22"/>
        </w:rPr>
      </w:pPr>
    </w:p>
    <w:p w14:paraId="42B0D7B0" w14:textId="355AED19" w:rsidR="00AF5600" w:rsidRPr="00D76AEB" w:rsidRDefault="00AF5600">
      <w:pPr>
        <w:pStyle w:val="Akapitzlist"/>
        <w:numPr>
          <w:ilvl w:val="1"/>
          <w:numId w:val="44"/>
        </w:numPr>
        <w:suppressAutoHyphens/>
        <w:spacing w:line="276" w:lineRule="auto"/>
        <w:ind w:left="567" w:hanging="567"/>
        <w:contextualSpacing/>
        <w:jc w:val="both"/>
        <w:rPr>
          <w:rFonts w:asciiTheme="minorHAnsi" w:hAnsiTheme="minorHAnsi" w:cstheme="minorHAnsi"/>
          <w:bCs/>
          <w:iCs/>
          <w:sz w:val="22"/>
          <w:szCs w:val="22"/>
        </w:rPr>
      </w:pPr>
      <w:r w:rsidRPr="00D76AEB">
        <w:rPr>
          <w:rFonts w:asciiTheme="minorHAnsi" w:hAnsiTheme="minorHAnsi" w:cstheme="minorHAnsi"/>
          <w:bCs/>
          <w:iCs/>
          <w:sz w:val="22"/>
          <w:szCs w:val="22"/>
        </w:rPr>
        <w:t>Zamawiający nie przewiduje zwołania zebrania wszystkich Wykonawców, w celu wyjaśnienia treści SWZ.</w:t>
      </w:r>
    </w:p>
    <w:p w14:paraId="154F4532" w14:textId="5DB33D98" w:rsidR="00AF5600" w:rsidRPr="004E309B" w:rsidRDefault="00AF5600">
      <w:pPr>
        <w:pStyle w:val="Akapitzlist"/>
        <w:numPr>
          <w:ilvl w:val="1"/>
          <w:numId w:val="56"/>
        </w:numPr>
        <w:suppressAutoHyphens/>
        <w:spacing w:line="276" w:lineRule="auto"/>
        <w:contextualSpacing/>
        <w:jc w:val="both"/>
        <w:rPr>
          <w:rFonts w:asciiTheme="minorHAnsi" w:hAnsiTheme="minorHAnsi" w:cstheme="minorHAnsi"/>
          <w:bCs/>
          <w:iCs/>
          <w:sz w:val="22"/>
          <w:szCs w:val="22"/>
        </w:rPr>
      </w:pPr>
      <w:r w:rsidRPr="004E309B">
        <w:rPr>
          <w:rFonts w:asciiTheme="minorHAnsi" w:hAnsiTheme="minorHAnsi" w:cstheme="minorHAnsi"/>
          <w:iCs/>
          <w:sz w:val="22"/>
          <w:szCs w:val="22"/>
        </w:rPr>
        <w:t xml:space="preserve">Wykonawca może zwrócić się do Zamawiającego z wnioskiem o </w:t>
      </w:r>
      <w:r w:rsidRPr="004E309B">
        <w:rPr>
          <w:rFonts w:asciiTheme="minorHAnsi" w:hAnsiTheme="minorHAnsi" w:cstheme="minorHAnsi"/>
          <w:b/>
          <w:bCs/>
          <w:iCs/>
          <w:sz w:val="22"/>
          <w:szCs w:val="22"/>
        </w:rPr>
        <w:t>wyjaśnienie treści SWZ</w:t>
      </w:r>
      <w:r w:rsidRPr="004E309B">
        <w:rPr>
          <w:rFonts w:asciiTheme="minorHAnsi" w:hAnsiTheme="minorHAnsi" w:cstheme="minorHAnsi"/>
          <w:iCs/>
          <w:sz w:val="22"/>
          <w:szCs w:val="22"/>
        </w:rPr>
        <w:t xml:space="preserve">. Zamawiający jest obowiązany udzielić odpowiedzi niezwłocznie, jednak nie później niż na </w:t>
      </w:r>
      <w:r w:rsidR="00466C50">
        <w:rPr>
          <w:rFonts w:asciiTheme="minorHAnsi" w:hAnsiTheme="minorHAnsi" w:cstheme="minorHAnsi"/>
          <w:iCs/>
          <w:sz w:val="22"/>
          <w:szCs w:val="22"/>
        </w:rPr>
        <w:t>6</w:t>
      </w:r>
      <w:r w:rsidRPr="004E309B">
        <w:rPr>
          <w:rFonts w:asciiTheme="minorHAnsi" w:hAnsiTheme="minorHAnsi" w:cstheme="minorHAnsi"/>
          <w:iCs/>
          <w:sz w:val="22"/>
          <w:szCs w:val="22"/>
        </w:rPr>
        <w:t xml:space="preserve"> dni przed upływem terminu składania ofert, pod warunkiem, że wniosek o wyjaśnienie treści SWZ wpłynął do Zamawiającego nie później niż na </w:t>
      </w:r>
      <w:r w:rsidR="00466C50">
        <w:rPr>
          <w:rFonts w:asciiTheme="minorHAnsi" w:hAnsiTheme="minorHAnsi" w:cstheme="minorHAnsi"/>
          <w:iCs/>
          <w:sz w:val="22"/>
          <w:szCs w:val="22"/>
        </w:rPr>
        <w:t>1</w:t>
      </w:r>
      <w:r w:rsidR="00C064F4" w:rsidRPr="004E309B">
        <w:rPr>
          <w:rFonts w:asciiTheme="minorHAnsi" w:hAnsiTheme="minorHAnsi" w:cstheme="minorHAnsi"/>
          <w:iCs/>
          <w:sz w:val="22"/>
          <w:szCs w:val="22"/>
        </w:rPr>
        <w:t>4</w:t>
      </w:r>
      <w:r w:rsidRPr="004E309B">
        <w:rPr>
          <w:rFonts w:asciiTheme="minorHAnsi" w:hAnsiTheme="minorHAnsi" w:cstheme="minorHAnsi"/>
          <w:iCs/>
          <w:sz w:val="22"/>
          <w:szCs w:val="22"/>
        </w:rPr>
        <w:t xml:space="preserve"> dni przed upływem terminu składania ofert.</w:t>
      </w:r>
    </w:p>
    <w:p w14:paraId="1D1E42DE" w14:textId="110D7F16" w:rsidR="00AF5600" w:rsidRPr="00AF5600" w:rsidRDefault="00AF5600">
      <w:pPr>
        <w:pStyle w:val="Akapitzlist"/>
        <w:numPr>
          <w:ilvl w:val="1"/>
          <w:numId w:val="56"/>
        </w:numPr>
        <w:suppressAutoHyphens/>
        <w:spacing w:line="276" w:lineRule="auto"/>
        <w:contextualSpacing/>
        <w:jc w:val="both"/>
        <w:rPr>
          <w:rFonts w:asciiTheme="minorHAnsi" w:hAnsiTheme="minorHAnsi" w:cstheme="minorHAnsi"/>
          <w:bCs/>
          <w:iCs/>
          <w:sz w:val="22"/>
          <w:szCs w:val="22"/>
        </w:rPr>
      </w:pPr>
      <w:r w:rsidRPr="00AF5600">
        <w:rPr>
          <w:rFonts w:asciiTheme="minorHAnsi" w:hAnsiTheme="minorHAnsi" w:cstheme="minorHAnsi"/>
          <w:bCs/>
          <w:iCs/>
          <w:sz w:val="22"/>
          <w:szCs w:val="22"/>
        </w:rPr>
        <w:t>Jeżeli zamawiający nie udzieli wyjaśnień w terminie, o którym mowa w pkt. 1</w:t>
      </w:r>
      <w:r w:rsidR="004E309B">
        <w:rPr>
          <w:rFonts w:asciiTheme="minorHAnsi" w:hAnsiTheme="minorHAnsi" w:cstheme="minorHAnsi"/>
          <w:bCs/>
          <w:iCs/>
          <w:sz w:val="22"/>
          <w:szCs w:val="22"/>
        </w:rPr>
        <w:t>1</w:t>
      </w:r>
      <w:r w:rsidRPr="00AF5600">
        <w:rPr>
          <w:rFonts w:asciiTheme="minorHAnsi" w:hAnsiTheme="minorHAnsi" w:cstheme="minorHAnsi"/>
          <w:bCs/>
          <w:iCs/>
          <w:sz w:val="22"/>
          <w:szCs w:val="22"/>
        </w:rPr>
        <w:t>.14. SWZ, przedłuża termin składania ofert o czas niezbędny do zapoznania się wszystkich zainteresowanych Wykonawców z wyjaśnieniami niezbędnymi do należytego przygotowania i złożenia oferty.</w:t>
      </w:r>
    </w:p>
    <w:p w14:paraId="2CF7FEDD" w14:textId="6DE74773" w:rsidR="00AF5600" w:rsidRPr="00AF5600" w:rsidRDefault="00AF5600">
      <w:pPr>
        <w:pStyle w:val="Akapitzlist"/>
        <w:numPr>
          <w:ilvl w:val="1"/>
          <w:numId w:val="56"/>
        </w:numPr>
        <w:suppressAutoHyphens/>
        <w:spacing w:line="276" w:lineRule="auto"/>
        <w:contextualSpacing/>
        <w:jc w:val="both"/>
        <w:rPr>
          <w:rFonts w:asciiTheme="minorHAnsi" w:hAnsiTheme="minorHAnsi" w:cstheme="minorHAnsi"/>
          <w:bCs/>
          <w:iCs/>
          <w:sz w:val="22"/>
          <w:szCs w:val="22"/>
        </w:rPr>
      </w:pPr>
      <w:r w:rsidRPr="00AF5600">
        <w:rPr>
          <w:rFonts w:asciiTheme="minorHAnsi" w:hAnsiTheme="minorHAnsi" w:cstheme="minorHAnsi"/>
          <w:iCs/>
          <w:sz w:val="22"/>
          <w:szCs w:val="22"/>
        </w:rPr>
        <w:t>W przypadku gdy wniosek o wyjaśnienie treści SWZ nie wpłynął w terminie, o którym mowa w  pkt 1</w:t>
      </w:r>
      <w:r w:rsidR="004E309B">
        <w:rPr>
          <w:rFonts w:asciiTheme="minorHAnsi" w:hAnsiTheme="minorHAnsi" w:cstheme="minorHAnsi"/>
          <w:iCs/>
          <w:sz w:val="22"/>
          <w:szCs w:val="22"/>
        </w:rPr>
        <w:t>1</w:t>
      </w:r>
      <w:r w:rsidRPr="00AF5600">
        <w:rPr>
          <w:rFonts w:asciiTheme="minorHAnsi" w:hAnsiTheme="minorHAnsi" w:cstheme="minorHAnsi"/>
          <w:iCs/>
          <w:sz w:val="22"/>
          <w:szCs w:val="22"/>
        </w:rPr>
        <w:t>.14. SWZ, Zamawiający nie ma obowiązku udzielania wyjaśnień SWZ oraz obowiązku przedłużania terminu składania ofert.</w:t>
      </w:r>
    </w:p>
    <w:p w14:paraId="40F93150" w14:textId="6363B31F" w:rsidR="00AF5600" w:rsidRPr="00AF5600" w:rsidRDefault="00AF5600">
      <w:pPr>
        <w:pStyle w:val="Akapitzlist"/>
        <w:numPr>
          <w:ilvl w:val="1"/>
          <w:numId w:val="56"/>
        </w:numPr>
        <w:suppressAutoHyphens/>
        <w:spacing w:line="276" w:lineRule="auto"/>
        <w:contextualSpacing/>
        <w:jc w:val="both"/>
        <w:rPr>
          <w:rFonts w:asciiTheme="minorHAnsi" w:hAnsiTheme="minorHAnsi" w:cstheme="minorHAnsi"/>
          <w:bCs/>
          <w:iCs/>
          <w:sz w:val="22"/>
          <w:szCs w:val="22"/>
        </w:rPr>
      </w:pPr>
      <w:r w:rsidRPr="00AF5600">
        <w:rPr>
          <w:rFonts w:asciiTheme="minorHAnsi" w:hAnsiTheme="minorHAnsi" w:cstheme="minorHAnsi"/>
          <w:bCs/>
          <w:iCs/>
          <w:sz w:val="22"/>
          <w:szCs w:val="22"/>
        </w:rPr>
        <w:t>Przedłużenie terminu składania ofert, o którym mowa w pkt. 1</w:t>
      </w:r>
      <w:r w:rsidR="004E309B">
        <w:rPr>
          <w:rFonts w:asciiTheme="minorHAnsi" w:hAnsiTheme="minorHAnsi" w:cstheme="minorHAnsi"/>
          <w:bCs/>
          <w:iCs/>
          <w:sz w:val="22"/>
          <w:szCs w:val="22"/>
        </w:rPr>
        <w:t>1</w:t>
      </w:r>
      <w:r w:rsidRPr="00AF5600">
        <w:rPr>
          <w:rFonts w:asciiTheme="minorHAnsi" w:hAnsiTheme="minorHAnsi" w:cstheme="minorHAnsi"/>
          <w:bCs/>
          <w:iCs/>
          <w:sz w:val="22"/>
          <w:szCs w:val="22"/>
        </w:rPr>
        <w:t>.15. SWZ, nie wpływa na bieg terminu składania wniosku o wyjaśnienie treści SWZ, o którym mowa w pkt. 1</w:t>
      </w:r>
      <w:r w:rsidR="004E309B">
        <w:rPr>
          <w:rFonts w:asciiTheme="minorHAnsi" w:hAnsiTheme="minorHAnsi" w:cstheme="minorHAnsi"/>
          <w:bCs/>
          <w:iCs/>
          <w:sz w:val="22"/>
          <w:szCs w:val="22"/>
        </w:rPr>
        <w:t>1</w:t>
      </w:r>
      <w:r w:rsidRPr="00AF5600">
        <w:rPr>
          <w:rFonts w:asciiTheme="minorHAnsi" w:hAnsiTheme="minorHAnsi" w:cstheme="minorHAnsi"/>
          <w:bCs/>
          <w:iCs/>
          <w:sz w:val="22"/>
          <w:szCs w:val="22"/>
        </w:rPr>
        <w:t>.14. SWZ.</w:t>
      </w:r>
    </w:p>
    <w:p w14:paraId="32E5996A" w14:textId="77777777" w:rsidR="00AF5600" w:rsidRPr="00AF5600" w:rsidRDefault="00AF5600">
      <w:pPr>
        <w:pStyle w:val="Akapitzlist"/>
        <w:numPr>
          <w:ilvl w:val="1"/>
          <w:numId w:val="56"/>
        </w:numPr>
        <w:suppressAutoHyphens/>
        <w:spacing w:line="276" w:lineRule="auto"/>
        <w:ind w:left="567" w:hanging="567"/>
        <w:contextualSpacing/>
        <w:jc w:val="both"/>
        <w:rPr>
          <w:rFonts w:asciiTheme="minorHAnsi" w:hAnsiTheme="minorHAnsi" w:cstheme="minorHAnsi"/>
          <w:bCs/>
          <w:iCs/>
          <w:sz w:val="22"/>
          <w:szCs w:val="22"/>
        </w:rPr>
      </w:pPr>
      <w:r w:rsidRPr="00AF5600">
        <w:rPr>
          <w:rFonts w:asciiTheme="minorHAnsi" w:hAnsiTheme="minorHAnsi" w:cstheme="minorHAnsi"/>
          <w:iCs/>
          <w:sz w:val="22"/>
          <w:szCs w:val="22"/>
        </w:rPr>
        <w:t>Treść zapytań wraz z wyjaśnieniami Zamawiający udostępnia, bez ujawniania źródła zapytania, na stronie internetowej prowadzonego postępowania.</w:t>
      </w:r>
    </w:p>
    <w:bookmarkEnd w:id="6"/>
    <w:p w14:paraId="2488C756" w14:textId="77777777" w:rsidR="009D74F3" w:rsidRPr="00C00DA2" w:rsidRDefault="009D74F3" w:rsidP="001A19F3">
      <w:pPr>
        <w:spacing w:line="276" w:lineRule="auto"/>
        <w:contextualSpacing/>
        <w:jc w:val="both"/>
        <w:rPr>
          <w:rFonts w:ascii="Calibri" w:eastAsia="Calibri" w:hAnsi="Calibri" w:cs="Calibri"/>
          <w:color w:val="0000FF"/>
          <w:sz w:val="22"/>
          <w:szCs w:val="22"/>
          <w:u w:val="single"/>
          <w:lang w:eastAsia="en-US"/>
        </w:rPr>
      </w:pPr>
    </w:p>
    <w:p w14:paraId="42353D40" w14:textId="3DFBBF5B" w:rsidR="00017BE4" w:rsidRPr="00017BE4" w:rsidRDefault="00017BE4" w:rsidP="00017BE4">
      <w:pPr>
        <w:pStyle w:val="pkt"/>
        <w:tabs>
          <w:tab w:val="left" w:pos="0"/>
        </w:tabs>
        <w:spacing w:before="0" w:after="0" w:line="276" w:lineRule="auto"/>
        <w:ind w:left="0" w:firstLine="0"/>
        <w:rPr>
          <w:rFonts w:asciiTheme="minorHAnsi" w:hAnsiTheme="minorHAnsi" w:cstheme="minorHAnsi"/>
          <w:b/>
          <w:sz w:val="22"/>
          <w:szCs w:val="22"/>
        </w:rPr>
      </w:pPr>
      <w:r w:rsidRPr="00017BE4">
        <w:rPr>
          <w:rFonts w:asciiTheme="minorHAnsi" w:hAnsiTheme="minorHAnsi" w:cstheme="minorHAnsi"/>
          <w:b/>
          <w:sz w:val="22"/>
          <w:szCs w:val="22"/>
        </w:rPr>
        <w:t>1</w:t>
      </w:r>
      <w:r w:rsidR="004E309B">
        <w:rPr>
          <w:rFonts w:asciiTheme="minorHAnsi" w:hAnsiTheme="minorHAnsi" w:cstheme="minorHAnsi"/>
          <w:b/>
          <w:sz w:val="22"/>
          <w:szCs w:val="22"/>
        </w:rPr>
        <w:t>2</w:t>
      </w:r>
      <w:r w:rsidRPr="00017BE4">
        <w:rPr>
          <w:rFonts w:asciiTheme="minorHAnsi" w:hAnsiTheme="minorHAnsi" w:cstheme="minorHAnsi"/>
          <w:b/>
          <w:sz w:val="22"/>
          <w:szCs w:val="22"/>
        </w:rPr>
        <w:t xml:space="preserve">.     </w:t>
      </w:r>
      <w:r w:rsidRPr="00017BE4">
        <w:rPr>
          <w:rFonts w:asciiTheme="minorHAnsi" w:hAnsiTheme="minorHAnsi" w:cstheme="minorHAnsi"/>
          <w:b/>
          <w:sz w:val="22"/>
          <w:szCs w:val="22"/>
          <w:u w:val="single"/>
        </w:rPr>
        <w:t>Wymagania dotyczące wadium</w:t>
      </w:r>
      <w:r w:rsidRPr="00017BE4">
        <w:rPr>
          <w:rFonts w:asciiTheme="minorHAnsi" w:hAnsiTheme="minorHAnsi" w:cstheme="minorHAnsi"/>
          <w:b/>
          <w:sz w:val="22"/>
          <w:szCs w:val="22"/>
        </w:rPr>
        <w:tab/>
      </w:r>
    </w:p>
    <w:p w14:paraId="0F7B9838" w14:textId="77777777" w:rsidR="00017BE4" w:rsidRPr="00017BE4" w:rsidRDefault="00017BE4">
      <w:pPr>
        <w:pStyle w:val="Akapitzlist"/>
        <w:numPr>
          <w:ilvl w:val="0"/>
          <w:numId w:val="33"/>
        </w:numPr>
        <w:tabs>
          <w:tab w:val="left" w:pos="567"/>
        </w:tabs>
        <w:overflowPunct w:val="0"/>
        <w:spacing w:line="276" w:lineRule="auto"/>
        <w:jc w:val="both"/>
        <w:textAlignment w:val="baseline"/>
        <w:rPr>
          <w:rFonts w:asciiTheme="minorHAnsi" w:hAnsiTheme="minorHAnsi" w:cstheme="minorHAnsi"/>
          <w:vanish/>
          <w:sz w:val="22"/>
          <w:szCs w:val="22"/>
        </w:rPr>
      </w:pPr>
    </w:p>
    <w:p w14:paraId="138B5943" w14:textId="77777777" w:rsidR="00017BE4" w:rsidRPr="00017BE4" w:rsidRDefault="00017BE4">
      <w:pPr>
        <w:pStyle w:val="Akapitzlist"/>
        <w:numPr>
          <w:ilvl w:val="0"/>
          <w:numId w:val="33"/>
        </w:numPr>
        <w:tabs>
          <w:tab w:val="left" w:pos="567"/>
        </w:tabs>
        <w:overflowPunct w:val="0"/>
        <w:spacing w:line="276" w:lineRule="auto"/>
        <w:jc w:val="both"/>
        <w:textAlignment w:val="baseline"/>
        <w:rPr>
          <w:rFonts w:asciiTheme="minorHAnsi" w:hAnsiTheme="minorHAnsi" w:cstheme="minorHAnsi"/>
          <w:vanish/>
          <w:sz w:val="22"/>
          <w:szCs w:val="22"/>
        </w:rPr>
      </w:pPr>
    </w:p>
    <w:p w14:paraId="63EC2CAA" w14:textId="77777777" w:rsidR="00017BE4" w:rsidRPr="00017BE4" w:rsidRDefault="00017BE4">
      <w:pPr>
        <w:pStyle w:val="Akapitzlist"/>
        <w:numPr>
          <w:ilvl w:val="0"/>
          <w:numId w:val="33"/>
        </w:numPr>
        <w:tabs>
          <w:tab w:val="left" w:pos="567"/>
        </w:tabs>
        <w:overflowPunct w:val="0"/>
        <w:spacing w:line="276" w:lineRule="auto"/>
        <w:jc w:val="both"/>
        <w:textAlignment w:val="baseline"/>
        <w:rPr>
          <w:rFonts w:asciiTheme="minorHAnsi" w:hAnsiTheme="minorHAnsi" w:cstheme="minorHAnsi"/>
          <w:vanish/>
          <w:sz w:val="22"/>
          <w:szCs w:val="22"/>
        </w:rPr>
      </w:pPr>
    </w:p>
    <w:p w14:paraId="7909C05E" w14:textId="77777777" w:rsidR="00017BE4" w:rsidRPr="00017BE4" w:rsidRDefault="00017BE4" w:rsidP="00017BE4">
      <w:pPr>
        <w:pStyle w:val="Akapitzlist"/>
        <w:spacing w:line="276" w:lineRule="auto"/>
        <w:ind w:left="567"/>
        <w:jc w:val="both"/>
        <w:rPr>
          <w:rFonts w:asciiTheme="minorHAnsi" w:hAnsiTheme="minorHAnsi" w:cstheme="minorHAnsi"/>
          <w:b/>
          <w:sz w:val="22"/>
          <w:szCs w:val="22"/>
        </w:rPr>
      </w:pPr>
      <w:r w:rsidRPr="00017BE4">
        <w:rPr>
          <w:rFonts w:asciiTheme="minorHAnsi" w:hAnsiTheme="minorHAnsi" w:cstheme="minorHAnsi"/>
          <w:sz w:val="22"/>
          <w:szCs w:val="22"/>
        </w:rPr>
        <w:t>Zamawiający nie żąda wniesienia wadium.</w:t>
      </w:r>
    </w:p>
    <w:p w14:paraId="0625DB26" w14:textId="77777777" w:rsidR="00017BE4" w:rsidRPr="00017BE4" w:rsidRDefault="00017BE4" w:rsidP="00017BE4">
      <w:pPr>
        <w:pStyle w:val="pkt"/>
        <w:tabs>
          <w:tab w:val="num" w:pos="567"/>
        </w:tabs>
        <w:spacing w:before="0" w:after="0"/>
        <w:ind w:left="0" w:firstLine="0"/>
        <w:rPr>
          <w:rFonts w:asciiTheme="minorHAnsi" w:hAnsiTheme="minorHAnsi" w:cstheme="minorHAnsi"/>
          <w:bCs/>
          <w:sz w:val="22"/>
          <w:szCs w:val="22"/>
        </w:rPr>
      </w:pPr>
    </w:p>
    <w:p w14:paraId="38778237" w14:textId="77777777" w:rsidR="00C064F4" w:rsidRPr="00C064F4" w:rsidRDefault="00C064F4">
      <w:pPr>
        <w:pStyle w:val="Akapitzlist"/>
        <w:numPr>
          <w:ilvl w:val="0"/>
          <w:numId w:val="32"/>
        </w:numPr>
        <w:spacing w:line="276" w:lineRule="auto"/>
        <w:jc w:val="both"/>
        <w:rPr>
          <w:rFonts w:asciiTheme="minorHAnsi" w:hAnsiTheme="minorHAnsi" w:cstheme="minorHAnsi"/>
          <w:b/>
          <w:bCs/>
          <w:vanish/>
          <w:kern w:val="20"/>
          <w:sz w:val="22"/>
          <w:szCs w:val="22"/>
          <w:u w:val="single"/>
          <w:lang w:eastAsia="x-none"/>
        </w:rPr>
      </w:pPr>
    </w:p>
    <w:p w14:paraId="1EEF9AEA" w14:textId="77777777" w:rsidR="00C064F4" w:rsidRPr="00C064F4" w:rsidRDefault="00C064F4">
      <w:pPr>
        <w:pStyle w:val="Akapitzlist"/>
        <w:numPr>
          <w:ilvl w:val="0"/>
          <w:numId w:val="32"/>
        </w:numPr>
        <w:spacing w:line="276" w:lineRule="auto"/>
        <w:jc w:val="both"/>
        <w:rPr>
          <w:rFonts w:asciiTheme="minorHAnsi" w:hAnsiTheme="minorHAnsi" w:cstheme="minorHAnsi"/>
          <w:b/>
          <w:bCs/>
          <w:vanish/>
          <w:kern w:val="20"/>
          <w:sz w:val="22"/>
          <w:szCs w:val="22"/>
          <w:u w:val="single"/>
          <w:lang w:eastAsia="x-none"/>
        </w:rPr>
      </w:pPr>
    </w:p>
    <w:p w14:paraId="7555042A" w14:textId="7A300606" w:rsidR="00017BE4" w:rsidRPr="00017BE4" w:rsidRDefault="00017BE4">
      <w:pPr>
        <w:pStyle w:val="Tekstpodstawowywcity"/>
        <w:numPr>
          <w:ilvl w:val="0"/>
          <w:numId w:val="33"/>
        </w:numPr>
        <w:suppressLineNumbers w:val="0"/>
        <w:spacing w:after="0" w:line="276" w:lineRule="auto"/>
        <w:jc w:val="both"/>
        <w:rPr>
          <w:rFonts w:asciiTheme="minorHAnsi" w:hAnsiTheme="minorHAnsi" w:cstheme="minorHAnsi"/>
          <w:b/>
          <w:bCs/>
          <w:sz w:val="22"/>
          <w:szCs w:val="22"/>
          <w:u w:val="single"/>
          <w:lang w:val="pl-PL"/>
        </w:rPr>
      </w:pPr>
      <w:r w:rsidRPr="00017BE4">
        <w:rPr>
          <w:rFonts w:asciiTheme="minorHAnsi" w:hAnsiTheme="minorHAnsi" w:cstheme="minorHAnsi"/>
          <w:b/>
          <w:bCs/>
          <w:sz w:val="22"/>
          <w:szCs w:val="22"/>
          <w:u w:val="single"/>
          <w:lang w:val="pl-PL"/>
        </w:rPr>
        <w:t>Forma składanych dokumentów</w:t>
      </w:r>
    </w:p>
    <w:p w14:paraId="7CCE0A89" w14:textId="77777777" w:rsidR="004F7E47" w:rsidRPr="00F07444" w:rsidRDefault="004F7E47">
      <w:pPr>
        <w:numPr>
          <w:ilvl w:val="1"/>
          <w:numId w:val="33"/>
        </w:numPr>
        <w:spacing w:line="276" w:lineRule="auto"/>
        <w:ind w:left="567" w:hanging="567"/>
        <w:jc w:val="both"/>
        <w:textAlignment w:val="baseline"/>
        <w:rPr>
          <w:rFonts w:ascii="Calibri" w:hAnsi="Calibri" w:cs="Calibri"/>
          <w:sz w:val="22"/>
          <w:szCs w:val="22"/>
        </w:rPr>
      </w:pPr>
      <w:r w:rsidRPr="00F07444">
        <w:rPr>
          <w:rFonts w:ascii="Calibri" w:eastAsia="Tahoma" w:hAnsi="Calibri" w:cs="Calibri"/>
          <w:bCs/>
          <w:sz w:val="22"/>
          <w:szCs w:val="22"/>
        </w:rPr>
        <w:t xml:space="preserve">Oferty, oświadczenia, o których mowa w pkt. </w:t>
      </w:r>
      <w:r>
        <w:rPr>
          <w:rFonts w:ascii="Calibri" w:hAnsi="Calibri" w:cs="Calibri"/>
          <w:sz w:val="22"/>
          <w:szCs w:val="22"/>
        </w:rPr>
        <w:t>9</w:t>
      </w:r>
      <w:r w:rsidRPr="00F07444">
        <w:rPr>
          <w:rFonts w:ascii="Calibri" w:hAnsi="Calibri" w:cs="Calibri"/>
          <w:sz w:val="22"/>
          <w:szCs w:val="22"/>
        </w:rPr>
        <w:t xml:space="preserve"> SWZ</w:t>
      </w:r>
      <w:r w:rsidRPr="00F07444">
        <w:rPr>
          <w:rFonts w:ascii="Calibri" w:eastAsia="Tahoma" w:hAnsi="Calibri" w:cs="Calibri"/>
          <w:bCs/>
          <w:sz w:val="22"/>
          <w:szCs w:val="22"/>
        </w:rPr>
        <w:t xml:space="preserve">, podmiotowe środki dowodowe w tym oświadczenie, o którym mowa w art. 117 ust. 4 Ustawy oraz zobowiązanie podmiotu udostępniającego zasoby, o których mowa w art. 118 ust. 3 Ustawy, przedmiotowe środki dowodowe, pełnomocnictwo, sporządza się w postaci elektronicznej, w formatach określonych w </w:t>
      </w:r>
      <w:r w:rsidRPr="00F07444">
        <w:rPr>
          <w:rFonts w:ascii="Calibri" w:hAnsi="Calibri" w:cs="Calibri"/>
          <w:bCs/>
          <w:sz w:val="22"/>
          <w:szCs w:val="22"/>
        </w:rPr>
        <w:t xml:space="preserve">Rozporządzeniu Rady Ministrów </w:t>
      </w:r>
      <w:r w:rsidRPr="00F07444">
        <w:rPr>
          <w:rFonts w:ascii="Calibri" w:eastAsia="Calibri Light" w:hAnsi="Calibri" w:cs="Calibri"/>
          <w:bCs/>
          <w:sz w:val="22"/>
          <w:szCs w:val="22"/>
        </w:rPr>
        <w:t xml:space="preserve">z dnia 12 kwietnia 2012 r. </w:t>
      </w:r>
      <w:r w:rsidRPr="00F07444">
        <w:rPr>
          <w:rFonts w:ascii="Calibri" w:hAnsi="Calibri" w:cs="Calibri"/>
          <w:bCs/>
          <w:sz w:val="22"/>
          <w:szCs w:val="22"/>
        </w:rPr>
        <w:t xml:space="preserve">w sprawie Krajowych Ram Interoperacyjności, minimalnych wymagań dla rejestrów publicznych i wymiany informacji w postaci elektronicznej oraz minimalnych wymagań dla systemów teleinformatycznych (t.j. Dz.U. z 2017r. poz. 2247 z późn. zm.). </w:t>
      </w:r>
      <w:r w:rsidRPr="00F07444">
        <w:rPr>
          <w:rFonts w:ascii="Calibri" w:hAnsi="Calibri" w:cs="Calibri"/>
          <w:sz w:val="22"/>
          <w:szCs w:val="22"/>
        </w:rPr>
        <w:t xml:space="preserve">Wśród formatów powszechnych a </w:t>
      </w:r>
      <w:r w:rsidRPr="00F07444">
        <w:rPr>
          <w:rFonts w:ascii="Calibri" w:hAnsi="Calibri" w:cs="Calibri"/>
          <w:b/>
          <w:bCs/>
          <w:sz w:val="22"/>
          <w:szCs w:val="22"/>
          <w:u w:val="single"/>
        </w:rPr>
        <w:t>nie występujących</w:t>
      </w:r>
      <w:r w:rsidRPr="00F07444">
        <w:rPr>
          <w:rFonts w:ascii="Calibri" w:hAnsi="Calibri" w:cs="Calibri"/>
          <w:sz w:val="22"/>
          <w:szCs w:val="22"/>
        </w:rPr>
        <w:t xml:space="preserve"> w rozporządzeniu występują: .rar .gif .bmp .numbers .pages. </w:t>
      </w:r>
      <w:r w:rsidRPr="00F07444">
        <w:rPr>
          <w:rFonts w:ascii="Calibri" w:hAnsi="Calibri" w:cs="Calibri"/>
          <w:b/>
          <w:bCs/>
          <w:sz w:val="22"/>
          <w:szCs w:val="22"/>
        </w:rPr>
        <w:t xml:space="preserve">Dokumenty złożone w takich plikach zostaną uznane za złożone nieskutecznie. </w:t>
      </w:r>
    </w:p>
    <w:p w14:paraId="07772973" w14:textId="77777777" w:rsidR="004F7E47" w:rsidRPr="00F07444" w:rsidRDefault="004F7E47">
      <w:pPr>
        <w:numPr>
          <w:ilvl w:val="1"/>
          <w:numId w:val="33"/>
        </w:numPr>
        <w:spacing w:line="276" w:lineRule="auto"/>
        <w:ind w:left="567" w:hanging="567"/>
        <w:jc w:val="both"/>
        <w:textAlignment w:val="baseline"/>
        <w:rPr>
          <w:rFonts w:ascii="Calibri" w:hAnsi="Calibri" w:cs="Calibri"/>
          <w:sz w:val="22"/>
          <w:szCs w:val="22"/>
        </w:rPr>
      </w:pPr>
      <w:r w:rsidRPr="00F07444">
        <w:rPr>
          <w:rFonts w:ascii="Calibri" w:hAnsi="Calibri" w:cs="Calibr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w:t>
      </w:r>
      <w:r>
        <w:rPr>
          <w:rFonts w:ascii="Calibri" w:hAnsi="Calibri" w:cs="Calibri"/>
          <w:sz w:val="22"/>
          <w:szCs w:val="22"/>
        </w:rPr>
        <w:t xml:space="preserve"> </w:t>
      </w:r>
      <w:r w:rsidRPr="00F07444">
        <w:rPr>
          <w:rFonts w:ascii="Calibri" w:hAnsi="Calibri" w:cs="Calibri"/>
          <w:sz w:val="22"/>
          <w:szCs w:val="22"/>
        </w:rPr>
        <w:t>art.</w:t>
      </w:r>
      <w:r>
        <w:rPr>
          <w:rFonts w:ascii="Calibri" w:hAnsi="Calibri" w:cs="Calibri"/>
          <w:sz w:val="22"/>
          <w:szCs w:val="22"/>
        </w:rPr>
        <w:t xml:space="preserve"> </w:t>
      </w:r>
      <w:r w:rsidRPr="00F07444">
        <w:rPr>
          <w:rFonts w:ascii="Calibri" w:hAnsi="Calibri" w:cs="Calibri"/>
          <w:sz w:val="22"/>
          <w:szCs w:val="22"/>
        </w:rPr>
        <w:t xml:space="preserve">118 Ustawy lub podwykonawcy niebędącego podmiotem udostępniającym zasoby na takich zasadach, zwane dalej „dokumentami potwierdzającymi umocowanie do reprezentowania”, zostały wystawione przez upoważnione </w:t>
      </w:r>
      <w:r w:rsidRPr="00F07444">
        <w:rPr>
          <w:rFonts w:ascii="Calibri" w:hAnsi="Calibri" w:cs="Calibri"/>
          <w:sz w:val="22"/>
          <w:szCs w:val="22"/>
        </w:rPr>
        <w:lastRenderedPageBreak/>
        <w:t>podmioty inne niż wykonawca, wykonawca wspólnie ubiegający się o udzielenie zamówienia, podmiot udostępniający zasoby lub podwykonawca, zwane dalej „upoważnionymi podmiotami”, jako dokument elektroniczny, przekazuje się ten dokument.</w:t>
      </w:r>
    </w:p>
    <w:p w14:paraId="017DE80A" w14:textId="77777777" w:rsidR="004F7E47" w:rsidRPr="00F07444" w:rsidRDefault="004F7E47">
      <w:pPr>
        <w:numPr>
          <w:ilvl w:val="1"/>
          <w:numId w:val="33"/>
        </w:numPr>
        <w:spacing w:line="276" w:lineRule="auto"/>
        <w:ind w:left="567" w:hanging="567"/>
        <w:jc w:val="both"/>
        <w:textAlignment w:val="baseline"/>
        <w:rPr>
          <w:rFonts w:ascii="Calibri" w:hAnsi="Calibri" w:cs="Calibri"/>
          <w:sz w:val="22"/>
          <w:szCs w:val="22"/>
        </w:rPr>
      </w:pPr>
      <w:r w:rsidRPr="00F07444">
        <w:rPr>
          <w:rFonts w:ascii="Calibri" w:hAnsi="Calibri" w:cs="Calibri"/>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63B7124" w14:textId="1BDDD8FC" w:rsidR="004F7E47" w:rsidRPr="00F07444" w:rsidRDefault="004F7E47">
      <w:pPr>
        <w:numPr>
          <w:ilvl w:val="1"/>
          <w:numId w:val="33"/>
        </w:numPr>
        <w:spacing w:line="276" w:lineRule="auto"/>
        <w:ind w:left="567" w:hanging="567"/>
        <w:jc w:val="both"/>
        <w:textAlignment w:val="baseline"/>
        <w:rPr>
          <w:rFonts w:ascii="Calibri" w:hAnsi="Calibri" w:cs="Calibri"/>
          <w:sz w:val="22"/>
          <w:szCs w:val="22"/>
        </w:rPr>
      </w:pPr>
      <w:r w:rsidRPr="00F07444">
        <w:rPr>
          <w:rFonts w:ascii="Calibri" w:hAnsi="Calibri" w:cs="Calibri"/>
          <w:sz w:val="22"/>
          <w:szCs w:val="22"/>
        </w:rPr>
        <w:t>Przez cyfrowe odwzorowanie, o którym mowa pkt 1</w:t>
      </w:r>
      <w:r w:rsidR="004E309B">
        <w:rPr>
          <w:rFonts w:ascii="Calibri" w:hAnsi="Calibri" w:cs="Calibri"/>
          <w:sz w:val="22"/>
          <w:szCs w:val="22"/>
        </w:rPr>
        <w:t>3</w:t>
      </w:r>
      <w:r w:rsidRPr="00F07444">
        <w:rPr>
          <w:rFonts w:ascii="Calibri" w:hAnsi="Calibri" w:cs="Calibri"/>
          <w:sz w:val="22"/>
          <w:szCs w:val="22"/>
        </w:rPr>
        <w:t>.3, należy rozumieć dokument elektroniczny będą</w:t>
      </w:r>
      <w:r>
        <w:rPr>
          <w:rFonts w:ascii="Calibri" w:hAnsi="Calibri" w:cs="Calibri"/>
          <w:sz w:val="22"/>
          <w:szCs w:val="22"/>
        </w:rPr>
        <w:t>cy</w:t>
      </w:r>
      <w:r w:rsidRPr="00F07444">
        <w:rPr>
          <w:rFonts w:ascii="Calibri" w:hAnsi="Calibri" w:cs="Calibri"/>
          <w:sz w:val="22"/>
          <w:szCs w:val="22"/>
        </w:rPr>
        <w:t xml:space="preserve">  kopią elektroniczną treści zapisanej w postaci papierowej, umożliwiający zapoznanie się z tą treścią i jej zrozumienie, bez konieczności bezpośredniego dostępu do oryginału.</w:t>
      </w:r>
    </w:p>
    <w:p w14:paraId="4170640C" w14:textId="4BFE477D" w:rsidR="004F7E47" w:rsidRPr="00F07444" w:rsidRDefault="004F7E47">
      <w:pPr>
        <w:numPr>
          <w:ilvl w:val="1"/>
          <w:numId w:val="33"/>
        </w:numPr>
        <w:spacing w:line="276" w:lineRule="auto"/>
        <w:ind w:left="567" w:hanging="567"/>
        <w:jc w:val="both"/>
        <w:textAlignment w:val="baseline"/>
        <w:rPr>
          <w:rFonts w:ascii="Calibri" w:hAnsi="Calibri" w:cs="Calibri"/>
          <w:sz w:val="22"/>
          <w:szCs w:val="22"/>
        </w:rPr>
      </w:pPr>
      <w:r w:rsidRPr="00F07444">
        <w:rPr>
          <w:rFonts w:ascii="Calibri" w:hAnsi="Calibri" w:cs="Calibri"/>
          <w:sz w:val="22"/>
          <w:szCs w:val="22"/>
        </w:rPr>
        <w:t xml:space="preserve">Poświadczenia zgodności cyfrowego odwzorowania z dokumentem w postaci papierowej, </w:t>
      </w:r>
      <w:r w:rsidRPr="00F07444">
        <w:rPr>
          <w:rFonts w:ascii="Calibri" w:hAnsi="Calibri" w:cs="Calibri"/>
          <w:sz w:val="22"/>
          <w:szCs w:val="22"/>
        </w:rPr>
        <w:br/>
        <w:t>o którym mowa pkt 1</w:t>
      </w:r>
      <w:r w:rsidR="004E309B">
        <w:rPr>
          <w:rFonts w:ascii="Calibri" w:hAnsi="Calibri" w:cs="Calibri"/>
          <w:sz w:val="22"/>
          <w:szCs w:val="22"/>
        </w:rPr>
        <w:t>3</w:t>
      </w:r>
      <w:r w:rsidRPr="00F07444">
        <w:rPr>
          <w:rFonts w:ascii="Calibri" w:hAnsi="Calibri" w:cs="Calibri"/>
          <w:sz w:val="22"/>
          <w:szCs w:val="22"/>
        </w:rPr>
        <w:t>.3, dokonuje w przypadku:</w:t>
      </w:r>
    </w:p>
    <w:p w14:paraId="0FBAE9DE" w14:textId="77777777" w:rsidR="004F7E47" w:rsidRPr="00F07444" w:rsidRDefault="004F7E47" w:rsidP="004F7E47">
      <w:pPr>
        <w:spacing w:line="276" w:lineRule="auto"/>
        <w:ind w:left="567"/>
        <w:jc w:val="both"/>
        <w:textAlignment w:val="baseline"/>
        <w:rPr>
          <w:rFonts w:ascii="Calibri" w:hAnsi="Calibri" w:cs="Calibri"/>
          <w:sz w:val="22"/>
          <w:szCs w:val="22"/>
        </w:rPr>
      </w:pPr>
      <w:r w:rsidRPr="00F07444">
        <w:rPr>
          <w:rFonts w:ascii="Calibri" w:hAnsi="Calibri" w:cs="Calibri"/>
          <w:sz w:val="22"/>
          <w:szCs w:val="22"/>
        </w:rPr>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0AAA465" w14:textId="77777777" w:rsidR="004F7E47" w:rsidRPr="00F07444" w:rsidRDefault="004F7E47" w:rsidP="004F7E47">
      <w:pPr>
        <w:spacing w:line="276" w:lineRule="auto"/>
        <w:ind w:left="567"/>
        <w:jc w:val="both"/>
        <w:textAlignment w:val="baseline"/>
        <w:rPr>
          <w:rFonts w:ascii="Calibri" w:hAnsi="Calibri" w:cs="Calibri"/>
          <w:sz w:val="22"/>
          <w:szCs w:val="22"/>
        </w:rPr>
      </w:pPr>
      <w:r w:rsidRPr="00F07444">
        <w:rPr>
          <w:rFonts w:ascii="Calibri" w:hAnsi="Calibri" w:cs="Calibri"/>
          <w:sz w:val="22"/>
          <w:szCs w:val="22"/>
        </w:rPr>
        <w:t xml:space="preserve">2) przedmiotowych środków dowodowych – odpowiednio wykonawca lub wykonawca wspólnie ubiegający się o udzielenie zamówienia; </w:t>
      </w:r>
    </w:p>
    <w:p w14:paraId="7D7179C0" w14:textId="77777777" w:rsidR="004F7E47" w:rsidRPr="00F07444" w:rsidRDefault="004F7E47" w:rsidP="004F7E47">
      <w:pPr>
        <w:spacing w:line="276" w:lineRule="auto"/>
        <w:ind w:left="567"/>
        <w:jc w:val="both"/>
        <w:textAlignment w:val="baseline"/>
        <w:rPr>
          <w:rFonts w:ascii="Calibri" w:hAnsi="Calibri" w:cs="Calibri"/>
          <w:sz w:val="22"/>
          <w:szCs w:val="22"/>
        </w:rPr>
      </w:pPr>
      <w:r w:rsidRPr="00F07444">
        <w:rPr>
          <w:rFonts w:ascii="Calibri" w:hAnsi="Calibri" w:cs="Calibri"/>
          <w:sz w:val="22"/>
          <w:szCs w:val="22"/>
        </w:rPr>
        <w:t xml:space="preserve">3) innych dokumentów – odpowiednio wykonawca lub wykonawca wspólnie ubiegający się </w:t>
      </w:r>
      <w:r w:rsidRPr="00F07444">
        <w:rPr>
          <w:rFonts w:ascii="Calibri" w:hAnsi="Calibri" w:cs="Calibri"/>
          <w:sz w:val="22"/>
          <w:szCs w:val="22"/>
        </w:rPr>
        <w:br/>
        <w:t>o udzielenie zamówienia, w zakresie dokumentów, które każdego z nich dotyczą.</w:t>
      </w:r>
    </w:p>
    <w:p w14:paraId="0558AA66" w14:textId="04DDBBFE" w:rsidR="004F7E47" w:rsidRPr="00F07444" w:rsidRDefault="004F7E47" w:rsidP="004F7E47">
      <w:pPr>
        <w:spacing w:line="276" w:lineRule="auto"/>
        <w:ind w:left="567"/>
        <w:jc w:val="both"/>
        <w:textAlignment w:val="baseline"/>
        <w:rPr>
          <w:rFonts w:ascii="Calibri" w:hAnsi="Calibri" w:cs="Calibri"/>
          <w:sz w:val="22"/>
          <w:szCs w:val="22"/>
        </w:rPr>
      </w:pPr>
      <w:r w:rsidRPr="00F07444">
        <w:rPr>
          <w:rFonts w:ascii="Calibri" w:hAnsi="Calibri" w:cs="Calibri"/>
          <w:sz w:val="22"/>
          <w:szCs w:val="22"/>
        </w:rPr>
        <w:t xml:space="preserve">       </w:t>
      </w:r>
      <w:r>
        <w:rPr>
          <w:rFonts w:ascii="Calibri" w:hAnsi="Calibri" w:cs="Calibri"/>
          <w:sz w:val="22"/>
          <w:szCs w:val="22"/>
        </w:rPr>
        <w:tab/>
      </w:r>
      <w:r w:rsidRPr="00F07444">
        <w:rPr>
          <w:rFonts w:ascii="Calibri" w:hAnsi="Calibri" w:cs="Calibri"/>
          <w:sz w:val="22"/>
          <w:szCs w:val="22"/>
        </w:rPr>
        <w:t>Poświadczenie zgodności cyfrowego odwzorowania z dokumentem w postaci papierowej, o którym mowa w pkt. 1</w:t>
      </w:r>
      <w:r w:rsidR="004E309B">
        <w:rPr>
          <w:rFonts w:ascii="Calibri" w:hAnsi="Calibri" w:cs="Calibri"/>
          <w:sz w:val="22"/>
          <w:szCs w:val="22"/>
        </w:rPr>
        <w:t>3</w:t>
      </w:r>
      <w:r w:rsidRPr="00F07444">
        <w:rPr>
          <w:rFonts w:ascii="Calibri" w:hAnsi="Calibri" w:cs="Calibri"/>
          <w:sz w:val="22"/>
          <w:szCs w:val="22"/>
        </w:rPr>
        <w:t>.3 może dokonać również notariusz.</w:t>
      </w:r>
    </w:p>
    <w:p w14:paraId="358DB10B" w14:textId="77777777" w:rsidR="004F7E47" w:rsidRPr="00F07444" w:rsidRDefault="004F7E47">
      <w:pPr>
        <w:pStyle w:val="Akapitzlist"/>
        <w:numPr>
          <w:ilvl w:val="1"/>
          <w:numId w:val="33"/>
        </w:numPr>
        <w:spacing w:line="276" w:lineRule="auto"/>
        <w:ind w:left="567" w:hanging="567"/>
        <w:jc w:val="both"/>
        <w:textAlignment w:val="baseline"/>
        <w:rPr>
          <w:rFonts w:ascii="Calibri" w:hAnsi="Calibri" w:cs="Calibri"/>
          <w:sz w:val="22"/>
          <w:szCs w:val="22"/>
        </w:rPr>
      </w:pPr>
      <w:r w:rsidRPr="00F07444">
        <w:rPr>
          <w:rFonts w:ascii="Calibri" w:hAnsi="Calibri" w:cs="Calibri"/>
          <w:sz w:val="22"/>
          <w:szCs w:val="22"/>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17CDD05C" w14:textId="77777777" w:rsidR="004F7E47" w:rsidRPr="00F07444" w:rsidRDefault="004F7E47">
      <w:pPr>
        <w:pStyle w:val="Akapitzlist"/>
        <w:numPr>
          <w:ilvl w:val="1"/>
          <w:numId w:val="33"/>
        </w:numPr>
        <w:spacing w:line="276" w:lineRule="auto"/>
        <w:ind w:left="567" w:hanging="567"/>
        <w:jc w:val="both"/>
        <w:textAlignment w:val="baseline"/>
        <w:rPr>
          <w:rFonts w:ascii="Calibri" w:hAnsi="Calibri" w:cs="Calibri"/>
          <w:sz w:val="22"/>
          <w:szCs w:val="22"/>
        </w:rPr>
      </w:pPr>
      <w:r w:rsidRPr="00F07444">
        <w:rPr>
          <w:rFonts w:ascii="Calibri" w:hAnsi="Calibri" w:cs="Calibri"/>
          <w:sz w:val="22"/>
          <w:szCs w:val="22"/>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4DBF1956" w14:textId="112330DF" w:rsidR="004F7E47" w:rsidRPr="00F07444" w:rsidRDefault="004F7E47">
      <w:pPr>
        <w:pStyle w:val="Akapitzlist"/>
        <w:numPr>
          <w:ilvl w:val="1"/>
          <w:numId w:val="33"/>
        </w:numPr>
        <w:spacing w:line="276" w:lineRule="auto"/>
        <w:ind w:left="567" w:hanging="567"/>
        <w:jc w:val="both"/>
        <w:textAlignment w:val="baseline"/>
        <w:rPr>
          <w:rFonts w:ascii="Calibri" w:hAnsi="Calibri" w:cs="Calibri"/>
          <w:sz w:val="22"/>
          <w:szCs w:val="22"/>
        </w:rPr>
      </w:pPr>
      <w:r w:rsidRPr="00F07444">
        <w:rPr>
          <w:rFonts w:ascii="Calibri" w:hAnsi="Calibri" w:cs="Calibri"/>
          <w:sz w:val="22"/>
          <w:szCs w:val="22"/>
        </w:rPr>
        <w:t xml:space="preserve">Poświadczenia zgodności cyfrowego odwzorowania z dokumentem w postaci papierowej, </w:t>
      </w:r>
      <w:r w:rsidRPr="00F07444">
        <w:rPr>
          <w:rFonts w:ascii="Calibri" w:hAnsi="Calibri" w:cs="Calibri"/>
          <w:sz w:val="22"/>
          <w:szCs w:val="22"/>
        </w:rPr>
        <w:br/>
        <w:t>o którym mowa w pkt 1</w:t>
      </w:r>
      <w:r w:rsidR="004E309B">
        <w:rPr>
          <w:rFonts w:ascii="Calibri" w:hAnsi="Calibri" w:cs="Calibri"/>
          <w:sz w:val="22"/>
          <w:szCs w:val="22"/>
        </w:rPr>
        <w:t>3</w:t>
      </w:r>
      <w:r w:rsidRPr="00F07444">
        <w:rPr>
          <w:rFonts w:ascii="Calibri" w:hAnsi="Calibri" w:cs="Calibri"/>
          <w:sz w:val="22"/>
          <w:szCs w:val="22"/>
        </w:rPr>
        <w:t>.7, dokonuje w przypadku:</w:t>
      </w:r>
    </w:p>
    <w:p w14:paraId="373BCFC2" w14:textId="77777777" w:rsidR="004F7E47" w:rsidRPr="00F07444" w:rsidRDefault="004F7E47" w:rsidP="004F7E47">
      <w:pPr>
        <w:spacing w:line="276" w:lineRule="auto"/>
        <w:ind w:left="567"/>
        <w:jc w:val="both"/>
        <w:textAlignment w:val="baseline"/>
        <w:rPr>
          <w:rFonts w:ascii="Calibri" w:hAnsi="Calibri" w:cs="Calibri"/>
          <w:sz w:val="22"/>
          <w:szCs w:val="22"/>
        </w:rPr>
      </w:pPr>
      <w:r w:rsidRPr="00F07444">
        <w:rPr>
          <w:rFonts w:ascii="Calibri" w:hAnsi="Calibri" w:cs="Calibri"/>
          <w:sz w:val="22"/>
          <w:szCs w:val="22"/>
        </w:rPr>
        <w:t xml:space="preserve">1) podmiotowych środków dowodowych – odpowiednio wykonawca, wykonawca wspólnie ubiegający się o udzielenie zamówienia, podmiot udostępniający zasoby lub podwykonawca, </w:t>
      </w:r>
      <w:r w:rsidRPr="00F07444">
        <w:rPr>
          <w:rFonts w:ascii="Calibri" w:hAnsi="Calibri" w:cs="Calibri"/>
          <w:sz w:val="22"/>
          <w:szCs w:val="22"/>
        </w:rPr>
        <w:br/>
        <w:t>w zakresie podmiotowych środków dowodowych, które każdego z nich dotyczą;</w:t>
      </w:r>
    </w:p>
    <w:p w14:paraId="0C9E2550" w14:textId="77777777" w:rsidR="004F7E47" w:rsidRPr="00F07444" w:rsidRDefault="004F7E47" w:rsidP="004F7E47">
      <w:pPr>
        <w:spacing w:line="276" w:lineRule="auto"/>
        <w:ind w:left="567"/>
        <w:jc w:val="both"/>
        <w:textAlignment w:val="baseline"/>
        <w:rPr>
          <w:rFonts w:ascii="Calibri" w:hAnsi="Calibri" w:cs="Calibri"/>
          <w:sz w:val="22"/>
          <w:szCs w:val="22"/>
        </w:rPr>
      </w:pPr>
      <w:r w:rsidRPr="00F07444">
        <w:rPr>
          <w:rFonts w:ascii="Calibri" w:hAnsi="Calibri" w:cs="Calibri"/>
          <w:sz w:val="22"/>
          <w:szCs w:val="22"/>
        </w:rPr>
        <w:t>2) przedmiotowego środka dowodowego lub zobowiązania podmiotu udostępniającego zasoby – odpowiednio wykonawca lub wykonawca wspólnie ubiegający się o udzielenie zamówienia;</w:t>
      </w:r>
    </w:p>
    <w:p w14:paraId="2A0A2DC1" w14:textId="77777777" w:rsidR="004F7E47" w:rsidRPr="00F07444" w:rsidRDefault="004F7E47" w:rsidP="004F7E47">
      <w:pPr>
        <w:spacing w:line="276" w:lineRule="auto"/>
        <w:ind w:left="567"/>
        <w:jc w:val="both"/>
        <w:textAlignment w:val="baseline"/>
        <w:rPr>
          <w:rFonts w:ascii="Calibri" w:hAnsi="Calibri" w:cs="Calibri"/>
          <w:sz w:val="22"/>
          <w:szCs w:val="22"/>
        </w:rPr>
      </w:pPr>
      <w:r w:rsidRPr="00F07444">
        <w:rPr>
          <w:rFonts w:ascii="Calibri" w:hAnsi="Calibri" w:cs="Calibri"/>
          <w:sz w:val="22"/>
          <w:szCs w:val="22"/>
        </w:rPr>
        <w:t>3) pełnomocnictwa –</w:t>
      </w:r>
      <w:r>
        <w:rPr>
          <w:rFonts w:ascii="Calibri" w:hAnsi="Calibri" w:cs="Calibri"/>
          <w:sz w:val="22"/>
          <w:szCs w:val="22"/>
        </w:rPr>
        <w:t xml:space="preserve"> </w:t>
      </w:r>
      <w:r w:rsidRPr="00F07444">
        <w:rPr>
          <w:rFonts w:ascii="Calibri" w:hAnsi="Calibri" w:cs="Calibri"/>
          <w:sz w:val="22"/>
          <w:szCs w:val="22"/>
        </w:rPr>
        <w:t>mocodawca.</w:t>
      </w:r>
    </w:p>
    <w:p w14:paraId="638A07B9" w14:textId="13C3D34F" w:rsidR="004F7E47" w:rsidRPr="00F07444" w:rsidRDefault="004F7E47">
      <w:pPr>
        <w:pStyle w:val="Akapitzlist"/>
        <w:numPr>
          <w:ilvl w:val="1"/>
          <w:numId w:val="33"/>
        </w:numPr>
        <w:spacing w:line="276" w:lineRule="auto"/>
        <w:ind w:left="567" w:hanging="567"/>
        <w:jc w:val="both"/>
        <w:textAlignment w:val="baseline"/>
        <w:rPr>
          <w:rFonts w:ascii="Calibri" w:hAnsi="Calibri" w:cs="Calibri"/>
          <w:sz w:val="22"/>
          <w:szCs w:val="22"/>
        </w:rPr>
      </w:pPr>
      <w:r w:rsidRPr="00F07444">
        <w:rPr>
          <w:rFonts w:ascii="Calibri" w:hAnsi="Calibri" w:cs="Calibri"/>
          <w:sz w:val="22"/>
          <w:szCs w:val="22"/>
        </w:rPr>
        <w:t xml:space="preserve">Poświadczenia zgodności cyfrowego odwzorowania z dokumentem w postaci papierowej, </w:t>
      </w:r>
      <w:r w:rsidRPr="00F07444">
        <w:rPr>
          <w:rFonts w:ascii="Calibri" w:hAnsi="Calibri" w:cs="Calibri"/>
          <w:sz w:val="22"/>
          <w:szCs w:val="22"/>
        </w:rPr>
        <w:br/>
        <w:t>o którym mowa w pkt. 1</w:t>
      </w:r>
      <w:r w:rsidR="004E309B">
        <w:rPr>
          <w:rFonts w:ascii="Calibri" w:hAnsi="Calibri" w:cs="Calibri"/>
          <w:sz w:val="22"/>
          <w:szCs w:val="22"/>
        </w:rPr>
        <w:t>3</w:t>
      </w:r>
      <w:r w:rsidRPr="00F07444">
        <w:rPr>
          <w:rFonts w:ascii="Calibri" w:hAnsi="Calibri" w:cs="Calibri"/>
          <w:sz w:val="22"/>
          <w:szCs w:val="22"/>
        </w:rPr>
        <w:t>.8, może dokonać również notariusz.</w:t>
      </w:r>
    </w:p>
    <w:p w14:paraId="3286A1BF" w14:textId="77777777" w:rsidR="00017BE4" w:rsidRPr="00017BE4" w:rsidRDefault="00017BE4" w:rsidP="00017BE4">
      <w:pPr>
        <w:spacing w:line="276" w:lineRule="auto"/>
        <w:ind w:left="567" w:hanging="567"/>
        <w:jc w:val="both"/>
        <w:textAlignment w:val="baseline"/>
        <w:rPr>
          <w:rFonts w:asciiTheme="minorHAnsi" w:hAnsiTheme="minorHAnsi" w:cstheme="minorHAnsi"/>
          <w:sz w:val="22"/>
          <w:szCs w:val="22"/>
        </w:rPr>
      </w:pPr>
    </w:p>
    <w:p w14:paraId="71F7E657" w14:textId="1B54E4C8" w:rsidR="00017BE4" w:rsidRPr="00017BE4" w:rsidRDefault="00017BE4" w:rsidP="00017BE4">
      <w:pPr>
        <w:pStyle w:val="Tekstpodstawowywcity"/>
        <w:spacing w:line="276" w:lineRule="auto"/>
        <w:ind w:left="567" w:hanging="567"/>
        <w:rPr>
          <w:rFonts w:asciiTheme="minorHAnsi" w:hAnsiTheme="minorHAnsi" w:cstheme="minorHAnsi"/>
          <w:b/>
          <w:bCs/>
          <w:sz w:val="22"/>
          <w:szCs w:val="22"/>
          <w:u w:val="single"/>
          <w:lang w:val="pl-PL"/>
        </w:rPr>
      </w:pPr>
      <w:r w:rsidRPr="00017BE4">
        <w:rPr>
          <w:rFonts w:asciiTheme="minorHAnsi" w:hAnsiTheme="minorHAnsi" w:cstheme="minorHAnsi"/>
          <w:b/>
          <w:bCs/>
          <w:sz w:val="22"/>
          <w:szCs w:val="22"/>
          <w:lang w:val="pl-PL"/>
        </w:rPr>
        <w:lastRenderedPageBreak/>
        <w:t>1</w:t>
      </w:r>
      <w:r w:rsidR="004E309B">
        <w:rPr>
          <w:rFonts w:asciiTheme="minorHAnsi" w:hAnsiTheme="minorHAnsi" w:cstheme="minorHAnsi"/>
          <w:b/>
          <w:bCs/>
          <w:sz w:val="22"/>
          <w:szCs w:val="22"/>
          <w:lang w:val="pl-PL"/>
        </w:rPr>
        <w:t>4</w:t>
      </w:r>
      <w:r w:rsidRPr="00017BE4">
        <w:rPr>
          <w:rFonts w:asciiTheme="minorHAnsi" w:hAnsiTheme="minorHAnsi" w:cstheme="minorHAnsi"/>
          <w:b/>
          <w:bCs/>
          <w:sz w:val="22"/>
          <w:szCs w:val="22"/>
          <w:lang w:val="pl-PL"/>
        </w:rPr>
        <w:t>.</w:t>
      </w:r>
      <w:r w:rsidRPr="00017BE4">
        <w:rPr>
          <w:rFonts w:asciiTheme="minorHAnsi" w:hAnsiTheme="minorHAnsi" w:cstheme="minorHAnsi"/>
          <w:b/>
          <w:bCs/>
          <w:sz w:val="22"/>
          <w:szCs w:val="22"/>
          <w:lang w:val="pl-PL"/>
        </w:rPr>
        <w:tab/>
      </w:r>
      <w:r w:rsidRPr="00017BE4">
        <w:rPr>
          <w:rFonts w:asciiTheme="minorHAnsi" w:hAnsiTheme="minorHAnsi" w:cstheme="minorHAnsi"/>
          <w:b/>
          <w:bCs/>
          <w:sz w:val="22"/>
          <w:szCs w:val="22"/>
          <w:u w:val="single"/>
          <w:lang w:val="pl-PL"/>
        </w:rPr>
        <w:t>Opis sposobu przygotowania i złożenia oferty oraz dokumentów wymaganych w treści SWZ</w:t>
      </w:r>
    </w:p>
    <w:p w14:paraId="4E4C7C29" w14:textId="77777777" w:rsidR="00017BE4" w:rsidRPr="00017BE4" w:rsidRDefault="00017BE4">
      <w:pPr>
        <w:pStyle w:val="Akapitzlist"/>
        <w:numPr>
          <w:ilvl w:val="0"/>
          <w:numId w:val="34"/>
        </w:numPr>
        <w:suppressAutoHyphens/>
        <w:spacing w:line="276" w:lineRule="auto"/>
        <w:jc w:val="both"/>
        <w:rPr>
          <w:rFonts w:asciiTheme="minorHAnsi" w:hAnsiTheme="minorHAnsi" w:cstheme="minorHAnsi"/>
          <w:vanish/>
          <w:sz w:val="22"/>
          <w:szCs w:val="22"/>
          <w:lang w:eastAsia="ar-SA"/>
        </w:rPr>
      </w:pPr>
    </w:p>
    <w:p w14:paraId="674401BD" w14:textId="77777777" w:rsidR="00017BE4" w:rsidRPr="00017BE4" w:rsidRDefault="00017BE4">
      <w:pPr>
        <w:pStyle w:val="Akapitzlist"/>
        <w:numPr>
          <w:ilvl w:val="0"/>
          <w:numId w:val="34"/>
        </w:numPr>
        <w:suppressAutoHyphens/>
        <w:spacing w:line="276" w:lineRule="auto"/>
        <w:jc w:val="both"/>
        <w:rPr>
          <w:rFonts w:asciiTheme="minorHAnsi" w:hAnsiTheme="minorHAnsi" w:cstheme="minorHAnsi"/>
          <w:vanish/>
          <w:sz w:val="22"/>
          <w:szCs w:val="22"/>
          <w:lang w:eastAsia="ar-SA"/>
        </w:rPr>
      </w:pPr>
    </w:p>
    <w:p w14:paraId="1B5102F2" w14:textId="22B9FD0B" w:rsidR="00384E8B" w:rsidRPr="004E309B" w:rsidRDefault="004E309B" w:rsidP="004E309B">
      <w:pPr>
        <w:suppressAutoHyphens/>
        <w:spacing w:line="276" w:lineRule="auto"/>
        <w:ind w:left="567" w:hanging="567"/>
        <w:jc w:val="both"/>
        <w:rPr>
          <w:rFonts w:asciiTheme="minorHAnsi" w:hAnsiTheme="minorHAnsi" w:cstheme="minorHAnsi"/>
          <w:vanish/>
          <w:sz w:val="22"/>
          <w:szCs w:val="22"/>
          <w:lang w:eastAsia="zh-CN"/>
        </w:rPr>
      </w:pPr>
      <w:r>
        <w:rPr>
          <w:rFonts w:asciiTheme="minorHAnsi" w:hAnsiTheme="minorHAnsi" w:cstheme="minorHAnsi"/>
          <w:sz w:val="22"/>
          <w:szCs w:val="22"/>
          <w:lang w:eastAsia="zh-CN"/>
        </w:rPr>
        <w:t xml:space="preserve">14.1. </w:t>
      </w:r>
    </w:p>
    <w:p w14:paraId="02811A07" w14:textId="77777777" w:rsidR="00384E8B" w:rsidRPr="00384E8B" w:rsidRDefault="00384E8B">
      <w:pPr>
        <w:pStyle w:val="Akapitzlist"/>
        <w:numPr>
          <w:ilvl w:val="0"/>
          <w:numId w:val="35"/>
        </w:numPr>
        <w:suppressAutoHyphens/>
        <w:spacing w:line="276" w:lineRule="auto"/>
        <w:ind w:left="567" w:hanging="567"/>
        <w:jc w:val="both"/>
        <w:rPr>
          <w:rFonts w:asciiTheme="minorHAnsi" w:hAnsiTheme="minorHAnsi" w:cstheme="minorHAnsi"/>
          <w:vanish/>
          <w:sz w:val="22"/>
          <w:szCs w:val="22"/>
          <w:lang w:eastAsia="zh-CN"/>
        </w:rPr>
      </w:pPr>
    </w:p>
    <w:p w14:paraId="4FCDAD3A" w14:textId="77777777" w:rsidR="004E309B" w:rsidRDefault="00017BE4">
      <w:pPr>
        <w:pStyle w:val="BodyTextIndentZnak"/>
        <w:numPr>
          <w:ilvl w:val="1"/>
          <w:numId w:val="45"/>
        </w:numPr>
        <w:spacing w:line="276" w:lineRule="auto"/>
        <w:ind w:left="567" w:hanging="567"/>
        <w:rPr>
          <w:rFonts w:asciiTheme="minorHAnsi" w:hAnsiTheme="minorHAnsi" w:cstheme="minorHAnsi"/>
          <w:sz w:val="22"/>
          <w:szCs w:val="22"/>
        </w:rPr>
      </w:pPr>
      <w:r w:rsidRPr="00017BE4">
        <w:rPr>
          <w:rFonts w:asciiTheme="minorHAnsi" w:hAnsiTheme="minorHAnsi" w:cstheme="minorHAnsi"/>
          <w:sz w:val="22"/>
          <w:szCs w:val="22"/>
        </w:rPr>
        <w:t>Wykonawcy zobowiązani są zapoznać się dokładnie z informacjami zawartymi w SWZ i przygotować ofertę zgodnie z wymaganiami określonymi w dokumencie</w:t>
      </w:r>
    </w:p>
    <w:p w14:paraId="2370239B" w14:textId="3CA23564" w:rsidR="00017BE4" w:rsidRPr="004E309B" w:rsidRDefault="00017BE4">
      <w:pPr>
        <w:pStyle w:val="BodyTextIndentZnak"/>
        <w:numPr>
          <w:ilvl w:val="1"/>
          <w:numId w:val="57"/>
        </w:numPr>
        <w:spacing w:line="276" w:lineRule="auto"/>
        <w:ind w:left="567" w:hanging="567"/>
        <w:rPr>
          <w:rFonts w:asciiTheme="minorHAnsi" w:hAnsiTheme="minorHAnsi" w:cstheme="minorHAnsi"/>
          <w:sz w:val="22"/>
          <w:szCs w:val="22"/>
        </w:rPr>
      </w:pPr>
      <w:r w:rsidRPr="004E309B">
        <w:rPr>
          <w:rFonts w:asciiTheme="minorHAnsi" w:hAnsiTheme="minorHAnsi" w:cstheme="minorHAnsi"/>
          <w:sz w:val="22"/>
          <w:szCs w:val="22"/>
        </w:rPr>
        <w:t>Oferta musi zawierać:</w:t>
      </w:r>
    </w:p>
    <w:p w14:paraId="6491698B" w14:textId="77777777" w:rsidR="004E309B" w:rsidRPr="00017BE4" w:rsidRDefault="004E309B">
      <w:pPr>
        <w:numPr>
          <w:ilvl w:val="2"/>
          <w:numId w:val="31"/>
        </w:numPr>
        <w:tabs>
          <w:tab w:val="clear" w:pos="2400"/>
          <w:tab w:val="num" w:pos="1134"/>
        </w:tabs>
        <w:spacing w:line="276" w:lineRule="auto"/>
        <w:ind w:left="1134" w:hanging="567"/>
        <w:jc w:val="both"/>
        <w:rPr>
          <w:rFonts w:asciiTheme="minorHAnsi" w:hAnsiTheme="minorHAnsi" w:cstheme="minorHAnsi"/>
          <w:sz w:val="22"/>
          <w:szCs w:val="22"/>
        </w:rPr>
      </w:pPr>
      <w:r w:rsidRPr="00017BE4">
        <w:rPr>
          <w:rFonts w:asciiTheme="minorHAnsi" w:hAnsiTheme="minorHAnsi" w:cstheme="minorHAnsi"/>
          <w:sz w:val="22"/>
          <w:szCs w:val="22"/>
        </w:rPr>
        <w:t xml:space="preserve">Wypełniony </w:t>
      </w:r>
      <w:r w:rsidRPr="00017BE4">
        <w:rPr>
          <w:rFonts w:asciiTheme="minorHAnsi" w:hAnsiTheme="minorHAnsi" w:cstheme="minorHAnsi"/>
          <w:b/>
          <w:bCs/>
          <w:sz w:val="22"/>
          <w:szCs w:val="22"/>
        </w:rPr>
        <w:t>Formularz oferty</w:t>
      </w:r>
      <w:r w:rsidRPr="00017BE4">
        <w:rPr>
          <w:rFonts w:asciiTheme="minorHAnsi" w:hAnsiTheme="minorHAnsi" w:cstheme="minorHAnsi"/>
          <w:sz w:val="22"/>
          <w:szCs w:val="22"/>
        </w:rPr>
        <w:t xml:space="preserve">, stanowiący </w:t>
      </w:r>
      <w:r w:rsidRPr="00017BE4">
        <w:rPr>
          <w:rFonts w:asciiTheme="minorHAnsi" w:hAnsiTheme="minorHAnsi" w:cstheme="minorHAnsi"/>
          <w:i/>
          <w:iCs/>
          <w:sz w:val="22"/>
          <w:szCs w:val="22"/>
        </w:rPr>
        <w:t>Załącznik nr 2 do SWZ</w:t>
      </w:r>
      <w:r w:rsidRPr="00017BE4">
        <w:rPr>
          <w:rFonts w:asciiTheme="minorHAnsi" w:hAnsiTheme="minorHAnsi" w:cstheme="minorHAnsi"/>
          <w:sz w:val="22"/>
          <w:szCs w:val="22"/>
        </w:rPr>
        <w:t xml:space="preserve">. </w:t>
      </w:r>
    </w:p>
    <w:p w14:paraId="398AE46B" w14:textId="77777777" w:rsidR="004E309B" w:rsidRPr="00017BE4" w:rsidRDefault="004E309B">
      <w:pPr>
        <w:numPr>
          <w:ilvl w:val="2"/>
          <w:numId w:val="31"/>
        </w:numPr>
        <w:tabs>
          <w:tab w:val="clear" w:pos="2400"/>
          <w:tab w:val="num" w:pos="1134"/>
        </w:tabs>
        <w:spacing w:line="276" w:lineRule="auto"/>
        <w:ind w:left="1134" w:hanging="567"/>
        <w:jc w:val="both"/>
        <w:rPr>
          <w:rFonts w:asciiTheme="minorHAnsi" w:hAnsiTheme="minorHAnsi" w:cstheme="minorHAnsi"/>
          <w:sz w:val="22"/>
          <w:szCs w:val="22"/>
        </w:rPr>
      </w:pPr>
      <w:r w:rsidRPr="00017BE4">
        <w:rPr>
          <w:rFonts w:asciiTheme="minorHAnsi" w:hAnsiTheme="minorHAnsi" w:cstheme="minorHAnsi"/>
          <w:sz w:val="22"/>
          <w:szCs w:val="22"/>
        </w:rPr>
        <w:t xml:space="preserve">Wypełniony </w:t>
      </w:r>
      <w:r w:rsidRPr="00017BE4">
        <w:rPr>
          <w:rFonts w:asciiTheme="minorHAnsi" w:hAnsiTheme="minorHAnsi" w:cstheme="minorHAnsi"/>
          <w:b/>
          <w:bCs/>
          <w:sz w:val="22"/>
          <w:szCs w:val="22"/>
        </w:rPr>
        <w:t>Arkusz asortymentowo-cenowy,</w:t>
      </w:r>
      <w:r w:rsidRPr="00017BE4">
        <w:rPr>
          <w:rFonts w:asciiTheme="minorHAnsi" w:hAnsiTheme="minorHAnsi" w:cstheme="minorHAnsi"/>
          <w:sz w:val="22"/>
          <w:szCs w:val="22"/>
        </w:rPr>
        <w:t xml:space="preserve"> stanowiący </w:t>
      </w:r>
      <w:r w:rsidRPr="00017BE4">
        <w:rPr>
          <w:rFonts w:asciiTheme="minorHAnsi" w:hAnsiTheme="minorHAnsi" w:cstheme="minorHAnsi"/>
          <w:i/>
          <w:iCs/>
          <w:sz w:val="22"/>
          <w:szCs w:val="22"/>
        </w:rPr>
        <w:t>Załącznik nr 1 do SWZ</w:t>
      </w:r>
      <w:r w:rsidRPr="00017BE4">
        <w:rPr>
          <w:rFonts w:asciiTheme="minorHAnsi" w:hAnsiTheme="minorHAnsi" w:cstheme="minorHAnsi"/>
          <w:sz w:val="22"/>
          <w:szCs w:val="22"/>
        </w:rPr>
        <w:t>.</w:t>
      </w:r>
    </w:p>
    <w:p w14:paraId="2069BE6E" w14:textId="77777777" w:rsidR="004E309B" w:rsidRPr="00017BE4" w:rsidRDefault="004E309B" w:rsidP="004E309B">
      <w:pPr>
        <w:spacing w:line="276" w:lineRule="auto"/>
        <w:ind w:left="1134"/>
        <w:jc w:val="both"/>
        <w:rPr>
          <w:rFonts w:asciiTheme="minorHAnsi" w:hAnsiTheme="minorHAnsi" w:cstheme="minorHAnsi"/>
          <w:sz w:val="22"/>
          <w:szCs w:val="22"/>
        </w:rPr>
      </w:pPr>
      <w:r w:rsidRPr="00017BE4">
        <w:rPr>
          <w:rFonts w:asciiTheme="minorHAnsi" w:hAnsiTheme="minorHAnsi" w:cstheme="minorHAnsi"/>
          <w:sz w:val="22"/>
          <w:szCs w:val="22"/>
        </w:rPr>
        <w:t>Niedopuszczalne jest wprowadzanie przez Wykonawców jakichkolwiek zmian do treści ww. załącznika. Wprowadzenie zmian skutkować będzie odrzuceniem oferty zgodnie z przepisami ustawy. Zamawiający zaleca wykorzystanie formularza Załącznika nr 1 do SWZ przekazanego przez Zamawiającego. Dopuszcza się w ofercie złożenie załącznika opracowanego przez Wykonawców pod warunkiem, że będzie on identyczny co do treści z arkuszem przygotowanym przez Zamawiającego.</w:t>
      </w:r>
    </w:p>
    <w:p w14:paraId="13BB4879" w14:textId="77777777" w:rsidR="004E309B" w:rsidRPr="00017BE4" w:rsidRDefault="004E309B">
      <w:pPr>
        <w:pStyle w:val="Akapitzlist"/>
        <w:numPr>
          <w:ilvl w:val="2"/>
          <w:numId w:val="31"/>
        </w:numPr>
        <w:tabs>
          <w:tab w:val="clear" w:pos="2400"/>
        </w:tabs>
        <w:spacing w:line="276" w:lineRule="auto"/>
        <w:ind w:left="1134" w:hanging="567"/>
        <w:contextualSpacing/>
        <w:jc w:val="both"/>
        <w:rPr>
          <w:rFonts w:asciiTheme="minorHAnsi" w:hAnsiTheme="minorHAnsi" w:cstheme="minorHAnsi"/>
          <w:iCs/>
          <w:color w:val="000000" w:themeColor="text1"/>
          <w:sz w:val="22"/>
          <w:szCs w:val="22"/>
        </w:rPr>
      </w:pPr>
      <w:r w:rsidRPr="00017BE4">
        <w:rPr>
          <w:rFonts w:asciiTheme="minorHAnsi" w:hAnsiTheme="minorHAnsi" w:cstheme="minorHAnsi"/>
          <w:b/>
          <w:bCs/>
          <w:color w:val="000000" w:themeColor="text1"/>
          <w:sz w:val="22"/>
          <w:szCs w:val="22"/>
        </w:rPr>
        <w:t>Oświadczenie wykonawcy</w:t>
      </w:r>
      <w:r w:rsidRPr="00017BE4">
        <w:rPr>
          <w:rFonts w:asciiTheme="minorHAnsi" w:hAnsiTheme="minorHAnsi" w:cstheme="minorHAnsi"/>
          <w:color w:val="000000" w:themeColor="text1"/>
          <w:sz w:val="22"/>
          <w:szCs w:val="22"/>
        </w:rPr>
        <w:t xml:space="preserve"> potwierdzające, że przedmiot zamówienia posiada oznakowanie zgodności, zgodnie z  ustawą o systemie oceny zgodności z dnia 30.08.2002r. (t.j. Dz.U. z 2021 r. poz. 1344) – </w:t>
      </w:r>
      <w:r w:rsidRPr="00017BE4">
        <w:rPr>
          <w:rFonts w:asciiTheme="minorHAnsi" w:hAnsiTheme="minorHAnsi" w:cstheme="minorHAnsi"/>
          <w:color w:val="000000" w:themeColor="text1"/>
          <w:sz w:val="22"/>
          <w:szCs w:val="22"/>
          <w:bdr w:val="none" w:sz="0" w:space="0" w:color="auto" w:frame="1"/>
          <w:shd w:val="clear" w:color="auto" w:fill="FFFFFF"/>
        </w:rPr>
        <w:t xml:space="preserve">stanowiący </w:t>
      </w:r>
      <w:r w:rsidRPr="00017BE4">
        <w:rPr>
          <w:rFonts w:asciiTheme="minorHAnsi" w:hAnsiTheme="minorHAnsi" w:cstheme="minorHAnsi"/>
          <w:iCs/>
          <w:color w:val="000000" w:themeColor="text1"/>
          <w:sz w:val="22"/>
          <w:szCs w:val="22"/>
          <w:bdr w:val="none" w:sz="0" w:space="0" w:color="auto" w:frame="1"/>
          <w:shd w:val="clear" w:color="auto" w:fill="FFFFFF"/>
        </w:rPr>
        <w:t>Załącznik nr 1</w:t>
      </w:r>
      <w:r>
        <w:rPr>
          <w:rFonts w:asciiTheme="minorHAnsi" w:hAnsiTheme="minorHAnsi" w:cstheme="minorHAnsi"/>
          <w:iCs/>
          <w:color w:val="000000" w:themeColor="text1"/>
          <w:sz w:val="22"/>
          <w:szCs w:val="22"/>
          <w:bdr w:val="none" w:sz="0" w:space="0" w:color="auto" w:frame="1"/>
          <w:shd w:val="clear" w:color="auto" w:fill="FFFFFF"/>
        </w:rPr>
        <w:t>b</w:t>
      </w:r>
      <w:r w:rsidRPr="00017BE4">
        <w:rPr>
          <w:rFonts w:asciiTheme="minorHAnsi" w:hAnsiTheme="minorHAnsi" w:cstheme="minorHAnsi"/>
          <w:iCs/>
          <w:color w:val="000000" w:themeColor="text1"/>
          <w:sz w:val="22"/>
          <w:szCs w:val="22"/>
          <w:bdr w:val="none" w:sz="0" w:space="0" w:color="auto" w:frame="1"/>
          <w:shd w:val="clear" w:color="auto" w:fill="FFFFFF"/>
        </w:rPr>
        <w:t xml:space="preserve"> do SWZ.</w:t>
      </w:r>
    </w:p>
    <w:p w14:paraId="12D7FA83" w14:textId="77777777" w:rsidR="004E309B" w:rsidRPr="00017BE4" w:rsidRDefault="004E309B">
      <w:pPr>
        <w:numPr>
          <w:ilvl w:val="2"/>
          <w:numId w:val="31"/>
        </w:numPr>
        <w:tabs>
          <w:tab w:val="clear" w:pos="2400"/>
          <w:tab w:val="num" w:pos="1134"/>
        </w:tabs>
        <w:spacing w:line="276" w:lineRule="auto"/>
        <w:ind w:left="1134" w:hanging="567"/>
        <w:jc w:val="both"/>
        <w:rPr>
          <w:rFonts w:asciiTheme="minorHAnsi" w:hAnsiTheme="minorHAnsi" w:cstheme="minorHAnsi"/>
          <w:kern w:val="36"/>
          <w:sz w:val="22"/>
          <w:szCs w:val="22"/>
        </w:rPr>
      </w:pPr>
      <w:r w:rsidRPr="00017BE4">
        <w:rPr>
          <w:rFonts w:asciiTheme="minorHAnsi" w:hAnsiTheme="minorHAnsi" w:cstheme="minorHAnsi"/>
          <w:b/>
          <w:bCs/>
          <w:sz w:val="22"/>
          <w:szCs w:val="22"/>
        </w:rPr>
        <w:t>Jednolity Europejski Dokument Zamówienia</w:t>
      </w:r>
      <w:r w:rsidRPr="00017BE4">
        <w:rPr>
          <w:rFonts w:asciiTheme="minorHAnsi" w:hAnsiTheme="minorHAnsi" w:cstheme="minorHAnsi"/>
          <w:sz w:val="22"/>
          <w:szCs w:val="22"/>
        </w:rPr>
        <w:t xml:space="preserve"> (JEDZ) ( </w:t>
      </w:r>
      <w:r w:rsidRPr="00017BE4">
        <w:rPr>
          <w:rFonts w:asciiTheme="minorHAnsi" w:eastAsia="Calibri" w:hAnsiTheme="minorHAnsi" w:cstheme="minorHAnsi"/>
          <w:bCs/>
          <w:sz w:val="22"/>
          <w:szCs w:val="22"/>
        </w:rPr>
        <w:t xml:space="preserve">oświadczenia, o których mowa w art. 125 ust. 1 Ustawy) </w:t>
      </w:r>
      <w:r w:rsidRPr="00017BE4">
        <w:rPr>
          <w:rFonts w:asciiTheme="minorHAnsi" w:hAnsiTheme="minorHAnsi" w:cstheme="minorHAnsi"/>
          <w:bCs/>
          <w:sz w:val="22"/>
          <w:szCs w:val="22"/>
        </w:rPr>
        <w:t xml:space="preserve">– stanowiący </w:t>
      </w:r>
      <w:r w:rsidRPr="00017BE4">
        <w:rPr>
          <w:rFonts w:asciiTheme="minorHAnsi" w:hAnsiTheme="minorHAnsi" w:cstheme="minorHAnsi"/>
          <w:bCs/>
          <w:i/>
          <w:iCs/>
          <w:sz w:val="22"/>
          <w:szCs w:val="22"/>
        </w:rPr>
        <w:t>Załącznik nr 3</w:t>
      </w:r>
      <w:r w:rsidRPr="00017BE4">
        <w:rPr>
          <w:rFonts w:asciiTheme="minorHAnsi" w:hAnsiTheme="minorHAnsi" w:cstheme="minorHAnsi"/>
          <w:bCs/>
          <w:sz w:val="22"/>
          <w:szCs w:val="22"/>
        </w:rPr>
        <w:t xml:space="preserve"> do SWZ</w:t>
      </w:r>
      <w:r w:rsidRPr="00017BE4">
        <w:rPr>
          <w:rFonts w:asciiTheme="minorHAnsi" w:eastAsia="Calibri" w:hAnsiTheme="minorHAnsi" w:cstheme="minorHAnsi"/>
          <w:bCs/>
          <w:sz w:val="22"/>
          <w:szCs w:val="22"/>
        </w:rPr>
        <w:t>.</w:t>
      </w:r>
    </w:p>
    <w:p w14:paraId="02B2420B" w14:textId="77777777" w:rsidR="004E309B" w:rsidRPr="00017BE4" w:rsidRDefault="004E309B" w:rsidP="004E309B">
      <w:pPr>
        <w:spacing w:line="276" w:lineRule="auto"/>
        <w:ind w:left="1134"/>
        <w:jc w:val="both"/>
        <w:rPr>
          <w:rFonts w:asciiTheme="minorHAnsi" w:hAnsiTheme="minorHAnsi" w:cstheme="minorHAnsi"/>
          <w:kern w:val="36"/>
          <w:sz w:val="22"/>
          <w:szCs w:val="22"/>
        </w:rPr>
      </w:pPr>
      <w:r w:rsidRPr="00017BE4">
        <w:rPr>
          <w:rFonts w:asciiTheme="minorHAnsi" w:hAnsiTheme="minorHAnsi" w:cstheme="minorHAnsi"/>
          <w:sz w:val="22"/>
          <w:szCs w:val="22"/>
        </w:rPr>
        <w:t xml:space="preserve">Wykonawca wypełnia JEDZ, tworząc dokument elektroniczny. Może korzystać z narzędzia ESPD lub innych dostępnych narzędzi lub oprogramowania, które umożliwiają wypełnienie JEDZ i utworzenie dokumentu elektronicznego. </w:t>
      </w:r>
      <w:r w:rsidRPr="00017BE4">
        <w:rPr>
          <w:rFonts w:asciiTheme="minorHAnsi" w:hAnsiTheme="minorHAnsi" w:cstheme="minorHAnsi"/>
          <w:kern w:val="36"/>
          <w:sz w:val="22"/>
          <w:szCs w:val="22"/>
        </w:rPr>
        <w:t>Aktualną wersję instrukcji wypełniania JEDZ/ESPD można znaleźć pod linkiem </w:t>
      </w:r>
    </w:p>
    <w:p w14:paraId="0B9C5A4B" w14:textId="77777777" w:rsidR="004E309B" w:rsidRPr="00017BE4" w:rsidRDefault="00000000" w:rsidP="004E309B">
      <w:pPr>
        <w:spacing w:line="276" w:lineRule="auto"/>
        <w:ind w:left="1134"/>
        <w:jc w:val="both"/>
        <w:rPr>
          <w:rFonts w:asciiTheme="minorHAnsi" w:hAnsiTheme="minorHAnsi" w:cstheme="minorHAnsi"/>
          <w:kern w:val="36"/>
          <w:sz w:val="22"/>
          <w:szCs w:val="22"/>
        </w:rPr>
      </w:pPr>
      <w:hyperlink r:id="rId18" w:history="1">
        <w:r w:rsidR="004E309B" w:rsidRPr="00017BE4">
          <w:rPr>
            <w:rStyle w:val="Hipercze"/>
            <w:rFonts w:asciiTheme="minorHAnsi" w:hAnsiTheme="minorHAnsi" w:cstheme="minorHAnsi"/>
            <w:kern w:val="36"/>
            <w:sz w:val="22"/>
            <w:szCs w:val="22"/>
          </w:rPr>
          <w:t>https://www.uzp.gov.pl/data/assets/pdf_file/0026/45557/Jednolity-Europejski-Dokument-Zamowienia-instrukcja-2021.01.20.pdf</w:t>
        </w:r>
      </w:hyperlink>
    </w:p>
    <w:p w14:paraId="0840AEDE" w14:textId="77777777" w:rsidR="004E309B" w:rsidRPr="00017BE4" w:rsidRDefault="004E309B" w:rsidP="004E309B">
      <w:pPr>
        <w:pStyle w:val="Tekstpodstawowywcity2"/>
        <w:tabs>
          <w:tab w:val="num" w:pos="1134"/>
        </w:tabs>
        <w:spacing w:line="276" w:lineRule="auto"/>
        <w:jc w:val="both"/>
        <w:rPr>
          <w:rFonts w:asciiTheme="minorHAnsi" w:hAnsiTheme="minorHAnsi" w:cstheme="minorHAnsi"/>
          <w:bCs/>
          <w:sz w:val="22"/>
          <w:szCs w:val="22"/>
          <w:u w:val="single"/>
        </w:rPr>
      </w:pPr>
      <w:r w:rsidRPr="00017BE4">
        <w:rPr>
          <w:rFonts w:asciiTheme="minorHAnsi" w:hAnsiTheme="minorHAnsi" w:cstheme="minorHAnsi"/>
          <w:b/>
          <w:sz w:val="22"/>
          <w:szCs w:val="22"/>
        </w:rPr>
        <w:tab/>
      </w:r>
      <w:r w:rsidRPr="00017BE4">
        <w:rPr>
          <w:rFonts w:asciiTheme="minorHAnsi" w:hAnsiTheme="minorHAnsi" w:cstheme="minorHAnsi"/>
          <w:bCs/>
          <w:sz w:val="22"/>
          <w:szCs w:val="22"/>
          <w:u w:val="single"/>
        </w:rPr>
        <w:t>UWAGA!</w:t>
      </w:r>
    </w:p>
    <w:p w14:paraId="348126EC" w14:textId="77777777" w:rsidR="004E309B" w:rsidRPr="00017BE4" w:rsidRDefault="004E309B" w:rsidP="004E309B">
      <w:pPr>
        <w:spacing w:line="276" w:lineRule="auto"/>
        <w:ind w:left="1134"/>
        <w:jc w:val="both"/>
        <w:rPr>
          <w:rFonts w:asciiTheme="minorHAnsi" w:hAnsiTheme="minorHAnsi" w:cstheme="minorHAnsi"/>
          <w:bCs/>
          <w:sz w:val="22"/>
          <w:szCs w:val="22"/>
        </w:rPr>
      </w:pPr>
      <w:r w:rsidRPr="00017BE4">
        <w:rPr>
          <w:rFonts w:asciiTheme="minorHAnsi" w:hAnsiTheme="minorHAnsi" w:cstheme="minorHAnsi"/>
          <w:bCs/>
          <w:sz w:val="22"/>
          <w:szCs w:val="22"/>
        </w:rPr>
        <w:t xml:space="preserve">● Dla poprawnego złożenia oświadczenia w zakresie spełniania warunków udziału </w:t>
      </w:r>
      <w:r w:rsidRPr="00017BE4">
        <w:rPr>
          <w:rFonts w:asciiTheme="minorHAnsi" w:hAnsiTheme="minorHAnsi" w:cstheme="minorHAnsi"/>
          <w:bCs/>
          <w:sz w:val="22"/>
          <w:szCs w:val="22"/>
        </w:rPr>
        <w:br/>
        <w:t xml:space="preserve">w postępowaniu Zamawiający wymaga jedynie, by wykonawca w  złożonym Jednolitym Europejskim Dokumencie Zamówienia (JEDZ) części IV: Kryteria kwalifikacji w pkt α – Ogólne oświadczenie dotyczące wszystkich kryteriów kwalifikacji zaznaczył odpowiedź – TAK. </w:t>
      </w:r>
    </w:p>
    <w:p w14:paraId="59BF03BA" w14:textId="77777777" w:rsidR="004E309B" w:rsidRPr="00017BE4" w:rsidRDefault="004E309B" w:rsidP="004E309B">
      <w:pPr>
        <w:spacing w:line="276" w:lineRule="auto"/>
        <w:ind w:left="1134"/>
        <w:jc w:val="both"/>
        <w:rPr>
          <w:rFonts w:asciiTheme="minorHAnsi" w:hAnsiTheme="minorHAnsi" w:cstheme="minorHAnsi"/>
          <w:bCs/>
          <w:sz w:val="22"/>
          <w:szCs w:val="22"/>
          <w:u w:val="single"/>
        </w:rPr>
      </w:pPr>
      <w:r w:rsidRPr="00017BE4">
        <w:rPr>
          <w:rFonts w:asciiTheme="minorHAnsi" w:hAnsiTheme="minorHAnsi" w:cstheme="minorHAnsi"/>
          <w:bCs/>
          <w:sz w:val="22"/>
          <w:szCs w:val="22"/>
        </w:rPr>
        <w:t xml:space="preserve">● </w:t>
      </w:r>
      <w:r w:rsidRPr="00017BE4">
        <w:rPr>
          <w:rFonts w:asciiTheme="minorHAnsi" w:hAnsiTheme="minorHAnsi" w:cstheme="minorHAnsi"/>
          <w:bCs/>
          <w:sz w:val="22"/>
          <w:szCs w:val="22"/>
          <w:u w:val="single"/>
        </w:rPr>
        <w:t>Oświadczenie dotyczące podstaw wykluczenia, o których mowa w art. 7 ust.1 ustawy o szczególnych rozwiązaniach Wykonawca składa wypełniając części III – podstawy wykluczenia, sekcja D – Podstawy wykluczenia o charakterze krajowym (podstawy wykluczenia o charakterze wyłącznie krajowym określone w stosownym ogłoszeniu lub w dokumentach zamówienia).</w:t>
      </w:r>
    </w:p>
    <w:p w14:paraId="0FFEE145" w14:textId="77777777" w:rsidR="004E309B" w:rsidRPr="00017BE4" w:rsidRDefault="004E309B">
      <w:pPr>
        <w:numPr>
          <w:ilvl w:val="2"/>
          <w:numId w:val="31"/>
        </w:numPr>
        <w:tabs>
          <w:tab w:val="clear" w:pos="2400"/>
          <w:tab w:val="num" w:pos="1134"/>
        </w:tabs>
        <w:spacing w:line="276" w:lineRule="auto"/>
        <w:ind w:left="1134" w:hanging="567"/>
        <w:jc w:val="both"/>
        <w:rPr>
          <w:rFonts w:asciiTheme="minorHAnsi" w:hAnsiTheme="minorHAnsi" w:cstheme="minorHAnsi"/>
          <w:sz w:val="22"/>
          <w:szCs w:val="22"/>
        </w:rPr>
      </w:pPr>
      <w:r w:rsidRPr="00017BE4">
        <w:rPr>
          <w:rFonts w:asciiTheme="minorHAnsi" w:hAnsiTheme="minorHAnsi" w:cstheme="minorHAnsi"/>
          <w:sz w:val="22"/>
          <w:szCs w:val="22"/>
        </w:rPr>
        <w:t>Oświadczenie o braku podstaw wykluczenia przewidziana w art. 5k rozporządzenia 833/2014 w brzmieniu nadanym rozporządzeniem 2022/576 (Załącznik nr 3b do SWZ),</w:t>
      </w:r>
    </w:p>
    <w:p w14:paraId="4014E0B8" w14:textId="77777777" w:rsidR="004E309B" w:rsidRPr="00017BE4" w:rsidRDefault="004E309B">
      <w:pPr>
        <w:numPr>
          <w:ilvl w:val="2"/>
          <w:numId w:val="31"/>
        </w:numPr>
        <w:tabs>
          <w:tab w:val="clear" w:pos="2400"/>
          <w:tab w:val="num" w:pos="1134"/>
        </w:tabs>
        <w:spacing w:line="276" w:lineRule="auto"/>
        <w:ind w:left="1134" w:hanging="567"/>
        <w:jc w:val="both"/>
        <w:rPr>
          <w:rFonts w:asciiTheme="minorHAnsi" w:hAnsiTheme="minorHAnsi" w:cstheme="minorHAnsi"/>
          <w:sz w:val="22"/>
          <w:szCs w:val="22"/>
        </w:rPr>
      </w:pPr>
      <w:r w:rsidRPr="00017BE4">
        <w:rPr>
          <w:rFonts w:asciiTheme="minorHAnsi" w:hAnsiTheme="minorHAnsi" w:cstheme="minorHAnsi"/>
          <w:b/>
          <w:bCs/>
          <w:sz w:val="22"/>
          <w:szCs w:val="22"/>
        </w:rPr>
        <w:t xml:space="preserve">Odpis lub informację z Krajowego Rejestru Sądowego, Centralnej Ewidencji </w:t>
      </w:r>
      <w:r w:rsidRPr="00017BE4">
        <w:rPr>
          <w:rFonts w:asciiTheme="minorHAnsi" w:hAnsiTheme="minorHAnsi" w:cstheme="minorHAnsi"/>
          <w:b/>
          <w:bCs/>
          <w:sz w:val="22"/>
          <w:szCs w:val="22"/>
        </w:rPr>
        <w:br/>
        <w:t>i Informacji o Działalności Gospodarczej lub innego właściwego rejestru</w:t>
      </w:r>
      <w:r w:rsidRPr="00017BE4">
        <w:rPr>
          <w:rFonts w:asciiTheme="minorHAnsi" w:hAnsiTheme="minorHAnsi" w:cstheme="minorHAnsi"/>
          <w:sz w:val="22"/>
          <w:szCs w:val="22"/>
        </w:rPr>
        <w:t xml:space="preserve">  w celu potwierdzenia, że osoba działająca w imieniu wykonawcy jest umocowana do jego reprezentowania </w:t>
      </w:r>
      <w:r w:rsidRPr="00017BE4">
        <w:rPr>
          <w:rFonts w:asciiTheme="minorHAnsi" w:hAnsiTheme="minorHAnsi" w:cstheme="minorHAnsi"/>
          <w:sz w:val="22"/>
          <w:szCs w:val="22"/>
          <w:u w:val="single"/>
        </w:rPr>
        <w:t xml:space="preserve">chyba, że zamawiający może je pozyskać za pomocą  bezpłatnych i ogólnodostępnych baz danych, o ile wykonawca wskazał dane umożliwiające dostęp do tych dokumentów. </w:t>
      </w:r>
      <w:r w:rsidRPr="00017BE4">
        <w:rPr>
          <w:rFonts w:asciiTheme="minorHAnsi" w:hAnsiTheme="minorHAnsi" w:cstheme="minorHAnsi"/>
          <w:b/>
          <w:sz w:val="22"/>
          <w:szCs w:val="22"/>
          <w:u w:val="single"/>
        </w:rPr>
        <w:t>UWAGA: W przypadku Wykonawców figurujących w KRS lub CEIDG, Zamawiający uzna, że podanie w Formularzu Oferty  w pkt  1 nr NIP i REGON  Wykonawcy będzie wystarczające do uzyskania dostępu do w/w dokumentów.</w:t>
      </w:r>
    </w:p>
    <w:p w14:paraId="7BFDC5B6" w14:textId="77777777" w:rsidR="004E309B" w:rsidRPr="00017BE4" w:rsidRDefault="004E309B" w:rsidP="004E309B">
      <w:pPr>
        <w:spacing w:line="276" w:lineRule="auto"/>
        <w:ind w:left="1418" w:hanging="284"/>
        <w:jc w:val="both"/>
        <w:rPr>
          <w:rFonts w:asciiTheme="minorHAnsi" w:hAnsiTheme="minorHAnsi" w:cstheme="minorHAnsi"/>
          <w:sz w:val="22"/>
          <w:szCs w:val="22"/>
        </w:rPr>
      </w:pPr>
      <w:r w:rsidRPr="00017BE4">
        <w:rPr>
          <w:rFonts w:asciiTheme="minorHAnsi" w:hAnsiTheme="minorHAnsi" w:cstheme="minorHAnsi"/>
          <w:sz w:val="22"/>
          <w:szCs w:val="22"/>
        </w:rPr>
        <w:t xml:space="preserve">- </w:t>
      </w:r>
      <w:r w:rsidRPr="00017BE4">
        <w:rPr>
          <w:rFonts w:asciiTheme="minorHAnsi" w:hAnsiTheme="minorHAnsi" w:cstheme="minorHAnsi"/>
          <w:sz w:val="22"/>
          <w:szCs w:val="22"/>
        </w:rPr>
        <w:tab/>
        <w:t xml:space="preserve">Jeżeli w imieniu wykonawcy działa osoba, której umocowanie do jego reprezentowania nie wynika z dokumentów, o których mowa z zdaniu pierwszym, zamawiający żąda od wykonawcy pełnomocnictwa lub innego dokumentu potwierdzającego umocowanie do reprezentowania wykonawcy. </w:t>
      </w:r>
    </w:p>
    <w:p w14:paraId="5196D346" w14:textId="77777777" w:rsidR="004E309B" w:rsidRPr="00017BE4" w:rsidRDefault="004E309B" w:rsidP="004E309B">
      <w:pPr>
        <w:spacing w:line="276" w:lineRule="auto"/>
        <w:ind w:left="1418" w:hanging="284"/>
        <w:jc w:val="both"/>
        <w:rPr>
          <w:rFonts w:asciiTheme="minorHAnsi" w:hAnsiTheme="minorHAnsi" w:cstheme="minorHAnsi"/>
          <w:sz w:val="22"/>
          <w:szCs w:val="22"/>
        </w:rPr>
      </w:pPr>
      <w:r w:rsidRPr="00017BE4">
        <w:rPr>
          <w:rFonts w:asciiTheme="minorHAnsi" w:hAnsiTheme="minorHAnsi" w:cstheme="minorHAnsi"/>
          <w:sz w:val="22"/>
          <w:szCs w:val="22"/>
        </w:rPr>
        <w:lastRenderedPageBreak/>
        <w:t xml:space="preserve">- </w:t>
      </w:r>
      <w:r w:rsidRPr="00017BE4">
        <w:rPr>
          <w:rFonts w:asciiTheme="minorHAnsi" w:hAnsiTheme="minorHAnsi" w:cstheme="minorHAnsi"/>
          <w:sz w:val="22"/>
          <w:szCs w:val="22"/>
        </w:rPr>
        <w:tab/>
        <w:t xml:space="preserve">Przepis o którym mowa w zdaniu drugim stosuje się odpowiednio do osoby działającej </w:t>
      </w:r>
      <w:r w:rsidRPr="00017BE4">
        <w:rPr>
          <w:rFonts w:asciiTheme="minorHAnsi" w:hAnsiTheme="minorHAnsi" w:cstheme="minorHAnsi"/>
          <w:sz w:val="22"/>
          <w:szCs w:val="22"/>
        </w:rPr>
        <w:br/>
        <w:t>w imieniu wykonawców wspólnie ubiegających się o udzielenie zamówienia publicznego.</w:t>
      </w:r>
    </w:p>
    <w:p w14:paraId="2233FD86" w14:textId="77777777" w:rsidR="004E309B" w:rsidRPr="00017BE4" w:rsidRDefault="004E309B" w:rsidP="004E309B">
      <w:pPr>
        <w:spacing w:line="276" w:lineRule="auto"/>
        <w:ind w:left="1418" w:hanging="284"/>
        <w:jc w:val="both"/>
        <w:rPr>
          <w:rFonts w:asciiTheme="minorHAnsi" w:hAnsiTheme="minorHAnsi" w:cstheme="minorHAnsi"/>
          <w:sz w:val="22"/>
          <w:szCs w:val="22"/>
        </w:rPr>
      </w:pPr>
      <w:r w:rsidRPr="00017BE4">
        <w:rPr>
          <w:rFonts w:asciiTheme="minorHAnsi" w:hAnsiTheme="minorHAnsi" w:cstheme="minorHAnsi"/>
          <w:sz w:val="22"/>
          <w:szCs w:val="22"/>
        </w:rPr>
        <w:t xml:space="preserve">- </w:t>
      </w:r>
      <w:r w:rsidRPr="00017BE4">
        <w:rPr>
          <w:rFonts w:asciiTheme="minorHAnsi" w:hAnsiTheme="minorHAnsi" w:cstheme="minorHAnsi"/>
          <w:sz w:val="22"/>
          <w:szCs w:val="22"/>
        </w:rPr>
        <w:tab/>
        <w:t>Przepisy o których mowa w zdaniu pierwszym i drugim stosuje się odpowiednio do osoby działającej w imieniu podmiotu udostępniającego zasoby na zasadach określonych w art. 118 Ustawy lub podwykonawcy niebędącego podmiotem udostępniającym zasoby na takich zasadach.</w:t>
      </w:r>
      <w:r w:rsidRPr="00017BE4">
        <w:rPr>
          <w:rFonts w:asciiTheme="minorHAnsi" w:hAnsiTheme="minorHAnsi" w:cstheme="minorHAnsi"/>
          <w:sz w:val="22"/>
          <w:szCs w:val="22"/>
        </w:rPr>
        <w:tab/>
      </w:r>
    </w:p>
    <w:p w14:paraId="3F91B008" w14:textId="77777777" w:rsidR="004E309B" w:rsidRPr="00017BE4" w:rsidRDefault="004E309B">
      <w:pPr>
        <w:pStyle w:val="Akapitzlist"/>
        <w:numPr>
          <w:ilvl w:val="2"/>
          <w:numId w:val="31"/>
        </w:numPr>
        <w:tabs>
          <w:tab w:val="clear" w:pos="2400"/>
        </w:tabs>
        <w:spacing w:line="312" w:lineRule="auto"/>
        <w:ind w:left="1134" w:hanging="567"/>
        <w:contextualSpacing/>
        <w:jc w:val="both"/>
        <w:rPr>
          <w:rFonts w:asciiTheme="minorHAnsi" w:hAnsiTheme="minorHAnsi" w:cstheme="minorHAnsi"/>
          <w:sz w:val="22"/>
          <w:szCs w:val="22"/>
        </w:rPr>
      </w:pPr>
      <w:r w:rsidRPr="00017BE4">
        <w:rPr>
          <w:rFonts w:asciiTheme="minorHAnsi" w:hAnsiTheme="minorHAnsi" w:cstheme="minorHAnsi"/>
          <w:b/>
          <w:sz w:val="22"/>
          <w:szCs w:val="22"/>
        </w:rPr>
        <w:t>Zobowiązanie podmiotu udostępniającego zasoby</w:t>
      </w:r>
      <w:r w:rsidRPr="00017BE4">
        <w:rPr>
          <w:rFonts w:asciiTheme="minorHAnsi" w:hAnsiTheme="minorHAnsi" w:cstheme="minorHAnsi"/>
          <w:bCs/>
          <w:sz w:val="22"/>
          <w:szCs w:val="22"/>
        </w:rPr>
        <w:t>, o których mowa w art. 118 ust. 3 Ustawy (jeżeli dotyczy).</w:t>
      </w:r>
    </w:p>
    <w:p w14:paraId="531AFF24" w14:textId="77777777" w:rsidR="004E309B" w:rsidRPr="001F5C3C" w:rsidRDefault="004E309B" w:rsidP="004E309B">
      <w:pPr>
        <w:pStyle w:val="BodyTextIndentZnak"/>
        <w:spacing w:line="276" w:lineRule="auto"/>
        <w:ind w:left="567" w:hanging="567"/>
        <w:rPr>
          <w:rFonts w:asciiTheme="minorHAnsi" w:hAnsiTheme="minorHAnsi"/>
          <w:sz w:val="22"/>
          <w:szCs w:val="22"/>
        </w:rPr>
      </w:pPr>
      <w:r w:rsidRPr="001F5C3C">
        <w:rPr>
          <w:rFonts w:asciiTheme="minorHAnsi" w:hAnsiTheme="minorHAnsi"/>
          <w:sz w:val="22"/>
          <w:szCs w:val="22"/>
        </w:rPr>
        <w:t>14.3.  Forma składanych dokumentów została określona w pkt 13 SWZ.</w:t>
      </w:r>
    </w:p>
    <w:p w14:paraId="4DBAF8EB" w14:textId="77777777" w:rsidR="004E309B" w:rsidRPr="00FF1E6F" w:rsidRDefault="004E309B" w:rsidP="004E309B">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14.4.</w:t>
      </w:r>
      <w:r w:rsidRPr="00FF1E6F">
        <w:rPr>
          <w:rFonts w:asciiTheme="minorHAnsi" w:hAnsiTheme="minorHAnsi"/>
          <w:sz w:val="22"/>
          <w:szCs w:val="22"/>
        </w:rPr>
        <w:tab/>
        <w:t>Ofertę wraz z wymaganymi dokumentami należy umieścić na Platformie pod adresem:</w:t>
      </w:r>
      <w:r w:rsidRPr="00FF1E6F">
        <w:rPr>
          <w:rFonts w:asciiTheme="minorHAnsi" w:hAnsiTheme="minorHAnsi"/>
          <w:b/>
          <w:sz w:val="22"/>
          <w:szCs w:val="22"/>
        </w:rPr>
        <w:t xml:space="preserve"> </w:t>
      </w:r>
      <w:hyperlink r:id="rId19" w:history="1">
        <w:r w:rsidRPr="00DB58EE">
          <w:rPr>
            <w:rStyle w:val="Hipercze"/>
            <w:rFonts w:asciiTheme="minorHAnsi" w:hAnsiTheme="minorHAnsi"/>
            <w:sz w:val="22"/>
            <w:szCs w:val="22"/>
          </w:rPr>
          <w:t>https://platformazakupowa.pl/pn/lit</w:t>
        </w:r>
      </w:hyperlink>
      <w:r w:rsidRPr="00FF1E6F">
        <w:rPr>
          <w:rFonts w:asciiTheme="minorHAnsi" w:hAnsiTheme="minorHAnsi"/>
          <w:sz w:val="22"/>
          <w:szCs w:val="22"/>
        </w:rPr>
        <w:t xml:space="preserve"> na stronie prowadzonego postępowania. Po wypełnieniu Formularza składania oferty i załadowaniu wszystkich wymaganych załączników należy kliknąć przycisk „Przejdź do podsumowania”. Za datę przekazania oferty przyjmuje się datę jej przekazania w systemie (Platformie) w drugim kroku składania oferty, poprzez klikniecie przycisku „Złóż ofertę” i wyświetlenia się komunikatu, że oferta została zaszyfrowana i złożona.</w:t>
      </w:r>
    </w:p>
    <w:p w14:paraId="18EC3E58" w14:textId="77777777" w:rsidR="004E309B" w:rsidRPr="00FF1E6F" w:rsidRDefault="004E309B" w:rsidP="004E309B">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14.5.</w:t>
      </w:r>
      <w:r w:rsidRPr="00FF1E6F">
        <w:rPr>
          <w:rFonts w:asciiTheme="minorHAnsi" w:hAnsiTheme="minorHAnsi"/>
          <w:sz w:val="22"/>
          <w:szCs w:val="22"/>
        </w:rPr>
        <w:tab/>
        <w:t>Korzystanie z Platformy zakupowej przez Wykonawcę jest bezpłatne;</w:t>
      </w:r>
    </w:p>
    <w:p w14:paraId="3A2069D2" w14:textId="77777777" w:rsidR="004E309B" w:rsidRPr="00FF1E6F" w:rsidRDefault="004E309B" w:rsidP="004E309B">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14.6.</w:t>
      </w:r>
      <w:r w:rsidRPr="00FF1E6F">
        <w:rPr>
          <w:rFonts w:asciiTheme="minorHAnsi" w:hAnsiTheme="minorHAnsi"/>
          <w:sz w:val="22"/>
          <w:szCs w:val="22"/>
        </w:rPr>
        <w:tab/>
      </w:r>
      <w:r w:rsidRPr="005C43A5">
        <w:rPr>
          <w:rFonts w:asciiTheme="minorHAnsi" w:hAnsiTheme="minorHAnsi"/>
          <w:sz w:val="22"/>
          <w:szCs w:val="22"/>
        </w:rPr>
        <w:t xml:space="preserve">Wykonawca może złożyć tylko jedną ofertę, </w:t>
      </w:r>
      <w:r w:rsidRPr="005C43A5">
        <w:rPr>
          <w:rFonts w:asciiTheme="minorHAnsi" w:hAnsiTheme="minorHAnsi"/>
          <w:bCs/>
          <w:sz w:val="22"/>
          <w:szCs w:val="22"/>
        </w:rPr>
        <w:t>na jedną, dwie lub wszystkie części zamówienia</w:t>
      </w:r>
      <w:r w:rsidRPr="005C43A5">
        <w:rPr>
          <w:rFonts w:asciiTheme="minorHAnsi" w:hAnsiTheme="minorHAnsi"/>
          <w:sz w:val="22"/>
          <w:szCs w:val="22"/>
        </w:rPr>
        <w:t>;</w:t>
      </w:r>
    </w:p>
    <w:p w14:paraId="08886B71" w14:textId="77777777" w:rsidR="004E309B" w:rsidRPr="00FF1E6F" w:rsidRDefault="004E309B" w:rsidP="004E309B">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14.7.</w:t>
      </w:r>
      <w:r w:rsidRPr="00FF1E6F">
        <w:rPr>
          <w:rFonts w:asciiTheme="minorHAnsi" w:hAnsiTheme="minorHAnsi"/>
          <w:sz w:val="22"/>
          <w:szCs w:val="22"/>
        </w:rPr>
        <w:tab/>
        <w:t>Treść oferty musi być zgodna z wymaganiami zamawiającego określonymi w dokumentach zamówienia.</w:t>
      </w:r>
      <w:r w:rsidRPr="00FF1E6F">
        <w:rPr>
          <w:rFonts w:asciiTheme="minorHAnsi" w:hAnsiTheme="minorHAnsi"/>
          <w:sz w:val="22"/>
          <w:szCs w:val="22"/>
          <w:lang w:eastAsia="pl-PL"/>
        </w:rPr>
        <w:t xml:space="preserve"> </w:t>
      </w:r>
    </w:p>
    <w:p w14:paraId="748E92D5" w14:textId="77777777" w:rsidR="004E309B" w:rsidRPr="000A1147" w:rsidRDefault="004E309B" w:rsidP="004E309B">
      <w:pPr>
        <w:pStyle w:val="BodyTextIndentZnak"/>
        <w:spacing w:line="276" w:lineRule="auto"/>
        <w:ind w:left="567" w:hanging="567"/>
        <w:rPr>
          <w:rFonts w:asciiTheme="minorHAnsi" w:hAnsiTheme="minorHAnsi"/>
          <w:sz w:val="22"/>
          <w:szCs w:val="22"/>
        </w:rPr>
      </w:pPr>
      <w:r w:rsidRPr="000A1147">
        <w:rPr>
          <w:rFonts w:asciiTheme="minorHAnsi" w:hAnsiTheme="minorHAnsi"/>
          <w:sz w:val="22"/>
          <w:szCs w:val="22"/>
        </w:rPr>
        <w:t>14.8.</w:t>
      </w:r>
      <w:r w:rsidRPr="000A1147">
        <w:rPr>
          <w:rFonts w:asciiTheme="minorHAnsi" w:hAnsiTheme="minorHAnsi"/>
          <w:sz w:val="22"/>
          <w:szCs w:val="22"/>
        </w:rPr>
        <w:tab/>
      </w:r>
      <w:r w:rsidRPr="000A1147">
        <w:rPr>
          <w:rFonts w:asciiTheme="minorHAnsi" w:hAnsiTheme="minorHAnsi"/>
          <w:sz w:val="22"/>
          <w:szCs w:val="22"/>
          <w:lang w:eastAsia="pl-PL"/>
        </w:rPr>
        <w:t>Dokumenty i oświadczenia powinny być składane przez wykonawcę w języku polskim. W przypadku załączenia dokumentów sporządzonych w innym języku niż dopuszczon</w:t>
      </w:r>
      <w:r>
        <w:rPr>
          <w:rFonts w:asciiTheme="minorHAnsi" w:hAnsiTheme="minorHAnsi"/>
          <w:sz w:val="22"/>
          <w:szCs w:val="22"/>
          <w:lang w:eastAsia="pl-PL"/>
        </w:rPr>
        <w:t>y</w:t>
      </w:r>
      <w:r w:rsidRPr="000A1147">
        <w:rPr>
          <w:rFonts w:asciiTheme="minorHAnsi" w:hAnsiTheme="minorHAnsi"/>
          <w:sz w:val="22"/>
          <w:szCs w:val="22"/>
          <w:lang w:eastAsia="pl-PL"/>
        </w:rPr>
        <w:t xml:space="preserve">, wykonawca zobowiązany jest załączyć sporządzone przez siebie tłumaczenie na język polski. </w:t>
      </w:r>
    </w:p>
    <w:p w14:paraId="1CA3EBD8" w14:textId="77777777" w:rsidR="004E309B" w:rsidRPr="000A1147" w:rsidRDefault="004E309B" w:rsidP="004E309B">
      <w:pPr>
        <w:pStyle w:val="BodyTextIndentZnak"/>
        <w:spacing w:line="276" w:lineRule="auto"/>
        <w:ind w:left="567" w:hanging="567"/>
        <w:rPr>
          <w:rFonts w:asciiTheme="minorHAnsi" w:hAnsiTheme="minorHAnsi"/>
          <w:sz w:val="22"/>
          <w:szCs w:val="22"/>
        </w:rPr>
      </w:pPr>
      <w:r w:rsidRPr="000A1147">
        <w:rPr>
          <w:rFonts w:asciiTheme="minorHAnsi" w:hAnsiTheme="minorHAnsi"/>
          <w:sz w:val="22"/>
          <w:szCs w:val="22"/>
        </w:rPr>
        <w:t>14.9.</w:t>
      </w:r>
      <w:r w:rsidRPr="000A1147">
        <w:rPr>
          <w:rFonts w:asciiTheme="minorHAnsi" w:hAnsiTheme="minorHAnsi"/>
          <w:sz w:val="22"/>
          <w:szCs w:val="22"/>
        </w:rPr>
        <w:tab/>
        <w:t>Oferta może być złożona tylko do upływu terminu składania ofert.</w:t>
      </w:r>
    </w:p>
    <w:p w14:paraId="579B77B0" w14:textId="77777777" w:rsidR="004E309B" w:rsidRPr="000A1147" w:rsidRDefault="004E309B" w:rsidP="004E309B">
      <w:pPr>
        <w:pStyle w:val="BodyTextIndentZnak"/>
        <w:spacing w:line="276" w:lineRule="auto"/>
        <w:ind w:left="567" w:hanging="567"/>
        <w:rPr>
          <w:rFonts w:asciiTheme="minorHAnsi" w:hAnsiTheme="minorHAnsi"/>
          <w:sz w:val="22"/>
          <w:szCs w:val="22"/>
        </w:rPr>
      </w:pPr>
      <w:r w:rsidRPr="000A1147">
        <w:rPr>
          <w:rFonts w:asciiTheme="minorHAnsi" w:hAnsiTheme="minorHAnsi"/>
          <w:sz w:val="22"/>
          <w:szCs w:val="22"/>
        </w:rPr>
        <w:t>14.10.</w:t>
      </w:r>
      <w:r w:rsidRPr="000A1147">
        <w:rPr>
          <w:rFonts w:asciiTheme="minorHAnsi" w:hAnsiTheme="minorHAnsi"/>
          <w:sz w:val="22"/>
          <w:szCs w:val="22"/>
        </w:rPr>
        <w:tab/>
        <w:t>Do upływu terminu składania ofert wykonawca może wycofać ofertę.</w:t>
      </w:r>
    </w:p>
    <w:p w14:paraId="024B79F3" w14:textId="77777777" w:rsidR="004E309B" w:rsidRPr="00FF1E6F" w:rsidRDefault="004E309B" w:rsidP="004E309B">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14.11.</w:t>
      </w:r>
      <w:r w:rsidRPr="00FF1E6F">
        <w:rPr>
          <w:rFonts w:asciiTheme="minorHAnsi" w:hAnsiTheme="minorHAnsi"/>
          <w:sz w:val="22"/>
          <w:szCs w:val="22"/>
        </w:rPr>
        <w:tab/>
        <w:t xml:space="preserve">Sposób składania ofert, dokonywania zmiany lub wycofania oferty zamieszczono w instrukcji zamieszczonej na stronie internetowej pod adresem: </w:t>
      </w:r>
      <w:hyperlink r:id="rId20" w:history="1">
        <w:r w:rsidRPr="00FF1E6F">
          <w:rPr>
            <w:rFonts w:asciiTheme="minorHAnsi" w:hAnsiTheme="minorHAnsi"/>
            <w:sz w:val="22"/>
            <w:szCs w:val="22"/>
            <w:u w:val="single"/>
          </w:rPr>
          <w:t>https://platformazakupowa.pl/strona/45-instrukcje</w:t>
        </w:r>
      </w:hyperlink>
      <w:r w:rsidRPr="00FF1E6F">
        <w:rPr>
          <w:rFonts w:asciiTheme="minorHAnsi" w:hAnsiTheme="minorHAnsi"/>
          <w:sz w:val="22"/>
          <w:szCs w:val="22"/>
        </w:rPr>
        <w:t>.</w:t>
      </w:r>
    </w:p>
    <w:p w14:paraId="24921F0B" w14:textId="77777777" w:rsidR="004E309B" w:rsidRPr="00FF1E6F" w:rsidRDefault="004E309B" w:rsidP="004E309B">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14.12.</w:t>
      </w:r>
      <w:r w:rsidRPr="00FF1E6F">
        <w:rPr>
          <w:rFonts w:asciiTheme="minorHAnsi" w:hAnsiTheme="minorHAnsi"/>
          <w:sz w:val="22"/>
          <w:szCs w:val="22"/>
        </w:rPr>
        <w:tab/>
      </w:r>
      <w:r w:rsidRPr="00FF1E6F">
        <w:rPr>
          <w:rFonts w:asciiTheme="minorHAnsi" w:hAnsiTheme="minorHAnsi"/>
          <w:b/>
          <w:bCs/>
          <w:sz w:val="22"/>
          <w:szCs w:val="22"/>
        </w:rPr>
        <w:t>Oferta składana elektronicznie musi być podpisana kwalifikowanym podpisem elektronicznym</w:t>
      </w:r>
      <w:r w:rsidRPr="00FF1E6F">
        <w:rPr>
          <w:rFonts w:asciiTheme="minorHAnsi" w:hAnsiTheme="minorHAnsi"/>
          <w:sz w:val="22"/>
          <w:szCs w:val="22"/>
        </w:rPr>
        <w:t>. W procesie składania oferty za pośrednictwem Platformy Wykonawca powinien złożyć podpis bezpośrednio na dokumentach przesłanych za jej pośrednictwem. Zalecamy stosowanie podpisu na każdym załączonym pliku osobna, w szczególności wskazanych w art. 63 ust. 1 Ustawy, gdzie zaznaczono, iż oferty oraz oświadczenie, o którym mowa w art. 125 ust. 1 Ustawy sporządza się, pod rygorem nieważności, w formie elektronicznej i opatruje się kwalifikowanym podpisem elektronicznym.</w:t>
      </w:r>
    </w:p>
    <w:p w14:paraId="14BDB295" w14:textId="77777777" w:rsidR="004E309B" w:rsidRPr="00FF1E6F" w:rsidRDefault="004E309B" w:rsidP="004E309B">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14.13.</w:t>
      </w:r>
      <w:r w:rsidRPr="00FF1E6F">
        <w:rPr>
          <w:rFonts w:asciiTheme="minorHAnsi" w:hAnsiTheme="minorHAnsi"/>
          <w:sz w:val="22"/>
          <w:szCs w:val="22"/>
        </w:rPr>
        <w:tab/>
        <w:t xml:space="preserve"> Nie ujawnia się informacji stanowiących tajemnicę przedsiębiorstwa w rozumieniu przepisów ustawy z dnia 16 kwietnia 1993r. o zwalczaniu nieuczciwej konkurencji (</w:t>
      </w:r>
      <w:r>
        <w:rPr>
          <w:rFonts w:asciiTheme="minorHAnsi" w:hAnsiTheme="minorHAnsi"/>
          <w:sz w:val="22"/>
          <w:szCs w:val="22"/>
        </w:rPr>
        <w:t xml:space="preserve">t.j. </w:t>
      </w:r>
      <w:r w:rsidRPr="00FF1E6F">
        <w:rPr>
          <w:rFonts w:asciiTheme="minorHAnsi" w:hAnsiTheme="minorHAnsi"/>
          <w:sz w:val="22"/>
          <w:szCs w:val="22"/>
        </w:rPr>
        <w:t>Dz.U.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w:t>
      </w:r>
      <w:r w:rsidRPr="00FF1E6F">
        <w:rPr>
          <w:rFonts w:asciiTheme="minorHAnsi" w:hAnsiTheme="minorHAnsi" w:cs="Arial"/>
          <w:sz w:val="22"/>
          <w:szCs w:val="22"/>
        </w:rPr>
        <w:t xml:space="preserve"> </w:t>
      </w:r>
    </w:p>
    <w:p w14:paraId="4C78B07B" w14:textId="77777777" w:rsidR="004E309B" w:rsidRPr="00FF1E6F" w:rsidRDefault="004E309B" w:rsidP="004E309B">
      <w:pPr>
        <w:pStyle w:val="BodyTextIndentZnak"/>
        <w:spacing w:line="276" w:lineRule="auto"/>
        <w:ind w:left="567" w:hanging="567"/>
        <w:rPr>
          <w:rFonts w:asciiTheme="minorHAnsi" w:hAnsiTheme="minorHAnsi"/>
          <w:kern w:val="20"/>
          <w:sz w:val="22"/>
          <w:szCs w:val="22"/>
        </w:rPr>
      </w:pPr>
      <w:r w:rsidRPr="00FF1E6F">
        <w:rPr>
          <w:rFonts w:asciiTheme="minorHAnsi" w:hAnsiTheme="minorHAnsi"/>
          <w:sz w:val="22"/>
          <w:szCs w:val="22"/>
        </w:rPr>
        <w:t>14.14. W przypadku gdy dokumenty elektroniczne w postępowaniu, przekazywane przy użyciu środków komunikacji elektronicznej, zawierają informacje stanowiące tajemnicę przedsiębiorstwa postępowaniu, w rozumieniu przepisów ustawy z dnia 16 kwietnia 1993r. o zwalczaniu nieuczciwej konkurencji (</w:t>
      </w:r>
      <w:r>
        <w:rPr>
          <w:rFonts w:asciiTheme="minorHAnsi" w:hAnsiTheme="minorHAnsi"/>
          <w:sz w:val="22"/>
          <w:szCs w:val="22"/>
        </w:rPr>
        <w:t xml:space="preserve">t.j. </w:t>
      </w:r>
      <w:r w:rsidRPr="00FF1E6F">
        <w:rPr>
          <w:rFonts w:asciiTheme="minorHAnsi" w:hAnsiTheme="minorHAnsi"/>
          <w:sz w:val="22"/>
          <w:szCs w:val="22"/>
        </w:rPr>
        <w:t>Dz.U. z 2020</w:t>
      </w:r>
      <w:r>
        <w:rPr>
          <w:rFonts w:asciiTheme="minorHAnsi" w:hAnsiTheme="minorHAnsi"/>
          <w:sz w:val="22"/>
          <w:szCs w:val="22"/>
        </w:rPr>
        <w:t xml:space="preserve"> </w:t>
      </w:r>
      <w:r w:rsidRPr="00FF1E6F">
        <w:rPr>
          <w:rFonts w:asciiTheme="minorHAnsi" w:hAnsiTheme="minorHAnsi"/>
          <w:sz w:val="22"/>
          <w:szCs w:val="22"/>
        </w:rPr>
        <w:t>r. poz.</w:t>
      </w:r>
      <w:r>
        <w:rPr>
          <w:rFonts w:asciiTheme="minorHAnsi" w:hAnsiTheme="minorHAnsi"/>
          <w:sz w:val="22"/>
          <w:szCs w:val="22"/>
        </w:rPr>
        <w:t xml:space="preserve"> </w:t>
      </w:r>
      <w:r w:rsidRPr="00FF1E6F">
        <w:rPr>
          <w:rFonts w:asciiTheme="minorHAnsi" w:hAnsiTheme="minorHAnsi"/>
          <w:sz w:val="22"/>
          <w:szCs w:val="22"/>
        </w:rPr>
        <w:t xml:space="preserve">1913), wykonawca, w celu utrzymania w poufności tych informacji, przekazuje je w wydzielonym i odpowiednio oznaczonym pliku. </w:t>
      </w:r>
      <w:r w:rsidRPr="00FF1E6F">
        <w:rPr>
          <w:rFonts w:asciiTheme="minorHAnsi" w:hAnsiTheme="minorHAnsi"/>
          <w:kern w:val="20"/>
          <w:sz w:val="22"/>
          <w:szCs w:val="22"/>
        </w:rPr>
        <w:t>Na Platformie w formularzu składania oferty znajduje się miejsce wyznaczone do dołączenia części oferty stanowiącej tajemnicę przedsiębiorstwa.</w:t>
      </w:r>
    </w:p>
    <w:p w14:paraId="4D173AEB" w14:textId="77777777" w:rsidR="004E309B" w:rsidRPr="00FF1E6F" w:rsidRDefault="004E309B" w:rsidP="004E309B">
      <w:pPr>
        <w:pStyle w:val="BodyTextIndentZnak"/>
        <w:spacing w:line="276" w:lineRule="auto"/>
        <w:ind w:left="567" w:hanging="567"/>
        <w:rPr>
          <w:rFonts w:asciiTheme="minorHAnsi" w:hAnsiTheme="minorHAnsi"/>
          <w:sz w:val="22"/>
          <w:szCs w:val="22"/>
          <w:lang w:eastAsia="pl-PL"/>
        </w:rPr>
      </w:pPr>
      <w:r w:rsidRPr="00FF1E6F">
        <w:rPr>
          <w:rFonts w:asciiTheme="minorHAnsi" w:hAnsiTheme="minorHAnsi"/>
          <w:kern w:val="20"/>
          <w:sz w:val="22"/>
          <w:szCs w:val="22"/>
        </w:rPr>
        <w:t xml:space="preserve">14.15. </w:t>
      </w:r>
      <w:r w:rsidRPr="00FF1E6F">
        <w:rPr>
          <w:rFonts w:asciiTheme="minorHAnsi" w:hAnsiTheme="minorHAnsi"/>
          <w:sz w:val="22"/>
          <w:szCs w:val="22"/>
          <w:lang w:eastAsia="pl-PL"/>
        </w:rPr>
        <w:t xml:space="preserve">Podpisy kwalifikowane wykorzystywane przez wykonawców do podpisywania wszelkich plików muszą spełniać “Rozporządzenie Parlamentu Europejskiego i Rady w sprawie identyfikacji </w:t>
      </w:r>
      <w:r w:rsidRPr="00FF1E6F">
        <w:rPr>
          <w:rFonts w:asciiTheme="minorHAnsi" w:hAnsiTheme="minorHAnsi"/>
          <w:sz w:val="22"/>
          <w:szCs w:val="22"/>
          <w:lang w:eastAsia="pl-PL"/>
        </w:rPr>
        <w:lastRenderedPageBreak/>
        <w:t>elektronicznej i usług zaufania w odniesieniu do transakcji elektronicznych na rynku wewnętrznym (eIDAS) (UE) nr 910/2014 - od 1 lipca 2016 roku”.</w:t>
      </w:r>
    </w:p>
    <w:p w14:paraId="0F3C3A37" w14:textId="77777777" w:rsidR="004E309B" w:rsidRPr="00FF1E6F" w:rsidRDefault="004E309B" w:rsidP="004E309B">
      <w:pPr>
        <w:pStyle w:val="BodyTextIndentZnak"/>
        <w:spacing w:line="276" w:lineRule="auto"/>
        <w:ind w:left="567" w:hanging="567"/>
        <w:rPr>
          <w:rFonts w:asciiTheme="minorHAnsi" w:hAnsiTheme="minorHAnsi"/>
          <w:sz w:val="22"/>
          <w:szCs w:val="22"/>
          <w:lang w:eastAsia="pl-PL"/>
        </w:rPr>
      </w:pPr>
      <w:r w:rsidRPr="00FF1E6F">
        <w:rPr>
          <w:rFonts w:asciiTheme="minorHAnsi" w:hAnsiTheme="minorHAnsi"/>
          <w:sz w:val="22"/>
          <w:szCs w:val="22"/>
          <w:lang w:eastAsia="pl-PL"/>
        </w:rPr>
        <w:t>14.16. W przypadku wykorzystania formatu podpisu XAdES zewnętrznego,  Zamawiający wymaga dołączenia odpowiedniej ilości plików tj. podpisywanych plików z danymi oraz plików podpisu w formacie XAdES.</w:t>
      </w:r>
    </w:p>
    <w:p w14:paraId="14921897" w14:textId="77777777" w:rsidR="004E309B" w:rsidRPr="00FF1E6F" w:rsidRDefault="004E309B" w:rsidP="004E309B">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lang w:eastAsia="pl-PL"/>
        </w:rPr>
        <w:t xml:space="preserve">14.17. </w:t>
      </w:r>
      <w:r w:rsidRPr="00FF1E6F">
        <w:rPr>
          <w:rFonts w:asciiTheme="minorHAnsi" w:hAnsiTheme="minorHAnsi"/>
          <w:sz w:val="22"/>
          <w:szCs w:val="22"/>
        </w:rPr>
        <w:t>Maksymalny rozmiar jednego pliku przesyłanego za pośrednictwem dedykowanych formularzy do: złożenia, zmiany, wycofania oferty wynosi 150 MB natomiast przy komunikacji wielkość pliku to maksymalnie 500 MB.</w:t>
      </w:r>
    </w:p>
    <w:p w14:paraId="43C60CB5" w14:textId="77777777" w:rsidR="004E309B" w:rsidRPr="00E57808" w:rsidRDefault="004E309B" w:rsidP="004E309B">
      <w:pPr>
        <w:pStyle w:val="BodyTextIndentZnak"/>
        <w:spacing w:line="276" w:lineRule="auto"/>
        <w:ind w:left="567" w:hanging="567"/>
        <w:rPr>
          <w:rFonts w:asciiTheme="minorHAnsi" w:hAnsiTheme="minorHAnsi" w:cstheme="minorHAnsi"/>
          <w:sz w:val="22"/>
          <w:szCs w:val="22"/>
        </w:rPr>
      </w:pPr>
      <w:r w:rsidRPr="00E57808">
        <w:rPr>
          <w:rFonts w:asciiTheme="minorHAnsi" w:hAnsiTheme="minorHAnsi" w:cstheme="minorHAnsi"/>
          <w:sz w:val="22"/>
          <w:szCs w:val="22"/>
        </w:rPr>
        <w:t>14.18. Zamawiający rekomenduje:</w:t>
      </w:r>
    </w:p>
    <w:p w14:paraId="1FE249E8" w14:textId="77777777" w:rsidR="004E309B" w:rsidRPr="00E57808" w:rsidRDefault="004E309B">
      <w:pPr>
        <w:pStyle w:val="Akapitzlist"/>
        <w:numPr>
          <w:ilvl w:val="0"/>
          <w:numId w:val="58"/>
        </w:numPr>
        <w:spacing w:line="276" w:lineRule="auto"/>
        <w:ind w:hanging="513"/>
        <w:jc w:val="both"/>
        <w:textAlignment w:val="baseline"/>
        <w:rPr>
          <w:rFonts w:asciiTheme="minorHAnsi" w:hAnsiTheme="minorHAnsi" w:cstheme="minorHAnsi"/>
          <w:sz w:val="22"/>
          <w:szCs w:val="22"/>
        </w:rPr>
      </w:pPr>
      <w:r w:rsidRPr="00E57808">
        <w:rPr>
          <w:rFonts w:asciiTheme="minorHAnsi" w:hAnsiTheme="minorHAnsi" w:cstheme="minorHAnsi"/>
          <w:sz w:val="22"/>
          <w:szCs w:val="22"/>
        </w:rPr>
        <w:t xml:space="preserve">wykorzystanie formatów: .pdf .doc .xls .jpg (.jpeg) </w:t>
      </w:r>
      <w:r w:rsidRPr="00E57808">
        <w:rPr>
          <w:rFonts w:asciiTheme="minorHAnsi" w:hAnsiTheme="minorHAnsi" w:cstheme="minorHAnsi"/>
          <w:b/>
          <w:bCs/>
          <w:sz w:val="22"/>
          <w:szCs w:val="22"/>
        </w:rPr>
        <w:t>ze szczególnym wskazaniem na .pdf</w:t>
      </w:r>
    </w:p>
    <w:p w14:paraId="473A0E11" w14:textId="77777777" w:rsidR="004E309B" w:rsidRPr="00E57808" w:rsidRDefault="004E309B">
      <w:pPr>
        <w:pStyle w:val="Akapitzlist"/>
        <w:numPr>
          <w:ilvl w:val="0"/>
          <w:numId w:val="58"/>
        </w:numPr>
        <w:spacing w:line="276" w:lineRule="auto"/>
        <w:ind w:hanging="513"/>
        <w:jc w:val="both"/>
        <w:textAlignment w:val="baseline"/>
        <w:rPr>
          <w:rFonts w:asciiTheme="minorHAnsi" w:hAnsiTheme="minorHAnsi" w:cstheme="minorHAnsi"/>
          <w:sz w:val="22"/>
          <w:szCs w:val="22"/>
        </w:rPr>
      </w:pPr>
      <w:r w:rsidRPr="00E57808">
        <w:rPr>
          <w:rFonts w:asciiTheme="minorHAnsi" w:hAnsiTheme="minorHAnsi" w:cstheme="minorHAnsi"/>
          <w:sz w:val="22"/>
          <w:szCs w:val="22"/>
        </w:rPr>
        <w:t>W celu ewentualnej kompresji danych wykorzystanie jednego z formatów: .zip, 7Z</w:t>
      </w:r>
    </w:p>
    <w:p w14:paraId="193A7247" w14:textId="77777777" w:rsidR="004E309B" w:rsidRPr="00E57808" w:rsidRDefault="004E309B">
      <w:pPr>
        <w:numPr>
          <w:ilvl w:val="0"/>
          <w:numId w:val="58"/>
        </w:numPr>
        <w:spacing w:line="276" w:lineRule="auto"/>
        <w:ind w:hanging="513"/>
        <w:jc w:val="both"/>
        <w:textAlignment w:val="baseline"/>
        <w:rPr>
          <w:rFonts w:asciiTheme="minorHAnsi" w:hAnsiTheme="minorHAnsi" w:cstheme="minorHAnsi"/>
          <w:sz w:val="22"/>
          <w:szCs w:val="22"/>
        </w:rPr>
      </w:pPr>
      <w:r w:rsidRPr="00E57808">
        <w:rPr>
          <w:rFonts w:asciiTheme="minorHAnsi" w:hAnsiTheme="minorHAnsi" w:cstheme="minorHAnsi"/>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723EC7EF" w14:textId="77777777" w:rsidR="004E309B" w:rsidRPr="00E57808" w:rsidRDefault="004E309B">
      <w:pPr>
        <w:numPr>
          <w:ilvl w:val="0"/>
          <w:numId w:val="58"/>
        </w:numPr>
        <w:spacing w:line="276" w:lineRule="auto"/>
        <w:ind w:hanging="513"/>
        <w:jc w:val="both"/>
        <w:textAlignment w:val="baseline"/>
        <w:rPr>
          <w:rFonts w:asciiTheme="minorHAnsi" w:hAnsiTheme="minorHAnsi" w:cstheme="minorHAnsi"/>
          <w:sz w:val="22"/>
          <w:szCs w:val="22"/>
        </w:rPr>
      </w:pPr>
      <w:r w:rsidRPr="00E57808">
        <w:rPr>
          <w:rFonts w:asciiTheme="minorHAnsi" w:hAnsiTheme="minorHAnsi" w:cstheme="minorHAnsi"/>
          <w:sz w:val="22"/>
          <w:szCs w:val="22"/>
        </w:rPr>
        <w:t>Pliki w innych formatach niż PDF zaleca się opatrzyć zewnętrznym podpisem XAdES. Wykonawca powinien pamiętać, aby plik z podpisem przekazywać łącznie z dokumentem podpisywanym.</w:t>
      </w:r>
    </w:p>
    <w:p w14:paraId="6D891A3A" w14:textId="77777777" w:rsidR="004E309B" w:rsidRPr="00E57808" w:rsidRDefault="004E309B">
      <w:pPr>
        <w:numPr>
          <w:ilvl w:val="0"/>
          <w:numId w:val="58"/>
        </w:numPr>
        <w:spacing w:line="276" w:lineRule="auto"/>
        <w:ind w:hanging="513"/>
        <w:jc w:val="both"/>
        <w:textAlignment w:val="baseline"/>
        <w:rPr>
          <w:rFonts w:asciiTheme="minorHAnsi" w:hAnsiTheme="minorHAnsi" w:cstheme="minorHAnsi"/>
          <w:sz w:val="22"/>
          <w:szCs w:val="22"/>
        </w:rPr>
      </w:pPr>
      <w:r w:rsidRPr="00E57808">
        <w:rPr>
          <w:rFonts w:asciiTheme="minorHAnsi" w:hAnsiTheme="minorHAnsi" w:cstheme="minorHAnsi"/>
          <w:sz w:val="22"/>
          <w:szCs w:val="22"/>
        </w:rPr>
        <w:t>Zamawiający zaleca aby w przypadku podpisywania pliku przez kilka osób, stosować podpisy tego samego rodzaju. Podpisywanie różnymi rodzajami podpisów może doprowadzić do problemów w weryfikacji plików. </w:t>
      </w:r>
    </w:p>
    <w:p w14:paraId="3FC00D65" w14:textId="77777777" w:rsidR="004E309B" w:rsidRPr="00E57808" w:rsidRDefault="004E309B">
      <w:pPr>
        <w:numPr>
          <w:ilvl w:val="0"/>
          <w:numId w:val="58"/>
        </w:numPr>
        <w:spacing w:line="276" w:lineRule="auto"/>
        <w:ind w:hanging="513"/>
        <w:jc w:val="both"/>
        <w:textAlignment w:val="baseline"/>
        <w:rPr>
          <w:rFonts w:asciiTheme="minorHAnsi" w:hAnsiTheme="minorHAnsi" w:cstheme="minorHAnsi"/>
          <w:sz w:val="22"/>
          <w:szCs w:val="22"/>
        </w:rPr>
      </w:pPr>
      <w:r w:rsidRPr="00E57808">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45CEABF1" w14:textId="77777777" w:rsidR="004E309B" w:rsidRPr="00E57808" w:rsidRDefault="004E309B">
      <w:pPr>
        <w:numPr>
          <w:ilvl w:val="0"/>
          <w:numId w:val="58"/>
        </w:numPr>
        <w:spacing w:line="276" w:lineRule="auto"/>
        <w:ind w:hanging="513"/>
        <w:jc w:val="both"/>
        <w:textAlignment w:val="baseline"/>
        <w:rPr>
          <w:rFonts w:asciiTheme="minorHAnsi" w:hAnsiTheme="minorHAnsi" w:cstheme="minorHAnsi"/>
          <w:sz w:val="22"/>
          <w:szCs w:val="22"/>
        </w:rPr>
      </w:pPr>
      <w:r w:rsidRPr="00E57808">
        <w:rPr>
          <w:rFonts w:asciiTheme="minorHAnsi" w:hAnsiTheme="minorHAnsi" w:cstheme="minorHAnsi"/>
          <w:sz w:val="22"/>
          <w:szCs w:val="22"/>
        </w:rPr>
        <w:t>Ofertę należy przygotować z należytą starannością i zachowaniem odpowiedniego odstępu czasu do zakończenia przyjmowania ofert. Sugerujemy złożenie oferty na kilka godziny przed upływem terminu składania ofert.</w:t>
      </w:r>
    </w:p>
    <w:p w14:paraId="24A704A2" w14:textId="77777777" w:rsidR="004E309B" w:rsidRPr="00E57808" w:rsidRDefault="004E309B">
      <w:pPr>
        <w:numPr>
          <w:ilvl w:val="0"/>
          <w:numId w:val="58"/>
        </w:numPr>
        <w:spacing w:line="276" w:lineRule="auto"/>
        <w:ind w:hanging="513"/>
        <w:jc w:val="both"/>
        <w:textAlignment w:val="baseline"/>
        <w:rPr>
          <w:rFonts w:asciiTheme="minorHAnsi" w:hAnsiTheme="minorHAnsi" w:cstheme="minorHAnsi"/>
          <w:sz w:val="22"/>
          <w:szCs w:val="22"/>
        </w:rPr>
      </w:pPr>
      <w:r w:rsidRPr="00E57808">
        <w:rPr>
          <w:rFonts w:asciiTheme="minorHAnsi" w:hAnsiTheme="minorHAnsi" w:cstheme="minorHAnsi"/>
          <w:sz w:val="22"/>
          <w:szCs w:val="22"/>
        </w:rPr>
        <w:t>Podczas podpisywania plików zaleca się stosowanie algorytmu skrótu SHA2 zamiast SHA1.  </w:t>
      </w:r>
    </w:p>
    <w:p w14:paraId="36698AA7" w14:textId="77777777" w:rsidR="004E309B" w:rsidRPr="00E57808" w:rsidRDefault="004E309B">
      <w:pPr>
        <w:numPr>
          <w:ilvl w:val="0"/>
          <w:numId w:val="58"/>
        </w:numPr>
        <w:spacing w:line="276" w:lineRule="auto"/>
        <w:ind w:hanging="513"/>
        <w:jc w:val="both"/>
        <w:textAlignment w:val="baseline"/>
        <w:rPr>
          <w:rFonts w:asciiTheme="minorHAnsi" w:hAnsiTheme="minorHAnsi" w:cstheme="minorHAnsi"/>
          <w:sz w:val="22"/>
          <w:szCs w:val="22"/>
        </w:rPr>
      </w:pPr>
      <w:r w:rsidRPr="00E57808">
        <w:rPr>
          <w:rFonts w:asciiTheme="minorHAnsi" w:hAnsiTheme="minorHAnsi" w:cstheme="minorHAnsi"/>
          <w:sz w:val="22"/>
          <w:szCs w:val="22"/>
        </w:rPr>
        <w:t>Jeśli wykonawca pakuje dokumenty np. w plik ZIP zalecamy wcześniejsze podpisanie każdego ze skompresowanych plików. </w:t>
      </w:r>
    </w:p>
    <w:p w14:paraId="09F8ED4E" w14:textId="77777777" w:rsidR="004E309B" w:rsidRPr="00E57808" w:rsidRDefault="004E309B">
      <w:pPr>
        <w:numPr>
          <w:ilvl w:val="0"/>
          <w:numId w:val="58"/>
        </w:numPr>
        <w:spacing w:line="276" w:lineRule="auto"/>
        <w:ind w:hanging="513"/>
        <w:jc w:val="both"/>
        <w:textAlignment w:val="baseline"/>
        <w:rPr>
          <w:rFonts w:asciiTheme="minorHAnsi" w:hAnsiTheme="minorHAnsi" w:cstheme="minorHAnsi"/>
          <w:sz w:val="22"/>
          <w:szCs w:val="22"/>
        </w:rPr>
      </w:pPr>
      <w:r w:rsidRPr="00E57808">
        <w:rPr>
          <w:rFonts w:asciiTheme="minorHAnsi" w:hAnsiTheme="minorHAnsi" w:cstheme="minorHAnsi"/>
          <w:sz w:val="22"/>
          <w:szCs w:val="22"/>
        </w:rPr>
        <w:t>Zamawiający rekomenduje wykorzystanie podpisu z kwalifikowanym znacznikiem czasu.</w:t>
      </w:r>
    </w:p>
    <w:p w14:paraId="2DB48B80" w14:textId="77777777" w:rsidR="004E309B" w:rsidRPr="00E57808" w:rsidRDefault="004E309B">
      <w:pPr>
        <w:numPr>
          <w:ilvl w:val="0"/>
          <w:numId w:val="58"/>
        </w:numPr>
        <w:spacing w:line="276" w:lineRule="auto"/>
        <w:ind w:hanging="513"/>
        <w:jc w:val="both"/>
        <w:textAlignment w:val="baseline"/>
        <w:rPr>
          <w:rFonts w:asciiTheme="minorHAnsi" w:hAnsiTheme="minorHAnsi" w:cstheme="minorHAnsi"/>
          <w:sz w:val="22"/>
          <w:szCs w:val="22"/>
        </w:rPr>
      </w:pPr>
      <w:r w:rsidRPr="00E57808">
        <w:rPr>
          <w:rFonts w:asciiTheme="minorHAnsi" w:hAnsiTheme="minorHAnsi" w:cstheme="minorHAnsi"/>
          <w:sz w:val="22"/>
          <w:szCs w:val="22"/>
        </w:rPr>
        <w:t xml:space="preserve">Zamawiający zaleca aby </w:t>
      </w:r>
      <w:r w:rsidRPr="00E57808">
        <w:rPr>
          <w:rFonts w:asciiTheme="minorHAnsi" w:hAnsiTheme="minorHAnsi" w:cstheme="minorHAnsi"/>
          <w:sz w:val="22"/>
          <w:szCs w:val="22"/>
          <w:u w:val="single"/>
        </w:rPr>
        <w:t>nie</w:t>
      </w:r>
      <w:r w:rsidRPr="00E57808">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2586FE4" w14:textId="77777777" w:rsidR="004E309B" w:rsidRPr="00E57808" w:rsidRDefault="004E309B">
      <w:pPr>
        <w:pStyle w:val="BodyTextIndentZnak"/>
        <w:numPr>
          <w:ilvl w:val="1"/>
          <w:numId w:val="59"/>
        </w:numPr>
        <w:spacing w:line="276" w:lineRule="auto"/>
        <w:ind w:left="709" w:hanging="709"/>
        <w:rPr>
          <w:rFonts w:asciiTheme="minorHAnsi" w:hAnsiTheme="minorHAnsi" w:cstheme="minorHAnsi"/>
          <w:sz w:val="22"/>
          <w:szCs w:val="22"/>
        </w:rPr>
      </w:pPr>
      <w:r w:rsidRPr="00E57808">
        <w:rPr>
          <w:rFonts w:asciiTheme="minorHAnsi" w:hAnsiTheme="minorHAnsi" w:cstheme="minorHAnsi"/>
          <w:sz w:val="22"/>
          <w:szCs w:val="22"/>
        </w:rPr>
        <w:t xml:space="preserve">Wykonawcy </w:t>
      </w:r>
      <w:r w:rsidRPr="00E57808">
        <w:rPr>
          <w:rFonts w:asciiTheme="minorHAnsi" w:eastAsia="Batang" w:hAnsiTheme="minorHAnsi" w:cstheme="minorHAnsi"/>
          <w:sz w:val="22"/>
          <w:szCs w:val="22"/>
        </w:rPr>
        <w:t>ponoszą wszelkie koszty związane z przygotowaniem i złożeniem oferty, w tym koszty poniesione z tytułu nabycia kwalifikowanego podpisu elektronicznego;</w:t>
      </w:r>
    </w:p>
    <w:p w14:paraId="15C92EC2" w14:textId="77777777" w:rsidR="004E309B" w:rsidRPr="00E57808" w:rsidRDefault="004E309B">
      <w:pPr>
        <w:pStyle w:val="BodyTextIndentZnak"/>
        <w:numPr>
          <w:ilvl w:val="1"/>
          <w:numId w:val="59"/>
        </w:numPr>
        <w:spacing w:line="276" w:lineRule="auto"/>
        <w:ind w:left="709" w:hanging="709"/>
        <w:rPr>
          <w:rFonts w:asciiTheme="minorHAnsi" w:hAnsiTheme="minorHAnsi" w:cstheme="minorHAnsi"/>
          <w:sz w:val="22"/>
          <w:szCs w:val="22"/>
        </w:rPr>
      </w:pPr>
      <w:r w:rsidRPr="00E57808">
        <w:rPr>
          <w:rFonts w:asciiTheme="minorHAnsi" w:eastAsia="DejaVu Sans" w:hAnsiTheme="minorHAnsi" w:cstheme="minorHAnsi"/>
          <w:iCs/>
          <w:kern w:val="1"/>
          <w:sz w:val="22"/>
          <w:szCs w:val="22"/>
          <w:lang w:bidi="hi-IN"/>
        </w:rPr>
        <w:t xml:space="preserve">Protokół z postępowania jest jawny i </w:t>
      </w:r>
      <w:r w:rsidRPr="00E57808">
        <w:rPr>
          <w:rFonts w:asciiTheme="minorHAnsi" w:eastAsia="DejaVu Sans" w:hAnsiTheme="minorHAnsi" w:cstheme="minorHAnsi"/>
          <w:b/>
          <w:bCs/>
          <w:iCs/>
          <w:kern w:val="1"/>
          <w:sz w:val="22"/>
          <w:szCs w:val="22"/>
          <w:lang w:bidi="hi-IN"/>
        </w:rPr>
        <w:t>udostępniany na wniosek.</w:t>
      </w:r>
      <w:r w:rsidRPr="00E57808">
        <w:rPr>
          <w:rFonts w:asciiTheme="minorHAnsi" w:eastAsia="DejaVu Sans" w:hAnsiTheme="minorHAnsi" w:cstheme="minorHAnsi"/>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p>
    <w:p w14:paraId="62139368" w14:textId="77777777" w:rsidR="004E309B" w:rsidRPr="00FF1E6F" w:rsidRDefault="004E309B">
      <w:pPr>
        <w:pStyle w:val="BodyTextIndentZnak"/>
        <w:numPr>
          <w:ilvl w:val="1"/>
          <w:numId w:val="59"/>
        </w:numPr>
        <w:spacing w:line="276" w:lineRule="auto"/>
        <w:ind w:left="709" w:hanging="709"/>
        <w:rPr>
          <w:rFonts w:asciiTheme="minorHAnsi" w:hAnsiTheme="minorHAnsi"/>
          <w:sz w:val="22"/>
          <w:szCs w:val="22"/>
        </w:rPr>
      </w:pPr>
      <w:r w:rsidRPr="00E57808">
        <w:rPr>
          <w:rFonts w:asciiTheme="minorHAnsi" w:eastAsia="DejaVu Sans" w:hAnsiTheme="minorHAnsi" w:cstheme="minorHAnsi"/>
          <w:iCs/>
          <w:kern w:val="1"/>
          <w:sz w:val="22"/>
          <w:szCs w:val="22"/>
          <w:lang w:bidi="hi-IN"/>
        </w:rPr>
        <w:t>Wykonawca ubiegając się o udzielenie zamówienia publicznego jest zobowiązany do wypełnienia</w:t>
      </w:r>
      <w:r w:rsidRPr="00FF1E6F">
        <w:rPr>
          <w:rFonts w:asciiTheme="minorHAnsi" w:eastAsia="DejaVu Sans" w:hAnsiTheme="minorHAnsi"/>
          <w:iCs/>
          <w:kern w:val="1"/>
          <w:sz w:val="22"/>
          <w:szCs w:val="22"/>
          <w:lang w:bidi="hi-IN"/>
        </w:rPr>
        <w:t xml:space="preserve"> obowiązku informacyjnego przewidzianego w art.</w:t>
      </w:r>
      <w:r w:rsidRPr="00FF1E6F">
        <w:rPr>
          <w:rFonts w:asciiTheme="minorHAnsi" w:hAnsiTheme="minorHAnsi"/>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FF1E6F">
        <w:rPr>
          <w:rFonts w:asciiTheme="minorHAnsi" w:hAnsiTheme="minorHAnsi"/>
          <w:sz w:val="22"/>
          <w:szCs w:val="22"/>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w:t>
      </w:r>
      <w:r w:rsidRPr="00FF1E6F">
        <w:rPr>
          <w:rFonts w:asciiTheme="minorHAnsi" w:hAnsiTheme="minorHAnsi"/>
          <w:sz w:val="22"/>
          <w:szCs w:val="22"/>
        </w:rPr>
        <w:lastRenderedPageBreak/>
        <w:t xml:space="preserve">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w:t>
      </w:r>
      <w:r w:rsidRPr="005C43A5">
        <w:rPr>
          <w:rFonts w:asciiTheme="minorHAnsi" w:hAnsiTheme="minorHAnsi"/>
          <w:sz w:val="22"/>
          <w:szCs w:val="22"/>
        </w:rPr>
        <w:t>są w pkt 1</w:t>
      </w:r>
      <w:r>
        <w:rPr>
          <w:rFonts w:asciiTheme="minorHAnsi" w:hAnsiTheme="minorHAnsi"/>
          <w:sz w:val="22"/>
          <w:szCs w:val="22"/>
        </w:rPr>
        <w:t>4</w:t>
      </w:r>
      <w:r w:rsidRPr="005C43A5">
        <w:rPr>
          <w:rFonts w:asciiTheme="minorHAnsi" w:hAnsiTheme="minorHAnsi"/>
          <w:sz w:val="22"/>
          <w:szCs w:val="22"/>
        </w:rPr>
        <w:t xml:space="preserve"> Formularza</w:t>
      </w:r>
      <w:r w:rsidRPr="00FF1E6F">
        <w:rPr>
          <w:rFonts w:asciiTheme="minorHAnsi" w:hAnsiTheme="minorHAnsi"/>
          <w:sz w:val="22"/>
          <w:szCs w:val="22"/>
        </w:rPr>
        <w:t xml:space="preserve"> ofertowego stanowiącego </w:t>
      </w:r>
      <w:r w:rsidRPr="00FF1E6F">
        <w:rPr>
          <w:rFonts w:asciiTheme="minorHAnsi" w:hAnsiTheme="minorHAnsi"/>
          <w:bCs/>
          <w:i/>
          <w:sz w:val="22"/>
          <w:szCs w:val="22"/>
        </w:rPr>
        <w:t>Załącznik nr 2 do SWZ.</w:t>
      </w:r>
      <w:r w:rsidRPr="00FF1E6F">
        <w:rPr>
          <w:rFonts w:asciiTheme="minorHAnsi" w:hAnsiTheme="minorHAnsi"/>
          <w:kern w:val="20"/>
          <w:sz w:val="22"/>
          <w:szCs w:val="22"/>
        </w:rPr>
        <w:t xml:space="preserve"> </w:t>
      </w:r>
    </w:p>
    <w:p w14:paraId="624BD4CF" w14:textId="77777777" w:rsidR="00881FFC" w:rsidRDefault="00881FFC" w:rsidP="001A19F3">
      <w:pPr>
        <w:spacing w:line="276" w:lineRule="auto"/>
        <w:ind w:left="851" w:hanging="851"/>
        <w:jc w:val="both"/>
        <w:textAlignment w:val="baseline"/>
        <w:rPr>
          <w:rFonts w:ascii="Calibri" w:eastAsia="Calibri" w:hAnsi="Calibri" w:cs="Calibri"/>
          <w:sz w:val="22"/>
          <w:szCs w:val="22"/>
          <w:lang w:eastAsia="en-US"/>
        </w:rPr>
      </w:pPr>
    </w:p>
    <w:p w14:paraId="67804121" w14:textId="372AF174" w:rsidR="007D0D08" w:rsidRPr="00DF392F" w:rsidRDefault="007D0D08">
      <w:pPr>
        <w:pStyle w:val="Tekstpodstawowywcity"/>
        <w:numPr>
          <w:ilvl w:val="0"/>
          <w:numId w:val="37"/>
        </w:numPr>
        <w:suppressLineNumbers w:val="0"/>
        <w:spacing w:after="0" w:line="276" w:lineRule="auto"/>
        <w:jc w:val="both"/>
        <w:rPr>
          <w:rFonts w:asciiTheme="minorHAnsi" w:hAnsiTheme="minorHAnsi"/>
          <w:b/>
          <w:bCs/>
          <w:sz w:val="22"/>
          <w:szCs w:val="22"/>
          <w:u w:val="single"/>
          <w:lang w:val="pl-PL"/>
        </w:rPr>
      </w:pPr>
      <w:r w:rsidRPr="00DF392F">
        <w:rPr>
          <w:rFonts w:asciiTheme="minorHAnsi" w:hAnsiTheme="minorHAnsi"/>
          <w:b/>
          <w:bCs/>
          <w:sz w:val="22"/>
          <w:szCs w:val="22"/>
          <w:u w:val="single"/>
          <w:lang w:val="pl-PL"/>
        </w:rPr>
        <w:t>Termin związania ofertą</w:t>
      </w:r>
    </w:p>
    <w:p w14:paraId="3E4F8BE5" w14:textId="77777777" w:rsidR="007D0D08" w:rsidRPr="00DF392F" w:rsidRDefault="007D0D08">
      <w:pPr>
        <w:pStyle w:val="Akapitzlist"/>
        <w:numPr>
          <w:ilvl w:val="0"/>
          <w:numId w:val="37"/>
        </w:numPr>
        <w:spacing w:line="276" w:lineRule="auto"/>
        <w:jc w:val="both"/>
        <w:rPr>
          <w:rFonts w:asciiTheme="minorHAnsi" w:hAnsiTheme="minorHAnsi" w:cs="Tahoma"/>
          <w:vanish/>
          <w:sz w:val="22"/>
          <w:szCs w:val="22"/>
        </w:rPr>
      </w:pPr>
    </w:p>
    <w:p w14:paraId="0CB6A22B" w14:textId="77777777" w:rsidR="007D0D08" w:rsidRPr="00DF392F" w:rsidRDefault="007D0D08">
      <w:pPr>
        <w:pStyle w:val="Akapitzlist"/>
        <w:numPr>
          <w:ilvl w:val="0"/>
          <w:numId w:val="37"/>
        </w:numPr>
        <w:spacing w:line="276" w:lineRule="auto"/>
        <w:jc w:val="both"/>
        <w:rPr>
          <w:rFonts w:asciiTheme="minorHAnsi" w:hAnsiTheme="minorHAnsi" w:cs="Tahoma"/>
          <w:vanish/>
          <w:sz w:val="22"/>
          <w:szCs w:val="22"/>
        </w:rPr>
      </w:pPr>
    </w:p>
    <w:p w14:paraId="6A5031F6" w14:textId="4BDA7FA9" w:rsidR="004E309B" w:rsidRDefault="007D0D08">
      <w:pPr>
        <w:pStyle w:val="Akapitzlist"/>
        <w:numPr>
          <w:ilvl w:val="1"/>
          <w:numId w:val="60"/>
        </w:numPr>
        <w:spacing w:line="276" w:lineRule="auto"/>
        <w:ind w:left="567" w:hanging="567"/>
        <w:contextualSpacing/>
        <w:jc w:val="both"/>
        <w:rPr>
          <w:rFonts w:asciiTheme="minorHAnsi" w:hAnsiTheme="minorHAnsi" w:cstheme="minorHAnsi"/>
          <w:sz w:val="22"/>
          <w:szCs w:val="22"/>
        </w:rPr>
      </w:pPr>
      <w:r w:rsidRPr="004E309B">
        <w:rPr>
          <w:rFonts w:asciiTheme="minorHAnsi" w:hAnsiTheme="minorHAnsi"/>
          <w:sz w:val="22"/>
          <w:szCs w:val="22"/>
        </w:rPr>
        <w:t xml:space="preserve">Wykonawca pozostaje związany ofertą przez okres </w:t>
      </w:r>
      <w:r w:rsidR="004061C1" w:rsidRPr="004E309B">
        <w:rPr>
          <w:rFonts w:asciiTheme="minorHAnsi" w:hAnsiTheme="minorHAnsi"/>
          <w:sz w:val="22"/>
          <w:szCs w:val="22"/>
        </w:rPr>
        <w:t>9</w:t>
      </w:r>
      <w:r w:rsidR="008A40FD" w:rsidRPr="004E309B">
        <w:rPr>
          <w:rFonts w:asciiTheme="minorHAnsi" w:hAnsiTheme="minorHAnsi"/>
          <w:sz w:val="22"/>
          <w:szCs w:val="22"/>
        </w:rPr>
        <w:t>0</w:t>
      </w:r>
      <w:r w:rsidRPr="004E309B">
        <w:rPr>
          <w:rFonts w:asciiTheme="minorHAnsi" w:hAnsiTheme="minorHAnsi"/>
          <w:sz w:val="22"/>
          <w:szCs w:val="22"/>
        </w:rPr>
        <w:t xml:space="preserve"> dni tj. do dnia </w:t>
      </w:r>
      <w:r w:rsidR="00446BE8">
        <w:rPr>
          <w:rFonts w:asciiTheme="minorHAnsi" w:hAnsiTheme="minorHAnsi"/>
          <w:b/>
          <w:bCs/>
          <w:color w:val="000000" w:themeColor="text1"/>
          <w:sz w:val="22"/>
          <w:szCs w:val="22"/>
        </w:rPr>
        <w:t>03</w:t>
      </w:r>
      <w:r w:rsidR="00336325" w:rsidRPr="004E309B">
        <w:rPr>
          <w:rFonts w:asciiTheme="minorHAnsi" w:hAnsiTheme="minorHAnsi"/>
          <w:b/>
          <w:bCs/>
          <w:color w:val="000000" w:themeColor="text1"/>
          <w:sz w:val="22"/>
          <w:szCs w:val="22"/>
        </w:rPr>
        <w:t>.</w:t>
      </w:r>
      <w:r w:rsidR="00922B77" w:rsidRPr="004E309B">
        <w:rPr>
          <w:rFonts w:asciiTheme="minorHAnsi" w:hAnsiTheme="minorHAnsi"/>
          <w:b/>
          <w:bCs/>
          <w:color w:val="000000" w:themeColor="text1"/>
          <w:sz w:val="22"/>
          <w:szCs w:val="22"/>
        </w:rPr>
        <w:t>0</w:t>
      </w:r>
      <w:r w:rsidR="00446BE8">
        <w:rPr>
          <w:rFonts w:asciiTheme="minorHAnsi" w:hAnsiTheme="minorHAnsi"/>
          <w:b/>
          <w:bCs/>
          <w:color w:val="000000" w:themeColor="text1"/>
          <w:sz w:val="22"/>
          <w:szCs w:val="22"/>
        </w:rPr>
        <w:t>7</w:t>
      </w:r>
      <w:r w:rsidRPr="004E309B">
        <w:rPr>
          <w:rFonts w:asciiTheme="minorHAnsi" w:hAnsiTheme="minorHAnsi"/>
          <w:b/>
          <w:bCs/>
          <w:color w:val="000000" w:themeColor="text1"/>
          <w:sz w:val="22"/>
          <w:szCs w:val="22"/>
        </w:rPr>
        <w:t>.202</w:t>
      </w:r>
      <w:r w:rsidR="00336325" w:rsidRPr="004E309B">
        <w:rPr>
          <w:rFonts w:asciiTheme="minorHAnsi" w:hAnsiTheme="minorHAnsi"/>
          <w:b/>
          <w:bCs/>
          <w:color w:val="000000" w:themeColor="text1"/>
          <w:sz w:val="22"/>
          <w:szCs w:val="22"/>
        </w:rPr>
        <w:t>4</w:t>
      </w:r>
      <w:r w:rsidRPr="004E309B">
        <w:rPr>
          <w:rFonts w:asciiTheme="minorHAnsi" w:hAnsiTheme="minorHAnsi"/>
          <w:b/>
          <w:bCs/>
          <w:color w:val="000000" w:themeColor="text1"/>
          <w:sz w:val="22"/>
          <w:szCs w:val="22"/>
        </w:rPr>
        <w:t xml:space="preserve"> </w:t>
      </w:r>
      <w:r w:rsidRPr="004E309B">
        <w:rPr>
          <w:rFonts w:asciiTheme="minorHAnsi" w:hAnsiTheme="minorHAnsi"/>
          <w:b/>
          <w:bCs/>
          <w:sz w:val="22"/>
          <w:szCs w:val="22"/>
        </w:rPr>
        <w:t xml:space="preserve">r. </w:t>
      </w:r>
      <w:r w:rsidRPr="004E309B">
        <w:rPr>
          <w:rFonts w:asciiTheme="minorHAnsi" w:hAnsiTheme="minorHAnsi" w:cstheme="minorHAnsi"/>
          <w:sz w:val="22"/>
          <w:szCs w:val="22"/>
        </w:rPr>
        <w:t>Bieg terminu związania ofertą rozpoczyna się wraz z upływem terminu składania ofer</w:t>
      </w:r>
      <w:r w:rsidR="00DC17E9">
        <w:rPr>
          <w:rFonts w:asciiTheme="minorHAnsi" w:hAnsiTheme="minorHAnsi" w:cstheme="minorHAnsi"/>
          <w:sz w:val="22"/>
          <w:szCs w:val="22"/>
        </w:rPr>
        <w:t>t.</w:t>
      </w:r>
    </w:p>
    <w:p w14:paraId="6C08C4B8" w14:textId="3566BCED" w:rsidR="004E309B" w:rsidRPr="004E309B" w:rsidRDefault="007D0D08">
      <w:pPr>
        <w:pStyle w:val="Akapitzlist"/>
        <w:numPr>
          <w:ilvl w:val="1"/>
          <w:numId w:val="60"/>
        </w:numPr>
        <w:spacing w:line="276" w:lineRule="auto"/>
        <w:ind w:left="567" w:hanging="567"/>
        <w:contextualSpacing/>
        <w:jc w:val="both"/>
        <w:rPr>
          <w:rFonts w:asciiTheme="minorHAnsi" w:hAnsiTheme="minorHAnsi" w:cstheme="minorHAnsi"/>
          <w:sz w:val="22"/>
          <w:szCs w:val="22"/>
        </w:rPr>
      </w:pPr>
      <w:r w:rsidRPr="004E309B">
        <w:rPr>
          <w:rFonts w:asciiTheme="minorHAnsi" w:hAnsiTheme="minorHAnsi"/>
          <w:sz w:val="22"/>
          <w:szCs w:val="22"/>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w:t>
      </w:r>
      <w:r w:rsidR="00BB15B2">
        <w:rPr>
          <w:rFonts w:asciiTheme="minorHAnsi" w:hAnsiTheme="minorHAnsi"/>
          <w:sz w:val="22"/>
          <w:szCs w:val="22"/>
        </w:rPr>
        <w:t>6</w:t>
      </w:r>
      <w:r w:rsidR="00D70BC2" w:rsidRPr="004E309B">
        <w:rPr>
          <w:rFonts w:asciiTheme="minorHAnsi" w:hAnsiTheme="minorHAnsi"/>
          <w:sz w:val="22"/>
          <w:szCs w:val="22"/>
        </w:rPr>
        <w:t>0</w:t>
      </w:r>
      <w:r w:rsidRPr="004E309B">
        <w:rPr>
          <w:rFonts w:asciiTheme="minorHAnsi" w:hAnsiTheme="minorHAnsi"/>
          <w:sz w:val="22"/>
          <w:szCs w:val="22"/>
        </w:rPr>
        <w:t xml:space="preserve"> dn</w:t>
      </w:r>
      <w:r w:rsidR="004E309B">
        <w:rPr>
          <w:rFonts w:asciiTheme="minorHAnsi" w:hAnsiTheme="minorHAnsi"/>
          <w:sz w:val="22"/>
          <w:szCs w:val="22"/>
        </w:rPr>
        <w:t>i.</w:t>
      </w:r>
    </w:p>
    <w:p w14:paraId="66A3BA7C" w14:textId="627874D3" w:rsidR="004E309B" w:rsidRPr="004E309B" w:rsidRDefault="007D0D08">
      <w:pPr>
        <w:pStyle w:val="Akapitzlist"/>
        <w:numPr>
          <w:ilvl w:val="1"/>
          <w:numId w:val="60"/>
        </w:numPr>
        <w:spacing w:line="276" w:lineRule="auto"/>
        <w:ind w:left="567" w:hanging="567"/>
        <w:contextualSpacing/>
        <w:jc w:val="both"/>
        <w:rPr>
          <w:rFonts w:asciiTheme="minorHAnsi" w:hAnsiTheme="minorHAnsi" w:cstheme="minorHAnsi"/>
          <w:sz w:val="22"/>
          <w:szCs w:val="22"/>
        </w:rPr>
      </w:pPr>
      <w:r w:rsidRPr="004E309B">
        <w:rPr>
          <w:rFonts w:asciiTheme="minorHAnsi" w:hAnsiTheme="minorHAnsi"/>
          <w:sz w:val="22"/>
          <w:szCs w:val="22"/>
        </w:rPr>
        <w:t>Przedłużenie terminu związania ofertą, o którym mowa w pkt 1</w:t>
      </w:r>
      <w:r w:rsidR="004E309B">
        <w:rPr>
          <w:rFonts w:asciiTheme="minorHAnsi" w:hAnsiTheme="minorHAnsi"/>
          <w:sz w:val="22"/>
          <w:szCs w:val="22"/>
        </w:rPr>
        <w:t>5</w:t>
      </w:r>
      <w:r w:rsidRPr="004E309B">
        <w:rPr>
          <w:rFonts w:asciiTheme="minorHAnsi" w:hAnsiTheme="minorHAnsi"/>
          <w:sz w:val="22"/>
          <w:szCs w:val="22"/>
        </w:rPr>
        <w:t>.2. SWZ, wymaga złożenia przez Wykonawcę pisemnego oświadczenia o wyrażeniu zgody na przedłużenie terminu związania ofertą</w:t>
      </w:r>
    </w:p>
    <w:p w14:paraId="4CE6018F" w14:textId="628FCE6E" w:rsidR="007D0D08" w:rsidRPr="004E309B" w:rsidRDefault="008A40FD">
      <w:pPr>
        <w:pStyle w:val="Akapitzlist"/>
        <w:numPr>
          <w:ilvl w:val="1"/>
          <w:numId w:val="60"/>
        </w:numPr>
        <w:spacing w:line="276" w:lineRule="auto"/>
        <w:ind w:left="567" w:hanging="567"/>
        <w:contextualSpacing/>
        <w:jc w:val="both"/>
        <w:rPr>
          <w:rFonts w:asciiTheme="minorHAnsi" w:hAnsiTheme="minorHAnsi" w:cstheme="minorHAnsi"/>
          <w:sz w:val="22"/>
          <w:szCs w:val="22"/>
        </w:rPr>
      </w:pPr>
      <w:r w:rsidRPr="004E309B">
        <w:rPr>
          <w:rFonts w:asciiTheme="minorHAnsi" w:hAnsiTheme="minorHAnsi"/>
          <w:sz w:val="22"/>
          <w:szCs w:val="22"/>
        </w:rPr>
        <w:t>P</w:t>
      </w:r>
      <w:r w:rsidR="007D0D08" w:rsidRPr="004E309B">
        <w:rPr>
          <w:rFonts w:asciiTheme="minorHAnsi" w:hAnsiTheme="minorHAnsi"/>
          <w:sz w:val="22"/>
          <w:szCs w:val="22"/>
        </w:rPr>
        <w:t>rzedłużenie terminu związania ofertą, o którym mowa w pkt. 1</w:t>
      </w:r>
      <w:r w:rsidR="004E309B">
        <w:rPr>
          <w:rFonts w:asciiTheme="minorHAnsi" w:hAnsiTheme="minorHAnsi"/>
          <w:sz w:val="22"/>
          <w:szCs w:val="22"/>
        </w:rPr>
        <w:t>5</w:t>
      </w:r>
      <w:r w:rsidR="007D0D08" w:rsidRPr="004E309B">
        <w:rPr>
          <w:rFonts w:asciiTheme="minorHAnsi" w:hAnsiTheme="minorHAnsi"/>
          <w:sz w:val="22"/>
          <w:szCs w:val="22"/>
        </w:rPr>
        <w:t xml:space="preserve">.2. SWZ, następuje wraz </w:t>
      </w:r>
      <w:r w:rsidR="007D0D08" w:rsidRPr="004E309B">
        <w:rPr>
          <w:rFonts w:asciiTheme="minorHAnsi" w:hAnsiTheme="minorHAnsi"/>
          <w:sz w:val="22"/>
          <w:szCs w:val="22"/>
        </w:rPr>
        <w:br/>
        <w:t>z przedłużeniem okresu ważności wadium albo, jeżeli nie jest to możliwe, z wniesieniem nowego wadium na przedłużony okres związania ofertą.</w:t>
      </w:r>
    </w:p>
    <w:p w14:paraId="474620F2" w14:textId="77777777" w:rsidR="001C07BE" w:rsidRPr="008944B3" w:rsidRDefault="001C07BE" w:rsidP="005B1652">
      <w:pPr>
        <w:tabs>
          <w:tab w:val="left" w:pos="567"/>
        </w:tabs>
        <w:suppressAutoHyphens/>
        <w:spacing w:line="276" w:lineRule="auto"/>
        <w:ind w:left="567" w:hanging="567"/>
        <w:contextualSpacing/>
        <w:jc w:val="both"/>
        <w:rPr>
          <w:rFonts w:ascii="Calibri" w:hAnsi="Calibri" w:cs="Calibri"/>
          <w:bCs/>
          <w:iCs/>
          <w:sz w:val="22"/>
          <w:szCs w:val="22"/>
        </w:rPr>
      </w:pPr>
    </w:p>
    <w:p w14:paraId="13051268" w14:textId="332D11A9" w:rsidR="00DF392F" w:rsidRPr="00BB15B2" w:rsidRDefault="00DF392F">
      <w:pPr>
        <w:pStyle w:val="Akapitzlist"/>
        <w:numPr>
          <w:ilvl w:val="0"/>
          <w:numId w:val="60"/>
        </w:numPr>
        <w:spacing w:line="276" w:lineRule="auto"/>
        <w:jc w:val="both"/>
        <w:rPr>
          <w:rFonts w:asciiTheme="minorHAnsi" w:hAnsiTheme="minorHAnsi" w:cstheme="minorHAnsi"/>
          <w:b/>
          <w:sz w:val="22"/>
          <w:szCs w:val="22"/>
          <w:u w:val="single"/>
        </w:rPr>
      </w:pPr>
      <w:r w:rsidRPr="00BB15B2">
        <w:rPr>
          <w:rFonts w:asciiTheme="minorHAnsi" w:hAnsiTheme="minorHAnsi" w:cstheme="minorHAnsi"/>
          <w:b/>
          <w:sz w:val="22"/>
          <w:szCs w:val="22"/>
          <w:u w:val="single"/>
        </w:rPr>
        <w:t>Miejsce i termin otwarcia ofert</w:t>
      </w:r>
    </w:p>
    <w:p w14:paraId="449FCE76" w14:textId="77777777" w:rsidR="00DF392F" w:rsidRPr="00FF1E6F" w:rsidRDefault="00DF392F">
      <w:pPr>
        <w:pStyle w:val="Akapitzlist"/>
        <w:numPr>
          <w:ilvl w:val="0"/>
          <w:numId w:val="60"/>
        </w:numPr>
        <w:suppressAutoHyphens/>
        <w:spacing w:line="276" w:lineRule="auto"/>
        <w:jc w:val="both"/>
        <w:rPr>
          <w:rFonts w:asciiTheme="minorHAnsi" w:hAnsiTheme="minorHAnsi"/>
          <w:vanish/>
          <w:sz w:val="22"/>
          <w:szCs w:val="22"/>
          <w:lang w:eastAsia="ar-SA"/>
        </w:rPr>
      </w:pPr>
    </w:p>
    <w:p w14:paraId="41C064ED" w14:textId="77777777" w:rsidR="00DF392F" w:rsidRPr="00FF1E6F" w:rsidRDefault="00DF392F">
      <w:pPr>
        <w:pStyle w:val="Akapitzlist"/>
        <w:numPr>
          <w:ilvl w:val="0"/>
          <w:numId w:val="60"/>
        </w:numPr>
        <w:suppressAutoHyphens/>
        <w:spacing w:line="276" w:lineRule="auto"/>
        <w:jc w:val="both"/>
        <w:rPr>
          <w:rFonts w:asciiTheme="minorHAnsi" w:hAnsiTheme="minorHAnsi"/>
          <w:vanish/>
          <w:sz w:val="22"/>
          <w:szCs w:val="22"/>
          <w:lang w:eastAsia="ar-SA"/>
        </w:rPr>
      </w:pPr>
    </w:p>
    <w:p w14:paraId="0CECACB2" w14:textId="232C5AD0" w:rsidR="00DF392F" w:rsidRPr="00692D85" w:rsidRDefault="00DF392F">
      <w:pPr>
        <w:pStyle w:val="BodyTextIndentZnak"/>
        <w:numPr>
          <w:ilvl w:val="1"/>
          <w:numId w:val="61"/>
        </w:numPr>
        <w:spacing w:line="276" w:lineRule="auto"/>
        <w:ind w:left="567" w:hanging="567"/>
        <w:rPr>
          <w:rFonts w:asciiTheme="minorHAnsi" w:hAnsiTheme="minorHAnsi"/>
          <w:sz w:val="22"/>
          <w:szCs w:val="22"/>
        </w:rPr>
      </w:pPr>
      <w:r w:rsidRPr="00FF1E6F">
        <w:rPr>
          <w:rFonts w:asciiTheme="minorHAnsi" w:hAnsiTheme="minorHAnsi"/>
          <w:sz w:val="22"/>
          <w:szCs w:val="22"/>
        </w:rPr>
        <w:t xml:space="preserve">Ofertę wraz z załącznikami należy złożyć za pośrednictwem Platformy pod adresem: </w:t>
      </w:r>
      <w:hyperlink r:id="rId21" w:history="1">
        <w:r w:rsidRPr="00CE10A0">
          <w:rPr>
            <w:rStyle w:val="Hipercze"/>
            <w:rFonts w:asciiTheme="minorHAnsi" w:hAnsiTheme="minorHAnsi"/>
            <w:b/>
            <w:sz w:val="22"/>
            <w:szCs w:val="22"/>
            <w:highlight w:val="lightGray"/>
          </w:rPr>
          <w:t>https://platformazakupowa.pl/pn/lit</w:t>
        </w:r>
      </w:hyperlink>
      <w:r w:rsidRPr="00FF1E6F">
        <w:rPr>
          <w:rFonts w:asciiTheme="minorHAnsi" w:hAnsiTheme="minorHAnsi"/>
          <w:sz w:val="22"/>
          <w:szCs w:val="22"/>
        </w:rPr>
        <w:t xml:space="preserve"> w terminie najpóźniej do dnia</w:t>
      </w:r>
      <w:r w:rsidRPr="00FF1E6F">
        <w:rPr>
          <w:rFonts w:asciiTheme="minorHAnsi" w:hAnsiTheme="minorHAnsi" w:cs="Calibri"/>
          <w:sz w:val="22"/>
          <w:szCs w:val="22"/>
        </w:rPr>
        <w:t xml:space="preserve"> </w:t>
      </w:r>
      <w:r w:rsidR="00446BE8">
        <w:rPr>
          <w:rFonts w:asciiTheme="minorHAnsi" w:hAnsiTheme="minorHAnsi" w:cs="Calibri"/>
          <w:b/>
          <w:bCs/>
          <w:color w:val="000000" w:themeColor="text1"/>
          <w:sz w:val="22"/>
          <w:szCs w:val="22"/>
        </w:rPr>
        <w:t>5</w:t>
      </w:r>
      <w:r>
        <w:rPr>
          <w:rFonts w:asciiTheme="minorHAnsi" w:hAnsiTheme="minorHAnsi" w:cs="Calibri"/>
          <w:b/>
          <w:bCs/>
          <w:color w:val="000000" w:themeColor="text1"/>
          <w:sz w:val="22"/>
          <w:szCs w:val="22"/>
        </w:rPr>
        <w:t>.</w:t>
      </w:r>
      <w:r w:rsidR="00446BE8">
        <w:rPr>
          <w:rFonts w:asciiTheme="minorHAnsi" w:hAnsiTheme="minorHAnsi" w:cs="Calibri"/>
          <w:b/>
          <w:bCs/>
          <w:color w:val="000000" w:themeColor="text1"/>
          <w:sz w:val="22"/>
          <w:szCs w:val="22"/>
        </w:rPr>
        <w:t>04</w:t>
      </w:r>
      <w:r w:rsidRPr="0098478C">
        <w:rPr>
          <w:rFonts w:asciiTheme="minorHAnsi" w:hAnsiTheme="minorHAnsi"/>
          <w:b/>
          <w:color w:val="000000" w:themeColor="text1"/>
          <w:sz w:val="22"/>
          <w:szCs w:val="22"/>
        </w:rPr>
        <w:t>.202</w:t>
      </w:r>
      <w:r w:rsidR="00F93615">
        <w:rPr>
          <w:rFonts w:asciiTheme="minorHAnsi" w:hAnsiTheme="minorHAnsi"/>
          <w:b/>
          <w:color w:val="000000" w:themeColor="text1"/>
          <w:sz w:val="22"/>
          <w:szCs w:val="22"/>
        </w:rPr>
        <w:t>4</w:t>
      </w:r>
      <w:r w:rsidRPr="0098478C">
        <w:rPr>
          <w:rFonts w:asciiTheme="minorHAnsi" w:hAnsiTheme="minorHAnsi"/>
          <w:b/>
          <w:color w:val="000000" w:themeColor="text1"/>
          <w:sz w:val="22"/>
          <w:szCs w:val="22"/>
        </w:rPr>
        <w:t xml:space="preserve"> </w:t>
      </w:r>
      <w:r w:rsidRPr="00E548E0">
        <w:rPr>
          <w:rFonts w:asciiTheme="minorHAnsi" w:hAnsiTheme="minorHAnsi"/>
          <w:b/>
          <w:sz w:val="22"/>
          <w:szCs w:val="22"/>
        </w:rPr>
        <w:t xml:space="preserve">r. </w:t>
      </w:r>
      <w:r w:rsidRPr="00FF1E6F">
        <w:rPr>
          <w:rFonts w:asciiTheme="minorHAnsi" w:hAnsiTheme="minorHAnsi"/>
          <w:b/>
          <w:bCs/>
          <w:sz w:val="22"/>
          <w:szCs w:val="22"/>
        </w:rPr>
        <w:t xml:space="preserve">do godz. </w:t>
      </w:r>
      <w:r>
        <w:rPr>
          <w:rFonts w:asciiTheme="minorHAnsi" w:hAnsiTheme="minorHAnsi"/>
          <w:b/>
          <w:bCs/>
          <w:sz w:val="22"/>
          <w:szCs w:val="22"/>
        </w:rPr>
        <w:t>9:30.</w:t>
      </w:r>
      <w:r w:rsidRPr="00FF1E6F">
        <w:rPr>
          <w:rFonts w:asciiTheme="minorHAnsi" w:hAnsiTheme="minorHAnsi"/>
          <w:sz w:val="22"/>
          <w:szCs w:val="22"/>
        </w:rPr>
        <w:t xml:space="preserve"> </w:t>
      </w:r>
    </w:p>
    <w:p w14:paraId="6EA9DEE9" w14:textId="2C450E7A" w:rsidR="00DF392F" w:rsidRPr="00336325" w:rsidRDefault="00DF392F">
      <w:pPr>
        <w:pStyle w:val="BodyTextIndentZnak"/>
        <w:numPr>
          <w:ilvl w:val="1"/>
          <w:numId w:val="61"/>
        </w:numPr>
        <w:spacing w:line="276" w:lineRule="auto"/>
        <w:ind w:left="567" w:hanging="567"/>
        <w:rPr>
          <w:rFonts w:asciiTheme="minorHAnsi" w:hAnsiTheme="minorHAnsi"/>
          <w:sz w:val="22"/>
          <w:szCs w:val="22"/>
        </w:rPr>
      </w:pPr>
      <w:r w:rsidRPr="00FF1E6F">
        <w:rPr>
          <w:rFonts w:asciiTheme="minorHAnsi" w:hAnsiTheme="minorHAnsi"/>
          <w:b/>
          <w:sz w:val="22"/>
          <w:szCs w:val="22"/>
        </w:rPr>
        <w:t xml:space="preserve">Otwarcie ofert nastąpi </w:t>
      </w:r>
      <w:r w:rsidRPr="00E548E0">
        <w:rPr>
          <w:rFonts w:asciiTheme="minorHAnsi" w:hAnsiTheme="minorHAnsi"/>
          <w:b/>
          <w:sz w:val="22"/>
          <w:szCs w:val="22"/>
        </w:rPr>
        <w:t>dnia</w:t>
      </w:r>
      <w:r>
        <w:rPr>
          <w:rFonts w:asciiTheme="minorHAnsi" w:hAnsiTheme="minorHAnsi"/>
          <w:b/>
          <w:sz w:val="22"/>
          <w:szCs w:val="22"/>
        </w:rPr>
        <w:t xml:space="preserve"> </w:t>
      </w:r>
      <w:r w:rsidR="00446BE8">
        <w:rPr>
          <w:rFonts w:asciiTheme="minorHAnsi" w:hAnsiTheme="minorHAnsi"/>
          <w:b/>
          <w:color w:val="000000" w:themeColor="text1"/>
          <w:sz w:val="22"/>
          <w:szCs w:val="22"/>
        </w:rPr>
        <w:t>05</w:t>
      </w:r>
      <w:r>
        <w:rPr>
          <w:rFonts w:asciiTheme="minorHAnsi" w:hAnsiTheme="minorHAnsi"/>
          <w:b/>
          <w:color w:val="000000" w:themeColor="text1"/>
          <w:sz w:val="22"/>
          <w:szCs w:val="22"/>
        </w:rPr>
        <w:t>.</w:t>
      </w:r>
      <w:r w:rsidR="007D34B1">
        <w:rPr>
          <w:rFonts w:asciiTheme="minorHAnsi" w:hAnsiTheme="minorHAnsi"/>
          <w:b/>
          <w:color w:val="000000" w:themeColor="text1"/>
          <w:sz w:val="22"/>
          <w:szCs w:val="22"/>
        </w:rPr>
        <w:t>0</w:t>
      </w:r>
      <w:r w:rsidR="00446BE8">
        <w:rPr>
          <w:rFonts w:asciiTheme="minorHAnsi" w:hAnsiTheme="minorHAnsi"/>
          <w:b/>
          <w:color w:val="000000" w:themeColor="text1"/>
          <w:sz w:val="22"/>
          <w:szCs w:val="22"/>
        </w:rPr>
        <w:t>4</w:t>
      </w:r>
      <w:r w:rsidRPr="00336325">
        <w:rPr>
          <w:rFonts w:asciiTheme="minorHAnsi" w:hAnsiTheme="minorHAnsi"/>
          <w:b/>
          <w:color w:val="000000" w:themeColor="text1"/>
          <w:sz w:val="22"/>
          <w:szCs w:val="22"/>
        </w:rPr>
        <w:t>.202</w:t>
      </w:r>
      <w:r w:rsidR="000F3B51">
        <w:rPr>
          <w:rFonts w:asciiTheme="minorHAnsi" w:hAnsiTheme="minorHAnsi"/>
          <w:b/>
          <w:color w:val="000000" w:themeColor="text1"/>
          <w:sz w:val="22"/>
          <w:szCs w:val="22"/>
        </w:rPr>
        <w:t>4</w:t>
      </w:r>
      <w:r w:rsidRPr="00336325">
        <w:rPr>
          <w:rFonts w:asciiTheme="minorHAnsi" w:hAnsiTheme="minorHAnsi"/>
          <w:b/>
          <w:color w:val="000000" w:themeColor="text1"/>
          <w:sz w:val="22"/>
          <w:szCs w:val="22"/>
        </w:rPr>
        <w:t xml:space="preserve"> </w:t>
      </w:r>
      <w:r w:rsidRPr="00336325">
        <w:rPr>
          <w:rFonts w:asciiTheme="minorHAnsi" w:hAnsiTheme="minorHAnsi"/>
          <w:b/>
          <w:sz w:val="22"/>
          <w:szCs w:val="22"/>
        </w:rPr>
        <w:t xml:space="preserve">r. </w:t>
      </w:r>
      <w:r w:rsidRPr="00336325">
        <w:rPr>
          <w:rFonts w:asciiTheme="minorHAnsi" w:hAnsiTheme="minorHAnsi"/>
          <w:b/>
          <w:bCs/>
          <w:sz w:val="22"/>
          <w:szCs w:val="22"/>
        </w:rPr>
        <w:t>o godz. 10:00</w:t>
      </w:r>
      <w:r w:rsidRPr="00336325">
        <w:rPr>
          <w:rFonts w:asciiTheme="minorHAnsi" w:hAnsiTheme="minorHAnsi"/>
          <w:b/>
          <w:sz w:val="22"/>
          <w:szCs w:val="22"/>
        </w:rPr>
        <w:t xml:space="preserve"> za pomocą Platformy. </w:t>
      </w:r>
    </w:p>
    <w:p w14:paraId="05D97DF8" w14:textId="77777777" w:rsidR="00DF392F" w:rsidRPr="00FF1E6F" w:rsidRDefault="00DF392F">
      <w:pPr>
        <w:pStyle w:val="BodyTextIndentZnak"/>
        <w:numPr>
          <w:ilvl w:val="1"/>
          <w:numId w:val="61"/>
        </w:numPr>
        <w:spacing w:line="276" w:lineRule="auto"/>
        <w:ind w:left="567" w:hanging="567"/>
        <w:rPr>
          <w:rFonts w:asciiTheme="minorHAnsi" w:hAnsiTheme="minorHAnsi"/>
          <w:sz w:val="22"/>
          <w:szCs w:val="22"/>
        </w:rPr>
      </w:pPr>
      <w:r w:rsidRPr="00FF1E6F">
        <w:rPr>
          <w:rFonts w:asciiTheme="minorHAnsi" w:hAnsiTheme="minorHAnsi"/>
          <w:sz w:val="22"/>
          <w:szCs w:val="22"/>
        </w:rPr>
        <w:t>W przypadku awarii Platformy, która by spowodowała brak możliwości otwarcia ofert w terminie określonym przez zamawiającego, otwarcie ofert nastąpi niezwłocznie po usunięciu awarii.</w:t>
      </w:r>
    </w:p>
    <w:p w14:paraId="03C2472C" w14:textId="77777777" w:rsidR="00DF392F" w:rsidRPr="00FF1E6F" w:rsidRDefault="00DF392F">
      <w:pPr>
        <w:pStyle w:val="BodyTextIndentZnak"/>
        <w:numPr>
          <w:ilvl w:val="1"/>
          <w:numId w:val="61"/>
        </w:numPr>
        <w:spacing w:line="276" w:lineRule="auto"/>
        <w:ind w:left="567" w:hanging="567"/>
        <w:rPr>
          <w:rFonts w:asciiTheme="minorHAnsi" w:hAnsiTheme="minorHAnsi"/>
          <w:sz w:val="22"/>
          <w:szCs w:val="22"/>
        </w:rPr>
      </w:pPr>
      <w:r w:rsidRPr="00FF1E6F">
        <w:rPr>
          <w:rFonts w:asciiTheme="minorHAnsi" w:hAnsiTheme="minorHAnsi"/>
          <w:sz w:val="22"/>
          <w:szCs w:val="22"/>
        </w:rPr>
        <w:t>Zamawiający poinformuje o zmianie terminu otwarcia ofert na stronie internetowej prowadzonego postępowania.</w:t>
      </w:r>
    </w:p>
    <w:p w14:paraId="4F311FAD" w14:textId="77777777" w:rsidR="00DF392F" w:rsidRPr="00FF1E6F" w:rsidRDefault="00DF392F">
      <w:pPr>
        <w:pStyle w:val="BodyTextIndentZnak"/>
        <w:numPr>
          <w:ilvl w:val="1"/>
          <w:numId w:val="61"/>
        </w:numPr>
        <w:spacing w:line="276" w:lineRule="auto"/>
        <w:ind w:left="567" w:hanging="567"/>
        <w:rPr>
          <w:rFonts w:asciiTheme="minorHAnsi" w:hAnsiTheme="minorHAnsi"/>
          <w:sz w:val="22"/>
          <w:szCs w:val="22"/>
        </w:rPr>
      </w:pPr>
      <w:r w:rsidRPr="00FF1E6F">
        <w:rPr>
          <w:rFonts w:asciiTheme="minorHAnsi" w:hAnsiTheme="minorHAnsi"/>
          <w:sz w:val="22"/>
          <w:szCs w:val="22"/>
        </w:rPr>
        <w:t>Zamawiający, najpóźniej pr</w:t>
      </w:r>
      <w:r>
        <w:rPr>
          <w:rFonts w:asciiTheme="minorHAnsi" w:hAnsiTheme="minorHAnsi"/>
          <w:sz w:val="22"/>
          <w:szCs w:val="22"/>
        </w:rPr>
        <w:t xml:space="preserve">zed otwarciem ofert, udostępni </w:t>
      </w:r>
      <w:r w:rsidRPr="00FF1E6F">
        <w:rPr>
          <w:rFonts w:asciiTheme="minorHAnsi" w:hAnsiTheme="minorHAnsi"/>
          <w:sz w:val="22"/>
          <w:szCs w:val="22"/>
        </w:rPr>
        <w:t>na stronie internetowej prowadzonego postępowania informację o kwocie, jaką zamierza przeznaczyć na sfinansowanie zamówienia.</w:t>
      </w:r>
    </w:p>
    <w:p w14:paraId="2A990EA2" w14:textId="77777777" w:rsidR="00DF392F" w:rsidRPr="00FF1E6F" w:rsidRDefault="00DF392F">
      <w:pPr>
        <w:pStyle w:val="BodyTextIndentZnak"/>
        <w:numPr>
          <w:ilvl w:val="1"/>
          <w:numId w:val="61"/>
        </w:numPr>
        <w:spacing w:line="276" w:lineRule="auto"/>
        <w:ind w:left="567" w:hanging="567"/>
        <w:rPr>
          <w:rFonts w:asciiTheme="minorHAnsi" w:hAnsiTheme="minorHAnsi"/>
          <w:sz w:val="22"/>
          <w:szCs w:val="22"/>
        </w:rPr>
      </w:pPr>
      <w:r w:rsidRPr="00FF1E6F">
        <w:rPr>
          <w:rFonts w:asciiTheme="minorHAnsi" w:hAnsiTheme="minorHAnsi"/>
          <w:sz w:val="22"/>
          <w:szCs w:val="22"/>
        </w:rPr>
        <w:t>Zamawiający niezwłocznie po otwarciu ofert, udostępni na Platformie w sekcji „Komunikaty” na stronie danego postępowania informacje o:</w:t>
      </w:r>
    </w:p>
    <w:p w14:paraId="4CD32E13" w14:textId="7ABDCA32" w:rsidR="00DF392F" w:rsidRPr="00FF1E6F" w:rsidRDefault="00DF392F" w:rsidP="00DF392F">
      <w:pPr>
        <w:pStyle w:val="ZLITLITwPKTzmlitwpktliter"/>
        <w:spacing w:line="276" w:lineRule="auto"/>
        <w:ind w:left="1134" w:hanging="567"/>
        <w:rPr>
          <w:rFonts w:asciiTheme="minorHAnsi" w:hAnsiTheme="minorHAnsi" w:cs="Times New Roman"/>
          <w:sz w:val="22"/>
          <w:szCs w:val="22"/>
        </w:rPr>
      </w:pPr>
      <w:r w:rsidRPr="00FF1E6F">
        <w:rPr>
          <w:rFonts w:asciiTheme="minorHAnsi" w:hAnsiTheme="minorHAnsi" w:cs="Times New Roman"/>
          <w:sz w:val="22"/>
          <w:szCs w:val="22"/>
        </w:rPr>
        <w:t>1</w:t>
      </w:r>
      <w:r w:rsidR="00BB15B2">
        <w:rPr>
          <w:rFonts w:asciiTheme="minorHAnsi" w:hAnsiTheme="minorHAnsi" w:cs="Times New Roman"/>
          <w:sz w:val="22"/>
          <w:szCs w:val="22"/>
        </w:rPr>
        <w:t>6</w:t>
      </w:r>
      <w:r w:rsidRPr="00FF1E6F">
        <w:rPr>
          <w:rFonts w:asciiTheme="minorHAnsi" w:hAnsiTheme="minorHAnsi" w:cs="Times New Roman"/>
          <w:sz w:val="22"/>
          <w:szCs w:val="22"/>
        </w:rPr>
        <w:t>.6.1) nazwach albo imionach i nazwiskach oraz siedzibach lub miejscach prowadzonej działalności gospodarczej albo miejscach zamieszkania wykonawców, których oferty zostały otwarte;</w:t>
      </w:r>
    </w:p>
    <w:p w14:paraId="5C9B64D8" w14:textId="2E7D7272" w:rsidR="00DF392F" w:rsidRPr="00FF1E6F" w:rsidRDefault="00DF392F" w:rsidP="00DF392F">
      <w:pPr>
        <w:pStyle w:val="ZLITLITwPKTzmlitwpktliter"/>
        <w:spacing w:line="276" w:lineRule="auto"/>
        <w:ind w:left="1134" w:hanging="567"/>
        <w:rPr>
          <w:rFonts w:asciiTheme="minorHAnsi" w:hAnsiTheme="minorHAnsi" w:cs="Times New Roman"/>
          <w:sz w:val="22"/>
          <w:szCs w:val="22"/>
        </w:rPr>
      </w:pPr>
      <w:r w:rsidRPr="00FF1E6F">
        <w:rPr>
          <w:rFonts w:asciiTheme="minorHAnsi" w:hAnsiTheme="minorHAnsi" w:cs="Times New Roman"/>
          <w:sz w:val="22"/>
          <w:szCs w:val="22"/>
        </w:rPr>
        <w:t>1</w:t>
      </w:r>
      <w:r w:rsidR="00BB15B2">
        <w:rPr>
          <w:rFonts w:asciiTheme="minorHAnsi" w:hAnsiTheme="minorHAnsi" w:cs="Times New Roman"/>
          <w:sz w:val="22"/>
          <w:szCs w:val="22"/>
        </w:rPr>
        <w:t>6</w:t>
      </w:r>
      <w:r w:rsidRPr="00FF1E6F">
        <w:rPr>
          <w:rFonts w:asciiTheme="minorHAnsi" w:hAnsiTheme="minorHAnsi" w:cs="Times New Roman"/>
          <w:sz w:val="22"/>
          <w:szCs w:val="22"/>
        </w:rPr>
        <w:t>.6.2) cenach zawartych w ofertach.</w:t>
      </w:r>
    </w:p>
    <w:p w14:paraId="5078996B" w14:textId="77777777" w:rsidR="00DF392F" w:rsidRPr="00FF1E6F" w:rsidRDefault="00DF392F" w:rsidP="00DF392F">
      <w:pPr>
        <w:pStyle w:val="Tekstpodstawowy"/>
        <w:ind w:left="564" w:right="127"/>
        <w:rPr>
          <w:rFonts w:asciiTheme="minorHAnsi" w:hAnsiTheme="minorHAnsi"/>
          <w:sz w:val="22"/>
          <w:szCs w:val="22"/>
        </w:rPr>
      </w:pPr>
    </w:p>
    <w:p w14:paraId="3DA28DBD" w14:textId="126680CC" w:rsidR="00DF392F" w:rsidRPr="00DF392F" w:rsidRDefault="00DF392F" w:rsidP="00DF392F">
      <w:pPr>
        <w:pStyle w:val="Tekstpodstawowy"/>
        <w:widowControl w:val="0"/>
        <w:tabs>
          <w:tab w:val="left" w:pos="567"/>
        </w:tabs>
        <w:spacing w:line="276" w:lineRule="auto"/>
        <w:rPr>
          <w:rFonts w:asciiTheme="minorHAnsi" w:hAnsiTheme="minorHAnsi" w:cstheme="minorHAnsi"/>
          <w:b/>
          <w:sz w:val="22"/>
          <w:szCs w:val="22"/>
          <w:u w:val="single"/>
        </w:rPr>
      </w:pPr>
      <w:r w:rsidRPr="00FF1E6F">
        <w:rPr>
          <w:rFonts w:asciiTheme="minorHAnsi" w:hAnsiTheme="minorHAnsi"/>
          <w:b/>
          <w:sz w:val="22"/>
          <w:szCs w:val="22"/>
        </w:rPr>
        <w:t>1</w:t>
      </w:r>
      <w:r w:rsidR="00BB15B2">
        <w:rPr>
          <w:rFonts w:asciiTheme="minorHAnsi" w:hAnsiTheme="minorHAnsi"/>
          <w:b/>
          <w:sz w:val="22"/>
          <w:szCs w:val="22"/>
          <w:lang w:val="pl-PL"/>
        </w:rPr>
        <w:t>7</w:t>
      </w:r>
      <w:r w:rsidRPr="00FF1E6F">
        <w:rPr>
          <w:rFonts w:asciiTheme="minorHAnsi" w:hAnsiTheme="minorHAnsi"/>
          <w:b/>
          <w:sz w:val="22"/>
          <w:szCs w:val="22"/>
        </w:rPr>
        <w:t xml:space="preserve">. </w:t>
      </w:r>
      <w:r w:rsidRPr="00DF392F">
        <w:rPr>
          <w:rFonts w:asciiTheme="minorHAnsi" w:hAnsiTheme="minorHAnsi" w:cstheme="minorHAnsi"/>
          <w:b/>
          <w:sz w:val="22"/>
          <w:szCs w:val="22"/>
        </w:rPr>
        <w:tab/>
      </w:r>
      <w:r w:rsidRPr="00DF392F">
        <w:rPr>
          <w:rFonts w:asciiTheme="minorHAnsi" w:hAnsiTheme="minorHAnsi" w:cstheme="minorHAnsi"/>
          <w:b/>
          <w:sz w:val="22"/>
          <w:szCs w:val="22"/>
          <w:u w:val="single"/>
        </w:rPr>
        <w:t>Podwykonawstwo</w:t>
      </w:r>
    </w:p>
    <w:p w14:paraId="20246CC5" w14:textId="77777777" w:rsidR="00DF392F" w:rsidRPr="00DF392F" w:rsidRDefault="00DF392F">
      <w:pPr>
        <w:pStyle w:val="Akapitzlist"/>
        <w:widowControl w:val="0"/>
        <w:numPr>
          <w:ilvl w:val="0"/>
          <w:numId w:val="39"/>
        </w:numPr>
        <w:tabs>
          <w:tab w:val="left" w:pos="567"/>
          <w:tab w:val="left" w:pos="1134"/>
        </w:tabs>
        <w:spacing w:line="276" w:lineRule="auto"/>
        <w:ind w:right="-2"/>
        <w:jc w:val="both"/>
        <w:rPr>
          <w:rFonts w:asciiTheme="minorHAnsi" w:hAnsiTheme="minorHAnsi" w:cstheme="minorHAnsi"/>
          <w:vanish/>
          <w:sz w:val="22"/>
          <w:szCs w:val="22"/>
        </w:rPr>
      </w:pPr>
    </w:p>
    <w:p w14:paraId="306D84A1" w14:textId="77777777" w:rsidR="00DF392F" w:rsidRPr="00DF392F" w:rsidRDefault="00DF392F">
      <w:pPr>
        <w:pStyle w:val="Akapitzlist"/>
        <w:widowControl w:val="0"/>
        <w:numPr>
          <w:ilvl w:val="0"/>
          <w:numId w:val="39"/>
        </w:numPr>
        <w:tabs>
          <w:tab w:val="left" w:pos="567"/>
          <w:tab w:val="left" w:pos="1134"/>
        </w:tabs>
        <w:spacing w:line="276" w:lineRule="auto"/>
        <w:ind w:right="-2"/>
        <w:jc w:val="both"/>
        <w:rPr>
          <w:rFonts w:asciiTheme="minorHAnsi" w:hAnsiTheme="minorHAnsi" w:cstheme="minorHAnsi"/>
          <w:vanish/>
          <w:sz w:val="22"/>
          <w:szCs w:val="22"/>
        </w:rPr>
      </w:pPr>
    </w:p>
    <w:p w14:paraId="7485DDC4" w14:textId="77777777" w:rsidR="00DF392F" w:rsidRPr="00DF392F" w:rsidRDefault="00DF392F">
      <w:pPr>
        <w:pStyle w:val="Akapitzlist"/>
        <w:widowControl w:val="0"/>
        <w:numPr>
          <w:ilvl w:val="0"/>
          <w:numId w:val="39"/>
        </w:numPr>
        <w:tabs>
          <w:tab w:val="left" w:pos="567"/>
          <w:tab w:val="left" w:pos="1134"/>
        </w:tabs>
        <w:spacing w:line="276" w:lineRule="auto"/>
        <w:ind w:right="-2"/>
        <w:jc w:val="both"/>
        <w:rPr>
          <w:rFonts w:asciiTheme="minorHAnsi" w:hAnsiTheme="minorHAnsi" w:cstheme="minorHAnsi"/>
          <w:vanish/>
          <w:sz w:val="22"/>
          <w:szCs w:val="22"/>
        </w:rPr>
      </w:pPr>
    </w:p>
    <w:p w14:paraId="4E999AC5" w14:textId="77777777" w:rsidR="00DF392F" w:rsidRPr="00DF392F" w:rsidRDefault="00DF392F">
      <w:pPr>
        <w:pStyle w:val="Akapitzlist"/>
        <w:widowControl w:val="0"/>
        <w:numPr>
          <w:ilvl w:val="0"/>
          <w:numId w:val="39"/>
        </w:numPr>
        <w:tabs>
          <w:tab w:val="left" w:pos="567"/>
          <w:tab w:val="left" w:pos="1134"/>
        </w:tabs>
        <w:spacing w:line="276" w:lineRule="auto"/>
        <w:ind w:right="-2"/>
        <w:jc w:val="both"/>
        <w:rPr>
          <w:rFonts w:asciiTheme="minorHAnsi" w:hAnsiTheme="minorHAnsi" w:cstheme="minorHAnsi"/>
          <w:vanish/>
          <w:sz w:val="22"/>
          <w:szCs w:val="22"/>
        </w:rPr>
      </w:pPr>
    </w:p>
    <w:p w14:paraId="75D34710" w14:textId="77777777" w:rsidR="00DF392F" w:rsidRPr="00DF392F" w:rsidRDefault="00DF392F">
      <w:pPr>
        <w:pStyle w:val="Akapitzlist"/>
        <w:widowControl w:val="0"/>
        <w:numPr>
          <w:ilvl w:val="0"/>
          <w:numId w:val="39"/>
        </w:numPr>
        <w:tabs>
          <w:tab w:val="left" w:pos="567"/>
          <w:tab w:val="left" w:pos="1134"/>
        </w:tabs>
        <w:spacing w:line="276" w:lineRule="auto"/>
        <w:ind w:right="-2"/>
        <w:jc w:val="both"/>
        <w:rPr>
          <w:rFonts w:asciiTheme="minorHAnsi" w:hAnsiTheme="minorHAnsi" w:cstheme="minorHAnsi"/>
          <w:vanish/>
          <w:sz w:val="22"/>
          <w:szCs w:val="22"/>
        </w:rPr>
      </w:pPr>
    </w:p>
    <w:p w14:paraId="455A264D" w14:textId="77777777" w:rsidR="00DF392F" w:rsidRPr="00DF392F" w:rsidRDefault="00DF392F">
      <w:pPr>
        <w:pStyle w:val="Akapitzlist"/>
        <w:widowControl w:val="0"/>
        <w:numPr>
          <w:ilvl w:val="0"/>
          <w:numId w:val="39"/>
        </w:numPr>
        <w:tabs>
          <w:tab w:val="left" w:pos="567"/>
          <w:tab w:val="left" w:pos="1134"/>
        </w:tabs>
        <w:spacing w:line="276" w:lineRule="auto"/>
        <w:ind w:right="-2"/>
        <w:jc w:val="both"/>
        <w:rPr>
          <w:rFonts w:asciiTheme="minorHAnsi" w:hAnsiTheme="minorHAnsi" w:cstheme="minorHAnsi"/>
          <w:vanish/>
          <w:sz w:val="22"/>
          <w:szCs w:val="22"/>
        </w:rPr>
      </w:pPr>
    </w:p>
    <w:p w14:paraId="2E7C2A9F" w14:textId="77777777" w:rsidR="00DF392F" w:rsidRPr="00DF392F" w:rsidRDefault="00DF392F">
      <w:pPr>
        <w:pStyle w:val="Akapitzlist"/>
        <w:widowControl w:val="0"/>
        <w:numPr>
          <w:ilvl w:val="0"/>
          <w:numId w:val="39"/>
        </w:numPr>
        <w:tabs>
          <w:tab w:val="left" w:pos="567"/>
          <w:tab w:val="left" w:pos="1134"/>
        </w:tabs>
        <w:spacing w:line="276" w:lineRule="auto"/>
        <w:ind w:right="-2"/>
        <w:jc w:val="both"/>
        <w:rPr>
          <w:rFonts w:asciiTheme="minorHAnsi" w:hAnsiTheme="minorHAnsi" w:cstheme="minorHAnsi"/>
          <w:vanish/>
          <w:sz w:val="22"/>
          <w:szCs w:val="22"/>
        </w:rPr>
      </w:pPr>
    </w:p>
    <w:p w14:paraId="1AC9D138" w14:textId="77777777" w:rsidR="00BE0FD2" w:rsidRPr="00BE0FD2" w:rsidRDefault="00BE0FD2">
      <w:pPr>
        <w:pStyle w:val="Akapitzlist"/>
        <w:widowControl w:val="0"/>
        <w:numPr>
          <w:ilvl w:val="0"/>
          <w:numId w:val="61"/>
        </w:numPr>
        <w:tabs>
          <w:tab w:val="left" w:pos="0"/>
          <w:tab w:val="left" w:pos="426"/>
        </w:tabs>
        <w:spacing w:line="276" w:lineRule="auto"/>
        <w:ind w:right="-2"/>
        <w:jc w:val="both"/>
        <w:rPr>
          <w:rFonts w:asciiTheme="minorHAnsi" w:hAnsiTheme="minorHAnsi" w:cstheme="minorHAnsi"/>
          <w:vanish/>
          <w:kern w:val="20"/>
          <w:sz w:val="22"/>
          <w:szCs w:val="22"/>
          <w:lang w:val="x-none" w:eastAsia="x-none"/>
        </w:rPr>
      </w:pPr>
    </w:p>
    <w:p w14:paraId="0A6EF90D" w14:textId="77777777" w:rsidR="00BE0FD2" w:rsidRPr="00BE0FD2" w:rsidRDefault="00BE0FD2">
      <w:pPr>
        <w:pStyle w:val="Akapitzlist"/>
        <w:widowControl w:val="0"/>
        <w:numPr>
          <w:ilvl w:val="1"/>
          <w:numId w:val="61"/>
        </w:numPr>
        <w:tabs>
          <w:tab w:val="left" w:pos="0"/>
          <w:tab w:val="left" w:pos="426"/>
        </w:tabs>
        <w:spacing w:line="276" w:lineRule="auto"/>
        <w:ind w:right="-2"/>
        <w:jc w:val="both"/>
        <w:rPr>
          <w:rFonts w:asciiTheme="minorHAnsi" w:hAnsiTheme="minorHAnsi" w:cstheme="minorHAnsi"/>
          <w:vanish/>
          <w:kern w:val="20"/>
          <w:sz w:val="22"/>
          <w:szCs w:val="22"/>
          <w:lang w:val="x-none" w:eastAsia="x-none"/>
        </w:rPr>
      </w:pPr>
    </w:p>
    <w:p w14:paraId="01774B69" w14:textId="77777777" w:rsidR="00BE0FD2" w:rsidRPr="00BE0FD2" w:rsidRDefault="00BE0FD2">
      <w:pPr>
        <w:pStyle w:val="Akapitzlist"/>
        <w:widowControl w:val="0"/>
        <w:numPr>
          <w:ilvl w:val="1"/>
          <w:numId w:val="61"/>
        </w:numPr>
        <w:tabs>
          <w:tab w:val="left" w:pos="0"/>
          <w:tab w:val="left" w:pos="426"/>
        </w:tabs>
        <w:spacing w:line="276" w:lineRule="auto"/>
        <w:ind w:right="-2"/>
        <w:jc w:val="both"/>
        <w:rPr>
          <w:rFonts w:asciiTheme="minorHAnsi" w:hAnsiTheme="minorHAnsi" w:cstheme="minorHAnsi"/>
          <w:vanish/>
          <w:kern w:val="20"/>
          <w:sz w:val="22"/>
          <w:szCs w:val="22"/>
          <w:lang w:val="x-none" w:eastAsia="x-none"/>
        </w:rPr>
      </w:pPr>
    </w:p>
    <w:p w14:paraId="5BD091DD" w14:textId="77777777" w:rsidR="00BE0FD2" w:rsidRPr="00BE0FD2" w:rsidRDefault="00BE0FD2">
      <w:pPr>
        <w:pStyle w:val="Akapitzlist"/>
        <w:widowControl w:val="0"/>
        <w:numPr>
          <w:ilvl w:val="1"/>
          <w:numId w:val="61"/>
        </w:numPr>
        <w:tabs>
          <w:tab w:val="left" w:pos="0"/>
          <w:tab w:val="left" w:pos="426"/>
        </w:tabs>
        <w:spacing w:line="276" w:lineRule="auto"/>
        <w:ind w:right="-2"/>
        <w:jc w:val="both"/>
        <w:rPr>
          <w:rFonts w:asciiTheme="minorHAnsi" w:hAnsiTheme="minorHAnsi" w:cstheme="minorHAnsi"/>
          <w:vanish/>
          <w:kern w:val="20"/>
          <w:sz w:val="22"/>
          <w:szCs w:val="22"/>
          <w:lang w:val="x-none" w:eastAsia="x-none"/>
        </w:rPr>
      </w:pPr>
    </w:p>
    <w:p w14:paraId="1054D7ED" w14:textId="77777777" w:rsidR="00BE0FD2" w:rsidRPr="00BE0FD2" w:rsidRDefault="00BE0FD2">
      <w:pPr>
        <w:pStyle w:val="Akapitzlist"/>
        <w:widowControl w:val="0"/>
        <w:numPr>
          <w:ilvl w:val="1"/>
          <w:numId w:val="61"/>
        </w:numPr>
        <w:tabs>
          <w:tab w:val="left" w:pos="0"/>
          <w:tab w:val="left" w:pos="426"/>
        </w:tabs>
        <w:spacing w:line="276" w:lineRule="auto"/>
        <w:ind w:right="-2"/>
        <w:jc w:val="both"/>
        <w:rPr>
          <w:rFonts w:asciiTheme="minorHAnsi" w:hAnsiTheme="minorHAnsi" w:cstheme="minorHAnsi"/>
          <w:vanish/>
          <w:kern w:val="20"/>
          <w:sz w:val="22"/>
          <w:szCs w:val="22"/>
          <w:lang w:val="x-none" w:eastAsia="x-none"/>
        </w:rPr>
      </w:pPr>
    </w:p>
    <w:p w14:paraId="047E882E" w14:textId="0D24DB90" w:rsidR="00BE0FD2" w:rsidRPr="00BB15B2" w:rsidRDefault="00BB15B2" w:rsidP="00BB15B2">
      <w:pPr>
        <w:widowControl w:val="0"/>
        <w:tabs>
          <w:tab w:val="left" w:pos="567"/>
        </w:tabs>
        <w:spacing w:line="276" w:lineRule="auto"/>
        <w:ind w:left="567" w:right="-2" w:hanging="567"/>
        <w:jc w:val="both"/>
        <w:rPr>
          <w:rFonts w:asciiTheme="minorHAnsi" w:hAnsiTheme="minorHAnsi" w:cstheme="minorHAnsi"/>
          <w:vanish/>
          <w:kern w:val="20"/>
          <w:sz w:val="22"/>
          <w:szCs w:val="22"/>
          <w:lang w:val="x-none" w:eastAsia="x-none"/>
        </w:rPr>
      </w:pPr>
      <w:r>
        <w:rPr>
          <w:rFonts w:asciiTheme="minorHAnsi" w:hAnsiTheme="minorHAnsi" w:cstheme="minorHAnsi"/>
          <w:kern w:val="20"/>
          <w:sz w:val="22"/>
          <w:szCs w:val="22"/>
          <w:lang w:eastAsia="x-none"/>
        </w:rPr>
        <w:t xml:space="preserve">17.1. </w:t>
      </w:r>
    </w:p>
    <w:p w14:paraId="4177DAA6" w14:textId="77777777" w:rsidR="00BE0FD2" w:rsidRPr="00BE0FD2" w:rsidRDefault="00BE0FD2">
      <w:pPr>
        <w:pStyle w:val="Akapitzlist"/>
        <w:widowControl w:val="0"/>
        <w:numPr>
          <w:ilvl w:val="1"/>
          <w:numId w:val="61"/>
        </w:numPr>
        <w:tabs>
          <w:tab w:val="left" w:pos="567"/>
        </w:tabs>
        <w:spacing w:line="276" w:lineRule="auto"/>
        <w:ind w:left="567" w:right="-2" w:hanging="567"/>
        <w:jc w:val="both"/>
        <w:rPr>
          <w:rFonts w:asciiTheme="minorHAnsi" w:hAnsiTheme="minorHAnsi" w:cstheme="minorHAnsi"/>
          <w:vanish/>
          <w:kern w:val="20"/>
          <w:sz w:val="22"/>
          <w:szCs w:val="22"/>
          <w:lang w:val="x-none" w:eastAsia="x-none"/>
        </w:rPr>
      </w:pPr>
    </w:p>
    <w:p w14:paraId="286921EF" w14:textId="77777777" w:rsidR="00BB15B2" w:rsidRDefault="00DF392F">
      <w:pPr>
        <w:pStyle w:val="Tekstpodstawowy"/>
        <w:widowControl w:val="0"/>
        <w:numPr>
          <w:ilvl w:val="1"/>
          <w:numId w:val="61"/>
        </w:numPr>
        <w:suppressLineNumbers w:val="0"/>
        <w:tabs>
          <w:tab w:val="left" w:pos="567"/>
          <w:tab w:val="left" w:pos="709"/>
        </w:tabs>
        <w:overflowPunct/>
        <w:autoSpaceDE/>
        <w:autoSpaceDN/>
        <w:adjustRightInd/>
        <w:spacing w:after="0" w:line="276" w:lineRule="auto"/>
        <w:ind w:left="567" w:right="-2" w:hanging="567"/>
        <w:jc w:val="both"/>
        <w:textAlignment w:val="auto"/>
        <w:rPr>
          <w:rFonts w:asciiTheme="minorHAnsi" w:hAnsiTheme="minorHAnsi" w:cstheme="minorHAnsi"/>
          <w:sz w:val="22"/>
          <w:szCs w:val="22"/>
        </w:rPr>
      </w:pPr>
      <w:r w:rsidRPr="00DF392F">
        <w:rPr>
          <w:rFonts w:asciiTheme="minorHAnsi" w:hAnsiTheme="minorHAnsi" w:cstheme="minorHAnsi"/>
          <w:sz w:val="22"/>
          <w:szCs w:val="22"/>
        </w:rPr>
        <w:t xml:space="preserve">Zamawiający nie </w:t>
      </w:r>
      <w:r w:rsidRPr="00974467">
        <w:rPr>
          <w:rFonts w:asciiTheme="minorHAnsi" w:hAnsiTheme="minorHAnsi" w:cstheme="minorHAnsi"/>
          <w:bCs/>
          <w:sz w:val="22"/>
          <w:szCs w:val="22"/>
        </w:rPr>
        <w:t>zastrzega</w:t>
      </w:r>
      <w:r w:rsidRPr="00DF392F">
        <w:rPr>
          <w:rFonts w:asciiTheme="minorHAnsi" w:hAnsiTheme="minorHAnsi" w:cstheme="minorHAnsi"/>
          <w:b/>
          <w:sz w:val="22"/>
          <w:szCs w:val="22"/>
        </w:rPr>
        <w:t xml:space="preserve"> </w:t>
      </w:r>
      <w:r w:rsidRPr="00DF392F">
        <w:rPr>
          <w:rFonts w:asciiTheme="minorHAnsi" w:hAnsiTheme="minorHAnsi" w:cstheme="minorHAnsi"/>
          <w:sz w:val="22"/>
          <w:szCs w:val="22"/>
        </w:rPr>
        <w:t>obowiązek osobistego wykonania przez Wykonawcę kluczowych części zamówienia</w:t>
      </w:r>
    </w:p>
    <w:p w14:paraId="65E683AE" w14:textId="325857DD" w:rsidR="00DF392F" w:rsidRPr="00BB15B2" w:rsidRDefault="00DF392F">
      <w:pPr>
        <w:pStyle w:val="Tekstpodstawowy"/>
        <w:widowControl w:val="0"/>
        <w:numPr>
          <w:ilvl w:val="1"/>
          <w:numId w:val="62"/>
        </w:numPr>
        <w:suppressLineNumbers w:val="0"/>
        <w:tabs>
          <w:tab w:val="left" w:pos="567"/>
          <w:tab w:val="left" w:pos="709"/>
        </w:tabs>
        <w:overflowPunct/>
        <w:autoSpaceDE/>
        <w:autoSpaceDN/>
        <w:adjustRightInd/>
        <w:spacing w:after="0" w:line="276" w:lineRule="auto"/>
        <w:ind w:left="567" w:right="-2" w:hanging="567"/>
        <w:jc w:val="both"/>
        <w:textAlignment w:val="auto"/>
        <w:rPr>
          <w:rFonts w:asciiTheme="minorHAnsi" w:hAnsiTheme="minorHAnsi" w:cstheme="minorHAnsi"/>
          <w:sz w:val="22"/>
          <w:szCs w:val="22"/>
        </w:rPr>
      </w:pPr>
      <w:r w:rsidRPr="00BB15B2">
        <w:rPr>
          <w:rFonts w:asciiTheme="minorHAnsi" w:hAnsiTheme="minorHAnsi" w:cstheme="minorHAnsi"/>
          <w:sz w:val="22"/>
          <w:szCs w:val="22"/>
        </w:rPr>
        <w:t>Wykonawca może powierzyć wykonanie pozostałych części zamówienia podwykonawcy.</w:t>
      </w:r>
    </w:p>
    <w:p w14:paraId="5756A145" w14:textId="77777777" w:rsidR="00DF392F" w:rsidRPr="00DF392F" w:rsidRDefault="00DF392F">
      <w:pPr>
        <w:pStyle w:val="Tekstpodstawowy"/>
        <w:widowControl w:val="0"/>
        <w:numPr>
          <w:ilvl w:val="1"/>
          <w:numId w:val="62"/>
        </w:numPr>
        <w:suppressLineNumbers w:val="0"/>
        <w:tabs>
          <w:tab w:val="left" w:pos="567"/>
          <w:tab w:val="left" w:pos="709"/>
        </w:tabs>
        <w:overflowPunct/>
        <w:autoSpaceDE/>
        <w:autoSpaceDN/>
        <w:adjustRightInd/>
        <w:spacing w:after="0" w:line="276" w:lineRule="auto"/>
        <w:ind w:left="567" w:right="-2" w:hanging="567"/>
        <w:jc w:val="both"/>
        <w:textAlignment w:val="auto"/>
        <w:rPr>
          <w:rFonts w:asciiTheme="minorHAnsi" w:hAnsiTheme="minorHAnsi" w:cstheme="minorHAnsi"/>
          <w:sz w:val="22"/>
          <w:szCs w:val="22"/>
        </w:rPr>
      </w:pPr>
      <w:r w:rsidRPr="00DF392F">
        <w:rPr>
          <w:rFonts w:asciiTheme="minorHAnsi" w:hAnsiTheme="minorHAnsi" w:cstheme="minorHAnsi"/>
          <w:sz w:val="22"/>
          <w:szCs w:val="22"/>
        </w:rPr>
        <w:t xml:space="preserve">Zamawiający żąda wskazania przez Wykonawcę w treści Formularza Oferty części zamówienia, których wykonanie zamierza powierzyć podwykonawcom, oraz podania nazw ewentualnych podwykonawców, jeżeli są już znani. </w:t>
      </w:r>
    </w:p>
    <w:p w14:paraId="3175C5F5" w14:textId="77777777" w:rsidR="00DF392F" w:rsidRPr="00DF392F" w:rsidRDefault="00DF392F" w:rsidP="00DF392F">
      <w:pPr>
        <w:pStyle w:val="Tekstpodstawowy"/>
        <w:spacing w:line="276" w:lineRule="auto"/>
        <w:rPr>
          <w:rFonts w:asciiTheme="minorHAnsi" w:hAnsiTheme="minorHAnsi" w:cstheme="minorHAnsi"/>
          <w:b/>
          <w:iCs/>
          <w:sz w:val="22"/>
          <w:szCs w:val="22"/>
        </w:rPr>
      </w:pPr>
    </w:p>
    <w:p w14:paraId="0E382571" w14:textId="05953759" w:rsidR="00DF392F" w:rsidRPr="00DF392F" w:rsidRDefault="00DF392F" w:rsidP="00DF392F">
      <w:pPr>
        <w:pStyle w:val="Tekstpodstawowy2"/>
        <w:spacing w:after="0" w:line="276" w:lineRule="auto"/>
        <w:ind w:left="567" w:hanging="567"/>
        <w:rPr>
          <w:rFonts w:asciiTheme="minorHAnsi" w:hAnsiTheme="minorHAnsi" w:cstheme="minorHAnsi"/>
          <w:b w:val="0"/>
          <w:sz w:val="22"/>
          <w:szCs w:val="22"/>
          <w:u w:val="single"/>
        </w:rPr>
      </w:pPr>
      <w:r w:rsidRPr="00DF392F">
        <w:rPr>
          <w:rFonts w:asciiTheme="minorHAnsi" w:hAnsiTheme="minorHAnsi" w:cstheme="minorHAnsi"/>
          <w:sz w:val="22"/>
          <w:szCs w:val="22"/>
        </w:rPr>
        <w:t>1</w:t>
      </w:r>
      <w:r w:rsidR="00BB15B2">
        <w:rPr>
          <w:rFonts w:asciiTheme="minorHAnsi" w:hAnsiTheme="minorHAnsi" w:cstheme="minorHAnsi"/>
          <w:sz w:val="22"/>
          <w:szCs w:val="22"/>
        </w:rPr>
        <w:t>8</w:t>
      </w:r>
      <w:r w:rsidRPr="00DF392F">
        <w:rPr>
          <w:rFonts w:asciiTheme="minorHAnsi" w:hAnsiTheme="minorHAnsi" w:cstheme="minorHAnsi"/>
          <w:sz w:val="22"/>
          <w:szCs w:val="22"/>
        </w:rPr>
        <w:t xml:space="preserve">. </w:t>
      </w:r>
      <w:r w:rsidRPr="00DF392F">
        <w:rPr>
          <w:rFonts w:asciiTheme="minorHAnsi" w:hAnsiTheme="minorHAnsi" w:cstheme="minorHAnsi"/>
          <w:sz w:val="22"/>
          <w:szCs w:val="22"/>
        </w:rPr>
        <w:tab/>
      </w:r>
      <w:r w:rsidRPr="00DF392F">
        <w:rPr>
          <w:rFonts w:asciiTheme="minorHAnsi" w:hAnsiTheme="minorHAnsi" w:cstheme="minorHAnsi"/>
          <w:sz w:val="22"/>
          <w:szCs w:val="22"/>
          <w:u w:val="single"/>
        </w:rPr>
        <w:t>Opis sposobu obliczenia ceny</w:t>
      </w:r>
    </w:p>
    <w:p w14:paraId="1B0126EF" w14:textId="77777777" w:rsidR="00DF392F" w:rsidRPr="00DF392F" w:rsidRDefault="00DF392F">
      <w:pPr>
        <w:pStyle w:val="Akapitzlist"/>
        <w:numPr>
          <w:ilvl w:val="0"/>
          <w:numId w:val="38"/>
        </w:numPr>
        <w:suppressAutoHyphens/>
        <w:spacing w:line="276" w:lineRule="auto"/>
        <w:jc w:val="both"/>
        <w:rPr>
          <w:rFonts w:asciiTheme="minorHAnsi" w:hAnsiTheme="minorHAnsi" w:cstheme="minorHAnsi"/>
          <w:vanish/>
          <w:sz w:val="22"/>
          <w:szCs w:val="22"/>
        </w:rPr>
      </w:pPr>
    </w:p>
    <w:p w14:paraId="163F7239" w14:textId="77777777" w:rsidR="00DF392F" w:rsidRPr="00DF392F" w:rsidRDefault="00DF392F">
      <w:pPr>
        <w:pStyle w:val="Akapitzlist"/>
        <w:numPr>
          <w:ilvl w:val="0"/>
          <w:numId w:val="38"/>
        </w:numPr>
        <w:suppressAutoHyphens/>
        <w:spacing w:line="276" w:lineRule="auto"/>
        <w:jc w:val="both"/>
        <w:rPr>
          <w:rFonts w:asciiTheme="minorHAnsi" w:hAnsiTheme="minorHAnsi" w:cstheme="minorHAnsi"/>
          <w:vanish/>
          <w:sz w:val="22"/>
          <w:szCs w:val="22"/>
        </w:rPr>
      </w:pPr>
    </w:p>
    <w:p w14:paraId="1B0DAE8E" w14:textId="07A9BDB9" w:rsidR="00DF392F" w:rsidRPr="00BB15B2" w:rsidRDefault="00BB15B2" w:rsidP="00BB15B2">
      <w:pPr>
        <w:suppressAutoHyphens/>
        <w:spacing w:line="276" w:lineRule="auto"/>
        <w:ind w:left="567" w:hanging="567"/>
        <w:jc w:val="both"/>
        <w:rPr>
          <w:rFonts w:asciiTheme="minorHAnsi" w:hAnsiTheme="minorHAnsi" w:cstheme="minorHAnsi"/>
          <w:vanish/>
          <w:sz w:val="22"/>
          <w:szCs w:val="22"/>
        </w:rPr>
      </w:pPr>
      <w:r>
        <w:rPr>
          <w:rFonts w:asciiTheme="minorHAnsi" w:hAnsiTheme="minorHAnsi" w:cstheme="minorHAnsi"/>
          <w:sz w:val="22"/>
          <w:szCs w:val="22"/>
        </w:rPr>
        <w:t xml:space="preserve">18.1. </w:t>
      </w:r>
    </w:p>
    <w:p w14:paraId="76EE39C0" w14:textId="77777777" w:rsidR="00DF392F" w:rsidRPr="00DF392F" w:rsidRDefault="00DF392F">
      <w:pPr>
        <w:pStyle w:val="Akapitzlist"/>
        <w:numPr>
          <w:ilvl w:val="0"/>
          <w:numId w:val="38"/>
        </w:numPr>
        <w:suppressAutoHyphens/>
        <w:spacing w:line="276" w:lineRule="auto"/>
        <w:jc w:val="both"/>
        <w:rPr>
          <w:rFonts w:asciiTheme="minorHAnsi" w:hAnsiTheme="minorHAnsi" w:cstheme="minorHAnsi"/>
          <w:vanish/>
          <w:sz w:val="22"/>
          <w:szCs w:val="22"/>
        </w:rPr>
      </w:pPr>
    </w:p>
    <w:p w14:paraId="7F821FEB" w14:textId="77777777" w:rsidR="00BB15B2" w:rsidRDefault="00DF392F">
      <w:pPr>
        <w:pStyle w:val="Tekstpodstawowy"/>
        <w:numPr>
          <w:ilvl w:val="1"/>
          <w:numId w:val="62"/>
        </w:numPr>
        <w:suppressLineNumbers w:val="0"/>
        <w:suppressAutoHyphens/>
        <w:overflowPunct/>
        <w:autoSpaceDE/>
        <w:autoSpaceDN/>
        <w:adjustRightInd/>
        <w:spacing w:after="0" w:line="276" w:lineRule="auto"/>
        <w:ind w:left="567" w:hanging="567"/>
        <w:jc w:val="both"/>
        <w:textAlignment w:val="auto"/>
        <w:rPr>
          <w:rFonts w:asciiTheme="minorHAnsi" w:hAnsiTheme="minorHAnsi" w:cstheme="minorHAnsi"/>
          <w:sz w:val="22"/>
          <w:szCs w:val="22"/>
        </w:rPr>
      </w:pPr>
      <w:r w:rsidRPr="00DF392F">
        <w:rPr>
          <w:rFonts w:asciiTheme="minorHAnsi" w:hAnsiTheme="minorHAnsi" w:cstheme="minorHAnsi"/>
          <w:sz w:val="22"/>
          <w:szCs w:val="22"/>
        </w:rPr>
        <w:t>Cena podana w ofercie powinna być wyrażona w złotych polskich jako cena brutto z podatkiem VAT w % wg obowiązującej stawki.</w:t>
      </w:r>
    </w:p>
    <w:p w14:paraId="73E9DDE6" w14:textId="5DD45B1F" w:rsidR="00DF392F" w:rsidRPr="00BB15B2" w:rsidRDefault="00DF392F">
      <w:pPr>
        <w:pStyle w:val="Tekstpodstawowy"/>
        <w:numPr>
          <w:ilvl w:val="1"/>
          <w:numId w:val="63"/>
        </w:numPr>
        <w:suppressLineNumbers w:val="0"/>
        <w:suppressAutoHyphens/>
        <w:overflowPunct/>
        <w:autoSpaceDE/>
        <w:autoSpaceDN/>
        <w:adjustRightInd/>
        <w:spacing w:after="0" w:line="276" w:lineRule="auto"/>
        <w:ind w:left="567" w:hanging="567"/>
        <w:jc w:val="both"/>
        <w:textAlignment w:val="auto"/>
        <w:rPr>
          <w:rFonts w:asciiTheme="minorHAnsi" w:hAnsiTheme="minorHAnsi" w:cstheme="minorHAnsi"/>
          <w:sz w:val="22"/>
          <w:szCs w:val="22"/>
        </w:rPr>
      </w:pPr>
      <w:r w:rsidRPr="00BB15B2">
        <w:rPr>
          <w:rFonts w:asciiTheme="minorHAnsi" w:hAnsiTheme="minorHAnsi" w:cstheme="minorHAnsi"/>
          <w:sz w:val="22"/>
          <w:szCs w:val="22"/>
        </w:rPr>
        <w:t xml:space="preserve">Nie dopuszcza się podawania ceny w przedziałach kwotowych. </w:t>
      </w:r>
    </w:p>
    <w:p w14:paraId="6DF2C82C" w14:textId="77777777" w:rsidR="00DF392F" w:rsidRPr="00DF392F" w:rsidRDefault="00DF392F">
      <w:pPr>
        <w:pStyle w:val="Tekstpodstawowy"/>
        <w:numPr>
          <w:ilvl w:val="1"/>
          <w:numId w:val="63"/>
        </w:numPr>
        <w:suppressLineNumbers w:val="0"/>
        <w:suppressAutoHyphens/>
        <w:overflowPunct/>
        <w:autoSpaceDE/>
        <w:autoSpaceDN/>
        <w:adjustRightInd/>
        <w:spacing w:after="0" w:line="276" w:lineRule="auto"/>
        <w:ind w:left="567" w:hanging="567"/>
        <w:jc w:val="both"/>
        <w:textAlignment w:val="auto"/>
        <w:rPr>
          <w:rFonts w:asciiTheme="minorHAnsi" w:hAnsiTheme="minorHAnsi" w:cstheme="minorHAnsi"/>
          <w:sz w:val="22"/>
          <w:szCs w:val="22"/>
        </w:rPr>
      </w:pPr>
      <w:r w:rsidRPr="00DF392F">
        <w:rPr>
          <w:rFonts w:asciiTheme="minorHAnsi" w:hAnsiTheme="minorHAnsi" w:cstheme="minorHAnsi"/>
          <w:sz w:val="22"/>
          <w:szCs w:val="22"/>
        </w:rPr>
        <w:t>Cena określona w ofercie będzie stała tzn. nie ulega zmianie przez okres ważności ofert (związania) oraz okres realizacji (wykonania) przedmiotu zamówienia.</w:t>
      </w:r>
    </w:p>
    <w:p w14:paraId="15F6377F" w14:textId="1740FDD0" w:rsidR="00DF392F" w:rsidRPr="00DF392F" w:rsidRDefault="00DF392F">
      <w:pPr>
        <w:pStyle w:val="Tekstpodstawowy"/>
        <w:numPr>
          <w:ilvl w:val="1"/>
          <w:numId w:val="63"/>
        </w:numPr>
        <w:suppressLineNumbers w:val="0"/>
        <w:suppressAutoHyphens/>
        <w:overflowPunct/>
        <w:autoSpaceDE/>
        <w:autoSpaceDN/>
        <w:adjustRightInd/>
        <w:spacing w:after="0" w:line="276" w:lineRule="auto"/>
        <w:ind w:left="567" w:hanging="567"/>
        <w:jc w:val="both"/>
        <w:textAlignment w:val="auto"/>
        <w:rPr>
          <w:rFonts w:asciiTheme="minorHAnsi" w:hAnsiTheme="minorHAnsi" w:cstheme="minorHAnsi"/>
          <w:sz w:val="22"/>
          <w:szCs w:val="22"/>
        </w:rPr>
      </w:pPr>
      <w:r w:rsidRPr="00DF392F">
        <w:rPr>
          <w:rFonts w:asciiTheme="minorHAnsi" w:hAnsiTheme="minorHAnsi" w:cstheme="minorHAnsi"/>
          <w:sz w:val="22"/>
          <w:szCs w:val="22"/>
        </w:rPr>
        <w:t xml:space="preserve">Cena podana w ofercie powinna być umieszczona Formularzu oferty - </w:t>
      </w:r>
      <w:r w:rsidRPr="00DF392F">
        <w:rPr>
          <w:rFonts w:asciiTheme="minorHAnsi" w:hAnsiTheme="minorHAnsi" w:cstheme="minorHAnsi"/>
          <w:b/>
          <w:i/>
          <w:sz w:val="22"/>
          <w:szCs w:val="22"/>
        </w:rPr>
        <w:t xml:space="preserve">Załącznik Nr 2 do SWZ </w:t>
      </w:r>
      <w:r w:rsidRPr="00DF392F">
        <w:rPr>
          <w:rFonts w:asciiTheme="minorHAnsi" w:hAnsiTheme="minorHAnsi" w:cstheme="minorHAnsi"/>
          <w:sz w:val="22"/>
          <w:szCs w:val="22"/>
        </w:rPr>
        <w:t xml:space="preserve"> w postaci cyfrowej i słownej oraz w Arkuszu asortymentowo-cenowym (stanowiącym </w:t>
      </w:r>
      <w:r w:rsidRPr="00DF392F">
        <w:rPr>
          <w:rFonts w:asciiTheme="minorHAnsi" w:hAnsiTheme="minorHAnsi" w:cstheme="minorHAnsi"/>
          <w:b/>
          <w:i/>
          <w:sz w:val="22"/>
          <w:szCs w:val="22"/>
        </w:rPr>
        <w:t>Załącznik nr 1 do SWZ</w:t>
      </w:r>
      <w:r w:rsidRPr="00DF392F">
        <w:rPr>
          <w:rFonts w:asciiTheme="minorHAnsi" w:hAnsiTheme="minorHAnsi" w:cstheme="minorHAnsi"/>
          <w:sz w:val="22"/>
          <w:szCs w:val="22"/>
        </w:rPr>
        <w:t>) w postaci cyfrowej.</w:t>
      </w:r>
    </w:p>
    <w:p w14:paraId="21BBD230" w14:textId="77777777" w:rsidR="00DF392F" w:rsidRPr="00DF392F" w:rsidRDefault="00DF392F">
      <w:pPr>
        <w:pStyle w:val="Tekstpodstawowy"/>
        <w:numPr>
          <w:ilvl w:val="1"/>
          <w:numId w:val="63"/>
        </w:numPr>
        <w:suppressLineNumbers w:val="0"/>
        <w:suppressAutoHyphens/>
        <w:overflowPunct/>
        <w:autoSpaceDE/>
        <w:autoSpaceDN/>
        <w:adjustRightInd/>
        <w:spacing w:after="0" w:line="276" w:lineRule="auto"/>
        <w:ind w:left="567" w:hanging="567"/>
        <w:jc w:val="both"/>
        <w:textAlignment w:val="auto"/>
        <w:rPr>
          <w:rFonts w:asciiTheme="minorHAnsi" w:hAnsiTheme="minorHAnsi" w:cstheme="minorHAnsi"/>
          <w:sz w:val="22"/>
          <w:szCs w:val="22"/>
        </w:rPr>
      </w:pPr>
      <w:r w:rsidRPr="00DF392F">
        <w:rPr>
          <w:rFonts w:asciiTheme="minorHAnsi" w:hAnsiTheme="minorHAnsi" w:cstheme="minorHAnsi"/>
          <w:sz w:val="22"/>
          <w:szCs w:val="22"/>
        </w:rPr>
        <w:t>Niedopuszczalna jest wycena, z której będzie wynikało, że oferowany przedmiot zamówienia przez Wykonawcę będzie miał cenę zero (0,00 zł.).</w:t>
      </w:r>
    </w:p>
    <w:p w14:paraId="3D7B471E" w14:textId="77777777" w:rsidR="00DF392F" w:rsidRPr="00DF392F" w:rsidRDefault="00DF392F">
      <w:pPr>
        <w:pStyle w:val="Tekstpodstawowy"/>
        <w:numPr>
          <w:ilvl w:val="1"/>
          <w:numId w:val="63"/>
        </w:numPr>
        <w:suppressLineNumbers w:val="0"/>
        <w:suppressAutoHyphens/>
        <w:overflowPunct/>
        <w:autoSpaceDE/>
        <w:autoSpaceDN/>
        <w:adjustRightInd/>
        <w:spacing w:after="0" w:line="276" w:lineRule="auto"/>
        <w:ind w:left="567" w:hanging="567"/>
        <w:jc w:val="both"/>
        <w:textAlignment w:val="auto"/>
        <w:rPr>
          <w:rFonts w:asciiTheme="minorHAnsi" w:hAnsiTheme="minorHAnsi" w:cstheme="minorHAnsi"/>
          <w:b/>
          <w:sz w:val="22"/>
          <w:szCs w:val="22"/>
        </w:rPr>
      </w:pPr>
      <w:r w:rsidRPr="00DF392F">
        <w:rPr>
          <w:rFonts w:asciiTheme="minorHAnsi" w:hAnsiTheme="minorHAnsi" w:cstheme="minorHAnsi"/>
          <w:b/>
          <w:bCs/>
          <w:color w:val="000000" w:themeColor="text1"/>
          <w:sz w:val="22"/>
          <w:szCs w:val="22"/>
        </w:rPr>
        <w:t>Cena oferty winna obejmować wszystkie koszty związane z wykonaniem przedmiotu zamówienia oraz z warunkami stawianymi przez Zamawiającego, w tym w szczególności wyprodukowania, transportu, montażu, uruchomienia i sprawdzenia urządzenia w siedzibie Zamawiającego, a także ewentualnych kosztów materiałów eksploatacyjnych, dojazdu, zakwaterowania i wyżywienia personelu realizującego montaż i uruchomienia urządzenia,</w:t>
      </w:r>
      <w:r w:rsidRPr="00DF392F">
        <w:rPr>
          <w:rFonts w:asciiTheme="minorHAnsi" w:hAnsiTheme="minorHAnsi" w:cstheme="minorHAnsi"/>
          <w:b/>
          <w:sz w:val="22"/>
          <w:szCs w:val="22"/>
        </w:rPr>
        <w:t xml:space="preserve"> kosztów szkolenia pracowników zamawiającego w jego siedzibie w zakresie niezbędnym do użytkowania urządzenia.</w:t>
      </w:r>
    </w:p>
    <w:p w14:paraId="3D640EE8" w14:textId="559D7C1C" w:rsidR="00DF392F" w:rsidRPr="00DF392F" w:rsidRDefault="00DF392F">
      <w:pPr>
        <w:pStyle w:val="Tekstpodstawowy"/>
        <w:numPr>
          <w:ilvl w:val="1"/>
          <w:numId w:val="63"/>
        </w:numPr>
        <w:suppressLineNumbers w:val="0"/>
        <w:suppressAutoHyphens/>
        <w:overflowPunct/>
        <w:autoSpaceDE/>
        <w:autoSpaceDN/>
        <w:adjustRightInd/>
        <w:spacing w:after="0" w:line="276" w:lineRule="auto"/>
        <w:ind w:left="567" w:hanging="567"/>
        <w:jc w:val="both"/>
        <w:textAlignment w:val="auto"/>
        <w:rPr>
          <w:rFonts w:asciiTheme="minorHAnsi" w:hAnsiTheme="minorHAnsi" w:cstheme="minorHAnsi"/>
          <w:sz w:val="22"/>
          <w:szCs w:val="22"/>
        </w:rPr>
      </w:pPr>
      <w:r w:rsidRPr="00DF392F">
        <w:rPr>
          <w:rFonts w:asciiTheme="minorHAnsi" w:hAnsiTheme="minorHAnsi" w:cstheme="minorHAnsi"/>
          <w:b/>
          <w:sz w:val="22"/>
          <w:szCs w:val="22"/>
        </w:rPr>
        <w:t>Cena oferty w złotych polskich</w:t>
      </w:r>
      <w:r w:rsidRPr="00DF392F">
        <w:rPr>
          <w:rFonts w:asciiTheme="minorHAnsi" w:hAnsiTheme="minorHAnsi" w:cstheme="minorHAnsi"/>
          <w:sz w:val="22"/>
          <w:szCs w:val="22"/>
        </w:rPr>
        <w:t xml:space="preserve"> (tj. cena wynikająca z Formularza ofertowego i Arkusza asortymentowo-cenowego) </w:t>
      </w:r>
      <w:r w:rsidRPr="00DF392F">
        <w:rPr>
          <w:rFonts w:asciiTheme="minorHAnsi" w:hAnsiTheme="minorHAnsi" w:cstheme="minorHAnsi"/>
          <w:b/>
          <w:sz w:val="22"/>
          <w:szCs w:val="22"/>
        </w:rPr>
        <w:t>składana przez wykonawców z terytorium Polski</w:t>
      </w:r>
      <w:r w:rsidRPr="00DF392F">
        <w:rPr>
          <w:rFonts w:asciiTheme="minorHAnsi" w:hAnsiTheme="minorHAnsi" w:cstheme="minorHAnsi"/>
          <w:sz w:val="22"/>
          <w:szCs w:val="22"/>
        </w:rPr>
        <w:t xml:space="preserve"> powinna być podana w następujący sposób: </w:t>
      </w:r>
      <w:r w:rsidRPr="00DF392F">
        <w:rPr>
          <w:rFonts w:asciiTheme="minorHAnsi" w:hAnsiTheme="minorHAnsi" w:cstheme="minorHAnsi"/>
          <w:b/>
          <w:bCs/>
          <w:sz w:val="22"/>
          <w:szCs w:val="22"/>
          <w:u w:val="single"/>
        </w:rPr>
        <w:t>cena brutto</w:t>
      </w:r>
      <w:r w:rsidRPr="00DF392F">
        <w:rPr>
          <w:rFonts w:asciiTheme="minorHAnsi" w:hAnsiTheme="minorHAnsi" w:cstheme="minorHAnsi"/>
          <w:sz w:val="22"/>
          <w:szCs w:val="22"/>
        </w:rPr>
        <w:t xml:space="preserve"> tak jak to wynika z konstrukcji Arkusza asortymentowo-cenowego. W Formularzu oferty wykonawcy krajowi wpisują w punkcie 4a) wartość zapisaną w wierszu „Razem” Arkusza Asortymentowo – Cenowego jako </w:t>
      </w:r>
      <w:r w:rsidRPr="00DF392F">
        <w:rPr>
          <w:rFonts w:asciiTheme="minorHAnsi" w:hAnsiTheme="minorHAnsi" w:cstheme="minorHAnsi"/>
          <w:b/>
          <w:bCs/>
          <w:sz w:val="22"/>
          <w:szCs w:val="22"/>
        </w:rPr>
        <w:t>Cenę oferty brutto w złotych polskich oferowaną przez wykonawców z terytorium Polski.</w:t>
      </w:r>
    </w:p>
    <w:p w14:paraId="429CBF49" w14:textId="42A4F5DE" w:rsidR="00DF392F" w:rsidRPr="00DF392F" w:rsidRDefault="00DF392F">
      <w:pPr>
        <w:pStyle w:val="Tekstpodstawowy"/>
        <w:numPr>
          <w:ilvl w:val="1"/>
          <w:numId w:val="63"/>
        </w:numPr>
        <w:suppressLineNumbers w:val="0"/>
        <w:suppressAutoHyphens/>
        <w:overflowPunct/>
        <w:autoSpaceDE/>
        <w:autoSpaceDN/>
        <w:adjustRightInd/>
        <w:spacing w:after="0" w:line="276" w:lineRule="auto"/>
        <w:ind w:left="567" w:hanging="567"/>
        <w:jc w:val="both"/>
        <w:textAlignment w:val="auto"/>
        <w:rPr>
          <w:rFonts w:asciiTheme="minorHAnsi" w:hAnsiTheme="minorHAnsi" w:cstheme="minorHAnsi"/>
          <w:sz w:val="22"/>
          <w:szCs w:val="22"/>
        </w:rPr>
      </w:pPr>
      <w:r w:rsidRPr="00DF392F">
        <w:rPr>
          <w:rFonts w:asciiTheme="minorHAnsi" w:hAnsiTheme="minorHAnsi" w:cstheme="minorHAnsi"/>
          <w:b/>
          <w:bCs/>
          <w:sz w:val="22"/>
          <w:szCs w:val="22"/>
        </w:rPr>
        <w:t xml:space="preserve">Cena oferty w złotych polskich </w:t>
      </w:r>
      <w:r w:rsidRPr="00DF392F">
        <w:rPr>
          <w:rFonts w:asciiTheme="minorHAnsi" w:hAnsiTheme="minorHAnsi" w:cstheme="minorHAnsi"/>
          <w:sz w:val="22"/>
          <w:szCs w:val="22"/>
        </w:rPr>
        <w:t xml:space="preserve">(tj. cena wynikająca z Formularza oferty i Arkusza Asortymentowo-Cenowego) </w:t>
      </w:r>
      <w:r w:rsidRPr="00DF392F">
        <w:rPr>
          <w:rFonts w:asciiTheme="minorHAnsi" w:hAnsiTheme="minorHAnsi" w:cstheme="minorHAnsi"/>
          <w:b/>
          <w:bCs/>
          <w:sz w:val="22"/>
          <w:szCs w:val="22"/>
        </w:rPr>
        <w:t xml:space="preserve">składanej przez wykonawców zagranicznych </w:t>
      </w:r>
      <w:r w:rsidRPr="00DF392F">
        <w:rPr>
          <w:rFonts w:asciiTheme="minorHAnsi" w:hAnsiTheme="minorHAnsi" w:cstheme="minorHAnsi"/>
          <w:sz w:val="22"/>
          <w:szCs w:val="22"/>
        </w:rPr>
        <w:t xml:space="preserve">powinna być podana w następujący sposób: </w:t>
      </w:r>
      <w:r w:rsidRPr="00DF392F">
        <w:rPr>
          <w:rFonts w:asciiTheme="minorHAnsi" w:hAnsiTheme="minorHAnsi" w:cstheme="minorHAnsi"/>
          <w:b/>
          <w:bCs/>
          <w:sz w:val="22"/>
          <w:szCs w:val="22"/>
          <w:u w:val="single"/>
        </w:rPr>
        <w:t>cena netto</w:t>
      </w:r>
      <w:r w:rsidRPr="00DF392F">
        <w:rPr>
          <w:rFonts w:asciiTheme="minorHAnsi" w:hAnsiTheme="minorHAnsi" w:cstheme="minorHAnsi"/>
          <w:sz w:val="22"/>
          <w:szCs w:val="22"/>
        </w:rPr>
        <w:t xml:space="preserve">. Wykonawcy zagraniczni w </w:t>
      </w:r>
      <w:bookmarkStart w:id="8" w:name="_Hlk107835792"/>
      <w:r w:rsidRPr="00DF392F">
        <w:rPr>
          <w:rFonts w:asciiTheme="minorHAnsi" w:hAnsiTheme="minorHAnsi" w:cstheme="minorHAnsi"/>
          <w:sz w:val="22"/>
          <w:szCs w:val="22"/>
        </w:rPr>
        <w:t xml:space="preserve">Arkuszu Asortymentowo-Cenowym </w:t>
      </w:r>
      <w:bookmarkEnd w:id="8"/>
      <w:r w:rsidRPr="00DF392F">
        <w:rPr>
          <w:rFonts w:asciiTheme="minorHAnsi" w:hAnsiTheme="minorHAnsi" w:cstheme="minorHAnsi"/>
          <w:sz w:val="22"/>
          <w:szCs w:val="22"/>
        </w:rPr>
        <w:t xml:space="preserve">wpisują cenę jednostkową netto w kolumnie „Cena jednostkowa brutto w zł” oraz w kolumnie „Cena oferty brutto (4x5) w zł” wartość powstałą po dokonaniu operacji mnożenia wartości w kolumnach 4 przez 5 dokonując jednocześnie zmiany (skreślenia) słowa „brutto” w obu kolumnach i zastąpienia (wpisania) słowem/a „netto”. Wartość w wierszu „Razem” należy wpisać zgodnie z wartością wpisaną jako „Cena oferty brutto (4x5) w zł”. W Formularzu oferty wykonawcy zagraniczni wpisują w punkcie 4 wartość zapisaną w wierszu „Razem” Arkusza Asortymentowo – Cenowego jako </w:t>
      </w:r>
      <w:r w:rsidRPr="00DF392F">
        <w:rPr>
          <w:rFonts w:asciiTheme="minorHAnsi" w:hAnsiTheme="minorHAnsi" w:cstheme="minorHAnsi"/>
          <w:b/>
          <w:bCs/>
          <w:sz w:val="22"/>
          <w:szCs w:val="22"/>
        </w:rPr>
        <w:t>Cenę oferty netto w złotych polskich oferowaną przez wykonawców zagranicznych</w:t>
      </w:r>
      <w:r w:rsidRPr="00DF392F">
        <w:rPr>
          <w:rFonts w:asciiTheme="minorHAnsi" w:hAnsiTheme="minorHAnsi" w:cstheme="minorHAnsi"/>
          <w:sz w:val="22"/>
          <w:szCs w:val="22"/>
        </w:rPr>
        <w:t>.</w:t>
      </w:r>
    </w:p>
    <w:p w14:paraId="126327AB" w14:textId="77777777" w:rsidR="00DF392F" w:rsidRPr="00DF392F" w:rsidRDefault="00DF392F" w:rsidP="00DF392F">
      <w:pPr>
        <w:pStyle w:val="ust"/>
        <w:spacing w:before="0" w:after="0" w:line="276" w:lineRule="auto"/>
        <w:ind w:left="567" w:firstLine="0"/>
        <w:rPr>
          <w:rFonts w:asciiTheme="minorHAnsi" w:hAnsiTheme="minorHAnsi" w:cstheme="minorHAnsi"/>
          <w:sz w:val="22"/>
          <w:szCs w:val="22"/>
        </w:rPr>
      </w:pPr>
      <w:r w:rsidRPr="00DF392F">
        <w:rPr>
          <w:rFonts w:asciiTheme="minorHAnsi" w:hAnsiTheme="minorHAnsi" w:cstheme="minorHAnsi"/>
          <w:sz w:val="22"/>
          <w:szCs w:val="22"/>
        </w:rPr>
        <w:t>Dla porównania ofert Zamawiający doliczy do ceny ofertowej podmiotów zagranicznych, kwotę należnego podatku VAT oraz cła obciążającego Zamawiającego z tytułu realizacji umowy.</w:t>
      </w:r>
    </w:p>
    <w:p w14:paraId="00F57DED" w14:textId="77777777" w:rsidR="00DF392F" w:rsidRPr="00DF392F" w:rsidRDefault="00DF392F" w:rsidP="00DF392F">
      <w:pPr>
        <w:pStyle w:val="ust"/>
        <w:spacing w:before="0" w:after="0" w:line="276" w:lineRule="auto"/>
        <w:ind w:left="567" w:firstLine="0"/>
        <w:rPr>
          <w:rFonts w:asciiTheme="minorHAnsi" w:hAnsiTheme="minorHAnsi" w:cstheme="minorHAnsi"/>
          <w:sz w:val="22"/>
          <w:szCs w:val="22"/>
        </w:rPr>
      </w:pPr>
      <w:r w:rsidRPr="00DF392F">
        <w:rPr>
          <w:rFonts w:asciiTheme="minorHAnsi" w:hAnsiTheme="minorHAnsi" w:cstheme="minorHAnsi"/>
          <w:sz w:val="22"/>
          <w:szCs w:val="22"/>
        </w:rPr>
        <w:t xml:space="preserve">W sytuacji, gdy w postępowaniu o zamówienie publiczne biorą udział podmioty zagraniczne, które na podstawie odrębnych przepisów, nie są zobowiązane do uiszczenia podatku VAT na terenie Polski, oferty sporządzane przez takich wykonawców zawierają cenę z 0% stawką podatku VAT. Obowiązek podatkowy w sytuacji nabywania towarów od podmiotów zagranicznych, zgodnie z przepisami o podatku od towarów i usług spoczywa na nabywcy towarów, na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w:t>
      </w:r>
      <w:r w:rsidRPr="00DF392F">
        <w:rPr>
          <w:rFonts w:asciiTheme="minorHAnsi" w:hAnsiTheme="minorHAnsi" w:cstheme="minorHAnsi"/>
          <w:sz w:val="22"/>
          <w:szCs w:val="22"/>
        </w:rPr>
        <w:lastRenderedPageBreak/>
        <w:t>dla porównania tych ofert doliczyć do ceny ofertowej podmiotów zagranicznych, kwotę należnego podatku VAT oraz cła, które obciążają zamawiającego z tytułu realizacji umowy.</w:t>
      </w:r>
    </w:p>
    <w:p w14:paraId="64ECA66A" w14:textId="7334A200" w:rsidR="00DF392F" w:rsidRPr="00DF392F" w:rsidRDefault="00DF392F">
      <w:pPr>
        <w:pStyle w:val="ust"/>
        <w:numPr>
          <w:ilvl w:val="1"/>
          <w:numId w:val="63"/>
        </w:numPr>
        <w:spacing w:before="0" w:after="0" w:line="276" w:lineRule="auto"/>
        <w:ind w:left="567" w:hanging="567"/>
        <w:rPr>
          <w:rFonts w:asciiTheme="minorHAnsi" w:eastAsia="Calibri" w:hAnsiTheme="minorHAnsi" w:cstheme="minorHAnsi"/>
          <w:b/>
          <w:sz w:val="22"/>
          <w:szCs w:val="22"/>
        </w:rPr>
      </w:pPr>
      <w:r w:rsidRPr="00DF392F">
        <w:rPr>
          <w:rFonts w:asciiTheme="minorHAnsi" w:hAnsiTheme="minorHAnsi" w:cstheme="minorHAnsi"/>
          <w:sz w:val="22"/>
          <w:szCs w:val="22"/>
        </w:rPr>
        <w:t>Jeżeli została złożona oferta, której wybór prowadziłby do powstania u zamawiającego obowiązku podatkowego zgodnie z ustawą z dnia 11 marca 2004r. o podatku od towarów i usług (Dz.U. z 202</w:t>
      </w:r>
      <w:r w:rsidR="00D3386E">
        <w:rPr>
          <w:rFonts w:asciiTheme="minorHAnsi" w:hAnsiTheme="minorHAnsi" w:cstheme="minorHAnsi"/>
          <w:sz w:val="22"/>
          <w:szCs w:val="22"/>
        </w:rPr>
        <w:t>3</w:t>
      </w:r>
      <w:r w:rsidRPr="00DF392F">
        <w:rPr>
          <w:rFonts w:asciiTheme="minorHAnsi" w:hAnsiTheme="minorHAnsi" w:cstheme="minorHAnsi"/>
          <w:sz w:val="22"/>
          <w:szCs w:val="22"/>
        </w:rPr>
        <w:t xml:space="preserve"> r. poz. </w:t>
      </w:r>
      <w:r w:rsidR="00D3386E">
        <w:rPr>
          <w:rFonts w:asciiTheme="minorHAnsi" w:hAnsiTheme="minorHAnsi" w:cstheme="minorHAnsi"/>
          <w:sz w:val="22"/>
          <w:szCs w:val="22"/>
        </w:rPr>
        <w:t>1570</w:t>
      </w:r>
      <w:r w:rsidRPr="00DF392F">
        <w:rPr>
          <w:rFonts w:asciiTheme="minorHAnsi" w:hAnsiTheme="minorHAnsi" w:cstheme="minorHAnsi"/>
          <w:sz w:val="22"/>
          <w:szCs w:val="22"/>
        </w:rPr>
        <w:t xml:space="preserve"> z późn. zm.), dla celów zastosowania kryterium ceny zamawiający dolicza do przedstawionej w tej ofercie ceny kwotę podatku od towarów i usług, którą miałby obowiązek rozliczyć.</w:t>
      </w:r>
    </w:p>
    <w:p w14:paraId="65B92EFC" w14:textId="659EFE2B" w:rsidR="00DF392F" w:rsidRPr="00DF392F" w:rsidRDefault="00DF392F">
      <w:pPr>
        <w:pStyle w:val="ust"/>
        <w:numPr>
          <w:ilvl w:val="1"/>
          <w:numId w:val="63"/>
        </w:numPr>
        <w:spacing w:before="0" w:after="0" w:line="276" w:lineRule="auto"/>
        <w:ind w:left="567" w:hanging="567"/>
        <w:rPr>
          <w:rFonts w:asciiTheme="minorHAnsi" w:eastAsia="Calibri" w:hAnsiTheme="minorHAnsi" w:cstheme="minorHAnsi"/>
          <w:b/>
          <w:sz w:val="22"/>
          <w:szCs w:val="22"/>
        </w:rPr>
      </w:pPr>
      <w:r w:rsidRPr="00DF392F">
        <w:rPr>
          <w:rFonts w:asciiTheme="minorHAnsi" w:hAnsiTheme="minorHAnsi" w:cstheme="minorHAnsi"/>
          <w:sz w:val="22"/>
          <w:szCs w:val="22"/>
        </w:rPr>
        <w:t xml:space="preserve"> W ofercie, o której mowa w pkt. 1</w:t>
      </w:r>
      <w:r w:rsidR="00475A21">
        <w:rPr>
          <w:rFonts w:asciiTheme="minorHAnsi" w:hAnsiTheme="minorHAnsi" w:cstheme="minorHAnsi"/>
          <w:sz w:val="22"/>
          <w:szCs w:val="22"/>
        </w:rPr>
        <w:t>8</w:t>
      </w:r>
      <w:r w:rsidRPr="00DF392F">
        <w:rPr>
          <w:rFonts w:asciiTheme="minorHAnsi" w:hAnsiTheme="minorHAnsi" w:cstheme="minorHAnsi"/>
          <w:sz w:val="22"/>
          <w:szCs w:val="22"/>
        </w:rPr>
        <w:t>.9 SWZ, wykonawca ma obowiązek:</w:t>
      </w:r>
    </w:p>
    <w:p w14:paraId="0C4C763B" w14:textId="77777777" w:rsidR="00DF392F" w:rsidRPr="00DF392F" w:rsidRDefault="00DF392F" w:rsidP="00661F35">
      <w:pPr>
        <w:pStyle w:val="Tekstpodstawowy"/>
        <w:spacing w:after="0" w:line="276" w:lineRule="auto"/>
        <w:ind w:left="1134" w:hanging="567"/>
        <w:jc w:val="both"/>
        <w:rPr>
          <w:rFonts w:asciiTheme="minorHAnsi" w:hAnsiTheme="minorHAnsi" w:cstheme="minorHAnsi"/>
          <w:sz w:val="22"/>
          <w:szCs w:val="22"/>
        </w:rPr>
      </w:pPr>
      <w:r w:rsidRPr="00DF392F">
        <w:rPr>
          <w:rFonts w:asciiTheme="minorHAnsi" w:hAnsiTheme="minorHAnsi" w:cstheme="minorHAnsi"/>
          <w:sz w:val="22"/>
          <w:szCs w:val="22"/>
        </w:rPr>
        <w:t xml:space="preserve">1) </w:t>
      </w:r>
      <w:r w:rsidRPr="00DF392F">
        <w:rPr>
          <w:rFonts w:asciiTheme="minorHAnsi" w:hAnsiTheme="minorHAnsi" w:cstheme="minorHAnsi"/>
          <w:sz w:val="22"/>
          <w:szCs w:val="22"/>
        </w:rPr>
        <w:tab/>
        <w:t xml:space="preserve">poinformowania zamawiającego, że wybór jego oferty będzie prowadził do powstania </w:t>
      </w:r>
      <w:r w:rsidRPr="00DF392F">
        <w:rPr>
          <w:rFonts w:asciiTheme="minorHAnsi" w:hAnsiTheme="minorHAnsi" w:cstheme="minorHAnsi"/>
          <w:sz w:val="22"/>
          <w:szCs w:val="22"/>
        </w:rPr>
        <w:br/>
        <w:t>u zamawiającego obowiązku podatkowego;</w:t>
      </w:r>
    </w:p>
    <w:p w14:paraId="6C60727F" w14:textId="77777777" w:rsidR="00DF392F" w:rsidRPr="00DF392F" w:rsidRDefault="00DF392F" w:rsidP="00661F35">
      <w:pPr>
        <w:pStyle w:val="Tekstpodstawowy"/>
        <w:spacing w:after="0" w:line="276" w:lineRule="auto"/>
        <w:ind w:left="1134" w:hanging="567"/>
        <w:jc w:val="both"/>
        <w:rPr>
          <w:rFonts w:asciiTheme="minorHAnsi" w:hAnsiTheme="minorHAnsi" w:cstheme="minorHAnsi"/>
          <w:sz w:val="22"/>
          <w:szCs w:val="22"/>
        </w:rPr>
      </w:pPr>
      <w:r w:rsidRPr="00DF392F">
        <w:rPr>
          <w:rFonts w:asciiTheme="minorHAnsi" w:hAnsiTheme="minorHAnsi" w:cstheme="minorHAnsi"/>
          <w:sz w:val="22"/>
          <w:szCs w:val="22"/>
        </w:rPr>
        <w:t xml:space="preserve">2) </w:t>
      </w:r>
      <w:r w:rsidRPr="00DF392F">
        <w:rPr>
          <w:rFonts w:asciiTheme="minorHAnsi" w:hAnsiTheme="minorHAnsi" w:cstheme="minorHAnsi"/>
          <w:sz w:val="22"/>
          <w:szCs w:val="22"/>
        </w:rPr>
        <w:tab/>
        <w:t>wskazania nazwy (rodzaju) towaru lub usługi, których dostawa lub świadczenie będą prowadziły do powstania obowiązku podatkowego;</w:t>
      </w:r>
    </w:p>
    <w:p w14:paraId="4B1573C3" w14:textId="77777777" w:rsidR="00DF392F" w:rsidRPr="00DF392F" w:rsidRDefault="00DF392F" w:rsidP="00661F35">
      <w:pPr>
        <w:pStyle w:val="Tekstpodstawowy"/>
        <w:spacing w:after="0" w:line="276" w:lineRule="auto"/>
        <w:ind w:left="1134" w:hanging="567"/>
        <w:jc w:val="both"/>
        <w:rPr>
          <w:rFonts w:asciiTheme="minorHAnsi" w:hAnsiTheme="minorHAnsi" w:cstheme="minorHAnsi"/>
          <w:sz w:val="22"/>
          <w:szCs w:val="22"/>
        </w:rPr>
      </w:pPr>
      <w:r w:rsidRPr="00DF392F">
        <w:rPr>
          <w:rFonts w:asciiTheme="minorHAnsi" w:hAnsiTheme="minorHAnsi" w:cstheme="minorHAnsi"/>
          <w:sz w:val="22"/>
          <w:szCs w:val="22"/>
        </w:rPr>
        <w:t xml:space="preserve">3) </w:t>
      </w:r>
      <w:r w:rsidRPr="00DF392F">
        <w:rPr>
          <w:rFonts w:asciiTheme="minorHAnsi" w:hAnsiTheme="minorHAnsi" w:cstheme="minorHAnsi"/>
          <w:sz w:val="22"/>
          <w:szCs w:val="22"/>
        </w:rPr>
        <w:tab/>
        <w:t xml:space="preserve">wskazania wartości towaru lub usługi objętego obowiązkiem podatkowym zamawiającego, bez kwoty podatku; </w:t>
      </w:r>
    </w:p>
    <w:p w14:paraId="1106E2F9" w14:textId="77777777" w:rsidR="00DF392F" w:rsidRPr="00DF392F" w:rsidRDefault="00DF392F" w:rsidP="00661F35">
      <w:pPr>
        <w:pStyle w:val="Tekstpodstawowy"/>
        <w:spacing w:after="0" w:line="276" w:lineRule="auto"/>
        <w:ind w:left="1134" w:hanging="567"/>
        <w:jc w:val="both"/>
        <w:rPr>
          <w:rFonts w:asciiTheme="minorHAnsi" w:hAnsiTheme="minorHAnsi" w:cstheme="minorHAnsi"/>
          <w:sz w:val="22"/>
          <w:szCs w:val="22"/>
        </w:rPr>
      </w:pPr>
      <w:r w:rsidRPr="00DF392F">
        <w:rPr>
          <w:rFonts w:asciiTheme="minorHAnsi" w:hAnsiTheme="minorHAnsi" w:cstheme="minorHAnsi"/>
          <w:sz w:val="22"/>
          <w:szCs w:val="22"/>
        </w:rPr>
        <w:t xml:space="preserve">4) </w:t>
      </w:r>
      <w:r w:rsidRPr="00DF392F">
        <w:rPr>
          <w:rFonts w:asciiTheme="minorHAnsi" w:hAnsiTheme="minorHAnsi" w:cstheme="minorHAnsi"/>
          <w:sz w:val="22"/>
          <w:szCs w:val="22"/>
        </w:rPr>
        <w:tab/>
        <w:t>wskazania stawki podatku od towarów i usług, która zgodnie z wiedzą wykonawcy, będzie miała zastosowanie.</w:t>
      </w:r>
    </w:p>
    <w:p w14:paraId="503E29D9" w14:textId="00217E4E" w:rsidR="00DF392F" w:rsidRPr="00DF392F" w:rsidRDefault="00DF392F" w:rsidP="00661F35">
      <w:pPr>
        <w:pStyle w:val="Tekstpodstawowy"/>
        <w:spacing w:after="0" w:line="276" w:lineRule="auto"/>
        <w:ind w:left="567" w:hanging="567"/>
        <w:jc w:val="both"/>
        <w:rPr>
          <w:rFonts w:asciiTheme="minorHAnsi" w:eastAsia="Calibri" w:hAnsiTheme="minorHAnsi" w:cstheme="minorHAnsi"/>
          <w:b/>
          <w:sz w:val="22"/>
          <w:szCs w:val="22"/>
        </w:rPr>
      </w:pPr>
      <w:r w:rsidRPr="00DF392F">
        <w:rPr>
          <w:rFonts w:asciiTheme="minorHAnsi" w:hAnsiTheme="minorHAnsi" w:cstheme="minorHAnsi"/>
          <w:sz w:val="22"/>
          <w:szCs w:val="22"/>
        </w:rPr>
        <w:t>1</w:t>
      </w:r>
      <w:r w:rsidR="00475A21">
        <w:rPr>
          <w:rFonts w:asciiTheme="minorHAnsi" w:hAnsiTheme="minorHAnsi" w:cstheme="minorHAnsi"/>
          <w:sz w:val="22"/>
          <w:szCs w:val="22"/>
          <w:lang w:val="pl-PL"/>
        </w:rPr>
        <w:t>8</w:t>
      </w:r>
      <w:r w:rsidRPr="00DF392F">
        <w:rPr>
          <w:rFonts w:asciiTheme="minorHAnsi" w:hAnsiTheme="minorHAnsi" w:cstheme="minorHAnsi"/>
          <w:sz w:val="22"/>
          <w:szCs w:val="22"/>
        </w:rPr>
        <w:t xml:space="preserve">.11. </w:t>
      </w:r>
      <w:r w:rsidRPr="00DF392F">
        <w:rPr>
          <w:rFonts w:asciiTheme="minorHAnsi" w:hAnsiTheme="minorHAnsi" w:cstheme="minorHAnsi"/>
          <w:sz w:val="22"/>
          <w:szCs w:val="22"/>
        </w:rPr>
        <w:tab/>
        <w:t>Jeżeli zaoferowana cena lub koszt, lub ich istotne części składowe, wydają się</w:t>
      </w:r>
      <w:r w:rsidRPr="00DF392F">
        <w:rPr>
          <w:rFonts w:asciiTheme="minorHAnsi" w:hAnsiTheme="minorHAnsi" w:cstheme="minorHAnsi"/>
          <w:w w:val="99"/>
          <w:sz w:val="22"/>
          <w:szCs w:val="22"/>
        </w:rPr>
        <w:t xml:space="preserve"> </w:t>
      </w:r>
      <w:r w:rsidRPr="00DF392F">
        <w:rPr>
          <w:rFonts w:asciiTheme="minorHAnsi" w:hAnsiTheme="minorHAnsi" w:cstheme="minorHAnsi"/>
          <w:sz w:val="22"/>
          <w:szCs w:val="22"/>
        </w:rPr>
        <w:t xml:space="preserve">rażąco niskie </w:t>
      </w:r>
      <w:r w:rsidRPr="00DF392F">
        <w:rPr>
          <w:rFonts w:asciiTheme="minorHAnsi" w:hAnsiTheme="minorHAnsi" w:cstheme="minorHAnsi"/>
          <w:sz w:val="22"/>
          <w:szCs w:val="22"/>
        </w:rPr>
        <w:br/>
        <w:t>w stosunku do przedmiotu zamówienia lub budzą wątpliwości</w:t>
      </w:r>
      <w:r w:rsidRPr="00DF392F">
        <w:rPr>
          <w:rFonts w:asciiTheme="minorHAnsi" w:hAnsiTheme="minorHAnsi" w:cstheme="minorHAnsi"/>
          <w:w w:val="99"/>
          <w:sz w:val="22"/>
          <w:szCs w:val="22"/>
        </w:rPr>
        <w:t xml:space="preserve"> </w:t>
      </w:r>
      <w:r w:rsidRPr="00DF392F">
        <w:rPr>
          <w:rFonts w:asciiTheme="minorHAnsi" w:hAnsiTheme="minorHAnsi" w:cstheme="minorHAnsi"/>
          <w:sz w:val="22"/>
          <w:szCs w:val="22"/>
        </w:rPr>
        <w:t>zamawiającego co do możliwości wykonania przedmiotu zamówienia zgodnie</w:t>
      </w:r>
      <w:r w:rsidRPr="00DF392F">
        <w:rPr>
          <w:rFonts w:asciiTheme="minorHAnsi" w:hAnsiTheme="minorHAnsi" w:cstheme="minorHAnsi"/>
          <w:w w:val="99"/>
          <w:sz w:val="22"/>
          <w:szCs w:val="22"/>
        </w:rPr>
        <w:t xml:space="preserve"> </w:t>
      </w:r>
      <w:r w:rsidRPr="00DF392F">
        <w:rPr>
          <w:rFonts w:asciiTheme="minorHAnsi" w:hAnsiTheme="minorHAnsi" w:cstheme="minorHAnsi"/>
          <w:sz w:val="22"/>
          <w:szCs w:val="22"/>
        </w:rPr>
        <w:t>z wymaganiami określonymi  w dokumentach zamówienia   lub   wynikającymi</w:t>
      </w:r>
      <w:r w:rsidRPr="00DF392F">
        <w:rPr>
          <w:rFonts w:asciiTheme="minorHAnsi" w:hAnsiTheme="minorHAnsi" w:cstheme="minorHAnsi"/>
          <w:w w:val="99"/>
          <w:sz w:val="22"/>
          <w:szCs w:val="22"/>
        </w:rPr>
        <w:t xml:space="preserve"> </w:t>
      </w:r>
      <w:r w:rsidRPr="00DF392F">
        <w:rPr>
          <w:rFonts w:asciiTheme="minorHAnsi" w:hAnsiTheme="minorHAnsi" w:cstheme="minorHAnsi"/>
          <w:sz w:val="22"/>
          <w:szCs w:val="22"/>
        </w:rPr>
        <w:t>z odrębnych przepisów, Zamawiający żąda od wykonawcy wyjaśnień, w</w:t>
      </w:r>
      <w:r w:rsidRPr="00DF392F">
        <w:rPr>
          <w:rFonts w:asciiTheme="minorHAnsi" w:hAnsiTheme="minorHAnsi" w:cstheme="minorHAnsi"/>
          <w:w w:val="99"/>
          <w:sz w:val="22"/>
          <w:szCs w:val="22"/>
        </w:rPr>
        <w:t xml:space="preserve"> </w:t>
      </w:r>
      <w:r w:rsidRPr="00DF392F">
        <w:rPr>
          <w:rFonts w:asciiTheme="minorHAnsi" w:hAnsiTheme="minorHAnsi" w:cstheme="minorHAnsi"/>
          <w:sz w:val="22"/>
          <w:szCs w:val="22"/>
        </w:rPr>
        <w:t>tym złożenia dowodów w zakresie wyliczenia ceny lub kosztu, lub ich istotnych składowych. Wyjaśnienia mogą dotyczyć w szczególności:</w:t>
      </w:r>
    </w:p>
    <w:p w14:paraId="7BD836EE" w14:textId="77777777" w:rsidR="00DF392F" w:rsidRPr="00DF392F" w:rsidRDefault="00DF392F">
      <w:pPr>
        <w:pStyle w:val="Akapitzlist"/>
        <w:numPr>
          <w:ilvl w:val="0"/>
          <w:numId w:val="12"/>
        </w:numPr>
        <w:suppressAutoHyphens/>
        <w:spacing w:line="276" w:lineRule="auto"/>
        <w:ind w:left="1134" w:hanging="567"/>
        <w:jc w:val="both"/>
        <w:rPr>
          <w:rFonts w:asciiTheme="minorHAnsi" w:hAnsiTheme="minorHAnsi" w:cstheme="minorHAnsi"/>
          <w:sz w:val="22"/>
          <w:szCs w:val="22"/>
        </w:rPr>
      </w:pPr>
      <w:r w:rsidRPr="00DF392F">
        <w:rPr>
          <w:rFonts w:asciiTheme="minorHAnsi" w:hAnsiTheme="minorHAnsi" w:cstheme="minorHAnsi"/>
          <w:sz w:val="22"/>
          <w:szCs w:val="22"/>
        </w:rPr>
        <w:t>zarządzania procesem produkcji;</w:t>
      </w:r>
    </w:p>
    <w:p w14:paraId="30C04525" w14:textId="77777777" w:rsidR="00DF392F" w:rsidRPr="00DF392F" w:rsidRDefault="00DF392F">
      <w:pPr>
        <w:pStyle w:val="Akapitzlist"/>
        <w:numPr>
          <w:ilvl w:val="0"/>
          <w:numId w:val="12"/>
        </w:numPr>
        <w:suppressAutoHyphens/>
        <w:spacing w:line="276" w:lineRule="auto"/>
        <w:ind w:left="1134" w:hanging="567"/>
        <w:jc w:val="both"/>
        <w:rPr>
          <w:rFonts w:asciiTheme="minorHAnsi" w:hAnsiTheme="minorHAnsi" w:cstheme="minorHAnsi"/>
          <w:sz w:val="22"/>
          <w:szCs w:val="22"/>
        </w:rPr>
      </w:pPr>
      <w:r w:rsidRPr="00DF392F">
        <w:rPr>
          <w:rFonts w:asciiTheme="minorHAnsi" w:hAnsiTheme="minorHAnsi" w:cstheme="minorHAnsi"/>
          <w:sz w:val="22"/>
          <w:szCs w:val="22"/>
        </w:rPr>
        <w:t>wybranych rozwiązań technicznych, wyjątkowo korzystnych warunków dostaw;</w:t>
      </w:r>
    </w:p>
    <w:p w14:paraId="5B295982" w14:textId="77777777" w:rsidR="00DF392F" w:rsidRPr="00DF392F" w:rsidRDefault="00DF392F">
      <w:pPr>
        <w:pStyle w:val="Akapitzlist"/>
        <w:numPr>
          <w:ilvl w:val="0"/>
          <w:numId w:val="12"/>
        </w:numPr>
        <w:suppressAutoHyphens/>
        <w:spacing w:line="276" w:lineRule="auto"/>
        <w:ind w:left="1134" w:hanging="567"/>
        <w:jc w:val="both"/>
        <w:rPr>
          <w:rFonts w:asciiTheme="minorHAnsi" w:hAnsiTheme="minorHAnsi" w:cstheme="minorHAnsi"/>
          <w:sz w:val="22"/>
          <w:szCs w:val="22"/>
        </w:rPr>
      </w:pPr>
      <w:r w:rsidRPr="00DF392F">
        <w:rPr>
          <w:rFonts w:asciiTheme="minorHAnsi" w:hAnsiTheme="minorHAnsi" w:cstheme="minorHAnsi"/>
          <w:sz w:val="22"/>
          <w:szCs w:val="22"/>
        </w:rPr>
        <w:t>oryginalności dostaw oferowanych przez wykonawcę;</w:t>
      </w:r>
    </w:p>
    <w:p w14:paraId="5C5BAB7D" w14:textId="77777777" w:rsidR="00DF392F" w:rsidRPr="00DF392F" w:rsidRDefault="00DF392F">
      <w:pPr>
        <w:pStyle w:val="Akapitzlist"/>
        <w:numPr>
          <w:ilvl w:val="0"/>
          <w:numId w:val="12"/>
        </w:numPr>
        <w:suppressAutoHyphens/>
        <w:spacing w:line="276" w:lineRule="auto"/>
        <w:ind w:left="1134" w:hanging="567"/>
        <w:jc w:val="both"/>
        <w:rPr>
          <w:rFonts w:asciiTheme="minorHAnsi" w:hAnsiTheme="minorHAnsi" w:cstheme="minorHAnsi"/>
          <w:sz w:val="22"/>
          <w:szCs w:val="22"/>
        </w:rPr>
      </w:pPr>
      <w:r w:rsidRPr="00DF392F">
        <w:rPr>
          <w:rFonts w:asciiTheme="minorHAnsi" w:hAnsiTheme="minorHAnsi" w:cstheme="minorHAnsi"/>
          <w:sz w:val="22"/>
          <w:szCs w:val="22"/>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(t.j. Dz.U. z 2020 r. poz. 2207) lub przepisów odrębnych właściwych dla spraw, z którymi związane jest realizowane zamówienie;</w:t>
      </w:r>
    </w:p>
    <w:p w14:paraId="43CEBD64" w14:textId="77777777" w:rsidR="00DF392F" w:rsidRPr="00DF392F" w:rsidRDefault="00DF392F">
      <w:pPr>
        <w:pStyle w:val="Akapitzlist"/>
        <w:numPr>
          <w:ilvl w:val="0"/>
          <w:numId w:val="12"/>
        </w:numPr>
        <w:suppressAutoHyphens/>
        <w:spacing w:line="276" w:lineRule="auto"/>
        <w:ind w:left="1134" w:hanging="567"/>
        <w:jc w:val="both"/>
        <w:rPr>
          <w:rFonts w:asciiTheme="minorHAnsi" w:hAnsiTheme="minorHAnsi" w:cstheme="minorHAnsi"/>
          <w:sz w:val="22"/>
          <w:szCs w:val="22"/>
        </w:rPr>
      </w:pPr>
      <w:r w:rsidRPr="00DF392F">
        <w:rPr>
          <w:rFonts w:asciiTheme="minorHAnsi" w:hAnsiTheme="minorHAnsi" w:cstheme="minorHAnsi"/>
          <w:sz w:val="22"/>
          <w:szCs w:val="22"/>
        </w:rPr>
        <w:t>zgodności z prawem w rozumieniu przepisów o postępowaniu w sprawach dotyczących pomocy publicznej;</w:t>
      </w:r>
    </w:p>
    <w:p w14:paraId="6D447D24" w14:textId="77777777" w:rsidR="00DF392F" w:rsidRPr="00DF392F" w:rsidRDefault="00DF392F">
      <w:pPr>
        <w:pStyle w:val="Akapitzlist"/>
        <w:numPr>
          <w:ilvl w:val="0"/>
          <w:numId w:val="12"/>
        </w:numPr>
        <w:suppressAutoHyphens/>
        <w:spacing w:line="276" w:lineRule="auto"/>
        <w:ind w:left="1134" w:hanging="567"/>
        <w:jc w:val="both"/>
        <w:rPr>
          <w:rFonts w:asciiTheme="minorHAnsi" w:hAnsiTheme="minorHAnsi" w:cstheme="minorHAnsi"/>
          <w:sz w:val="22"/>
          <w:szCs w:val="22"/>
        </w:rPr>
      </w:pPr>
      <w:r w:rsidRPr="00DF392F">
        <w:rPr>
          <w:rFonts w:asciiTheme="minorHAnsi" w:hAnsiTheme="minorHAnsi" w:cstheme="minorHAnsi"/>
          <w:sz w:val="22"/>
          <w:szCs w:val="22"/>
        </w:rPr>
        <w:t>zgodności z przepisami z zakresu prawa pracy i zabezpieczenia społecznego, obowiązującymi w miejscu, w którym realizowane jest zamówienie;</w:t>
      </w:r>
    </w:p>
    <w:p w14:paraId="7781C9C8" w14:textId="77777777" w:rsidR="00DF392F" w:rsidRPr="00DF392F" w:rsidRDefault="00DF392F">
      <w:pPr>
        <w:pStyle w:val="Akapitzlist"/>
        <w:numPr>
          <w:ilvl w:val="0"/>
          <w:numId w:val="12"/>
        </w:numPr>
        <w:suppressAutoHyphens/>
        <w:spacing w:line="276" w:lineRule="auto"/>
        <w:ind w:left="1134" w:hanging="567"/>
        <w:jc w:val="both"/>
        <w:rPr>
          <w:rFonts w:asciiTheme="minorHAnsi" w:hAnsiTheme="minorHAnsi" w:cstheme="minorHAnsi"/>
          <w:sz w:val="22"/>
          <w:szCs w:val="22"/>
        </w:rPr>
      </w:pPr>
      <w:r w:rsidRPr="00DF392F">
        <w:rPr>
          <w:rFonts w:asciiTheme="minorHAnsi" w:hAnsiTheme="minorHAnsi" w:cstheme="minorHAnsi"/>
          <w:sz w:val="22"/>
          <w:szCs w:val="22"/>
        </w:rPr>
        <w:t>zgodności z przepisami z zakresu ochrony środowiska;</w:t>
      </w:r>
    </w:p>
    <w:p w14:paraId="4926F9AA" w14:textId="77777777" w:rsidR="00DF392F" w:rsidRPr="00DF392F" w:rsidRDefault="00DF392F">
      <w:pPr>
        <w:pStyle w:val="Akapitzlist"/>
        <w:numPr>
          <w:ilvl w:val="0"/>
          <w:numId w:val="12"/>
        </w:numPr>
        <w:suppressAutoHyphens/>
        <w:spacing w:line="276" w:lineRule="auto"/>
        <w:ind w:left="1134" w:hanging="567"/>
        <w:jc w:val="both"/>
        <w:rPr>
          <w:rFonts w:asciiTheme="minorHAnsi" w:hAnsiTheme="minorHAnsi" w:cstheme="minorHAnsi"/>
          <w:sz w:val="22"/>
          <w:szCs w:val="22"/>
        </w:rPr>
      </w:pPr>
      <w:r w:rsidRPr="00DF392F">
        <w:rPr>
          <w:rFonts w:asciiTheme="minorHAnsi" w:hAnsiTheme="minorHAnsi" w:cstheme="minorHAnsi"/>
          <w:sz w:val="22"/>
          <w:szCs w:val="22"/>
        </w:rPr>
        <w:t>wypełniania obowiązków związanych z powierzeniem wykonania części zamówienia podwykonawcy.</w:t>
      </w:r>
    </w:p>
    <w:p w14:paraId="7744B9E8" w14:textId="7EDFC808" w:rsidR="00DF392F" w:rsidRPr="00DF392F" w:rsidRDefault="00DF392F" w:rsidP="00D3386E">
      <w:pPr>
        <w:pStyle w:val="Akapitzlist"/>
        <w:spacing w:line="276" w:lineRule="auto"/>
        <w:ind w:left="567" w:hanging="567"/>
        <w:rPr>
          <w:rFonts w:asciiTheme="minorHAnsi" w:hAnsiTheme="minorHAnsi" w:cstheme="minorHAnsi"/>
          <w:sz w:val="22"/>
          <w:szCs w:val="22"/>
        </w:rPr>
      </w:pPr>
      <w:r w:rsidRPr="00DF392F">
        <w:rPr>
          <w:rFonts w:asciiTheme="minorHAnsi" w:hAnsiTheme="minorHAnsi" w:cstheme="minorHAnsi"/>
          <w:sz w:val="22"/>
          <w:szCs w:val="22"/>
        </w:rPr>
        <w:t>1</w:t>
      </w:r>
      <w:r w:rsidR="00475A21">
        <w:rPr>
          <w:rFonts w:asciiTheme="minorHAnsi" w:hAnsiTheme="minorHAnsi" w:cstheme="minorHAnsi"/>
          <w:sz w:val="22"/>
          <w:szCs w:val="22"/>
        </w:rPr>
        <w:t>8</w:t>
      </w:r>
      <w:r w:rsidRPr="00DF392F">
        <w:rPr>
          <w:rFonts w:asciiTheme="minorHAnsi" w:hAnsiTheme="minorHAnsi" w:cstheme="minorHAnsi"/>
          <w:sz w:val="22"/>
          <w:szCs w:val="22"/>
        </w:rPr>
        <w:t>.12. W przypadku gdy cena całkowita oferty złożonej w terminie jest niższa o co najmniej 30% od:</w:t>
      </w:r>
    </w:p>
    <w:p w14:paraId="229D009B" w14:textId="5CDC7C01" w:rsidR="00DF392F" w:rsidRPr="00DF392F" w:rsidRDefault="00DF392F" w:rsidP="00D3386E">
      <w:pPr>
        <w:pStyle w:val="Akapitzlist"/>
        <w:widowControl w:val="0"/>
        <w:tabs>
          <w:tab w:val="left" w:pos="1134"/>
        </w:tabs>
        <w:spacing w:line="276" w:lineRule="auto"/>
        <w:ind w:left="1134" w:hanging="567"/>
        <w:jc w:val="both"/>
        <w:rPr>
          <w:rFonts w:asciiTheme="minorHAnsi" w:hAnsiTheme="minorHAnsi" w:cstheme="minorHAnsi"/>
          <w:sz w:val="22"/>
          <w:szCs w:val="22"/>
        </w:rPr>
      </w:pPr>
      <w:r w:rsidRPr="00DF392F">
        <w:rPr>
          <w:rFonts w:asciiTheme="minorHAnsi" w:hAnsiTheme="minorHAnsi" w:cstheme="minorHAnsi"/>
          <w:sz w:val="22"/>
          <w:szCs w:val="22"/>
        </w:rPr>
        <w:t>1</w:t>
      </w:r>
      <w:r w:rsidR="00475A21">
        <w:rPr>
          <w:rFonts w:asciiTheme="minorHAnsi" w:hAnsiTheme="minorHAnsi" w:cstheme="minorHAnsi"/>
          <w:sz w:val="22"/>
          <w:szCs w:val="22"/>
        </w:rPr>
        <w:t>8</w:t>
      </w:r>
      <w:r w:rsidRPr="00DF392F">
        <w:rPr>
          <w:rFonts w:asciiTheme="minorHAnsi" w:hAnsiTheme="minorHAnsi" w:cstheme="minorHAnsi"/>
          <w:sz w:val="22"/>
          <w:szCs w:val="22"/>
        </w:rPr>
        <w:t>.12.1)  wartości zamówienia powiększonej o należny podatek od towarów i</w:t>
      </w:r>
      <w:r w:rsidRPr="00DF392F">
        <w:rPr>
          <w:rFonts w:asciiTheme="minorHAnsi" w:hAnsiTheme="minorHAnsi" w:cstheme="minorHAnsi"/>
          <w:w w:val="99"/>
          <w:sz w:val="22"/>
          <w:szCs w:val="22"/>
        </w:rPr>
        <w:t xml:space="preserve"> </w:t>
      </w:r>
      <w:r w:rsidRPr="00DF392F">
        <w:rPr>
          <w:rFonts w:asciiTheme="minorHAnsi" w:hAnsiTheme="minorHAnsi" w:cstheme="minorHAnsi"/>
          <w:sz w:val="22"/>
          <w:szCs w:val="22"/>
        </w:rPr>
        <w:t>usług, ustalonej przed wszczęciem postępowania lub średniej arytmetycznej cen wszystkich złożonych ofert niepodlegających odrzuceniu na podstawie art. 226 ust. 1 pkt. 1 i 10 Ustawy Zamawiający zwraca się o udzielenie wyjaśnień, o których mowa w pkt. 1</w:t>
      </w:r>
      <w:r w:rsidR="00475A21">
        <w:rPr>
          <w:rFonts w:asciiTheme="minorHAnsi" w:hAnsiTheme="minorHAnsi" w:cstheme="minorHAnsi"/>
          <w:sz w:val="22"/>
          <w:szCs w:val="22"/>
        </w:rPr>
        <w:t>8</w:t>
      </w:r>
      <w:r w:rsidRPr="00DF392F">
        <w:rPr>
          <w:rFonts w:asciiTheme="minorHAnsi" w:hAnsiTheme="minorHAnsi" w:cstheme="minorHAnsi"/>
          <w:sz w:val="22"/>
          <w:szCs w:val="22"/>
        </w:rPr>
        <w:t>.11 SWZ,</w:t>
      </w:r>
      <w:r w:rsidRPr="00DF392F">
        <w:rPr>
          <w:rFonts w:asciiTheme="minorHAnsi" w:hAnsiTheme="minorHAnsi" w:cstheme="minorHAnsi"/>
          <w:w w:val="99"/>
          <w:sz w:val="22"/>
          <w:szCs w:val="22"/>
        </w:rPr>
        <w:t xml:space="preserve"> </w:t>
      </w:r>
      <w:r w:rsidRPr="00DF392F">
        <w:rPr>
          <w:rFonts w:asciiTheme="minorHAnsi" w:hAnsiTheme="minorHAnsi" w:cstheme="minorHAnsi"/>
          <w:sz w:val="22"/>
          <w:szCs w:val="22"/>
        </w:rPr>
        <w:t>chyba że rozbieżność wynika z okoliczności oczywistych, które nie</w:t>
      </w:r>
      <w:r w:rsidRPr="00DF392F">
        <w:rPr>
          <w:rFonts w:asciiTheme="minorHAnsi" w:hAnsiTheme="minorHAnsi" w:cstheme="minorHAnsi"/>
          <w:w w:val="99"/>
          <w:sz w:val="22"/>
          <w:szCs w:val="22"/>
        </w:rPr>
        <w:t xml:space="preserve"> </w:t>
      </w:r>
      <w:r w:rsidRPr="00DF392F">
        <w:rPr>
          <w:rFonts w:asciiTheme="minorHAnsi" w:hAnsiTheme="minorHAnsi" w:cstheme="minorHAnsi"/>
          <w:sz w:val="22"/>
          <w:szCs w:val="22"/>
        </w:rPr>
        <w:t>wymagają wyjaśnienia;</w:t>
      </w:r>
    </w:p>
    <w:p w14:paraId="7C2CEF94" w14:textId="7B4CCD50" w:rsidR="00DF392F" w:rsidRPr="00DF392F" w:rsidRDefault="00DF392F" w:rsidP="00D3386E">
      <w:pPr>
        <w:pStyle w:val="Akapitzlist"/>
        <w:widowControl w:val="0"/>
        <w:tabs>
          <w:tab w:val="left" w:pos="1134"/>
        </w:tabs>
        <w:spacing w:line="276" w:lineRule="auto"/>
        <w:ind w:left="1134" w:hanging="567"/>
        <w:jc w:val="both"/>
        <w:rPr>
          <w:rFonts w:asciiTheme="minorHAnsi" w:hAnsiTheme="minorHAnsi" w:cstheme="minorHAnsi"/>
          <w:sz w:val="22"/>
          <w:szCs w:val="22"/>
        </w:rPr>
      </w:pPr>
      <w:r w:rsidRPr="00DF392F">
        <w:rPr>
          <w:rFonts w:asciiTheme="minorHAnsi" w:hAnsiTheme="minorHAnsi" w:cstheme="minorHAnsi"/>
          <w:sz w:val="22"/>
          <w:szCs w:val="22"/>
        </w:rPr>
        <w:t>1</w:t>
      </w:r>
      <w:r w:rsidR="00475A21">
        <w:rPr>
          <w:rFonts w:asciiTheme="minorHAnsi" w:hAnsiTheme="minorHAnsi" w:cstheme="minorHAnsi"/>
          <w:sz w:val="22"/>
          <w:szCs w:val="22"/>
        </w:rPr>
        <w:t>8</w:t>
      </w:r>
      <w:r w:rsidRPr="00DF392F">
        <w:rPr>
          <w:rFonts w:asciiTheme="minorHAnsi" w:hAnsiTheme="minorHAnsi" w:cstheme="minorHAnsi"/>
          <w:sz w:val="22"/>
          <w:szCs w:val="22"/>
        </w:rPr>
        <w:t>.12.2)  wartości  zamówienia  powiększonej  o  należny  podatek  od  towarów</w:t>
      </w:r>
      <w:r w:rsidRPr="00DF392F">
        <w:rPr>
          <w:rFonts w:asciiTheme="minorHAnsi" w:hAnsiTheme="minorHAnsi" w:cstheme="minorHAnsi"/>
          <w:w w:val="99"/>
          <w:sz w:val="22"/>
          <w:szCs w:val="22"/>
        </w:rPr>
        <w:t xml:space="preserve"> </w:t>
      </w:r>
      <w:r w:rsidRPr="00DF392F">
        <w:rPr>
          <w:rFonts w:asciiTheme="minorHAnsi" w:hAnsiTheme="minorHAnsi" w:cstheme="minorHAnsi"/>
          <w:sz w:val="22"/>
          <w:szCs w:val="22"/>
        </w:rPr>
        <w:t>i usług, zaktualizowanej z uwzględnieniem okoliczności, które nastąpiły</w:t>
      </w:r>
      <w:r w:rsidRPr="00DF392F">
        <w:rPr>
          <w:rFonts w:asciiTheme="minorHAnsi" w:hAnsiTheme="minorHAnsi" w:cstheme="minorHAnsi"/>
          <w:w w:val="99"/>
          <w:sz w:val="22"/>
          <w:szCs w:val="22"/>
        </w:rPr>
        <w:t xml:space="preserve"> </w:t>
      </w:r>
      <w:r w:rsidRPr="00DF392F">
        <w:rPr>
          <w:rFonts w:asciiTheme="minorHAnsi" w:hAnsiTheme="minorHAnsi" w:cstheme="minorHAnsi"/>
          <w:sz w:val="22"/>
          <w:szCs w:val="22"/>
        </w:rPr>
        <w:t>po wszczęciu postępowania, w szczególności istotnej zmiany cen</w:t>
      </w:r>
      <w:r w:rsidRPr="00DF392F">
        <w:rPr>
          <w:rFonts w:asciiTheme="minorHAnsi" w:hAnsiTheme="minorHAnsi" w:cstheme="minorHAnsi"/>
          <w:w w:val="99"/>
          <w:sz w:val="22"/>
          <w:szCs w:val="22"/>
        </w:rPr>
        <w:t xml:space="preserve"> </w:t>
      </w:r>
      <w:r w:rsidRPr="00DF392F">
        <w:rPr>
          <w:rFonts w:asciiTheme="minorHAnsi" w:hAnsiTheme="minorHAnsi" w:cstheme="minorHAnsi"/>
          <w:sz w:val="22"/>
          <w:szCs w:val="22"/>
        </w:rPr>
        <w:t>rynkowych, Zamawiający może zwrócić się o udzielenie wyjaśnień, o</w:t>
      </w:r>
      <w:r w:rsidRPr="00DF392F">
        <w:rPr>
          <w:rFonts w:asciiTheme="minorHAnsi" w:hAnsiTheme="minorHAnsi" w:cstheme="minorHAnsi"/>
          <w:w w:val="99"/>
          <w:sz w:val="22"/>
          <w:szCs w:val="22"/>
        </w:rPr>
        <w:t xml:space="preserve"> </w:t>
      </w:r>
      <w:r w:rsidRPr="00DF392F">
        <w:rPr>
          <w:rFonts w:asciiTheme="minorHAnsi" w:hAnsiTheme="minorHAnsi" w:cstheme="minorHAnsi"/>
          <w:sz w:val="22"/>
          <w:szCs w:val="22"/>
        </w:rPr>
        <w:t>których mowa w pkt 1</w:t>
      </w:r>
      <w:r w:rsidR="00475A21">
        <w:rPr>
          <w:rFonts w:asciiTheme="minorHAnsi" w:hAnsiTheme="minorHAnsi" w:cstheme="minorHAnsi"/>
          <w:sz w:val="22"/>
          <w:szCs w:val="22"/>
        </w:rPr>
        <w:t>8</w:t>
      </w:r>
      <w:r w:rsidRPr="00DF392F">
        <w:rPr>
          <w:rFonts w:asciiTheme="minorHAnsi" w:hAnsiTheme="minorHAnsi" w:cstheme="minorHAnsi"/>
          <w:sz w:val="22"/>
          <w:szCs w:val="22"/>
        </w:rPr>
        <w:t>.11 SWZ.</w:t>
      </w:r>
    </w:p>
    <w:p w14:paraId="62F00696" w14:textId="1E78BF37" w:rsidR="00DF392F" w:rsidRPr="00DF392F" w:rsidRDefault="00DF392F" w:rsidP="00D3386E">
      <w:pPr>
        <w:widowControl w:val="0"/>
        <w:tabs>
          <w:tab w:val="left" w:pos="567"/>
        </w:tabs>
        <w:spacing w:line="276" w:lineRule="auto"/>
        <w:ind w:left="567" w:hanging="567"/>
        <w:jc w:val="both"/>
        <w:rPr>
          <w:rFonts w:asciiTheme="minorHAnsi" w:hAnsiTheme="minorHAnsi" w:cstheme="minorHAnsi"/>
          <w:sz w:val="22"/>
          <w:szCs w:val="22"/>
        </w:rPr>
      </w:pPr>
      <w:r w:rsidRPr="00DF392F">
        <w:rPr>
          <w:rFonts w:asciiTheme="minorHAnsi" w:hAnsiTheme="minorHAnsi" w:cstheme="minorHAnsi"/>
          <w:sz w:val="22"/>
          <w:szCs w:val="22"/>
        </w:rPr>
        <w:t>1</w:t>
      </w:r>
      <w:r w:rsidR="00475A21">
        <w:rPr>
          <w:rFonts w:asciiTheme="minorHAnsi" w:hAnsiTheme="minorHAnsi" w:cstheme="minorHAnsi"/>
          <w:sz w:val="22"/>
          <w:szCs w:val="22"/>
        </w:rPr>
        <w:t>8</w:t>
      </w:r>
      <w:r w:rsidRPr="00DF392F">
        <w:rPr>
          <w:rFonts w:asciiTheme="minorHAnsi" w:hAnsiTheme="minorHAnsi" w:cstheme="minorHAnsi"/>
          <w:sz w:val="22"/>
          <w:szCs w:val="22"/>
        </w:rPr>
        <w:t>.13</w:t>
      </w:r>
      <w:r w:rsidRPr="00DF392F">
        <w:rPr>
          <w:rFonts w:asciiTheme="minorHAnsi" w:hAnsiTheme="minorHAnsi" w:cstheme="minorHAnsi"/>
          <w:b/>
          <w:bCs/>
          <w:sz w:val="22"/>
          <w:szCs w:val="22"/>
        </w:rPr>
        <w:t>.</w:t>
      </w:r>
      <w:r w:rsidRPr="00DF392F">
        <w:rPr>
          <w:rFonts w:asciiTheme="minorHAnsi" w:hAnsiTheme="minorHAnsi" w:cstheme="minorHAnsi"/>
          <w:sz w:val="22"/>
          <w:szCs w:val="22"/>
        </w:rPr>
        <w:t xml:space="preserve"> Obowiązek wykazania, że oferta nie zawiera rażąco niskiej ceny lub kosztu</w:t>
      </w:r>
      <w:r w:rsidRPr="00DF392F">
        <w:rPr>
          <w:rFonts w:asciiTheme="minorHAnsi" w:hAnsiTheme="minorHAnsi" w:cstheme="minorHAnsi"/>
          <w:w w:val="99"/>
          <w:sz w:val="22"/>
          <w:szCs w:val="22"/>
        </w:rPr>
        <w:t xml:space="preserve"> </w:t>
      </w:r>
      <w:r w:rsidRPr="00DF392F">
        <w:rPr>
          <w:rFonts w:asciiTheme="minorHAnsi" w:hAnsiTheme="minorHAnsi" w:cstheme="minorHAnsi"/>
          <w:sz w:val="22"/>
          <w:szCs w:val="22"/>
        </w:rPr>
        <w:t>spoczywa na wykonawcy.</w:t>
      </w:r>
    </w:p>
    <w:p w14:paraId="2D399238" w14:textId="20707CC1" w:rsidR="00DF392F" w:rsidRPr="00DF392F" w:rsidRDefault="00DF392F" w:rsidP="00D3386E">
      <w:pPr>
        <w:widowControl w:val="0"/>
        <w:tabs>
          <w:tab w:val="left" w:pos="284"/>
          <w:tab w:val="left" w:pos="567"/>
        </w:tabs>
        <w:spacing w:line="276" w:lineRule="auto"/>
        <w:ind w:left="567" w:hanging="567"/>
        <w:jc w:val="both"/>
        <w:rPr>
          <w:rFonts w:asciiTheme="minorHAnsi" w:hAnsiTheme="minorHAnsi" w:cstheme="minorHAnsi"/>
          <w:sz w:val="22"/>
          <w:szCs w:val="22"/>
        </w:rPr>
      </w:pPr>
      <w:r w:rsidRPr="00DF392F">
        <w:rPr>
          <w:rFonts w:asciiTheme="minorHAnsi" w:hAnsiTheme="minorHAnsi" w:cstheme="minorHAnsi"/>
          <w:sz w:val="22"/>
          <w:szCs w:val="22"/>
        </w:rPr>
        <w:lastRenderedPageBreak/>
        <w:t>1</w:t>
      </w:r>
      <w:r w:rsidR="00475A21">
        <w:rPr>
          <w:rFonts w:asciiTheme="minorHAnsi" w:hAnsiTheme="minorHAnsi" w:cstheme="minorHAnsi"/>
          <w:sz w:val="22"/>
          <w:szCs w:val="22"/>
        </w:rPr>
        <w:t>8</w:t>
      </w:r>
      <w:r w:rsidRPr="00DF392F">
        <w:rPr>
          <w:rFonts w:asciiTheme="minorHAnsi" w:hAnsiTheme="minorHAnsi" w:cstheme="minorHAnsi"/>
          <w:sz w:val="22"/>
          <w:szCs w:val="22"/>
        </w:rPr>
        <w:t>.14</w:t>
      </w:r>
      <w:r w:rsidRPr="00DF392F">
        <w:rPr>
          <w:rFonts w:asciiTheme="minorHAnsi" w:hAnsiTheme="minorHAnsi" w:cstheme="minorHAnsi"/>
          <w:b/>
          <w:bCs/>
          <w:sz w:val="22"/>
          <w:szCs w:val="22"/>
        </w:rPr>
        <w:t>.</w:t>
      </w:r>
      <w:r w:rsidRPr="00DF392F">
        <w:rPr>
          <w:rFonts w:asciiTheme="minorHAnsi" w:hAnsiTheme="minorHAnsi" w:cstheme="minorHAnsi"/>
          <w:sz w:val="22"/>
          <w:szCs w:val="22"/>
        </w:rPr>
        <w:t xml:space="preserve"> Odrzuceniu, jako oferta z rażąco niską ceną lub kosztem, podlega oferta Wykonawcy, który nie udzielił wyjaśnień w wyznaczonym terminie, lub</w:t>
      </w:r>
      <w:r w:rsidRPr="00DF392F">
        <w:rPr>
          <w:rFonts w:asciiTheme="minorHAnsi" w:hAnsiTheme="minorHAnsi" w:cstheme="minorHAnsi"/>
          <w:w w:val="99"/>
          <w:sz w:val="22"/>
          <w:szCs w:val="22"/>
        </w:rPr>
        <w:t xml:space="preserve"> </w:t>
      </w:r>
      <w:r w:rsidRPr="00DF392F">
        <w:rPr>
          <w:rFonts w:asciiTheme="minorHAnsi" w:hAnsiTheme="minorHAnsi" w:cstheme="minorHAnsi"/>
          <w:sz w:val="22"/>
          <w:szCs w:val="22"/>
        </w:rPr>
        <w:t>jeżeli złożone wyjaśnienia wraz z dowodami nie uzasadniają podanej w ofercie ceny lub kosztu.</w:t>
      </w:r>
    </w:p>
    <w:p w14:paraId="14AB2D23" w14:textId="335CBC1E" w:rsidR="00DF392F" w:rsidRPr="00DF392F" w:rsidRDefault="00DF392F" w:rsidP="00D3386E">
      <w:pPr>
        <w:widowControl w:val="0"/>
        <w:tabs>
          <w:tab w:val="left" w:pos="567"/>
        </w:tabs>
        <w:spacing w:line="276" w:lineRule="auto"/>
        <w:ind w:left="567" w:hanging="567"/>
        <w:jc w:val="both"/>
        <w:rPr>
          <w:rFonts w:asciiTheme="minorHAnsi" w:hAnsiTheme="minorHAnsi" w:cstheme="minorHAnsi"/>
          <w:sz w:val="22"/>
          <w:szCs w:val="22"/>
        </w:rPr>
      </w:pPr>
      <w:r w:rsidRPr="00DF392F">
        <w:rPr>
          <w:rFonts w:asciiTheme="minorHAnsi" w:hAnsiTheme="minorHAnsi" w:cstheme="minorHAnsi"/>
          <w:sz w:val="22"/>
          <w:szCs w:val="22"/>
        </w:rPr>
        <w:t>1</w:t>
      </w:r>
      <w:r w:rsidR="00475A21">
        <w:rPr>
          <w:rFonts w:asciiTheme="minorHAnsi" w:hAnsiTheme="minorHAnsi" w:cstheme="minorHAnsi"/>
          <w:sz w:val="22"/>
          <w:szCs w:val="22"/>
        </w:rPr>
        <w:t>8</w:t>
      </w:r>
      <w:r w:rsidRPr="00DF392F">
        <w:rPr>
          <w:rFonts w:asciiTheme="minorHAnsi" w:hAnsiTheme="minorHAnsi" w:cstheme="minorHAnsi"/>
          <w:sz w:val="22"/>
          <w:szCs w:val="22"/>
        </w:rPr>
        <w:t>.15. Zamawiający poprawia w ofercie:</w:t>
      </w:r>
    </w:p>
    <w:p w14:paraId="05EF5370" w14:textId="77777777" w:rsidR="00DF392F" w:rsidRPr="00DF392F" w:rsidRDefault="00DF392F">
      <w:pPr>
        <w:pStyle w:val="Akapitzlist"/>
        <w:widowControl w:val="0"/>
        <w:numPr>
          <w:ilvl w:val="0"/>
          <w:numId w:val="11"/>
        </w:numPr>
        <w:tabs>
          <w:tab w:val="left" w:pos="1134"/>
        </w:tabs>
        <w:spacing w:line="276" w:lineRule="auto"/>
        <w:ind w:left="1134" w:hanging="567"/>
        <w:jc w:val="both"/>
        <w:rPr>
          <w:rFonts w:asciiTheme="minorHAnsi" w:hAnsiTheme="minorHAnsi" w:cstheme="minorHAnsi"/>
          <w:sz w:val="22"/>
          <w:szCs w:val="22"/>
        </w:rPr>
      </w:pPr>
      <w:r w:rsidRPr="00DF392F">
        <w:rPr>
          <w:rFonts w:asciiTheme="minorHAnsi" w:hAnsiTheme="minorHAnsi" w:cstheme="minorHAnsi"/>
          <w:sz w:val="22"/>
          <w:szCs w:val="22"/>
        </w:rPr>
        <w:t>oczywiste omyłki pisarskie,</w:t>
      </w:r>
    </w:p>
    <w:p w14:paraId="49609A3F" w14:textId="77777777" w:rsidR="00DF392F" w:rsidRPr="00DF392F" w:rsidRDefault="00DF392F">
      <w:pPr>
        <w:pStyle w:val="Akapitzlist"/>
        <w:widowControl w:val="0"/>
        <w:numPr>
          <w:ilvl w:val="0"/>
          <w:numId w:val="11"/>
        </w:numPr>
        <w:tabs>
          <w:tab w:val="left" w:pos="1134"/>
        </w:tabs>
        <w:spacing w:line="276" w:lineRule="auto"/>
        <w:ind w:left="1134" w:hanging="567"/>
        <w:jc w:val="both"/>
        <w:rPr>
          <w:rFonts w:asciiTheme="minorHAnsi" w:hAnsiTheme="minorHAnsi" w:cstheme="minorHAnsi"/>
          <w:sz w:val="22"/>
          <w:szCs w:val="22"/>
        </w:rPr>
      </w:pPr>
      <w:r w:rsidRPr="00DF392F">
        <w:rPr>
          <w:rFonts w:asciiTheme="minorHAnsi" w:hAnsiTheme="minorHAnsi" w:cstheme="minorHAnsi"/>
          <w:sz w:val="22"/>
          <w:szCs w:val="22"/>
        </w:rPr>
        <w:t>oczywiste omyłki rachunkowe z uwzględnieniem konsekwencji rachunkowych dokonanych poprawek,</w:t>
      </w:r>
    </w:p>
    <w:p w14:paraId="1A0A4352" w14:textId="77777777" w:rsidR="00DF392F" w:rsidRPr="00DF392F" w:rsidRDefault="00DF392F">
      <w:pPr>
        <w:pStyle w:val="Akapitzlist"/>
        <w:widowControl w:val="0"/>
        <w:numPr>
          <w:ilvl w:val="0"/>
          <w:numId w:val="11"/>
        </w:numPr>
        <w:tabs>
          <w:tab w:val="left" w:pos="1134"/>
        </w:tabs>
        <w:spacing w:line="276" w:lineRule="auto"/>
        <w:ind w:left="1134" w:hanging="567"/>
        <w:jc w:val="both"/>
        <w:rPr>
          <w:rFonts w:asciiTheme="minorHAnsi" w:hAnsiTheme="minorHAnsi" w:cstheme="minorHAnsi"/>
          <w:sz w:val="22"/>
          <w:szCs w:val="22"/>
        </w:rPr>
      </w:pPr>
      <w:r w:rsidRPr="00DF392F">
        <w:rPr>
          <w:rFonts w:asciiTheme="minorHAnsi" w:hAnsiTheme="minorHAnsi" w:cstheme="minorHAnsi"/>
          <w:sz w:val="22"/>
          <w:szCs w:val="22"/>
        </w:rPr>
        <w:t>inne omyłki polegające na niezgodności oferty z dokumentami zamówienia, niepowodujące istotnych zmian w treści oferty,</w:t>
      </w:r>
    </w:p>
    <w:p w14:paraId="16C571DD" w14:textId="0FF6F14C" w:rsidR="00DF392F" w:rsidRPr="00DF392F" w:rsidRDefault="00DF392F" w:rsidP="00D3386E">
      <w:pPr>
        <w:spacing w:line="276" w:lineRule="auto"/>
        <w:ind w:left="567" w:right="96" w:hanging="567"/>
        <w:jc w:val="both"/>
        <w:rPr>
          <w:rFonts w:asciiTheme="minorHAnsi" w:hAnsiTheme="minorHAnsi" w:cstheme="minorHAnsi"/>
          <w:sz w:val="22"/>
          <w:szCs w:val="22"/>
        </w:rPr>
      </w:pPr>
      <w:r w:rsidRPr="00DF392F">
        <w:rPr>
          <w:rFonts w:asciiTheme="minorHAnsi" w:hAnsiTheme="minorHAnsi" w:cstheme="minorHAnsi"/>
          <w:sz w:val="22"/>
          <w:szCs w:val="22"/>
        </w:rPr>
        <w:t>1</w:t>
      </w:r>
      <w:r w:rsidR="00475A21">
        <w:rPr>
          <w:rFonts w:asciiTheme="minorHAnsi" w:hAnsiTheme="minorHAnsi" w:cstheme="minorHAnsi"/>
          <w:sz w:val="22"/>
          <w:szCs w:val="22"/>
        </w:rPr>
        <w:t>8</w:t>
      </w:r>
      <w:r w:rsidRPr="00DF392F">
        <w:rPr>
          <w:rFonts w:asciiTheme="minorHAnsi" w:hAnsiTheme="minorHAnsi" w:cstheme="minorHAnsi"/>
          <w:sz w:val="22"/>
          <w:szCs w:val="22"/>
        </w:rPr>
        <w:t>.16. Przykładowe oczywiste omyłki rachunkowe poprawiane przez zamawiającego:</w:t>
      </w:r>
    </w:p>
    <w:p w14:paraId="2FADF34B" w14:textId="77777777" w:rsidR="00DF392F" w:rsidRPr="00DF392F" w:rsidRDefault="00DF392F" w:rsidP="00D3386E">
      <w:pPr>
        <w:spacing w:line="276" w:lineRule="auto"/>
        <w:ind w:left="1134" w:hanging="567"/>
        <w:jc w:val="both"/>
        <w:rPr>
          <w:rFonts w:asciiTheme="minorHAnsi" w:hAnsiTheme="minorHAnsi" w:cstheme="minorHAnsi"/>
          <w:sz w:val="22"/>
          <w:szCs w:val="22"/>
        </w:rPr>
      </w:pPr>
      <w:r w:rsidRPr="00DF392F">
        <w:rPr>
          <w:rFonts w:asciiTheme="minorHAnsi" w:hAnsiTheme="minorHAnsi" w:cstheme="minorHAnsi"/>
          <w:sz w:val="22"/>
          <w:szCs w:val="22"/>
        </w:rPr>
        <w:t xml:space="preserve">a) </w:t>
      </w:r>
      <w:r w:rsidRPr="00DF392F">
        <w:rPr>
          <w:rFonts w:asciiTheme="minorHAnsi" w:hAnsiTheme="minorHAnsi" w:cstheme="minorHAnsi"/>
          <w:sz w:val="22"/>
          <w:szCs w:val="22"/>
        </w:rPr>
        <w:tab/>
        <w:t>w przypadku mnożenia cen jednostkowych i liczby jednostek miar:</w:t>
      </w:r>
    </w:p>
    <w:p w14:paraId="3F5B4D14" w14:textId="77777777" w:rsidR="00DF392F" w:rsidRPr="00DF392F" w:rsidRDefault="00DF392F" w:rsidP="00D3386E">
      <w:pPr>
        <w:spacing w:line="276" w:lineRule="auto"/>
        <w:ind w:left="1134" w:hanging="567"/>
        <w:jc w:val="both"/>
        <w:rPr>
          <w:rFonts w:asciiTheme="minorHAnsi" w:hAnsiTheme="minorHAnsi" w:cstheme="minorHAnsi"/>
          <w:sz w:val="22"/>
          <w:szCs w:val="22"/>
        </w:rPr>
      </w:pPr>
      <w:r w:rsidRPr="00DF392F">
        <w:rPr>
          <w:rFonts w:asciiTheme="minorHAnsi" w:hAnsiTheme="minorHAnsi" w:cstheme="minorHAnsi"/>
          <w:sz w:val="22"/>
          <w:szCs w:val="22"/>
        </w:rPr>
        <w:t xml:space="preserve">- </w:t>
      </w:r>
      <w:r w:rsidRPr="00DF392F">
        <w:rPr>
          <w:rFonts w:asciiTheme="minorHAnsi" w:hAnsiTheme="minorHAnsi" w:cstheme="minorHAnsi"/>
          <w:sz w:val="22"/>
          <w:szCs w:val="22"/>
        </w:rPr>
        <w:tab/>
        <w:t>jeżeli obliczona cena nie odpowiada iloczynowi ceny jednostkowej oraz liczby jednostek miar, przyjmuje się, że prawidłowo podano liczbę jednostek miar oraz cenę jednostkową,</w:t>
      </w:r>
    </w:p>
    <w:p w14:paraId="2CA8C106" w14:textId="77777777" w:rsidR="00DF392F" w:rsidRPr="00DF392F" w:rsidRDefault="00DF392F" w:rsidP="00D3386E">
      <w:pPr>
        <w:spacing w:line="276" w:lineRule="auto"/>
        <w:ind w:left="1134" w:hanging="567"/>
        <w:jc w:val="both"/>
        <w:rPr>
          <w:rFonts w:asciiTheme="minorHAnsi" w:hAnsiTheme="minorHAnsi" w:cstheme="minorHAnsi"/>
          <w:sz w:val="22"/>
          <w:szCs w:val="22"/>
        </w:rPr>
      </w:pPr>
      <w:r w:rsidRPr="00DF392F">
        <w:rPr>
          <w:rFonts w:asciiTheme="minorHAnsi" w:hAnsiTheme="minorHAnsi" w:cstheme="minorHAnsi"/>
          <w:sz w:val="22"/>
          <w:szCs w:val="22"/>
        </w:rPr>
        <w:t xml:space="preserve">- </w:t>
      </w:r>
      <w:r w:rsidRPr="00DF392F">
        <w:rPr>
          <w:rFonts w:asciiTheme="minorHAnsi" w:hAnsiTheme="minorHAnsi" w:cstheme="minorHAnsi"/>
          <w:sz w:val="22"/>
          <w:szCs w:val="22"/>
        </w:rPr>
        <w:tab/>
        <w:t>jeżeli cenę podano rozbieżnie słownie i liczbą, przyjmuje się, że prawidłowo podano liczbę jednostek miar oraz ceny jednostkowej i ten zapis ceny, który odpowiada dokonanemu obliczeniu ceny,</w:t>
      </w:r>
    </w:p>
    <w:p w14:paraId="6101C4F7" w14:textId="77777777" w:rsidR="00DF392F" w:rsidRPr="00DF392F" w:rsidRDefault="00DF392F" w:rsidP="00D3386E">
      <w:pPr>
        <w:spacing w:line="276" w:lineRule="auto"/>
        <w:ind w:left="1134" w:hanging="567"/>
        <w:jc w:val="both"/>
        <w:rPr>
          <w:rFonts w:asciiTheme="minorHAnsi" w:hAnsiTheme="minorHAnsi" w:cstheme="minorHAnsi"/>
          <w:sz w:val="22"/>
          <w:szCs w:val="22"/>
        </w:rPr>
      </w:pPr>
      <w:r w:rsidRPr="00DF392F">
        <w:rPr>
          <w:rFonts w:asciiTheme="minorHAnsi" w:hAnsiTheme="minorHAnsi" w:cstheme="minorHAnsi"/>
          <w:sz w:val="22"/>
          <w:szCs w:val="22"/>
        </w:rPr>
        <w:t xml:space="preserve"> b) </w:t>
      </w:r>
      <w:r w:rsidRPr="00DF392F">
        <w:rPr>
          <w:rFonts w:asciiTheme="minorHAnsi" w:hAnsiTheme="minorHAnsi" w:cstheme="minorHAnsi"/>
          <w:sz w:val="22"/>
          <w:szCs w:val="22"/>
        </w:rPr>
        <w:tab/>
        <w:t>w przypadku sumowania cen za poszczególne pozycje w części:</w:t>
      </w:r>
    </w:p>
    <w:p w14:paraId="1BEE2401" w14:textId="77777777" w:rsidR="00DF392F" w:rsidRPr="00DF392F" w:rsidRDefault="00DF392F" w:rsidP="00D3386E">
      <w:pPr>
        <w:spacing w:line="276" w:lineRule="auto"/>
        <w:ind w:left="1134" w:hanging="567"/>
        <w:jc w:val="both"/>
        <w:rPr>
          <w:rFonts w:asciiTheme="minorHAnsi" w:hAnsiTheme="minorHAnsi" w:cstheme="minorHAnsi"/>
          <w:sz w:val="22"/>
          <w:szCs w:val="22"/>
        </w:rPr>
      </w:pPr>
      <w:r w:rsidRPr="00DF392F">
        <w:rPr>
          <w:rFonts w:asciiTheme="minorHAnsi" w:hAnsiTheme="minorHAnsi" w:cstheme="minorHAnsi"/>
          <w:sz w:val="22"/>
          <w:szCs w:val="22"/>
        </w:rPr>
        <w:t xml:space="preserve"> - </w:t>
      </w:r>
      <w:r w:rsidRPr="00DF392F">
        <w:rPr>
          <w:rFonts w:asciiTheme="minorHAnsi" w:hAnsiTheme="minorHAnsi" w:cstheme="minorHAnsi"/>
          <w:sz w:val="22"/>
          <w:szCs w:val="22"/>
        </w:rPr>
        <w:tab/>
        <w:t>jeżeli obliczona cena nie odpowiada sumie cen za pozycje, przyjmuje się, że  prawidłowo podano ceny za poszczególne pozycje,</w:t>
      </w:r>
    </w:p>
    <w:p w14:paraId="19E7FFE6" w14:textId="77777777" w:rsidR="00DF392F" w:rsidRPr="00DF392F" w:rsidRDefault="00DF392F" w:rsidP="00D3386E">
      <w:pPr>
        <w:spacing w:line="276" w:lineRule="auto"/>
        <w:ind w:left="1134" w:hanging="567"/>
        <w:jc w:val="both"/>
        <w:rPr>
          <w:rFonts w:asciiTheme="minorHAnsi" w:hAnsiTheme="minorHAnsi" w:cstheme="minorHAnsi"/>
          <w:sz w:val="22"/>
          <w:szCs w:val="22"/>
        </w:rPr>
      </w:pPr>
      <w:r w:rsidRPr="00DF392F">
        <w:rPr>
          <w:rFonts w:asciiTheme="minorHAnsi" w:hAnsiTheme="minorHAnsi" w:cstheme="minorHAnsi"/>
          <w:sz w:val="22"/>
          <w:szCs w:val="22"/>
        </w:rPr>
        <w:t xml:space="preserve">c) </w:t>
      </w:r>
      <w:r w:rsidRPr="00DF392F">
        <w:rPr>
          <w:rFonts w:asciiTheme="minorHAnsi" w:hAnsiTheme="minorHAnsi" w:cstheme="minorHAnsi"/>
          <w:sz w:val="22"/>
          <w:szCs w:val="22"/>
        </w:rPr>
        <w:tab/>
        <w:t>jeżeli suma cen za pozycje zapisana w arkuszu asortymentowo-cenowym nie odpowiada cenie zapisanej w formularzu oferty, zamawiający przyjmie za prawidłową  cenę zapisaną w arkuszu asortymentowo-cenowym,</w:t>
      </w:r>
    </w:p>
    <w:p w14:paraId="7450E39B" w14:textId="6AC1D308" w:rsidR="00DF392F" w:rsidRPr="00DF392F" w:rsidRDefault="00DF392F" w:rsidP="00D3386E">
      <w:pPr>
        <w:widowControl w:val="0"/>
        <w:tabs>
          <w:tab w:val="left" w:pos="567"/>
        </w:tabs>
        <w:spacing w:line="276" w:lineRule="auto"/>
        <w:ind w:left="567" w:hanging="567"/>
        <w:jc w:val="both"/>
        <w:rPr>
          <w:rFonts w:asciiTheme="minorHAnsi" w:hAnsiTheme="minorHAnsi" w:cstheme="minorHAnsi"/>
          <w:sz w:val="22"/>
          <w:szCs w:val="22"/>
        </w:rPr>
      </w:pPr>
      <w:r w:rsidRPr="00DF392F">
        <w:rPr>
          <w:rFonts w:asciiTheme="minorHAnsi" w:hAnsiTheme="minorHAnsi" w:cstheme="minorHAnsi"/>
          <w:sz w:val="22"/>
          <w:szCs w:val="22"/>
        </w:rPr>
        <w:t>1</w:t>
      </w:r>
      <w:r w:rsidR="00475A21">
        <w:rPr>
          <w:rFonts w:asciiTheme="minorHAnsi" w:hAnsiTheme="minorHAnsi" w:cstheme="minorHAnsi"/>
          <w:sz w:val="22"/>
          <w:szCs w:val="22"/>
        </w:rPr>
        <w:t>8</w:t>
      </w:r>
      <w:r w:rsidRPr="00DF392F">
        <w:rPr>
          <w:rFonts w:asciiTheme="minorHAnsi" w:hAnsiTheme="minorHAnsi" w:cstheme="minorHAnsi"/>
          <w:sz w:val="22"/>
          <w:szCs w:val="22"/>
        </w:rPr>
        <w:t>.17. W przypadku, o którym mowa w pkt. 1</w:t>
      </w:r>
      <w:r w:rsidR="00475A21">
        <w:rPr>
          <w:rFonts w:asciiTheme="minorHAnsi" w:hAnsiTheme="minorHAnsi" w:cstheme="minorHAnsi"/>
          <w:sz w:val="22"/>
          <w:szCs w:val="22"/>
        </w:rPr>
        <w:t>8</w:t>
      </w:r>
      <w:r w:rsidRPr="00DF392F">
        <w:rPr>
          <w:rFonts w:asciiTheme="minorHAnsi" w:hAnsiTheme="minorHAnsi" w:cstheme="minorHAnsi"/>
          <w:sz w:val="22"/>
          <w:szCs w:val="22"/>
        </w:rPr>
        <w:t>.15.c) SWZ, Zamawiający wyznacza Wykonawcy odpowiedni termin na wyrażenie zgody na poprawienie w ofercie omyłki lub zakwestionowanie jej poprawienia. Brak odpowiedzi w wyznaczonym terminie uznaje się za wyrażenie zgody na poprawienie omyłki.</w:t>
      </w:r>
    </w:p>
    <w:p w14:paraId="5E38B555" w14:textId="77777777" w:rsidR="00DF392F" w:rsidRPr="00DF392F" w:rsidRDefault="00DF392F" w:rsidP="00DF392F">
      <w:pPr>
        <w:tabs>
          <w:tab w:val="left" w:pos="567"/>
        </w:tabs>
        <w:jc w:val="both"/>
        <w:rPr>
          <w:rFonts w:asciiTheme="minorHAnsi" w:hAnsiTheme="minorHAnsi" w:cstheme="minorHAnsi"/>
          <w:b/>
          <w:sz w:val="22"/>
          <w:szCs w:val="22"/>
        </w:rPr>
      </w:pPr>
    </w:p>
    <w:p w14:paraId="409159D1" w14:textId="615FA5C0" w:rsidR="00DF392F" w:rsidRPr="00DF392F" w:rsidRDefault="00DF392F" w:rsidP="00DF392F">
      <w:pPr>
        <w:tabs>
          <w:tab w:val="left" w:pos="567"/>
        </w:tabs>
        <w:spacing w:after="120"/>
        <w:ind w:left="567" w:hanging="567"/>
        <w:jc w:val="both"/>
        <w:rPr>
          <w:rFonts w:asciiTheme="minorHAnsi" w:hAnsiTheme="minorHAnsi" w:cstheme="minorHAnsi"/>
          <w:b/>
          <w:sz w:val="22"/>
          <w:szCs w:val="22"/>
          <w:u w:val="single"/>
        </w:rPr>
      </w:pPr>
      <w:r w:rsidRPr="00DF392F">
        <w:rPr>
          <w:rFonts w:asciiTheme="minorHAnsi" w:hAnsiTheme="minorHAnsi" w:cstheme="minorHAnsi"/>
          <w:b/>
          <w:sz w:val="22"/>
          <w:szCs w:val="22"/>
        </w:rPr>
        <w:t>1</w:t>
      </w:r>
      <w:r w:rsidR="00475A21">
        <w:rPr>
          <w:rFonts w:asciiTheme="minorHAnsi" w:hAnsiTheme="minorHAnsi" w:cstheme="minorHAnsi"/>
          <w:b/>
          <w:sz w:val="22"/>
          <w:szCs w:val="22"/>
        </w:rPr>
        <w:t>9</w:t>
      </w:r>
      <w:r w:rsidRPr="00DF392F">
        <w:rPr>
          <w:rFonts w:asciiTheme="minorHAnsi" w:hAnsiTheme="minorHAnsi" w:cstheme="minorHAnsi"/>
          <w:b/>
          <w:sz w:val="22"/>
          <w:szCs w:val="22"/>
        </w:rPr>
        <w:t xml:space="preserve">. </w:t>
      </w:r>
      <w:r w:rsidRPr="00DF392F">
        <w:rPr>
          <w:rFonts w:asciiTheme="minorHAnsi" w:hAnsiTheme="minorHAnsi" w:cstheme="minorHAnsi"/>
          <w:b/>
          <w:sz w:val="22"/>
          <w:szCs w:val="22"/>
        </w:rPr>
        <w:tab/>
      </w:r>
      <w:r w:rsidRPr="00DF392F">
        <w:rPr>
          <w:rFonts w:asciiTheme="minorHAnsi" w:hAnsiTheme="minorHAnsi" w:cstheme="minorHAnsi"/>
          <w:b/>
          <w:sz w:val="22"/>
          <w:szCs w:val="22"/>
          <w:u w:val="single"/>
        </w:rPr>
        <w:t>Informacje dotyczące walut obcych, w jakich mogą być prowadzone rozliczenia między Zamawiającym a Wykonawcą</w:t>
      </w:r>
    </w:p>
    <w:p w14:paraId="232F7BE6" w14:textId="77777777" w:rsidR="00DF392F" w:rsidRPr="00DF392F" w:rsidRDefault="00DF392F" w:rsidP="00DF392F">
      <w:pPr>
        <w:tabs>
          <w:tab w:val="left" w:pos="567"/>
        </w:tabs>
        <w:spacing w:after="120"/>
        <w:ind w:left="567"/>
        <w:jc w:val="both"/>
        <w:rPr>
          <w:rFonts w:asciiTheme="minorHAnsi" w:hAnsiTheme="minorHAnsi" w:cstheme="minorHAnsi"/>
          <w:sz w:val="22"/>
          <w:szCs w:val="22"/>
        </w:rPr>
      </w:pPr>
      <w:r w:rsidRPr="00DF392F">
        <w:rPr>
          <w:rFonts w:asciiTheme="minorHAnsi" w:hAnsiTheme="minorHAnsi" w:cstheme="minorHAnsi"/>
          <w:sz w:val="22"/>
          <w:szCs w:val="22"/>
        </w:rPr>
        <w:t>Rozliczenia między Zamawiającym a Wykonawcą będą prowadzone wyłącznie w PLN w zaokrągleniu do dwóch miejsc po przecinku. Zamawiający nie przewiduje możliwości prowadzenia rozliczeń w walutach obcych.</w:t>
      </w:r>
    </w:p>
    <w:p w14:paraId="5616C25E" w14:textId="77777777" w:rsidR="005A6C12" w:rsidRPr="001A19F3" w:rsidRDefault="005A6C12" w:rsidP="001A19F3">
      <w:pPr>
        <w:tabs>
          <w:tab w:val="left" w:pos="851"/>
        </w:tabs>
        <w:spacing w:line="276" w:lineRule="auto"/>
        <w:ind w:left="851"/>
        <w:contextualSpacing/>
        <w:jc w:val="both"/>
        <w:rPr>
          <w:rFonts w:asciiTheme="minorHAnsi" w:eastAsia="Arial" w:hAnsiTheme="minorHAnsi" w:cstheme="minorHAnsi"/>
          <w:sz w:val="22"/>
          <w:szCs w:val="22"/>
          <w:lang w:val="pl"/>
        </w:rPr>
      </w:pPr>
    </w:p>
    <w:p w14:paraId="2DF1E114" w14:textId="77777777" w:rsidR="00693604" w:rsidRPr="00693604" w:rsidRDefault="00693604">
      <w:pPr>
        <w:pStyle w:val="Akapitzlist"/>
        <w:keepNext/>
        <w:keepLines/>
        <w:numPr>
          <w:ilvl w:val="0"/>
          <w:numId w:val="6"/>
        </w:numPr>
        <w:tabs>
          <w:tab w:val="left" w:pos="567"/>
        </w:tabs>
        <w:spacing w:line="276" w:lineRule="auto"/>
        <w:ind w:left="567" w:hanging="567"/>
        <w:jc w:val="both"/>
        <w:outlineLvl w:val="1"/>
        <w:rPr>
          <w:rFonts w:asciiTheme="minorHAnsi" w:eastAsia="Arial" w:hAnsiTheme="minorHAnsi" w:cstheme="minorHAnsi"/>
          <w:b/>
          <w:bCs/>
          <w:vanish/>
          <w:sz w:val="22"/>
          <w:szCs w:val="22"/>
          <w:u w:val="single"/>
          <w:lang w:val="pl"/>
        </w:rPr>
      </w:pPr>
      <w:bookmarkStart w:id="9" w:name="_Toc80176827"/>
    </w:p>
    <w:p w14:paraId="5479D0C2" w14:textId="3BB5F593" w:rsidR="005B4BA0" w:rsidRPr="001C1F12" w:rsidRDefault="00446823" w:rsidP="00446823">
      <w:pPr>
        <w:keepNext/>
        <w:keepLines/>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r>
        <w:rPr>
          <w:rFonts w:asciiTheme="minorHAnsi" w:eastAsia="Arial" w:hAnsiTheme="minorHAnsi" w:cstheme="minorHAnsi"/>
          <w:b/>
          <w:bCs/>
          <w:sz w:val="22"/>
          <w:szCs w:val="22"/>
          <w:lang w:val="pl"/>
        </w:rPr>
        <w:t>20</w:t>
      </w:r>
      <w:r w:rsidR="005B4BA0" w:rsidRPr="00446823">
        <w:rPr>
          <w:rFonts w:asciiTheme="minorHAnsi" w:eastAsia="Arial" w:hAnsiTheme="minorHAnsi" w:cstheme="minorHAnsi"/>
          <w:b/>
          <w:bCs/>
          <w:sz w:val="22"/>
          <w:szCs w:val="22"/>
          <w:lang w:val="pl"/>
        </w:rPr>
        <w:t xml:space="preserve">. </w:t>
      </w:r>
      <w:r w:rsidRPr="00446823">
        <w:rPr>
          <w:rFonts w:asciiTheme="minorHAnsi" w:eastAsia="Arial" w:hAnsiTheme="minorHAnsi" w:cstheme="minorHAnsi"/>
          <w:b/>
          <w:bCs/>
          <w:sz w:val="22"/>
          <w:szCs w:val="22"/>
          <w:lang w:val="pl"/>
        </w:rPr>
        <w:tab/>
      </w:r>
      <w:r w:rsidR="005B4BA0" w:rsidRPr="001C1F12">
        <w:rPr>
          <w:rFonts w:asciiTheme="minorHAnsi" w:eastAsia="Arial" w:hAnsiTheme="minorHAnsi" w:cstheme="minorHAnsi"/>
          <w:b/>
          <w:bCs/>
          <w:sz w:val="22"/>
          <w:szCs w:val="22"/>
          <w:u w:val="single"/>
          <w:lang w:val="pl"/>
        </w:rPr>
        <w:t>Wymagania dotyczące zabezpieczenia należytego wykonania umowy</w:t>
      </w:r>
    </w:p>
    <w:p w14:paraId="604A945E" w14:textId="77777777" w:rsidR="005B4BA0" w:rsidRPr="001A19F3" w:rsidRDefault="005B4BA0" w:rsidP="005B4BA0">
      <w:pPr>
        <w:tabs>
          <w:tab w:val="left" w:pos="567"/>
        </w:tabs>
        <w:spacing w:line="276" w:lineRule="auto"/>
        <w:ind w:left="567" w:hanging="567"/>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Zamawiający </w:t>
      </w:r>
      <w:r w:rsidRPr="001A19F3">
        <w:rPr>
          <w:rFonts w:asciiTheme="minorHAnsi" w:eastAsia="Arial" w:hAnsiTheme="minorHAnsi" w:cstheme="minorHAnsi"/>
          <w:b/>
          <w:sz w:val="22"/>
          <w:szCs w:val="22"/>
          <w:lang w:val="pl"/>
        </w:rPr>
        <w:t>nie wymaga</w:t>
      </w:r>
      <w:r w:rsidRPr="001A19F3">
        <w:rPr>
          <w:rFonts w:asciiTheme="minorHAnsi" w:eastAsia="Arial" w:hAnsiTheme="minorHAnsi" w:cstheme="minorHAnsi"/>
          <w:sz w:val="22"/>
          <w:szCs w:val="22"/>
          <w:lang w:val="pl"/>
        </w:rPr>
        <w:t xml:space="preserve"> wniesienia zabezpieczenia należytego wykonania umowy.</w:t>
      </w:r>
    </w:p>
    <w:bookmarkEnd w:id="9"/>
    <w:p w14:paraId="1DCE0E0A" w14:textId="77777777" w:rsidR="00F03B05" w:rsidRPr="001A19F3" w:rsidRDefault="00F03B05" w:rsidP="001A19F3">
      <w:pPr>
        <w:tabs>
          <w:tab w:val="left" w:pos="567"/>
        </w:tabs>
        <w:spacing w:line="276" w:lineRule="auto"/>
        <w:ind w:left="851" w:hanging="567"/>
        <w:contextualSpacing/>
        <w:jc w:val="both"/>
        <w:rPr>
          <w:rFonts w:asciiTheme="minorHAnsi" w:eastAsia="Arial" w:hAnsiTheme="minorHAnsi" w:cstheme="minorHAnsi"/>
          <w:sz w:val="22"/>
          <w:szCs w:val="22"/>
          <w:lang w:val="pl"/>
        </w:rPr>
      </w:pPr>
    </w:p>
    <w:p w14:paraId="4995B31B" w14:textId="27593106" w:rsidR="00736BA7" w:rsidRPr="00331E2E" w:rsidRDefault="00331E2E" w:rsidP="00331E2E">
      <w:pPr>
        <w:tabs>
          <w:tab w:val="left" w:pos="567"/>
        </w:tabs>
        <w:spacing w:line="276" w:lineRule="auto"/>
        <w:ind w:left="567" w:hanging="567"/>
        <w:jc w:val="both"/>
        <w:rPr>
          <w:rFonts w:asciiTheme="minorHAnsi" w:hAnsiTheme="minorHAnsi" w:cstheme="minorHAnsi"/>
          <w:b/>
          <w:sz w:val="22"/>
          <w:szCs w:val="22"/>
          <w:u w:val="single"/>
        </w:rPr>
      </w:pPr>
      <w:r>
        <w:rPr>
          <w:rFonts w:asciiTheme="minorHAnsi" w:hAnsiTheme="minorHAnsi" w:cstheme="minorHAnsi"/>
          <w:b/>
          <w:sz w:val="22"/>
          <w:szCs w:val="22"/>
        </w:rPr>
        <w:t>2</w:t>
      </w:r>
      <w:r w:rsidR="00446823">
        <w:rPr>
          <w:rFonts w:asciiTheme="minorHAnsi" w:hAnsiTheme="minorHAnsi" w:cstheme="minorHAnsi"/>
          <w:b/>
          <w:sz w:val="22"/>
          <w:szCs w:val="22"/>
        </w:rPr>
        <w:t>1</w:t>
      </w:r>
      <w:r>
        <w:rPr>
          <w:rFonts w:asciiTheme="minorHAnsi" w:hAnsiTheme="minorHAnsi" w:cstheme="minorHAnsi"/>
          <w:b/>
          <w:sz w:val="22"/>
          <w:szCs w:val="22"/>
        </w:rPr>
        <w:t xml:space="preserve">. </w:t>
      </w:r>
      <w:r>
        <w:rPr>
          <w:rFonts w:asciiTheme="minorHAnsi" w:hAnsiTheme="minorHAnsi" w:cstheme="minorHAnsi"/>
          <w:b/>
          <w:sz w:val="22"/>
          <w:szCs w:val="22"/>
        </w:rPr>
        <w:tab/>
      </w:r>
      <w:r w:rsidRPr="00331E2E">
        <w:rPr>
          <w:rFonts w:asciiTheme="minorHAnsi" w:hAnsiTheme="minorHAnsi" w:cstheme="minorHAnsi"/>
          <w:b/>
          <w:sz w:val="22"/>
          <w:szCs w:val="22"/>
          <w:u w:val="single"/>
        </w:rPr>
        <w:t>I</w:t>
      </w:r>
      <w:r w:rsidR="00736BA7" w:rsidRPr="00331E2E">
        <w:rPr>
          <w:rFonts w:asciiTheme="minorHAnsi" w:hAnsiTheme="minorHAnsi" w:cstheme="minorHAnsi"/>
          <w:b/>
          <w:sz w:val="22"/>
          <w:szCs w:val="22"/>
          <w:u w:val="single"/>
        </w:rPr>
        <w:t>nformacje dotyczące walut obcych, w jakich mogą być prowadzone rozliczenia między Zamawiającym a Wykonawcą</w:t>
      </w:r>
    </w:p>
    <w:p w14:paraId="6D9182C6" w14:textId="51F863F3" w:rsidR="00736BA7" w:rsidRPr="001A19F3" w:rsidRDefault="00736BA7" w:rsidP="0021385B">
      <w:pPr>
        <w:pStyle w:val="Akapitzlist"/>
        <w:tabs>
          <w:tab w:val="left" w:pos="567"/>
        </w:tabs>
        <w:spacing w:line="276" w:lineRule="auto"/>
        <w:ind w:left="567" w:hanging="567"/>
        <w:jc w:val="both"/>
        <w:rPr>
          <w:rFonts w:asciiTheme="minorHAnsi" w:hAnsiTheme="minorHAnsi" w:cstheme="minorHAnsi"/>
          <w:sz w:val="22"/>
          <w:szCs w:val="22"/>
        </w:rPr>
      </w:pPr>
      <w:r w:rsidRPr="001A19F3">
        <w:rPr>
          <w:rFonts w:asciiTheme="minorHAnsi" w:hAnsiTheme="minorHAnsi" w:cstheme="minorHAnsi"/>
          <w:sz w:val="22"/>
          <w:szCs w:val="22"/>
        </w:rPr>
        <w:tab/>
        <w:t xml:space="preserve">Rozliczenia między Zamawiającym a Wykonawcą będą prowadzone w </w:t>
      </w:r>
      <w:r w:rsidR="00AF4BF4">
        <w:rPr>
          <w:rFonts w:asciiTheme="minorHAnsi" w:hAnsiTheme="minorHAnsi" w:cstheme="minorHAnsi"/>
          <w:sz w:val="22"/>
          <w:szCs w:val="22"/>
        </w:rPr>
        <w:t>PLN</w:t>
      </w:r>
      <w:r w:rsidRPr="001A19F3">
        <w:rPr>
          <w:rFonts w:asciiTheme="minorHAnsi" w:hAnsiTheme="minorHAnsi" w:cstheme="minorHAnsi"/>
          <w:sz w:val="22"/>
          <w:szCs w:val="22"/>
        </w:rPr>
        <w:t>.</w:t>
      </w:r>
    </w:p>
    <w:p w14:paraId="064F49FA" w14:textId="77777777" w:rsidR="0032108A" w:rsidRPr="001A19F3" w:rsidRDefault="0032108A" w:rsidP="001A19F3">
      <w:pPr>
        <w:tabs>
          <w:tab w:val="left" w:pos="567"/>
        </w:tabs>
        <w:spacing w:line="276" w:lineRule="auto"/>
        <w:ind w:left="3138" w:hanging="567"/>
        <w:contextualSpacing/>
        <w:jc w:val="both"/>
        <w:rPr>
          <w:rFonts w:asciiTheme="minorHAnsi" w:eastAsia="Arial" w:hAnsiTheme="minorHAnsi" w:cstheme="minorHAnsi"/>
          <w:sz w:val="22"/>
          <w:szCs w:val="22"/>
          <w:lang w:val="pl"/>
        </w:rPr>
      </w:pPr>
    </w:p>
    <w:p w14:paraId="0243B02D" w14:textId="44FA9EEC" w:rsidR="00EE35EB" w:rsidRDefault="00132E6E" w:rsidP="00132E6E">
      <w:pPr>
        <w:keepNext/>
        <w:keepLines/>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r>
        <w:rPr>
          <w:rFonts w:asciiTheme="minorHAnsi" w:eastAsia="Arial" w:hAnsiTheme="minorHAnsi" w:cstheme="minorHAnsi"/>
          <w:b/>
          <w:bCs/>
          <w:sz w:val="22"/>
          <w:szCs w:val="22"/>
          <w:lang w:val="pl"/>
        </w:rPr>
        <w:t>2</w:t>
      </w:r>
      <w:r w:rsidR="00446823">
        <w:rPr>
          <w:rFonts w:asciiTheme="minorHAnsi" w:eastAsia="Arial" w:hAnsiTheme="minorHAnsi" w:cstheme="minorHAnsi"/>
          <w:b/>
          <w:bCs/>
          <w:sz w:val="22"/>
          <w:szCs w:val="22"/>
          <w:lang w:val="pl"/>
        </w:rPr>
        <w:t>2</w:t>
      </w:r>
      <w:r>
        <w:rPr>
          <w:rFonts w:asciiTheme="minorHAnsi" w:eastAsia="Arial" w:hAnsiTheme="minorHAnsi" w:cstheme="minorHAnsi"/>
          <w:b/>
          <w:bCs/>
          <w:sz w:val="22"/>
          <w:szCs w:val="22"/>
          <w:lang w:val="pl"/>
        </w:rPr>
        <w:t xml:space="preserve">. </w:t>
      </w:r>
      <w:r>
        <w:rPr>
          <w:rFonts w:asciiTheme="minorHAnsi" w:eastAsia="Arial" w:hAnsiTheme="minorHAnsi" w:cstheme="minorHAnsi"/>
          <w:b/>
          <w:bCs/>
          <w:sz w:val="22"/>
          <w:szCs w:val="22"/>
          <w:lang w:val="pl"/>
        </w:rPr>
        <w:tab/>
      </w:r>
      <w:r w:rsidR="00EE35EB" w:rsidRPr="008D2783">
        <w:rPr>
          <w:rFonts w:asciiTheme="minorHAnsi" w:eastAsia="Arial" w:hAnsiTheme="minorHAnsi" w:cstheme="minorHAnsi"/>
          <w:b/>
          <w:bCs/>
          <w:sz w:val="22"/>
          <w:szCs w:val="22"/>
          <w:u w:val="single"/>
          <w:lang w:val="pl"/>
        </w:rPr>
        <w:t>Opis kryteriów, którymi Zamawiający będzie się kierował przy wyborze oferty, wraz</w:t>
      </w:r>
      <w:r w:rsidR="00A872E3" w:rsidRPr="008D2783">
        <w:rPr>
          <w:rFonts w:asciiTheme="minorHAnsi" w:eastAsia="Arial" w:hAnsiTheme="minorHAnsi" w:cstheme="minorHAnsi"/>
          <w:b/>
          <w:bCs/>
          <w:sz w:val="22"/>
          <w:szCs w:val="22"/>
          <w:u w:val="single"/>
          <w:lang w:val="pl"/>
        </w:rPr>
        <w:t xml:space="preserve"> </w:t>
      </w:r>
      <w:r w:rsidR="00EE35EB" w:rsidRPr="008D2783">
        <w:rPr>
          <w:rFonts w:asciiTheme="minorHAnsi" w:eastAsia="Arial" w:hAnsiTheme="minorHAnsi" w:cstheme="minorHAnsi"/>
          <w:b/>
          <w:bCs/>
          <w:sz w:val="22"/>
          <w:szCs w:val="22"/>
          <w:u w:val="single"/>
          <w:lang w:val="pl"/>
        </w:rPr>
        <w:t>z podaniem wag tych kryteriów i sposobu oceny ofert</w:t>
      </w:r>
      <w:r w:rsidR="00346AF8" w:rsidRPr="008D2783">
        <w:rPr>
          <w:rFonts w:asciiTheme="minorHAnsi" w:eastAsia="Arial" w:hAnsiTheme="minorHAnsi" w:cstheme="minorHAnsi"/>
          <w:b/>
          <w:bCs/>
          <w:sz w:val="22"/>
          <w:szCs w:val="22"/>
          <w:u w:val="single"/>
          <w:lang w:val="pl"/>
        </w:rPr>
        <w:t>.</w:t>
      </w:r>
      <w:r w:rsidR="00EE35EB" w:rsidRPr="008D2783">
        <w:rPr>
          <w:rFonts w:asciiTheme="minorHAnsi" w:eastAsia="Arial" w:hAnsiTheme="minorHAnsi" w:cstheme="minorHAnsi"/>
          <w:b/>
          <w:bCs/>
          <w:sz w:val="22"/>
          <w:szCs w:val="22"/>
          <w:u w:val="single"/>
          <w:lang w:val="pl"/>
        </w:rPr>
        <w:t xml:space="preserve"> </w:t>
      </w:r>
    </w:p>
    <w:p w14:paraId="00EA635E" w14:textId="77777777" w:rsidR="00855655" w:rsidRPr="008D2783" w:rsidRDefault="00855655" w:rsidP="00855655">
      <w:pPr>
        <w:keepNext/>
        <w:keepLines/>
        <w:tabs>
          <w:tab w:val="left" w:pos="567"/>
        </w:tabs>
        <w:spacing w:line="276" w:lineRule="auto"/>
        <w:ind w:left="567"/>
        <w:jc w:val="both"/>
        <w:outlineLvl w:val="1"/>
        <w:rPr>
          <w:rFonts w:asciiTheme="minorHAnsi" w:eastAsia="Arial" w:hAnsiTheme="minorHAnsi" w:cstheme="minorHAnsi"/>
          <w:b/>
          <w:bCs/>
          <w:sz w:val="22"/>
          <w:szCs w:val="22"/>
          <w:u w:val="single"/>
          <w:lang w:val="pl"/>
        </w:rPr>
      </w:pPr>
    </w:p>
    <w:p w14:paraId="2C7C19C7" w14:textId="77777777" w:rsidR="00907C4F" w:rsidRPr="00ED755C" w:rsidRDefault="00907C4F">
      <w:pPr>
        <w:pStyle w:val="Akapitzlist"/>
        <w:numPr>
          <w:ilvl w:val="0"/>
          <w:numId w:val="13"/>
        </w:numPr>
        <w:suppressLineNumbers/>
        <w:suppressAutoHyphens/>
        <w:spacing w:line="276" w:lineRule="auto"/>
        <w:jc w:val="both"/>
        <w:rPr>
          <w:rFonts w:ascii="Calibri" w:hAnsi="Calibri" w:cs="Calibri"/>
          <w:vanish/>
          <w:kern w:val="1"/>
          <w:sz w:val="22"/>
          <w:szCs w:val="22"/>
        </w:rPr>
      </w:pPr>
      <w:bookmarkStart w:id="10" w:name="_Hlk115095171"/>
    </w:p>
    <w:p w14:paraId="2FF5BB24" w14:textId="50C9B021" w:rsidR="00907C4F" w:rsidRPr="00446823" w:rsidRDefault="00446823" w:rsidP="00446823">
      <w:pPr>
        <w:suppressLineNumbers/>
        <w:suppressAutoHyphens/>
        <w:spacing w:line="276" w:lineRule="auto"/>
        <w:ind w:left="567" w:hanging="709"/>
        <w:jc w:val="both"/>
        <w:rPr>
          <w:rFonts w:ascii="Calibri" w:hAnsi="Calibri" w:cs="Calibri"/>
          <w:vanish/>
          <w:kern w:val="1"/>
          <w:sz w:val="22"/>
          <w:szCs w:val="22"/>
        </w:rPr>
      </w:pPr>
      <w:r>
        <w:rPr>
          <w:rFonts w:ascii="Calibri" w:hAnsi="Calibri" w:cs="Calibri"/>
          <w:kern w:val="1"/>
          <w:sz w:val="22"/>
          <w:szCs w:val="22"/>
        </w:rPr>
        <w:t xml:space="preserve">22.1. </w:t>
      </w:r>
    </w:p>
    <w:p w14:paraId="01191160" w14:textId="77777777" w:rsidR="00907C4F" w:rsidRPr="00ED755C" w:rsidRDefault="00907C4F">
      <w:pPr>
        <w:pStyle w:val="Akapitzlist"/>
        <w:numPr>
          <w:ilvl w:val="0"/>
          <w:numId w:val="64"/>
        </w:numPr>
        <w:suppressLineNumbers/>
        <w:suppressAutoHyphens/>
        <w:spacing w:line="276" w:lineRule="auto"/>
        <w:jc w:val="both"/>
        <w:rPr>
          <w:rFonts w:ascii="Calibri" w:hAnsi="Calibri" w:cs="Calibri"/>
          <w:vanish/>
          <w:kern w:val="1"/>
          <w:sz w:val="22"/>
          <w:szCs w:val="22"/>
        </w:rPr>
      </w:pPr>
    </w:p>
    <w:p w14:paraId="393F0C8E" w14:textId="6B71342B" w:rsidR="00BE30CE" w:rsidRPr="00132E6E" w:rsidRDefault="00BE30CE">
      <w:pPr>
        <w:pStyle w:val="Akapitzlist"/>
        <w:numPr>
          <w:ilvl w:val="1"/>
          <w:numId w:val="46"/>
        </w:numPr>
        <w:tabs>
          <w:tab w:val="left" w:pos="567"/>
        </w:tabs>
        <w:spacing w:after="120" w:line="276" w:lineRule="auto"/>
        <w:ind w:left="567" w:hanging="567"/>
        <w:contextualSpacing/>
        <w:jc w:val="both"/>
        <w:rPr>
          <w:rFonts w:asciiTheme="minorHAnsi" w:hAnsiTheme="minorHAnsi" w:cstheme="minorHAnsi"/>
          <w:sz w:val="22"/>
          <w:szCs w:val="22"/>
        </w:rPr>
      </w:pPr>
      <w:r w:rsidRPr="00132E6E">
        <w:rPr>
          <w:rFonts w:asciiTheme="minorHAnsi" w:hAnsiTheme="minorHAnsi" w:cstheme="minorHAnsi"/>
          <w:sz w:val="22"/>
          <w:szCs w:val="22"/>
        </w:rPr>
        <w:t>Przy wyborze oferty</w:t>
      </w:r>
      <w:r w:rsidR="002A50D3" w:rsidRPr="00132E6E">
        <w:rPr>
          <w:rFonts w:asciiTheme="minorHAnsi" w:hAnsiTheme="minorHAnsi" w:cstheme="minorHAnsi"/>
          <w:sz w:val="22"/>
          <w:szCs w:val="22"/>
        </w:rPr>
        <w:t xml:space="preserve"> </w:t>
      </w:r>
      <w:r w:rsidRPr="00132E6E">
        <w:rPr>
          <w:rFonts w:asciiTheme="minorHAnsi" w:hAnsiTheme="minorHAnsi" w:cstheme="minorHAnsi"/>
          <w:sz w:val="22"/>
          <w:szCs w:val="22"/>
        </w:rPr>
        <w:t>Zamawiający będzie się kierował następującymi kryteriami i ich wagami:</w:t>
      </w:r>
    </w:p>
    <w:p w14:paraId="42D17063" w14:textId="5962B025" w:rsidR="00BE30CE" w:rsidRPr="00BF7553" w:rsidRDefault="00BE30CE">
      <w:pPr>
        <w:pStyle w:val="Akapitzlist"/>
        <w:numPr>
          <w:ilvl w:val="2"/>
          <w:numId w:val="64"/>
        </w:numPr>
        <w:tabs>
          <w:tab w:val="left" w:pos="567"/>
        </w:tabs>
        <w:spacing w:after="120" w:line="276" w:lineRule="auto"/>
        <w:ind w:hanging="873"/>
        <w:contextualSpacing/>
        <w:jc w:val="both"/>
        <w:rPr>
          <w:rFonts w:asciiTheme="minorHAnsi" w:hAnsiTheme="minorHAnsi" w:cstheme="minorHAnsi"/>
          <w:b/>
          <w:sz w:val="22"/>
          <w:szCs w:val="22"/>
        </w:rPr>
      </w:pPr>
      <w:r w:rsidRPr="00BF7553">
        <w:rPr>
          <w:rFonts w:asciiTheme="minorHAnsi" w:hAnsiTheme="minorHAnsi" w:cstheme="minorHAnsi"/>
          <w:b/>
          <w:sz w:val="22"/>
          <w:szCs w:val="22"/>
        </w:rPr>
        <w:t>Cena oferty brutto (C)</w:t>
      </w:r>
      <w:r w:rsidRPr="00BF7553">
        <w:rPr>
          <w:rFonts w:asciiTheme="minorHAnsi" w:hAnsiTheme="minorHAnsi" w:cstheme="minorHAnsi"/>
          <w:b/>
          <w:sz w:val="22"/>
          <w:szCs w:val="22"/>
        </w:rPr>
        <w:tab/>
        <w:t>- 60 %</w:t>
      </w:r>
    </w:p>
    <w:p w14:paraId="77D166C5" w14:textId="77777777" w:rsidR="00BE30CE" w:rsidRPr="00BE30CE" w:rsidRDefault="00BE30CE">
      <w:pPr>
        <w:pStyle w:val="Akapitzlist"/>
        <w:numPr>
          <w:ilvl w:val="2"/>
          <w:numId w:val="64"/>
        </w:numPr>
        <w:tabs>
          <w:tab w:val="left" w:pos="567"/>
        </w:tabs>
        <w:spacing w:after="120" w:line="276" w:lineRule="auto"/>
        <w:ind w:left="1134" w:hanging="513"/>
        <w:contextualSpacing/>
        <w:jc w:val="both"/>
        <w:rPr>
          <w:rFonts w:asciiTheme="minorHAnsi" w:hAnsiTheme="minorHAnsi" w:cstheme="minorHAnsi"/>
          <w:b/>
          <w:sz w:val="22"/>
          <w:szCs w:val="22"/>
        </w:rPr>
      </w:pPr>
      <w:r w:rsidRPr="00BE30CE">
        <w:rPr>
          <w:rFonts w:asciiTheme="minorHAnsi" w:hAnsiTheme="minorHAnsi" w:cstheme="minorHAnsi"/>
          <w:b/>
          <w:bCs/>
          <w:sz w:val="22"/>
          <w:szCs w:val="22"/>
        </w:rPr>
        <w:t>Termin płatności (T)</w:t>
      </w:r>
      <w:r w:rsidRPr="00BE30CE">
        <w:rPr>
          <w:rFonts w:asciiTheme="minorHAnsi" w:hAnsiTheme="minorHAnsi" w:cstheme="minorHAnsi"/>
          <w:b/>
          <w:bCs/>
          <w:sz w:val="22"/>
          <w:szCs w:val="22"/>
        </w:rPr>
        <w:tab/>
        <w:t>-</w:t>
      </w:r>
      <w:r w:rsidRPr="00BE30CE">
        <w:rPr>
          <w:rFonts w:asciiTheme="minorHAnsi" w:hAnsiTheme="minorHAnsi" w:cstheme="minorHAnsi"/>
          <w:b/>
          <w:sz w:val="22"/>
          <w:szCs w:val="22"/>
        </w:rPr>
        <w:t xml:space="preserve"> 40 %</w:t>
      </w:r>
    </w:p>
    <w:p w14:paraId="3760877B" w14:textId="77777777" w:rsidR="00BE30CE" w:rsidRPr="00BE30CE" w:rsidRDefault="00BE30CE" w:rsidP="00BE30CE">
      <w:pPr>
        <w:pStyle w:val="Akapitzlist"/>
        <w:tabs>
          <w:tab w:val="left" w:pos="567"/>
        </w:tabs>
        <w:spacing w:after="120" w:line="276" w:lineRule="auto"/>
        <w:jc w:val="both"/>
        <w:rPr>
          <w:rFonts w:asciiTheme="minorHAnsi" w:hAnsiTheme="minorHAnsi" w:cstheme="minorHAnsi"/>
          <w:b/>
          <w:sz w:val="22"/>
          <w:szCs w:val="22"/>
        </w:rPr>
      </w:pPr>
    </w:p>
    <w:p w14:paraId="0D3A5387" w14:textId="002F5F24" w:rsidR="00BE30CE" w:rsidRPr="00BE30CE" w:rsidRDefault="00BE30CE" w:rsidP="00BE30CE">
      <w:pPr>
        <w:tabs>
          <w:tab w:val="left" w:pos="0"/>
        </w:tabs>
        <w:spacing w:line="276" w:lineRule="auto"/>
        <w:jc w:val="both"/>
        <w:rPr>
          <w:rFonts w:asciiTheme="minorHAnsi" w:hAnsiTheme="minorHAnsi" w:cstheme="minorHAnsi"/>
          <w:b/>
          <w:sz w:val="22"/>
          <w:szCs w:val="22"/>
        </w:rPr>
      </w:pPr>
      <w:r w:rsidRPr="00BE30CE">
        <w:rPr>
          <w:rFonts w:asciiTheme="minorHAnsi" w:hAnsiTheme="minorHAnsi" w:cstheme="minorHAnsi"/>
          <w:b/>
          <w:sz w:val="22"/>
          <w:szCs w:val="22"/>
        </w:rPr>
        <w:t>Ad. 2</w:t>
      </w:r>
      <w:r w:rsidR="00BF7553">
        <w:rPr>
          <w:rFonts w:asciiTheme="minorHAnsi" w:hAnsiTheme="minorHAnsi" w:cstheme="minorHAnsi"/>
          <w:b/>
          <w:sz w:val="22"/>
          <w:szCs w:val="22"/>
        </w:rPr>
        <w:t>2</w:t>
      </w:r>
      <w:r w:rsidRPr="00BE30CE">
        <w:rPr>
          <w:rFonts w:asciiTheme="minorHAnsi" w:hAnsiTheme="minorHAnsi" w:cstheme="minorHAnsi"/>
          <w:b/>
          <w:sz w:val="22"/>
          <w:szCs w:val="22"/>
        </w:rPr>
        <w:t>.1.1</w:t>
      </w:r>
    </w:p>
    <w:p w14:paraId="11A30D5B" w14:textId="77777777" w:rsidR="00BE30CE" w:rsidRPr="00BE30CE" w:rsidRDefault="00BE30CE" w:rsidP="00BE30CE">
      <w:pPr>
        <w:tabs>
          <w:tab w:val="left" w:pos="0"/>
          <w:tab w:val="left" w:pos="180"/>
        </w:tabs>
        <w:suppressAutoHyphens/>
        <w:spacing w:line="276" w:lineRule="auto"/>
        <w:rPr>
          <w:rFonts w:asciiTheme="minorHAnsi" w:hAnsiTheme="minorHAnsi" w:cstheme="minorHAnsi"/>
          <w:b/>
          <w:sz w:val="22"/>
          <w:szCs w:val="22"/>
        </w:rPr>
      </w:pPr>
      <w:r w:rsidRPr="00BE30CE">
        <w:rPr>
          <w:rFonts w:asciiTheme="minorHAnsi" w:hAnsiTheme="minorHAnsi" w:cstheme="minorHAnsi"/>
          <w:b/>
          <w:sz w:val="22"/>
          <w:szCs w:val="22"/>
        </w:rPr>
        <w:t>Cena oferty brutto  (C) – 60 %</w:t>
      </w:r>
    </w:p>
    <w:p w14:paraId="37440F16" w14:textId="77777777" w:rsidR="00BE30CE" w:rsidRPr="00BE30CE" w:rsidRDefault="00BE30CE" w:rsidP="00BE30CE">
      <w:pPr>
        <w:tabs>
          <w:tab w:val="left" w:pos="0"/>
        </w:tabs>
        <w:spacing w:line="276" w:lineRule="auto"/>
        <w:jc w:val="both"/>
        <w:rPr>
          <w:rFonts w:asciiTheme="minorHAnsi" w:hAnsiTheme="minorHAnsi" w:cstheme="minorHAnsi"/>
          <w:color w:val="000000"/>
          <w:sz w:val="22"/>
          <w:szCs w:val="22"/>
        </w:rPr>
      </w:pPr>
      <w:r w:rsidRPr="00BE30CE">
        <w:rPr>
          <w:rFonts w:asciiTheme="minorHAnsi" w:hAnsiTheme="minorHAnsi" w:cstheme="minorHAnsi"/>
          <w:color w:val="000000"/>
          <w:sz w:val="22"/>
          <w:szCs w:val="22"/>
        </w:rPr>
        <w:lastRenderedPageBreak/>
        <w:t>Cena oferty będzie wynikała z „Ceny całkowitej oferty brutto”, zapisanej w pkt 4 Formularza ofertowego. Ze wszystkich wartości C</w:t>
      </w:r>
      <w:r w:rsidRPr="00BE30CE">
        <w:rPr>
          <w:rFonts w:asciiTheme="minorHAnsi" w:hAnsiTheme="minorHAnsi" w:cstheme="minorHAnsi"/>
          <w:color w:val="000000"/>
          <w:sz w:val="22"/>
          <w:szCs w:val="22"/>
          <w:vertAlign w:val="subscript"/>
        </w:rPr>
        <w:t xml:space="preserve">i </w:t>
      </w:r>
      <w:r w:rsidRPr="00BE30CE">
        <w:rPr>
          <w:rFonts w:asciiTheme="minorHAnsi" w:hAnsiTheme="minorHAnsi" w:cstheme="minorHAnsi"/>
          <w:color w:val="000000"/>
          <w:sz w:val="22"/>
          <w:szCs w:val="22"/>
        </w:rPr>
        <w:t>złożonych ofert, Zamawiający  przyjmie wartość najmniejszą, jako C</w:t>
      </w:r>
      <w:r w:rsidRPr="00BE30CE">
        <w:rPr>
          <w:rFonts w:asciiTheme="minorHAnsi" w:hAnsiTheme="minorHAnsi" w:cstheme="minorHAnsi"/>
          <w:color w:val="000000"/>
          <w:sz w:val="22"/>
          <w:szCs w:val="22"/>
          <w:vertAlign w:val="subscript"/>
        </w:rPr>
        <w:t xml:space="preserve">minimum. </w:t>
      </w:r>
      <w:r w:rsidRPr="00BE30CE">
        <w:rPr>
          <w:rFonts w:asciiTheme="minorHAnsi" w:hAnsiTheme="minorHAnsi" w:cstheme="minorHAnsi"/>
          <w:color w:val="000000"/>
          <w:sz w:val="22"/>
          <w:szCs w:val="22"/>
        </w:rPr>
        <w:t>Punktacja za cenę oferty ustalona zostanie w sposób następujący:</w:t>
      </w:r>
    </w:p>
    <w:p w14:paraId="49038D38" w14:textId="77777777" w:rsidR="00BE30CE" w:rsidRPr="00BE30CE" w:rsidRDefault="00BE30CE" w:rsidP="00BE30CE">
      <w:pPr>
        <w:tabs>
          <w:tab w:val="left" w:pos="1800"/>
        </w:tabs>
        <w:spacing w:line="276" w:lineRule="auto"/>
        <w:rPr>
          <w:rFonts w:asciiTheme="minorHAnsi" w:hAnsiTheme="minorHAnsi" w:cstheme="minorHAnsi"/>
          <w:color w:val="000000"/>
          <w:sz w:val="22"/>
          <w:szCs w:val="22"/>
        </w:rPr>
      </w:pPr>
      <w:r w:rsidRPr="00BE30CE">
        <w:rPr>
          <w:rFonts w:asciiTheme="minorHAnsi" w:hAnsiTheme="minorHAnsi" w:cstheme="minorHAnsi"/>
          <w:color w:val="000000"/>
          <w:sz w:val="22"/>
          <w:szCs w:val="22"/>
        </w:rPr>
        <w:tab/>
      </w:r>
      <w:r w:rsidRPr="00BE30CE">
        <w:rPr>
          <w:rFonts w:asciiTheme="minorHAnsi" w:hAnsiTheme="minorHAnsi" w:cstheme="minorHAnsi"/>
          <w:color w:val="000000"/>
          <w:sz w:val="22"/>
          <w:szCs w:val="22"/>
        </w:rPr>
        <w:tab/>
      </w:r>
      <w:r w:rsidRPr="00BE30CE">
        <w:rPr>
          <w:rFonts w:asciiTheme="minorHAnsi" w:hAnsiTheme="minorHAnsi" w:cstheme="minorHAnsi"/>
          <w:color w:val="000000"/>
          <w:sz w:val="22"/>
          <w:szCs w:val="22"/>
        </w:rPr>
        <w:tab/>
        <w:t>C</w:t>
      </w:r>
      <w:r w:rsidRPr="00BE30CE">
        <w:rPr>
          <w:rFonts w:asciiTheme="minorHAnsi" w:hAnsiTheme="minorHAnsi" w:cstheme="minorHAnsi"/>
          <w:color w:val="000000"/>
          <w:sz w:val="22"/>
          <w:szCs w:val="22"/>
          <w:vertAlign w:val="subscript"/>
        </w:rPr>
        <w:t>minimum</w:t>
      </w:r>
    </w:p>
    <w:p w14:paraId="284D6919" w14:textId="77777777" w:rsidR="00BE30CE" w:rsidRPr="00BE30CE" w:rsidRDefault="00BE30CE" w:rsidP="00BE30CE">
      <w:pPr>
        <w:tabs>
          <w:tab w:val="left" w:pos="1800"/>
        </w:tabs>
        <w:spacing w:line="276" w:lineRule="auto"/>
        <w:rPr>
          <w:rFonts w:asciiTheme="minorHAnsi" w:hAnsiTheme="minorHAnsi" w:cstheme="minorHAnsi"/>
          <w:color w:val="000000"/>
          <w:sz w:val="22"/>
          <w:szCs w:val="22"/>
        </w:rPr>
      </w:pPr>
      <w:r w:rsidRPr="00BE30CE">
        <w:rPr>
          <w:rFonts w:asciiTheme="minorHAnsi" w:hAnsiTheme="minorHAnsi" w:cstheme="minorHAnsi"/>
          <w:color w:val="000000"/>
          <w:sz w:val="22"/>
          <w:szCs w:val="22"/>
        </w:rPr>
        <w:tab/>
        <w:t xml:space="preserve">C   = ------------------------    x </w:t>
      </w:r>
      <w:r w:rsidRPr="00BE30CE">
        <w:rPr>
          <w:rFonts w:asciiTheme="minorHAnsi" w:hAnsiTheme="minorHAnsi" w:cstheme="minorHAnsi"/>
          <w:sz w:val="22"/>
          <w:szCs w:val="22"/>
        </w:rPr>
        <w:t>ilość punktów(max. 100) x waga kryterium (60%)</w:t>
      </w:r>
    </w:p>
    <w:p w14:paraId="3CC5B00F" w14:textId="77777777" w:rsidR="00BE30CE" w:rsidRPr="00BE30CE" w:rsidRDefault="00BE30CE" w:rsidP="00BE30CE">
      <w:pPr>
        <w:tabs>
          <w:tab w:val="left" w:pos="360"/>
        </w:tabs>
        <w:spacing w:line="276" w:lineRule="auto"/>
        <w:ind w:left="540" w:hanging="540"/>
        <w:jc w:val="both"/>
        <w:rPr>
          <w:rFonts w:asciiTheme="minorHAnsi" w:hAnsiTheme="minorHAnsi" w:cstheme="minorHAnsi"/>
          <w:color w:val="FF0000"/>
          <w:sz w:val="22"/>
          <w:szCs w:val="22"/>
        </w:rPr>
      </w:pPr>
      <w:r w:rsidRPr="00BE30CE">
        <w:rPr>
          <w:rFonts w:asciiTheme="minorHAnsi" w:hAnsiTheme="minorHAnsi" w:cstheme="minorHAnsi"/>
          <w:color w:val="000000"/>
          <w:sz w:val="22"/>
          <w:szCs w:val="22"/>
        </w:rPr>
        <w:tab/>
      </w:r>
      <w:r w:rsidRPr="00BE30CE">
        <w:rPr>
          <w:rFonts w:asciiTheme="minorHAnsi" w:hAnsiTheme="minorHAnsi" w:cstheme="minorHAnsi"/>
          <w:color w:val="000000"/>
          <w:sz w:val="22"/>
          <w:szCs w:val="22"/>
        </w:rPr>
        <w:tab/>
      </w:r>
      <w:r w:rsidRPr="00BE30CE">
        <w:rPr>
          <w:rFonts w:asciiTheme="minorHAnsi" w:hAnsiTheme="minorHAnsi" w:cstheme="minorHAnsi"/>
          <w:color w:val="000000"/>
          <w:sz w:val="22"/>
          <w:szCs w:val="22"/>
        </w:rPr>
        <w:tab/>
      </w:r>
      <w:r w:rsidRPr="00BE30CE">
        <w:rPr>
          <w:rFonts w:asciiTheme="minorHAnsi" w:hAnsiTheme="minorHAnsi" w:cstheme="minorHAnsi"/>
          <w:color w:val="000000"/>
          <w:sz w:val="22"/>
          <w:szCs w:val="22"/>
        </w:rPr>
        <w:tab/>
      </w:r>
      <w:r w:rsidRPr="00BE30CE">
        <w:rPr>
          <w:rFonts w:asciiTheme="minorHAnsi" w:hAnsiTheme="minorHAnsi" w:cstheme="minorHAnsi"/>
          <w:color w:val="000000"/>
          <w:sz w:val="22"/>
          <w:szCs w:val="22"/>
        </w:rPr>
        <w:tab/>
        <w:t xml:space="preserve">     C</w:t>
      </w:r>
      <w:r w:rsidRPr="00BE30CE">
        <w:rPr>
          <w:rFonts w:asciiTheme="minorHAnsi" w:hAnsiTheme="minorHAnsi" w:cstheme="minorHAnsi"/>
          <w:color w:val="000000"/>
          <w:sz w:val="22"/>
          <w:szCs w:val="22"/>
          <w:vertAlign w:val="subscript"/>
        </w:rPr>
        <w:t>i oferta rozpatrywana</w:t>
      </w:r>
    </w:p>
    <w:p w14:paraId="07001056" w14:textId="1CF5E6A7" w:rsidR="00BE30CE" w:rsidRPr="00BE30CE" w:rsidRDefault="00BE30CE" w:rsidP="00BE30CE">
      <w:pPr>
        <w:tabs>
          <w:tab w:val="left" w:pos="360"/>
        </w:tabs>
        <w:spacing w:line="276" w:lineRule="auto"/>
        <w:ind w:left="540" w:hanging="540"/>
        <w:jc w:val="both"/>
        <w:rPr>
          <w:rFonts w:asciiTheme="minorHAnsi" w:hAnsiTheme="minorHAnsi" w:cstheme="minorHAnsi"/>
          <w:b/>
          <w:color w:val="000000"/>
          <w:sz w:val="22"/>
          <w:szCs w:val="22"/>
        </w:rPr>
      </w:pPr>
      <w:r w:rsidRPr="00BE30CE">
        <w:rPr>
          <w:rFonts w:asciiTheme="minorHAnsi" w:hAnsiTheme="minorHAnsi" w:cstheme="minorHAnsi"/>
          <w:b/>
          <w:color w:val="000000"/>
          <w:sz w:val="22"/>
          <w:szCs w:val="22"/>
        </w:rPr>
        <w:t>Ad. 2</w:t>
      </w:r>
      <w:r w:rsidR="00BF7553">
        <w:rPr>
          <w:rFonts w:asciiTheme="minorHAnsi" w:hAnsiTheme="minorHAnsi" w:cstheme="minorHAnsi"/>
          <w:b/>
          <w:color w:val="000000"/>
          <w:sz w:val="22"/>
          <w:szCs w:val="22"/>
        </w:rPr>
        <w:t>2</w:t>
      </w:r>
      <w:r w:rsidRPr="00BE30CE">
        <w:rPr>
          <w:rFonts w:asciiTheme="minorHAnsi" w:hAnsiTheme="minorHAnsi" w:cstheme="minorHAnsi"/>
          <w:b/>
          <w:color w:val="000000"/>
          <w:sz w:val="22"/>
          <w:szCs w:val="22"/>
        </w:rPr>
        <w:t>.1.2</w:t>
      </w:r>
    </w:p>
    <w:p w14:paraId="287F6166" w14:textId="77777777" w:rsidR="00BE30CE" w:rsidRPr="00BE30CE" w:rsidRDefault="00BE30CE" w:rsidP="00BE30CE">
      <w:pPr>
        <w:tabs>
          <w:tab w:val="left" w:pos="180"/>
        </w:tabs>
        <w:suppressAutoHyphens/>
        <w:spacing w:line="276" w:lineRule="auto"/>
        <w:rPr>
          <w:rFonts w:asciiTheme="minorHAnsi" w:hAnsiTheme="minorHAnsi" w:cstheme="minorHAnsi"/>
          <w:sz w:val="22"/>
          <w:szCs w:val="22"/>
        </w:rPr>
      </w:pPr>
      <w:r w:rsidRPr="00BE30CE">
        <w:rPr>
          <w:rFonts w:asciiTheme="minorHAnsi" w:hAnsiTheme="minorHAnsi" w:cstheme="minorHAnsi"/>
          <w:b/>
          <w:sz w:val="22"/>
          <w:szCs w:val="22"/>
        </w:rPr>
        <w:t>Termin płatności</w:t>
      </w:r>
      <w:r w:rsidRPr="00BE30CE">
        <w:rPr>
          <w:rFonts w:asciiTheme="minorHAnsi" w:hAnsiTheme="minorHAnsi" w:cstheme="minorHAnsi"/>
          <w:sz w:val="22"/>
          <w:szCs w:val="22"/>
        </w:rPr>
        <w:tab/>
      </w:r>
      <w:r w:rsidRPr="00BE30CE">
        <w:rPr>
          <w:rFonts w:asciiTheme="minorHAnsi" w:hAnsiTheme="minorHAnsi" w:cstheme="minorHAnsi"/>
          <w:sz w:val="22"/>
          <w:szCs w:val="22"/>
        </w:rPr>
        <w:tab/>
      </w:r>
    </w:p>
    <w:p w14:paraId="39C85BB3" w14:textId="0F79690C" w:rsidR="00BE30CE" w:rsidRPr="00BE30CE" w:rsidRDefault="00BE30CE" w:rsidP="00BE30CE">
      <w:pPr>
        <w:tabs>
          <w:tab w:val="left" w:pos="360"/>
        </w:tabs>
        <w:spacing w:line="276" w:lineRule="auto"/>
        <w:jc w:val="both"/>
        <w:rPr>
          <w:rFonts w:asciiTheme="minorHAnsi" w:hAnsiTheme="minorHAnsi" w:cstheme="minorHAnsi"/>
          <w:sz w:val="22"/>
          <w:szCs w:val="22"/>
        </w:rPr>
      </w:pPr>
      <w:r w:rsidRPr="00BE30CE">
        <w:rPr>
          <w:rFonts w:asciiTheme="minorHAnsi" w:hAnsiTheme="minorHAnsi" w:cstheme="minorHAnsi"/>
          <w:sz w:val="22"/>
          <w:szCs w:val="22"/>
        </w:rPr>
        <w:t>Termin płatności będzie wynikał z terminu określonego w pkt 7 Formularza oferty. Termin płatności wykonawca określa w zakresie od 20 do 30 dni od momentu doręczenia faktury do siedziby Zamawiającemu. Przy czym największą liczbę punktów otrzyma oferta wykonawcy określająca termin płatności na 30 dni a najmniejszą liczbę punktów otrzyma oferta wykonawcy określająca termin płatności na 20 dni. Przydzielanie punktów nastąpi według zasad:</w:t>
      </w:r>
    </w:p>
    <w:p w14:paraId="5672AD1B" w14:textId="77777777" w:rsidR="00BE30CE" w:rsidRPr="00BE30CE" w:rsidRDefault="00BE30CE" w:rsidP="00BE30CE">
      <w:pPr>
        <w:tabs>
          <w:tab w:val="left" w:pos="360"/>
        </w:tabs>
        <w:spacing w:line="276" w:lineRule="auto"/>
        <w:jc w:val="both"/>
        <w:rPr>
          <w:rFonts w:asciiTheme="minorHAnsi" w:hAnsiTheme="minorHAnsi" w:cstheme="minorHAnsi"/>
          <w:sz w:val="22"/>
          <w:szCs w:val="22"/>
        </w:rPr>
      </w:pPr>
    </w:p>
    <w:p w14:paraId="0867BECD" w14:textId="77777777" w:rsidR="00BE30CE" w:rsidRPr="00BE30CE" w:rsidRDefault="00BE30CE" w:rsidP="00BE30CE">
      <w:pPr>
        <w:tabs>
          <w:tab w:val="left" w:pos="360"/>
        </w:tabs>
        <w:spacing w:line="276" w:lineRule="auto"/>
        <w:jc w:val="both"/>
        <w:rPr>
          <w:rFonts w:asciiTheme="minorHAnsi" w:hAnsiTheme="minorHAnsi" w:cstheme="minorHAnsi"/>
          <w:sz w:val="22"/>
          <w:szCs w:val="22"/>
        </w:rPr>
      </w:pPr>
      <w:r w:rsidRPr="00BE30CE">
        <w:rPr>
          <w:rFonts w:asciiTheme="minorHAnsi" w:hAnsiTheme="minorHAnsi" w:cstheme="minorHAnsi"/>
          <w:sz w:val="22"/>
          <w:szCs w:val="22"/>
        </w:rPr>
        <w:tab/>
      </w:r>
      <w:r w:rsidRPr="00BE30CE">
        <w:rPr>
          <w:rFonts w:asciiTheme="minorHAnsi" w:hAnsiTheme="minorHAnsi" w:cstheme="minorHAnsi"/>
          <w:sz w:val="22"/>
          <w:szCs w:val="22"/>
        </w:rPr>
        <w:tab/>
        <w:t xml:space="preserve">Termin płatności wynoszący </w:t>
      </w:r>
      <w:r w:rsidRPr="00BE30CE">
        <w:rPr>
          <w:rFonts w:asciiTheme="minorHAnsi" w:hAnsiTheme="minorHAnsi" w:cstheme="minorHAnsi"/>
          <w:sz w:val="22"/>
          <w:szCs w:val="22"/>
        </w:rPr>
        <w:tab/>
        <w:t>- 20 dni – 0 pkt</w:t>
      </w:r>
    </w:p>
    <w:p w14:paraId="0F0F77B9" w14:textId="77777777" w:rsidR="00BE30CE" w:rsidRPr="00BE30CE" w:rsidRDefault="00BE30CE" w:rsidP="00BE30CE">
      <w:pPr>
        <w:tabs>
          <w:tab w:val="left" w:pos="360"/>
        </w:tabs>
        <w:spacing w:line="276" w:lineRule="auto"/>
        <w:jc w:val="both"/>
        <w:rPr>
          <w:rFonts w:asciiTheme="minorHAnsi" w:hAnsiTheme="minorHAnsi" w:cstheme="minorHAnsi"/>
          <w:sz w:val="22"/>
          <w:szCs w:val="22"/>
        </w:rPr>
      </w:pPr>
      <w:r w:rsidRPr="00BE30CE">
        <w:rPr>
          <w:rFonts w:asciiTheme="minorHAnsi" w:hAnsiTheme="minorHAnsi" w:cstheme="minorHAnsi"/>
          <w:sz w:val="22"/>
          <w:szCs w:val="22"/>
        </w:rPr>
        <w:tab/>
      </w:r>
      <w:r w:rsidRPr="00BE30CE">
        <w:rPr>
          <w:rFonts w:asciiTheme="minorHAnsi" w:hAnsiTheme="minorHAnsi" w:cstheme="minorHAnsi"/>
          <w:sz w:val="22"/>
          <w:szCs w:val="22"/>
        </w:rPr>
        <w:tab/>
      </w:r>
      <w:r w:rsidRPr="00BE30CE">
        <w:rPr>
          <w:rFonts w:asciiTheme="minorHAnsi" w:hAnsiTheme="minorHAnsi" w:cstheme="minorHAnsi"/>
          <w:sz w:val="22"/>
          <w:szCs w:val="22"/>
        </w:rPr>
        <w:tab/>
      </w:r>
      <w:r w:rsidRPr="00BE30CE">
        <w:rPr>
          <w:rFonts w:asciiTheme="minorHAnsi" w:hAnsiTheme="minorHAnsi" w:cstheme="minorHAnsi"/>
          <w:sz w:val="22"/>
          <w:szCs w:val="22"/>
        </w:rPr>
        <w:tab/>
      </w:r>
      <w:r w:rsidRPr="00BE30CE">
        <w:rPr>
          <w:rFonts w:asciiTheme="minorHAnsi" w:hAnsiTheme="minorHAnsi" w:cstheme="minorHAnsi"/>
          <w:sz w:val="22"/>
          <w:szCs w:val="22"/>
        </w:rPr>
        <w:tab/>
      </w:r>
      <w:r w:rsidRPr="00BE30CE">
        <w:rPr>
          <w:rFonts w:asciiTheme="minorHAnsi" w:hAnsiTheme="minorHAnsi" w:cstheme="minorHAnsi"/>
          <w:sz w:val="22"/>
          <w:szCs w:val="22"/>
        </w:rPr>
        <w:tab/>
        <w:t>- 21 dni – 10 pkt</w:t>
      </w:r>
    </w:p>
    <w:p w14:paraId="5F709EFD" w14:textId="77777777" w:rsidR="00BE30CE" w:rsidRPr="00BE30CE" w:rsidRDefault="00BE30CE" w:rsidP="00BE30CE">
      <w:pPr>
        <w:tabs>
          <w:tab w:val="left" w:pos="360"/>
        </w:tabs>
        <w:spacing w:line="276" w:lineRule="auto"/>
        <w:jc w:val="both"/>
        <w:rPr>
          <w:rFonts w:asciiTheme="minorHAnsi" w:hAnsiTheme="minorHAnsi" w:cstheme="minorHAnsi"/>
          <w:sz w:val="22"/>
          <w:szCs w:val="22"/>
        </w:rPr>
      </w:pPr>
      <w:r w:rsidRPr="00BE30CE">
        <w:rPr>
          <w:rFonts w:asciiTheme="minorHAnsi" w:hAnsiTheme="minorHAnsi" w:cstheme="minorHAnsi"/>
          <w:sz w:val="22"/>
          <w:szCs w:val="22"/>
        </w:rPr>
        <w:tab/>
      </w:r>
      <w:r w:rsidRPr="00BE30CE">
        <w:rPr>
          <w:rFonts w:asciiTheme="minorHAnsi" w:hAnsiTheme="minorHAnsi" w:cstheme="minorHAnsi"/>
          <w:sz w:val="22"/>
          <w:szCs w:val="22"/>
        </w:rPr>
        <w:tab/>
        <w:t xml:space="preserve"> </w:t>
      </w:r>
      <w:r w:rsidRPr="00BE30CE">
        <w:rPr>
          <w:rFonts w:asciiTheme="minorHAnsi" w:hAnsiTheme="minorHAnsi" w:cstheme="minorHAnsi"/>
          <w:sz w:val="22"/>
          <w:szCs w:val="22"/>
        </w:rPr>
        <w:tab/>
      </w:r>
      <w:r w:rsidRPr="00BE30CE">
        <w:rPr>
          <w:rFonts w:asciiTheme="minorHAnsi" w:hAnsiTheme="minorHAnsi" w:cstheme="minorHAnsi"/>
          <w:sz w:val="22"/>
          <w:szCs w:val="22"/>
        </w:rPr>
        <w:tab/>
      </w:r>
      <w:r w:rsidRPr="00BE30CE">
        <w:rPr>
          <w:rFonts w:asciiTheme="minorHAnsi" w:hAnsiTheme="minorHAnsi" w:cstheme="minorHAnsi"/>
          <w:sz w:val="22"/>
          <w:szCs w:val="22"/>
        </w:rPr>
        <w:tab/>
      </w:r>
      <w:r w:rsidRPr="00BE30CE">
        <w:rPr>
          <w:rFonts w:asciiTheme="minorHAnsi" w:hAnsiTheme="minorHAnsi" w:cstheme="minorHAnsi"/>
          <w:sz w:val="22"/>
          <w:szCs w:val="22"/>
        </w:rPr>
        <w:tab/>
        <w:t>- 22 dni – 20 pkt</w:t>
      </w:r>
    </w:p>
    <w:p w14:paraId="7E90453F" w14:textId="77777777" w:rsidR="00BE30CE" w:rsidRPr="00BE30CE" w:rsidRDefault="00BE30CE" w:rsidP="00BE30CE">
      <w:pPr>
        <w:tabs>
          <w:tab w:val="left" w:pos="360"/>
        </w:tabs>
        <w:spacing w:line="276" w:lineRule="auto"/>
        <w:jc w:val="both"/>
        <w:rPr>
          <w:rFonts w:asciiTheme="minorHAnsi" w:hAnsiTheme="minorHAnsi" w:cstheme="minorHAnsi"/>
          <w:sz w:val="22"/>
          <w:szCs w:val="22"/>
        </w:rPr>
      </w:pPr>
      <w:r w:rsidRPr="00BE30CE">
        <w:rPr>
          <w:rFonts w:asciiTheme="minorHAnsi" w:hAnsiTheme="minorHAnsi" w:cstheme="minorHAnsi"/>
          <w:sz w:val="22"/>
          <w:szCs w:val="22"/>
        </w:rPr>
        <w:tab/>
      </w:r>
      <w:r w:rsidRPr="00BE30CE">
        <w:rPr>
          <w:rFonts w:asciiTheme="minorHAnsi" w:hAnsiTheme="minorHAnsi" w:cstheme="minorHAnsi"/>
          <w:sz w:val="22"/>
          <w:szCs w:val="22"/>
        </w:rPr>
        <w:tab/>
      </w:r>
      <w:r w:rsidRPr="00BE30CE">
        <w:rPr>
          <w:rFonts w:asciiTheme="minorHAnsi" w:hAnsiTheme="minorHAnsi" w:cstheme="minorHAnsi"/>
          <w:sz w:val="22"/>
          <w:szCs w:val="22"/>
        </w:rPr>
        <w:tab/>
      </w:r>
      <w:r w:rsidRPr="00BE30CE">
        <w:rPr>
          <w:rFonts w:asciiTheme="minorHAnsi" w:hAnsiTheme="minorHAnsi" w:cstheme="minorHAnsi"/>
          <w:sz w:val="22"/>
          <w:szCs w:val="22"/>
        </w:rPr>
        <w:tab/>
      </w:r>
      <w:r w:rsidRPr="00BE30CE">
        <w:rPr>
          <w:rFonts w:asciiTheme="minorHAnsi" w:hAnsiTheme="minorHAnsi" w:cstheme="minorHAnsi"/>
          <w:sz w:val="22"/>
          <w:szCs w:val="22"/>
        </w:rPr>
        <w:tab/>
      </w:r>
      <w:r w:rsidRPr="00BE30CE">
        <w:rPr>
          <w:rFonts w:asciiTheme="minorHAnsi" w:hAnsiTheme="minorHAnsi" w:cstheme="minorHAnsi"/>
          <w:sz w:val="22"/>
          <w:szCs w:val="22"/>
        </w:rPr>
        <w:tab/>
        <w:t>- 23 dni – 30 pkt</w:t>
      </w:r>
    </w:p>
    <w:p w14:paraId="7FBD6CF5" w14:textId="77777777" w:rsidR="00BE30CE" w:rsidRPr="00BE30CE" w:rsidRDefault="00BE30CE" w:rsidP="00BE30CE">
      <w:pPr>
        <w:tabs>
          <w:tab w:val="left" w:pos="360"/>
        </w:tabs>
        <w:spacing w:line="276" w:lineRule="auto"/>
        <w:jc w:val="both"/>
        <w:rPr>
          <w:rFonts w:asciiTheme="minorHAnsi" w:hAnsiTheme="minorHAnsi" w:cstheme="minorHAnsi"/>
          <w:sz w:val="22"/>
          <w:szCs w:val="22"/>
        </w:rPr>
      </w:pPr>
      <w:r w:rsidRPr="00BE30CE">
        <w:rPr>
          <w:rFonts w:asciiTheme="minorHAnsi" w:hAnsiTheme="minorHAnsi" w:cstheme="minorHAnsi"/>
          <w:sz w:val="22"/>
          <w:szCs w:val="22"/>
        </w:rPr>
        <w:tab/>
      </w:r>
      <w:r w:rsidRPr="00BE30CE">
        <w:rPr>
          <w:rFonts w:asciiTheme="minorHAnsi" w:hAnsiTheme="minorHAnsi" w:cstheme="minorHAnsi"/>
          <w:sz w:val="22"/>
          <w:szCs w:val="22"/>
        </w:rPr>
        <w:tab/>
      </w:r>
      <w:r w:rsidRPr="00BE30CE">
        <w:rPr>
          <w:rFonts w:asciiTheme="minorHAnsi" w:hAnsiTheme="minorHAnsi" w:cstheme="minorHAnsi"/>
          <w:sz w:val="22"/>
          <w:szCs w:val="22"/>
        </w:rPr>
        <w:tab/>
      </w:r>
      <w:r w:rsidRPr="00BE30CE">
        <w:rPr>
          <w:rFonts w:asciiTheme="minorHAnsi" w:hAnsiTheme="minorHAnsi" w:cstheme="minorHAnsi"/>
          <w:sz w:val="22"/>
          <w:szCs w:val="22"/>
        </w:rPr>
        <w:tab/>
      </w:r>
      <w:r w:rsidRPr="00BE30CE">
        <w:rPr>
          <w:rFonts w:asciiTheme="minorHAnsi" w:hAnsiTheme="minorHAnsi" w:cstheme="minorHAnsi"/>
          <w:sz w:val="22"/>
          <w:szCs w:val="22"/>
        </w:rPr>
        <w:tab/>
      </w:r>
      <w:r w:rsidRPr="00BE30CE">
        <w:rPr>
          <w:rFonts w:asciiTheme="minorHAnsi" w:hAnsiTheme="minorHAnsi" w:cstheme="minorHAnsi"/>
          <w:sz w:val="22"/>
          <w:szCs w:val="22"/>
        </w:rPr>
        <w:tab/>
        <w:t>- 24 dni – 40 pkt</w:t>
      </w:r>
    </w:p>
    <w:p w14:paraId="2109E293" w14:textId="77777777" w:rsidR="00BE30CE" w:rsidRPr="00BE30CE" w:rsidRDefault="00BE30CE" w:rsidP="00BE30CE">
      <w:pPr>
        <w:tabs>
          <w:tab w:val="left" w:pos="360"/>
        </w:tabs>
        <w:spacing w:line="276" w:lineRule="auto"/>
        <w:jc w:val="both"/>
        <w:rPr>
          <w:rFonts w:asciiTheme="minorHAnsi" w:hAnsiTheme="minorHAnsi" w:cstheme="minorHAnsi"/>
          <w:sz w:val="22"/>
          <w:szCs w:val="22"/>
        </w:rPr>
      </w:pPr>
      <w:r w:rsidRPr="00BE30CE">
        <w:rPr>
          <w:rFonts w:asciiTheme="minorHAnsi" w:hAnsiTheme="minorHAnsi" w:cstheme="minorHAnsi"/>
          <w:sz w:val="22"/>
          <w:szCs w:val="22"/>
        </w:rPr>
        <w:tab/>
      </w:r>
      <w:r w:rsidRPr="00BE30CE">
        <w:rPr>
          <w:rFonts w:asciiTheme="minorHAnsi" w:hAnsiTheme="minorHAnsi" w:cstheme="minorHAnsi"/>
          <w:sz w:val="22"/>
          <w:szCs w:val="22"/>
        </w:rPr>
        <w:tab/>
      </w:r>
      <w:r w:rsidRPr="00BE30CE">
        <w:rPr>
          <w:rFonts w:asciiTheme="minorHAnsi" w:hAnsiTheme="minorHAnsi" w:cstheme="minorHAnsi"/>
          <w:sz w:val="22"/>
          <w:szCs w:val="22"/>
        </w:rPr>
        <w:tab/>
      </w:r>
      <w:r w:rsidRPr="00BE30CE">
        <w:rPr>
          <w:rFonts w:asciiTheme="minorHAnsi" w:hAnsiTheme="minorHAnsi" w:cstheme="minorHAnsi"/>
          <w:sz w:val="22"/>
          <w:szCs w:val="22"/>
        </w:rPr>
        <w:tab/>
      </w:r>
      <w:r w:rsidRPr="00BE30CE">
        <w:rPr>
          <w:rFonts w:asciiTheme="minorHAnsi" w:hAnsiTheme="minorHAnsi" w:cstheme="minorHAnsi"/>
          <w:sz w:val="22"/>
          <w:szCs w:val="22"/>
        </w:rPr>
        <w:tab/>
      </w:r>
      <w:r w:rsidRPr="00BE30CE">
        <w:rPr>
          <w:rFonts w:asciiTheme="minorHAnsi" w:hAnsiTheme="minorHAnsi" w:cstheme="minorHAnsi"/>
          <w:sz w:val="22"/>
          <w:szCs w:val="22"/>
        </w:rPr>
        <w:tab/>
        <w:t xml:space="preserve">- 25 dni – 50 pkt </w:t>
      </w:r>
    </w:p>
    <w:p w14:paraId="1345E6B7" w14:textId="77777777" w:rsidR="00BE30CE" w:rsidRPr="00BE30CE" w:rsidRDefault="00BE30CE" w:rsidP="00BE30CE">
      <w:pPr>
        <w:tabs>
          <w:tab w:val="left" w:pos="360"/>
        </w:tabs>
        <w:spacing w:line="276" w:lineRule="auto"/>
        <w:jc w:val="both"/>
        <w:rPr>
          <w:rFonts w:asciiTheme="minorHAnsi" w:hAnsiTheme="minorHAnsi" w:cstheme="minorHAnsi"/>
          <w:sz w:val="22"/>
          <w:szCs w:val="22"/>
        </w:rPr>
      </w:pPr>
      <w:r w:rsidRPr="00BE30CE">
        <w:rPr>
          <w:rFonts w:asciiTheme="minorHAnsi" w:hAnsiTheme="minorHAnsi" w:cstheme="minorHAnsi"/>
          <w:sz w:val="22"/>
          <w:szCs w:val="22"/>
        </w:rPr>
        <w:tab/>
      </w:r>
      <w:r w:rsidRPr="00BE30CE">
        <w:rPr>
          <w:rFonts w:asciiTheme="minorHAnsi" w:hAnsiTheme="minorHAnsi" w:cstheme="minorHAnsi"/>
          <w:sz w:val="22"/>
          <w:szCs w:val="22"/>
        </w:rPr>
        <w:tab/>
      </w:r>
      <w:r w:rsidRPr="00BE30CE">
        <w:rPr>
          <w:rFonts w:asciiTheme="minorHAnsi" w:hAnsiTheme="minorHAnsi" w:cstheme="minorHAnsi"/>
          <w:sz w:val="22"/>
          <w:szCs w:val="22"/>
        </w:rPr>
        <w:tab/>
      </w:r>
      <w:r w:rsidRPr="00BE30CE">
        <w:rPr>
          <w:rFonts w:asciiTheme="minorHAnsi" w:hAnsiTheme="minorHAnsi" w:cstheme="minorHAnsi"/>
          <w:sz w:val="22"/>
          <w:szCs w:val="22"/>
        </w:rPr>
        <w:tab/>
      </w:r>
      <w:r w:rsidRPr="00BE30CE">
        <w:rPr>
          <w:rFonts w:asciiTheme="minorHAnsi" w:hAnsiTheme="minorHAnsi" w:cstheme="minorHAnsi"/>
          <w:sz w:val="22"/>
          <w:szCs w:val="22"/>
        </w:rPr>
        <w:tab/>
      </w:r>
      <w:r w:rsidRPr="00BE30CE">
        <w:rPr>
          <w:rFonts w:asciiTheme="minorHAnsi" w:hAnsiTheme="minorHAnsi" w:cstheme="minorHAnsi"/>
          <w:sz w:val="22"/>
          <w:szCs w:val="22"/>
        </w:rPr>
        <w:tab/>
        <w:t>- 26 dni – 60 pkt</w:t>
      </w:r>
    </w:p>
    <w:p w14:paraId="7BB0AEA1" w14:textId="77777777" w:rsidR="00BE30CE" w:rsidRPr="00BE30CE" w:rsidRDefault="00BE30CE" w:rsidP="00BE30CE">
      <w:pPr>
        <w:tabs>
          <w:tab w:val="left" w:pos="360"/>
        </w:tabs>
        <w:spacing w:line="276" w:lineRule="auto"/>
        <w:jc w:val="both"/>
        <w:rPr>
          <w:rFonts w:asciiTheme="minorHAnsi" w:hAnsiTheme="minorHAnsi" w:cstheme="minorHAnsi"/>
          <w:sz w:val="22"/>
          <w:szCs w:val="22"/>
        </w:rPr>
      </w:pPr>
      <w:r w:rsidRPr="00BE30CE">
        <w:rPr>
          <w:rFonts w:asciiTheme="minorHAnsi" w:hAnsiTheme="minorHAnsi" w:cstheme="minorHAnsi"/>
          <w:sz w:val="22"/>
          <w:szCs w:val="22"/>
        </w:rPr>
        <w:tab/>
      </w:r>
      <w:r w:rsidRPr="00BE30CE">
        <w:rPr>
          <w:rFonts w:asciiTheme="minorHAnsi" w:hAnsiTheme="minorHAnsi" w:cstheme="minorHAnsi"/>
          <w:sz w:val="22"/>
          <w:szCs w:val="22"/>
        </w:rPr>
        <w:tab/>
      </w:r>
      <w:r w:rsidRPr="00BE30CE">
        <w:rPr>
          <w:rFonts w:asciiTheme="minorHAnsi" w:hAnsiTheme="minorHAnsi" w:cstheme="minorHAnsi"/>
          <w:sz w:val="22"/>
          <w:szCs w:val="22"/>
        </w:rPr>
        <w:tab/>
      </w:r>
      <w:r w:rsidRPr="00BE30CE">
        <w:rPr>
          <w:rFonts w:asciiTheme="minorHAnsi" w:hAnsiTheme="minorHAnsi" w:cstheme="minorHAnsi"/>
          <w:sz w:val="22"/>
          <w:szCs w:val="22"/>
        </w:rPr>
        <w:tab/>
      </w:r>
      <w:r w:rsidRPr="00BE30CE">
        <w:rPr>
          <w:rFonts w:asciiTheme="minorHAnsi" w:hAnsiTheme="minorHAnsi" w:cstheme="minorHAnsi"/>
          <w:sz w:val="22"/>
          <w:szCs w:val="22"/>
        </w:rPr>
        <w:tab/>
      </w:r>
      <w:r w:rsidRPr="00BE30CE">
        <w:rPr>
          <w:rFonts w:asciiTheme="minorHAnsi" w:hAnsiTheme="minorHAnsi" w:cstheme="minorHAnsi"/>
          <w:sz w:val="22"/>
          <w:szCs w:val="22"/>
        </w:rPr>
        <w:tab/>
        <w:t>- 27 dni – 70 pkt</w:t>
      </w:r>
    </w:p>
    <w:p w14:paraId="44284083" w14:textId="77777777" w:rsidR="00BE30CE" w:rsidRPr="00BE30CE" w:rsidRDefault="00BE30CE" w:rsidP="00BE30CE">
      <w:pPr>
        <w:tabs>
          <w:tab w:val="left" w:pos="360"/>
        </w:tabs>
        <w:spacing w:line="276" w:lineRule="auto"/>
        <w:jc w:val="both"/>
        <w:rPr>
          <w:rFonts w:asciiTheme="minorHAnsi" w:hAnsiTheme="minorHAnsi" w:cstheme="minorHAnsi"/>
          <w:sz w:val="22"/>
          <w:szCs w:val="22"/>
        </w:rPr>
      </w:pPr>
      <w:r w:rsidRPr="00BE30CE">
        <w:rPr>
          <w:rFonts w:asciiTheme="minorHAnsi" w:hAnsiTheme="minorHAnsi" w:cstheme="minorHAnsi"/>
          <w:sz w:val="22"/>
          <w:szCs w:val="22"/>
        </w:rPr>
        <w:tab/>
      </w:r>
      <w:r w:rsidRPr="00BE30CE">
        <w:rPr>
          <w:rFonts w:asciiTheme="minorHAnsi" w:hAnsiTheme="minorHAnsi" w:cstheme="minorHAnsi"/>
          <w:sz w:val="22"/>
          <w:szCs w:val="22"/>
        </w:rPr>
        <w:tab/>
      </w:r>
      <w:r w:rsidRPr="00BE30CE">
        <w:rPr>
          <w:rFonts w:asciiTheme="minorHAnsi" w:hAnsiTheme="minorHAnsi" w:cstheme="minorHAnsi"/>
          <w:sz w:val="22"/>
          <w:szCs w:val="22"/>
        </w:rPr>
        <w:tab/>
      </w:r>
      <w:r w:rsidRPr="00BE30CE">
        <w:rPr>
          <w:rFonts w:asciiTheme="minorHAnsi" w:hAnsiTheme="minorHAnsi" w:cstheme="minorHAnsi"/>
          <w:sz w:val="22"/>
          <w:szCs w:val="22"/>
        </w:rPr>
        <w:tab/>
      </w:r>
      <w:r w:rsidRPr="00BE30CE">
        <w:rPr>
          <w:rFonts w:asciiTheme="minorHAnsi" w:hAnsiTheme="minorHAnsi" w:cstheme="minorHAnsi"/>
          <w:sz w:val="22"/>
          <w:szCs w:val="22"/>
        </w:rPr>
        <w:tab/>
      </w:r>
      <w:r w:rsidRPr="00BE30CE">
        <w:rPr>
          <w:rFonts w:asciiTheme="minorHAnsi" w:hAnsiTheme="minorHAnsi" w:cstheme="minorHAnsi"/>
          <w:sz w:val="22"/>
          <w:szCs w:val="22"/>
        </w:rPr>
        <w:tab/>
        <w:t>- 28 dni – 80 pkt</w:t>
      </w:r>
    </w:p>
    <w:p w14:paraId="573FBC54" w14:textId="77777777" w:rsidR="00BE30CE" w:rsidRPr="00BE30CE" w:rsidRDefault="00BE30CE" w:rsidP="00BE30CE">
      <w:pPr>
        <w:tabs>
          <w:tab w:val="left" w:pos="360"/>
        </w:tabs>
        <w:spacing w:line="276" w:lineRule="auto"/>
        <w:jc w:val="both"/>
        <w:rPr>
          <w:rFonts w:asciiTheme="minorHAnsi" w:hAnsiTheme="minorHAnsi" w:cstheme="minorHAnsi"/>
          <w:sz w:val="22"/>
          <w:szCs w:val="22"/>
        </w:rPr>
      </w:pPr>
      <w:r w:rsidRPr="00BE30CE">
        <w:rPr>
          <w:rFonts w:asciiTheme="minorHAnsi" w:hAnsiTheme="minorHAnsi" w:cstheme="minorHAnsi"/>
          <w:sz w:val="22"/>
          <w:szCs w:val="22"/>
        </w:rPr>
        <w:tab/>
      </w:r>
      <w:r w:rsidRPr="00BE30CE">
        <w:rPr>
          <w:rFonts w:asciiTheme="minorHAnsi" w:hAnsiTheme="minorHAnsi" w:cstheme="minorHAnsi"/>
          <w:sz w:val="22"/>
          <w:szCs w:val="22"/>
        </w:rPr>
        <w:tab/>
      </w:r>
      <w:r w:rsidRPr="00BE30CE">
        <w:rPr>
          <w:rFonts w:asciiTheme="minorHAnsi" w:hAnsiTheme="minorHAnsi" w:cstheme="minorHAnsi"/>
          <w:sz w:val="22"/>
          <w:szCs w:val="22"/>
        </w:rPr>
        <w:tab/>
      </w:r>
      <w:r w:rsidRPr="00BE30CE">
        <w:rPr>
          <w:rFonts w:asciiTheme="minorHAnsi" w:hAnsiTheme="minorHAnsi" w:cstheme="minorHAnsi"/>
          <w:sz w:val="22"/>
          <w:szCs w:val="22"/>
        </w:rPr>
        <w:tab/>
      </w:r>
      <w:r w:rsidRPr="00BE30CE">
        <w:rPr>
          <w:rFonts w:asciiTheme="minorHAnsi" w:hAnsiTheme="minorHAnsi" w:cstheme="minorHAnsi"/>
          <w:sz w:val="22"/>
          <w:szCs w:val="22"/>
        </w:rPr>
        <w:tab/>
      </w:r>
      <w:r w:rsidRPr="00BE30CE">
        <w:rPr>
          <w:rFonts w:asciiTheme="minorHAnsi" w:hAnsiTheme="minorHAnsi" w:cstheme="minorHAnsi"/>
          <w:sz w:val="22"/>
          <w:szCs w:val="22"/>
        </w:rPr>
        <w:tab/>
        <w:t>- 29 dni – 90 pkt</w:t>
      </w:r>
    </w:p>
    <w:p w14:paraId="4328BB15" w14:textId="77777777" w:rsidR="00BE30CE" w:rsidRPr="00BE30CE" w:rsidRDefault="00BE30CE" w:rsidP="00BE30CE">
      <w:pPr>
        <w:tabs>
          <w:tab w:val="left" w:pos="360"/>
        </w:tabs>
        <w:spacing w:line="276" w:lineRule="auto"/>
        <w:jc w:val="both"/>
        <w:rPr>
          <w:rFonts w:asciiTheme="minorHAnsi" w:hAnsiTheme="minorHAnsi" w:cstheme="minorHAnsi"/>
          <w:sz w:val="22"/>
          <w:szCs w:val="22"/>
        </w:rPr>
      </w:pPr>
      <w:r w:rsidRPr="00BE30CE">
        <w:rPr>
          <w:rFonts w:asciiTheme="minorHAnsi" w:hAnsiTheme="minorHAnsi" w:cstheme="minorHAnsi"/>
          <w:sz w:val="22"/>
          <w:szCs w:val="22"/>
        </w:rPr>
        <w:tab/>
      </w:r>
      <w:r w:rsidRPr="00BE30CE">
        <w:rPr>
          <w:rFonts w:asciiTheme="minorHAnsi" w:hAnsiTheme="minorHAnsi" w:cstheme="minorHAnsi"/>
          <w:sz w:val="22"/>
          <w:szCs w:val="22"/>
        </w:rPr>
        <w:tab/>
      </w:r>
      <w:r w:rsidRPr="00BE30CE">
        <w:rPr>
          <w:rFonts w:asciiTheme="minorHAnsi" w:hAnsiTheme="minorHAnsi" w:cstheme="minorHAnsi"/>
          <w:sz w:val="22"/>
          <w:szCs w:val="22"/>
        </w:rPr>
        <w:tab/>
      </w:r>
      <w:r w:rsidRPr="00BE30CE">
        <w:rPr>
          <w:rFonts w:asciiTheme="minorHAnsi" w:hAnsiTheme="minorHAnsi" w:cstheme="minorHAnsi"/>
          <w:sz w:val="22"/>
          <w:szCs w:val="22"/>
        </w:rPr>
        <w:tab/>
      </w:r>
      <w:r w:rsidRPr="00BE30CE">
        <w:rPr>
          <w:rFonts w:asciiTheme="minorHAnsi" w:hAnsiTheme="minorHAnsi" w:cstheme="minorHAnsi"/>
          <w:sz w:val="22"/>
          <w:szCs w:val="22"/>
        </w:rPr>
        <w:tab/>
      </w:r>
      <w:r w:rsidRPr="00BE30CE">
        <w:rPr>
          <w:rFonts w:asciiTheme="minorHAnsi" w:hAnsiTheme="minorHAnsi" w:cstheme="minorHAnsi"/>
          <w:sz w:val="22"/>
          <w:szCs w:val="22"/>
        </w:rPr>
        <w:tab/>
        <w:t>- 30 dni – 100 pkt</w:t>
      </w:r>
    </w:p>
    <w:p w14:paraId="0C9DE2EF" w14:textId="77777777" w:rsidR="00BE30CE" w:rsidRPr="00BE30CE" w:rsidRDefault="00BE30CE" w:rsidP="00BE30CE">
      <w:pPr>
        <w:tabs>
          <w:tab w:val="left" w:pos="0"/>
        </w:tabs>
        <w:spacing w:line="276" w:lineRule="auto"/>
        <w:jc w:val="both"/>
        <w:rPr>
          <w:rFonts w:asciiTheme="minorHAnsi" w:hAnsiTheme="minorHAnsi" w:cstheme="minorHAnsi"/>
          <w:sz w:val="22"/>
          <w:szCs w:val="22"/>
        </w:rPr>
      </w:pPr>
    </w:p>
    <w:p w14:paraId="2017972F" w14:textId="77777777" w:rsidR="00BE30CE" w:rsidRPr="00BE30CE" w:rsidRDefault="00BE30CE" w:rsidP="00BE30CE">
      <w:pPr>
        <w:tabs>
          <w:tab w:val="left" w:pos="0"/>
        </w:tabs>
        <w:spacing w:line="276" w:lineRule="auto"/>
        <w:jc w:val="both"/>
        <w:rPr>
          <w:rFonts w:asciiTheme="minorHAnsi" w:hAnsiTheme="minorHAnsi" w:cstheme="minorHAnsi"/>
          <w:sz w:val="22"/>
          <w:szCs w:val="22"/>
        </w:rPr>
      </w:pPr>
      <w:r w:rsidRPr="00BE30CE">
        <w:rPr>
          <w:rFonts w:asciiTheme="minorHAnsi" w:hAnsiTheme="minorHAnsi" w:cstheme="minorHAnsi"/>
          <w:sz w:val="22"/>
          <w:szCs w:val="22"/>
        </w:rPr>
        <w:t>Punktacja za termin płatności ustalona zostanie w sposób następujący:</w:t>
      </w:r>
    </w:p>
    <w:p w14:paraId="440FADEE" w14:textId="77777777" w:rsidR="00BE30CE" w:rsidRPr="00BE30CE" w:rsidRDefault="00BE30CE" w:rsidP="00BE30CE">
      <w:pPr>
        <w:tabs>
          <w:tab w:val="left" w:pos="1800"/>
        </w:tabs>
        <w:spacing w:line="276" w:lineRule="auto"/>
        <w:ind w:left="540"/>
        <w:rPr>
          <w:rFonts w:asciiTheme="minorHAnsi" w:hAnsiTheme="minorHAnsi" w:cstheme="minorHAnsi"/>
          <w:sz w:val="22"/>
          <w:szCs w:val="22"/>
        </w:rPr>
      </w:pPr>
      <w:r w:rsidRPr="00BE30CE">
        <w:rPr>
          <w:rFonts w:asciiTheme="minorHAnsi" w:hAnsiTheme="minorHAnsi" w:cstheme="minorHAnsi"/>
          <w:sz w:val="22"/>
          <w:szCs w:val="22"/>
        </w:rPr>
        <w:tab/>
      </w:r>
    </w:p>
    <w:p w14:paraId="289064B8" w14:textId="77777777" w:rsidR="00BE30CE" w:rsidRPr="00BE30CE" w:rsidRDefault="00BE30CE" w:rsidP="00BE30CE">
      <w:pPr>
        <w:tabs>
          <w:tab w:val="left" w:pos="1800"/>
        </w:tabs>
        <w:spacing w:line="276" w:lineRule="auto"/>
        <w:ind w:left="540"/>
        <w:rPr>
          <w:rFonts w:asciiTheme="minorHAnsi" w:hAnsiTheme="minorHAnsi" w:cstheme="minorHAnsi"/>
          <w:sz w:val="22"/>
          <w:szCs w:val="22"/>
        </w:rPr>
      </w:pPr>
      <w:r w:rsidRPr="00BE30CE">
        <w:rPr>
          <w:rFonts w:asciiTheme="minorHAnsi" w:hAnsiTheme="minorHAnsi" w:cstheme="minorHAnsi"/>
          <w:sz w:val="22"/>
          <w:szCs w:val="22"/>
        </w:rPr>
        <w:t>T   = ilość przydzielonych punktów(max. 100) x waga kryterium (40%) ,</w:t>
      </w:r>
    </w:p>
    <w:p w14:paraId="4674B7D7" w14:textId="77777777" w:rsidR="00BE30CE" w:rsidRPr="00BE30CE" w:rsidRDefault="00BE30CE" w:rsidP="00BE30CE">
      <w:pPr>
        <w:tabs>
          <w:tab w:val="left" w:pos="0"/>
        </w:tabs>
        <w:spacing w:line="276" w:lineRule="auto"/>
        <w:jc w:val="both"/>
        <w:rPr>
          <w:rFonts w:asciiTheme="minorHAnsi" w:hAnsiTheme="minorHAnsi" w:cstheme="minorHAnsi"/>
          <w:sz w:val="22"/>
          <w:szCs w:val="22"/>
        </w:rPr>
      </w:pPr>
    </w:p>
    <w:p w14:paraId="06BD9A83" w14:textId="28FA0A28" w:rsidR="00BE30CE" w:rsidRPr="002A50D3" w:rsidRDefault="00BE30CE">
      <w:pPr>
        <w:pStyle w:val="Akapitzlist"/>
        <w:numPr>
          <w:ilvl w:val="1"/>
          <w:numId w:val="64"/>
        </w:numPr>
        <w:tabs>
          <w:tab w:val="left" w:pos="0"/>
        </w:tabs>
        <w:spacing w:line="276" w:lineRule="auto"/>
        <w:ind w:left="567" w:hanging="567"/>
        <w:jc w:val="both"/>
        <w:rPr>
          <w:rFonts w:asciiTheme="minorHAnsi" w:hAnsiTheme="minorHAnsi" w:cstheme="minorHAnsi"/>
          <w:color w:val="FF0000"/>
          <w:sz w:val="22"/>
          <w:szCs w:val="22"/>
        </w:rPr>
      </w:pPr>
      <w:r w:rsidRPr="002A50D3">
        <w:rPr>
          <w:rFonts w:asciiTheme="minorHAnsi" w:hAnsiTheme="minorHAnsi" w:cstheme="minorHAnsi"/>
          <w:sz w:val="22"/>
          <w:szCs w:val="22"/>
        </w:rPr>
        <w:t>Zamawiający nie dopuszcza zaoferowanie przez wykonawców terminu płatności dłuższego niż 30 dni i krótszego niż 20 dni.</w:t>
      </w:r>
    </w:p>
    <w:p w14:paraId="6C0DBF17" w14:textId="587F30EF" w:rsidR="00BE30CE" w:rsidRPr="002A50D3" w:rsidRDefault="00BE30CE">
      <w:pPr>
        <w:pStyle w:val="Akapitzlist"/>
        <w:numPr>
          <w:ilvl w:val="1"/>
          <w:numId w:val="64"/>
        </w:numPr>
        <w:tabs>
          <w:tab w:val="left" w:pos="0"/>
        </w:tabs>
        <w:spacing w:line="276" w:lineRule="auto"/>
        <w:ind w:left="567" w:hanging="567"/>
        <w:jc w:val="both"/>
        <w:rPr>
          <w:rFonts w:asciiTheme="minorHAnsi" w:hAnsiTheme="minorHAnsi" w:cstheme="minorHAnsi"/>
          <w:color w:val="000000"/>
          <w:sz w:val="22"/>
          <w:szCs w:val="22"/>
        </w:rPr>
      </w:pPr>
      <w:r w:rsidRPr="002A50D3">
        <w:rPr>
          <w:rFonts w:asciiTheme="minorHAnsi" w:hAnsiTheme="minorHAnsi" w:cstheme="minorHAnsi"/>
          <w:color w:val="000000"/>
          <w:sz w:val="22"/>
          <w:szCs w:val="22"/>
        </w:rPr>
        <w:t>Zamawiający zsumuje punkty przyznane w obu powyższych kryteriach C i T i ofertę z najwyższą liczbą punktów uzna za najkorzystniejszą.</w:t>
      </w:r>
    </w:p>
    <w:p w14:paraId="2477E274" w14:textId="784AE2F4" w:rsidR="00417849" w:rsidRPr="00F80B18" w:rsidRDefault="00417849" w:rsidP="00417849">
      <w:pPr>
        <w:tabs>
          <w:tab w:val="left" w:pos="0"/>
          <w:tab w:val="left" w:pos="567"/>
        </w:tabs>
        <w:spacing w:line="276" w:lineRule="auto"/>
        <w:ind w:left="567" w:hanging="567"/>
        <w:jc w:val="both"/>
        <w:rPr>
          <w:rFonts w:asciiTheme="minorHAnsi" w:hAnsiTheme="minorHAnsi" w:cstheme="minorHAnsi"/>
          <w:color w:val="000000" w:themeColor="text1"/>
          <w:sz w:val="22"/>
          <w:szCs w:val="22"/>
        </w:rPr>
      </w:pPr>
      <w:r w:rsidRPr="00F80B18">
        <w:rPr>
          <w:rFonts w:asciiTheme="minorHAnsi" w:hAnsiTheme="minorHAnsi" w:cstheme="minorHAnsi"/>
          <w:color w:val="000000" w:themeColor="text1"/>
          <w:sz w:val="22"/>
          <w:szCs w:val="22"/>
        </w:rPr>
        <w:t>2</w:t>
      </w:r>
      <w:r w:rsidR="006B296B">
        <w:rPr>
          <w:rFonts w:asciiTheme="minorHAnsi" w:hAnsiTheme="minorHAnsi" w:cstheme="minorHAnsi"/>
          <w:color w:val="000000" w:themeColor="text1"/>
          <w:sz w:val="22"/>
          <w:szCs w:val="22"/>
        </w:rPr>
        <w:t>2</w:t>
      </w:r>
      <w:r w:rsidRPr="00F80B18">
        <w:rPr>
          <w:rFonts w:asciiTheme="minorHAnsi" w:hAnsiTheme="minorHAnsi" w:cstheme="minorHAnsi"/>
          <w:color w:val="000000" w:themeColor="text1"/>
          <w:sz w:val="22"/>
          <w:szCs w:val="22"/>
        </w:rPr>
        <w:t>.</w:t>
      </w:r>
      <w:r w:rsidR="002A50D3">
        <w:rPr>
          <w:rFonts w:asciiTheme="minorHAnsi" w:hAnsiTheme="minorHAnsi" w:cstheme="minorHAnsi"/>
          <w:color w:val="000000" w:themeColor="text1"/>
          <w:sz w:val="22"/>
          <w:szCs w:val="22"/>
        </w:rPr>
        <w:t>4</w:t>
      </w:r>
      <w:r w:rsidRPr="00F80B18">
        <w:rPr>
          <w:rFonts w:asciiTheme="minorHAnsi" w:hAnsiTheme="minorHAnsi" w:cstheme="minorHAnsi"/>
          <w:color w:val="000000" w:themeColor="text1"/>
          <w:sz w:val="22"/>
          <w:szCs w:val="22"/>
        </w:rPr>
        <w:t>. Jeżeli nie będzie można wybrać najkorzystniejszej oferty z uwagi na to, że dwie lub więcej ofert przedstawia taki sam bilans ceny i innych kryteriów oceny ofert, Zamawiający spośród tych ofert wybierze ofertę, która otrzymała najwyższą ocenę w kryterium o największej wadze tj. w kryterium ceny, a jeżeli zostały złożone oferty o takiej samej cenie, Zamawiający wezwie Wykonawców, którzy złożyli oferty do złożenia w terminie określonym przez Zamawiającego do złożenia ofert dodatkowych zawierających nową cenę.</w:t>
      </w:r>
    </w:p>
    <w:p w14:paraId="4927866E" w14:textId="77777777" w:rsidR="00C87B92" w:rsidRPr="00C87B92" w:rsidRDefault="00C87B92">
      <w:pPr>
        <w:pStyle w:val="Akapitzlist"/>
        <w:widowControl w:val="0"/>
        <w:numPr>
          <w:ilvl w:val="1"/>
          <w:numId w:val="64"/>
        </w:numPr>
        <w:tabs>
          <w:tab w:val="left" w:pos="567"/>
        </w:tabs>
        <w:spacing w:line="276" w:lineRule="auto"/>
        <w:jc w:val="both"/>
        <w:rPr>
          <w:rFonts w:ascii="Calibri" w:hAnsi="Calibri" w:cs="Calibri"/>
          <w:vanish/>
          <w:sz w:val="22"/>
          <w:szCs w:val="22"/>
        </w:rPr>
      </w:pPr>
    </w:p>
    <w:bookmarkEnd w:id="10"/>
    <w:p w14:paraId="4DCE264B" w14:textId="77777777" w:rsidR="006B296B" w:rsidRDefault="00E87080">
      <w:pPr>
        <w:pStyle w:val="Akapitzlist"/>
        <w:widowControl w:val="0"/>
        <w:numPr>
          <w:ilvl w:val="1"/>
          <w:numId w:val="64"/>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6B296B">
        <w:rPr>
          <w:rFonts w:asciiTheme="minorHAnsi" w:eastAsia="Arial" w:hAnsiTheme="minorHAnsi" w:cstheme="minorHAnsi"/>
          <w:sz w:val="22"/>
          <w:szCs w:val="22"/>
          <w:lang w:va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12397F73" w14:textId="77777777" w:rsidR="006B296B" w:rsidRDefault="00E87080">
      <w:pPr>
        <w:pStyle w:val="Akapitzlist"/>
        <w:widowControl w:val="0"/>
        <w:numPr>
          <w:ilvl w:val="1"/>
          <w:numId w:val="64"/>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6B296B">
        <w:rPr>
          <w:rFonts w:asciiTheme="minorHAnsi" w:eastAsia="Arial" w:hAnsiTheme="minorHAnsi" w:cstheme="minorHAnsi"/>
          <w:sz w:val="22"/>
          <w:szCs w:val="22"/>
          <w:lang w:val="pl"/>
        </w:rPr>
        <w:t>W przypadku braku zgody, o której mowa w pkt 2</w:t>
      </w:r>
      <w:r w:rsidR="006B296B" w:rsidRPr="006B296B">
        <w:rPr>
          <w:rFonts w:asciiTheme="minorHAnsi" w:eastAsia="Arial" w:hAnsiTheme="minorHAnsi" w:cstheme="minorHAnsi"/>
          <w:sz w:val="22"/>
          <w:szCs w:val="22"/>
          <w:lang w:val="pl"/>
        </w:rPr>
        <w:t>2</w:t>
      </w:r>
      <w:r w:rsidRPr="006B296B">
        <w:rPr>
          <w:rFonts w:asciiTheme="minorHAnsi" w:eastAsia="Arial" w:hAnsiTheme="minorHAnsi" w:cstheme="minorHAnsi"/>
          <w:sz w:val="22"/>
          <w:szCs w:val="22"/>
          <w:lang w:val="pl"/>
        </w:rPr>
        <w:t>.</w:t>
      </w:r>
      <w:r w:rsidR="006B296B">
        <w:rPr>
          <w:rFonts w:asciiTheme="minorHAnsi" w:eastAsia="Arial" w:hAnsiTheme="minorHAnsi" w:cstheme="minorHAnsi"/>
          <w:sz w:val="22"/>
          <w:szCs w:val="22"/>
          <w:lang w:val="pl"/>
        </w:rPr>
        <w:t>5</w:t>
      </w:r>
      <w:r w:rsidRPr="006B296B">
        <w:rPr>
          <w:rFonts w:asciiTheme="minorHAnsi" w:eastAsia="Arial" w:hAnsiTheme="minorHAnsi" w:cstheme="minorHAnsi"/>
          <w:sz w:val="22"/>
          <w:szCs w:val="22"/>
          <w:lang w:val="pl"/>
        </w:rPr>
        <w:t>. SWZ, Zamawiający zwraca się o wyrażenie takiej zgody do kolejnego Wykonawcy, którego oferta została najwyżej oceniona, chyba że zachodzą przesłanki do unieważnienia postępowania.</w:t>
      </w:r>
    </w:p>
    <w:p w14:paraId="6D22940E" w14:textId="1DB3B528" w:rsidR="00E87080" w:rsidRPr="006B296B" w:rsidRDefault="00E87080">
      <w:pPr>
        <w:pStyle w:val="Akapitzlist"/>
        <w:widowControl w:val="0"/>
        <w:numPr>
          <w:ilvl w:val="1"/>
          <w:numId w:val="64"/>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6B296B">
        <w:rPr>
          <w:rFonts w:asciiTheme="minorHAnsi" w:eastAsia="Arial" w:hAnsiTheme="minorHAnsi" w:cstheme="minorHAnsi"/>
          <w:sz w:val="22"/>
          <w:szCs w:val="22"/>
          <w:lang w:val="pl"/>
        </w:rPr>
        <w:t>Niezwłocznie po wyborze najkorzystniejszej oferty Zamawiający informuje równocześnie Wykonawców, którzy złożyli oferty, o:</w:t>
      </w:r>
    </w:p>
    <w:p w14:paraId="6296C05D" w14:textId="2B6D857A" w:rsidR="00E87080" w:rsidRPr="005E124E" w:rsidRDefault="00E87080">
      <w:pPr>
        <w:pStyle w:val="Akapitzlist"/>
        <w:numPr>
          <w:ilvl w:val="2"/>
          <w:numId w:val="64"/>
        </w:numPr>
        <w:tabs>
          <w:tab w:val="left" w:pos="1134"/>
        </w:tabs>
        <w:spacing w:line="276" w:lineRule="auto"/>
        <w:contextualSpacing/>
        <w:jc w:val="both"/>
        <w:rPr>
          <w:rFonts w:asciiTheme="minorHAnsi" w:eastAsia="Arial" w:hAnsiTheme="minorHAnsi" w:cstheme="minorHAnsi"/>
          <w:sz w:val="22"/>
          <w:szCs w:val="22"/>
          <w:lang w:val="pl"/>
        </w:rPr>
      </w:pPr>
      <w:r w:rsidRPr="005E124E">
        <w:rPr>
          <w:rFonts w:asciiTheme="minorHAnsi" w:eastAsia="Arial" w:hAnsiTheme="minorHAnsi" w:cstheme="minorHAnsi"/>
          <w:sz w:val="22"/>
          <w:szCs w:val="22"/>
          <w:lang w:val="pl"/>
        </w:rPr>
        <w:lastRenderedPageBreak/>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4C5EA38D" w14:textId="77777777" w:rsidR="00E87080" w:rsidRPr="001A19F3" w:rsidRDefault="00E87080">
      <w:pPr>
        <w:numPr>
          <w:ilvl w:val="2"/>
          <w:numId w:val="64"/>
        </w:num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Wykonawcach, których oferty zostały odrzucone</w:t>
      </w:r>
    </w:p>
    <w:p w14:paraId="65B5240C" w14:textId="77777777" w:rsidR="00E87080" w:rsidRPr="001A19F3" w:rsidRDefault="00E87080" w:rsidP="00E87080">
      <w:pPr>
        <w:tabs>
          <w:tab w:val="left" w:pos="851"/>
        </w:tabs>
        <w:spacing w:line="276" w:lineRule="auto"/>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ab/>
        <w:t>– podając uzasadnienie faktyczne i prawne.</w:t>
      </w:r>
    </w:p>
    <w:p w14:paraId="7134D9AA" w14:textId="5615D354" w:rsidR="00E87080" w:rsidRPr="001A19F3" w:rsidRDefault="00E87080">
      <w:pPr>
        <w:numPr>
          <w:ilvl w:val="1"/>
          <w:numId w:val="64"/>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udostępnia niezwłocznie informacje, o których mowa w pkt 2</w:t>
      </w:r>
      <w:r w:rsidR="005E124E">
        <w:rPr>
          <w:rFonts w:asciiTheme="minorHAnsi" w:eastAsia="Arial" w:hAnsiTheme="minorHAnsi" w:cstheme="minorHAnsi"/>
          <w:sz w:val="22"/>
          <w:szCs w:val="22"/>
          <w:lang w:val="pl"/>
        </w:rPr>
        <w:t>2</w:t>
      </w:r>
      <w:r w:rsidR="00565897">
        <w:rPr>
          <w:rFonts w:asciiTheme="minorHAnsi" w:eastAsia="Arial" w:hAnsiTheme="minorHAnsi" w:cstheme="minorHAnsi"/>
          <w:sz w:val="22"/>
          <w:szCs w:val="22"/>
          <w:lang w:val="pl"/>
        </w:rPr>
        <w:t>.</w:t>
      </w:r>
      <w:r w:rsidR="005E124E">
        <w:rPr>
          <w:rFonts w:asciiTheme="minorHAnsi" w:eastAsia="Arial" w:hAnsiTheme="minorHAnsi" w:cstheme="minorHAnsi"/>
          <w:sz w:val="22"/>
          <w:szCs w:val="22"/>
          <w:lang w:val="pl"/>
        </w:rPr>
        <w:t>7</w:t>
      </w:r>
      <w:r w:rsidR="00565897">
        <w:rPr>
          <w:rFonts w:asciiTheme="minorHAnsi" w:eastAsia="Arial" w:hAnsiTheme="minorHAnsi" w:cstheme="minorHAnsi"/>
          <w:sz w:val="22"/>
          <w:szCs w:val="22"/>
          <w:lang w:val="pl"/>
        </w:rPr>
        <w:t>.1.</w:t>
      </w:r>
      <w:r w:rsidRPr="001A19F3">
        <w:rPr>
          <w:rFonts w:asciiTheme="minorHAnsi" w:eastAsia="Arial" w:hAnsiTheme="minorHAnsi" w:cstheme="minorHAnsi"/>
          <w:sz w:val="22"/>
          <w:szCs w:val="22"/>
          <w:lang w:val="pl"/>
        </w:rPr>
        <w:t>, na stronie internetowej prowadzonego postępowania.</w:t>
      </w:r>
    </w:p>
    <w:p w14:paraId="138F51E3" w14:textId="49521C1B" w:rsidR="00E87080" w:rsidRPr="001A19F3" w:rsidRDefault="00E87080">
      <w:pPr>
        <w:numPr>
          <w:ilvl w:val="1"/>
          <w:numId w:val="64"/>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Zamawiający może nie ujawniać informacji, o których mowa w pkt </w:t>
      </w:r>
      <w:r w:rsidR="005E124E">
        <w:rPr>
          <w:rFonts w:asciiTheme="minorHAnsi" w:eastAsia="Arial" w:hAnsiTheme="minorHAnsi" w:cstheme="minorHAnsi"/>
          <w:sz w:val="22"/>
          <w:szCs w:val="22"/>
          <w:lang w:val="pl"/>
        </w:rPr>
        <w:t>22</w:t>
      </w:r>
      <w:r w:rsidR="00565897">
        <w:rPr>
          <w:rFonts w:asciiTheme="minorHAnsi" w:eastAsia="Arial" w:hAnsiTheme="minorHAnsi" w:cstheme="minorHAnsi"/>
          <w:sz w:val="22"/>
          <w:szCs w:val="22"/>
          <w:lang w:val="pl"/>
        </w:rPr>
        <w:t>.</w:t>
      </w:r>
      <w:r w:rsidR="005E124E">
        <w:rPr>
          <w:rFonts w:asciiTheme="minorHAnsi" w:eastAsia="Arial" w:hAnsiTheme="minorHAnsi" w:cstheme="minorHAnsi"/>
          <w:sz w:val="22"/>
          <w:szCs w:val="22"/>
          <w:lang w:val="pl"/>
        </w:rPr>
        <w:t>7.</w:t>
      </w:r>
      <w:r w:rsidRPr="001A19F3">
        <w:rPr>
          <w:rFonts w:asciiTheme="minorHAnsi" w:eastAsia="Arial" w:hAnsiTheme="minorHAnsi" w:cstheme="minorHAnsi"/>
          <w:sz w:val="22"/>
          <w:szCs w:val="22"/>
          <w:lang w:val="pl"/>
        </w:rPr>
        <w:t xml:space="preserve"> SWZ, jeżeli ich ujawnienie byłoby sprzeczne z ważnym interesem publicznym.</w:t>
      </w:r>
    </w:p>
    <w:p w14:paraId="43A97091" w14:textId="77777777" w:rsidR="00A41BD4" w:rsidRPr="001A19F3" w:rsidRDefault="00A41BD4" w:rsidP="001A19F3">
      <w:pPr>
        <w:spacing w:line="276" w:lineRule="auto"/>
        <w:ind w:left="851"/>
        <w:contextualSpacing/>
        <w:jc w:val="both"/>
        <w:rPr>
          <w:rFonts w:asciiTheme="minorHAnsi" w:eastAsia="Arial" w:hAnsiTheme="minorHAnsi" w:cstheme="minorHAnsi"/>
          <w:color w:val="385623" w:themeColor="accent6" w:themeShade="80"/>
          <w:sz w:val="22"/>
          <w:szCs w:val="22"/>
          <w:lang w:val="pl"/>
        </w:rPr>
      </w:pPr>
    </w:p>
    <w:p w14:paraId="2FAFC8D4" w14:textId="77777777" w:rsidR="00EE35EB" w:rsidRPr="001C1F12" w:rsidRDefault="00EE35EB">
      <w:pPr>
        <w:numPr>
          <w:ilvl w:val="0"/>
          <w:numId w:val="64"/>
        </w:numPr>
        <w:tabs>
          <w:tab w:val="left" w:pos="567"/>
        </w:tabs>
        <w:spacing w:line="276" w:lineRule="auto"/>
        <w:ind w:left="567" w:hanging="567"/>
        <w:contextualSpacing/>
        <w:jc w:val="both"/>
        <w:rPr>
          <w:rFonts w:asciiTheme="minorHAnsi" w:eastAsia="Arial" w:hAnsiTheme="minorHAnsi" w:cstheme="minorHAnsi"/>
          <w:b/>
          <w:bCs/>
          <w:sz w:val="22"/>
          <w:szCs w:val="22"/>
          <w:u w:val="single"/>
          <w:lang w:val="pl"/>
        </w:rPr>
      </w:pPr>
      <w:bookmarkStart w:id="11" w:name="_Toc80176832"/>
      <w:r w:rsidRPr="001C1F12">
        <w:rPr>
          <w:rFonts w:asciiTheme="minorHAnsi" w:eastAsia="Arial" w:hAnsiTheme="minorHAnsi" w:cstheme="minorHAnsi"/>
          <w:b/>
          <w:bCs/>
          <w:sz w:val="22"/>
          <w:szCs w:val="22"/>
          <w:u w:val="single"/>
          <w:lang w:val="pl"/>
        </w:rPr>
        <w:t>Informacje o formalnościach, jakie powinny być dopełnione po wyborze oferty w celu zawarcia umowy w sprawie zamówienia publicznego</w:t>
      </w:r>
      <w:bookmarkEnd w:id="11"/>
    </w:p>
    <w:p w14:paraId="05B84476" w14:textId="68EC0BC8" w:rsidR="00EE35EB" w:rsidRPr="001D55B8" w:rsidRDefault="00EE35EB">
      <w:pPr>
        <w:pStyle w:val="Akapitzlist"/>
        <w:numPr>
          <w:ilvl w:val="1"/>
          <w:numId w:val="64"/>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D55B8">
        <w:rPr>
          <w:rFonts w:asciiTheme="minorHAnsi" w:eastAsia="Arial" w:hAnsiTheme="minorHAnsi" w:cstheme="minorHAnsi"/>
          <w:sz w:val="22"/>
          <w:szCs w:val="22"/>
          <w:lang w:val="pl"/>
        </w:rPr>
        <w:t xml:space="preserve">Zamawiający wybiera najkorzystniejszą ofertę w terminie związania ofertą określonym </w:t>
      </w:r>
      <w:r w:rsidRPr="001D55B8">
        <w:rPr>
          <w:rFonts w:asciiTheme="minorHAnsi" w:eastAsia="Arial" w:hAnsiTheme="minorHAnsi" w:cstheme="minorHAnsi"/>
          <w:sz w:val="22"/>
          <w:szCs w:val="22"/>
          <w:lang w:val="pl"/>
        </w:rPr>
        <w:br/>
        <w:t>w dokumentach zamówienia.</w:t>
      </w:r>
    </w:p>
    <w:p w14:paraId="7ACB3667" w14:textId="0012AF28" w:rsidR="00EE35EB" w:rsidRPr="001A19F3" w:rsidRDefault="00EE35EB">
      <w:pPr>
        <w:numPr>
          <w:ilvl w:val="1"/>
          <w:numId w:val="64"/>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zawrze umowę w sprawie zamówienia publicznego, w terminie nie krótszym niż</w:t>
      </w:r>
      <w:r w:rsidR="00A62E91" w:rsidRPr="001A19F3">
        <w:rPr>
          <w:rFonts w:asciiTheme="minorHAnsi" w:eastAsia="Arial" w:hAnsiTheme="minorHAnsi" w:cstheme="minorHAnsi"/>
          <w:sz w:val="22"/>
          <w:szCs w:val="22"/>
          <w:lang w:val="pl"/>
        </w:rPr>
        <w:t xml:space="preserve">  </w:t>
      </w:r>
      <w:r w:rsidR="002A128E">
        <w:rPr>
          <w:rFonts w:asciiTheme="minorHAnsi" w:eastAsia="Arial" w:hAnsiTheme="minorHAnsi" w:cstheme="minorHAnsi"/>
          <w:sz w:val="22"/>
          <w:szCs w:val="22"/>
          <w:lang w:val="pl"/>
        </w:rPr>
        <w:t>5</w:t>
      </w:r>
      <w:r w:rsidRPr="001A19F3">
        <w:rPr>
          <w:rFonts w:asciiTheme="minorHAnsi" w:eastAsia="Arial" w:hAnsiTheme="minorHAnsi" w:cstheme="minorHAnsi"/>
          <w:sz w:val="22"/>
          <w:szCs w:val="22"/>
          <w:lang w:val="pl"/>
        </w:rPr>
        <w:t xml:space="preserve"> dni od dnia przesłania zawiadomienia o wyborze najkorzystniejszej oferty, jeżeli zawiadomienie to zostało przesłane przy użyciu środków komunikacji elektronicznej, albo </w:t>
      </w:r>
      <w:r w:rsidR="003161C8">
        <w:rPr>
          <w:rFonts w:asciiTheme="minorHAnsi" w:eastAsia="Arial" w:hAnsiTheme="minorHAnsi" w:cstheme="minorHAnsi"/>
          <w:sz w:val="22"/>
          <w:szCs w:val="22"/>
          <w:lang w:val="pl"/>
        </w:rPr>
        <w:t>1</w:t>
      </w:r>
      <w:r w:rsidR="002A128E">
        <w:rPr>
          <w:rFonts w:asciiTheme="minorHAnsi" w:eastAsia="Arial" w:hAnsiTheme="minorHAnsi" w:cstheme="minorHAnsi"/>
          <w:sz w:val="22"/>
          <w:szCs w:val="22"/>
          <w:lang w:val="pl"/>
        </w:rPr>
        <w:t>0</w:t>
      </w:r>
      <w:r w:rsidRPr="001A19F3">
        <w:rPr>
          <w:rFonts w:asciiTheme="minorHAnsi" w:eastAsia="Arial" w:hAnsiTheme="minorHAnsi" w:cstheme="minorHAnsi"/>
          <w:sz w:val="22"/>
          <w:szCs w:val="22"/>
          <w:lang w:val="pl"/>
        </w:rPr>
        <w:t xml:space="preserve"> dni – jeżeli zostało przesłane w inny sposób.</w:t>
      </w:r>
    </w:p>
    <w:p w14:paraId="60F306CD" w14:textId="482536BD" w:rsidR="00EE35EB" w:rsidRPr="001A19F3" w:rsidRDefault="00EE35EB">
      <w:pPr>
        <w:numPr>
          <w:ilvl w:val="1"/>
          <w:numId w:val="64"/>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może zawrzeć umowę w sprawie zamówienia publicznego przed upływem terminu, o którym mowa w pkt 2</w:t>
      </w:r>
      <w:r w:rsidR="00DC1C8F">
        <w:rPr>
          <w:rFonts w:asciiTheme="minorHAnsi" w:eastAsia="Arial" w:hAnsiTheme="minorHAnsi" w:cstheme="minorHAnsi"/>
          <w:sz w:val="22"/>
          <w:szCs w:val="22"/>
          <w:lang w:val="pl"/>
        </w:rPr>
        <w:t>3</w:t>
      </w:r>
      <w:r w:rsidRPr="001A19F3">
        <w:rPr>
          <w:rFonts w:asciiTheme="minorHAnsi" w:eastAsia="Arial" w:hAnsiTheme="minorHAnsi" w:cstheme="minorHAnsi"/>
          <w:sz w:val="22"/>
          <w:szCs w:val="22"/>
          <w:lang w:val="pl"/>
        </w:rPr>
        <w:t>.</w:t>
      </w:r>
      <w:r w:rsidR="00DC1C8F">
        <w:rPr>
          <w:rFonts w:asciiTheme="minorHAnsi" w:eastAsia="Arial" w:hAnsiTheme="minorHAnsi" w:cstheme="minorHAnsi"/>
          <w:sz w:val="22"/>
          <w:szCs w:val="22"/>
          <w:lang w:val="pl"/>
        </w:rPr>
        <w:t>2</w:t>
      </w:r>
      <w:r w:rsidRPr="001A19F3">
        <w:rPr>
          <w:rFonts w:asciiTheme="minorHAnsi" w:eastAsia="Arial" w:hAnsiTheme="minorHAnsi" w:cstheme="minorHAnsi"/>
          <w:sz w:val="22"/>
          <w:szCs w:val="22"/>
          <w:lang w:val="pl"/>
        </w:rPr>
        <w:t xml:space="preserve"> SWZ, jeżeli w postępowaniu o udzielenie zamówienia prowadzonym w trybie </w:t>
      </w:r>
      <w:r w:rsidR="00FF287F">
        <w:rPr>
          <w:rFonts w:asciiTheme="minorHAnsi" w:eastAsia="Arial" w:hAnsiTheme="minorHAnsi" w:cstheme="minorHAnsi"/>
          <w:sz w:val="22"/>
          <w:szCs w:val="22"/>
          <w:lang w:val="pl"/>
        </w:rPr>
        <w:t>przetargu nieograniczonego</w:t>
      </w:r>
      <w:r w:rsidRPr="001A19F3">
        <w:rPr>
          <w:rFonts w:asciiTheme="minorHAnsi" w:eastAsia="Arial" w:hAnsiTheme="minorHAnsi" w:cstheme="minorHAnsi"/>
          <w:sz w:val="22"/>
          <w:szCs w:val="22"/>
          <w:lang w:val="pl"/>
        </w:rPr>
        <w:t xml:space="preserve"> złożono tylko jedną ofertę.</w:t>
      </w:r>
    </w:p>
    <w:p w14:paraId="6658CA33" w14:textId="77777777" w:rsidR="00EE35EB" w:rsidRPr="001A19F3" w:rsidRDefault="00EE35EB">
      <w:pPr>
        <w:numPr>
          <w:ilvl w:val="1"/>
          <w:numId w:val="64"/>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751FDA9" w14:textId="77777777" w:rsidR="00EE35EB" w:rsidRPr="001A19F3" w:rsidRDefault="00EE35EB">
      <w:pPr>
        <w:numPr>
          <w:ilvl w:val="1"/>
          <w:numId w:val="64"/>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Wykonawca będzie zobowiązany do zawarcia umowy w miejscu i terminie wskazanym przez Zamawiającego.</w:t>
      </w:r>
    </w:p>
    <w:p w14:paraId="1F7D3542" w14:textId="77777777" w:rsidR="00EE35EB" w:rsidRPr="001A19F3" w:rsidRDefault="00EE35EB">
      <w:pPr>
        <w:numPr>
          <w:ilvl w:val="1"/>
          <w:numId w:val="64"/>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zawrze umowę w jednym z następujących trybów:</w:t>
      </w:r>
    </w:p>
    <w:p w14:paraId="2170D801" w14:textId="74A2BFD6" w:rsidR="00EE35EB" w:rsidRPr="001A19F3" w:rsidRDefault="00813B04" w:rsidP="003161C8">
      <w:p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DC1C8F">
        <w:rPr>
          <w:rFonts w:asciiTheme="minorHAnsi" w:eastAsia="Arial" w:hAnsiTheme="minorHAnsi" w:cstheme="minorHAnsi"/>
          <w:sz w:val="22"/>
          <w:szCs w:val="22"/>
          <w:lang w:val="pl"/>
        </w:rPr>
        <w:t>3</w:t>
      </w:r>
      <w:r w:rsidRPr="001A19F3">
        <w:rPr>
          <w:rFonts w:asciiTheme="minorHAnsi" w:eastAsia="Arial" w:hAnsiTheme="minorHAnsi" w:cstheme="minorHAnsi"/>
          <w:sz w:val="22"/>
          <w:szCs w:val="22"/>
          <w:lang w:val="pl"/>
        </w:rPr>
        <w:t>.</w:t>
      </w:r>
      <w:r w:rsidR="003161C8">
        <w:rPr>
          <w:rFonts w:asciiTheme="minorHAnsi" w:eastAsia="Arial" w:hAnsiTheme="minorHAnsi" w:cstheme="minorHAnsi"/>
          <w:sz w:val="22"/>
          <w:szCs w:val="22"/>
          <w:lang w:val="pl"/>
        </w:rPr>
        <w:t>6</w:t>
      </w:r>
      <w:r w:rsidRPr="001A19F3">
        <w:rPr>
          <w:rFonts w:asciiTheme="minorHAnsi" w:eastAsia="Arial" w:hAnsiTheme="minorHAnsi" w:cstheme="minorHAnsi"/>
          <w:sz w:val="22"/>
          <w:szCs w:val="22"/>
          <w:lang w:val="pl"/>
        </w:rPr>
        <w:t>.1.</w:t>
      </w:r>
      <w:r w:rsidR="000E6636"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korespondencyjnym, przesyłając umowę do podpisu tradycyjnie</w:t>
      </w:r>
    </w:p>
    <w:p w14:paraId="77B391AE" w14:textId="66853DCC" w:rsidR="005557CE" w:rsidRPr="001A19F3" w:rsidRDefault="00813B04" w:rsidP="003161C8">
      <w:p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DC1C8F">
        <w:rPr>
          <w:rFonts w:asciiTheme="minorHAnsi" w:eastAsia="Arial" w:hAnsiTheme="minorHAnsi" w:cstheme="minorHAnsi"/>
          <w:sz w:val="22"/>
          <w:szCs w:val="22"/>
          <w:lang w:val="pl"/>
        </w:rPr>
        <w:t>3</w:t>
      </w:r>
      <w:r w:rsidRPr="001A19F3">
        <w:rPr>
          <w:rFonts w:asciiTheme="minorHAnsi" w:eastAsia="Arial" w:hAnsiTheme="minorHAnsi" w:cstheme="minorHAnsi"/>
          <w:sz w:val="22"/>
          <w:szCs w:val="22"/>
          <w:lang w:val="pl"/>
        </w:rPr>
        <w:t>.</w:t>
      </w:r>
      <w:r w:rsidR="003161C8">
        <w:rPr>
          <w:rFonts w:asciiTheme="minorHAnsi" w:eastAsia="Arial" w:hAnsiTheme="minorHAnsi" w:cstheme="minorHAnsi"/>
          <w:sz w:val="22"/>
          <w:szCs w:val="22"/>
          <w:lang w:val="pl"/>
        </w:rPr>
        <w:t>6</w:t>
      </w:r>
      <w:r w:rsidRPr="001A19F3">
        <w:rPr>
          <w:rFonts w:asciiTheme="minorHAnsi" w:eastAsia="Arial" w:hAnsiTheme="minorHAnsi" w:cstheme="minorHAnsi"/>
          <w:sz w:val="22"/>
          <w:szCs w:val="22"/>
          <w:lang w:val="pl"/>
        </w:rPr>
        <w:t>.2.</w:t>
      </w:r>
      <w:r w:rsidR="000E6636"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elektronicznym</w:t>
      </w:r>
      <w:r w:rsidR="005557CE" w:rsidRPr="001A19F3">
        <w:rPr>
          <w:rFonts w:asciiTheme="minorHAnsi" w:eastAsia="Arial" w:hAnsiTheme="minorHAnsi" w:cstheme="minorHAnsi"/>
          <w:sz w:val="22"/>
          <w:szCs w:val="22"/>
          <w:lang w:val="pl"/>
        </w:rPr>
        <w:t xml:space="preserve"> </w:t>
      </w:r>
      <w:r w:rsidR="00453B0C" w:rsidRPr="001A19F3">
        <w:rPr>
          <w:rFonts w:asciiTheme="minorHAnsi" w:eastAsia="Arial" w:hAnsiTheme="minorHAnsi" w:cstheme="minorHAnsi"/>
          <w:sz w:val="22"/>
          <w:szCs w:val="22"/>
          <w:lang w:val="pl"/>
        </w:rPr>
        <w:t xml:space="preserve">(podpisanie umowy kwalifikowanym podpisem elektronicznym przez przedstawicieli stron umowy) </w:t>
      </w:r>
    </w:p>
    <w:p w14:paraId="15CEB90C" w14:textId="77777777" w:rsidR="00DC1C8F" w:rsidRDefault="002A128E" w:rsidP="00DC1C8F">
      <w:pPr>
        <w:tabs>
          <w:tab w:val="left" w:pos="1134"/>
        </w:tabs>
        <w:spacing w:line="276" w:lineRule="auto"/>
        <w:ind w:left="567" w:hanging="567"/>
        <w:contextualSpacing/>
        <w:jc w:val="both"/>
        <w:rPr>
          <w:rFonts w:asciiTheme="minorHAnsi" w:eastAsia="Arial" w:hAnsiTheme="minorHAnsi" w:cstheme="minorHAnsi"/>
          <w:sz w:val="22"/>
          <w:szCs w:val="22"/>
          <w:lang w:val="pl"/>
        </w:rPr>
      </w:pPr>
      <w:r>
        <w:rPr>
          <w:rFonts w:asciiTheme="minorHAnsi" w:eastAsia="Arial" w:hAnsiTheme="minorHAnsi" w:cstheme="minorHAnsi"/>
          <w:sz w:val="22"/>
          <w:szCs w:val="22"/>
          <w:lang w:val="pl"/>
        </w:rPr>
        <w:t>2</w:t>
      </w:r>
      <w:r w:rsidR="00DC1C8F">
        <w:rPr>
          <w:rFonts w:asciiTheme="minorHAnsi" w:eastAsia="Arial" w:hAnsiTheme="minorHAnsi" w:cstheme="minorHAnsi"/>
          <w:sz w:val="22"/>
          <w:szCs w:val="22"/>
          <w:lang w:val="pl"/>
        </w:rPr>
        <w:t xml:space="preserve">3.7. </w:t>
      </w:r>
      <w:r w:rsidR="00DC1C8F">
        <w:rPr>
          <w:rFonts w:asciiTheme="minorHAnsi" w:eastAsia="Arial" w:hAnsiTheme="minorHAnsi" w:cstheme="minorHAnsi"/>
          <w:sz w:val="22"/>
          <w:szCs w:val="22"/>
          <w:lang w:val="pl"/>
        </w:rPr>
        <w:tab/>
      </w:r>
      <w:r>
        <w:rPr>
          <w:rFonts w:asciiTheme="minorHAnsi" w:eastAsia="Arial" w:hAnsiTheme="minorHAnsi" w:cstheme="minorHAnsi"/>
          <w:sz w:val="22"/>
          <w:szCs w:val="22"/>
          <w:lang w:val="pl"/>
        </w:rPr>
        <w:t>Z</w:t>
      </w:r>
      <w:r w:rsidR="00EE35EB" w:rsidRPr="001A19F3">
        <w:rPr>
          <w:rFonts w:asciiTheme="minorHAnsi" w:eastAsia="Arial" w:hAnsiTheme="minorHAnsi" w:cstheme="minorHAnsi"/>
          <w:sz w:val="22"/>
          <w:szCs w:val="22"/>
          <w:lang w:val="pl"/>
        </w:rPr>
        <w:t>a datę jej zawarcia uznaję się datę złożenia ostatniego podpisu</w:t>
      </w:r>
      <w:r w:rsidR="00972B79" w:rsidRPr="001A19F3">
        <w:rPr>
          <w:rFonts w:asciiTheme="minorHAnsi" w:eastAsia="Arial" w:hAnsiTheme="minorHAnsi" w:cstheme="minorHAnsi"/>
          <w:sz w:val="22"/>
          <w:szCs w:val="22"/>
          <w:lang w:val="pl"/>
        </w:rPr>
        <w:t xml:space="preserve"> </w:t>
      </w:r>
      <w:r w:rsidR="00EE35EB" w:rsidRPr="001A19F3">
        <w:rPr>
          <w:rFonts w:asciiTheme="minorHAnsi" w:eastAsia="Arial" w:hAnsiTheme="minorHAnsi" w:cstheme="minorHAnsi"/>
          <w:sz w:val="22"/>
          <w:szCs w:val="22"/>
          <w:lang w:val="pl"/>
        </w:rPr>
        <w:t>przez przedstawiciela stron umowy.</w:t>
      </w:r>
    </w:p>
    <w:p w14:paraId="1421A89C" w14:textId="390F0F15" w:rsidR="00EE35EB" w:rsidRDefault="00DC1C8F" w:rsidP="00DC1C8F">
      <w:pPr>
        <w:tabs>
          <w:tab w:val="left" w:pos="1134"/>
        </w:tabs>
        <w:spacing w:line="276" w:lineRule="auto"/>
        <w:ind w:left="567" w:hanging="567"/>
        <w:contextualSpacing/>
        <w:jc w:val="both"/>
        <w:rPr>
          <w:rFonts w:asciiTheme="minorHAnsi" w:eastAsia="Arial" w:hAnsiTheme="minorHAnsi" w:cstheme="minorHAnsi"/>
          <w:sz w:val="22"/>
          <w:szCs w:val="22"/>
          <w:lang w:val="pl"/>
        </w:rPr>
      </w:pPr>
      <w:r>
        <w:rPr>
          <w:rFonts w:asciiTheme="minorHAnsi" w:eastAsia="Arial" w:hAnsiTheme="minorHAnsi" w:cstheme="minorHAnsi"/>
          <w:sz w:val="22"/>
          <w:szCs w:val="22"/>
          <w:lang w:val="pl"/>
        </w:rPr>
        <w:t xml:space="preserve">23.8. </w:t>
      </w:r>
      <w:r w:rsidR="00EE35EB" w:rsidRPr="001A19F3">
        <w:rPr>
          <w:rFonts w:asciiTheme="minorHAnsi" w:eastAsia="Arial" w:hAnsiTheme="minorHAnsi" w:cstheme="minorHAnsi"/>
          <w:sz w:val="22"/>
          <w:szCs w:val="22"/>
          <w:lang w:val="pl"/>
        </w:rPr>
        <w:t>Jeżeli Wykonawca, którego oferta została wybrana jako najkorzystniejsza uchyla się od zawarcia umowy w sprawie zamówienia publicznego, Zamawiający może dokonać ponownego badania i oceny oferty spośród ofert pozostałych w postępowaniu Wykonawców oraz wybrać najkorzystniejszą ofertę albo unieważnić postępowanie.</w:t>
      </w:r>
    </w:p>
    <w:p w14:paraId="570577FA" w14:textId="77777777" w:rsidR="00B82019" w:rsidRPr="001A19F3" w:rsidRDefault="00B82019" w:rsidP="00B82019">
      <w:pPr>
        <w:tabs>
          <w:tab w:val="left" w:pos="851"/>
        </w:tabs>
        <w:spacing w:line="276" w:lineRule="auto"/>
        <w:ind w:left="851"/>
        <w:contextualSpacing/>
        <w:jc w:val="both"/>
        <w:rPr>
          <w:rFonts w:asciiTheme="minorHAnsi" w:eastAsia="Arial" w:hAnsiTheme="minorHAnsi" w:cstheme="minorHAnsi"/>
          <w:sz w:val="22"/>
          <w:szCs w:val="22"/>
          <w:lang w:val="pl"/>
        </w:rPr>
      </w:pPr>
    </w:p>
    <w:p w14:paraId="0DF528A3" w14:textId="45DDB41E" w:rsidR="005616A7" w:rsidRPr="005616A7" w:rsidRDefault="005616A7">
      <w:pPr>
        <w:pStyle w:val="Akapitzlist"/>
        <w:keepNext/>
        <w:keepLines/>
        <w:numPr>
          <w:ilvl w:val="0"/>
          <w:numId w:val="64"/>
        </w:numPr>
        <w:tabs>
          <w:tab w:val="left" w:pos="851"/>
        </w:tabs>
        <w:spacing w:line="276" w:lineRule="auto"/>
        <w:ind w:left="567" w:hanging="567"/>
        <w:jc w:val="both"/>
        <w:outlineLvl w:val="1"/>
        <w:rPr>
          <w:rFonts w:asciiTheme="minorHAnsi" w:eastAsia="Arial" w:hAnsiTheme="minorHAnsi" w:cstheme="minorHAnsi"/>
          <w:b/>
          <w:bCs/>
          <w:sz w:val="22"/>
          <w:szCs w:val="22"/>
          <w:u w:val="single"/>
          <w:lang w:val="pl"/>
        </w:rPr>
      </w:pPr>
      <w:bookmarkStart w:id="12" w:name="_Toc80176833"/>
      <w:bookmarkStart w:id="13" w:name="_Toc80176812"/>
      <w:r w:rsidRPr="005616A7">
        <w:rPr>
          <w:rFonts w:asciiTheme="minorHAnsi" w:eastAsia="Arial" w:hAnsiTheme="minorHAnsi" w:cstheme="minorHAnsi"/>
          <w:b/>
          <w:bCs/>
          <w:sz w:val="22"/>
          <w:szCs w:val="22"/>
          <w:u w:val="single"/>
          <w:lang w:val="pl"/>
        </w:rPr>
        <w:t>Wymagania dotyczące zabezpieczenia należytego wykonania umowy</w:t>
      </w:r>
      <w:bookmarkEnd w:id="12"/>
    </w:p>
    <w:p w14:paraId="1124B7AE" w14:textId="77777777" w:rsidR="005616A7" w:rsidRPr="001A19F3" w:rsidRDefault="005616A7" w:rsidP="005616A7">
      <w:pPr>
        <w:tabs>
          <w:tab w:val="left" w:pos="567"/>
        </w:tabs>
        <w:spacing w:line="276" w:lineRule="auto"/>
        <w:ind w:left="567" w:hanging="567"/>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Zamawiający </w:t>
      </w:r>
      <w:r w:rsidRPr="001A19F3">
        <w:rPr>
          <w:rFonts w:asciiTheme="minorHAnsi" w:eastAsia="Arial" w:hAnsiTheme="minorHAnsi" w:cstheme="minorHAnsi"/>
          <w:b/>
          <w:sz w:val="22"/>
          <w:szCs w:val="22"/>
          <w:lang w:val="pl"/>
        </w:rPr>
        <w:t>nie wymaga</w:t>
      </w:r>
      <w:r w:rsidRPr="001A19F3">
        <w:rPr>
          <w:rFonts w:asciiTheme="minorHAnsi" w:eastAsia="Arial" w:hAnsiTheme="minorHAnsi" w:cstheme="minorHAnsi"/>
          <w:sz w:val="22"/>
          <w:szCs w:val="22"/>
          <w:lang w:val="pl"/>
        </w:rPr>
        <w:t xml:space="preserve"> wniesienia zabezpieczenia należytego wykonania umowy.</w:t>
      </w:r>
    </w:p>
    <w:p w14:paraId="48A7461B" w14:textId="77777777" w:rsidR="005616A7" w:rsidRPr="001A19F3" w:rsidRDefault="005616A7" w:rsidP="005616A7">
      <w:pPr>
        <w:tabs>
          <w:tab w:val="left" w:pos="567"/>
        </w:tabs>
        <w:spacing w:line="276" w:lineRule="auto"/>
        <w:ind w:left="567" w:hanging="567"/>
        <w:jc w:val="both"/>
        <w:rPr>
          <w:rFonts w:asciiTheme="minorHAnsi" w:eastAsia="Arial" w:hAnsiTheme="minorHAnsi" w:cstheme="minorHAnsi"/>
          <w:sz w:val="22"/>
          <w:szCs w:val="22"/>
          <w:lang w:val="pl"/>
        </w:rPr>
      </w:pPr>
    </w:p>
    <w:p w14:paraId="543966FA" w14:textId="77777777" w:rsidR="005616A7" w:rsidRPr="001C1F12" w:rsidRDefault="005616A7">
      <w:pPr>
        <w:keepNext/>
        <w:keepLines/>
        <w:numPr>
          <w:ilvl w:val="0"/>
          <w:numId w:val="64"/>
        </w:numPr>
        <w:tabs>
          <w:tab w:val="left" w:pos="709"/>
        </w:tabs>
        <w:spacing w:line="276" w:lineRule="auto"/>
        <w:ind w:left="567" w:hanging="567"/>
        <w:jc w:val="both"/>
        <w:outlineLvl w:val="1"/>
        <w:rPr>
          <w:rFonts w:asciiTheme="minorHAnsi" w:eastAsia="Arial" w:hAnsiTheme="minorHAnsi" w:cstheme="minorHAnsi"/>
          <w:b/>
          <w:bCs/>
          <w:sz w:val="22"/>
          <w:szCs w:val="22"/>
          <w:u w:val="single"/>
          <w:lang w:val="pl"/>
        </w:rPr>
      </w:pPr>
      <w:bookmarkStart w:id="14" w:name="_Toc80176834"/>
      <w:r w:rsidRPr="001C1F12">
        <w:rPr>
          <w:rFonts w:asciiTheme="minorHAnsi" w:eastAsia="Arial" w:hAnsiTheme="minorHAnsi" w:cstheme="minorHAnsi"/>
          <w:b/>
          <w:bCs/>
          <w:sz w:val="22"/>
          <w:szCs w:val="22"/>
          <w:u w:val="single"/>
          <w:lang w:val="pl"/>
        </w:rPr>
        <w:t>Powody unieważnienia postępowania</w:t>
      </w:r>
      <w:bookmarkEnd w:id="14"/>
    </w:p>
    <w:p w14:paraId="3930779C" w14:textId="77777777" w:rsidR="005616A7" w:rsidRPr="001A19F3" w:rsidRDefault="005616A7" w:rsidP="005616A7">
      <w:pPr>
        <w:tabs>
          <w:tab w:val="left" w:pos="567"/>
        </w:tabs>
        <w:spacing w:line="276" w:lineRule="auto"/>
        <w:ind w:left="567" w:hanging="567"/>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może unieważnić postępowanie w trybie art. 255 i art. 256 Ustawy.</w:t>
      </w:r>
    </w:p>
    <w:p w14:paraId="13698001" w14:textId="77777777" w:rsidR="005616A7" w:rsidRPr="001A19F3" w:rsidRDefault="005616A7" w:rsidP="005616A7">
      <w:pPr>
        <w:tabs>
          <w:tab w:val="left" w:pos="567"/>
        </w:tabs>
        <w:spacing w:line="276" w:lineRule="auto"/>
        <w:ind w:left="567" w:hanging="567"/>
        <w:jc w:val="both"/>
        <w:rPr>
          <w:rFonts w:asciiTheme="minorHAnsi" w:eastAsia="Arial" w:hAnsiTheme="minorHAnsi" w:cstheme="minorHAnsi"/>
          <w:sz w:val="22"/>
          <w:szCs w:val="22"/>
          <w:lang w:val="pl"/>
        </w:rPr>
      </w:pPr>
    </w:p>
    <w:p w14:paraId="51606228" w14:textId="77777777" w:rsidR="005616A7" w:rsidRPr="001C1F12" w:rsidRDefault="005616A7">
      <w:pPr>
        <w:keepNext/>
        <w:keepLines/>
        <w:numPr>
          <w:ilvl w:val="0"/>
          <w:numId w:val="64"/>
        </w:numPr>
        <w:tabs>
          <w:tab w:val="left" w:pos="709"/>
        </w:tabs>
        <w:spacing w:line="276" w:lineRule="auto"/>
        <w:ind w:left="567" w:hanging="567"/>
        <w:jc w:val="both"/>
        <w:outlineLvl w:val="1"/>
        <w:rPr>
          <w:rFonts w:asciiTheme="minorHAnsi" w:eastAsia="Arial" w:hAnsiTheme="minorHAnsi" w:cstheme="minorHAnsi"/>
          <w:b/>
          <w:bCs/>
          <w:sz w:val="22"/>
          <w:szCs w:val="22"/>
          <w:u w:val="single"/>
          <w:lang w:val="pl"/>
        </w:rPr>
      </w:pPr>
      <w:bookmarkStart w:id="15" w:name="_Toc80176835"/>
      <w:r w:rsidRPr="001C1F12">
        <w:rPr>
          <w:rFonts w:asciiTheme="minorHAnsi" w:eastAsia="Arial" w:hAnsiTheme="minorHAnsi" w:cstheme="minorHAnsi"/>
          <w:b/>
          <w:bCs/>
          <w:sz w:val="22"/>
          <w:szCs w:val="22"/>
          <w:u w:val="single"/>
          <w:lang w:val="pl"/>
        </w:rPr>
        <w:t>Informacje o treści zawieranej umowy oraz możliwości jej zmiany</w:t>
      </w:r>
      <w:bookmarkEnd w:id="15"/>
      <w:r w:rsidRPr="001C1F12">
        <w:rPr>
          <w:rFonts w:asciiTheme="minorHAnsi" w:eastAsia="Arial" w:hAnsiTheme="minorHAnsi" w:cstheme="minorHAnsi"/>
          <w:b/>
          <w:bCs/>
          <w:sz w:val="22"/>
          <w:szCs w:val="22"/>
          <w:u w:val="single"/>
          <w:lang w:val="pl"/>
        </w:rPr>
        <w:t xml:space="preserve"> </w:t>
      </w:r>
    </w:p>
    <w:p w14:paraId="63B6F193" w14:textId="77777777" w:rsidR="00331DBE" w:rsidRDefault="005616A7">
      <w:pPr>
        <w:numPr>
          <w:ilvl w:val="1"/>
          <w:numId w:val="64"/>
        </w:numPr>
        <w:tabs>
          <w:tab w:val="left" w:pos="567"/>
        </w:tabs>
        <w:spacing w:line="276" w:lineRule="auto"/>
        <w:ind w:left="567" w:hanging="567"/>
        <w:contextualSpacing/>
        <w:jc w:val="both"/>
        <w:rPr>
          <w:rFonts w:asciiTheme="minorHAnsi" w:eastAsia="Arial" w:hAnsiTheme="minorHAnsi" w:cstheme="minorHAnsi"/>
          <w:sz w:val="22"/>
          <w:szCs w:val="22"/>
          <w:lang w:val="pl"/>
        </w:rPr>
      </w:pPr>
      <w:bookmarkStart w:id="16" w:name="_Hlk65662784"/>
      <w:r w:rsidRPr="001A19F3">
        <w:rPr>
          <w:rFonts w:asciiTheme="minorHAnsi" w:eastAsia="Arial" w:hAnsiTheme="minorHAnsi" w:cstheme="minorHAnsi"/>
          <w:sz w:val="22"/>
          <w:szCs w:val="22"/>
          <w:lang w:val="pl"/>
        </w:rPr>
        <w:t xml:space="preserve">Wybrany Wykonawca jest zobowiązany do zawarcia umowy w sprawie zamówienia publicznego na warunkach określonych w Projekcie Umowy, stanowiącym   </w:t>
      </w:r>
      <w:r w:rsidRPr="001A19F3">
        <w:rPr>
          <w:rFonts w:asciiTheme="minorHAnsi" w:eastAsia="Arial" w:hAnsiTheme="minorHAnsi" w:cstheme="minorHAnsi"/>
          <w:b/>
          <w:sz w:val="22"/>
          <w:szCs w:val="22"/>
          <w:lang w:val="pl"/>
        </w:rPr>
        <w:t xml:space="preserve">Załącznik nr </w:t>
      </w:r>
      <w:r>
        <w:rPr>
          <w:rFonts w:asciiTheme="minorHAnsi" w:eastAsia="Arial" w:hAnsiTheme="minorHAnsi" w:cstheme="minorHAnsi"/>
          <w:b/>
          <w:sz w:val="22"/>
          <w:szCs w:val="22"/>
          <w:lang w:val="pl"/>
        </w:rPr>
        <w:t>7</w:t>
      </w:r>
      <w:r w:rsidRPr="001A19F3">
        <w:rPr>
          <w:rFonts w:asciiTheme="minorHAnsi" w:eastAsia="Arial" w:hAnsiTheme="minorHAnsi" w:cstheme="minorHAnsi"/>
          <w:b/>
          <w:sz w:val="22"/>
          <w:szCs w:val="22"/>
          <w:lang w:val="pl"/>
        </w:rPr>
        <w:t xml:space="preserve"> do SWZ</w:t>
      </w:r>
      <w:r w:rsidRPr="001A19F3">
        <w:rPr>
          <w:rFonts w:asciiTheme="minorHAnsi" w:eastAsia="Arial" w:hAnsiTheme="minorHAnsi" w:cstheme="minorHAnsi"/>
          <w:sz w:val="22"/>
          <w:szCs w:val="22"/>
          <w:lang w:val="pl"/>
        </w:rPr>
        <w:t>.</w:t>
      </w:r>
    </w:p>
    <w:p w14:paraId="67BFBB8B" w14:textId="44AAB38D" w:rsidR="005616A7" w:rsidRPr="00331DBE" w:rsidRDefault="005616A7">
      <w:pPr>
        <w:numPr>
          <w:ilvl w:val="1"/>
          <w:numId w:val="64"/>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331DBE">
        <w:rPr>
          <w:rFonts w:asciiTheme="minorHAnsi" w:eastAsia="Arial" w:hAnsiTheme="minorHAnsi" w:cstheme="minorHAnsi"/>
          <w:sz w:val="22"/>
          <w:szCs w:val="22"/>
          <w:lang w:val="pl"/>
        </w:rPr>
        <w:lastRenderedPageBreak/>
        <w:t>Zakres świadczenia Wykonawcy wynikający z umowy jest tożsamy z jego zobowiązaniem zawartym w ofercie.</w:t>
      </w:r>
    </w:p>
    <w:bookmarkEnd w:id="16"/>
    <w:p w14:paraId="418ABB4F" w14:textId="77777777" w:rsidR="005616A7" w:rsidRPr="001A19F3" w:rsidRDefault="005616A7" w:rsidP="005616A7">
      <w:pPr>
        <w:tabs>
          <w:tab w:val="left" w:pos="567"/>
        </w:tabs>
        <w:spacing w:line="276" w:lineRule="auto"/>
        <w:ind w:left="567" w:hanging="567"/>
        <w:contextualSpacing/>
        <w:jc w:val="both"/>
        <w:rPr>
          <w:rFonts w:asciiTheme="minorHAnsi" w:eastAsia="Arial" w:hAnsiTheme="minorHAnsi" w:cstheme="minorHAnsi"/>
          <w:sz w:val="22"/>
          <w:szCs w:val="22"/>
          <w:lang w:val="pl"/>
        </w:rPr>
      </w:pPr>
    </w:p>
    <w:p w14:paraId="02408A30" w14:textId="77777777" w:rsidR="005616A7" w:rsidRPr="001C1F12" w:rsidRDefault="005616A7">
      <w:pPr>
        <w:keepNext/>
        <w:keepLines/>
        <w:numPr>
          <w:ilvl w:val="0"/>
          <w:numId w:val="64"/>
        </w:numPr>
        <w:tabs>
          <w:tab w:val="left" w:pos="709"/>
        </w:tabs>
        <w:spacing w:line="276" w:lineRule="auto"/>
        <w:ind w:left="567" w:hanging="567"/>
        <w:jc w:val="both"/>
        <w:outlineLvl w:val="1"/>
        <w:rPr>
          <w:rFonts w:asciiTheme="minorHAnsi" w:eastAsia="Arial" w:hAnsiTheme="minorHAnsi" w:cstheme="minorHAnsi"/>
          <w:b/>
          <w:bCs/>
          <w:sz w:val="22"/>
          <w:szCs w:val="22"/>
          <w:u w:val="single"/>
          <w:lang w:val="pl"/>
        </w:rPr>
      </w:pPr>
      <w:bookmarkStart w:id="17" w:name="_Toc80176836"/>
      <w:r w:rsidRPr="001C1F12">
        <w:rPr>
          <w:rFonts w:asciiTheme="minorHAnsi" w:eastAsia="Arial" w:hAnsiTheme="minorHAnsi" w:cstheme="minorHAnsi"/>
          <w:b/>
          <w:bCs/>
          <w:sz w:val="22"/>
          <w:szCs w:val="22"/>
          <w:u w:val="single"/>
          <w:lang w:val="pl"/>
        </w:rPr>
        <w:t>Pouczenie o środkach ochrony prawnej przysługujących Wykonawcy</w:t>
      </w:r>
      <w:bookmarkEnd w:id="17"/>
    </w:p>
    <w:p w14:paraId="010207AB" w14:textId="77777777" w:rsidR="005616A7" w:rsidRPr="001A19F3" w:rsidRDefault="005616A7">
      <w:pPr>
        <w:numPr>
          <w:ilvl w:val="1"/>
          <w:numId w:val="64"/>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Zasady, terminy oraz sposób korzystania ze środków ochrony prawnej szczegółowo regulują przepisy Działu IX Ustawy – Środki ochrony prawnej (art. 505 – 590).</w:t>
      </w:r>
    </w:p>
    <w:p w14:paraId="45ECCF64" w14:textId="77777777" w:rsidR="005616A7" w:rsidRPr="001A19F3" w:rsidRDefault="005616A7">
      <w:pPr>
        <w:numPr>
          <w:ilvl w:val="1"/>
          <w:numId w:val="64"/>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
    <w:p w14:paraId="28DCF682" w14:textId="77777777" w:rsidR="005616A7" w:rsidRPr="001A19F3" w:rsidRDefault="005616A7">
      <w:pPr>
        <w:numPr>
          <w:ilvl w:val="1"/>
          <w:numId w:val="64"/>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Środki ochrony prawnej wobec ogłoszenia wszczynającego postępowanie o udzielenie zamówienia lub ogłoszenia o konkursie oraz dokumentów zamówienia przysługują również organizacjom wpisanym na listę, o której mowa w art. 469 pkt 15 Ustawy oraz Rzecznikowi Małych i Średnich Przedsiębiorców.</w:t>
      </w:r>
    </w:p>
    <w:p w14:paraId="3FE98F07" w14:textId="77777777" w:rsidR="005616A7" w:rsidRPr="001A19F3" w:rsidRDefault="005616A7">
      <w:pPr>
        <w:numPr>
          <w:ilvl w:val="1"/>
          <w:numId w:val="64"/>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Odwołanie przysługuje na:</w:t>
      </w:r>
    </w:p>
    <w:p w14:paraId="7E20C30D" w14:textId="77777777" w:rsidR="005616A7" w:rsidRPr="001A19F3" w:rsidRDefault="005616A7" w:rsidP="00331DBE">
      <w:p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Pr>
          <w:rFonts w:asciiTheme="minorHAnsi" w:eastAsia="Arial" w:hAnsiTheme="minorHAnsi" w:cstheme="minorHAnsi"/>
          <w:sz w:val="22"/>
          <w:szCs w:val="22"/>
          <w:lang w:val="pl"/>
        </w:rPr>
        <w:t>7</w:t>
      </w:r>
      <w:r w:rsidRPr="001A19F3">
        <w:rPr>
          <w:rFonts w:asciiTheme="minorHAnsi" w:eastAsia="Arial" w:hAnsiTheme="minorHAnsi" w:cstheme="minorHAnsi"/>
          <w:sz w:val="22"/>
          <w:szCs w:val="22"/>
          <w:lang w:val="pl"/>
        </w:rPr>
        <w:t>.4.1.</w:t>
      </w:r>
      <w:r w:rsidRPr="001A19F3">
        <w:rPr>
          <w:rFonts w:asciiTheme="minorHAnsi" w:eastAsia="Arial" w:hAnsiTheme="minorHAnsi" w:cstheme="minorHAnsi"/>
          <w:sz w:val="22"/>
          <w:szCs w:val="22"/>
          <w:lang w:val="pl"/>
        </w:rPr>
        <w:tab/>
        <w:t>niezgodną z przepisami ustawy czynność Zamawiającego, podjętą w postępowaniu o udzielenie zamówienia, w tym na projektowane postanowienie umowy;</w:t>
      </w:r>
    </w:p>
    <w:p w14:paraId="49E7BCD0" w14:textId="77777777" w:rsidR="005616A7" w:rsidRPr="001A19F3" w:rsidRDefault="005616A7" w:rsidP="00331DBE">
      <w:p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Pr>
          <w:rFonts w:asciiTheme="minorHAnsi" w:eastAsia="Arial" w:hAnsiTheme="minorHAnsi" w:cstheme="minorHAnsi"/>
          <w:sz w:val="22"/>
          <w:szCs w:val="22"/>
          <w:lang w:val="pl"/>
        </w:rPr>
        <w:t>7</w:t>
      </w:r>
      <w:r w:rsidRPr="001A19F3">
        <w:rPr>
          <w:rFonts w:asciiTheme="minorHAnsi" w:eastAsia="Arial" w:hAnsiTheme="minorHAnsi" w:cstheme="minorHAnsi"/>
          <w:sz w:val="22"/>
          <w:szCs w:val="22"/>
          <w:lang w:val="pl"/>
        </w:rPr>
        <w:t>.4.2.</w:t>
      </w:r>
      <w:r w:rsidRPr="001A19F3">
        <w:rPr>
          <w:rFonts w:asciiTheme="minorHAnsi" w:eastAsia="Arial" w:hAnsiTheme="minorHAnsi" w:cstheme="minorHAnsi"/>
          <w:sz w:val="22"/>
          <w:szCs w:val="22"/>
          <w:lang w:val="pl"/>
        </w:rPr>
        <w:tab/>
        <w:t>zaniechanie czynności w postępowaniu o udzielenie zamówienia do której Zamawiający był obowiązany na podstawie Ustawy;</w:t>
      </w:r>
    </w:p>
    <w:p w14:paraId="5A435166" w14:textId="77777777" w:rsidR="005616A7" w:rsidRPr="001A19F3" w:rsidRDefault="005616A7">
      <w:pPr>
        <w:numPr>
          <w:ilvl w:val="1"/>
          <w:numId w:val="64"/>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Odwołanie wnosi się do Prezesa Izby. Odwołujący przekazuje kopię odwołania Zamawiającemu przed upływem terminu do wniesienia odwołania w taki sposób, aby mógł on zapoznać się z jego treścią przed upływem tego terminu.</w:t>
      </w:r>
    </w:p>
    <w:p w14:paraId="6396AE17" w14:textId="3E9427A9" w:rsidR="005616A7" w:rsidRPr="001A19F3" w:rsidRDefault="005616A7">
      <w:pPr>
        <w:numPr>
          <w:ilvl w:val="1"/>
          <w:numId w:val="64"/>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Odwołanie wobec treści ogłoszenia lub treści SWZ wnosi się w terminie </w:t>
      </w:r>
      <w:r w:rsidR="00E51E0A">
        <w:rPr>
          <w:rFonts w:asciiTheme="minorHAnsi" w:eastAsia="Arial" w:hAnsiTheme="minorHAnsi" w:cstheme="minorHAnsi"/>
          <w:sz w:val="22"/>
          <w:szCs w:val="22"/>
          <w:lang w:val="pl"/>
        </w:rPr>
        <w:t>10</w:t>
      </w:r>
      <w:r w:rsidRPr="001A19F3">
        <w:rPr>
          <w:rFonts w:asciiTheme="minorHAnsi" w:eastAsia="Arial" w:hAnsiTheme="minorHAnsi" w:cstheme="minorHAnsi"/>
          <w:sz w:val="22"/>
          <w:szCs w:val="22"/>
          <w:lang w:val="pl"/>
        </w:rPr>
        <w:t xml:space="preserve"> dni od dnia </w:t>
      </w:r>
      <w:r w:rsidR="00C07B2D">
        <w:rPr>
          <w:rFonts w:asciiTheme="minorHAnsi" w:eastAsia="Arial" w:hAnsiTheme="minorHAnsi" w:cstheme="minorHAnsi"/>
          <w:sz w:val="22"/>
          <w:szCs w:val="22"/>
          <w:lang w:val="pl"/>
        </w:rPr>
        <w:t>publikacji ogłoszenia w Dzienniku Urzędowym Unii Europejskiej</w:t>
      </w:r>
      <w:r w:rsidRPr="001A19F3">
        <w:rPr>
          <w:rFonts w:asciiTheme="minorHAnsi" w:eastAsia="Arial" w:hAnsiTheme="minorHAnsi" w:cstheme="minorHAnsi"/>
          <w:sz w:val="22"/>
          <w:szCs w:val="22"/>
          <w:lang w:val="pl"/>
        </w:rPr>
        <w:t xml:space="preserve"> lub </w:t>
      </w:r>
      <w:r w:rsidR="00C07B2D">
        <w:rPr>
          <w:rFonts w:asciiTheme="minorHAnsi" w:eastAsia="Arial" w:hAnsiTheme="minorHAnsi" w:cstheme="minorHAnsi"/>
          <w:sz w:val="22"/>
          <w:szCs w:val="22"/>
          <w:lang w:val="pl"/>
        </w:rPr>
        <w:t xml:space="preserve">zamieszczenia </w:t>
      </w:r>
      <w:r w:rsidR="008036AF">
        <w:rPr>
          <w:rFonts w:asciiTheme="minorHAnsi" w:eastAsia="Arial" w:hAnsiTheme="minorHAnsi" w:cstheme="minorHAnsi"/>
          <w:sz w:val="22"/>
          <w:szCs w:val="22"/>
          <w:lang w:val="pl"/>
        </w:rPr>
        <w:t>dokumentów zamówienia na stronie internetowej</w:t>
      </w:r>
      <w:r w:rsidRPr="001A19F3">
        <w:rPr>
          <w:rFonts w:asciiTheme="minorHAnsi" w:eastAsia="Arial" w:hAnsiTheme="minorHAnsi" w:cstheme="minorHAnsi"/>
          <w:sz w:val="22"/>
          <w:szCs w:val="22"/>
          <w:lang w:val="pl"/>
        </w:rPr>
        <w:t>.</w:t>
      </w:r>
    </w:p>
    <w:p w14:paraId="26A181BF" w14:textId="77777777" w:rsidR="005616A7" w:rsidRPr="001A19F3" w:rsidRDefault="005616A7">
      <w:pPr>
        <w:numPr>
          <w:ilvl w:val="1"/>
          <w:numId w:val="64"/>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Odwołanie wnosi się w terminie:</w:t>
      </w:r>
    </w:p>
    <w:p w14:paraId="1CFB4A9D" w14:textId="45F2ED5D" w:rsidR="005616A7" w:rsidRPr="001A19F3" w:rsidRDefault="005616A7" w:rsidP="00331DBE">
      <w:p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Pr>
          <w:rFonts w:asciiTheme="minorHAnsi" w:eastAsia="Arial" w:hAnsiTheme="minorHAnsi" w:cstheme="minorHAnsi"/>
          <w:sz w:val="22"/>
          <w:szCs w:val="22"/>
          <w:lang w:val="pl"/>
        </w:rPr>
        <w:t>7</w:t>
      </w:r>
      <w:r w:rsidRPr="001A19F3">
        <w:rPr>
          <w:rFonts w:asciiTheme="minorHAnsi" w:eastAsia="Arial" w:hAnsiTheme="minorHAnsi" w:cstheme="minorHAnsi"/>
          <w:sz w:val="22"/>
          <w:szCs w:val="22"/>
          <w:lang w:val="pl"/>
        </w:rPr>
        <w:t>.</w:t>
      </w:r>
      <w:r w:rsidR="00E51E0A">
        <w:rPr>
          <w:rFonts w:asciiTheme="minorHAnsi" w:eastAsia="Arial" w:hAnsiTheme="minorHAnsi" w:cstheme="minorHAnsi"/>
          <w:sz w:val="22"/>
          <w:szCs w:val="22"/>
          <w:lang w:val="pl"/>
        </w:rPr>
        <w:t>7</w:t>
      </w:r>
      <w:r w:rsidRPr="001A19F3">
        <w:rPr>
          <w:rFonts w:asciiTheme="minorHAnsi" w:eastAsia="Arial" w:hAnsiTheme="minorHAnsi" w:cstheme="minorHAnsi"/>
          <w:sz w:val="22"/>
          <w:szCs w:val="22"/>
          <w:lang w:val="pl"/>
        </w:rPr>
        <w:t xml:space="preserve">.1. </w:t>
      </w:r>
      <w:r w:rsidRPr="001A19F3">
        <w:rPr>
          <w:rFonts w:asciiTheme="minorHAnsi" w:eastAsia="Arial" w:hAnsiTheme="minorHAnsi" w:cstheme="minorHAnsi"/>
          <w:sz w:val="22"/>
          <w:szCs w:val="22"/>
          <w:lang w:val="pl"/>
        </w:rPr>
        <w:tab/>
      </w:r>
      <w:r>
        <w:rPr>
          <w:rFonts w:asciiTheme="minorHAnsi" w:eastAsia="Arial" w:hAnsiTheme="minorHAnsi" w:cstheme="minorHAnsi"/>
          <w:sz w:val="22"/>
          <w:szCs w:val="22"/>
          <w:lang w:val="pl"/>
        </w:rPr>
        <w:t xml:space="preserve">10 </w:t>
      </w:r>
      <w:r w:rsidRPr="001A19F3">
        <w:rPr>
          <w:rFonts w:asciiTheme="minorHAnsi" w:eastAsia="Arial" w:hAnsiTheme="minorHAnsi" w:cstheme="minorHAnsi"/>
          <w:sz w:val="22"/>
          <w:szCs w:val="22"/>
          <w:lang w:val="pl"/>
        </w:rPr>
        <w:t>dni od dnia przekazania informacji o czynności Zamawiającego stanowiącej podstawę jego wniesienia, jeżeli informacja została przekazana przy użyciu środków komunikacji elektronicznej,</w:t>
      </w:r>
    </w:p>
    <w:p w14:paraId="6F6A34C9" w14:textId="0221FCAE" w:rsidR="005616A7" w:rsidRPr="001A19F3" w:rsidRDefault="005616A7" w:rsidP="00331DBE">
      <w:p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Pr>
          <w:rFonts w:asciiTheme="minorHAnsi" w:eastAsia="Arial" w:hAnsiTheme="minorHAnsi" w:cstheme="minorHAnsi"/>
          <w:sz w:val="22"/>
          <w:szCs w:val="22"/>
          <w:lang w:val="pl"/>
        </w:rPr>
        <w:t>7</w:t>
      </w:r>
      <w:r w:rsidRPr="001A19F3">
        <w:rPr>
          <w:rFonts w:asciiTheme="minorHAnsi" w:eastAsia="Arial" w:hAnsiTheme="minorHAnsi" w:cstheme="minorHAnsi"/>
          <w:sz w:val="22"/>
          <w:szCs w:val="22"/>
          <w:lang w:val="pl"/>
        </w:rPr>
        <w:t>.</w:t>
      </w:r>
      <w:r w:rsidR="00E51E0A">
        <w:rPr>
          <w:rFonts w:asciiTheme="minorHAnsi" w:eastAsia="Arial" w:hAnsiTheme="minorHAnsi" w:cstheme="minorHAnsi"/>
          <w:sz w:val="22"/>
          <w:szCs w:val="22"/>
          <w:lang w:val="pl"/>
        </w:rPr>
        <w:t>7</w:t>
      </w:r>
      <w:r w:rsidRPr="001A19F3">
        <w:rPr>
          <w:rFonts w:asciiTheme="minorHAnsi" w:eastAsia="Arial" w:hAnsiTheme="minorHAnsi" w:cstheme="minorHAnsi"/>
          <w:sz w:val="22"/>
          <w:szCs w:val="22"/>
          <w:lang w:val="pl"/>
        </w:rPr>
        <w:t xml:space="preserve">.2. </w:t>
      </w:r>
      <w:r w:rsidRPr="001A19F3">
        <w:rPr>
          <w:rFonts w:asciiTheme="minorHAnsi" w:eastAsia="Arial" w:hAnsiTheme="minorHAnsi" w:cstheme="minorHAnsi"/>
          <w:sz w:val="22"/>
          <w:szCs w:val="22"/>
          <w:lang w:val="pl"/>
        </w:rPr>
        <w:tab/>
        <w:t>1</w:t>
      </w:r>
      <w:r>
        <w:rPr>
          <w:rFonts w:asciiTheme="minorHAnsi" w:eastAsia="Arial" w:hAnsiTheme="minorHAnsi" w:cstheme="minorHAnsi"/>
          <w:sz w:val="22"/>
          <w:szCs w:val="22"/>
          <w:lang w:val="pl"/>
        </w:rPr>
        <w:t>5</w:t>
      </w:r>
      <w:r w:rsidRPr="001A19F3">
        <w:rPr>
          <w:rFonts w:asciiTheme="minorHAnsi" w:eastAsia="Arial" w:hAnsiTheme="minorHAnsi" w:cstheme="minorHAnsi"/>
          <w:sz w:val="22"/>
          <w:szCs w:val="22"/>
          <w:lang w:val="pl"/>
        </w:rPr>
        <w:t xml:space="preserve"> dni od dnia przekazania informacji o czynności Zamawiającego stanowiącej podstawę jego wniesienia, jeżeli informacja została przekazana w sposób inny niż określony w pkt 2</w:t>
      </w:r>
      <w:r>
        <w:rPr>
          <w:rFonts w:asciiTheme="minorHAnsi" w:eastAsia="Arial" w:hAnsiTheme="minorHAnsi" w:cstheme="minorHAnsi"/>
          <w:sz w:val="22"/>
          <w:szCs w:val="22"/>
          <w:lang w:val="pl"/>
        </w:rPr>
        <w:t>7.</w:t>
      </w:r>
      <w:r w:rsidR="00E51E0A">
        <w:rPr>
          <w:rFonts w:asciiTheme="minorHAnsi" w:eastAsia="Arial" w:hAnsiTheme="minorHAnsi" w:cstheme="minorHAnsi"/>
          <w:sz w:val="22"/>
          <w:szCs w:val="22"/>
          <w:lang w:val="pl"/>
        </w:rPr>
        <w:t>7</w:t>
      </w:r>
      <w:r w:rsidRPr="001A19F3">
        <w:rPr>
          <w:rFonts w:asciiTheme="minorHAnsi" w:eastAsia="Arial" w:hAnsiTheme="minorHAnsi" w:cstheme="minorHAnsi"/>
          <w:sz w:val="22"/>
          <w:szCs w:val="22"/>
          <w:lang w:val="pl"/>
        </w:rPr>
        <w:t>.1).</w:t>
      </w:r>
    </w:p>
    <w:p w14:paraId="5877F55C" w14:textId="1B7AEA08" w:rsidR="005616A7" w:rsidRPr="001A19F3" w:rsidRDefault="005616A7">
      <w:pPr>
        <w:numPr>
          <w:ilvl w:val="1"/>
          <w:numId w:val="64"/>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Odwołanie w przypadkach innych niż określone w pkt 2</w:t>
      </w:r>
      <w:r>
        <w:rPr>
          <w:rFonts w:asciiTheme="minorHAnsi" w:eastAsia="Arial" w:hAnsiTheme="minorHAnsi" w:cstheme="minorHAnsi"/>
          <w:sz w:val="22"/>
          <w:szCs w:val="22"/>
          <w:lang w:val="pl"/>
        </w:rPr>
        <w:t>7</w:t>
      </w:r>
      <w:r w:rsidRPr="001A19F3">
        <w:rPr>
          <w:rFonts w:asciiTheme="minorHAnsi" w:eastAsia="Arial" w:hAnsiTheme="minorHAnsi" w:cstheme="minorHAnsi"/>
          <w:sz w:val="22"/>
          <w:szCs w:val="22"/>
          <w:lang w:val="pl"/>
        </w:rPr>
        <w:t>.</w:t>
      </w:r>
      <w:r w:rsidR="00E51E0A">
        <w:rPr>
          <w:rFonts w:asciiTheme="minorHAnsi" w:eastAsia="Arial" w:hAnsiTheme="minorHAnsi" w:cstheme="minorHAnsi"/>
          <w:sz w:val="22"/>
          <w:szCs w:val="22"/>
          <w:lang w:val="pl"/>
        </w:rPr>
        <w:t>7</w:t>
      </w:r>
      <w:r w:rsidRPr="001A19F3">
        <w:rPr>
          <w:rFonts w:asciiTheme="minorHAnsi" w:eastAsia="Arial" w:hAnsiTheme="minorHAnsi" w:cstheme="minorHAnsi"/>
          <w:sz w:val="22"/>
          <w:szCs w:val="22"/>
          <w:lang w:val="pl"/>
        </w:rPr>
        <w:t>.1. i 2</w:t>
      </w:r>
      <w:r>
        <w:rPr>
          <w:rFonts w:asciiTheme="minorHAnsi" w:eastAsia="Arial" w:hAnsiTheme="minorHAnsi" w:cstheme="minorHAnsi"/>
          <w:sz w:val="22"/>
          <w:szCs w:val="22"/>
          <w:lang w:val="pl"/>
        </w:rPr>
        <w:t>7</w:t>
      </w:r>
      <w:r w:rsidRPr="001A19F3">
        <w:rPr>
          <w:rFonts w:asciiTheme="minorHAnsi" w:eastAsia="Arial" w:hAnsiTheme="minorHAnsi" w:cstheme="minorHAnsi"/>
          <w:sz w:val="22"/>
          <w:szCs w:val="22"/>
          <w:lang w:val="pl"/>
        </w:rPr>
        <w:t>.</w:t>
      </w:r>
      <w:r w:rsidR="00E51E0A">
        <w:rPr>
          <w:rFonts w:asciiTheme="minorHAnsi" w:eastAsia="Arial" w:hAnsiTheme="minorHAnsi" w:cstheme="minorHAnsi"/>
          <w:sz w:val="22"/>
          <w:szCs w:val="22"/>
          <w:lang w:val="pl"/>
        </w:rPr>
        <w:t>7</w:t>
      </w:r>
      <w:r w:rsidRPr="001A19F3">
        <w:rPr>
          <w:rFonts w:asciiTheme="minorHAnsi" w:eastAsia="Arial" w:hAnsiTheme="minorHAnsi" w:cstheme="minorHAnsi"/>
          <w:sz w:val="22"/>
          <w:szCs w:val="22"/>
          <w:lang w:val="pl"/>
        </w:rPr>
        <w:t xml:space="preserve">.2. SWZ wnosi się w terminie  </w:t>
      </w:r>
      <w:r>
        <w:rPr>
          <w:rFonts w:asciiTheme="minorHAnsi" w:eastAsia="Arial" w:hAnsiTheme="minorHAnsi" w:cstheme="minorHAnsi"/>
          <w:sz w:val="22"/>
          <w:szCs w:val="22"/>
          <w:lang w:val="pl"/>
        </w:rPr>
        <w:t>10</w:t>
      </w:r>
      <w:r w:rsidRPr="001A19F3">
        <w:rPr>
          <w:rFonts w:asciiTheme="minorHAnsi" w:eastAsia="Arial" w:hAnsiTheme="minorHAnsi" w:cstheme="minorHAnsi"/>
          <w:sz w:val="22"/>
          <w:szCs w:val="22"/>
          <w:lang w:val="pl"/>
        </w:rPr>
        <w:t xml:space="preserve"> dni od dnia, w którym powzięto lub przy zachowaniu należytej staranności można było powziąć wiadomość o okolicznościach stanowiących podstawę jego wniesienia</w:t>
      </w:r>
    </w:p>
    <w:p w14:paraId="0D0CAB75" w14:textId="77777777" w:rsidR="005616A7" w:rsidRPr="001A19F3" w:rsidRDefault="005616A7">
      <w:pPr>
        <w:numPr>
          <w:ilvl w:val="1"/>
          <w:numId w:val="64"/>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Na orzeczenie Izby oraz postanowienie Prezesa Izby, o którym mowa w art. 519 ust. 1 Ustawy, stronom oraz uczestnikom postępowania odwoławczego przysługuje skarga do sądu.</w:t>
      </w:r>
    </w:p>
    <w:p w14:paraId="3A1A6399" w14:textId="77777777" w:rsidR="005616A7" w:rsidRPr="001A19F3" w:rsidRDefault="005616A7">
      <w:pPr>
        <w:numPr>
          <w:ilvl w:val="1"/>
          <w:numId w:val="64"/>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 postępowaniu toczącym się wskutek wniesienia skargi stosuje się odpowiednio przepisy ustawy z dnia 17 listopada 1964 r. - Kodeks postępowania cywilnego o apelacji, jeżeli przepisy niniejszego rozdziału nie stanowią inaczej.</w:t>
      </w:r>
    </w:p>
    <w:p w14:paraId="216BB1FC" w14:textId="77777777" w:rsidR="005616A7" w:rsidRPr="001A19F3" w:rsidRDefault="005616A7">
      <w:pPr>
        <w:numPr>
          <w:ilvl w:val="1"/>
          <w:numId w:val="64"/>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Skargę wnosi się do Sądu Okręgowego w Warszawie - sądu zamówień publicznych, zwanego dalej "sądem zamówień publicznych".</w:t>
      </w:r>
    </w:p>
    <w:p w14:paraId="3B97DC60" w14:textId="77777777" w:rsidR="005616A7" w:rsidRPr="001A19F3" w:rsidRDefault="005616A7">
      <w:pPr>
        <w:numPr>
          <w:ilvl w:val="1"/>
          <w:numId w:val="64"/>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w:t>
      </w:r>
    </w:p>
    <w:p w14:paraId="4BEE21D2" w14:textId="77777777" w:rsidR="005616A7" w:rsidRDefault="005616A7">
      <w:pPr>
        <w:numPr>
          <w:ilvl w:val="1"/>
          <w:numId w:val="64"/>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lastRenderedPageBreak/>
        <w:t>Prezes Izby przekazuje skargę wraz z aktami postępowania odwoławczego do sądu zamówień publicznych w terminie 7 dni od dnia jej otrzymania.</w:t>
      </w:r>
    </w:p>
    <w:p w14:paraId="01381E26" w14:textId="77777777" w:rsidR="00C8145F" w:rsidRPr="001A19F3" w:rsidRDefault="00C8145F" w:rsidP="00C8145F">
      <w:pPr>
        <w:tabs>
          <w:tab w:val="left" w:pos="567"/>
        </w:tabs>
        <w:spacing w:line="276" w:lineRule="auto"/>
        <w:ind w:left="567"/>
        <w:contextualSpacing/>
        <w:jc w:val="both"/>
        <w:rPr>
          <w:rFonts w:asciiTheme="minorHAnsi" w:eastAsia="Arial" w:hAnsiTheme="minorHAnsi" w:cstheme="minorHAnsi"/>
          <w:sz w:val="22"/>
          <w:szCs w:val="22"/>
          <w:lang w:val="pl"/>
        </w:rPr>
      </w:pPr>
    </w:p>
    <w:p w14:paraId="48B24C10" w14:textId="77777777" w:rsidR="00E65C25" w:rsidRPr="001C1F12" w:rsidRDefault="00E65C25">
      <w:pPr>
        <w:keepNext/>
        <w:keepLines/>
        <w:numPr>
          <w:ilvl w:val="0"/>
          <w:numId w:val="64"/>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r w:rsidRPr="001C1F12">
        <w:rPr>
          <w:rFonts w:asciiTheme="minorHAnsi" w:eastAsia="Arial" w:hAnsiTheme="minorHAnsi" w:cstheme="minorHAnsi"/>
          <w:b/>
          <w:bCs/>
          <w:sz w:val="22"/>
          <w:szCs w:val="22"/>
          <w:u w:val="single"/>
          <w:lang w:val="pl"/>
        </w:rPr>
        <w:t>Ochrona danych osobowych</w:t>
      </w:r>
      <w:bookmarkEnd w:id="13"/>
      <w:r w:rsidRPr="001C1F12">
        <w:rPr>
          <w:rFonts w:asciiTheme="minorHAnsi" w:eastAsia="Arial" w:hAnsiTheme="minorHAnsi" w:cstheme="minorHAnsi"/>
          <w:b/>
          <w:bCs/>
          <w:sz w:val="22"/>
          <w:szCs w:val="22"/>
          <w:u w:val="single"/>
          <w:lang w:val="pl"/>
        </w:rPr>
        <w:t>.</w:t>
      </w:r>
    </w:p>
    <w:p w14:paraId="0C42C65E" w14:textId="77777777" w:rsidR="007535AB" w:rsidRPr="007535AB" w:rsidRDefault="007535AB">
      <w:pPr>
        <w:pStyle w:val="Akapitzlist"/>
        <w:numPr>
          <w:ilvl w:val="0"/>
          <w:numId w:val="29"/>
        </w:numPr>
        <w:tabs>
          <w:tab w:val="left" w:pos="567"/>
        </w:tabs>
        <w:suppressAutoHyphens/>
        <w:spacing w:line="276" w:lineRule="auto"/>
        <w:jc w:val="both"/>
        <w:rPr>
          <w:rFonts w:ascii="Calibri" w:hAnsi="Calibri" w:cs="Calibri"/>
          <w:vanish/>
          <w:color w:val="000000"/>
          <w:sz w:val="22"/>
          <w:szCs w:val="22"/>
          <w:lang w:eastAsia="zh-CN"/>
        </w:rPr>
      </w:pPr>
    </w:p>
    <w:p w14:paraId="15933851" w14:textId="77777777" w:rsidR="007535AB" w:rsidRPr="007535AB" w:rsidRDefault="007535AB">
      <w:pPr>
        <w:pStyle w:val="Akapitzlist"/>
        <w:numPr>
          <w:ilvl w:val="0"/>
          <w:numId w:val="29"/>
        </w:numPr>
        <w:tabs>
          <w:tab w:val="left" w:pos="567"/>
        </w:tabs>
        <w:suppressAutoHyphens/>
        <w:spacing w:line="276" w:lineRule="auto"/>
        <w:jc w:val="both"/>
        <w:rPr>
          <w:rFonts w:ascii="Calibri" w:hAnsi="Calibri" w:cs="Calibri"/>
          <w:vanish/>
          <w:color w:val="000000"/>
          <w:sz w:val="22"/>
          <w:szCs w:val="22"/>
          <w:lang w:eastAsia="zh-CN"/>
        </w:rPr>
      </w:pPr>
    </w:p>
    <w:p w14:paraId="0BAEA82E" w14:textId="77777777" w:rsidR="007535AB" w:rsidRPr="007535AB" w:rsidRDefault="007535AB">
      <w:pPr>
        <w:pStyle w:val="Akapitzlist"/>
        <w:numPr>
          <w:ilvl w:val="0"/>
          <w:numId w:val="29"/>
        </w:numPr>
        <w:tabs>
          <w:tab w:val="left" w:pos="567"/>
        </w:tabs>
        <w:suppressAutoHyphens/>
        <w:spacing w:line="276" w:lineRule="auto"/>
        <w:jc w:val="both"/>
        <w:rPr>
          <w:rFonts w:ascii="Calibri" w:hAnsi="Calibri" w:cs="Calibri"/>
          <w:vanish/>
          <w:color w:val="000000"/>
          <w:sz w:val="22"/>
          <w:szCs w:val="22"/>
          <w:lang w:eastAsia="zh-CN"/>
        </w:rPr>
      </w:pPr>
    </w:p>
    <w:p w14:paraId="50B55A0E" w14:textId="734A002F" w:rsidR="007535AB" w:rsidRPr="007024F4" w:rsidRDefault="00726712" w:rsidP="007024F4">
      <w:pPr>
        <w:tabs>
          <w:tab w:val="left" w:pos="567"/>
        </w:tabs>
        <w:suppressAutoHyphens/>
        <w:spacing w:line="276" w:lineRule="auto"/>
        <w:jc w:val="both"/>
        <w:rPr>
          <w:rFonts w:ascii="Calibri" w:hAnsi="Calibri" w:cs="Calibri"/>
          <w:vanish/>
          <w:color w:val="000000"/>
          <w:sz w:val="22"/>
          <w:szCs w:val="22"/>
          <w:lang w:eastAsia="zh-CN"/>
        </w:rPr>
      </w:pPr>
      <w:r>
        <w:rPr>
          <w:rFonts w:ascii="Calibri" w:hAnsi="Calibri" w:cs="Calibri"/>
          <w:color w:val="000000"/>
          <w:sz w:val="22"/>
          <w:szCs w:val="22"/>
          <w:lang w:eastAsia="zh-CN"/>
        </w:rPr>
        <w:t>2</w:t>
      </w:r>
      <w:r w:rsidR="00C8145F">
        <w:rPr>
          <w:rFonts w:ascii="Calibri" w:hAnsi="Calibri" w:cs="Calibri"/>
          <w:color w:val="000000"/>
          <w:sz w:val="22"/>
          <w:szCs w:val="22"/>
          <w:lang w:eastAsia="zh-CN"/>
        </w:rPr>
        <w:t>8</w:t>
      </w:r>
      <w:r>
        <w:rPr>
          <w:rFonts w:ascii="Calibri" w:hAnsi="Calibri" w:cs="Calibri"/>
          <w:color w:val="000000"/>
          <w:sz w:val="22"/>
          <w:szCs w:val="22"/>
          <w:lang w:eastAsia="zh-CN"/>
        </w:rPr>
        <w:t xml:space="preserve">.1. </w:t>
      </w:r>
    </w:p>
    <w:p w14:paraId="1211CABC" w14:textId="77777777" w:rsidR="007535AB" w:rsidRPr="007535AB" w:rsidRDefault="007535AB">
      <w:pPr>
        <w:pStyle w:val="Akapitzlist"/>
        <w:numPr>
          <w:ilvl w:val="0"/>
          <w:numId w:val="29"/>
        </w:numPr>
        <w:tabs>
          <w:tab w:val="left" w:pos="567"/>
        </w:tabs>
        <w:suppressAutoHyphens/>
        <w:spacing w:line="276" w:lineRule="auto"/>
        <w:jc w:val="both"/>
        <w:rPr>
          <w:rFonts w:ascii="Calibri" w:hAnsi="Calibri" w:cs="Calibri"/>
          <w:vanish/>
          <w:color w:val="000000"/>
          <w:sz w:val="22"/>
          <w:szCs w:val="22"/>
          <w:lang w:eastAsia="zh-CN"/>
        </w:rPr>
      </w:pPr>
    </w:p>
    <w:p w14:paraId="0CF5C174" w14:textId="584CB6E8" w:rsidR="007535AB" w:rsidRDefault="007535AB">
      <w:pPr>
        <w:pStyle w:val="BodyTextIndentZnak"/>
        <w:numPr>
          <w:ilvl w:val="1"/>
          <w:numId w:val="29"/>
        </w:numPr>
        <w:tabs>
          <w:tab w:val="left" w:pos="567"/>
        </w:tabs>
        <w:spacing w:line="276" w:lineRule="auto"/>
        <w:ind w:left="567" w:hanging="567"/>
        <w:rPr>
          <w:rFonts w:ascii="Calibri" w:eastAsia="Calibri" w:hAnsi="Calibri" w:cs="Calibri"/>
          <w:color w:val="000000"/>
          <w:sz w:val="22"/>
          <w:szCs w:val="22"/>
          <w:u w:val="single"/>
        </w:rPr>
      </w:pPr>
      <w:r>
        <w:rPr>
          <w:rFonts w:ascii="Calibri" w:hAnsi="Calibri" w:cs="Calibri"/>
          <w:color w:val="00000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B0B39CF" w14:textId="77777777" w:rsidR="007535AB" w:rsidRPr="00EA00A6" w:rsidRDefault="007535AB">
      <w:pPr>
        <w:numPr>
          <w:ilvl w:val="0"/>
          <w:numId w:val="26"/>
        </w:numPr>
        <w:spacing w:line="276" w:lineRule="auto"/>
        <w:ind w:left="1134" w:hanging="567"/>
        <w:jc w:val="both"/>
        <w:rPr>
          <w:rFonts w:asciiTheme="minorHAnsi" w:hAnsiTheme="minorHAnsi" w:cstheme="minorHAnsi"/>
          <w:color w:val="000000"/>
          <w:sz w:val="22"/>
          <w:szCs w:val="22"/>
        </w:rPr>
      </w:pPr>
      <w:r w:rsidRPr="00EA00A6">
        <w:rPr>
          <w:rFonts w:asciiTheme="minorHAnsi" w:hAnsiTheme="minorHAnsi" w:cstheme="minorHAnsi"/>
          <w:color w:val="000000"/>
          <w:sz w:val="22"/>
          <w:szCs w:val="22"/>
        </w:rPr>
        <w:t>Administratorem Pani/Pana danych osobowych jest Sieć Badawcza Łukasiewicz – Łódzki Instytut Technologiczny z siedzibą przy  ul. Marii Skłodowskiej-Curie nr 19/27, 90-570 Łódź;</w:t>
      </w:r>
    </w:p>
    <w:p w14:paraId="396DBF03" w14:textId="77777777" w:rsidR="008D62E2" w:rsidRPr="00EA00A6" w:rsidRDefault="007535AB">
      <w:pPr>
        <w:numPr>
          <w:ilvl w:val="0"/>
          <w:numId w:val="26"/>
        </w:numPr>
        <w:spacing w:line="276" w:lineRule="auto"/>
        <w:ind w:left="1134" w:hanging="567"/>
        <w:jc w:val="both"/>
        <w:rPr>
          <w:rFonts w:asciiTheme="minorHAnsi" w:hAnsiTheme="minorHAnsi" w:cstheme="minorHAnsi"/>
          <w:color w:val="000000"/>
          <w:sz w:val="22"/>
          <w:szCs w:val="22"/>
        </w:rPr>
      </w:pPr>
      <w:r w:rsidRPr="00EA00A6">
        <w:rPr>
          <w:rFonts w:asciiTheme="minorHAnsi" w:hAnsiTheme="minorHAnsi" w:cstheme="minorHAnsi"/>
          <w:color w:val="000000"/>
          <w:sz w:val="22"/>
          <w:szCs w:val="22"/>
        </w:rPr>
        <w:t xml:space="preserve">Administrator wyznaczył Inspektora Ochrony Danych, z którym można się kontaktować za pomocą poczty elektronicznej: </w:t>
      </w:r>
      <w:hyperlink r:id="rId22" w:history="1">
        <w:r w:rsidRPr="00EA00A6">
          <w:rPr>
            <w:rStyle w:val="Hipercze"/>
            <w:rFonts w:asciiTheme="minorHAnsi" w:eastAsia="Wingdings" w:hAnsiTheme="minorHAnsi" w:cstheme="minorHAnsi"/>
            <w:sz w:val="22"/>
            <w:szCs w:val="22"/>
          </w:rPr>
          <w:t>iod@lit.lukasiewicz.gov.pl</w:t>
        </w:r>
      </w:hyperlink>
      <w:r w:rsidRPr="00EA00A6">
        <w:rPr>
          <w:rFonts w:asciiTheme="minorHAnsi" w:hAnsiTheme="minorHAnsi" w:cstheme="minorHAnsi"/>
          <w:color w:val="000000"/>
          <w:sz w:val="22"/>
          <w:szCs w:val="22"/>
        </w:rPr>
        <w:t>;</w:t>
      </w:r>
    </w:p>
    <w:p w14:paraId="3A47A66F" w14:textId="2F68B89A" w:rsidR="007535AB" w:rsidRPr="00EA00A6" w:rsidRDefault="007535AB">
      <w:pPr>
        <w:numPr>
          <w:ilvl w:val="0"/>
          <w:numId w:val="26"/>
        </w:numPr>
        <w:spacing w:line="276" w:lineRule="auto"/>
        <w:ind w:left="1134" w:hanging="567"/>
        <w:jc w:val="both"/>
        <w:rPr>
          <w:rFonts w:asciiTheme="minorHAnsi" w:hAnsiTheme="minorHAnsi" w:cstheme="minorHAnsi"/>
          <w:color w:val="000000"/>
          <w:sz w:val="22"/>
          <w:szCs w:val="22"/>
        </w:rPr>
      </w:pPr>
      <w:r w:rsidRPr="00EA00A6">
        <w:rPr>
          <w:rFonts w:asciiTheme="minorHAnsi" w:hAnsiTheme="minorHAnsi" w:cstheme="minorHAnsi"/>
          <w:color w:val="000000"/>
          <w:sz w:val="22"/>
          <w:szCs w:val="22"/>
        </w:rPr>
        <w:t xml:space="preserve">Pani/Pana dane osobowe przetwarzane będą w celu związanym z przedmiotowym postępowaniem o udzielenie zamówienia publicznego, prowadzonego w trybie </w:t>
      </w:r>
      <w:r w:rsidR="00FF287F">
        <w:rPr>
          <w:rFonts w:asciiTheme="minorHAnsi" w:hAnsiTheme="minorHAnsi" w:cstheme="minorHAnsi"/>
          <w:color w:val="000000"/>
          <w:sz w:val="22"/>
          <w:szCs w:val="22"/>
        </w:rPr>
        <w:t>przetargu nieograniczonego</w:t>
      </w:r>
      <w:r w:rsidRPr="00EA00A6">
        <w:rPr>
          <w:rFonts w:asciiTheme="minorHAnsi" w:hAnsiTheme="minorHAnsi" w:cstheme="minorHAnsi"/>
          <w:color w:val="000000"/>
          <w:sz w:val="22"/>
          <w:szCs w:val="22"/>
        </w:rPr>
        <w:t xml:space="preserve"> pod  nazwą </w:t>
      </w:r>
      <w:r w:rsidR="008D62E2" w:rsidRPr="00EA00A6">
        <w:rPr>
          <w:rFonts w:asciiTheme="minorHAnsi" w:hAnsiTheme="minorHAnsi" w:cstheme="minorHAnsi"/>
          <w:b/>
          <w:sz w:val="22"/>
          <w:szCs w:val="22"/>
        </w:rPr>
        <w:t xml:space="preserve">DOSTAWA </w:t>
      </w:r>
      <w:r w:rsidR="00A855D1" w:rsidRPr="00EA00A6">
        <w:rPr>
          <w:rFonts w:asciiTheme="minorHAnsi" w:hAnsiTheme="minorHAnsi" w:cstheme="minorHAnsi"/>
          <w:b/>
          <w:sz w:val="22"/>
          <w:szCs w:val="22"/>
        </w:rPr>
        <w:t>SPRZĘTU KOMPUTEROWEGO</w:t>
      </w:r>
    </w:p>
    <w:p w14:paraId="69C8BC26" w14:textId="77777777" w:rsidR="007535AB" w:rsidRPr="00EA00A6" w:rsidRDefault="007535AB">
      <w:pPr>
        <w:pStyle w:val="Akapitzlist"/>
        <w:numPr>
          <w:ilvl w:val="0"/>
          <w:numId w:val="26"/>
        </w:numPr>
        <w:tabs>
          <w:tab w:val="left" w:pos="284"/>
        </w:tabs>
        <w:overflowPunct w:val="0"/>
        <w:autoSpaceDE w:val="0"/>
        <w:autoSpaceDN w:val="0"/>
        <w:adjustRightInd w:val="0"/>
        <w:spacing w:line="276" w:lineRule="auto"/>
        <w:ind w:left="1134" w:right="96" w:hanging="567"/>
        <w:contextualSpacing/>
        <w:jc w:val="both"/>
        <w:textAlignment w:val="baseline"/>
        <w:rPr>
          <w:rFonts w:asciiTheme="minorHAnsi" w:hAnsiTheme="minorHAnsi" w:cstheme="minorHAnsi"/>
          <w:color w:val="000000"/>
          <w:sz w:val="22"/>
          <w:szCs w:val="22"/>
        </w:rPr>
      </w:pPr>
      <w:r w:rsidRPr="00EA00A6">
        <w:rPr>
          <w:rFonts w:asciiTheme="minorHAnsi" w:hAnsiTheme="minorHAnsi" w:cstheme="minorHAnsi"/>
          <w:color w:val="000000"/>
          <w:sz w:val="22"/>
          <w:szCs w:val="22"/>
        </w:rPr>
        <w:t xml:space="preserve">Pani/Pana dane osobowe będą przetwarzane, ponieważ jest to </w:t>
      </w:r>
      <w:r w:rsidRPr="00EA00A6">
        <w:rPr>
          <w:rFonts w:asciiTheme="minorHAnsi" w:hAnsiTheme="minorHAnsi" w:cstheme="minorHAnsi"/>
          <w:color w:val="000000"/>
          <w:sz w:val="22"/>
          <w:szCs w:val="22"/>
          <w:shd w:val="clear" w:color="auto" w:fill="FFFFFF"/>
        </w:rPr>
        <w:t>niezbędne do wypełnienia obowiązku prawnego ciążącego na administratorze (</w:t>
      </w:r>
      <w:r w:rsidRPr="00EA00A6">
        <w:rPr>
          <w:rFonts w:asciiTheme="minorHAnsi" w:hAnsiTheme="minorHAnsi" w:cstheme="minorHAnsi"/>
          <w:color w:val="000000"/>
          <w:sz w:val="22"/>
          <w:szCs w:val="22"/>
        </w:rPr>
        <w:t>art. 6 ust. 1 lit. c RODO w związku z przepisami ustawy z dnia 11 września 2019 r. Prawo zamówień publicznych zwanej dalej ustawą PZP).</w:t>
      </w:r>
    </w:p>
    <w:p w14:paraId="54E6F71D" w14:textId="77777777" w:rsidR="007535AB" w:rsidRPr="00EA00A6" w:rsidRDefault="007535AB">
      <w:pPr>
        <w:numPr>
          <w:ilvl w:val="0"/>
          <w:numId w:val="26"/>
        </w:numPr>
        <w:spacing w:line="276" w:lineRule="auto"/>
        <w:ind w:left="1134" w:hanging="567"/>
        <w:jc w:val="both"/>
        <w:rPr>
          <w:rFonts w:asciiTheme="minorHAnsi" w:hAnsiTheme="minorHAnsi" w:cstheme="minorHAnsi"/>
          <w:color w:val="000000"/>
          <w:sz w:val="22"/>
          <w:szCs w:val="22"/>
        </w:rPr>
      </w:pPr>
      <w:r w:rsidRPr="00EA00A6">
        <w:rPr>
          <w:rFonts w:asciiTheme="minorHAnsi" w:hAnsiTheme="minorHAnsi" w:cstheme="minorHAnsi"/>
          <w:color w:val="000000"/>
          <w:sz w:val="22"/>
          <w:szCs w:val="22"/>
        </w:rPr>
        <w:t>odbiorcami Pani/Pana danych osobowych będą osoby lub podmioty, którym udostępniona zostanie dokumentacja postępowania w oparciu o art. 18 oraz 74 ustawy PZP;</w:t>
      </w:r>
    </w:p>
    <w:p w14:paraId="3BA2F04C" w14:textId="77777777" w:rsidR="007535AB" w:rsidRPr="00EA00A6" w:rsidRDefault="007535AB">
      <w:pPr>
        <w:numPr>
          <w:ilvl w:val="0"/>
          <w:numId w:val="26"/>
        </w:numPr>
        <w:spacing w:line="276" w:lineRule="auto"/>
        <w:ind w:left="1134" w:hanging="567"/>
        <w:jc w:val="both"/>
        <w:rPr>
          <w:rFonts w:asciiTheme="minorHAnsi" w:hAnsiTheme="minorHAnsi" w:cstheme="minorHAnsi"/>
          <w:color w:val="000000"/>
          <w:sz w:val="22"/>
          <w:szCs w:val="22"/>
        </w:rPr>
      </w:pPr>
      <w:r w:rsidRPr="00EA00A6">
        <w:rPr>
          <w:rFonts w:asciiTheme="minorHAnsi" w:hAnsiTheme="minorHAnsi" w:cstheme="minorHAnsi"/>
          <w:color w:val="000000"/>
          <w:sz w:val="22"/>
          <w:szCs w:val="22"/>
        </w:rPr>
        <w:t>Okres przechowywania  Pani/Pana danych osobowych wynosi odpowiednio:</w:t>
      </w:r>
    </w:p>
    <w:p w14:paraId="74E96880" w14:textId="77777777" w:rsidR="007535AB" w:rsidRPr="00EA00A6" w:rsidRDefault="007535AB" w:rsidP="007535AB">
      <w:pPr>
        <w:pStyle w:val="Akapitzlist"/>
        <w:spacing w:line="276" w:lineRule="auto"/>
        <w:ind w:left="1134"/>
        <w:jc w:val="both"/>
        <w:rPr>
          <w:rFonts w:asciiTheme="minorHAnsi" w:hAnsiTheme="minorHAnsi" w:cstheme="minorHAnsi"/>
          <w:color w:val="000000"/>
          <w:sz w:val="22"/>
          <w:szCs w:val="22"/>
        </w:rPr>
      </w:pPr>
      <w:r w:rsidRPr="00EA00A6">
        <w:rPr>
          <w:rFonts w:asciiTheme="minorHAnsi" w:hAnsiTheme="minorHAnsi" w:cstheme="minorHAnsi"/>
          <w:color w:val="000000"/>
          <w:sz w:val="22"/>
          <w:szCs w:val="22"/>
        </w:rPr>
        <w:t>- zgodnie z art. 78 ust. 1 i 4 ustawy PZP, przez okres 4 lat od dnia zakończenia postępowania o udzielenie zamówienia,</w:t>
      </w:r>
    </w:p>
    <w:p w14:paraId="395AEEFC" w14:textId="77777777" w:rsidR="007535AB" w:rsidRPr="00EA00A6" w:rsidRDefault="007535AB" w:rsidP="007535AB">
      <w:pPr>
        <w:pStyle w:val="Akapitzlist"/>
        <w:spacing w:line="276" w:lineRule="auto"/>
        <w:ind w:left="1134"/>
        <w:jc w:val="both"/>
        <w:rPr>
          <w:rFonts w:asciiTheme="minorHAnsi" w:hAnsiTheme="minorHAnsi" w:cstheme="minorHAnsi"/>
          <w:color w:val="000000"/>
          <w:sz w:val="22"/>
          <w:szCs w:val="22"/>
        </w:rPr>
      </w:pPr>
      <w:r w:rsidRPr="00EA00A6">
        <w:rPr>
          <w:rFonts w:asciiTheme="minorHAnsi" w:hAnsiTheme="minorHAnsi" w:cstheme="minorHAnsi"/>
          <w:color w:val="000000"/>
          <w:sz w:val="22"/>
          <w:szCs w:val="22"/>
        </w:rPr>
        <w:t>- jeżeli czas trwania umowy przekracza 4 lata, okres przechowywania obejmuje cały czas</w:t>
      </w:r>
    </w:p>
    <w:p w14:paraId="708F1661" w14:textId="77777777" w:rsidR="007535AB" w:rsidRPr="00EA00A6" w:rsidRDefault="007535AB" w:rsidP="007535AB">
      <w:pPr>
        <w:pStyle w:val="Akapitzlist"/>
        <w:spacing w:line="276" w:lineRule="auto"/>
        <w:ind w:left="1134"/>
        <w:jc w:val="both"/>
        <w:rPr>
          <w:rFonts w:asciiTheme="minorHAnsi" w:hAnsiTheme="minorHAnsi" w:cstheme="minorHAnsi"/>
          <w:color w:val="000000"/>
          <w:sz w:val="22"/>
          <w:szCs w:val="22"/>
        </w:rPr>
      </w:pPr>
      <w:r w:rsidRPr="00EA00A6">
        <w:rPr>
          <w:rFonts w:asciiTheme="minorHAnsi" w:hAnsiTheme="minorHAnsi" w:cstheme="minorHAnsi"/>
          <w:color w:val="000000"/>
          <w:sz w:val="22"/>
          <w:szCs w:val="22"/>
        </w:rPr>
        <w:t>trwania umowy;</w:t>
      </w:r>
    </w:p>
    <w:p w14:paraId="3C5A8977" w14:textId="77777777" w:rsidR="007535AB" w:rsidRDefault="007535AB" w:rsidP="007535AB">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78586861" w14:textId="77777777" w:rsidR="007535AB" w:rsidRDefault="007535AB" w:rsidP="007535AB">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 okres przechowywania wynika również z ustawy z dnia 14 lipca 1983 r. o narodowym</w:t>
      </w:r>
    </w:p>
    <w:p w14:paraId="72A93C62" w14:textId="77777777" w:rsidR="007535AB" w:rsidRDefault="007535AB" w:rsidP="007535AB">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zasobie archiwalnym i archiwach.</w:t>
      </w:r>
    </w:p>
    <w:p w14:paraId="617E7236" w14:textId="77777777" w:rsidR="007535AB" w:rsidRDefault="007535AB">
      <w:pPr>
        <w:numPr>
          <w:ilvl w:val="0"/>
          <w:numId w:val="26"/>
        </w:numPr>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AF07023" w14:textId="77777777" w:rsidR="007535AB" w:rsidRDefault="007535AB">
      <w:pPr>
        <w:numPr>
          <w:ilvl w:val="0"/>
          <w:numId w:val="26"/>
        </w:numPr>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W odniesieniu do Pani/Pana danych osobowych decyzje nie będą podejmowane w sposób zautomatyzowany, stosownie do art. 22 RODO.</w:t>
      </w:r>
    </w:p>
    <w:p w14:paraId="050AC57C" w14:textId="77777777" w:rsidR="007535AB" w:rsidRDefault="007535AB">
      <w:pPr>
        <w:numPr>
          <w:ilvl w:val="0"/>
          <w:numId w:val="26"/>
        </w:numPr>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posiada Pani/Pan:</w:t>
      </w:r>
    </w:p>
    <w:p w14:paraId="0946E690" w14:textId="2E9BFBC9" w:rsidR="007535AB" w:rsidRDefault="007535AB">
      <w:pPr>
        <w:numPr>
          <w:ilvl w:val="0"/>
          <w:numId w:val="27"/>
        </w:numPr>
        <w:spacing w:line="276" w:lineRule="auto"/>
        <w:ind w:left="1560" w:hanging="426"/>
        <w:jc w:val="both"/>
        <w:rPr>
          <w:rFonts w:ascii="Calibri" w:hAnsi="Calibri" w:cs="Calibri"/>
          <w:iCs/>
          <w:color w:val="000000"/>
          <w:sz w:val="22"/>
          <w:szCs w:val="22"/>
        </w:rPr>
      </w:pPr>
      <w:r>
        <w:rPr>
          <w:rFonts w:ascii="Calibri" w:hAnsi="Calibri" w:cs="Calibri"/>
          <w:color w:val="000000"/>
          <w:sz w:val="22"/>
          <w:szCs w:val="22"/>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0007E4DA" w14:textId="66272443" w:rsidR="007535AB" w:rsidRDefault="007535AB">
      <w:pPr>
        <w:numPr>
          <w:ilvl w:val="0"/>
          <w:numId w:val="27"/>
        </w:numPr>
        <w:spacing w:line="276" w:lineRule="auto"/>
        <w:ind w:left="1560" w:hanging="426"/>
        <w:jc w:val="both"/>
        <w:rPr>
          <w:rFonts w:ascii="Calibri" w:hAnsi="Calibri" w:cs="Calibri"/>
          <w:iCs/>
          <w:color w:val="000000"/>
          <w:sz w:val="22"/>
          <w:szCs w:val="22"/>
        </w:rPr>
      </w:pPr>
      <w:r>
        <w:rPr>
          <w:rFonts w:ascii="Calibri" w:hAnsi="Calibri" w:cs="Calibri"/>
          <w:color w:val="000000"/>
          <w:sz w:val="22"/>
          <w:szCs w:val="22"/>
        </w:rPr>
        <w:t xml:space="preserve">na podstawie art. 16 RODO prawo do sprostowania lub uzupełnienia  Pani/Pana danych osobowych, prawo to może zostać ograniczone w oparciu o art. 19 ust. 2 oraz art. 76 ustawy PZP,  przy czym </w:t>
      </w:r>
      <w:r>
        <w:rPr>
          <w:rFonts w:ascii="Calibri" w:hAnsi="Calibri" w:cs="Calibri"/>
          <w:iCs/>
          <w:color w:val="000000"/>
          <w:sz w:val="22"/>
          <w:szCs w:val="22"/>
        </w:rPr>
        <w:t xml:space="preserve">skorzystanie z prawa do sprostowania lub uzupełnienia nie może skutkować zmianą wyniku postępowania o udzielenie zamówienia publicznego ani zmianą </w:t>
      </w:r>
      <w:r>
        <w:rPr>
          <w:rFonts w:ascii="Calibri" w:hAnsi="Calibri" w:cs="Calibri"/>
          <w:iCs/>
          <w:color w:val="000000"/>
          <w:sz w:val="22"/>
          <w:szCs w:val="22"/>
        </w:rPr>
        <w:lastRenderedPageBreak/>
        <w:t>postanowień umowy w zakresie niezgodnym z ustawą PZP oraz nie może naruszać integralności protokołu oraz jego załączników;</w:t>
      </w:r>
    </w:p>
    <w:p w14:paraId="49E33E0F" w14:textId="26B8238E" w:rsidR="007535AB" w:rsidRDefault="007535AB">
      <w:pPr>
        <w:numPr>
          <w:ilvl w:val="0"/>
          <w:numId w:val="27"/>
        </w:numPr>
        <w:spacing w:line="276" w:lineRule="auto"/>
        <w:ind w:left="1560" w:hanging="426"/>
        <w:jc w:val="both"/>
        <w:rPr>
          <w:rFonts w:ascii="Calibri" w:hAnsi="Calibri" w:cs="Calibri"/>
          <w:color w:val="000000"/>
          <w:sz w:val="22"/>
          <w:szCs w:val="22"/>
        </w:rPr>
      </w:pPr>
      <w:r>
        <w:rPr>
          <w:rFonts w:ascii="Calibri" w:hAnsi="Calibri" w:cs="Calibri"/>
          <w:color w:val="000000"/>
          <w:sz w:val="22"/>
          <w:szCs w:val="22"/>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DD0AE80" w14:textId="30DA8D22" w:rsidR="007535AB" w:rsidRDefault="007535AB">
      <w:pPr>
        <w:numPr>
          <w:ilvl w:val="0"/>
          <w:numId w:val="27"/>
        </w:numPr>
        <w:spacing w:line="276" w:lineRule="auto"/>
        <w:ind w:left="1560" w:hanging="426"/>
        <w:jc w:val="both"/>
        <w:rPr>
          <w:rFonts w:ascii="Calibri" w:hAnsi="Calibri" w:cs="Calibri"/>
          <w:color w:val="000000"/>
          <w:sz w:val="22"/>
          <w:szCs w:val="22"/>
        </w:rPr>
      </w:pPr>
      <w:r>
        <w:rPr>
          <w:rFonts w:ascii="Calibri" w:hAnsi="Calibri" w:cs="Calibri"/>
          <w:color w:val="000000"/>
          <w:sz w:val="22"/>
          <w:szCs w:val="22"/>
        </w:rPr>
        <w:t xml:space="preserve">prawo do wniesienia skargi do Prezesa Urzędu Ochrony Danych Osobowych, gdy uzna Pani/Pan, że przetwarzanie danych osobowych Pani/Pana dotyczących narusza przepisy RODO; </w:t>
      </w:r>
      <w:r>
        <w:rPr>
          <w:rFonts w:ascii="Calibri" w:hAnsi="Calibri" w:cs="Calibri"/>
          <w:i/>
          <w:color w:val="000000"/>
          <w:sz w:val="22"/>
          <w:szCs w:val="22"/>
        </w:rPr>
        <w:t xml:space="preserve"> </w:t>
      </w:r>
    </w:p>
    <w:p w14:paraId="39C33EF0" w14:textId="77777777" w:rsidR="007535AB" w:rsidRDefault="007535AB">
      <w:pPr>
        <w:numPr>
          <w:ilvl w:val="0"/>
          <w:numId w:val="26"/>
        </w:numPr>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nie przysługuje Pani/Panu:</w:t>
      </w:r>
    </w:p>
    <w:p w14:paraId="1252603F" w14:textId="77777777" w:rsidR="007535AB" w:rsidRDefault="007535AB">
      <w:pPr>
        <w:numPr>
          <w:ilvl w:val="0"/>
          <w:numId w:val="28"/>
        </w:numPr>
        <w:spacing w:line="276" w:lineRule="auto"/>
        <w:ind w:left="1701" w:hanging="567"/>
        <w:jc w:val="both"/>
        <w:rPr>
          <w:rFonts w:ascii="Calibri" w:hAnsi="Calibri" w:cs="Calibri"/>
          <w:color w:val="000000"/>
          <w:sz w:val="22"/>
          <w:szCs w:val="22"/>
        </w:rPr>
      </w:pPr>
      <w:r>
        <w:rPr>
          <w:rFonts w:ascii="Calibri" w:hAnsi="Calibri" w:cs="Calibri"/>
          <w:color w:val="000000"/>
          <w:sz w:val="22"/>
          <w:szCs w:val="22"/>
        </w:rPr>
        <w:t>w związku z art. 17 ust. 3 lit. b, d lub e RODO prawo do usunięcia danych osobowych;</w:t>
      </w:r>
    </w:p>
    <w:p w14:paraId="7D43094E" w14:textId="77777777" w:rsidR="007535AB" w:rsidRDefault="007535AB">
      <w:pPr>
        <w:numPr>
          <w:ilvl w:val="0"/>
          <w:numId w:val="28"/>
        </w:numPr>
        <w:spacing w:line="276" w:lineRule="auto"/>
        <w:ind w:left="1701" w:hanging="567"/>
        <w:jc w:val="both"/>
        <w:rPr>
          <w:rFonts w:ascii="Calibri" w:hAnsi="Calibri" w:cs="Calibri"/>
          <w:color w:val="000000"/>
          <w:sz w:val="22"/>
          <w:szCs w:val="22"/>
        </w:rPr>
      </w:pPr>
      <w:r>
        <w:rPr>
          <w:rFonts w:ascii="Calibri" w:hAnsi="Calibri" w:cs="Calibri"/>
          <w:color w:val="000000"/>
          <w:sz w:val="22"/>
          <w:szCs w:val="22"/>
        </w:rPr>
        <w:t>prawo do przenoszenia danych osobowych, o którym mowa w art. 20 RODO;</w:t>
      </w:r>
    </w:p>
    <w:p w14:paraId="0FC8ECED" w14:textId="77777777" w:rsidR="007535AB" w:rsidRDefault="007535AB">
      <w:pPr>
        <w:numPr>
          <w:ilvl w:val="0"/>
          <w:numId w:val="28"/>
        </w:numPr>
        <w:spacing w:line="276" w:lineRule="auto"/>
        <w:ind w:left="1418" w:hanging="284"/>
        <w:jc w:val="both"/>
        <w:rPr>
          <w:rFonts w:ascii="Calibri" w:hAnsi="Calibri" w:cs="Calibri"/>
          <w:color w:val="000000"/>
          <w:sz w:val="22"/>
          <w:szCs w:val="22"/>
        </w:rPr>
      </w:pPr>
      <w:r>
        <w:rPr>
          <w:rFonts w:ascii="Calibri" w:hAnsi="Calibri" w:cs="Calibri"/>
          <w:color w:val="000000"/>
          <w:sz w:val="22"/>
          <w:szCs w:val="22"/>
        </w:rPr>
        <w:t xml:space="preserve">na podstawie art. 21 RODO prawo sprzeciwu, wobec przetwarzania danych osobowych, gdyż podstawą prawną przetwarzania Pani/Pana danych osobowych jest art. 6 ust. 1 lit. c RODO; </w:t>
      </w:r>
    </w:p>
    <w:p w14:paraId="2A35EFAE" w14:textId="130449FE" w:rsidR="007535AB" w:rsidRPr="007024F4" w:rsidRDefault="00726712" w:rsidP="007024F4">
      <w:pPr>
        <w:tabs>
          <w:tab w:val="left" w:pos="567"/>
        </w:tabs>
        <w:spacing w:line="276" w:lineRule="auto"/>
        <w:contextualSpacing/>
        <w:jc w:val="both"/>
        <w:rPr>
          <w:rFonts w:ascii="Calibri" w:hAnsi="Calibri" w:cs="Calibri"/>
          <w:color w:val="000000"/>
          <w:sz w:val="22"/>
          <w:szCs w:val="22"/>
        </w:rPr>
      </w:pPr>
      <w:r>
        <w:rPr>
          <w:rFonts w:ascii="Calibri" w:hAnsi="Calibri" w:cs="Calibri"/>
          <w:color w:val="000000"/>
          <w:sz w:val="22"/>
          <w:szCs w:val="22"/>
        </w:rPr>
        <w:t>2</w:t>
      </w:r>
      <w:r w:rsidR="00C8145F">
        <w:rPr>
          <w:rFonts w:ascii="Calibri" w:hAnsi="Calibri" w:cs="Calibri"/>
          <w:color w:val="000000"/>
          <w:sz w:val="22"/>
          <w:szCs w:val="22"/>
        </w:rPr>
        <w:t>8</w:t>
      </w:r>
      <w:r>
        <w:rPr>
          <w:rFonts w:ascii="Calibri" w:hAnsi="Calibri" w:cs="Calibri"/>
          <w:color w:val="000000"/>
          <w:sz w:val="22"/>
          <w:szCs w:val="22"/>
        </w:rPr>
        <w:t xml:space="preserve">.2. </w:t>
      </w:r>
      <w:r w:rsidR="007535AB" w:rsidRPr="007024F4">
        <w:rPr>
          <w:rFonts w:ascii="Calibri" w:hAnsi="Calibri" w:cs="Calibri"/>
          <w:color w:val="000000"/>
          <w:sz w:val="22"/>
          <w:szCs w:val="22"/>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36A17565" w14:textId="77777777" w:rsidR="007535AB" w:rsidRDefault="007535AB" w:rsidP="001A19F3">
      <w:pPr>
        <w:tabs>
          <w:tab w:val="left" w:pos="851"/>
        </w:tabs>
        <w:spacing w:line="276" w:lineRule="auto"/>
        <w:ind w:left="851"/>
        <w:contextualSpacing/>
        <w:jc w:val="both"/>
        <w:rPr>
          <w:rFonts w:asciiTheme="minorHAnsi" w:hAnsiTheme="minorHAnsi" w:cstheme="minorHAnsi"/>
          <w:sz w:val="22"/>
          <w:szCs w:val="22"/>
          <w:lang w:val="pl"/>
        </w:rPr>
      </w:pPr>
    </w:p>
    <w:p w14:paraId="2BD034E5" w14:textId="771492BD" w:rsidR="00A1714D" w:rsidRPr="00A1714D" w:rsidRDefault="00A1714D">
      <w:pPr>
        <w:pStyle w:val="Akapitzlist"/>
        <w:numPr>
          <w:ilvl w:val="0"/>
          <w:numId w:val="64"/>
        </w:numPr>
        <w:tabs>
          <w:tab w:val="left" w:pos="567"/>
        </w:tabs>
        <w:spacing w:line="276" w:lineRule="auto"/>
        <w:ind w:left="567" w:hanging="567"/>
        <w:jc w:val="both"/>
        <w:rPr>
          <w:rFonts w:ascii="Calibri" w:hAnsi="Calibri" w:cs="Calibri"/>
        </w:rPr>
      </w:pPr>
      <w:r w:rsidRPr="00A1714D">
        <w:rPr>
          <w:rFonts w:ascii="Calibri" w:eastAsia="Arial Narrow" w:hAnsi="Calibri" w:cs="Calibri"/>
          <w:b/>
          <w:bCs/>
          <w:sz w:val="22"/>
          <w:szCs w:val="22"/>
          <w:u w:val="single"/>
        </w:rPr>
        <w:t>Postanowienia końcowe</w:t>
      </w:r>
    </w:p>
    <w:p w14:paraId="6D8A055D" w14:textId="521FDCF7" w:rsidR="00A1714D" w:rsidRPr="00F07444" w:rsidRDefault="00A1714D" w:rsidP="00A1714D">
      <w:pPr>
        <w:spacing w:line="276" w:lineRule="auto"/>
        <w:ind w:left="567" w:firstLine="17"/>
        <w:jc w:val="both"/>
        <w:rPr>
          <w:rFonts w:ascii="Calibri" w:hAnsi="Calibri" w:cs="Calibri"/>
        </w:rPr>
      </w:pPr>
      <w:r w:rsidRPr="00F07444">
        <w:rPr>
          <w:rFonts w:ascii="Calibri" w:eastAsia="Arial Narrow" w:hAnsi="Calibri" w:cs="Calibri"/>
          <w:sz w:val="22"/>
          <w:szCs w:val="22"/>
        </w:rPr>
        <w:t xml:space="preserve">W sprawach nieuregulowanych niniejszą specyfikacją mają zastosowanie postanowienia ustawy z dnia </w:t>
      </w:r>
      <w:r w:rsidRPr="00F07444">
        <w:rPr>
          <w:rFonts w:ascii="Calibri" w:hAnsi="Calibri" w:cs="Calibri"/>
          <w:bCs/>
          <w:sz w:val="22"/>
          <w:szCs w:val="22"/>
        </w:rPr>
        <w:t>11 września 2019 r. - Prawo zamówień publicznych (t.j. Dz. U. z 202</w:t>
      </w:r>
      <w:r w:rsidR="00F467AE">
        <w:rPr>
          <w:rFonts w:ascii="Calibri" w:hAnsi="Calibri" w:cs="Calibri"/>
          <w:bCs/>
          <w:sz w:val="22"/>
          <w:szCs w:val="22"/>
        </w:rPr>
        <w:t>3</w:t>
      </w:r>
      <w:r w:rsidRPr="00F07444">
        <w:rPr>
          <w:rFonts w:ascii="Calibri" w:hAnsi="Calibri" w:cs="Calibri"/>
          <w:bCs/>
          <w:sz w:val="22"/>
          <w:szCs w:val="22"/>
        </w:rPr>
        <w:t xml:space="preserve"> r. poz. </w:t>
      </w:r>
      <w:r w:rsidR="00F467AE">
        <w:rPr>
          <w:rFonts w:ascii="Calibri" w:hAnsi="Calibri" w:cs="Calibri"/>
          <w:bCs/>
          <w:sz w:val="22"/>
          <w:szCs w:val="22"/>
        </w:rPr>
        <w:t>1605</w:t>
      </w:r>
      <w:r w:rsidRPr="00F07444">
        <w:rPr>
          <w:rFonts w:ascii="Calibri" w:hAnsi="Calibri" w:cs="Calibri"/>
          <w:bCs/>
          <w:sz w:val="22"/>
          <w:szCs w:val="22"/>
        </w:rPr>
        <w:t xml:space="preserve">). </w:t>
      </w:r>
      <w:r w:rsidRPr="00F07444">
        <w:rPr>
          <w:rFonts w:ascii="Calibri" w:eastAsia="Arial Narrow" w:hAnsi="Calibri" w:cs="Calibri"/>
          <w:sz w:val="22"/>
          <w:szCs w:val="22"/>
        </w:rPr>
        <w:t>Zamówienie zostanie zrealizowane zgodnie z prawem obowiązującym w Rzeczypospolitej Polskiej, w oparciu o wyżej wymienioną ustawę i Kodeks Cywilny.</w:t>
      </w:r>
    </w:p>
    <w:p w14:paraId="62FCBF43" w14:textId="77777777" w:rsidR="00A1714D" w:rsidRDefault="00A1714D" w:rsidP="00A1714D">
      <w:pPr>
        <w:jc w:val="right"/>
        <w:rPr>
          <w:rFonts w:ascii="Calibri" w:eastAsia="Arial Narrow" w:hAnsi="Calibri" w:cs="Calibri"/>
          <w:sz w:val="22"/>
          <w:szCs w:val="22"/>
        </w:rPr>
      </w:pPr>
    </w:p>
    <w:p w14:paraId="2DEA65C0" w14:textId="77777777" w:rsidR="002A232C" w:rsidRDefault="002A232C" w:rsidP="00A1714D">
      <w:pPr>
        <w:jc w:val="right"/>
        <w:rPr>
          <w:rFonts w:ascii="Calibri" w:eastAsia="Arial Narrow" w:hAnsi="Calibri" w:cs="Calibri"/>
          <w:sz w:val="22"/>
          <w:szCs w:val="22"/>
        </w:rPr>
      </w:pPr>
    </w:p>
    <w:p w14:paraId="18BEE1D4" w14:textId="77777777" w:rsidR="002A232C" w:rsidRDefault="002A232C" w:rsidP="00A1714D">
      <w:pPr>
        <w:jc w:val="right"/>
        <w:rPr>
          <w:rFonts w:ascii="Calibri" w:eastAsia="Arial Narrow" w:hAnsi="Calibri" w:cs="Calibri"/>
          <w:sz w:val="22"/>
          <w:szCs w:val="22"/>
        </w:rPr>
      </w:pPr>
    </w:p>
    <w:p w14:paraId="4CFBF57B" w14:textId="77777777" w:rsidR="002A232C" w:rsidRPr="00F07444" w:rsidRDefault="002A232C" w:rsidP="00A1714D">
      <w:pPr>
        <w:jc w:val="right"/>
        <w:rPr>
          <w:rFonts w:ascii="Calibri" w:eastAsia="Arial Narrow" w:hAnsi="Calibri" w:cs="Calibri"/>
          <w:sz w:val="22"/>
          <w:szCs w:val="22"/>
        </w:rPr>
      </w:pPr>
    </w:p>
    <w:p w14:paraId="15425E8F" w14:textId="77777777" w:rsidR="00A1714D" w:rsidRPr="00F07444" w:rsidRDefault="00A1714D" w:rsidP="00A1714D">
      <w:pPr>
        <w:tabs>
          <w:tab w:val="left" w:pos="397"/>
          <w:tab w:val="left" w:pos="567"/>
        </w:tabs>
        <w:overflowPunct w:val="0"/>
        <w:autoSpaceDE w:val="0"/>
        <w:spacing w:line="276" w:lineRule="auto"/>
        <w:ind w:left="426" w:hanging="426"/>
        <w:jc w:val="both"/>
        <w:rPr>
          <w:rFonts w:ascii="Calibri" w:eastAsia="Arial Narrow" w:hAnsi="Calibri" w:cs="Calibri"/>
          <w:position w:val="6"/>
          <w:sz w:val="22"/>
          <w:szCs w:val="22"/>
        </w:rPr>
      </w:pP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t>Zatwierdzam:</w:t>
      </w:r>
    </w:p>
    <w:p w14:paraId="60004EC3" w14:textId="7E42F296" w:rsidR="00A1714D" w:rsidRPr="00F07444" w:rsidRDefault="00A1714D" w:rsidP="00A1714D">
      <w:pPr>
        <w:rPr>
          <w:rFonts w:ascii="Calibri" w:hAnsi="Calibri" w:cs="Calibri"/>
        </w:rPr>
      </w:pPr>
      <w:r w:rsidRPr="00F07444">
        <w:rPr>
          <w:rFonts w:ascii="Calibri" w:eastAsia="Tahoma" w:hAnsi="Calibri" w:cs="Calibri"/>
          <w:position w:val="6"/>
          <w:sz w:val="22"/>
          <w:szCs w:val="22"/>
        </w:rPr>
        <w:t xml:space="preserve">    </w:t>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r>
      <w:r w:rsidRPr="00F07444">
        <w:rPr>
          <w:rFonts w:ascii="Calibri" w:eastAsia="Arial Narrow" w:hAnsi="Calibri" w:cs="Calibri"/>
          <w:position w:val="6"/>
          <w:sz w:val="22"/>
          <w:szCs w:val="22"/>
        </w:rPr>
        <w:tab/>
        <w:t xml:space="preserve">   </w:t>
      </w:r>
      <w:r w:rsidRPr="00F07444">
        <w:rPr>
          <w:rFonts w:ascii="Calibri" w:eastAsia="Arial Narrow" w:hAnsi="Calibri" w:cs="Calibri"/>
          <w:position w:val="6"/>
          <w:sz w:val="22"/>
          <w:szCs w:val="22"/>
        </w:rPr>
        <w:tab/>
        <w:t xml:space="preserve">             ___________</w:t>
      </w:r>
    </w:p>
    <w:p w14:paraId="4D474EF8" w14:textId="77777777" w:rsidR="00A855D1" w:rsidRDefault="00A855D1" w:rsidP="009221C4">
      <w:pPr>
        <w:keepNext/>
        <w:keepLines/>
        <w:tabs>
          <w:tab w:val="left" w:pos="284"/>
        </w:tabs>
        <w:spacing w:line="276" w:lineRule="auto"/>
        <w:jc w:val="both"/>
        <w:outlineLvl w:val="1"/>
        <w:rPr>
          <w:rFonts w:asciiTheme="minorHAnsi" w:eastAsia="Arial" w:hAnsiTheme="minorHAnsi" w:cstheme="minorHAnsi"/>
          <w:b/>
          <w:bCs/>
          <w:sz w:val="22"/>
          <w:szCs w:val="22"/>
          <w:u w:val="single"/>
          <w:lang w:val="pl"/>
        </w:rPr>
      </w:pPr>
      <w:bookmarkStart w:id="18" w:name="_Toc80176837"/>
    </w:p>
    <w:p w14:paraId="46054907" w14:textId="77777777" w:rsidR="00C8145F" w:rsidRDefault="00C8145F" w:rsidP="009221C4">
      <w:pPr>
        <w:keepNext/>
        <w:keepLines/>
        <w:tabs>
          <w:tab w:val="left" w:pos="284"/>
        </w:tabs>
        <w:spacing w:line="276" w:lineRule="auto"/>
        <w:jc w:val="both"/>
        <w:outlineLvl w:val="1"/>
        <w:rPr>
          <w:rFonts w:asciiTheme="minorHAnsi" w:eastAsia="Arial" w:hAnsiTheme="minorHAnsi" w:cstheme="minorHAnsi"/>
          <w:b/>
          <w:bCs/>
          <w:sz w:val="22"/>
          <w:szCs w:val="22"/>
          <w:u w:val="single"/>
          <w:lang w:val="pl"/>
        </w:rPr>
      </w:pPr>
    </w:p>
    <w:p w14:paraId="54CDBD80" w14:textId="77777777" w:rsidR="00C8145F" w:rsidRDefault="00C8145F" w:rsidP="009221C4">
      <w:pPr>
        <w:keepNext/>
        <w:keepLines/>
        <w:tabs>
          <w:tab w:val="left" w:pos="284"/>
        </w:tabs>
        <w:spacing w:line="276" w:lineRule="auto"/>
        <w:jc w:val="both"/>
        <w:outlineLvl w:val="1"/>
        <w:rPr>
          <w:rFonts w:asciiTheme="minorHAnsi" w:eastAsia="Arial" w:hAnsiTheme="minorHAnsi" w:cstheme="minorHAnsi"/>
          <w:b/>
          <w:bCs/>
          <w:sz w:val="22"/>
          <w:szCs w:val="22"/>
          <w:u w:val="single"/>
          <w:lang w:val="pl"/>
        </w:rPr>
      </w:pPr>
    </w:p>
    <w:p w14:paraId="358616B1" w14:textId="77777777" w:rsidR="00C8145F" w:rsidRDefault="00C8145F" w:rsidP="009221C4">
      <w:pPr>
        <w:keepNext/>
        <w:keepLines/>
        <w:tabs>
          <w:tab w:val="left" w:pos="284"/>
        </w:tabs>
        <w:spacing w:line="276" w:lineRule="auto"/>
        <w:jc w:val="both"/>
        <w:outlineLvl w:val="1"/>
        <w:rPr>
          <w:rFonts w:asciiTheme="minorHAnsi" w:eastAsia="Arial" w:hAnsiTheme="minorHAnsi" w:cstheme="minorHAnsi"/>
          <w:b/>
          <w:bCs/>
          <w:sz w:val="22"/>
          <w:szCs w:val="22"/>
          <w:u w:val="single"/>
          <w:lang w:val="pl"/>
        </w:rPr>
      </w:pPr>
    </w:p>
    <w:p w14:paraId="200B4C57" w14:textId="36614957" w:rsidR="00EE35EB" w:rsidRPr="00AC2554" w:rsidRDefault="00EE35EB" w:rsidP="009221C4">
      <w:pPr>
        <w:keepNext/>
        <w:keepLines/>
        <w:tabs>
          <w:tab w:val="left" w:pos="284"/>
        </w:tabs>
        <w:spacing w:line="276" w:lineRule="auto"/>
        <w:jc w:val="both"/>
        <w:outlineLvl w:val="1"/>
        <w:rPr>
          <w:rFonts w:asciiTheme="minorHAnsi" w:eastAsia="Arial" w:hAnsiTheme="minorHAnsi" w:cstheme="minorHAnsi"/>
          <w:b/>
          <w:bCs/>
          <w:sz w:val="22"/>
          <w:szCs w:val="22"/>
          <w:u w:val="single"/>
          <w:lang w:val="pl"/>
        </w:rPr>
      </w:pPr>
      <w:r w:rsidRPr="00AC2554">
        <w:rPr>
          <w:rFonts w:asciiTheme="minorHAnsi" w:eastAsia="Arial" w:hAnsiTheme="minorHAnsi" w:cstheme="minorHAnsi"/>
          <w:b/>
          <w:bCs/>
          <w:sz w:val="22"/>
          <w:szCs w:val="22"/>
          <w:u w:val="single"/>
          <w:lang w:val="pl"/>
        </w:rPr>
        <w:t>Spis załączników</w:t>
      </w:r>
      <w:bookmarkEnd w:id="18"/>
      <w:r w:rsidR="00E65C25" w:rsidRPr="00AC2554">
        <w:rPr>
          <w:rFonts w:asciiTheme="minorHAnsi" w:eastAsia="Arial" w:hAnsiTheme="minorHAnsi" w:cstheme="minorHAnsi"/>
          <w:b/>
          <w:bCs/>
          <w:sz w:val="22"/>
          <w:szCs w:val="22"/>
          <w:u w:val="single"/>
          <w:lang w:val="pl"/>
        </w:rPr>
        <w:t>.</w:t>
      </w:r>
    </w:p>
    <w:p w14:paraId="7E23D63D" w14:textId="1F8B1E90" w:rsidR="00EE35EB" w:rsidRPr="00A87E07" w:rsidRDefault="00EE35EB">
      <w:pPr>
        <w:numPr>
          <w:ilvl w:val="0"/>
          <w:numId w:val="7"/>
        </w:numPr>
        <w:tabs>
          <w:tab w:val="left" w:pos="284"/>
          <w:tab w:val="left" w:pos="993"/>
          <w:tab w:val="left" w:pos="1134"/>
        </w:tabs>
        <w:spacing w:line="276" w:lineRule="auto"/>
        <w:ind w:left="0" w:firstLine="0"/>
        <w:contextualSpacing/>
        <w:jc w:val="both"/>
        <w:rPr>
          <w:rFonts w:asciiTheme="minorHAnsi" w:eastAsia="Arial" w:hAnsiTheme="minorHAnsi" w:cstheme="minorHAnsi"/>
          <w:color w:val="000000" w:themeColor="text1"/>
          <w:sz w:val="22"/>
          <w:szCs w:val="22"/>
          <w:lang w:val="pl"/>
        </w:rPr>
      </w:pPr>
      <w:r w:rsidRPr="00A87E07">
        <w:rPr>
          <w:rFonts w:asciiTheme="minorHAnsi" w:eastAsia="Arial" w:hAnsiTheme="minorHAnsi" w:cstheme="minorHAnsi"/>
          <w:color w:val="000000" w:themeColor="text1"/>
          <w:sz w:val="22"/>
          <w:szCs w:val="22"/>
          <w:lang w:val="pl"/>
        </w:rPr>
        <w:t>Formularz oferty</w:t>
      </w:r>
      <w:r w:rsidR="00E65C25" w:rsidRPr="00A87E07">
        <w:rPr>
          <w:rFonts w:asciiTheme="minorHAnsi" w:eastAsia="Arial" w:hAnsiTheme="minorHAnsi" w:cstheme="minorHAnsi"/>
          <w:color w:val="000000" w:themeColor="text1"/>
          <w:sz w:val="22"/>
          <w:szCs w:val="22"/>
          <w:lang w:val="pl"/>
        </w:rPr>
        <w:t xml:space="preserve"> – </w:t>
      </w:r>
      <w:r w:rsidR="00E65C25" w:rsidRPr="00A87E07">
        <w:rPr>
          <w:rFonts w:asciiTheme="minorHAnsi" w:eastAsia="Arial" w:hAnsiTheme="minorHAnsi" w:cstheme="minorHAnsi"/>
          <w:color w:val="000000" w:themeColor="text1"/>
          <w:sz w:val="22"/>
          <w:szCs w:val="22"/>
          <w:u w:val="single"/>
          <w:lang w:val="pl"/>
        </w:rPr>
        <w:t xml:space="preserve">Załącznik nr </w:t>
      </w:r>
      <w:r w:rsidR="00B245D5">
        <w:rPr>
          <w:rFonts w:asciiTheme="minorHAnsi" w:eastAsia="Arial" w:hAnsiTheme="minorHAnsi" w:cstheme="minorHAnsi"/>
          <w:color w:val="000000" w:themeColor="text1"/>
          <w:sz w:val="22"/>
          <w:szCs w:val="22"/>
          <w:u w:val="single"/>
          <w:lang w:val="pl"/>
        </w:rPr>
        <w:t>2</w:t>
      </w:r>
      <w:r w:rsidR="00E65C25" w:rsidRPr="00A87E07">
        <w:rPr>
          <w:rFonts w:asciiTheme="minorHAnsi" w:eastAsia="Arial" w:hAnsiTheme="minorHAnsi" w:cstheme="minorHAnsi"/>
          <w:color w:val="000000" w:themeColor="text1"/>
          <w:sz w:val="22"/>
          <w:szCs w:val="22"/>
          <w:u w:val="single"/>
          <w:lang w:val="pl"/>
        </w:rPr>
        <w:t xml:space="preserve"> do SWZ/</w:t>
      </w:r>
      <w:r w:rsidR="002F51BC">
        <w:rPr>
          <w:rFonts w:asciiTheme="minorHAnsi" w:eastAsia="Arial" w:hAnsiTheme="minorHAnsi" w:cstheme="minorHAnsi"/>
          <w:color w:val="000000" w:themeColor="text1"/>
          <w:sz w:val="22"/>
          <w:szCs w:val="22"/>
          <w:u w:val="single"/>
          <w:lang w:val="pl"/>
        </w:rPr>
        <w:t xml:space="preserve">Załącznik nr 1 do </w:t>
      </w:r>
      <w:r w:rsidR="00E65C25" w:rsidRPr="00A87E07">
        <w:rPr>
          <w:rFonts w:asciiTheme="minorHAnsi" w:eastAsia="Arial" w:hAnsiTheme="minorHAnsi" w:cstheme="minorHAnsi"/>
          <w:color w:val="000000" w:themeColor="text1"/>
          <w:sz w:val="22"/>
          <w:szCs w:val="22"/>
          <w:u w:val="single"/>
          <w:lang w:val="pl"/>
        </w:rPr>
        <w:t>Umowy.</w:t>
      </w:r>
    </w:p>
    <w:p w14:paraId="2A882C02" w14:textId="5CB67EAF" w:rsidR="002154D4" w:rsidRPr="00A87E07" w:rsidRDefault="00A55C36">
      <w:pPr>
        <w:numPr>
          <w:ilvl w:val="0"/>
          <w:numId w:val="7"/>
        </w:numPr>
        <w:tabs>
          <w:tab w:val="left" w:pos="284"/>
          <w:tab w:val="left" w:pos="993"/>
          <w:tab w:val="left" w:pos="1134"/>
        </w:tabs>
        <w:spacing w:line="276" w:lineRule="auto"/>
        <w:ind w:left="0" w:firstLine="0"/>
        <w:contextualSpacing/>
        <w:jc w:val="both"/>
        <w:rPr>
          <w:rFonts w:asciiTheme="minorHAnsi" w:eastAsia="Arial" w:hAnsiTheme="minorHAnsi" w:cstheme="minorHAnsi"/>
          <w:color w:val="000000" w:themeColor="text1"/>
          <w:sz w:val="22"/>
          <w:szCs w:val="22"/>
          <w:lang w:val="pl"/>
        </w:rPr>
      </w:pPr>
      <w:r w:rsidRPr="00A87E07">
        <w:rPr>
          <w:rFonts w:asciiTheme="minorHAnsi" w:eastAsia="Arial" w:hAnsiTheme="minorHAnsi" w:cstheme="minorHAnsi"/>
          <w:color w:val="000000" w:themeColor="text1"/>
          <w:sz w:val="22"/>
          <w:szCs w:val="22"/>
          <w:lang w:val="pl"/>
        </w:rPr>
        <w:t>Arkusz asortymentowo-cenowy</w:t>
      </w:r>
      <w:r w:rsidR="002154D4" w:rsidRPr="00A87E07">
        <w:rPr>
          <w:rFonts w:asciiTheme="minorHAnsi" w:eastAsia="Arial" w:hAnsiTheme="minorHAnsi" w:cstheme="minorHAnsi"/>
          <w:color w:val="000000" w:themeColor="text1"/>
          <w:sz w:val="22"/>
          <w:szCs w:val="22"/>
          <w:lang w:val="pl"/>
        </w:rPr>
        <w:t xml:space="preserve"> - </w:t>
      </w:r>
      <w:r w:rsidR="002154D4" w:rsidRPr="00A87E07">
        <w:rPr>
          <w:rFonts w:asciiTheme="minorHAnsi" w:eastAsia="Arial" w:hAnsiTheme="minorHAnsi" w:cstheme="minorHAnsi"/>
          <w:color w:val="000000" w:themeColor="text1"/>
          <w:sz w:val="22"/>
          <w:szCs w:val="22"/>
          <w:u w:val="single"/>
          <w:lang w:val="pl"/>
        </w:rPr>
        <w:t>Załącznik nr 1 do SWZ/ Załącznik nr 2 do Umowy</w:t>
      </w:r>
    </w:p>
    <w:p w14:paraId="57A6CFC0" w14:textId="77777777" w:rsidR="00F459C0" w:rsidRPr="00A87E07" w:rsidRDefault="00F459C0">
      <w:pPr>
        <w:numPr>
          <w:ilvl w:val="0"/>
          <w:numId w:val="7"/>
        </w:numPr>
        <w:tabs>
          <w:tab w:val="left" w:pos="284"/>
          <w:tab w:val="left" w:pos="993"/>
          <w:tab w:val="left" w:pos="1134"/>
        </w:tabs>
        <w:spacing w:line="276" w:lineRule="auto"/>
        <w:ind w:left="0" w:firstLine="0"/>
        <w:jc w:val="both"/>
        <w:rPr>
          <w:rFonts w:asciiTheme="minorHAnsi" w:eastAsia="Arial" w:hAnsiTheme="minorHAnsi" w:cstheme="minorHAnsi"/>
          <w:color w:val="000000" w:themeColor="text1"/>
          <w:sz w:val="22"/>
          <w:szCs w:val="22"/>
          <w:lang w:val="pl"/>
        </w:rPr>
      </w:pPr>
      <w:r w:rsidRPr="00A87E07">
        <w:rPr>
          <w:rFonts w:asciiTheme="minorHAnsi" w:eastAsia="Arial" w:hAnsiTheme="minorHAnsi" w:cstheme="minorHAnsi"/>
          <w:color w:val="000000" w:themeColor="text1"/>
          <w:sz w:val="22"/>
          <w:szCs w:val="22"/>
          <w:lang w:val="pl"/>
        </w:rPr>
        <w:t xml:space="preserve">Oświadczenie, o którym mowa w art. 125 ust.1 ustawy Pzp – </w:t>
      </w:r>
      <w:r w:rsidRPr="00A87E07">
        <w:rPr>
          <w:rFonts w:asciiTheme="minorHAnsi" w:eastAsia="Arial" w:hAnsiTheme="minorHAnsi" w:cstheme="minorHAnsi"/>
          <w:color w:val="000000" w:themeColor="text1"/>
          <w:sz w:val="22"/>
          <w:szCs w:val="22"/>
          <w:u w:val="single"/>
          <w:lang w:val="pl"/>
        </w:rPr>
        <w:t>Załącznik</w:t>
      </w:r>
      <w:r>
        <w:rPr>
          <w:rFonts w:asciiTheme="minorHAnsi" w:eastAsia="Arial" w:hAnsiTheme="minorHAnsi" w:cstheme="minorHAnsi"/>
          <w:color w:val="000000" w:themeColor="text1"/>
          <w:sz w:val="22"/>
          <w:szCs w:val="22"/>
          <w:u w:val="single"/>
          <w:lang w:val="pl"/>
        </w:rPr>
        <w:t xml:space="preserve"> JEDZ</w:t>
      </w:r>
      <w:r w:rsidRPr="00A87E07">
        <w:rPr>
          <w:rFonts w:asciiTheme="minorHAnsi" w:eastAsia="Arial" w:hAnsiTheme="minorHAnsi" w:cstheme="minorHAnsi"/>
          <w:color w:val="000000" w:themeColor="text1"/>
          <w:sz w:val="22"/>
          <w:szCs w:val="22"/>
          <w:u w:val="single"/>
          <w:lang w:val="pl"/>
        </w:rPr>
        <w:t xml:space="preserve"> do SWZ.</w:t>
      </w:r>
    </w:p>
    <w:p w14:paraId="0FBC0723" w14:textId="4E733029" w:rsidR="00F459C0" w:rsidRPr="00F459C0" w:rsidRDefault="00F459C0">
      <w:pPr>
        <w:numPr>
          <w:ilvl w:val="0"/>
          <w:numId w:val="7"/>
        </w:numPr>
        <w:tabs>
          <w:tab w:val="left" w:pos="284"/>
          <w:tab w:val="left" w:pos="993"/>
          <w:tab w:val="left" w:pos="1134"/>
        </w:tabs>
        <w:spacing w:line="276" w:lineRule="auto"/>
        <w:ind w:left="0" w:firstLine="0"/>
        <w:jc w:val="both"/>
        <w:rPr>
          <w:rFonts w:asciiTheme="minorHAnsi" w:eastAsia="Arial" w:hAnsiTheme="minorHAnsi" w:cstheme="minorHAnsi"/>
          <w:color w:val="000000" w:themeColor="text1"/>
          <w:sz w:val="22"/>
          <w:szCs w:val="22"/>
          <w:lang w:val="pl"/>
        </w:rPr>
      </w:pPr>
      <w:r w:rsidRPr="00A87E07">
        <w:rPr>
          <w:rFonts w:asciiTheme="minorHAnsi" w:eastAsia="Arial" w:hAnsiTheme="minorHAnsi" w:cstheme="minorHAnsi"/>
          <w:color w:val="000000" w:themeColor="text1"/>
          <w:sz w:val="22"/>
          <w:szCs w:val="22"/>
          <w:lang w:val="pl"/>
        </w:rPr>
        <w:t>Oświadczenie o  –</w:t>
      </w:r>
      <w:r w:rsidR="00F95424">
        <w:rPr>
          <w:rFonts w:asciiTheme="minorHAnsi" w:eastAsia="Arial" w:hAnsiTheme="minorHAnsi" w:cstheme="minorHAnsi"/>
          <w:color w:val="000000" w:themeColor="text1"/>
          <w:sz w:val="22"/>
          <w:szCs w:val="22"/>
          <w:lang w:val="pl"/>
        </w:rPr>
        <w:t xml:space="preserve"> </w:t>
      </w:r>
      <w:r w:rsidR="00325F87">
        <w:rPr>
          <w:rFonts w:asciiTheme="minorHAnsi" w:eastAsia="Arial" w:hAnsiTheme="minorHAnsi" w:cstheme="minorHAnsi"/>
          <w:color w:val="000000" w:themeColor="text1"/>
          <w:sz w:val="22"/>
          <w:szCs w:val="22"/>
          <w:lang w:val="pl"/>
        </w:rPr>
        <w:t>aktualności informacji zawartych w oświadczenia o którym mowa w art. 125 ust. 1 ustawy w zakresie podstaw wykluczenia</w:t>
      </w:r>
      <w:r w:rsidR="00F95424">
        <w:rPr>
          <w:rFonts w:asciiTheme="minorHAnsi" w:eastAsia="Arial" w:hAnsiTheme="minorHAnsi" w:cstheme="minorHAnsi"/>
          <w:color w:val="000000" w:themeColor="text1"/>
          <w:sz w:val="22"/>
          <w:szCs w:val="22"/>
          <w:lang w:val="pl"/>
        </w:rPr>
        <w:t xml:space="preserve"> -</w:t>
      </w:r>
      <w:r w:rsidRPr="00A87E07">
        <w:rPr>
          <w:rFonts w:asciiTheme="minorHAnsi" w:eastAsia="Arial" w:hAnsiTheme="minorHAnsi" w:cstheme="minorHAnsi"/>
          <w:color w:val="000000" w:themeColor="text1"/>
          <w:sz w:val="22"/>
          <w:szCs w:val="22"/>
          <w:lang w:val="pl"/>
        </w:rPr>
        <w:t xml:space="preserve"> </w:t>
      </w:r>
      <w:r w:rsidRPr="00A87E07">
        <w:rPr>
          <w:rFonts w:asciiTheme="minorHAnsi" w:eastAsia="Arial" w:hAnsiTheme="minorHAnsi" w:cstheme="minorHAnsi"/>
          <w:color w:val="000000" w:themeColor="text1"/>
          <w:sz w:val="22"/>
          <w:szCs w:val="22"/>
          <w:u w:val="single"/>
          <w:lang w:val="pl"/>
        </w:rPr>
        <w:t>Załącznik nr 3a do SWZ.</w:t>
      </w:r>
    </w:p>
    <w:p w14:paraId="54D5251C" w14:textId="6429CD75" w:rsidR="007166EB" w:rsidRPr="00F459C0" w:rsidRDefault="00325F87">
      <w:pPr>
        <w:numPr>
          <w:ilvl w:val="0"/>
          <w:numId w:val="7"/>
        </w:numPr>
        <w:tabs>
          <w:tab w:val="left" w:pos="284"/>
          <w:tab w:val="left" w:pos="993"/>
          <w:tab w:val="left" w:pos="1134"/>
        </w:tabs>
        <w:spacing w:line="276" w:lineRule="auto"/>
        <w:ind w:left="0" w:firstLine="0"/>
        <w:jc w:val="both"/>
        <w:rPr>
          <w:rFonts w:asciiTheme="minorHAnsi" w:eastAsia="Arial" w:hAnsiTheme="minorHAnsi" w:cstheme="minorHAnsi"/>
          <w:color w:val="000000" w:themeColor="text1"/>
          <w:sz w:val="22"/>
          <w:szCs w:val="22"/>
          <w:lang w:val="pl"/>
        </w:rPr>
      </w:pPr>
      <w:r w:rsidRPr="00017BE4">
        <w:rPr>
          <w:rFonts w:asciiTheme="minorHAnsi" w:hAnsiTheme="minorHAnsi" w:cstheme="minorHAnsi"/>
          <w:sz w:val="22"/>
          <w:szCs w:val="22"/>
        </w:rPr>
        <w:t xml:space="preserve">Oświadczenie o braku podstaw wykluczenia przewidziana w art. 5k rozporządzenia 833/2014 w brzmieniu nadanym rozporządzeniem 2022/576 </w:t>
      </w:r>
      <w:r w:rsidR="007166EB" w:rsidRPr="00A87E07">
        <w:rPr>
          <w:rFonts w:asciiTheme="minorHAnsi" w:eastAsia="Arial" w:hAnsiTheme="minorHAnsi" w:cstheme="minorHAnsi"/>
          <w:color w:val="000000" w:themeColor="text1"/>
          <w:sz w:val="22"/>
          <w:szCs w:val="22"/>
          <w:lang w:val="pl"/>
        </w:rPr>
        <w:t xml:space="preserve">  – </w:t>
      </w:r>
      <w:r w:rsidR="007166EB" w:rsidRPr="00A87E07">
        <w:rPr>
          <w:rFonts w:asciiTheme="minorHAnsi" w:eastAsia="Arial" w:hAnsiTheme="minorHAnsi" w:cstheme="minorHAnsi"/>
          <w:color w:val="000000" w:themeColor="text1"/>
          <w:sz w:val="22"/>
          <w:szCs w:val="22"/>
          <w:u w:val="single"/>
          <w:lang w:val="pl"/>
        </w:rPr>
        <w:t>Załącznik nr 3</w:t>
      </w:r>
      <w:r w:rsidR="007166EB">
        <w:rPr>
          <w:rFonts w:asciiTheme="minorHAnsi" w:eastAsia="Arial" w:hAnsiTheme="minorHAnsi" w:cstheme="minorHAnsi"/>
          <w:color w:val="000000" w:themeColor="text1"/>
          <w:sz w:val="22"/>
          <w:szCs w:val="22"/>
          <w:u w:val="single"/>
          <w:lang w:val="pl"/>
        </w:rPr>
        <w:t>b</w:t>
      </w:r>
      <w:r w:rsidR="007166EB" w:rsidRPr="00A87E07">
        <w:rPr>
          <w:rFonts w:asciiTheme="minorHAnsi" w:eastAsia="Arial" w:hAnsiTheme="minorHAnsi" w:cstheme="minorHAnsi"/>
          <w:color w:val="000000" w:themeColor="text1"/>
          <w:sz w:val="22"/>
          <w:szCs w:val="22"/>
          <w:u w:val="single"/>
          <w:lang w:val="pl"/>
        </w:rPr>
        <w:t xml:space="preserve"> do SWZ.</w:t>
      </w:r>
    </w:p>
    <w:p w14:paraId="4834FC1B" w14:textId="485A8510" w:rsidR="007166EB" w:rsidRPr="00F95424" w:rsidRDefault="00F95424">
      <w:pPr>
        <w:numPr>
          <w:ilvl w:val="0"/>
          <w:numId w:val="7"/>
        </w:numPr>
        <w:tabs>
          <w:tab w:val="left" w:pos="284"/>
          <w:tab w:val="left" w:pos="993"/>
          <w:tab w:val="left" w:pos="1134"/>
        </w:tabs>
        <w:spacing w:line="276" w:lineRule="auto"/>
        <w:ind w:left="0" w:firstLine="0"/>
        <w:jc w:val="both"/>
        <w:rPr>
          <w:rFonts w:asciiTheme="minorHAnsi" w:eastAsia="Arial" w:hAnsiTheme="minorHAnsi" w:cstheme="minorHAnsi"/>
          <w:color w:val="000000" w:themeColor="text1"/>
          <w:sz w:val="22"/>
          <w:szCs w:val="22"/>
          <w:lang w:val="pl"/>
        </w:rPr>
      </w:pPr>
      <w:r w:rsidRPr="00F95424">
        <w:rPr>
          <w:rFonts w:asciiTheme="minorHAnsi" w:hAnsiTheme="minorHAnsi" w:cstheme="minorHAnsi"/>
          <w:sz w:val="22"/>
          <w:szCs w:val="22"/>
        </w:rPr>
        <w:lastRenderedPageBreak/>
        <w:t xml:space="preserve">Oświadczenie Wykonawcy o braku podstaw wykluczenia na podstawie art. 7 ust 1 Ustawy z dnia 13 kwietnia 2022 r. o szczególnych rozwiązaniach w zakresie przeciwdziałania wspierania agresji na Ukrainę oraz służących ochronie bezpieczeństwa narodowego (Dz.U. z 2023 r. poz. 1497) </w:t>
      </w:r>
      <w:r w:rsidR="007166EB" w:rsidRPr="00F95424">
        <w:rPr>
          <w:rFonts w:asciiTheme="minorHAnsi" w:eastAsia="Arial" w:hAnsiTheme="minorHAnsi" w:cstheme="minorHAnsi"/>
          <w:color w:val="000000" w:themeColor="text1"/>
          <w:sz w:val="22"/>
          <w:szCs w:val="22"/>
          <w:lang w:val="pl"/>
        </w:rPr>
        <w:t xml:space="preserve"> – </w:t>
      </w:r>
      <w:r w:rsidR="007166EB" w:rsidRPr="00F95424">
        <w:rPr>
          <w:rFonts w:asciiTheme="minorHAnsi" w:eastAsia="Arial" w:hAnsiTheme="minorHAnsi" w:cstheme="minorHAnsi"/>
          <w:color w:val="000000" w:themeColor="text1"/>
          <w:sz w:val="22"/>
          <w:szCs w:val="22"/>
          <w:u w:val="single"/>
          <w:lang w:val="pl"/>
        </w:rPr>
        <w:t>Załącznik nr 3c do SWZ.</w:t>
      </w:r>
    </w:p>
    <w:p w14:paraId="0BE6AA34" w14:textId="004DB093" w:rsidR="007166EB" w:rsidRPr="00F95424" w:rsidRDefault="00F95424">
      <w:pPr>
        <w:numPr>
          <w:ilvl w:val="0"/>
          <w:numId w:val="7"/>
        </w:numPr>
        <w:tabs>
          <w:tab w:val="left" w:pos="284"/>
          <w:tab w:val="left" w:pos="993"/>
          <w:tab w:val="left" w:pos="1134"/>
        </w:tabs>
        <w:spacing w:line="276" w:lineRule="auto"/>
        <w:ind w:left="0" w:firstLine="0"/>
        <w:jc w:val="both"/>
        <w:rPr>
          <w:rFonts w:asciiTheme="minorHAnsi" w:eastAsia="Arial" w:hAnsiTheme="minorHAnsi" w:cstheme="minorHAnsi"/>
          <w:color w:val="000000" w:themeColor="text1"/>
          <w:sz w:val="22"/>
          <w:szCs w:val="22"/>
          <w:lang w:val="pl"/>
        </w:rPr>
      </w:pPr>
      <w:r w:rsidRPr="00F95424">
        <w:rPr>
          <w:rFonts w:asciiTheme="minorHAnsi" w:hAnsiTheme="minorHAnsi" w:cstheme="minorHAnsi"/>
          <w:sz w:val="22"/>
          <w:szCs w:val="22"/>
        </w:rPr>
        <w:t xml:space="preserve">Oświadczenia Wykonawcy o aktualności informacji zawartych w oświadczeniu zawartym w  Załączniku nr 3a SWZ w zakresie podstaw wykluczenia  na podstawie art. 5k rozporządzenia 833/2014 w brzmieniu nadanym rozporządzeniem 2022/576  </w:t>
      </w:r>
      <w:r w:rsidR="007166EB" w:rsidRPr="00F95424">
        <w:rPr>
          <w:rFonts w:asciiTheme="minorHAnsi" w:eastAsia="Arial" w:hAnsiTheme="minorHAnsi" w:cstheme="minorHAnsi"/>
          <w:color w:val="000000" w:themeColor="text1"/>
          <w:sz w:val="22"/>
          <w:szCs w:val="22"/>
          <w:lang w:val="pl"/>
        </w:rPr>
        <w:t xml:space="preserve">– </w:t>
      </w:r>
      <w:r w:rsidR="007166EB" w:rsidRPr="00F95424">
        <w:rPr>
          <w:rFonts w:asciiTheme="minorHAnsi" w:eastAsia="Arial" w:hAnsiTheme="minorHAnsi" w:cstheme="minorHAnsi"/>
          <w:color w:val="000000" w:themeColor="text1"/>
          <w:sz w:val="22"/>
          <w:szCs w:val="22"/>
          <w:u w:val="single"/>
          <w:lang w:val="pl"/>
        </w:rPr>
        <w:t>Załącznik nr 3d do SWZ.</w:t>
      </w:r>
    </w:p>
    <w:p w14:paraId="3B6A7566" w14:textId="77777777" w:rsidR="00F459C0" w:rsidRPr="00A87E07" w:rsidRDefault="00F459C0">
      <w:pPr>
        <w:numPr>
          <w:ilvl w:val="0"/>
          <w:numId w:val="7"/>
        </w:numPr>
        <w:tabs>
          <w:tab w:val="left" w:pos="284"/>
          <w:tab w:val="left" w:pos="993"/>
          <w:tab w:val="left" w:pos="1134"/>
        </w:tabs>
        <w:spacing w:line="276" w:lineRule="auto"/>
        <w:ind w:left="0" w:firstLine="0"/>
        <w:jc w:val="both"/>
        <w:rPr>
          <w:rFonts w:asciiTheme="minorHAnsi" w:eastAsia="Arial" w:hAnsiTheme="minorHAnsi" w:cstheme="minorHAnsi"/>
          <w:color w:val="000000" w:themeColor="text1"/>
          <w:sz w:val="22"/>
          <w:szCs w:val="22"/>
          <w:lang w:val="pl"/>
        </w:rPr>
      </w:pPr>
      <w:r w:rsidRPr="00A87E07">
        <w:rPr>
          <w:rFonts w:asciiTheme="minorHAnsi" w:eastAsia="Arial" w:hAnsiTheme="minorHAnsi" w:cstheme="minorHAnsi"/>
          <w:color w:val="000000" w:themeColor="text1"/>
          <w:sz w:val="22"/>
          <w:szCs w:val="22"/>
          <w:lang w:val="pl"/>
        </w:rPr>
        <w:t xml:space="preserve">Oświadczenie w zakresie art. 108 ust. 1 pkt 5 ustawy Pzp, o braku przynależności do tej samej grupy kapitałowej – </w:t>
      </w:r>
      <w:r w:rsidRPr="00A87E07">
        <w:rPr>
          <w:rFonts w:asciiTheme="minorHAnsi" w:eastAsia="Arial" w:hAnsiTheme="minorHAnsi" w:cstheme="minorHAnsi"/>
          <w:color w:val="000000" w:themeColor="text1"/>
          <w:sz w:val="22"/>
          <w:szCs w:val="22"/>
          <w:u w:val="single"/>
          <w:lang w:val="pl"/>
        </w:rPr>
        <w:t>Załącznik nr 4 do SWZ.</w:t>
      </w:r>
    </w:p>
    <w:p w14:paraId="7E269FEB" w14:textId="77777777" w:rsidR="00F459C0" w:rsidRPr="00A87E07" w:rsidRDefault="00F459C0">
      <w:pPr>
        <w:numPr>
          <w:ilvl w:val="0"/>
          <w:numId w:val="7"/>
        </w:numPr>
        <w:tabs>
          <w:tab w:val="left" w:pos="284"/>
          <w:tab w:val="left" w:pos="1134"/>
        </w:tabs>
        <w:spacing w:line="276" w:lineRule="auto"/>
        <w:ind w:left="0" w:firstLine="0"/>
        <w:contextualSpacing/>
        <w:jc w:val="both"/>
        <w:rPr>
          <w:rFonts w:asciiTheme="minorHAnsi" w:eastAsia="Arial" w:hAnsiTheme="minorHAnsi" w:cstheme="minorHAnsi"/>
          <w:color w:val="000000" w:themeColor="text1"/>
          <w:sz w:val="22"/>
          <w:szCs w:val="22"/>
          <w:lang w:val="pl"/>
        </w:rPr>
      </w:pPr>
      <w:r w:rsidRPr="00A87E07">
        <w:rPr>
          <w:rFonts w:asciiTheme="minorHAnsi" w:eastAsia="Arial" w:hAnsiTheme="minorHAnsi" w:cstheme="minorHAnsi"/>
          <w:color w:val="000000" w:themeColor="text1"/>
          <w:sz w:val="22"/>
          <w:szCs w:val="22"/>
          <w:u w:val="single"/>
          <w:lang w:val="pl"/>
        </w:rPr>
        <w:t>Zobowiązania podmiotu trzeciego do udostępnienia zasobów - Załącznik nr 5 do SWZ</w:t>
      </w:r>
    </w:p>
    <w:p w14:paraId="2997C434" w14:textId="60E5FA87" w:rsidR="00F9194E" w:rsidRPr="00A87E07" w:rsidRDefault="00F60989">
      <w:pPr>
        <w:numPr>
          <w:ilvl w:val="0"/>
          <w:numId w:val="7"/>
        </w:numPr>
        <w:tabs>
          <w:tab w:val="left" w:pos="284"/>
          <w:tab w:val="left" w:pos="1134"/>
        </w:tabs>
        <w:spacing w:line="276" w:lineRule="auto"/>
        <w:ind w:left="0" w:firstLine="0"/>
        <w:contextualSpacing/>
        <w:jc w:val="both"/>
        <w:rPr>
          <w:rFonts w:asciiTheme="minorHAnsi" w:eastAsia="Arial" w:hAnsiTheme="minorHAnsi" w:cstheme="minorHAnsi"/>
          <w:color w:val="000000" w:themeColor="text1"/>
          <w:sz w:val="22"/>
          <w:szCs w:val="22"/>
          <w:lang w:val="pl"/>
        </w:rPr>
      </w:pPr>
      <w:r>
        <w:rPr>
          <w:rFonts w:asciiTheme="minorHAnsi" w:eastAsia="Arial" w:hAnsiTheme="minorHAnsi" w:cstheme="minorHAnsi"/>
          <w:color w:val="000000" w:themeColor="text1"/>
          <w:sz w:val="22"/>
          <w:szCs w:val="22"/>
          <w:lang w:val="pl"/>
        </w:rPr>
        <w:t>Przedmiotowe środki dowodowe – załącznik nr 6.1a – 6.1</w:t>
      </w:r>
      <w:r w:rsidR="00596F55">
        <w:rPr>
          <w:rFonts w:asciiTheme="minorHAnsi" w:eastAsia="Arial" w:hAnsiTheme="minorHAnsi" w:cstheme="minorHAnsi"/>
          <w:color w:val="000000" w:themeColor="text1"/>
          <w:sz w:val="22"/>
          <w:szCs w:val="22"/>
          <w:lang w:val="pl"/>
        </w:rPr>
        <w:t>d</w:t>
      </w:r>
      <w:r>
        <w:rPr>
          <w:rFonts w:asciiTheme="minorHAnsi" w:eastAsia="Arial" w:hAnsiTheme="minorHAnsi" w:cstheme="minorHAnsi"/>
          <w:color w:val="000000" w:themeColor="text1"/>
          <w:sz w:val="22"/>
          <w:szCs w:val="22"/>
          <w:lang w:val="pl"/>
        </w:rPr>
        <w:t xml:space="preserve"> do SWZ</w:t>
      </w:r>
    </w:p>
    <w:p w14:paraId="52749497" w14:textId="71FB2047" w:rsidR="00A41BD4" w:rsidRPr="00A87E07" w:rsidRDefault="00EE35EB">
      <w:pPr>
        <w:numPr>
          <w:ilvl w:val="0"/>
          <w:numId w:val="7"/>
        </w:numPr>
        <w:tabs>
          <w:tab w:val="left" w:pos="284"/>
          <w:tab w:val="left" w:pos="1134"/>
        </w:tabs>
        <w:spacing w:line="276" w:lineRule="auto"/>
        <w:ind w:left="0" w:firstLine="0"/>
        <w:contextualSpacing/>
        <w:jc w:val="both"/>
        <w:rPr>
          <w:rFonts w:asciiTheme="minorHAnsi" w:hAnsiTheme="minorHAnsi" w:cstheme="minorHAnsi"/>
          <w:color w:val="000000" w:themeColor="text1"/>
          <w:sz w:val="22"/>
          <w:szCs w:val="22"/>
        </w:rPr>
      </w:pPr>
      <w:r w:rsidRPr="00A87E07">
        <w:rPr>
          <w:rFonts w:asciiTheme="minorHAnsi" w:eastAsia="Arial" w:hAnsiTheme="minorHAnsi" w:cstheme="minorHAnsi"/>
          <w:color w:val="000000" w:themeColor="text1"/>
          <w:sz w:val="22"/>
          <w:szCs w:val="22"/>
          <w:lang w:val="pl"/>
        </w:rPr>
        <w:t>Projekt umowy</w:t>
      </w:r>
      <w:r w:rsidR="00E65C25" w:rsidRPr="00A87E07">
        <w:rPr>
          <w:rFonts w:asciiTheme="minorHAnsi" w:eastAsia="Arial" w:hAnsiTheme="minorHAnsi" w:cstheme="minorHAnsi"/>
          <w:color w:val="000000" w:themeColor="text1"/>
          <w:sz w:val="22"/>
          <w:szCs w:val="22"/>
          <w:lang w:val="pl"/>
        </w:rPr>
        <w:t xml:space="preserve"> – </w:t>
      </w:r>
      <w:r w:rsidR="00E65C25" w:rsidRPr="00A87E07">
        <w:rPr>
          <w:rFonts w:asciiTheme="minorHAnsi" w:eastAsia="Arial" w:hAnsiTheme="minorHAnsi" w:cstheme="minorHAnsi"/>
          <w:color w:val="000000" w:themeColor="text1"/>
          <w:sz w:val="22"/>
          <w:szCs w:val="22"/>
          <w:u w:val="single"/>
          <w:lang w:val="pl"/>
        </w:rPr>
        <w:t xml:space="preserve">Załącznik nr </w:t>
      </w:r>
      <w:r w:rsidR="00F9194E" w:rsidRPr="00A87E07">
        <w:rPr>
          <w:rFonts w:asciiTheme="minorHAnsi" w:eastAsia="Arial" w:hAnsiTheme="minorHAnsi" w:cstheme="minorHAnsi"/>
          <w:color w:val="000000" w:themeColor="text1"/>
          <w:sz w:val="22"/>
          <w:szCs w:val="22"/>
          <w:u w:val="single"/>
          <w:lang w:val="pl"/>
        </w:rPr>
        <w:t>7</w:t>
      </w:r>
      <w:r w:rsidR="00E65C25" w:rsidRPr="00A87E07">
        <w:rPr>
          <w:rFonts w:asciiTheme="minorHAnsi" w:eastAsia="Arial" w:hAnsiTheme="minorHAnsi" w:cstheme="minorHAnsi"/>
          <w:color w:val="000000" w:themeColor="text1"/>
          <w:sz w:val="22"/>
          <w:szCs w:val="22"/>
          <w:u w:val="single"/>
          <w:lang w:val="pl"/>
        </w:rPr>
        <w:t xml:space="preserve"> do SWZ.</w:t>
      </w:r>
    </w:p>
    <w:p w14:paraId="6A09C4DB" w14:textId="77777777" w:rsidR="00D65530" w:rsidRDefault="00D65530" w:rsidP="00951519">
      <w:pPr>
        <w:spacing w:before="60"/>
        <w:ind w:left="4248" w:firstLine="708"/>
        <w:jc w:val="center"/>
        <w:rPr>
          <w:rFonts w:asciiTheme="minorHAnsi" w:hAnsiTheme="minorHAnsi" w:cstheme="minorHAnsi"/>
          <w:b/>
          <w:iCs/>
          <w:sz w:val="22"/>
          <w:szCs w:val="22"/>
        </w:rPr>
      </w:pPr>
    </w:p>
    <w:p w14:paraId="08F4B0E3" w14:textId="77777777" w:rsidR="001467EA" w:rsidRDefault="001467EA" w:rsidP="00951519">
      <w:pPr>
        <w:spacing w:before="60"/>
        <w:ind w:left="4248" w:firstLine="708"/>
        <w:jc w:val="center"/>
        <w:rPr>
          <w:rFonts w:asciiTheme="minorHAnsi" w:hAnsiTheme="minorHAnsi" w:cstheme="minorHAnsi"/>
          <w:b/>
          <w:iCs/>
          <w:sz w:val="22"/>
          <w:szCs w:val="22"/>
        </w:rPr>
      </w:pPr>
    </w:p>
    <w:p w14:paraId="66988EC9" w14:textId="77777777" w:rsidR="001467EA" w:rsidRDefault="001467EA" w:rsidP="00951519">
      <w:pPr>
        <w:spacing w:before="60"/>
        <w:ind w:left="4248" w:firstLine="708"/>
        <w:jc w:val="center"/>
        <w:rPr>
          <w:rFonts w:asciiTheme="minorHAnsi" w:hAnsiTheme="minorHAnsi" w:cstheme="minorHAnsi"/>
          <w:b/>
          <w:iCs/>
          <w:sz w:val="22"/>
          <w:szCs w:val="22"/>
        </w:rPr>
      </w:pPr>
    </w:p>
    <w:p w14:paraId="7B9BFB10" w14:textId="77777777" w:rsidR="001467EA" w:rsidRDefault="001467EA" w:rsidP="00951519">
      <w:pPr>
        <w:spacing w:before="60"/>
        <w:ind w:left="4248" w:firstLine="708"/>
        <w:jc w:val="center"/>
        <w:rPr>
          <w:rFonts w:asciiTheme="minorHAnsi" w:hAnsiTheme="minorHAnsi" w:cstheme="minorHAnsi"/>
          <w:b/>
          <w:iCs/>
          <w:sz w:val="22"/>
          <w:szCs w:val="22"/>
        </w:rPr>
      </w:pPr>
    </w:p>
    <w:p w14:paraId="34E0DCFF" w14:textId="77777777" w:rsidR="001467EA" w:rsidRDefault="001467EA" w:rsidP="00951519">
      <w:pPr>
        <w:spacing w:before="60"/>
        <w:ind w:left="4248" w:firstLine="708"/>
        <w:jc w:val="center"/>
        <w:rPr>
          <w:rFonts w:asciiTheme="minorHAnsi" w:hAnsiTheme="minorHAnsi" w:cstheme="minorHAnsi"/>
          <w:b/>
          <w:iCs/>
          <w:sz w:val="22"/>
          <w:szCs w:val="22"/>
        </w:rPr>
      </w:pPr>
    </w:p>
    <w:p w14:paraId="38AEEC67" w14:textId="77777777" w:rsidR="001467EA" w:rsidRDefault="001467EA" w:rsidP="00951519">
      <w:pPr>
        <w:spacing w:before="60"/>
        <w:ind w:left="4248" w:firstLine="708"/>
        <w:jc w:val="center"/>
        <w:rPr>
          <w:rFonts w:asciiTheme="minorHAnsi" w:hAnsiTheme="minorHAnsi" w:cstheme="minorHAnsi"/>
          <w:b/>
          <w:iCs/>
          <w:sz w:val="22"/>
          <w:szCs w:val="22"/>
        </w:rPr>
      </w:pPr>
    </w:p>
    <w:p w14:paraId="60286DC2" w14:textId="77777777" w:rsidR="001467EA" w:rsidRDefault="001467EA" w:rsidP="00951519">
      <w:pPr>
        <w:spacing w:before="60"/>
        <w:ind w:left="4248" w:firstLine="708"/>
        <w:jc w:val="center"/>
        <w:rPr>
          <w:rFonts w:asciiTheme="minorHAnsi" w:hAnsiTheme="minorHAnsi" w:cstheme="minorHAnsi"/>
          <w:b/>
          <w:iCs/>
          <w:sz w:val="22"/>
          <w:szCs w:val="22"/>
        </w:rPr>
      </w:pPr>
    </w:p>
    <w:p w14:paraId="62B9AABC" w14:textId="77777777" w:rsidR="001467EA" w:rsidRDefault="001467EA" w:rsidP="00951519">
      <w:pPr>
        <w:spacing w:before="60"/>
        <w:ind w:left="4248" w:firstLine="708"/>
        <w:jc w:val="center"/>
        <w:rPr>
          <w:rFonts w:asciiTheme="minorHAnsi" w:hAnsiTheme="minorHAnsi" w:cstheme="minorHAnsi"/>
          <w:b/>
          <w:iCs/>
          <w:sz w:val="22"/>
          <w:szCs w:val="22"/>
        </w:rPr>
      </w:pPr>
    </w:p>
    <w:p w14:paraId="3B99059E" w14:textId="77777777" w:rsidR="00C8145F" w:rsidRDefault="00C8145F" w:rsidP="00951519">
      <w:pPr>
        <w:spacing w:before="60"/>
        <w:ind w:left="4248" w:firstLine="708"/>
        <w:jc w:val="center"/>
        <w:rPr>
          <w:rFonts w:asciiTheme="minorHAnsi" w:hAnsiTheme="minorHAnsi" w:cstheme="minorHAnsi"/>
          <w:b/>
          <w:iCs/>
          <w:sz w:val="22"/>
          <w:szCs w:val="22"/>
        </w:rPr>
      </w:pPr>
    </w:p>
    <w:p w14:paraId="61DEF1F8" w14:textId="77777777" w:rsidR="00C8145F" w:rsidRDefault="00C8145F" w:rsidP="00951519">
      <w:pPr>
        <w:spacing w:before="60"/>
        <w:ind w:left="4248" w:firstLine="708"/>
        <w:jc w:val="center"/>
        <w:rPr>
          <w:rFonts w:asciiTheme="minorHAnsi" w:hAnsiTheme="minorHAnsi" w:cstheme="minorHAnsi"/>
          <w:b/>
          <w:iCs/>
          <w:sz w:val="22"/>
          <w:szCs w:val="22"/>
        </w:rPr>
      </w:pPr>
    </w:p>
    <w:p w14:paraId="2A3E560C" w14:textId="77777777" w:rsidR="00C8145F" w:rsidRDefault="00C8145F" w:rsidP="00951519">
      <w:pPr>
        <w:spacing w:before="60"/>
        <w:ind w:left="4248" w:firstLine="708"/>
        <w:jc w:val="center"/>
        <w:rPr>
          <w:rFonts w:asciiTheme="minorHAnsi" w:hAnsiTheme="minorHAnsi" w:cstheme="minorHAnsi"/>
          <w:b/>
          <w:iCs/>
          <w:sz w:val="22"/>
          <w:szCs w:val="22"/>
        </w:rPr>
      </w:pPr>
    </w:p>
    <w:p w14:paraId="72C5B4E0" w14:textId="77777777" w:rsidR="00C8145F" w:rsidRDefault="00C8145F" w:rsidP="00951519">
      <w:pPr>
        <w:spacing w:before="60"/>
        <w:ind w:left="4248" w:firstLine="708"/>
        <w:jc w:val="center"/>
        <w:rPr>
          <w:rFonts w:asciiTheme="minorHAnsi" w:hAnsiTheme="minorHAnsi" w:cstheme="minorHAnsi"/>
          <w:b/>
          <w:iCs/>
          <w:sz w:val="22"/>
          <w:szCs w:val="22"/>
        </w:rPr>
      </w:pPr>
    </w:p>
    <w:p w14:paraId="407625C2" w14:textId="77777777" w:rsidR="00C8145F" w:rsidRDefault="00C8145F" w:rsidP="00951519">
      <w:pPr>
        <w:spacing w:before="60"/>
        <w:ind w:left="4248" w:firstLine="708"/>
        <w:jc w:val="center"/>
        <w:rPr>
          <w:rFonts w:asciiTheme="minorHAnsi" w:hAnsiTheme="minorHAnsi" w:cstheme="minorHAnsi"/>
          <w:b/>
          <w:iCs/>
          <w:sz w:val="22"/>
          <w:szCs w:val="22"/>
        </w:rPr>
      </w:pPr>
    </w:p>
    <w:p w14:paraId="240DD6FD" w14:textId="77777777" w:rsidR="00C8145F" w:rsidRDefault="00C8145F" w:rsidP="00951519">
      <w:pPr>
        <w:spacing w:before="60"/>
        <w:ind w:left="4248" w:firstLine="708"/>
        <w:jc w:val="center"/>
        <w:rPr>
          <w:rFonts w:asciiTheme="minorHAnsi" w:hAnsiTheme="minorHAnsi" w:cstheme="minorHAnsi"/>
          <w:b/>
          <w:iCs/>
          <w:sz w:val="22"/>
          <w:szCs w:val="22"/>
        </w:rPr>
      </w:pPr>
    </w:p>
    <w:p w14:paraId="301D9156" w14:textId="77777777" w:rsidR="00C8145F" w:rsidRDefault="00C8145F" w:rsidP="00951519">
      <w:pPr>
        <w:spacing w:before="60"/>
        <w:ind w:left="4248" w:firstLine="708"/>
        <w:jc w:val="center"/>
        <w:rPr>
          <w:rFonts w:asciiTheme="minorHAnsi" w:hAnsiTheme="minorHAnsi" w:cstheme="minorHAnsi"/>
          <w:b/>
          <w:iCs/>
          <w:sz w:val="22"/>
          <w:szCs w:val="22"/>
        </w:rPr>
      </w:pPr>
    </w:p>
    <w:p w14:paraId="0D5734DA" w14:textId="77777777" w:rsidR="00C8145F" w:rsidRDefault="00C8145F" w:rsidP="00951519">
      <w:pPr>
        <w:spacing w:before="60"/>
        <w:ind w:left="4248" w:firstLine="708"/>
        <w:jc w:val="center"/>
        <w:rPr>
          <w:rFonts w:asciiTheme="minorHAnsi" w:hAnsiTheme="minorHAnsi" w:cstheme="minorHAnsi"/>
          <w:b/>
          <w:iCs/>
          <w:sz w:val="22"/>
          <w:szCs w:val="22"/>
        </w:rPr>
      </w:pPr>
    </w:p>
    <w:p w14:paraId="5CB3DAB1" w14:textId="77777777" w:rsidR="00C8145F" w:rsidRDefault="00C8145F" w:rsidP="00951519">
      <w:pPr>
        <w:spacing w:before="60"/>
        <w:ind w:left="4248" w:firstLine="708"/>
        <w:jc w:val="center"/>
        <w:rPr>
          <w:rFonts w:asciiTheme="minorHAnsi" w:hAnsiTheme="minorHAnsi" w:cstheme="minorHAnsi"/>
          <w:b/>
          <w:iCs/>
          <w:sz w:val="22"/>
          <w:szCs w:val="22"/>
        </w:rPr>
      </w:pPr>
    </w:p>
    <w:p w14:paraId="083B3B95" w14:textId="77777777" w:rsidR="00C8145F" w:rsidRDefault="00C8145F" w:rsidP="00951519">
      <w:pPr>
        <w:spacing w:before="60"/>
        <w:ind w:left="4248" w:firstLine="708"/>
        <w:jc w:val="center"/>
        <w:rPr>
          <w:rFonts w:asciiTheme="minorHAnsi" w:hAnsiTheme="minorHAnsi" w:cstheme="minorHAnsi"/>
          <w:b/>
          <w:iCs/>
          <w:sz w:val="22"/>
          <w:szCs w:val="22"/>
        </w:rPr>
      </w:pPr>
    </w:p>
    <w:p w14:paraId="5E377E27" w14:textId="77777777" w:rsidR="00C8145F" w:rsidRDefault="00C8145F" w:rsidP="00951519">
      <w:pPr>
        <w:spacing w:before="60"/>
        <w:ind w:left="4248" w:firstLine="708"/>
        <w:jc w:val="center"/>
        <w:rPr>
          <w:rFonts w:asciiTheme="minorHAnsi" w:hAnsiTheme="minorHAnsi" w:cstheme="minorHAnsi"/>
          <w:b/>
          <w:iCs/>
          <w:sz w:val="22"/>
          <w:szCs w:val="22"/>
        </w:rPr>
      </w:pPr>
    </w:p>
    <w:p w14:paraId="2F25C4FF" w14:textId="77777777" w:rsidR="00C8145F" w:rsidRDefault="00C8145F" w:rsidP="00951519">
      <w:pPr>
        <w:spacing w:before="60"/>
        <w:ind w:left="4248" w:firstLine="708"/>
        <w:jc w:val="center"/>
        <w:rPr>
          <w:rFonts w:asciiTheme="minorHAnsi" w:hAnsiTheme="minorHAnsi" w:cstheme="minorHAnsi"/>
          <w:b/>
          <w:iCs/>
          <w:sz w:val="22"/>
          <w:szCs w:val="22"/>
        </w:rPr>
      </w:pPr>
    </w:p>
    <w:p w14:paraId="3321D119" w14:textId="77777777" w:rsidR="00C8145F" w:rsidRDefault="00C8145F" w:rsidP="00951519">
      <w:pPr>
        <w:spacing w:before="60"/>
        <w:ind w:left="4248" w:firstLine="708"/>
        <w:jc w:val="center"/>
        <w:rPr>
          <w:rFonts w:asciiTheme="minorHAnsi" w:hAnsiTheme="minorHAnsi" w:cstheme="minorHAnsi"/>
          <w:b/>
          <w:iCs/>
          <w:sz w:val="22"/>
          <w:szCs w:val="22"/>
        </w:rPr>
      </w:pPr>
    </w:p>
    <w:p w14:paraId="70235D1D" w14:textId="77777777" w:rsidR="00C8145F" w:rsidRDefault="00C8145F" w:rsidP="00951519">
      <w:pPr>
        <w:spacing w:before="60"/>
        <w:ind w:left="4248" w:firstLine="708"/>
        <w:jc w:val="center"/>
        <w:rPr>
          <w:rFonts w:asciiTheme="minorHAnsi" w:hAnsiTheme="minorHAnsi" w:cstheme="minorHAnsi"/>
          <w:b/>
          <w:iCs/>
          <w:sz w:val="22"/>
          <w:szCs w:val="22"/>
        </w:rPr>
      </w:pPr>
    </w:p>
    <w:p w14:paraId="0D01AC46" w14:textId="77777777" w:rsidR="00C8145F" w:rsidRDefault="00C8145F" w:rsidP="00951519">
      <w:pPr>
        <w:spacing w:before="60"/>
        <w:ind w:left="4248" w:firstLine="708"/>
        <w:jc w:val="center"/>
        <w:rPr>
          <w:rFonts w:asciiTheme="minorHAnsi" w:hAnsiTheme="minorHAnsi" w:cstheme="minorHAnsi"/>
          <w:b/>
          <w:iCs/>
          <w:sz w:val="22"/>
          <w:szCs w:val="22"/>
        </w:rPr>
      </w:pPr>
    </w:p>
    <w:p w14:paraId="2B24A527" w14:textId="77777777" w:rsidR="00C8145F" w:rsidRDefault="00C8145F" w:rsidP="00951519">
      <w:pPr>
        <w:spacing w:before="60"/>
        <w:ind w:left="4248" w:firstLine="708"/>
        <w:jc w:val="center"/>
        <w:rPr>
          <w:rFonts w:asciiTheme="minorHAnsi" w:hAnsiTheme="minorHAnsi" w:cstheme="minorHAnsi"/>
          <w:b/>
          <w:iCs/>
          <w:sz w:val="22"/>
          <w:szCs w:val="22"/>
        </w:rPr>
      </w:pPr>
    </w:p>
    <w:p w14:paraId="3C22E035" w14:textId="77777777" w:rsidR="00C8145F" w:rsidRDefault="00C8145F" w:rsidP="00951519">
      <w:pPr>
        <w:spacing w:before="60"/>
        <w:ind w:left="4248" w:firstLine="708"/>
        <w:jc w:val="center"/>
        <w:rPr>
          <w:rFonts w:asciiTheme="minorHAnsi" w:hAnsiTheme="minorHAnsi" w:cstheme="minorHAnsi"/>
          <w:b/>
          <w:iCs/>
          <w:sz w:val="22"/>
          <w:szCs w:val="22"/>
        </w:rPr>
      </w:pPr>
    </w:p>
    <w:p w14:paraId="1BE44787" w14:textId="77777777" w:rsidR="00C8145F" w:rsidRDefault="00C8145F" w:rsidP="00951519">
      <w:pPr>
        <w:spacing w:before="60"/>
        <w:ind w:left="4248" w:firstLine="708"/>
        <w:jc w:val="center"/>
        <w:rPr>
          <w:rFonts w:asciiTheme="minorHAnsi" w:hAnsiTheme="minorHAnsi" w:cstheme="minorHAnsi"/>
          <w:b/>
          <w:iCs/>
          <w:sz w:val="22"/>
          <w:szCs w:val="22"/>
        </w:rPr>
      </w:pPr>
    </w:p>
    <w:p w14:paraId="412BD3D3" w14:textId="77777777" w:rsidR="00C8145F" w:rsidRDefault="00C8145F" w:rsidP="00951519">
      <w:pPr>
        <w:spacing w:before="60"/>
        <w:ind w:left="4248" w:firstLine="708"/>
        <w:jc w:val="center"/>
        <w:rPr>
          <w:rFonts w:asciiTheme="minorHAnsi" w:hAnsiTheme="minorHAnsi" w:cstheme="minorHAnsi"/>
          <w:b/>
          <w:iCs/>
          <w:sz w:val="22"/>
          <w:szCs w:val="22"/>
        </w:rPr>
      </w:pPr>
    </w:p>
    <w:p w14:paraId="07669507" w14:textId="77777777" w:rsidR="00C8145F" w:rsidRDefault="00C8145F" w:rsidP="00951519">
      <w:pPr>
        <w:spacing w:before="60"/>
        <w:ind w:left="4248" w:firstLine="708"/>
        <w:jc w:val="center"/>
        <w:rPr>
          <w:rFonts w:asciiTheme="minorHAnsi" w:hAnsiTheme="minorHAnsi" w:cstheme="minorHAnsi"/>
          <w:b/>
          <w:iCs/>
          <w:sz w:val="22"/>
          <w:szCs w:val="22"/>
        </w:rPr>
      </w:pPr>
    </w:p>
    <w:p w14:paraId="2EFBBB4B" w14:textId="77777777" w:rsidR="00C8145F" w:rsidRDefault="00C8145F" w:rsidP="00951519">
      <w:pPr>
        <w:spacing w:before="60"/>
        <w:ind w:left="4248" w:firstLine="708"/>
        <w:jc w:val="center"/>
        <w:rPr>
          <w:rFonts w:asciiTheme="minorHAnsi" w:hAnsiTheme="minorHAnsi" w:cstheme="minorHAnsi"/>
          <w:b/>
          <w:iCs/>
          <w:sz w:val="22"/>
          <w:szCs w:val="22"/>
        </w:rPr>
      </w:pPr>
    </w:p>
    <w:p w14:paraId="45C484A0" w14:textId="77777777" w:rsidR="00C8145F" w:rsidRDefault="00C8145F" w:rsidP="00951519">
      <w:pPr>
        <w:spacing w:before="60"/>
        <w:ind w:left="4248" w:firstLine="708"/>
        <w:jc w:val="center"/>
        <w:rPr>
          <w:rFonts w:asciiTheme="minorHAnsi" w:hAnsiTheme="minorHAnsi" w:cstheme="minorHAnsi"/>
          <w:b/>
          <w:iCs/>
          <w:sz w:val="22"/>
          <w:szCs w:val="22"/>
        </w:rPr>
      </w:pPr>
    </w:p>
    <w:p w14:paraId="460912E5" w14:textId="77777777" w:rsidR="00C8145F" w:rsidRDefault="00C8145F" w:rsidP="00951519">
      <w:pPr>
        <w:spacing w:before="60"/>
        <w:ind w:left="4248" w:firstLine="708"/>
        <w:jc w:val="center"/>
        <w:rPr>
          <w:rFonts w:asciiTheme="minorHAnsi" w:hAnsiTheme="minorHAnsi" w:cstheme="minorHAnsi"/>
          <w:b/>
          <w:iCs/>
          <w:sz w:val="22"/>
          <w:szCs w:val="22"/>
        </w:rPr>
      </w:pPr>
    </w:p>
    <w:p w14:paraId="1AFE4E6E" w14:textId="77777777" w:rsidR="00C8145F" w:rsidRDefault="00C8145F" w:rsidP="00951519">
      <w:pPr>
        <w:spacing w:before="60"/>
        <w:ind w:left="4248" w:firstLine="708"/>
        <w:jc w:val="center"/>
        <w:rPr>
          <w:rFonts w:asciiTheme="minorHAnsi" w:hAnsiTheme="minorHAnsi" w:cstheme="minorHAnsi"/>
          <w:b/>
          <w:iCs/>
          <w:sz w:val="22"/>
          <w:szCs w:val="22"/>
        </w:rPr>
      </w:pPr>
    </w:p>
    <w:p w14:paraId="7151190D" w14:textId="77777777" w:rsidR="00C8145F" w:rsidRDefault="00C8145F" w:rsidP="00951519">
      <w:pPr>
        <w:spacing w:before="60"/>
        <w:ind w:left="4248" w:firstLine="708"/>
        <w:jc w:val="center"/>
        <w:rPr>
          <w:rFonts w:asciiTheme="minorHAnsi" w:hAnsiTheme="minorHAnsi" w:cstheme="minorHAnsi"/>
          <w:b/>
          <w:iCs/>
          <w:sz w:val="22"/>
          <w:szCs w:val="22"/>
        </w:rPr>
      </w:pPr>
    </w:p>
    <w:p w14:paraId="221435D1" w14:textId="77777777" w:rsidR="00C8145F" w:rsidRDefault="00C8145F" w:rsidP="00951519">
      <w:pPr>
        <w:spacing w:before="60"/>
        <w:ind w:left="4248" w:firstLine="708"/>
        <w:jc w:val="center"/>
        <w:rPr>
          <w:rFonts w:asciiTheme="minorHAnsi" w:hAnsiTheme="minorHAnsi" w:cstheme="minorHAnsi"/>
          <w:b/>
          <w:iCs/>
          <w:sz w:val="22"/>
          <w:szCs w:val="22"/>
        </w:rPr>
      </w:pPr>
    </w:p>
    <w:p w14:paraId="3C7D3C14" w14:textId="77777777" w:rsidR="00C8145F" w:rsidRDefault="00C8145F" w:rsidP="00951519">
      <w:pPr>
        <w:spacing w:before="60"/>
        <w:ind w:left="4248" w:firstLine="708"/>
        <w:jc w:val="center"/>
        <w:rPr>
          <w:rFonts w:asciiTheme="minorHAnsi" w:hAnsiTheme="minorHAnsi" w:cstheme="minorHAnsi"/>
          <w:b/>
          <w:iCs/>
          <w:sz w:val="22"/>
          <w:szCs w:val="22"/>
        </w:rPr>
      </w:pPr>
    </w:p>
    <w:p w14:paraId="203D4D36" w14:textId="7C61516A" w:rsidR="008F1A8C" w:rsidRPr="00B92F39" w:rsidRDefault="008F1A8C" w:rsidP="00951519">
      <w:pPr>
        <w:spacing w:before="60"/>
        <w:ind w:left="4248" w:firstLine="708"/>
        <w:jc w:val="center"/>
        <w:rPr>
          <w:rFonts w:asciiTheme="minorHAnsi" w:eastAsiaTheme="minorEastAsia" w:hAnsiTheme="minorHAnsi" w:cstheme="minorHAnsi"/>
          <w:color w:val="000000" w:themeColor="text1"/>
          <w:sz w:val="22"/>
          <w:szCs w:val="22"/>
        </w:rPr>
      </w:pPr>
      <w:r w:rsidRPr="00B92F39">
        <w:rPr>
          <w:rFonts w:asciiTheme="minorHAnsi" w:hAnsiTheme="minorHAnsi" w:cstheme="minorHAnsi"/>
          <w:b/>
          <w:iCs/>
          <w:sz w:val="22"/>
          <w:szCs w:val="22"/>
        </w:rPr>
        <w:lastRenderedPageBreak/>
        <w:t xml:space="preserve">Załącznik Nr </w:t>
      </w:r>
      <w:r w:rsidR="00285D11">
        <w:rPr>
          <w:rFonts w:asciiTheme="minorHAnsi" w:hAnsiTheme="minorHAnsi" w:cstheme="minorHAnsi"/>
          <w:b/>
          <w:iCs/>
          <w:sz w:val="22"/>
          <w:szCs w:val="22"/>
        </w:rPr>
        <w:t>2</w:t>
      </w:r>
      <w:r w:rsidRPr="00B92F39">
        <w:rPr>
          <w:rFonts w:asciiTheme="minorHAnsi" w:hAnsiTheme="minorHAnsi" w:cstheme="minorHAnsi"/>
          <w:b/>
          <w:iCs/>
          <w:sz w:val="22"/>
          <w:szCs w:val="22"/>
        </w:rPr>
        <w:t xml:space="preserve"> do SWZ</w:t>
      </w:r>
      <w:r w:rsidR="00951519">
        <w:rPr>
          <w:rFonts w:asciiTheme="minorHAnsi" w:hAnsiTheme="minorHAnsi" w:cstheme="minorHAnsi"/>
          <w:b/>
          <w:iCs/>
          <w:sz w:val="22"/>
          <w:szCs w:val="22"/>
        </w:rPr>
        <w:t>/</w:t>
      </w:r>
      <w:r w:rsidR="009C05DC">
        <w:rPr>
          <w:rFonts w:asciiTheme="minorHAnsi" w:hAnsiTheme="minorHAnsi" w:cstheme="minorHAnsi"/>
          <w:b/>
          <w:iCs/>
          <w:sz w:val="22"/>
          <w:szCs w:val="22"/>
        </w:rPr>
        <w:t xml:space="preserve">Załącznik nr 1 do </w:t>
      </w:r>
      <w:r w:rsidRPr="00B92F39">
        <w:rPr>
          <w:rFonts w:asciiTheme="minorHAnsi" w:hAnsiTheme="minorHAnsi" w:cstheme="minorHAnsi"/>
          <w:b/>
          <w:iCs/>
          <w:sz w:val="22"/>
          <w:szCs w:val="22"/>
        </w:rPr>
        <w:t>UMOWY</w:t>
      </w:r>
    </w:p>
    <w:p w14:paraId="7ACD4144" w14:textId="77777777" w:rsidR="001467EA" w:rsidRDefault="001467EA" w:rsidP="00951519">
      <w:pPr>
        <w:pStyle w:val="Nagwek7"/>
        <w:suppressAutoHyphens/>
        <w:spacing w:before="60" w:after="0"/>
        <w:jc w:val="center"/>
        <w:rPr>
          <w:rFonts w:asciiTheme="minorHAnsi" w:hAnsiTheme="minorHAnsi" w:cstheme="minorHAnsi"/>
          <w:bCs/>
          <w:sz w:val="22"/>
          <w:szCs w:val="22"/>
          <w:u w:val="single"/>
        </w:rPr>
      </w:pPr>
    </w:p>
    <w:p w14:paraId="6AC7C477" w14:textId="7B36A7B8" w:rsidR="008F1A8C" w:rsidRPr="00B92F39" w:rsidRDefault="008F1A8C" w:rsidP="00951519">
      <w:pPr>
        <w:pStyle w:val="Nagwek7"/>
        <w:suppressAutoHyphens/>
        <w:spacing w:before="60" w:after="0"/>
        <w:jc w:val="center"/>
        <w:rPr>
          <w:rFonts w:asciiTheme="minorHAnsi" w:hAnsiTheme="minorHAnsi" w:cstheme="minorHAnsi"/>
          <w:bCs/>
          <w:sz w:val="22"/>
          <w:szCs w:val="22"/>
          <w:u w:val="single"/>
        </w:rPr>
      </w:pPr>
      <w:r w:rsidRPr="00B92F39">
        <w:rPr>
          <w:rFonts w:asciiTheme="minorHAnsi" w:hAnsiTheme="minorHAnsi" w:cstheme="minorHAnsi"/>
          <w:bCs/>
          <w:sz w:val="22"/>
          <w:szCs w:val="22"/>
          <w:u w:val="single"/>
        </w:rPr>
        <w:t>FORMULARZ OFERTY</w:t>
      </w:r>
    </w:p>
    <w:p w14:paraId="0CC8FDBF" w14:textId="6B21C0CE" w:rsidR="008F1A8C" w:rsidRPr="00B92F39" w:rsidRDefault="008F1A8C">
      <w:pPr>
        <w:numPr>
          <w:ilvl w:val="0"/>
          <w:numId w:val="8"/>
        </w:numPr>
        <w:tabs>
          <w:tab w:val="left" w:pos="284"/>
        </w:tabs>
        <w:suppressAutoHyphens/>
        <w:spacing w:before="60"/>
        <w:ind w:left="0" w:firstLine="0"/>
        <w:jc w:val="both"/>
        <w:rPr>
          <w:rFonts w:asciiTheme="minorHAnsi" w:hAnsiTheme="minorHAnsi" w:cstheme="minorHAnsi"/>
          <w:b/>
          <w:bCs/>
          <w:sz w:val="22"/>
          <w:szCs w:val="22"/>
        </w:rPr>
      </w:pPr>
      <w:r w:rsidRPr="00B92F39">
        <w:rPr>
          <w:rFonts w:asciiTheme="minorHAnsi" w:hAnsiTheme="minorHAnsi" w:cstheme="minorHAnsi"/>
          <w:b/>
          <w:bCs/>
          <w:sz w:val="22"/>
          <w:szCs w:val="22"/>
        </w:rPr>
        <w:t>Wykonawca:</w:t>
      </w:r>
      <w:r w:rsidR="00951519">
        <w:rPr>
          <w:rFonts w:asciiTheme="minorHAnsi" w:hAnsiTheme="minorHAnsi" w:cstheme="minorHAnsi"/>
          <w:b/>
          <w:bCs/>
          <w:sz w:val="22"/>
          <w:szCs w:val="22"/>
        </w:rPr>
        <w:t xml:space="preserve"> </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5"/>
        <w:gridCol w:w="7150"/>
      </w:tblGrid>
      <w:tr w:rsidR="008F1A8C" w:rsidRPr="00B92F39" w14:paraId="0BBBAD08" w14:textId="77777777" w:rsidTr="002D5DD5">
        <w:trPr>
          <w:trHeight w:val="423"/>
        </w:trPr>
        <w:tc>
          <w:tcPr>
            <w:tcW w:w="1207" w:type="pct"/>
            <w:shd w:val="clear" w:color="auto" w:fill="D6E3BC"/>
            <w:vAlign w:val="center"/>
          </w:tcPr>
          <w:p w14:paraId="15BB4D40"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Nazwa firmy</w:t>
            </w:r>
          </w:p>
        </w:tc>
        <w:tc>
          <w:tcPr>
            <w:tcW w:w="3793" w:type="pct"/>
            <w:vAlign w:val="center"/>
          </w:tcPr>
          <w:p w14:paraId="4D8F40F4"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658B4EE5" w14:textId="77777777" w:rsidTr="002D5DD5">
        <w:trPr>
          <w:trHeight w:val="410"/>
        </w:trPr>
        <w:tc>
          <w:tcPr>
            <w:tcW w:w="1207" w:type="pct"/>
            <w:shd w:val="clear" w:color="auto" w:fill="D6E3BC"/>
            <w:vAlign w:val="center"/>
          </w:tcPr>
          <w:p w14:paraId="39E9BDF6"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 xml:space="preserve">Adres Wykonawcy  </w:t>
            </w:r>
          </w:p>
        </w:tc>
        <w:tc>
          <w:tcPr>
            <w:tcW w:w="3793" w:type="pct"/>
            <w:vAlign w:val="center"/>
          </w:tcPr>
          <w:p w14:paraId="572946BB"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3A532382" w14:textId="77777777" w:rsidTr="00B34A6C">
        <w:trPr>
          <w:trHeight w:val="597"/>
        </w:trPr>
        <w:tc>
          <w:tcPr>
            <w:tcW w:w="1207" w:type="pct"/>
            <w:shd w:val="clear" w:color="auto" w:fill="D6E3BC"/>
            <w:vAlign w:val="center"/>
          </w:tcPr>
          <w:p w14:paraId="2C5E94AA" w14:textId="77777777" w:rsidR="008F1A8C" w:rsidRPr="00B92F39" w:rsidRDefault="008F1A8C" w:rsidP="004A7BFC">
            <w:pPr>
              <w:spacing w:before="60"/>
              <w:rPr>
                <w:rFonts w:asciiTheme="minorHAnsi" w:hAnsiTheme="minorHAnsi" w:cstheme="minorHAnsi"/>
                <w:b/>
                <w:sz w:val="22"/>
                <w:szCs w:val="22"/>
              </w:rPr>
            </w:pPr>
            <w:r w:rsidRPr="00B92F39">
              <w:rPr>
                <w:rFonts w:asciiTheme="minorHAnsi" w:hAnsiTheme="minorHAnsi" w:cstheme="minorHAnsi"/>
                <w:b/>
                <w:sz w:val="22"/>
                <w:szCs w:val="22"/>
              </w:rPr>
              <w:t xml:space="preserve">Adres do korespondencji </w:t>
            </w:r>
          </w:p>
        </w:tc>
        <w:tc>
          <w:tcPr>
            <w:tcW w:w="3793" w:type="pct"/>
            <w:vAlign w:val="center"/>
          </w:tcPr>
          <w:p w14:paraId="4379FFB2"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2BB3C2E6" w14:textId="77777777" w:rsidTr="002D5DD5">
        <w:trPr>
          <w:trHeight w:val="424"/>
        </w:trPr>
        <w:tc>
          <w:tcPr>
            <w:tcW w:w="1207" w:type="pct"/>
            <w:shd w:val="clear" w:color="auto" w:fill="D6E3BC"/>
            <w:vAlign w:val="center"/>
          </w:tcPr>
          <w:p w14:paraId="228615E2"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Województwo</w:t>
            </w:r>
          </w:p>
        </w:tc>
        <w:tc>
          <w:tcPr>
            <w:tcW w:w="3793" w:type="pct"/>
            <w:vAlign w:val="center"/>
          </w:tcPr>
          <w:p w14:paraId="0D0248E9"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5533D97C" w14:textId="77777777" w:rsidTr="002D5DD5">
        <w:trPr>
          <w:trHeight w:val="417"/>
        </w:trPr>
        <w:tc>
          <w:tcPr>
            <w:tcW w:w="1207" w:type="pct"/>
            <w:shd w:val="clear" w:color="auto" w:fill="D6E3BC"/>
            <w:vAlign w:val="center"/>
          </w:tcPr>
          <w:p w14:paraId="2A48CA7F"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NIP</w:t>
            </w:r>
          </w:p>
        </w:tc>
        <w:tc>
          <w:tcPr>
            <w:tcW w:w="3793" w:type="pct"/>
            <w:vAlign w:val="center"/>
          </w:tcPr>
          <w:p w14:paraId="458D34EA"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76F94AA1" w14:textId="77777777" w:rsidTr="002D5DD5">
        <w:trPr>
          <w:trHeight w:val="408"/>
        </w:trPr>
        <w:tc>
          <w:tcPr>
            <w:tcW w:w="1207" w:type="pct"/>
            <w:shd w:val="clear" w:color="auto" w:fill="D6E3BC"/>
            <w:vAlign w:val="center"/>
          </w:tcPr>
          <w:p w14:paraId="412B5A24"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REGON</w:t>
            </w:r>
          </w:p>
        </w:tc>
        <w:tc>
          <w:tcPr>
            <w:tcW w:w="3793" w:type="pct"/>
            <w:vAlign w:val="center"/>
          </w:tcPr>
          <w:p w14:paraId="372DE6BA"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3E35013E" w14:textId="77777777" w:rsidTr="002D5DD5">
        <w:trPr>
          <w:trHeight w:val="413"/>
        </w:trPr>
        <w:tc>
          <w:tcPr>
            <w:tcW w:w="1207" w:type="pct"/>
            <w:shd w:val="clear" w:color="auto" w:fill="D6E3BC"/>
            <w:vAlign w:val="center"/>
          </w:tcPr>
          <w:p w14:paraId="54B0F341"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Nr telefonu</w:t>
            </w:r>
          </w:p>
        </w:tc>
        <w:tc>
          <w:tcPr>
            <w:tcW w:w="3793" w:type="pct"/>
            <w:vAlign w:val="center"/>
          </w:tcPr>
          <w:p w14:paraId="2370ECB1"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4CDA6F82" w14:textId="77777777" w:rsidTr="002D5DD5">
        <w:trPr>
          <w:trHeight w:val="419"/>
        </w:trPr>
        <w:tc>
          <w:tcPr>
            <w:tcW w:w="1207" w:type="pct"/>
            <w:shd w:val="clear" w:color="auto" w:fill="D6E3BC"/>
            <w:vAlign w:val="center"/>
          </w:tcPr>
          <w:p w14:paraId="127D712E"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Adres e-mail</w:t>
            </w:r>
          </w:p>
        </w:tc>
        <w:tc>
          <w:tcPr>
            <w:tcW w:w="3793" w:type="pct"/>
            <w:vAlign w:val="center"/>
          </w:tcPr>
          <w:p w14:paraId="716BBA64"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08C0FA35" w14:textId="77777777" w:rsidTr="002D5DD5">
        <w:trPr>
          <w:trHeight w:val="426"/>
        </w:trPr>
        <w:tc>
          <w:tcPr>
            <w:tcW w:w="1207" w:type="pct"/>
            <w:shd w:val="clear" w:color="auto" w:fill="D6E3BC"/>
            <w:vAlign w:val="center"/>
          </w:tcPr>
          <w:p w14:paraId="72F4BEB1"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Osoba do kontaktu</w:t>
            </w:r>
          </w:p>
        </w:tc>
        <w:tc>
          <w:tcPr>
            <w:tcW w:w="3793" w:type="pct"/>
            <w:vAlign w:val="center"/>
          </w:tcPr>
          <w:p w14:paraId="32447ECB"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75C58BEB" w14:textId="77777777" w:rsidTr="00D35CDF">
        <w:trPr>
          <w:trHeight w:val="2142"/>
        </w:trPr>
        <w:tc>
          <w:tcPr>
            <w:tcW w:w="1207" w:type="pct"/>
            <w:shd w:val="clear" w:color="auto" w:fill="D6E3BC"/>
            <w:vAlign w:val="center"/>
          </w:tcPr>
          <w:p w14:paraId="6E4B692A"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Kategoria przedsiębiorstwa</w:t>
            </w:r>
          </w:p>
        </w:tc>
        <w:tc>
          <w:tcPr>
            <w:tcW w:w="3793" w:type="pct"/>
            <w:vAlign w:val="center"/>
          </w:tcPr>
          <w:p w14:paraId="5E0E6D03" w14:textId="77777777" w:rsidR="008F1A8C" w:rsidRPr="00D35CDF" w:rsidRDefault="008F1A8C" w:rsidP="00D35CDF">
            <w:pPr>
              <w:tabs>
                <w:tab w:val="left" w:pos="517"/>
              </w:tabs>
              <w:jc w:val="both"/>
              <w:rPr>
                <w:rFonts w:asciiTheme="minorHAnsi" w:hAnsiTheme="minorHAnsi" w:cstheme="minorHAnsi"/>
                <w:sz w:val="18"/>
                <w:szCs w:val="18"/>
              </w:rPr>
            </w:pPr>
            <w:r w:rsidRPr="00B92F39">
              <w:rPr>
                <w:rFonts w:asciiTheme="minorHAnsi" w:hAnsiTheme="minorHAnsi" w:cstheme="minorHAnsi"/>
                <w:sz w:val="22"/>
                <w:szCs w:val="22"/>
              </w:rPr>
              <w:t xml:space="preserve">□ </w:t>
            </w:r>
            <w:r w:rsidRPr="00D35CDF">
              <w:rPr>
                <w:rFonts w:asciiTheme="minorHAnsi" w:hAnsiTheme="minorHAnsi" w:cstheme="minorHAnsi"/>
                <w:b/>
                <w:sz w:val="18"/>
                <w:szCs w:val="18"/>
                <w:u w:val="single"/>
              </w:rPr>
              <w:t>mikroprzedsiębiorstwo:</w:t>
            </w:r>
            <w:r w:rsidRPr="00D35CDF">
              <w:rPr>
                <w:rFonts w:asciiTheme="minorHAnsi" w:hAnsiTheme="minorHAnsi" w:cstheme="minorHAnsi"/>
                <w:sz w:val="18"/>
                <w:szCs w:val="18"/>
              </w:rPr>
              <w:t xml:space="preserve"> mniej niż 10 pracowników oraz roczny obrót lub całkowity bilans nie przekraczający 2 mln Euro</w:t>
            </w:r>
          </w:p>
          <w:p w14:paraId="6A78F690" w14:textId="77777777" w:rsidR="008F1A8C" w:rsidRPr="00D35CDF" w:rsidRDefault="008F1A8C" w:rsidP="00D35CDF">
            <w:pPr>
              <w:tabs>
                <w:tab w:val="left" w:pos="496"/>
              </w:tabs>
              <w:jc w:val="both"/>
              <w:rPr>
                <w:rFonts w:asciiTheme="minorHAnsi" w:hAnsiTheme="minorHAnsi" w:cstheme="minorHAnsi"/>
                <w:sz w:val="18"/>
                <w:szCs w:val="18"/>
              </w:rPr>
            </w:pPr>
            <w:r w:rsidRPr="00D35CDF">
              <w:rPr>
                <w:rFonts w:asciiTheme="minorHAnsi" w:hAnsiTheme="minorHAnsi" w:cstheme="minorHAnsi"/>
                <w:sz w:val="18"/>
                <w:szCs w:val="18"/>
              </w:rPr>
              <w:t xml:space="preserve"> □ </w:t>
            </w:r>
            <w:r w:rsidRPr="00D35CDF">
              <w:rPr>
                <w:rFonts w:asciiTheme="minorHAnsi" w:hAnsiTheme="minorHAnsi" w:cstheme="minorHAnsi"/>
                <w:b/>
                <w:sz w:val="18"/>
                <w:szCs w:val="18"/>
                <w:u w:val="single"/>
              </w:rPr>
              <w:t>przedsiębiorstwo małe:</w:t>
            </w:r>
            <w:r w:rsidRPr="00D35CDF">
              <w:rPr>
                <w:rFonts w:asciiTheme="minorHAnsi" w:hAnsiTheme="minorHAnsi" w:cstheme="minorHAnsi"/>
                <w:sz w:val="18"/>
                <w:szCs w:val="18"/>
              </w:rPr>
              <w:t xml:space="preserve"> mniej niż 50 pracowników oraz roczny obrót nie przekraczający 10 mln Euro lub całkowity bilans roczny nie przekraczający 10 mln Euro</w:t>
            </w:r>
          </w:p>
          <w:p w14:paraId="3D97D06C" w14:textId="77777777" w:rsidR="008F1A8C" w:rsidRPr="00D35CDF" w:rsidRDefault="008F1A8C" w:rsidP="00D35CDF">
            <w:pPr>
              <w:tabs>
                <w:tab w:val="left" w:pos="517"/>
              </w:tabs>
              <w:jc w:val="both"/>
              <w:rPr>
                <w:rFonts w:asciiTheme="minorHAnsi" w:hAnsiTheme="minorHAnsi" w:cstheme="minorHAnsi"/>
                <w:sz w:val="18"/>
                <w:szCs w:val="18"/>
              </w:rPr>
            </w:pPr>
            <w:r w:rsidRPr="00D35CDF">
              <w:rPr>
                <w:rFonts w:asciiTheme="minorHAnsi" w:hAnsiTheme="minorHAnsi" w:cstheme="minorHAnsi"/>
                <w:sz w:val="18"/>
                <w:szCs w:val="18"/>
              </w:rPr>
              <w:t xml:space="preserve">□ </w:t>
            </w:r>
            <w:r w:rsidRPr="00D35CDF">
              <w:rPr>
                <w:rFonts w:asciiTheme="minorHAnsi" w:hAnsiTheme="minorHAnsi" w:cstheme="minorHAnsi"/>
                <w:b/>
                <w:sz w:val="18"/>
                <w:szCs w:val="18"/>
                <w:u w:val="single"/>
              </w:rPr>
              <w:t>przedsiębiorstwo średnie:</w:t>
            </w:r>
            <w:r w:rsidRPr="00D35CDF">
              <w:rPr>
                <w:rFonts w:asciiTheme="minorHAnsi" w:hAnsiTheme="minorHAnsi" w:cstheme="minorHAnsi"/>
                <w:sz w:val="18"/>
                <w:szCs w:val="18"/>
              </w:rPr>
              <w:t xml:space="preserve"> mniej niż 250 pracowników oraz roczny obrót nie przekraczający 50 mln Euro lub całkowity bilans roczny nie przekraczający 43 mln Euro</w:t>
            </w:r>
          </w:p>
          <w:p w14:paraId="04239E79" w14:textId="77777777" w:rsidR="008F1A8C" w:rsidRPr="00D35CDF" w:rsidRDefault="008F1A8C" w:rsidP="00D35CDF">
            <w:pPr>
              <w:tabs>
                <w:tab w:val="left" w:pos="517"/>
              </w:tabs>
              <w:jc w:val="both"/>
              <w:rPr>
                <w:rFonts w:asciiTheme="minorHAnsi" w:hAnsiTheme="minorHAnsi" w:cstheme="minorHAnsi"/>
                <w:sz w:val="18"/>
                <w:szCs w:val="18"/>
              </w:rPr>
            </w:pPr>
            <w:r w:rsidRPr="00D35CDF">
              <w:rPr>
                <w:rFonts w:asciiTheme="minorHAnsi" w:hAnsiTheme="minorHAnsi" w:cstheme="minorHAnsi"/>
                <w:sz w:val="18"/>
                <w:szCs w:val="18"/>
              </w:rPr>
              <w:t xml:space="preserve">□ </w:t>
            </w:r>
            <w:r w:rsidRPr="00D35CDF">
              <w:rPr>
                <w:rFonts w:asciiTheme="minorHAnsi" w:hAnsiTheme="minorHAnsi" w:cstheme="minorHAnsi"/>
                <w:b/>
                <w:sz w:val="18"/>
                <w:szCs w:val="18"/>
                <w:u w:val="single"/>
              </w:rPr>
              <w:t>duże przedsiębiorstwo:</w:t>
            </w:r>
            <w:r w:rsidRPr="00D35CDF">
              <w:rPr>
                <w:rFonts w:asciiTheme="minorHAnsi" w:hAnsiTheme="minorHAnsi" w:cstheme="minorHAnsi"/>
                <w:b/>
                <w:sz w:val="18"/>
                <w:szCs w:val="18"/>
              </w:rPr>
              <w:t xml:space="preserve"> </w:t>
            </w:r>
            <w:r w:rsidRPr="00D35CDF">
              <w:rPr>
                <w:rFonts w:asciiTheme="minorHAnsi" w:hAnsiTheme="minorHAnsi" w:cstheme="minorHAnsi"/>
                <w:sz w:val="18"/>
                <w:szCs w:val="18"/>
              </w:rPr>
              <w:t>250 i więcej pracowników oraz roczny obrót przekraczający 50 mln Euro lub całkowity bilans roczny przekraczający 43 mln Euro</w:t>
            </w:r>
          </w:p>
          <w:p w14:paraId="65833643" w14:textId="77777777" w:rsidR="008F1A8C" w:rsidRPr="00B92F39" w:rsidRDefault="008F1A8C" w:rsidP="00D35CDF">
            <w:pPr>
              <w:tabs>
                <w:tab w:val="left" w:pos="517"/>
              </w:tabs>
              <w:jc w:val="both"/>
              <w:rPr>
                <w:rFonts w:asciiTheme="minorHAnsi" w:hAnsiTheme="minorHAnsi" w:cstheme="minorHAnsi"/>
                <w:i/>
                <w:sz w:val="22"/>
                <w:szCs w:val="22"/>
              </w:rPr>
            </w:pPr>
            <w:r w:rsidRPr="00D35CDF">
              <w:rPr>
                <w:rFonts w:asciiTheme="minorHAnsi" w:hAnsiTheme="minorHAnsi" w:cstheme="minorHAnsi"/>
                <w:i/>
                <w:iCs/>
                <w:sz w:val="18"/>
                <w:szCs w:val="18"/>
              </w:rPr>
              <w:t>(Uwaga! Proszę wpisać</w:t>
            </w:r>
            <w:r w:rsidRPr="00D35CDF">
              <w:rPr>
                <w:rFonts w:asciiTheme="minorHAnsi" w:hAnsiTheme="minorHAnsi" w:cstheme="minorHAnsi"/>
                <w:i/>
                <w:sz w:val="18"/>
                <w:szCs w:val="18"/>
              </w:rPr>
              <w:t xml:space="preserve"> znak „</w:t>
            </w:r>
            <w:r w:rsidRPr="00D35CDF">
              <w:rPr>
                <w:rFonts w:asciiTheme="minorHAnsi" w:hAnsiTheme="minorHAnsi" w:cstheme="minorHAnsi"/>
                <w:i/>
                <w:iCs/>
                <w:sz w:val="18"/>
                <w:szCs w:val="18"/>
              </w:rPr>
              <w:t>X” w odpowiednią kratkę)</w:t>
            </w:r>
          </w:p>
        </w:tc>
      </w:tr>
    </w:tbl>
    <w:p w14:paraId="312F7E1B" w14:textId="77777777" w:rsidR="00D0297B" w:rsidRPr="00D0297B" w:rsidRDefault="005F7C58">
      <w:pPr>
        <w:pStyle w:val="Akapitzlist"/>
        <w:numPr>
          <w:ilvl w:val="0"/>
          <w:numId w:val="8"/>
        </w:numPr>
        <w:ind w:left="567" w:hanging="567"/>
        <w:contextualSpacing/>
        <w:rPr>
          <w:rFonts w:asciiTheme="minorHAnsi" w:hAnsiTheme="minorHAnsi" w:cstheme="minorHAnsi"/>
          <w:sz w:val="22"/>
          <w:szCs w:val="22"/>
        </w:rPr>
      </w:pPr>
      <w:r w:rsidRPr="00D0297B">
        <w:rPr>
          <w:rFonts w:asciiTheme="minorHAnsi" w:hAnsiTheme="minorHAnsi" w:cstheme="minorHAnsi"/>
          <w:b/>
          <w:bCs/>
          <w:sz w:val="22"/>
          <w:szCs w:val="22"/>
          <w:u w:val="single"/>
        </w:rPr>
        <w:t>Zamawiający:</w:t>
      </w:r>
      <w:r w:rsidRPr="00D0297B">
        <w:rPr>
          <w:rFonts w:asciiTheme="minorHAnsi" w:hAnsiTheme="minorHAnsi" w:cstheme="minorHAnsi"/>
          <w:sz w:val="22"/>
          <w:szCs w:val="22"/>
          <w:u w:val="single"/>
        </w:rPr>
        <w:t xml:space="preserve"> </w:t>
      </w:r>
      <w:r w:rsidRPr="00D0297B">
        <w:rPr>
          <w:rFonts w:asciiTheme="minorHAnsi" w:hAnsiTheme="minorHAnsi" w:cstheme="minorHAnsi"/>
          <w:b/>
          <w:bCs/>
          <w:sz w:val="22"/>
          <w:szCs w:val="22"/>
          <w:u w:val="single"/>
        </w:rPr>
        <w:t>Sieć Badawcza Łukasiewicz – Łódzki Instytut Technologiczny, 90-570 Łódź, ul. Marii Skłodowskiej-Curie nr 19/27</w:t>
      </w:r>
    </w:p>
    <w:p w14:paraId="1286DE29" w14:textId="77777777" w:rsidR="00230A75" w:rsidRPr="00230A75" w:rsidRDefault="005F7C58">
      <w:pPr>
        <w:pStyle w:val="Akapitzlist"/>
        <w:numPr>
          <w:ilvl w:val="0"/>
          <w:numId w:val="8"/>
        </w:numPr>
        <w:ind w:left="567" w:right="96" w:hanging="567"/>
        <w:contextualSpacing/>
        <w:jc w:val="both"/>
        <w:rPr>
          <w:rFonts w:asciiTheme="minorHAnsi" w:hAnsiTheme="minorHAnsi" w:cstheme="minorHAnsi"/>
          <w:b/>
          <w:sz w:val="22"/>
          <w:szCs w:val="22"/>
        </w:rPr>
      </w:pPr>
      <w:r w:rsidRPr="00230A75">
        <w:rPr>
          <w:rFonts w:asciiTheme="minorHAnsi" w:hAnsiTheme="minorHAnsi" w:cstheme="minorHAnsi"/>
          <w:b/>
          <w:bCs/>
          <w:sz w:val="22"/>
          <w:szCs w:val="22"/>
          <w:u w:val="single"/>
        </w:rPr>
        <w:t>Przedmiot zamówienia</w:t>
      </w:r>
      <w:r w:rsidRPr="00230A75">
        <w:rPr>
          <w:rFonts w:asciiTheme="minorHAnsi" w:hAnsiTheme="minorHAnsi" w:cstheme="minorHAnsi"/>
          <w:sz w:val="22"/>
          <w:szCs w:val="22"/>
          <w:u w:val="single"/>
        </w:rPr>
        <w:t xml:space="preserve">: </w:t>
      </w:r>
      <w:r w:rsidR="00F467AE" w:rsidRPr="00230A75">
        <w:rPr>
          <w:rFonts w:asciiTheme="minorHAnsi" w:hAnsiTheme="minorHAnsi" w:cstheme="minorHAnsi"/>
          <w:b/>
          <w:sz w:val="22"/>
          <w:szCs w:val="22"/>
        </w:rPr>
        <w:t xml:space="preserve">DOSTAWA </w:t>
      </w:r>
      <w:r w:rsidR="00D66052" w:rsidRPr="00230A75">
        <w:rPr>
          <w:rFonts w:asciiTheme="minorHAnsi" w:hAnsiTheme="minorHAnsi" w:cstheme="minorHAnsi"/>
          <w:b/>
          <w:sz w:val="22"/>
          <w:szCs w:val="22"/>
        </w:rPr>
        <w:t>SPRZĘTU KOMPUTEROWEGO</w:t>
      </w:r>
      <w:r w:rsidR="00F467AE" w:rsidRPr="00230A75">
        <w:rPr>
          <w:rFonts w:asciiTheme="minorHAnsi" w:hAnsiTheme="minorHAnsi" w:cstheme="minorHAnsi"/>
          <w:sz w:val="22"/>
          <w:szCs w:val="22"/>
        </w:rPr>
        <w:t xml:space="preserve"> </w:t>
      </w:r>
      <w:r w:rsidRPr="00230A75">
        <w:rPr>
          <w:rFonts w:asciiTheme="minorHAnsi" w:hAnsiTheme="minorHAnsi" w:cstheme="minorHAnsi"/>
          <w:sz w:val="22"/>
          <w:szCs w:val="22"/>
        </w:rPr>
        <w:t>(dostawa obejmuje sprzęt fabrycznie nowy)</w:t>
      </w:r>
      <w:r w:rsidR="00230A75" w:rsidRPr="00230A75">
        <w:rPr>
          <w:rFonts w:asciiTheme="minorHAnsi" w:hAnsiTheme="minorHAnsi" w:cstheme="minorHAnsi"/>
          <w:sz w:val="22"/>
          <w:szCs w:val="22"/>
        </w:rPr>
        <w:t xml:space="preserve"> </w:t>
      </w:r>
    </w:p>
    <w:p w14:paraId="686CC25D" w14:textId="67BD0E01" w:rsidR="00230A75" w:rsidRPr="004C4C6A" w:rsidRDefault="00DE4998">
      <w:pPr>
        <w:pStyle w:val="Akapitzlist"/>
        <w:numPr>
          <w:ilvl w:val="0"/>
          <w:numId w:val="8"/>
        </w:numPr>
        <w:spacing w:line="276" w:lineRule="auto"/>
        <w:ind w:left="567" w:right="96" w:hanging="567"/>
        <w:contextualSpacing/>
        <w:jc w:val="both"/>
        <w:rPr>
          <w:rFonts w:asciiTheme="minorHAnsi" w:hAnsiTheme="minorHAnsi" w:cstheme="minorHAnsi"/>
          <w:sz w:val="22"/>
          <w:szCs w:val="22"/>
        </w:rPr>
      </w:pPr>
      <w:r w:rsidRPr="004C4C6A">
        <w:rPr>
          <w:rFonts w:asciiTheme="minorHAnsi" w:hAnsiTheme="minorHAnsi" w:cstheme="minorHAnsi"/>
          <w:b/>
          <w:sz w:val="22"/>
          <w:szCs w:val="22"/>
        </w:rPr>
        <w:t xml:space="preserve">Cena oferty w złotych polskich </w:t>
      </w:r>
      <w:r w:rsidR="00A5076B" w:rsidRPr="004C4C6A">
        <w:rPr>
          <w:rFonts w:asciiTheme="minorHAnsi" w:hAnsiTheme="minorHAnsi" w:cstheme="minorHAnsi"/>
          <w:b/>
          <w:sz w:val="22"/>
          <w:szCs w:val="22"/>
          <w:highlight w:val="yellow"/>
        </w:rPr>
        <w:t>[KRYTERIUM]</w:t>
      </w:r>
      <w:r w:rsidR="00A5076B" w:rsidRPr="004C4C6A">
        <w:rPr>
          <w:rFonts w:asciiTheme="minorHAnsi" w:hAnsiTheme="minorHAnsi" w:cstheme="minorHAnsi"/>
          <w:b/>
          <w:sz w:val="22"/>
          <w:szCs w:val="22"/>
        </w:rPr>
        <w:t xml:space="preserve"> </w:t>
      </w:r>
      <w:r w:rsidRPr="004C4C6A">
        <w:rPr>
          <w:rFonts w:asciiTheme="minorHAnsi" w:hAnsiTheme="minorHAnsi" w:cstheme="minorHAnsi"/>
          <w:sz w:val="22"/>
          <w:szCs w:val="22"/>
        </w:rPr>
        <w:t>(należy wpisać cenę wynikającą z Załącznika nr 1 do SWZ – Arkusza asortymentowo - cenowego)</w:t>
      </w:r>
      <w:r w:rsidR="001248DF" w:rsidRPr="004C4C6A">
        <w:rPr>
          <w:rFonts w:asciiTheme="minorHAnsi" w:hAnsiTheme="minorHAnsi" w:cstheme="minorHAnsi"/>
          <w:sz w:val="22"/>
          <w:szCs w:val="22"/>
        </w:rPr>
        <w:t>: ………………………………………………………</w:t>
      </w:r>
      <w:r w:rsidR="005F7A54" w:rsidRPr="004C4C6A">
        <w:rPr>
          <w:rFonts w:asciiTheme="minorHAnsi" w:hAnsiTheme="minorHAnsi" w:cstheme="minorHAnsi"/>
          <w:sz w:val="22"/>
          <w:szCs w:val="22"/>
        </w:rPr>
        <w:t>..</w:t>
      </w:r>
      <w:r w:rsidR="004C4C6A" w:rsidRPr="004C4C6A">
        <w:rPr>
          <w:rFonts w:asciiTheme="minorHAnsi" w:hAnsiTheme="minorHAnsi" w:cstheme="minorHAnsi"/>
          <w:sz w:val="22"/>
          <w:szCs w:val="22"/>
        </w:rPr>
        <w:t xml:space="preserve"> zł. netto </w:t>
      </w:r>
      <w:r w:rsidR="001248DF" w:rsidRPr="004C4C6A">
        <w:rPr>
          <w:rFonts w:asciiTheme="minorHAnsi" w:hAnsiTheme="minorHAnsi" w:cstheme="minorHAnsi"/>
          <w:sz w:val="22"/>
          <w:szCs w:val="22"/>
        </w:rPr>
        <w:t>+ stawka podatku VAT w wysokości ___%, co daje wartość</w:t>
      </w:r>
      <w:r w:rsidR="00230A75" w:rsidRPr="004C4C6A">
        <w:rPr>
          <w:rFonts w:asciiTheme="minorHAnsi" w:hAnsiTheme="minorHAnsi" w:cstheme="minorHAnsi"/>
          <w:sz w:val="22"/>
          <w:szCs w:val="22"/>
        </w:rPr>
        <w:t>:</w:t>
      </w:r>
      <w:r w:rsidR="005F7A54" w:rsidRPr="004C4C6A">
        <w:rPr>
          <w:rFonts w:asciiTheme="minorHAnsi" w:hAnsiTheme="minorHAnsi" w:cstheme="minorHAnsi"/>
          <w:sz w:val="22"/>
          <w:szCs w:val="22"/>
        </w:rPr>
        <w:t xml:space="preserve"> </w:t>
      </w:r>
      <w:r w:rsidR="00230A75" w:rsidRPr="004C4C6A">
        <w:rPr>
          <w:rFonts w:asciiTheme="minorHAnsi" w:hAnsiTheme="minorHAnsi" w:cstheme="minorHAnsi"/>
          <w:b/>
          <w:bCs/>
          <w:sz w:val="22"/>
          <w:szCs w:val="22"/>
        </w:rPr>
        <w:t>..........................................</w:t>
      </w:r>
      <w:r w:rsidR="005F7A54" w:rsidRPr="004C4C6A">
        <w:rPr>
          <w:rFonts w:asciiTheme="minorHAnsi" w:hAnsiTheme="minorHAnsi" w:cstheme="minorHAnsi"/>
          <w:b/>
          <w:bCs/>
          <w:sz w:val="22"/>
          <w:szCs w:val="22"/>
        </w:rPr>
        <w:t xml:space="preserve"> zł. brutto</w:t>
      </w:r>
    </w:p>
    <w:p w14:paraId="2F695D7A" w14:textId="77777777" w:rsidR="00230A75" w:rsidRPr="00065E18" w:rsidRDefault="00230A75" w:rsidP="004C4C6A">
      <w:pPr>
        <w:spacing w:line="276" w:lineRule="auto"/>
        <w:ind w:left="567"/>
        <w:rPr>
          <w:rFonts w:asciiTheme="minorHAnsi" w:hAnsiTheme="minorHAnsi" w:cstheme="minorHAnsi"/>
          <w:sz w:val="22"/>
          <w:szCs w:val="22"/>
        </w:rPr>
      </w:pPr>
      <w:r w:rsidRPr="00065E18">
        <w:rPr>
          <w:rFonts w:asciiTheme="minorHAnsi" w:hAnsiTheme="minorHAnsi" w:cstheme="minorHAnsi"/>
          <w:sz w:val="22"/>
          <w:szCs w:val="22"/>
        </w:rPr>
        <w:t>słownie: ........................................................................................................................................</w:t>
      </w:r>
    </w:p>
    <w:p w14:paraId="0B7C4B39" w14:textId="4D4BCD35" w:rsidR="0090436A" w:rsidRPr="0095355B" w:rsidRDefault="0090436A" w:rsidP="005F7A54">
      <w:pPr>
        <w:tabs>
          <w:tab w:val="left" w:pos="567"/>
        </w:tabs>
        <w:spacing w:line="276" w:lineRule="auto"/>
        <w:ind w:left="567" w:right="98" w:hanging="567"/>
        <w:rPr>
          <w:rFonts w:asciiTheme="minorHAnsi" w:hAnsiTheme="minorHAnsi" w:cstheme="minorHAnsi"/>
          <w:b/>
          <w:sz w:val="22"/>
          <w:szCs w:val="22"/>
        </w:rPr>
      </w:pPr>
      <w:r w:rsidRPr="0095355B">
        <w:rPr>
          <w:rFonts w:asciiTheme="minorHAnsi" w:hAnsiTheme="minorHAnsi" w:cstheme="minorHAnsi"/>
          <w:b/>
          <w:sz w:val="22"/>
          <w:szCs w:val="22"/>
        </w:rPr>
        <w:t>5.</w:t>
      </w:r>
      <w:r w:rsidRPr="0095355B">
        <w:rPr>
          <w:rFonts w:asciiTheme="minorHAnsi" w:hAnsiTheme="minorHAnsi" w:cstheme="minorHAnsi"/>
          <w:b/>
          <w:sz w:val="22"/>
          <w:szCs w:val="22"/>
        </w:rPr>
        <w:tab/>
      </w:r>
      <w:r w:rsidR="005164D7" w:rsidRPr="0095355B">
        <w:rPr>
          <w:rFonts w:asciiTheme="minorHAnsi" w:hAnsiTheme="minorHAnsi" w:cstheme="minorHAnsi"/>
          <w:b/>
          <w:sz w:val="22"/>
          <w:szCs w:val="22"/>
          <w:u w:val="single"/>
        </w:rPr>
        <w:t xml:space="preserve">TERMIN PŁATNOŚCI </w:t>
      </w:r>
      <w:r w:rsidR="005164D7" w:rsidRPr="0095355B">
        <w:rPr>
          <w:rFonts w:asciiTheme="minorHAnsi" w:hAnsiTheme="minorHAnsi" w:cstheme="minorHAnsi"/>
          <w:b/>
          <w:sz w:val="22"/>
          <w:szCs w:val="22"/>
          <w:highlight w:val="yellow"/>
          <w:u w:val="single"/>
        </w:rPr>
        <w:t>[KRYTERIUM]</w:t>
      </w:r>
      <w:r w:rsidR="005164D7" w:rsidRPr="0095355B">
        <w:rPr>
          <w:rFonts w:asciiTheme="minorHAnsi" w:hAnsiTheme="minorHAnsi" w:cstheme="minorHAnsi"/>
          <w:b/>
          <w:sz w:val="22"/>
          <w:szCs w:val="22"/>
        </w:rPr>
        <w:t xml:space="preserve"> </w:t>
      </w:r>
      <w:r w:rsidR="00065E18" w:rsidRPr="0095355B">
        <w:rPr>
          <w:rFonts w:asciiTheme="minorHAnsi" w:hAnsiTheme="minorHAnsi" w:cstheme="minorHAnsi"/>
          <w:b/>
          <w:bCs/>
          <w:sz w:val="22"/>
          <w:szCs w:val="22"/>
        </w:rPr>
        <w:t xml:space="preserve">faktury </w:t>
      </w:r>
      <w:r w:rsidR="00065E18" w:rsidRPr="0095355B">
        <w:rPr>
          <w:rFonts w:asciiTheme="minorHAnsi" w:hAnsiTheme="minorHAnsi" w:cstheme="minorHAnsi"/>
          <w:b/>
          <w:color w:val="000000"/>
          <w:sz w:val="22"/>
          <w:szCs w:val="22"/>
        </w:rPr>
        <w:t>(T</w:t>
      </w:r>
      <w:r w:rsidR="00065E18" w:rsidRPr="0095355B">
        <w:rPr>
          <w:rFonts w:asciiTheme="minorHAnsi" w:hAnsiTheme="minorHAnsi" w:cstheme="minorHAnsi"/>
          <w:b/>
          <w:color w:val="000000"/>
          <w:sz w:val="22"/>
          <w:szCs w:val="22"/>
          <w:vertAlign w:val="subscript"/>
        </w:rPr>
        <w:t>p</w:t>
      </w:r>
      <w:r w:rsidR="00065E18" w:rsidRPr="0095355B">
        <w:rPr>
          <w:rFonts w:asciiTheme="minorHAnsi" w:hAnsiTheme="minorHAnsi" w:cstheme="minorHAnsi"/>
          <w:b/>
          <w:color w:val="000000"/>
          <w:sz w:val="22"/>
          <w:szCs w:val="22"/>
        </w:rPr>
        <w:t xml:space="preserve">) </w:t>
      </w:r>
      <w:r w:rsidR="00065E18" w:rsidRPr="0095355B">
        <w:rPr>
          <w:rFonts w:asciiTheme="minorHAnsi" w:hAnsiTheme="minorHAnsi" w:cstheme="minorHAnsi"/>
          <w:b/>
          <w:bCs/>
          <w:sz w:val="22"/>
          <w:szCs w:val="22"/>
        </w:rPr>
        <w:t>(min. 20 dni</w:t>
      </w:r>
      <w:r w:rsidR="001838F7" w:rsidRPr="0095355B">
        <w:rPr>
          <w:rFonts w:asciiTheme="minorHAnsi" w:hAnsiTheme="minorHAnsi" w:cstheme="minorHAnsi"/>
          <w:b/>
          <w:bCs/>
          <w:sz w:val="22"/>
          <w:szCs w:val="22"/>
        </w:rPr>
        <w:t xml:space="preserve"> – max. 30 dni</w:t>
      </w:r>
      <w:r w:rsidR="00065E18" w:rsidRPr="0095355B">
        <w:rPr>
          <w:rFonts w:asciiTheme="minorHAnsi" w:hAnsiTheme="minorHAnsi" w:cstheme="minorHAnsi"/>
          <w:b/>
          <w:bCs/>
          <w:sz w:val="22"/>
          <w:szCs w:val="22"/>
        </w:rPr>
        <w:t>) ....................................</w:t>
      </w:r>
    </w:p>
    <w:p w14:paraId="6C6C7104" w14:textId="4C03F194" w:rsidR="00DE4998" w:rsidRPr="0095355B" w:rsidRDefault="00DE4998">
      <w:pPr>
        <w:pStyle w:val="Akapitzlist"/>
        <w:numPr>
          <w:ilvl w:val="0"/>
          <w:numId w:val="42"/>
        </w:numPr>
        <w:spacing w:line="276" w:lineRule="auto"/>
        <w:ind w:left="567" w:hanging="567"/>
        <w:contextualSpacing/>
        <w:jc w:val="both"/>
        <w:rPr>
          <w:rFonts w:asciiTheme="minorHAnsi" w:hAnsiTheme="minorHAnsi" w:cstheme="minorHAnsi"/>
          <w:bCs/>
          <w:i/>
          <w:iCs/>
          <w:sz w:val="22"/>
          <w:szCs w:val="22"/>
        </w:rPr>
      </w:pPr>
      <w:r w:rsidRPr="0095355B">
        <w:rPr>
          <w:rFonts w:asciiTheme="minorHAnsi" w:hAnsiTheme="minorHAnsi" w:cstheme="minorHAnsi"/>
          <w:b/>
          <w:sz w:val="22"/>
          <w:szCs w:val="22"/>
          <w:u w:val="single"/>
        </w:rPr>
        <w:t>Termin realizacji zamówienia:</w:t>
      </w:r>
    </w:p>
    <w:p w14:paraId="0811D8DF" w14:textId="77777777" w:rsidR="0095355B" w:rsidRPr="00F459C0" w:rsidRDefault="0095355B" w:rsidP="0095355B">
      <w:pPr>
        <w:spacing w:line="276" w:lineRule="auto"/>
        <w:ind w:left="567"/>
        <w:jc w:val="both"/>
        <w:rPr>
          <w:rFonts w:asciiTheme="minorHAnsi" w:hAnsiTheme="minorHAnsi" w:cstheme="minorHAnsi"/>
          <w:color w:val="000000" w:themeColor="text1"/>
          <w:sz w:val="22"/>
          <w:szCs w:val="22"/>
        </w:rPr>
      </w:pPr>
      <w:r w:rsidRPr="00F459C0">
        <w:rPr>
          <w:rFonts w:asciiTheme="minorHAnsi" w:hAnsiTheme="minorHAnsi" w:cstheme="minorHAnsi"/>
          <w:color w:val="000000" w:themeColor="text1"/>
          <w:sz w:val="22"/>
          <w:szCs w:val="22"/>
        </w:rPr>
        <w:t>Sukcesywnie w terminie od dnia zawarcia umowy przez okres  6 m-cy lub do wyczerpania kwoty umowy w zależności co nastąpi wcześniej. Zamówienie cząstkowe (również w ramach prawa opcji) będzie realizowane każdorazowo w terminie 30 dni od daty jego złożenia u Wykonawcy za pomocą poczty elektronicznej.</w:t>
      </w:r>
    </w:p>
    <w:p w14:paraId="333D8E2C" w14:textId="536FEE32" w:rsidR="004B42F9" w:rsidRPr="0095355B" w:rsidRDefault="002327AC" w:rsidP="0095355B">
      <w:pPr>
        <w:spacing w:line="276" w:lineRule="auto"/>
        <w:ind w:left="567" w:hanging="567"/>
        <w:jc w:val="both"/>
        <w:rPr>
          <w:rFonts w:asciiTheme="minorHAnsi" w:hAnsiTheme="minorHAnsi" w:cstheme="minorHAnsi"/>
          <w:b/>
          <w:sz w:val="22"/>
          <w:szCs w:val="22"/>
        </w:rPr>
      </w:pPr>
      <w:r w:rsidRPr="0095355B">
        <w:rPr>
          <w:rFonts w:asciiTheme="minorHAnsi" w:hAnsiTheme="minorHAnsi" w:cstheme="minorHAnsi"/>
          <w:b/>
          <w:sz w:val="22"/>
          <w:szCs w:val="22"/>
        </w:rPr>
        <w:t>7</w:t>
      </w:r>
      <w:r w:rsidR="002C7F48" w:rsidRPr="0095355B">
        <w:rPr>
          <w:rFonts w:asciiTheme="minorHAnsi" w:hAnsiTheme="minorHAnsi" w:cstheme="minorHAnsi"/>
          <w:bCs/>
          <w:sz w:val="22"/>
          <w:szCs w:val="22"/>
        </w:rPr>
        <w:t>.</w:t>
      </w:r>
      <w:r w:rsidR="002C7F48" w:rsidRPr="0095355B">
        <w:rPr>
          <w:rFonts w:asciiTheme="minorHAnsi" w:hAnsiTheme="minorHAnsi" w:cstheme="minorHAnsi"/>
          <w:b/>
          <w:sz w:val="22"/>
          <w:szCs w:val="22"/>
        </w:rPr>
        <w:tab/>
      </w:r>
      <w:r w:rsidR="006178B7" w:rsidRPr="0095355B">
        <w:rPr>
          <w:rFonts w:asciiTheme="minorHAnsi" w:hAnsiTheme="minorHAnsi" w:cstheme="minorHAnsi"/>
          <w:sz w:val="22"/>
          <w:szCs w:val="22"/>
        </w:rPr>
        <w:t>Oświadczam, że ww. wynagrodzenie ma charakter stały i nie będzie podlegać żadnym zmianom w trakcie realizacji umowy oraz po jej zakończeniu.</w:t>
      </w:r>
    </w:p>
    <w:p w14:paraId="1F085B72" w14:textId="26D1D9BC" w:rsidR="008F1A8C" w:rsidRPr="0095355B" w:rsidRDefault="005164D7" w:rsidP="0095355B">
      <w:pPr>
        <w:tabs>
          <w:tab w:val="left" w:pos="567"/>
        </w:tabs>
        <w:suppressAutoHyphens/>
        <w:spacing w:line="276" w:lineRule="auto"/>
        <w:ind w:left="567" w:hanging="567"/>
        <w:jc w:val="both"/>
        <w:rPr>
          <w:rFonts w:asciiTheme="minorHAnsi" w:hAnsiTheme="minorHAnsi" w:cstheme="minorHAnsi"/>
          <w:b/>
          <w:snapToGrid w:val="0"/>
          <w:color w:val="000000"/>
          <w:sz w:val="22"/>
          <w:szCs w:val="22"/>
        </w:rPr>
      </w:pPr>
      <w:r w:rsidRPr="0095355B">
        <w:rPr>
          <w:rFonts w:asciiTheme="minorHAnsi" w:hAnsiTheme="minorHAnsi" w:cstheme="minorHAnsi"/>
          <w:b/>
          <w:snapToGrid w:val="0"/>
          <w:color w:val="000000"/>
          <w:sz w:val="22"/>
          <w:szCs w:val="22"/>
        </w:rPr>
        <w:t xml:space="preserve">8. </w:t>
      </w:r>
      <w:r w:rsidRPr="0095355B">
        <w:rPr>
          <w:rFonts w:asciiTheme="minorHAnsi" w:hAnsiTheme="minorHAnsi" w:cstheme="minorHAnsi"/>
          <w:b/>
          <w:snapToGrid w:val="0"/>
          <w:color w:val="000000"/>
          <w:sz w:val="22"/>
          <w:szCs w:val="22"/>
        </w:rPr>
        <w:tab/>
      </w:r>
      <w:r w:rsidR="008F1A8C" w:rsidRPr="0095355B">
        <w:rPr>
          <w:rFonts w:asciiTheme="minorHAnsi" w:hAnsiTheme="minorHAnsi" w:cstheme="minorHAnsi"/>
          <w:b/>
          <w:snapToGrid w:val="0"/>
          <w:color w:val="000000"/>
          <w:sz w:val="22"/>
          <w:szCs w:val="22"/>
        </w:rPr>
        <w:t>Wykonawca oświadcza, że:</w:t>
      </w:r>
    </w:p>
    <w:p w14:paraId="1EA8E574" w14:textId="7779FF17" w:rsidR="008F1A8C" w:rsidRPr="00E73E42" w:rsidRDefault="008F1A8C">
      <w:pPr>
        <w:pStyle w:val="Akapitzlist"/>
        <w:numPr>
          <w:ilvl w:val="0"/>
          <w:numId w:val="9"/>
        </w:numPr>
        <w:spacing w:line="276" w:lineRule="auto"/>
        <w:ind w:left="851" w:hanging="283"/>
        <w:jc w:val="both"/>
        <w:rPr>
          <w:rFonts w:asciiTheme="minorHAnsi" w:hAnsiTheme="minorHAnsi" w:cstheme="minorHAnsi"/>
          <w:sz w:val="22"/>
          <w:szCs w:val="22"/>
        </w:rPr>
      </w:pPr>
      <w:bookmarkStart w:id="19" w:name="OLE_LINK1"/>
      <w:r w:rsidRPr="00E73E42">
        <w:rPr>
          <w:rFonts w:asciiTheme="minorHAnsi" w:hAnsiTheme="minorHAnsi" w:cstheme="minorHAnsi"/>
          <w:sz w:val="22"/>
          <w:szCs w:val="22"/>
        </w:rPr>
        <w:t>Po zapoznaniu się z warunkami zamówienia przedstawionymi w Specyfikacji Warunków Zamówienia wraz z załącznikami w pełni je ak</w:t>
      </w:r>
      <w:r w:rsidRPr="00E73E42">
        <w:rPr>
          <w:rFonts w:asciiTheme="minorHAnsi" w:hAnsiTheme="minorHAnsi" w:cstheme="minorHAnsi"/>
          <w:sz w:val="22"/>
          <w:szCs w:val="22"/>
        </w:rPr>
        <w:softHyphen/>
        <w:t>ceptuje i nie wnosi do nich zastrzeżeń.</w:t>
      </w:r>
    </w:p>
    <w:p w14:paraId="50776017" w14:textId="42EB6639" w:rsidR="008F1A8C" w:rsidRPr="00B92F39" w:rsidRDefault="008F1A8C">
      <w:pPr>
        <w:numPr>
          <w:ilvl w:val="0"/>
          <w:numId w:val="9"/>
        </w:numPr>
        <w:spacing w:line="276" w:lineRule="auto"/>
        <w:ind w:left="851" w:hanging="283"/>
        <w:jc w:val="both"/>
        <w:rPr>
          <w:rFonts w:asciiTheme="minorHAnsi" w:hAnsiTheme="minorHAnsi" w:cstheme="minorHAnsi"/>
          <w:sz w:val="22"/>
          <w:szCs w:val="22"/>
        </w:rPr>
      </w:pPr>
      <w:r w:rsidRPr="00B92F39">
        <w:rPr>
          <w:rFonts w:asciiTheme="minorHAnsi" w:hAnsiTheme="minorHAnsi" w:cstheme="minorHAnsi"/>
          <w:sz w:val="22"/>
          <w:szCs w:val="22"/>
        </w:rPr>
        <w:t xml:space="preserve">Oferowany </w:t>
      </w:r>
      <w:r w:rsidR="00F55BD5">
        <w:rPr>
          <w:rFonts w:asciiTheme="minorHAnsi" w:hAnsiTheme="minorHAnsi" w:cstheme="minorHAnsi"/>
          <w:sz w:val="22"/>
          <w:szCs w:val="22"/>
        </w:rPr>
        <w:t>przedmiotu umowy</w:t>
      </w:r>
      <w:r w:rsidRPr="00B92F39">
        <w:rPr>
          <w:rFonts w:asciiTheme="minorHAnsi" w:hAnsiTheme="minorHAnsi" w:cstheme="minorHAnsi"/>
          <w:sz w:val="22"/>
          <w:szCs w:val="22"/>
        </w:rPr>
        <w:t xml:space="preserve"> jest fabrycznie nowy, będzie dostarczony w opakowaniach zabezpieczających towar przed zniszczeniem</w:t>
      </w:r>
      <w:r w:rsidR="00A804B8">
        <w:rPr>
          <w:rFonts w:asciiTheme="minorHAnsi" w:hAnsiTheme="minorHAnsi" w:cstheme="minorHAnsi"/>
          <w:sz w:val="22"/>
          <w:szCs w:val="22"/>
        </w:rPr>
        <w:t>.</w:t>
      </w:r>
      <w:r w:rsidRPr="00B92F39">
        <w:rPr>
          <w:rFonts w:asciiTheme="minorHAnsi" w:hAnsiTheme="minorHAnsi" w:cstheme="minorHAnsi"/>
          <w:sz w:val="22"/>
          <w:szCs w:val="22"/>
        </w:rPr>
        <w:t>.</w:t>
      </w:r>
    </w:p>
    <w:p w14:paraId="0EAE411A" w14:textId="7FE7DAF8" w:rsidR="008F1A8C" w:rsidRPr="00B92F39" w:rsidRDefault="008F1A8C">
      <w:pPr>
        <w:numPr>
          <w:ilvl w:val="0"/>
          <w:numId w:val="9"/>
        </w:numPr>
        <w:spacing w:line="276" w:lineRule="auto"/>
        <w:ind w:left="851" w:hanging="283"/>
        <w:jc w:val="both"/>
        <w:rPr>
          <w:rFonts w:asciiTheme="minorHAnsi" w:hAnsiTheme="minorHAnsi" w:cstheme="minorHAnsi"/>
          <w:sz w:val="22"/>
          <w:szCs w:val="22"/>
        </w:rPr>
      </w:pPr>
      <w:r w:rsidRPr="00B92F39">
        <w:rPr>
          <w:rFonts w:asciiTheme="minorHAnsi" w:hAnsiTheme="minorHAnsi" w:cstheme="minorHAnsi"/>
          <w:sz w:val="22"/>
          <w:szCs w:val="22"/>
        </w:rPr>
        <w:t>Akceptuje warunki gwarancji, termin realizacji zamówienia</w:t>
      </w:r>
      <w:r w:rsidR="00B536DE">
        <w:rPr>
          <w:rFonts w:asciiTheme="minorHAnsi" w:hAnsiTheme="minorHAnsi" w:cstheme="minorHAnsi"/>
          <w:sz w:val="22"/>
          <w:szCs w:val="22"/>
        </w:rPr>
        <w:t xml:space="preserve"> w tym opcji oraz</w:t>
      </w:r>
      <w:r w:rsidRPr="00B92F39">
        <w:rPr>
          <w:rFonts w:asciiTheme="minorHAnsi" w:hAnsiTheme="minorHAnsi" w:cstheme="minorHAnsi"/>
          <w:sz w:val="22"/>
          <w:szCs w:val="22"/>
        </w:rPr>
        <w:t xml:space="preserve"> termin płatności faktur.</w:t>
      </w:r>
    </w:p>
    <w:p w14:paraId="4E0447C1" w14:textId="21CCB2EB" w:rsidR="008F1A8C" w:rsidRPr="00B92F39" w:rsidRDefault="008F1A8C">
      <w:pPr>
        <w:numPr>
          <w:ilvl w:val="0"/>
          <w:numId w:val="9"/>
        </w:numPr>
        <w:spacing w:line="276" w:lineRule="auto"/>
        <w:ind w:left="851" w:hanging="283"/>
        <w:jc w:val="both"/>
        <w:rPr>
          <w:rFonts w:asciiTheme="minorHAnsi" w:hAnsiTheme="minorHAnsi" w:cstheme="minorHAnsi"/>
          <w:sz w:val="22"/>
          <w:szCs w:val="22"/>
        </w:rPr>
      </w:pPr>
      <w:r w:rsidRPr="00B92F39">
        <w:rPr>
          <w:rFonts w:asciiTheme="minorHAnsi" w:hAnsiTheme="minorHAnsi" w:cstheme="minorHAnsi"/>
          <w:sz w:val="22"/>
          <w:szCs w:val="22"/>
        </w:rPr>
        <w:lastRenderedPageBreak/>
        <w:t xml:space="preserve">Akceptuje </w:t>
      </w:r>
      <w:r w:rsidR="00B536DE">
        <w:rPr>
          <w:rFonts w:asciiTheme="minorHAnsi" w:hAnsiTheme="minorHAnsi" w:cstheme="minorHAnsi"/>
          <w:sz w:val="22"/>
          <w:szCs w:val="22"/>
        </w:rPr>
        <w:t>90</w:t>
      </w:r>
      <w:r w:rsidRPr="00B92F39">
        <w:rPr>
          <w:rFonts w:asciiTheme="minorHAnsi" w:hAnsiTheme="minorHAnsi" w:cstheme="minorHAnsi"/>
          <w:sz w:val="22"/>
          <w:szCs w:val="22"/>
        </w:rPr>
        <w:t xml:space="preserve"> - dniowy termin związania ofertą liczony od daty ostatecznego składa</w:t>
      </w:r>
      <w:r w:rsidRPr="00B92F39">
        <w:rPr>
          <w:rFonts w:asciiTheme="minorHAnsi" w:hAnsiTheme="minorHAnsi" w:cstheme="minorHAnsi"/>
          <w:sz w:val="22"/>
          <w:szCs w:val="22"/>
        </w:rPr>
        <w:softHyphen/>
        <w:t>nia ofert.</w:t>
      </w:r>
    </w:p>
    <w:p w14:paraId="6282D0C4" w14:textId="3E201EA4" w:rsidR="00077FBE" w:rsidRDefault="008F1A8C">
      <w:pPr>
        <w:numPr>
          <w:ilvl w:val="0"/>
          <w:numId w:val="9"/>
        </w:numPr>
        <w:spacing w:line="276" w:lineRule="auto"/>
        <w:ind w:left="851" w:hanging="283"/>
        <w:jc w:val="both"/>
        <w:rPr>
          <w:rFonts w:asciiTheme="minorHAnsi" w:hAnsiTheme="minorHAnsi" w:cstheme="minorHAnsi"/>
          <w:sz w:val="22"/>
          <w:szCs w:val="22"/>
        </w:rPr>
      </w:pPr>
      <w:r w:rsidRPr="00B92F39">
        <w:rPr>
          <w:rFonts w:asciiTheme="minorHAnsi" w:hAnsiTheme="minorHAnsi" w:cstheme="minorHAnsi"/>
          <w:sz w:val="22"/>
          <w:szCs w:val="22"/>
        </w:rPr>
        <w:t>W przypadku wybrania jego oferty jako najkorzystniejszej zobowiązuje się do zawarcia umowy zgodnej z projektem przedstawionym w </w:t>
      </w:r>
      <w:r w:rsidRPr="00ED5019">
        <w:rPr>
          <w:rFonts w:asciiTheme="minorHAnsi" w:hAnsiTheme="minorHAnsi" w:cstheme="minorHAnsi"/>
          <w:sz w:val="22"/>
          <w:szCs w:val="22"/>
          <w:u w:val="single"/>
        </w:rPr>
        <w:t xml:space="preserve">Załączniku nr </w:t>
      </w:r>
      <w:r w:rsidR="00F459C0">
        <w:rPr>
          <w:rFonts w:asciiTheme="minorHAnsi" w:hAnsiTheme="minorHAnsi" w:cstheme="minorHAnsi"/>
          <w:sz w:val="22"/>
          <w:szCs w:val="22"/>
          <w:u w:val="single"/>
        </w:rPr>
        <w:t>5</w:t>
      </w:r>
      <w:r w:rsidRPr="00ED5019">
        <w:rPr>
          <w:rFonts w:asciiTheme="minorHAnsi" w:hAnsiTheme="minorHAnsi" w:cstheme="minorHAnsi"/>
          <w:sz w:val="22"/>
          <w:szCs w:val="22"/>
          <w:u w:val="single"/>
        </w:rPr>
        <w:t xml:space="preserve"> do SWZ</w:t>
      </w:r>
      <w:r w:rsidRPr="00ED5019">
        <w:rPr>
          <w:rFonts w:asciiTheme="minorHAnsi" w:hAnsiTheme="minorHAnsi" w:cstheme="minorHAnsi"/>
          <w:sz w:val="22"/>
          <w:szCs w:val="22"/>
        </w:rPr>
        <w:t>,</w:t>
      </w:r>
      <w:r w:rsidRPr="00B92F39">
        <w:rPr>
          <w:rFonts w:asciiTheme="minorHAnsi" w:hAnsiTheme="minorHAnsi" w:cstheme="minorHAnsi"/>
          <w:sz w:val="22"/>
          <w:szCs w:val="22"/>
        </w:rPr>
        <w:t xml:space="preserve"> w terminie i miejscu wyznaczonym przez Zamawiającego. </w:t>
      </w:r>
    </w:p>
    <w:p w14:paraId="49AB3A3E" w14:textId="5B6BE39F" w:rsidR="00221E17" w:rsidRPr="005164D7" w:rsidRDefault="00221E17">
      <w:pPr>
        <w:pStyle w:val="Akapitzlist"/>
        <w:numPr>
          <w:ilvl w:val="0"/>
          <w:numId w:val="36"/>
        </w:numPr>
        <w:spacing w:line="276" w:lineRule="auto"/>
        <w:ind w:left="567" w:hanging="567"/>
        <w:jc w:val="both"/>
        <w:rPr>
          <w:rFonts w:asciiTheme="minorHAnsi" w:hAnsiTheme="minorHAnsi" w:cstheme="minorHAnsi"/>
          <w:sz w:val="22"/>
          <w:szCs w:val="22"/>
        </w:rPr>
      </w:pPr>
      <w:r w:rsidRPr="005164D7">
        <w:rPr>
          <w:rFonts w:asciiTheme="minorHAnsi" w:hAnsiTheme="minorHAnsi" w:cstheme="minorHAnsi"/>
          <w:sz w:val="22"/>
          <w:szCs w:val="22"/>
        </w:rPr>
        <w:t xml:space="preserve">Wybór mojej oferty będzie prowadził </w:t>
      </w:r>
      <w:r w:rsidRPr="005164D7">
        <w:rPr>
          <w:rFonts w:asciiTheme="minorHAnsi" w:hAnsiTheme="minorHAnsi" w:cstheme="minorHAnsi"/>
          <w:sz w:val="22"/>
          <w:szCs w:val="22"/>
          <w:u w:val="single"/>
        </w:rPr>
        <w:t>do powstania u zamawiającego obowiązku podatkowego</w:t>
      </w:r>
      <w:r w:rsidRPr="005164D7">
        <w:rPr>
          <w:rFonts w:asciiTheme="minorHAnsi" w:hAnsiTheme="minorHAnsi" w:cstheme="minorHAnsi"/>
          <w:sz w:val="22"/>
          <w:szCs w:val="22"/>
        </w:rPr>
        <w:t xml:space="preserve"> zgodnie z ustawą z dnia 11 marca 2004r. o podatku od towarów i usług </w:t>
      </w:r>
      <w:r w:rsidR="00484A3C" w:rsidRPr="00DF392F">
        <w:rPr>
          <w:rFonts w:asciiTheme="minorHAnsi" w:hAnsiTheme="minorHAnsi" w:cstheme="minorHAnsi"/>
          <w:sz w:val="22"/>
          <w:szCs w:val="22"/>
        </w:rPr>
        <w:t>(Dz.U. z 202</w:t>
      </w:r>
      <w:r w:rsidR="00484A3C">
        <w:rPr>
          <w:rFonts w:asciiTheme="minorHAnsi" w:hAnsiTheme="minorHAnsi" w:cstheme="minorHAnsi"/>
          <w:sz w:val="22"/>
          <w:szCs w:val="22"/>
        </w:rPr>
        <w:t>3</w:t>
      </w:r>
      <w:r w:rsidR="00484A3C" w:rsidRPr="00DF392F">
        <w:rPr>
          <w:rFonts w:asciiTheme="minorHAnsi" w:hAnsiTheme="minorHAnsi" w:cstheme="minorHAnsi"/>
          <w:sz w:val="22"/>
          <w:szCs w:val="22"/>
        </w:rPr>
        <w:t xml:space="preserve"> r. poz. </w:t>
      </w:r>
      <w:r w:rsidR="00484A3C">
        <w:rPr>
          <w:rFonts w:asciiTheme="minorHAnsi" w:hAnsiTheme="minorHAnsi" w:cstheme="minorHAnsi"/>
          <w:sz w:val="22"/>
          <w:szCs w:val="22"/>
        </w:rPr>
        <w:t>1570</w:t>
      </w:r>
      <w:r w:rsidR="00484A3C" w:rsidRPr="00DF392F">
        <w:rPr>
          <w:rFonts w:asciiTheme="minorHAnsi" w:hAnsiTheme="minorHAnsi" w:cstheme="minorHAnsi"/>
          <w:sz w:val="22"/>
          <w:szCs w:val="22"/>
        </w:rPr>
        <w:t xml:space="preserve"> z późn. zm.)</w:t>
      </w:r>
      <w:r w:rsidRPr="005164D7">
        <w:rPr>
          <w:rFonts w:asciiTheme="minorHAnsi" w:hAnsiTheme="minorHAnsi" w:cstheme="minorHAnsi"/>
          <w:sz w:val="22"/>
          <w:szCs w:val="22"/>
        </w:rPr>
        <w:t>w zakresie …………………………………… (należy wskazać nazwę (rodzaj) towaru lub usługi, których dostawa lub świadczenie będą prowadziły do powstania obowiązku podatkowego) o wartości …………………………………………… (należy wskazać wartość towaru lub usługi objętego obowiązkiem podatkowym zamawiającego, bez kwoty podatku)przy czym stawka podatku od towaru i usług, która zgodnie z wiedzą wykonawcy, będzie miała zastosowanie wynosi ……………..(wskazać stawkę podatku)</w:t>
      </w:r>
    </w:p>
    <w:p w14:paraId="48E639E2" w14:textId="560C0466" w:rsidR="00221E17" w:rsidRPr="00221E17" w:rsidRDefault="00221E17" w:rsidP="006632BF">
      <w:pPr>
        <w:pStyle w:val="Akapitzlist"/>
        <w:ind w:left="426"/>
        <w:jc w:val="both"/>
        <w:rPr>
          <w:rFonts w:asciiTheme="minorHAnsi" w:hAnsiTheme="minorHAnsi" w:cstheme="minorHAnsi"/>
          <w:b/>
          <w:bCs/>
          <w:i/>
          <w:iCs/>
          <w:sz w:val="22"/>
          <w:szCs w:val="22"/>
          <w:u w:val="single"/>
        </w:rPr>
      </w:pPr>
      <w:r w:rsidRPr="00221E17">
        <w:rPr>
          <w:rFonts w:asciiTheme="minorHAnsi" w:hAnsiTheme="minorHAnsi" w:cstheme="minorHAnsi"/>
          <w:b/>
          <w:bCs/>
          <w:i/>
          <w:iCs/>
          <w:sz w:val="22"/>
          <w:szCs w:val="22"/>
        </w:rPr>
        <w:t>UWAGA!</w:t>
      </w:r>
      <w:r w:rsidRPr="00221E17">
        <w:rPr>
          <w:rFonts w:asciiTheme="minorHAnsi" w:hAnsiTheme="minorHAnsi" w:cstheme="minorHAnsi"/>
          <w:i/>
          <w:iCs/>
          <w:sz w:val="22"/>
          <w:szCs w:val="22"/>
        </w:rPr>
        <w:br/>
      </w:r>
      <w:r w:rsidRPr="00221E17">
        <w:rPr>
          <w:rFonts w:asciiTheme="minorHAnsi" w:hAnsiTheme="minorHAnsi" w:cstheme="minorHAnsi"/>
          <w:b/>
          <w:bCs/>
          <w:i/>
          <w:iCs/>
          <w:sz w:val="22"/>
          <w:szCs w:val="22"/>
        </w:rPr>
        <w:t xml:space="preserve">Punkt </w:t>
      </w:r>
      <w:r w:rsidR="001838F7">
        <w:rPr>
          <w:rFonts w:asciiTheme="minorHAnsi" w:hAnsiTheme="minorHAnsi" w:cstheme="minorHAnsi"/>
          <w:b/>
          <w:bCs/>
          <w:i/>
          <w:iCs/>
          <w:sz w:val="22"/>
          <w:szCs w:val="22"/>
        </w:rPr>
        <w:t>9</w:t>
      </w:r>
      <w:r w:rsidRPr="00221E17">
        <w:rPr>
          <w:rFonts w:asciiTheme="minorHAnsi" w:hAnsiTheme="minorHAnsi" w:cstheme="minorHAnsi"/>
          <w:b/>
          <w:bCs/>
          <w:i/>
          <w:iCs/>
          <w:sz w:val="22"/>
          <w:szCs w:val="22"/>
        </w:rPr>
        <w:t xml:space="preserve"> Wykonawca wypełnia </w:t>
      </w:r>
      <w:r w:rsidRPr="00221E17">
        <w:rPr>
          <w:rFonts w:asciiTheme="minorHAnsi" w:hAnsiTheme="minorHAnsi" w:cstheme="minorHAnsi"/>
          <w:b/>
          <w:bCs/>
          <w:i/>
          <w:iCs/>
          <w:sz w:val="22"/>
          <w:szCs w:val="22"/>
          <w:u w:val="single"/>
        </w:rPr>
        <w:t>jedynie</w:t>
      </w:r>
      <w:r w:rsidRPr="00221E17">
        <w:rPr>
          <w:rFonts w:asciiTheme="minorHAnsi" w:hAnsiTheme="minorHAnsi" w:cstheme="minorHAnsi"/>
          <w:b/>
          <w:bCs/>
          <w:i/>
          <w:iCs/>
          <w:sz w:val="22"/>
          <w:szCs w:val="22"/>
        </w:rPr>
        <w:t xml:space="preserve"> w przypadku powstawania u Zamawiającego obowiązku podatkowego. </w:t>
      </w:r>
      <w:r w:rsidRPr="00221E17">
        <w:rPr>
          <w:rFonts w:asciiTheme="minorHAnsi" w:hAnsiTheme="minorHAnsi" w:cstheme="minorHAnsi"/>
          <w:b/>
          <w:bCs/>
          <w:i/>
          <w:iCs/>
          <w:color w:val="000000"/>
          <w:sz w:val="22"/>
          <w:szCs w:val="22"/>
          <w:shd w:val="clear" w:color="auto" w:fill="FFFFFF"/>
        </w:rPr>
        <w:t xml:space="preserve">Obowiązek podatkowy u Zamawiającego powstaje np. </w:t>
      </w:r>
      <w:r w:rsidRPr="00221E17">
        <w:rPr>
          <w:rFonts w:asciiTheme="minorHAnsi" w:hAnsiTheme="minorHAnsi" w:cstheme="minorHAnsi"/>
          <w:b/>
          <w:bCs/>
          <w:i/>
          <w:iCs/>
          <w:color w:val="000000"/>
          <w:sz w:val="22"/>
          <w:szCs w:val="22"/>
          <w:u w:val="single"/>
          <w:shd w:val="clear" w:color="auto" w:fill="FFFFFF"/>
        </w:rPr>
        <w:t>w przypadku importu usług, importu towarów, w</w:t>
      </w:r>
      <w:r w:rsidRPr="00221E17">
        <w:rPr>
          <w:rFonts w:asciiTheme="minorHAnsi" w:hAnsiTheme="minorHAnsi" w:cstheme="minorHAnsi"/>
          <w:b/>
          <w:bCs/>
          <w:i/>
          <w:iCs/>
          <w:color w:val="000000"/>
          <w:sz w:val="22"/>
          <w:szCs w:val="22"/>
          <w:u w:val="single"/>
          <w:bdr w:val="none" w:sz="0" w:space="0" w:color="auto" w:frame="1"/>
          <w:shd w:val="clear" w:color="auto" w:fill="FFFFFF"/>
        </w:rPr>
        <w:t>  </w:t>
      </w:r>
      <w:r w:rsidRPr="00221E17">
        <w:rPr>
          <w:rFonts w:asciiTheme="minorHAnsi" w:hAnsiTheme="minorHAnsi" w:cstheme="minorHAnsi"/>
          <w:b/>
          <w:bCs/>
          <w:i/>
          <w:iCs/>
          <w:color w:val="000000"/>
          <w:sz w:val="22"/>
          <w:szCs w:val="22"/>
          <w:u w:val="single"/>
          <w:shd w:val="clear" w:color="auto" w:fill="FFFFFF"/>
        </w:rPr>
        <w:t>wewnątrzwspólnotowym nabyciu towarów i w innych przypadkach wynikających z przepisów obowiązującego prawa.</w:t>
      </w:r>
    </w:p>
    <w:p w14:paraId="36F2B10E" w14:textId="77777777" w:rsidR="008F1A8C" w:rsidRPr="00B92F39" w:rsidRDefault="008F1A8C">
      <w:pPr>
        <w:numPr>
          <w:ilvl w:val="0"/>
          <w:numId w:val="36"/>
        </w:numPr>
        <w:spacing w:line="276" w:lineRule="auto"/>
        <w:ind w:left="426" w:hanging="426"/>
        <w:jc w:val="both"/>
        <w:rPr>
          <w:rFonts w:asciiTheme="minorHAnsi" w:hAnsiTheme="minorHAnsi" w:cstheme="minorHAnsi"/>
          <w:sz w:val="22"/>
          <w:szCs w:val="22"/>
        </w:rPr>
      </w:pPr>
      <w:r w:rsidRPr="00B92F39">
        <w:rPr>
          <w:rFonts w:asciiTheme="minorHAnsi" w:hAnsiTheme="minorHAnsi" w:cstheme="minorHAnsi"/>
          <w:b/>
          <w:sz w:val="22"/>
          <w:szCs w:val="22"/>
        </w:rPr>
        <w:t>Zamierzam / nie zamierzam</w:t>
      </w:r>
      <w:r w:rsidRPr="00B92F39">
        <w:rPr>
          <w:rFonts w:asciiTheme="minorHAnsi" w:hAnsiTheme="minorHAnsi" w:cstheme="minorHAnsi"/>
          <w:sz w:val="22"/>
          <w:szCs w:val="22"/>
        </w:rPr>
        <w:t xml:space="preserve">* powierzyć wykonanie części zamówienia następującym podwykonawcom </w:t>
      </w:r>
      <w:r w:rsidRPr="00B92F39">
        <w:rPr>
          <w:rFonts w:asciiTheme="minorHAnsi" w:hAnsiTheme="minorHAnsi" w:cstheme="minorHAnsi"/>
          <w:i/>
          <w:iCs/>
          <w:sz w:val="22"/>
          <w:szCs w:val="22"/>
        </w:rPr>
        <w:t>(proszę wskazać części zamówienia, których wykonanie wykonawca zamierza powierzyć podwykonawcy i o ile jest to wiadome, podać firmy podwykonawców):</w:t>
      </w:r>
      <w:r w:rsidRPr="00B92F39">
        <w:rPr>
          <w:rFonts w:asciiTheme="minorHAnsi" w:hAnsiTheme="minorHAnsi" w:cstheme="minorHAnsi"/>
          <w:sz w:val="22"/>
          <w:szCs w:val="22"/>
        </w:rPr>
        <w:t xml:space="preserve"> </w:t>
      </w:r>
    </w:p>
    <w:p w14:paraId="177F3CF8" w14:textId="77777777" w:rsidR="008F1A8C" w:rsidRPr="00B92F39" w:rsidRDefault="008F1A8C" w:rsidP="00C52A82">
      <w:pPr>
        <w:spacing w:line="276" w:lineRule="auto"/>
        <w:ind w:firstLine="567"/>
        <w:jc w:val="both"/>
        <w:rPr>
          <w:rFonts w:asciiTheme="minorHAnsi" w:hAnsiTheme="minorHAnsi" w:cstheme="minorHAnsi"/>
          <w:sz w:val="22"/>
          <w:szCs w:val="22"/>
        </w:rPr>
      </w:pPr>
      <w:r w:rsidRPr="00B92F39">
        <w:rPr>
          <w:rFonts w:asciiTheme="minorHAnsi" w:hAnsiTheme="minorHAnsi" w:cstheme="minorHAnsi"/>
          <w:sz w:val="22"/>
          <w:szCs w:val="22"/>
        </w:rPr>
        <w:t>…………………………………………………………………………………………………………………………………………</w:t>
      </w:r>
    </w:p>
    <w:p w14:paraId="0752ADD8" w14:textId="0501B2B3" w:rsidR="008F1A8C" w:rsidRPr="00B92F39" w:rsidRDefault="008F1A8C" w:rsidP="00077FBE">
      <w:pPr>
        <w:spacing w:line="276" w:lineRule="auto"/>
        <w:ind w:firstLine="567"/>
        <w:jc w:val="both"/>
        <w:rPr>
          <w:rFonts w:asciiTheme="minorHAnsi" w:hAnsiTheme="minorHAnsi" w:cstheme="minorHAnsi"/>
          <w:i/>
          <w:sz w:val="22"/>
          <w:szCs w:val="22"/>
        </w:rPr>
      </w:pPr>
      <w:r w:rsidRPr="00B92F39">
        <w:rPr>
          <w:rFonts w:asciiTheme="minorHAnsi" w:hAnsiTheme="minorHAnsi" w:cstheme="minorHAnsi"/>
          <w:i/>
          <w:sz w:val="22"/>
          <w:szCs w:val="22"/>
        </w:rPr>
        <w:t xml:space="preserve">* </w:t>
      </w:r>
      <w:r w:rsidR="00221E17">
        <w:rPr>
          <w:rFonts w:asciiTheme="minorHAnsi" w:hAnsiTheme="minorHAnsi" w:cstheme="minorHAnsi"/>
          <w:i/>
          <w:sz w:val="22"/>
          <w:szCs w:val="22"/>
        </w:rPr>
        <w:t>n</w:t>
      </w:r>
      <w:r w:rsidRPr="00B92F39">
        <w:rPr>
          <w:rFonts w:asciiTheme="minorHAnsi" w:hAnsiTheme="minorHAnsi" w:cstheme="minorHAnsi"/>
          <w:i/>
          <w:sz w:val="22"/>
          <w:szCs w:val="22"/>
        </w:rPr>
        <w:t>iepotrzebne skreślić.</w:t>
      </w:r>
    </w:p>
    <w:bookmarkEnd w:id="19"/>
    <w:p w14:paraId="5C88B867" w14:textId="04173E2F" w:rsidR="00BF11BB" w:rsidRDefault="00394977">
      <w:pPr>
        <w:pStyle w:val="Akapitzlist"/>
        <w:numPr>
          <w:ilvl w:val="0"/>
          <w:numId w:val="36"/>
        </w:numPr>
        <w:suppressLineNumbers/>
        <w:spacing w:line="276" w:lineRule="auto"/>
        <w:ind w:left="567" w:hanging="567"/>
        <w:jc w:val="both"/>
        <w:rPr>
          <w:rFonts w:ascii="Calibri" w:hAnsi="Calibri" w:cs="Calibri"/>
          <w:sz w:val="22"/>
          <w:szCs w:val="22"/>
        </w:rPr>
      </w:pPr>
      <w:r w:rsidRPr="00394977">
        <w:rPr>
          <w:rFonts w:ascii="Calibri" w:hAnsi="Calibri" w:cs="Calibri"/>
          <w:sz w:val="22"/>
          <w:szCs w:val="22"/>
        </w:rPr>
        <w:t>Oświadczam, że informacje i dokumenty zawarte w pliku/plikach (wpisać nazwę pliku) _______________________ stanowią tajemnicę przedsiębiorstwa w rozumieniu przepisów o zwalczaniu nieuczciwej konkurencji, co wykazaliśmy w załączniku nr ____ (podać nr załącznika) do Oferty i zastrzegam, że nie mogą być one udostępniane</w:t>
      </w:r>
      <w:r w:rsidR="00BF11BB">
        <w:rPr>
          <w:rFonts w:ascii="Calibri" w:hAnsi="Calibri" w:cs="Calibri"/>
          <w:sz w:val="22"/>
          <w:szCs w:val="22"/>
        </w:rPr>
        <w:t>.</w:t>
      </w:r>
    </w:p>
    <w:p w14:paraId="60AA28F7" w14:textId="65572DE6" w:rsidR="00BF11BB" w:rsidRPr="00BF11BB" w:rsidRDefault="00BF11BB">
      <w:pPr>
        <w:pStyle w:val="Akapitzlist"/>
        <w:numPr>
          <w:ilvl w:val="0"/>
          <w:numId w:val="36"/>
        </w:numPr>
        <w:suppressLineNumbers/>
        <w:spacing w:line="276" w:lineRule="auto"/>
        <w:ind w:left="567" w:hanging="567"/>
        <w:jc w:val="both"/>
        <w:rPr>
          <w:rFonts w:ascii="Calibri" w:hAnsi="Calibri" w:cs="Calibri"/>
          <w:sz w:val="22"/>
          <w:szCs w:val="22"/>
        </w:rPr>
      </w:pPr>
      <w:r w:rsidRPr="00BF11BB">
        <w:rPr>
          <w:rFonts w:asciiTheme="minorHAnsi" w:hAnsiTheme="minorHAnsi" w:cstheme="minorHAnsi"/>
          <w:sz w:val="22"/>
          <w:szCs w:val="22"/>
        </w:rPr>
        <w:t>Zapoznałem/-łam się z poniższą klauzulą informacyjną:</w:t>
      </w:r>
    </w:p>
    <w:p w14:paraId="7AF26D6F" w14:textId="77777777" w:rsidR="00BF11BB" w:rsidRPr="00455F69" w:rsidRDefault="00BF11BB" w:rsidP="00BF11BB">
      <w:pPr>
        <w:pStyle w:val="BodyTextIndentZnak"/>
        <w:spacing w:line="276" w:lineRule="auto"/>
        <w:ind w:left="567"/>
        <w:rPr>
          <w:rFonts w:asciiTheme="minorHAnsi" w:eastAsia="Calibri" w:hAnsiTheme="minorHAnsi"/>
          <w:color w:val="000000" w:themeColor="text1"/>
          <w:sz w:val="22"/>
          <w:szCs w:val="22"/>
          <w:u w:val="single"/>
        </w:rPr>
      </w:pPr>
      <w:r w:rsidRPr="00455F69">
        <w:rPr>
          <w:rFonts w:asciiTheme="minorHAnsi" w:hAnsiTheme="minorHAnsi"/>
          <w:color w:val="000000" w:themeColor="text1"/>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15D3622" w14:textId="77777777" w:rsidR="00BF11BB" w:rsidRPr="00BF11BB" w:rsidRDefault="00BF11BB">
      <w:pPr>
        <w:numPr>
          <w:ilvl w:val="0"/>
          <w:numId w:val="18"/>
        </w:numPr>
        <w:spacing w:line="276" w:lineRule="auto"/>
        <w:ind w:left="1134"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Administratorem Pani/Pana danych osobowych jest Sieć Badawcza Łukasiewicz – Łódzki Instytut Technologiczny z siedzibą przy  ul. Marii Skłodowskiej-Curie nr 19/27, 90-570 Łódź;</w:t>
      </w:r>
    </w:p>
    <w:p w14:paraId="2FF2851A" w14:textId="77777777" w:rsidR="00BF11BB" w:rsidRPr="00BF11BB" w:rsidRDefault="00BF11BB">
      <w:pPr>
        <w:numPr>
          <w:ilvl w:val="0"/>
          <w:numId w:val="18"/>
        </w:numPr>
        <w:spacing w:line="276" w:lineRule="auto"/>
        <w:ind w:left="1134"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Administrator wyznaczył Inspektora Ochrony Danych, z którym można się kontaktować za pomocą poczty elektronicznej: iod@lit.lukasiewicz.gov.pl;</w:t>
      </w:r>
    </w:p>
    <w:p w14:paraId="05E90C9E" w14:textId="1437FCCF" w:rsidR="00BF11BB" w:rsidRPr="00BF11BB" w:rsidRDefault="00BF11BB">
      <w:pPr>
        <w:pStyle w:val="Akapitzlist"/>
        <w:numPr>
          <w:ilvl w:val="0"/>
          <w:numId w:val="18"/>
        </w:numPr>
        <w:tabs>
          <w:tab w:val="left" w:pos="284"/>
        </w:tabs>
        <w:overflowPunct w:val="0"/>
        <w:autoSpaceDE w:val="0"/>
        <w:autoSpaceDN w:val="0"/>
        <w:adjustRightInd w:val="0"/>
        <w:spacing w:line="276" w:lineRule="auto"/>
        <w:ind w:left="1134" w:right="96" w:hanging="567"/>
        <w:contextualSpacing/>
        <w:jc w:val="both"/>
        <w:textAlignment w:val="baseline"/>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 xml:space="preserve">Pani/Pana dane osobowe przetwarzane będą w celu związanym z przedmiotowym postępowaniem o udzielenie zamówienia publicznego, prowadzonego w trybie </w:t>
      </w:r>
      <w:r w:rsidR="00FF287F">
        <w:rPr>
          <w:rFonts w:asciiTheme="minorHAnsi" w:hAnsiTheme="minorHAnsi" w:cstheme="minorHAnsi"/>
          <w:color w:val="000000" w:themeColor="text1"/>
          <w:sz w:val="22"/>
          <w:szCs w:val="22"/>
        </w:rPr>
        <w:t>przetargu nieograniczonego</w:t>
      </w:r>
      <w:r w:rsidRPr="00BF11BB">
        <w:rPr>
          <w:rFonts w:asciiTheme="minorHAnsi" w:hAnsiTheme="minorHAnsi" w:cstheme="minorHAnsi"/>
          <w:color w:val="000000" w:themeColor="text1"/>
          <w:sz w:val="22"/>
          <w:szCs w:val="22"/>
        </w:rPr>
        <w:t xml:space="preserve">  nazwą „</w:t>
      </w:r>
      <w:r w:rsidR="0031252D" w:rsidRPr="008D62E2">
        <w:rPr>
          <w:rFonts w:asciiTheme="minorHAnsi" w:hAnsiTheme="minorHAnsi" w:cstheme="minorHAnsi"/>
          <w:b/>
          <w:sz w:val="22"/>
          <w:szCs w:val="22"/>
        </w:rPr>
        <w:t xml:space="preserve">DOSTAWA </w:t>
      </w:r>
      <w:r w:rsidR="005164D7">
        <w:rPr>
          <w:rFonts w:asciiTheme="minorHAnsi" w:hAnsiTheme="minorHAnsi" w:cstheme="minorHAnsi"/>
          <w:b/>
          <w:sz w:val="22"/>
          <w:szCs w:val="22"/>
        </w:rPr>
        <w:t>SPRZĘTU KOMPUTEROWEGO</w:t>
      </w:r>
      <w:r w:rsidR="0031252D" w:rsidRPr="00D0297B">
        <w:rPr>
          <w:rFonts w:asciiTheme="minorHAnsi" w:hAnsiTheme="minorHAnsi" w:cstheme="minorHAnsi"/>
          <w:sz w:val="22"/>
          <w:szCs w:val="22"/>
        </w:rPr>
        <w:t xml:space="preserve"> </w:t>
      </w:r>
      <w:r w:rsidR="00510D98">
        <w:rPr>
          <w:rFonts w:asciiTheme="minorHAnsi" w:hAnsiTheme="minorHAnsi" w:cstheme="minorHAnsi"/>
          <w:sz w:val="22"/>
          <w:szCs w:val="22"/>
        </w:rPr>
        <w:t>-</w:t>
      </w:r>
      <w:r w:rsidRPr="00BF11BB">
        <w:rPr>
          <w:rFonts w:asciiTheme="minorHAnsi" w:hAnsiTheme="minorHAnsi" w:cstheme="minorHAnsi"/>
          <w:color w:val="000000" w:themeColor="text1"/>
          <w:sz w:val="22"/>
          <w:szCs w:val="22"/>
        </w:rPr>
        <w:t xml:space="preserve"> nr postępowania FO-Z/ŁIT/</w:t>
      </w:r>
      <w:r w:rsidR="00484A3C">
        <w:rPr>
          <w:rFonts w:asciiTheme="minorHAnsi" w:hAnsiTheme="minorHAnsi" w:cstheme="minorHAnsi"/>
          <w:color w:val="000000" w:themeColor="text1"/>
          <w:sz w:val="22"/>
          <w:szCs w:val="22"/>
        </w:rPr>
        <w:t>__</w:t>
      </w:r>
      <w:r w:rsidRPr="00BF11BB">
        <w:rPr>
          <w:rFonts w:asciiTheme="minorHAnsi" w:hAnsiTheme="minorHAnsi" w:cstheme="minorHAnsi"/>
          <w:color w:val="000000" w:themeColor="text1"/>
          <w:sz w:val="22"/>
          <w:szCs w:val="22"/>
        </w:rPr>
        <w:t>/202</w:t>
      </w:r>
      <w:r w:rsidR="00484A3C">
        <w:rPr>
          <w:rFonts w:asciiTheme="minorHAnsi" w:hAnsiTheme="minorHAnsi" w:cstheme="minorHAnsi"/>
          <w:color w:val="000000" w:themeColor="text1"/>
          <w:sz w:val="22"/>
          <w:szCs w:val="22"/>
        </w:rPr>
        <w:t>4</w:t>
      </w:r>
      <w:r w:rsidRPr="00BF11BB">
        <w:rPr>
          <w:rFonts w:asciiTheme="minorHAnsi" w:hAnsiTheme="minorHAnsi" w:cstheme="minorHAnsi"/>
          <w:color w:val="000000" w:themeColor="text1"/>
          <w:sz w:val="22"/>
          <w:szCs w:val="22"/>
        </w:rPr>
        <w:t xml:space="preserve"> Pani/Pana dane osobowe będą przetwarzane, ponieważ jest to </w:t>
      </w:r>
      <w:r w:rsidRPr="00BF11BB">
        <w:rPr>
          <w:rFonts w:asciiTheme="minorHAnsi" w:hAnsiTheme="minorHAnsi" w:cstheme="minorHAnsi"/>
          <w:color w:val="000000" w:themeColor="text1"/>
          <w:sz w:val="22"/>
          <w:szCs w:val="22"/>
          <w:shd w:val="clear" w:color="auto" w:fill="FFFFFF"/>
        </w:rPr>
        <w:t>niezbędne do wypełnienia obowiązku prawnego ciążącego na administratorze (</w:t>
      </w:r>
      <w:r w:rsidRPr="00BF11BB">
        <w:rPr>
          <w:rFonts w:asciiTheme="minorHAnsi" w:hAnsiTheme="minorHAnsi" w:cstheme="minorHAnsi"/>
          <w:color w:val="000000" w:themeColor="text1"/>
          <w:sz w:val="22"/>
          <w:szCs w:val="22"/>
        </w:rPr>
        <w:t>art. 6 ust. 1 lit. c RODO w związku z przepisami ustawy z dnia 11 września 2019 r. Prawo zamówień publicznych zwanej dalej ustawą PZP).</w:t>
      </w:r>
    </w:p>
    <w:p w14:paraId="5895B887" w14:textId="77777777" w:rsidR="00BF11BB" w:rsidRPr="00BF11BB" w:rsidRDefault="00BF11BB">
      <w:pPr>
        <w:numPr>
          <w:ilvl w:val="0"/>
          <w:numId w:val="18"/>
        </w:numPr>
        <w:spacing w:line="276" w:lineRule="auto"/>
        <w:ind w:left="1134"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odbiorcami Pani/Pana danych osobowych będą osoby lub podmioty, którym udostępniona zostanie dokumentacja postępowania w oparciu o art. 18 oraz 74 ustawy PZP;</w:t>
      </w:r>
    </w:p>
    <w:p w14:paraId="02D4F68D" w14:textId="77777777" w:rsidR="00BF11BB" w:rsidRPr="00BF11BB" w:rsidRDefault="00BF11BB">
      <w:pPr>
        <w:numPr>
          <w:ilvl w:val="0"/>
          <w:numId w:val="18"/>
        </w:numPr>
        <w:spacing w:line="276" w:lineRule="auto"/>
        <w:ind w:left="1134"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Okres przechowywania  Pani/Pana danych osobowych wynosi odpowiednio:</w:t>
      </w:r>
    </w:p>
    <w:p w14:paraId="3F033B17" w14:textId="77777777" w:rsidR="00BF11BB" w:rsidRPr="00BF11BB" w:rsidRDefault="00BF11BB" w:rsidP="00BF11BB">
      <w:pPr>
        <w:pStyle w:val="Akapitzlist"/>
        <w:spacing w:line="276" w:lineRule="auto"/>
        <w:ind w:left="1134"/>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 zgodnie z art. 78 ust. 1 i 4 ustawy PZP, przez okres 4 lat od dnia zakończenia postępowania o udzielenie zamówienia,</w:t>
      </w:r>
    </w:p>
    <w:p w14:paraId="79FEC037" w14:textId="77777777" w:rsidR="00BF11BB" w:rsidRPr="00BF11BB" w:rsidRDefault="00BF11BB" w:rsidP="00BF11BB">
      <w:pPr>
        <w:pStyle w:val="Akapitzlist"/>
        <w:spacing w:line="276" w:lineRule="auto"/>
        <w:ind w:left="1134"/>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 jeżeli czas trwania umowy przekracza 4 lata, okres przechowywania obejmuje cały czas</w:t>
      </w:r>
    </w:p>
    <w:p w14:paraId="3D20ED2D" w14:textId="77777777" w:rsidR="00BF11BB" w:rsidRPr="00BF11BB" w:rsidRDefault="00BF11BB" w:rsidP="00BF11BB">
      <w:pPr>
        <w:pStyle w:val="Akapitzlist"/>
        <w:spacing w:line="276" w:lineRule="auto"/>
        <w:ind w:left="1134"/>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trwania umowy;</w:t>
      </w:r>
    </w:p>
    <w:p w14:paraId="3337A01B" w14:textId="77777777" w:rsidR="00BF11BB" w:rsidRPr="00BF11BB" w:rsidRDefault="00BF11BB" w:rsidP="00BF11BB">
      <w:pPr>
        <w:pStyle w:val="Akapitzlist"/>
        <w:spacing w:line="276" w:lineRule="auto"/>
        <w:ind w:left="1134"/>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lastRenderedPageBreak/>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7805ED98" w14:textId="77777777" w:rsidR="00BF11BB" w:rsidRPr="00BF11BB" w:rsidRDefault="00BF11BB" w:rsidP="00BF11BB">
      <w:pPr>
        <w:pStyle w:val="Akapitzlist"/>
        <w:spacing w:line="276" w:lineRule="auto"/>
        <w:ind w:left="1134"/>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 okres przechowywania wynika również z ustawy z dnia 14 lipca 1983 r. o narodowym</w:t>
      </w:r>
    </w:p>
    <w:p w14:paraId="1678CC7E" w14:textId="77777777" w:rsidR="00BF11BB" w:rsidRPr="00BF11BB" w:rsidRDefault="00BF11BB" w:rsidP="00BF11BB">
      <w:pPr>
        <w:pStyle w:val="Akapitzlist"/>
        <w:spacing w:line="276" w:lineRule="auto"/>
        <w:ind w:left="1134"/>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zasobie archiwalnym i archiwach.</w:t>
      </w:r>
    </w:p>
    <w:p w14:paraId="3349C362" w14:textId="77777777" w:rsidR="00BF11BB" w:rsidRPr="00BF11BB" w:rsidRDefault="00BF11BB">
      <w:pPr>
        <w:numPr>
          <w:ilvl w:val="0"/>
          <w:numId w:val="18"/>
        </w:numPr>
        <w:spacing w:line="276" w:lineRule="auto"/>
        <w:ind w:left="1134"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FD956A0" w14:textId="77777777" w:rsidR="00BF11BB" w:rsidRPr="00BF11BB" w:rsidRDefault="00BF11BB">
      <w:pPr>
        <w:numPr>
          <w:ilvl w:val="0"/>
          <w:numId w:val="18"/>
        </w:numPr>
        <w:spacing w:line="276" w:lineRule="auto"/>
        <w:ind w:left="1134"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W odniesieniu do Pani/Pana danych osobowych decyzje nie będą podejmowane w sposób zautomatyzowany, stosownie do art. 22 RODO.</w:t>
      </w:r>
    </w:p>
    <w:p w14:paraId="3FDD11AA" w14:textId="77777777" w:rsidR="00BF11BB" w:rsidRPr="00BF11BB" w:rsidRDefault="00BF11BB">
      <w:pPr>
        <w:numPr>
          <w:ilvl w:val="0"/>
          <w:numId w:val="18"/>
        </w:numPr>
        <w:spacing w:line="276" w:lineRule="auto"/>
        <w:ind w:left="1134"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posiada Pani/Pan:</w:t>
      </w:r>
    </w:p>
    <w:p w14:paraId="1EFB82EC" w14:textId="77777777" w:rsidR="00BF11BB" w:rsidRPr="00BF11BB" w:rsidRDefault="00BF11BB">
      <w:pPr>
        <w:numPr>
          <w:ilvl w:val="0"/>
          <w:numId w:val="19"/>
        </w:numPr>
        <w:spacing w:line="276" w:lineRule="auto"/>
        <w:ind w:hanging="502"/>
        <w:jc w:val="both"/>
        <w:rPr>
          <w:rFonts w:asciiTheme="minorHAnsi" w:hAnsiTheme="minorHAnsi" w:cstheme="minorHAnsi"/>
          <w:iCs/>
          <w:color w:val="000000" w:themeColor="text1"/>
          <w:sz w:val="22"/>
          <w:szCs w:val="22"/>
        </w:rPr>
      </w:pPr>
      <w:r w:rsidRPr="00BF11BB">
        <w:rPr>
          <w:rFonts w:asciiTheme="minorHAnsi" w:hAnsiTheme="minorHAnsi" w:cstheme="minorHAnsi"/>
          <w:color w:val="000000" w:themeColor="text1"/>
          <w:sz w:val="22"/>
          <w:szCs w:val="22"/>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31DA5B3F" w14:textId="77777777" w:rsidR="00BF11BB" w:rsidRPr="00BF11BB" w:rsidRDefault="00BF11BB">
      <w:pPr>
        <w:numPr>
          <w:ilvl w:val="0"/>
          <w:numId w:val="19"/>
        </w:numPr>
        <w:spacing w:line="276" w:lineRule="auto"/>
        <w:ind w:left="1701" w:hanging="567"/>
        <w:jc w:val="both"/>
        <w:rPr>
          <w:rFonts w:asciiTheme="minorHAnsi" w:hAnsiTheme="minorHAnsi" w:cstheme="minorHAnsi"/>
          <w:iCs/>
          <w:color w:val="000000" w:themeColor="text1"/>
          <w:sz w:val="22"/>
          <w:szCs w:val="22"/>
        </w:rPr>
      </w:pPr>
      <w:r w:rsidRPr="00BF11BB">
        <w:rPr>
          <w:rFonts w:asciiTheme="minorHAnsi" w:hAnsiTheme="minorHAnsi" w:cstheme="minorHAnsi"/>
          <w:color w:val="000000" w:themeColor="text1"/>
          <w:sz w:val="22"/>
          <w:szCs w:val="22"/>
        </w:rPr>
        <w:t xml:space="preserve">na podstawie art. 16 RODO prawo do sprostowania lub uzupełnienia  Pani/Pana danych osobowych, prawo to może zostać ograniczone w oparciu o art. 19 ust. 2 oraz art. 76 ustawy PZP,  przy czym </w:t>
      </w:r>
      <w:r w:rsidRPr="00BF11BB">
        <w:rPr>
          <w:rFonts w:asciiTheme="minorHAnsi" w:hAnsiTheme="minorHAnsi" w:cstheme="minorHAnsi"/>
          <w:iCs/>
          <w:color w:val="000000" w:themeColor="text1"/>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20EB4C9E" w14:textId="77777777" w:rsidR="00BF11BB" w:rsidRPr="00BF11BB" w:rsidRDefault="00BF11BB">
      <w:pPr>
        <w:numPr>
          <w:ilvl w:val="0"/>
          <w:numId w:val="19"/>
        </w:numPr>
        <w:spacing w:line="276" w:lineRule="auto"/>
        <w:ind w:left="1701"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DE6FCDF" w14:textId="77777777" w:rsidR="00BF11BB" w:rsidRPr="00BF11BB" w:rsidRDefault="00BF11BB">
      <w:pPr>
        <w:numPr>
          <w:ilvl w:val="0"/>
          <w:numId w:val="19"/>
        </w:numPr>
        <w:spacing w:line="276" w:lineRule="auto"/>
        <w:ind w:left="1701"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 xml:space="preserve">prawo do wniesienia skargi do Prezesa Urzędu Ochrony Danych Osobowych, gdy uzna Pani/Pan, że przetwarzanie danych osobowych Pani/Pana dotyczących narusza przepisy RODO; </w:t>
      </w:r>
      <w:r w:rsidRPr="00BF11BB">
        <w:rPr>
          <w:rFonts w:asciiTheme="minorHAnsi" w:hAnsiTheme="minorHAnsi" w:cstheme="minorHAnsi"/>
          <w:i/>
          <w:color w:val="000000" w:themeColor="text1"/>
          <w:sz w:val="22"/>
          <w:szCs w:val="22"/>
        </w:rPr>
        <w:t xml:space="preserve"> </w:t>
      </w:r>
    </w:p>
    <w:p w14:paraId="217FEF0D" w14:textId="77777777" w:rsidR="00BF11BB" w:rsidRPr="00BF11BB" w:rsidRDefault="00BF11BB">
      <w:pPr>
        <w:numPr>
          <w:ilvl w:val="0"/>
          <w:numId w:val="18"/>
        </w:numPr>
        <w:spacing w:line="276" w:lineRule="auto"/>
        <w:ind w:left="1134"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nie przysługuje Pani/Panu:</w:t>
      </w:r>
    </w:p>
    <w:p w14:paraId="440278E6" w14:textId="77777777" w:rsidR="00BF11BB" w:rsidRPr="00BF11BB" w:rsidRDefault="00BF11BB">
      <w:pPr>
        <w:numPr>
          <w:ilvl w:val="0"/>
          <w:numId w:val="15"/>
        </w:numPr>
        <w:spacing w:line="276" w:lineRule="auto"/>
        <w:ind w:hanging="502"/>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w związku z art. 17 ust. 3 lit. b, d lub e RODO prawo do usunięcia danych osobowych;</w:t>
      </w:r>
    </w:p>
    <w:p w14:paraId="2DE4EBB8" w14:textId="77777777" w:rsidR="00BF11BB" w:rsidRPr="00BF11BB" w:rsidRDefault="00BF11BB">
      <w:pPr>
        <w:numPr>
          <w:ilvl w:val="0"/>
          <w:numId w:val="15"/>
        </w:numPr>
        <w:spacing w:line="276" w:lineRule="auto"/>
        <w:ind w:left="1701"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prawo do przenoszenia danych osobowych, o którym mowa w art. 20 RODO;</w:t>
      </w:r>
    </w:p>
    <w:p w14:paraId="4233B55B" w14:textId="77777777" w:rsidR="00BF11BB" w:rsidRPr="00BF11BB" w:rsidRDefault="00BF11BB">
      <w:pPr>
        <w:numPr>
          <w:ilvl w:val="0"/>
          <w:numId w:val="15"/>
        </w:numPr>
        <w:spacing w:line="276" w:lineRule="auto"/>
        <w:ind w:left="1701" w:hanging="567"/>
        <w:jc w:val="both"/>
        <w:rPr>
          <w:rFonts w:asciiTheme="minorHAnsi" w:hAnsiTheme="minorHAnsi" w:cstheme="minorHAnsi"/>
          <w:color w:val="000000" w:themeColor="text1"/>
          <w:sz w:val="22"/>
          <w:szCs w:val="22"/>
        </w:rPr>
      </w:pPr>
      <w:r w:rsidRPr="00BF11BB">
        <w:rPr>
          <w:rFonts w:asciiTheme="minorHAnsi" w:hAnsiTheme="minorHAnsi" w:cstheme="minorHAnsi"/>
          <w:color w:val="000000" w:themeColor="text1"/>
          <w:sz w:val="22"/>
          <w:szCs w:val="22"/>
        </w:rPr>
        <w:t xml:space="preserve">na podstawie art. 21 RODO prawo sprzeciwu, wobec przetwarzania danych osobowych, gdyż podstawą prawną przetwarzania Pani/Pana danych osobowych jest art. 6 ust. 1 lit. c RODO; </w:t>
      </w:r>
    </w:p>
    <w:p w14:paraId="54C130C9" w14:textId="41825476" w:rsidR="00BF11BB" w:rsidRPr="00BF11BB" w:rsidRDefault="00BF11BB">
      <w:pPr>
        <w:pStyle w:val="Akapitzlist"/>
        <w:numPr>
          <w:ilvl w:val="0"/>
          <w:numId w:val="18"/>
        </w:numPr>
        <w:suppressAutoHyphens/>
        <w:spacing w:line="276" w:lineRule="auto"/>
        <w:contextualSpacing/>
        <w:jc w:val="both"/>
        <w:rPr>
          <w:rFonts w:asciiTheme="minorHAnsi" w:hAnsiTheme="minorHAnsi" w:cstheme="minorHAnsi"/>
          <w:sz w:val="22"/>
          <w:szCs w:val="22"/>
        </w:rPr>
      </w:pPr>
      <w:r w:rsidRPr="00BF11BB">
        <w:rPr>
          <w:rFonts w:asciiTheme="minorHAnsi" w:hAnsiTheme="minorHAnsi" w:cstheme="minorHAnsi"/>
          <w:sz w:val="22"/>
          <w:szCs w:val="22"/>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BF11BB">
        <w:rPr>
          <w:rFonts w:asciiTheme="minorHAnsi" w:hAnsiTheme="minorHAnsi" w:cstheme="minorHAnsi"/>
          <w:sz w:val="22"/>
          <w:szCs w:val="22"/>
          <w:lang w:eastAsia="ar-SA"/>
        </w:rPr>
        <w:t xml:space="preserve">(Dz. Urz. UE L 119 z 04.05.2016, str. 1), dalej „RODO”, </w:t>
      </w:r>
      <w:r w:rsidRPr="00BF11BB">
        <w:rPr>
          <w:rFonts w:asciiTheme="minorHAnsi" w:hAnsiTheme="minorHAnsi" w:cstheme="minorHAnsi"/>
          <w:sz w:val="22"/>
          <w:szCs w:val="22"/>
        </w:rPr>
        <w:t xml:space="preserve">wobec </w:t>
      </w:r>
      <w:r w:rsidRPr="00BF11BB">
        <w:rPr>
          <w:rFonts w:asciiTheme="minorHAnsi" w:hAnsiTheme="minorHAnsi" w:cstheme="minorHAnsi"/>
          <w:sz w:val="22"/>
          <w:szCs w:val="22"/>
        </w:rPr>
        <w:lastRenderedPageBreak/>
        <w:t>osób fizycznych, od których dane osobowe bezpośrednio lub pośrednio pozyskaliśmy w celu ubiegania się o udzielenie zamówienia publicznego w niniejszym postępowaniu</w:t>
      </w:r>
      <w:r w:rsidRPr="00BF11BB">
        <w:rPr>
          <w:rStyle w:val="Odwoanieprzypisudolnego"/>
          <w:rFonts w:asciiTheme="minorHAnsi" w:hAnsiTheme="minorHAnsi" w:cstheme="minorHAnsi"/>
          <w:sz w:val="22"/>
          <w:szCs w:val="22"/>
        </w:rPr>
        <w:footnoteReference w:id="2"/>
      </w:r>
      <w:r w:rsidRPr="00BF11BB">
        <w:rPr>
          <w:rFonts w:asciiTheme="minorHAnsi" w:hAnsiTheme="minorHAnsi" w:cstheme="minorHAnsi"/>
          <w:sz w:val="22"/>
          <w:szCs w:val="22"/>
        </w:rPr>
        <w:t>.</w:t>
      </w:r>
    </w:p>
    <w:p w14:paraId="0A8C378C" w14:textId="77777777" w:rsidR="00FE05E0" w:rsidRDefault="00BF11BB">
      <w:pPr>
        <w:pStyle w:val="Akapitzlist"/>
        <w:numPr>
          <w:ilvl w:val="0"/>
          <w:numId w:val="36"/>
        </w:numPr>
        <w:suppressAutoHyphens/>
        <w:spacing w:line="276" w:lineRule="auto"/>
        <w:ind w:left="567" w:hanging="567"/>
        <w:contextualSpacing/>
        <w:jc w:val="both"/>
        <w:rPr>
          <w:rFonts w:asciiTheme="minorHAnsi" w:hAnsiTheme="minorHAnsi" w:cstheme="minorHAnsi"/>
          <w:sz w:val="22"/>
          <w:szCs w:val="22"/>
        </w:rPr>
      </w:pPr>
      <w:r w:rsidRPr="00BF11BB">
        <w:rPr>
          <w:rFonts w:asciiTheme="minorHAnsi" w:hAnsiTheme="minorHAnsi" w:cstheme="minorHAnsi"/>
          <w:sz w:val="22"/>
          <w:szCs w:val="22"/>
        </w:rPr>
        <w:t xml:space="preserve">Akceptuję warunki korzystania z Platformy Zakupowej określone w Regulaminie platformazakupowa.pl dla Użytkowników (Wykonawców) zamieszczonym na stronie internetowej pod linkiem </w:t>
      </w:r>
      <w:hyperlink r:id="rId23" w:history="1">
        <w:r w:rsidRPr="00BF11BB">
          <w:rPr>
            <w:rStyle w:val="Hipercze"/>
            <w:rFonts w:asciiTheme="minorHAnsi" w:hAnsiTheme="minorHAnsi" w:cstheme="minorHAnsi"/>
            <w:sz w:val="22"/>
            <w:szCs w:val="22"/>
          </w:rPr>
          <w:t>https://platformazakupowa.pl/strona/1-regulamin</w:t>
        </w:r>
      </w:hyperlink>
      <w:r w:rsidRPr="00BF11BB">
        <w:rPr>
          <w:rFonts w:asciiTheme="minorHAnsi" w:hAnsiTheme="minorHAnsi" w:cstheme="minorHAnsi"/>
          <w:sz w:val="22"/>
          <w:szCs w:val="22"/>
        </w:rPr>
        <w:t xml:space="preserve"> w zakładce „Regulamin” oraz uznaje go za wiążący</w:t>
      </w:r>
      <w:r w:rsidR="00FE05E0">
        <w:rPr>
          <w:rFonts w:asciiTheme="minorHAnsi" w:hAnsiTheme="minorHAnsi" w:cstheme="minorHAnsi"/>
          <w:sz w:val="22"/>
          <w:szCs w:val="22"/>
        </w:rPr>
        <w:t>.</w:t>
      </w:r>
    </w:p>
    <w:p w14:paraId="3D0AC166" w14:textId="4780D994" w:rsidR="00BF11BB" w:rsidRPr="00FE05E0" w:rsidRDefault="00BF11BB">
      <w:pPr>
        <w:pStyle w:val="Akapitzlist"/>
        <w:numPr>
          <w:ilvl w:val="0"/>
          <w:numId w:val="36"/>
        </w:numPr>
        <w:suppressAutoHyphens/>
        <w:spacing w:line="276" w:lineRule="auto"/>
        <w:ind w:left="567" w:hanging="567"/>
        <w:contextualSpacing/>
        <w:jc w:val="both"/>
        <w:rPr>
          <w:rFonts w:asciiTheme="minorHAnsi" w:hAnsiTheme="minorHAnsi" w:cstheme="minorHAnsi"/>
          <w:sz w:val="22"/>
          <w:szCs w:val="22"/>
        </w:rPr>
      </w:pPr>
      <w:r w:rsidRPr="00FE05E0">
        <w:rPr>
          <w:rFonts w:asciiTheme="minorHAnsi" w:hAnsiTheme="minorHAnsi" w:cstheme="minorHAnsi"/>
          <w:sz w:val="22"/>
          <w:szCs w:val="22"/>
        </w:rPr>
        <w:t xml:space="preserve">Zapoznałem się i stosuję się do instrukcji składania ofert/wniosków Instrukcja dla wykonawców platformazakupowa.pl dostępnej na stronie pod linkiem </w:t>
      </w:r>
      <w:hyperlink r:id="rId24" w:history="1">
        <w:r w:rsidRPr="00FE05E0">
          <w:rPr>
            <w:rStyle w:val="Hipercze"/>
            <w:rFonts w:asciiTheme="minorHAnsi" w:hAnsiTheme="minorHAnsi" w:cstheme="minorHAnsi"/>
            <w:sz w:val="22"/>
            <w:szCs w:val="22"/>
          </w:rPr>
          <w:t>https://drive.google.com/file/d/1Kd1DttbBeiNWt4q4slS4t76lZVKPbkyD/view</w:t>
        </w:r>
      </w:hyperlink>
      <w:r w:rsidRPr="00FE05E0">
        <w:rPr>
          <w:rFonts w:asciiTheme="minorHAnsi" w:hAnsiTheme="minorHAnsi" w:cstheme="minorHAnsi"/>
          <w:sz w:val="22"/>
          <w:szCs w:val="22"/>
        </w:rPr>
        <w:t xml:space="preserve"> w zakładce „Instrukcje”.</w:t>
      </w:r>
    </w:p>
    <w:p w14:paraId="302F0533" w14:textId="0556CF97" w:rsidR="008F1A8C" w:rsidRPr="00B97467" w:rsidRDefault="008F1A8C" w:rsidP="008F1A8C">
      <w:pPr>
        <w:spacing w:before="160" w:line="360" w:lineRule="auto"/>
        <w:ind w:left="4536"/>
        <w:jc w:val="center"/>
        <w:rPr>
          <w:rFonts w:asciiTheme="minorHAnsi" w:hAnsiTheme="minorHAnsi" w:cstheme="minorHAnsi"/>
          <w:i/>
          <w:color w:val="FF0000"/>
          <w:sz w:val="18"/>
          <w:szCs w:val="18"/>
        </w:rPr>
      </w:pPr>
      <w:r w:rsidRPr="00B97467">
        <w:rPr>
          <w:rFonts w:asciiTheme="minorHAnsi" w:hAnsiTheme="minorHAnsi" w:cstheme="minorHAnsi"/>
          <w:i/>
          <w:color w:val="FF0000"/>
          <w:sz w:val="18"/>
          <w:szCs w:val="18"/>
        </w:rPr>
        <w:t>Kwalifikowany podpis Wykonawcy, bądź osoby uprawnionej do występowania w jego imieniu</w:t>
      </w:r>
    </w:p>
    <w:p w14:paraId="574C60B3" w14:textId="77777777" w:rsidR="00FE05E0" w:rsidRDefault="008F1A8C" w:rsidP="00D57D47">
      <w:pPr>
        <w:spacing w:before="60" w:line="360" w:lineRule="auto"/>
        <w:jc w:val="right"/>
        <w:rPr>
          <w:rFonts w:asciiTheme="minorHAnsi" w:hAnsiTheme="minorHAnsi" w:cstheme="minorHAnsi"/>
          <w:color w:val="FF0000"/>
          <w:sz w:val="22"/>
          <w:szCs w:val="22"/>
        </w:rPr>
      </w:pPr>
      <w:r w:rsidRPr="00B92F39">
        <w:rPr>
          <w:rFonts w:asciiTheme="minorHAnsi" w:hAnsiTheme="minorHAnsi" w:cstheme="minorHAnsi"/>
          <w:color w:val="FF0000"/>
          <w:sz w:val="22"/>
          <w:szCs w:val="22"/>
        </w:rPr>
        <w:tab/>
      </w:r>
    </w:p>
    <w:p w14:paraId="1B2B3B4D" w14:textId="77777777" w:rsidR="00D91753" w:rsidRPr="00D91753" w:rsidRDefault="00D91753">
      <w:pPr>
        <w:pStyle w:val="Akapitzlist"/>
        <w:numPr>
          <w:ilvl w:val="4"/>
          <w:numId w:val="17"/>
        </w:numPr>
        <w:suppressAutoHyphens/>
        <w:contextualSpacing/>
        <w:rPr>
          <w:rFonts w:asciiTheme="minorHAnsi" w:hAnsiTheme="minorHAnsi" w:cstheme="minorHAnsi"/>
          <w:b/>
          <w:bCs/>
          <w:i/>
          <w:color w:val="FF0000"/>
          <w:sz w:val="22"/>
          <w:szCs w:val="22"/>
        </w:rPr>
      </w:pPr>
    </w:p>
    <w:p w14:paraId="547F9B26" w14:textId="77777777" w:rsidR="00D91753" w:rsidRPr="00D91753" w:rsidRDefault="00D91753">
      <w:pPr>
        <w:pStyle w:val="Akapitzlist"/>
        <w:numPr>
          <w:ilvl w:val="4"/>
          <w:numId w:val="17"/>
        </w:numPr>
        <w:suppressAutoHyphens/>
        <w:contextualSpacing/>
        <w:rPr>
          <w:rFonts w:asciiTheme="minorHAnsi" w:hAnsiTheme="minorHAnsi" w:cstheme="minorHAnsi"/>
          <w:b/>
          <w:bCs/>
          <w:i/>
          <w:color w:val="FF0000"/>
          <w:sz w:val="22"/>
          <w:szCs w:val="22"/>
        </w:rPr>
      </w:pPr>
    </w:p>
    <w:p w14:paraId="67319A6F" w14:textId="77777777" w:rsidR="00D91753" w:rsidRPr="00D91753" w:rsidRDefault="00D91753">
      <w:pPr>
        <w:pStyle w:val="Akapitzlist"/>
        <w:numPr>
          <w:ilvl w:val="4"/>
          <w:numId w:val="17"/>
        </w:numPr>
        <w:suppressAutoHyphens/>
        <w:contextualSpacing/>
        <w:rPr>
          <w:rFonts w:asciiTheme="minorHAnsi" w:hAnsiTheme="minorHAnsi" w:cstheme="minorHAnsi"/>
          <w:b/>
          <w:bCs/>
          <w:i/>
          <w:color w:val="FF0000"/>
          <w:sz w:val="22"/>
          <w:szCs w:val="22"/>
        </w:rPr>
      </w:pPr>
    </w:p>
    <w:p w14:paraId="64419FF9" w14:textId="77777777" w:rsidR="00D91753" w:rsidRPr="00D91753" w:rsidRDefault="00D91753">
      <w:pPr>
        <w:pStyle w:val="Akapitzlist"/>
        <w:numPr>
          <w:ilvl w:val="4"/>
          <w:numId w:val="17"/>
        </w:numPr>
        <w:suppressAutoHyphens/>
        <w:contextualSpacing/>
        <w:rPr>
          <w:rFonts w:asciiTheme="minorHAnsi" w:hAnsiTheme="minorHAnsi" w:cstheme="minorHAnsi"/>
          <w:b/>
          <w:bCs/>
          <w:i/>
          <w:color w:val="FF0000"/>
          <w:sz w:val="22"/>
          <w:szCs w:val="22"/>
        </w:rPr>
      </w:pPr>
    </w:p>
    <w:p w14:paraId="3D47A250" w14:textId="77777777" w:rsidR="00D91753" w:rsidRPr="00D91753" w:rsidRDefault="00D91753">
      <w:pPr>
        <w:pStyle w:val="Akapitzlist"/>
        <w:numPr>
          <w:ilvl w:val="4"/>
          <w:numId w:val="17"/>
        </w:numPr>
        <w:suppressAutoHyphens/>
        <w:contextualSpacing/>
        <w:rPr>
          <w:rFonts w:asciiTheme="minorHAnsi" w:hAnsiTheme="minorHAnsi" w:cstheme="minorHAnsi"/>
          <w:b/>
          <w:bCs/>
          <w:i/>
          <w:color w:val="FF0000"/>
          <w:sz w:val="22"/>
          <w:szCs w:val="22"/>
        </w:rPr>
      </w:pPr>
    </w:p>
    <w:p w14:paraId="5F4F7EB5" w14:textId="77777777" w:rsidR="00A5076B" w:rsidRPr="00A5076B" w:rsidRDefault="00A5076B">
      <w:pPr>
        <w:pStyle w:val="Akapitzlist"/>
        <w:numPr>
          <w:ilvl w:val="4"/>
          <w:numId w:val="17"/>
        </w:numPr>
        <w:suppressAutoHyphens/>
        <w:contextualSpacing/>
        <w:rPr>
          <w:rFonts w:asciiTheme="minorHAnsi" w:hAnsiTheme="minorHAnsi" w:cstheme="minorHAnsi"/>
          <w:b/>
          <w:bCs/>
          <w:i/>
          <w:color w:val="FF0000"/>
          <w:sz w:val="22"/>
          <w:szCs w:val="22"/>
        </w:rPr>
      </w:pPr>
    </w:p>
    <w:p w14:paraId="7416C1F3" w14:textId="77777777" w:rsidR="00A5076B" w:rsidRPr="00A5076B" w:rsidRDefault="00A5076B">
      <w:pPr>
        <w:pStyle w:val="Akapitzlist"/>
        <w:numPr>
          <w:ilvl w:val="4"/>
          <w:numId w:val="17"/>
        </w:numPr>
        <w:suppressAutoHyphens/>
        <w:contextualSpacing/>
        <w:rPr>
          <w:rFonts w:asciiTheme="minorHAnsi" w:hAnsiTheme="minorHAnsi" w:cstheme="minorHAnsi"/>
          <w:b/>
          <w:bCs/>
          <w:i/>
          <w:color w:val="FF0000"/>
          <w:sz w:val="22"/>
          <w:szCs w:val="22"/>
        </w:rPr>
      </w:pPr>
    </w:p>
    <w:p w14:paraId="4260147C" w14:textId="77777777" w:rsidR="00A5076B" w:rsidRPr="00A5076B" w:rsidRDefault="00A5076B">
      <w:pPr>
        <w:pStyle w:val="Akapitzlist"/>
        <w:numPr>
          <w:ilvl w:val="4"/>
          <w:numId w:val="17"/>
        </w:numPr>
        <w:suppressAutoHyphens/>
        <w:contextualSpacing/>
        <w:rPr>
          <w:rFonts w:asciiTheme="minorHAnsi" w:hAnsiTheme="minorHAnsi" w:cstheme="minorHAnsi"/>
          <w:b/>
          <w:bCs/>
          <w:i/>
          <w:color w:val="FF0000"/>
          <w:sz w:val="22"/>
          <w:szCs w:val="22"/>
        </w:rPr>
      </w:pPr>
    </w:p>
    <w:p w14:paraId="165874B4" w14:textId="77777777" w:rsidR="00A5076B" w:rsidRPr="00A5076B" w:rsidRDefault="00A5076B">
      <w:pPr>
        <w:pStyle w:val="Akapitzlist"/>
        <w:numPr>
          <w:ilvl w:val="4"/>
          <w:numId w:val="17"/>
        </w:numPr>
        <w:suppressAutoHyphens/>
        <w:contextualSpacing/>
        <w:rPr>
          <w:rFonts w:asciiTheme="minorHAnsi" w:hAnsiTheme="minorHAnsi" w:cstheme="minorHAnsi"/>
          <w:b/>
          <w:bCs/>
          <w:i/>
          <w:color w:val="FF0000"/>
          <w:sz w:val="22"/>
          <w:szCs w:val="22"/>
        </w:rPr>
      </w:pPr>
    </w:p>
    <w:p w14:paraId="419E21AA" w14:textId="77777777" w:rsidR="00A5076B" w:rsidRPr="00A5076B" w:rsidRDefault="00A5076B">
      <w:pPr>
        <w:pStyle w:val="Akapitzlist"/>
        <w:numPr>
          <w:ilvl w:val="4"/>
          <w:numId w:val="17"/>
        </w:numPr>
        <w:suppressAutoHyphens/>
        <w:contextualSpacing/>
        <w:rPr>
          <w:rFonts w:asciiTheme="minorHAnsi" w:hAnsiTheme="minorHAnsi" w:cstheme="minorHAnsi"/>
          <w:b/>
          <w:bCs/>
          <w:i/>
          <w:color w:val="FF0000"/>
          <w:sz w:val="22"/>
          <w:szCs w:val="22"/>
        </w:rPr>
      </w:pPr>
    </w:p>
    <w:p w14:paraId="0B99073D" w14:textId="77777777" w:rsidR="00A5076B" w:rsidRPr="00A5076B" w:rsidRDefault="00A5076B">
      <w:pPr>
        <w:pStyle w:val="Akapitzlist"/>
        <w:numPr>
          <w:ilvl w:val="4"/>
          <w:numId w:val="17"/>
        </w:numPr>
        <w:suppressAutoHyphens/>
        <w:contextualSpacing/>
        <w:rPr>
          <w:rFonts w:asciiTheme="minorHAnsi" w:hAnsiTheme="minorHAnsi" w:cstheme="minorHAnsi"/>
          <w:b/>
          <w:bCs/>
          <w:i/>
          <w:color w:val="FF0000"/>
          <w:sz w:val="22"/>
          <w:szCs w:val="22"/>
        </w:rPr>
      </w:pPr>
    </w:p>
    <w:p w14:paraId="0032C32A" w14:textId="77777777" w:rsidR="00A5076B" w:rsidRPr="00A5076B" w:rsidRDefault="00A5076B">
      <w:pPr>
        <w:pStyle w:val="Akapitzlist"/>
        <w:numPr>
          <w:ilvl w:val="4"/>
          <w:numId w:val="17"/>
        </w:numPr>
        <w:suppressAutoHyphens/>
        <w:contextualSpacing/>
        <w:rPr>
          <w:rFonts w:asciiTheme="minorHAnsi" w:hAnsiTheme="minorHAnsi" w:cstheme="minorHAnsi"/>
          <w:b/>
          <w:bCs/>
          <w:i/>
          <w:color w:val="FF0000"/>
          <w:sz w:val="22"/>
          <w:szCs w:val="22"/>
        </w:rPr>
      </w:pPr>
    </w:p>
    <w:p w14:paraId="613F22D9" w14:textId="77777777" w:rsidR="00A5076B" w:rsidRPr="00A5076B" w:rsidRDefault="00A5076B">
      <w:pPr>
        <w:pStyle w:val="Akapitzlist"/>
        <w:numPr>
          <w:ilvl w:val="4"/>
          <w:numId w:val="17"/>
        </w:numPr>
        <w:suppressAutoHyphens/>
        <w:contextualSpacing/>
        <w:rPr>
          <w:rFonts w:asciiTheme="minorHAnsi" w:hAnsiTheme="minorHAnsi" w:cstheme="minorHAnsi"/>
          <w:b/>
          <w:bCs/>
          <w:i/>
          <w:color w:val="FF0000"/>
          <w:sz w:val="22"/>
          <w:szCs w:val="22"/>
        </w:rPr>
      </w:pPr>
    </w:p>
    <w:p w14:paraId="0E9FC95D" w14:textId="77777777" w:rsidR="00A5076B" w:rsidRPr="00A5076B" w:rsidRDefault="00A5076B">
      <w:pPr>
        <w:pStyle w:val="Akapitzlist"/>
        <w:numPr>
          <w:ilvl w:val="4"/>
          <w:numId w:val="17"/>
        </w:numPr>
        <w:suppressAutoHyphens/>
        <w:contextualSpacing/>
        <w:rPr>
          <w:rFonts w:asciiTheme="minorHAnsi" w:hAnsiTheme="minorHAnsi" w:cstheme="minorHAnsi"/>
          <w:b/>
          <w:bCs/>
          <w:i/>
          <w:color w:val="FF0000"/>
          <w:sz w:val="22"/>
          <w:szCs w:val="22"/>
        </w:rPr>
      </w:pPr>
    </w:p>
    <w:p w14:paraId="507133CA" w14:textId="77777777" w:rsidR="00A5076B" w:rsidRPr="00A5076B" w:rsidRDefault="00A5076B">
      <w:pPr>
        <w:pStyle w:val="Akapitzlist"/>
        <w:numPr>
          <w:ilvl w:val="4"/>
          <w:numId w:val="17"/>
        </w:numPr>
        <w:suppressAutoHyphens/>
        <w:contextualSpacing/>
        <w:rPr>
          <w:rFonts w:asciiTheme="minorHAnsi" w:hAnsiTheme="minorHAnsi" w:cstheme="minorHAnsi"/>
          <w:b/>
          <w:bCs/>
          <w:i/>
          <w:color w:val="FF0000"/>
          <w:sz w:val="22"/>
          <w:szCs w:val="22"/>
        </w:rPr>
      </w:pPr>
    </w:p>
    <w:p w14:paraId="296BA42C" w14:textId="77777777" w:rsidR="00A5076B" w:rsidRPr="00A5076B" w:rsidRDefault="00A5076B">
      <w:pPr>
        <w:pStyle w:val="Akapitzlist"/>
        <w:numPr>
          <w:ilvl w:val="4"/>
          <w:numId w:val="17"/>
        </w:numPr>
        <w:suppressAutoHyphens/>
        <w:contextualSpacing/>
        <w:rPr>
          <w:rFonts w:asciiTheme="minorHAnsi" w:hAnsiTheme="minorHAnsi" w:cstheme="minorHAnsi"/>
          <w:b/>
          <w:bCs/>
          <w:i/>
          <w:color w:val="FF0000"/>
          <w:sz w:val="22"/>
          <w:szCs w:val="22"/>
        </w:rPr>
      </w:pPr>
    </w:p>
    <w:p w14:paraId="2CA30C73" w14:textId="77777777" w:rsidR="00A5076B" w:rsidRPr="00A5076B" w:rsidRDefault="00A5076B">
      <w:pPr>
        <w:pStyle w:val="Akapitzlist"/>
        <w:numPr>
          <w:ilvl w:val="4"/>
          <w:numId w:val="17"/>
        </w:numPr>
        <w:suppressAutoHyphens/>
        <w:contextualSpacing/>
        <w:rPr>
          <w:rFonts w:asciiTheme="minorHAnsi" w:hAnsiTheme="minorHAnsi" w:cstheme="minorHAnsi"/>
          <w:b/>
          <w:bCs/>
          <w:i/>
          <w:color w:val="FF0000"/>
          <w:sz w:val="22"/>
          <w:szCs w:val="22"/>
        </w:rPr>
      </w:pPr>
    </w:p>
    <w:p w14:paraId="479E3F48" w14:textId="77777777" w:rsidR="00A5076B" w:rsidRPr="00A5076B" w:rsidRDefault="00A5076B">
      <w:pPr>
        <w:pStyle w:val="Akapitzlist"/>
        <w:numPr>
          <w:ilvl w:val="4"/>
          <w:numId w:val="17"/>
        </w:numPr>
        <w:suppressAutoHyphens/>
        <w:contextualSpacing/>
        <w:rPr>
          <w:rFonts w:asciiTheme="minorHAnsi" w:hAnsiTheme="minorHAnsi" w:cstheme="minorHAnsi"/>
          <w:b/>
          <w:bCs/>
          <w:i/>
          <w:color w:val="FF0000"/>
          <w:sz w:val="22"/>
          <w:szCs w:val="22"/>
        </w:rPr>
      </w:pPr>
    </w:p>
    <w:p w14:paraId="08C5D365" w14:textId="77777777" w:rsidR="00A5076B" w:rsidRPr="00A5076B" w:rsidRDefault="00A5076B">
      <w:pPr>
        <w:pStyle w:val="Akapitzlist"/>
        <w:numPr>
          <w:ilvl w:val="4"/>
          <w:numId w:val="17"/>
        </w:numPr>
        <w:suppressAutoHyphens/>
        <w:contextualSpacing/>
        <w:rPr>
          <w:rFonts w:asciiTheme="minorHAnsi" w:hAnsiTheme="minorHAnsi" w:cstheme="minorHAnsi"/>
          <w:b/>
          <w:bCs/>
          <w:i/>
          <w:color w:val="FF0000"/>
          <w:sz w:val="22"/>
          <w:szCs w:val="22"/>
        </w:rPr>
      </w:pPr>
    </w:p>
    <w:p w14:paraId="72F6AD53" w14:textId="77777777" w:rsidR="00A5076B" w:rsidRPr="00A5076B" w:rsidRDefault="00A5076B">
      <w:pPr>
        <w:pStyle w:val="Akapitzlist"/>
        <w:numPr>
          <w:ilvl w:val="4"/>
          <w:numId w:val="17"/>
        </w:numPr>
        <w:suppressAutoHyphens/>
        <w:contextualSpacing/>
        <w:rPr>
          <w:rFonts w:asciiTheme="minorHAnsi" w:hAnsiTheme="minorHAnsi" w:cstheme="minorHAnsi"/>
          <w:b/>
          <w:bCs/>
          <w:i/>
          <w:color w:val="FF0000"/>
          <w:sz w:val="22"/>
          <w:szCs w:val="22"/>
        </w:rPr>
      </w:pPr>
    </w:p>
    <w:p w14:paraId="2D7EC3E5" w14:textId="77777777" w:rsidR="00A5076B" w:rsidRPr="00A5076B" w:rsidRDefault="00A5076B">
      <w:pPr>
        <w:pStyle w:val="Akapitzlist"/>
        <w:numPr>
          <w:ilvl w:val="4"/>
          <w:numId w:val="17"/>
        </w:numPr>
        <w:suppressAutoHyphens/>
        <w:contextualSpacing/>
        <w:rPr>
          <w:rFonts w:asciiTheme="minorHAnsi" w:hAnsiTheme="minorHAnsi" w:cstheme="minorHAnsi"/>
          <w:b/>
          <w:bCs/>
          <w:i/>
          <w:color w:val="FF0000"/>
          <w:sz w:val="22"/>
          <w:szCs w:val="22"/>
        </w:rPr>
      </w:pPr>
    </w:p>
    <w:p w14:paraId="447B9C53" w14:textId="77777777" w:rsidR="00A5076B" w:rsidRPr="00A5076B" w:rsidRDefault="00A5076B">
      <w:pPr>
        <w:pStyle w:val="Akapitzlist"/>
        <w:numPr>
          <w:ilvl w:val="4"/>
          <w:numId w:val="17"/>
        </w:numPr>
        <w:suppressAutoHyphens/>
        <w:contextualSpacing/>
        <w:rPr>
          <w:rFonts w:asciiTheme="minorHAnsi" w:hAnsiTheme="minorHAnsi" w:cstheme="minorHAnsi"/>
          <w:b/>
          <w:bCs/>
          <w:i/>
          <w:color w:val="FF0000"/>
          <w:sz w:val="22"/>
          <w:szCs w:val="22"/>
        </w:rPr>
      </w:pPr>
    </w:p>
    <w:p w14:paraId="11185903" w14:textId="77777777" w:rsidR="00484A3C" w:rsidRDefault="00484A3C" w:rsidP="00CB1C21">
      <w:pPr>
        <w:jc w:val="right"/>
        <w:rPr>
          <w:rFonts w:asciiTheme="minorHAnsi" w:hAnsiTheme="minorHAnsi" w:cstheme="minorHAnsi"/>
          <w:b/>
          <w:bCs/>
        </w:rPr>
      </w:pPr>
    </w:p>
    <w:p w14:paraId="30AACC7A" w14:textId="77777777" w:rsidR="00484A3C" w:rsidRDefault="00484A3C" w:rsidP="00CB1C21">
      <w:pPr>
        <w:jc w:val="right"/>
        <w:rPr>
          <w:rFonts w:asciiTheme="minorHAnsi" w:hAnsiTheme="minorHAnsi" w:cstheme="minorHAnsi"/>
          <w:b/>
          <w:bCs/>
        </w:rPr>
      </w:pPr>
    </w:p>
    <w:p w14:paraId="150DD4A0" w14:textId="77777777" w:rsidR="00484A3C" w:rsidRDefault="00484A3C" w:rsidP="00CB1C21">
      <w:pPr>
        <w:jc w:val="right"/>
        <w:rPr>
          <w:rFonts w:asciiTheme="minorHAnsi" w:hAnsiTheme="minorHAnsi" w:cstheme="minorHAnsi"/>
          <w:b/>
          <w:bCs/>
        </w:rPr>
      </w:pPr>
    </w:p>
    <w:p w14:paraId="525634B0" w14:textId="77777777" w:rsidR="00484A3C" w:rsidRDefault="00484A3C" w:rsidP="00CB1C21">
      <w:pPr>
        <w:jc w:val="right"/>
        <w:rPr>
          <w:rFonts w:asciiTheme="minorHAnsi" w:hAnsiTheme="minorHAnsi" w:cstheme="minorHAnsi"/>
          <w:b/>
          <w:bCs/>
        </w:rPr>
      </w:pPr>
    </w:p>
    <w:p w14:paraId="18B9E47C" w14:textId="77777777" w:rsidR="004C4C6A" w:rsidRDefault="004C4C6A" w:rsidP="00CB1C21">
      <w:pPr>
        <w:jc w:val="right"/>
        <w:rPr>
          <w:rFonts w:asciiTheme="minorHAnsi" w:hAnsiTheme="minorHAnsi" w:cstheme="minorHAnsi"/>
          <w:b/>
          <w:bCs/>
        </w:rPr>
      </w:pPr>
    </w:p>
    <w:p w14:paraId="5F813AD0" w14:textId="77777777" w:rsidR="004C4C6A" w:rsidRDefault="004C4C6A" w:rsidP="00CB1C21">
      <w:pPr>
        <w:jc w:val="right"/>
        <w:rPr>
          <w:rFonts w:asciiTheme="minorHAnsi" w:hAnsiTheme="minorHAnsi" w:cstheme="minorHAnsi"/>
          <w:b/>
          <w:bCs/>
        </w:rPr>
      </w:pPr>
    </w:p>
    <w:p w14:paraId="2FA47F1F" w14:textId="77777777" w:rsidR="004C4C6A" w:rsidRDefault="004C4C6A" w:rsidP="00CB1C21">
      <w:pPr>
        <w:jc w:val="right"/>
        <w:rPr>
          <w:rFonts w:asciiTheme="minorHAnsi" w:hAnsiTheme="minorHAnsi" w:cstheme="minorHAnsi"/>
          <w:b/>
          <w:bCs/>
        </w:rPr>
      </w:pPr>
    </w:p>
    <w:p w14:paraId="5F44005D" w14:textId="77777777" w:rsidR="00484A3C" w:rsidRDefault="00484A3C" w:rsidP="00CB1C21">
      <w:pPr>
        <w:jc w:val="right"/>
        <w:rPr>
          <w:rFonts w:asciiTheme="minorHAnsi" w:hAnsiTheme="minorHAnsi" w:cstheme="minorHAnsi"/>
          <w:b/>
          <w:bCs/>
        </w:rPr>
      </w:pPr>
    </w:p>
    <w:p w14:paraId="6EAF4A12" w14:textId="77777777" w:rsidR="00484A3C" w:rsidRDefault="00484A3C" w:rsidP="00CB1C21">
      <w:pPr>
        <w:jc w:val="right"/>
        <w:rPr>
          <w:rFonts w:asciiTheme="minorHAnsi" w:hAnsiTheme="minorHAnsi" w:cstheme="minorHAnsi"/>
          <w:b/>
          <w:bCs/>
        </w:rPr>
      </w:pPr>
    </w:p>
    <w:p w14:paraId="3ACB322E" w14:textId="77777777" w:rsidR="00C730ED" w:rsidRDefault="00C730ED" w:rsidP="00CB1C21">
      <w:pPr>
        <w:jc w:val="right"/>
        <w:rPr>
          <w:rFonts w:asciiTheme="minorHAnsi" w:hAnsiTheme="minorHAnsi" w:cstheme="minorHAnsi"/>
          <w:b/>
          <w:bCs/>
        </w:rPr>
      </w:pPr>
    </w:p>
    <w:p w14:paraId="481C7658" w14:textId="77777777" w:rsidR="00484A3C" w:rsidRDefault="00484A3C" w:rsidP="00CB1C21">
      <w:pPr>
        <w:jc w:val="right"/>
        <w:rPr>
          <w:rFonts w:asciiTheme="minorHAnsi" w:hAnsiTheme="minorHAnsi" w:cstheme="minorHAnsi"/>
          <w:b/>
          <w:bCs/>
        </w:rPr>
      </w:pPr>
    </w:p>
    <w:p w14:paraId="32403811" w14:textId="77777777" w:rsidR="00FD644A" w:rsidRDefault="00FD644A" w:rsidP="00DC5298">
      <w:pPr>
        <w:jc w:val="right"/>
        <w:rPr>
          <w:rFonts w:asciiTheme="minorHAnsi" w:hAnsiTheme="minorHAnsi" w:cstheme="minorHAnsi"/>
          <w:b/>
          <w:bCs/>
        </w:rPr>
      </w:pPr>
    </w:p>
    <w:p w14:paraId="6519E2F4" w14:textId="64B3AFA0" w:rsidR="00DC5298" w:rsidRPr="00CB1C21" w:rsidRDefault="00DC5298" w:rsidP="00DC5298">
      <w:pPr>
        <w:jc w:val="right"/>
        <w:rPr>
          <w:rFonts w:asciiTheme="minorHAnsi" w:hAnsiTheme="minorHAnsi" w:cstheme="minorHAnsi"/>
          <w:b/>
          <w:bCs/>
          <w:i/>
        </w:rPr>
      </w:pPr>
      <w:r w:rsidRPr="00CB1C21">
        <w:rPr>
          <w:rFonts w:asciiTheme="minorHAnsi" w:hAnsiTheme="minorHAnsi" w:cstheme="minorHAnsi"/>
          <w:b/>
          <w:bCs/>
        </w:rPr>
        <w:lastRenderedPageBreak/>
        <w:t>Załącznik nr 3a do SWZ</w:t>
      </w:r>
    </w:p>
    <w:p w14:paraId="2D24A2AD" w14:textId="77777777" w:rsidR="00DC5298" w:rsidRPr="00CB1C21" w:rsidRDefault="00DC5298" w:rsidP="00DC5298">
      <w:pPr>
        <w:tabs>
          <w:tab w:val="left" w:pos="3686"/>
        </w:tabs>
        <w:jc w:val="center"/>
        <w:rPr>
          <w:rFonts w:asciiTheme="minorHAnsi" w:hAnsiTheme="minorHAnsi" w:cstheme="minorHAnsi"/>
          <w:b/>
          <w:sz w:val="26"/>
          <w:szCs w:val="26"/>
        </w:rPr>
      </w:pPr>
    </w:p>
    <w:p w14:paraId="7181A03C" w14:textId="77777777" w:rsidR="00DC5298" w:rsidRPr="00CB1C21" w:rsidRDefault="00DC5298" w:rsidP="00DC5298">
      <w:pPr>
        <w:tabs>
          <w:tab w:val="left" w:pos="3686"/>
        </w:tabs>
        <w:jc w:val="center"/>
        <w:rPr>
          <w:rFonts w:asciiTheme="minorHAnsi" w:hAnsiTheme="minorHAnsi" w:cstheme="minorHAnsi"/>
          <w:b/>
          <w:sz w:val="26"/>
          <w:szCs w:val="26"/>
        </w:rPr>
      </w:pPr>
      <w:r w:rsidRPr="00CB1C21">
        <w:rPr>
          <w:rFonts w:asciiTheme="minorHAnsi" w:hAnsiTheme="minorHAnsi" w:cstheme="minorHAnsi"/>
          <w:b/>
          <w:sz w:val="26"/>
          <w:szCs w:val="26"/>
        </w:rPr>
        <w:t xml:space="preserve">Oświadczenie Wykonawcy* </w:t>
      </w:r>
    </w:p>
    <w:p w14:paraId="14ED1263" w14:textId="77777777" w:rsidR="00DC5298" w:rsidRPr="00CB1C21" w:rsidRDefault="00DC5298" w:rsidP="00DC5298">
      <w:pPr>
        <w:tabs>
          <w:tab w:val="left" w:pos="3686"/>
        </w:tabs>
        <w:jc w:val="center"/>
        <w:rPr>
          <w:rFonts w:asciiTheme="minorHAnsi" w:hAnsiTheme="minorHAnsi" w:cstheme="minorHAnsi"/>
          <w:b/>
          <w:sz w:val="26"/>
          <w:szCs w:val="26"/>
        </w:rPr>
      </w:pPr>
      <w:r w:rsidRPr="00CB1C21">
        <w:rPr>
          <w:rFonts w:asciiTheme="minorHAnsi" w:hAnsiTheme="minorHAnsi" w:cstheme="minorHAnsi"/>
          <w:b/>
          <w:sz w:val="26"/>
          <w:szCs w:val="26"/>
        </w:rPr>
        <w:t xml:space="preserve">o aktualności informacji zawartych w oświadczeniu, </w:t>
      </w:r>
    </w:p>
    <w:p w14:paraId="65E72BB7" w14:textId="2BC11EE8" w:rsidR="00DC5298" w:rsidRPr="00CB1C21" w:rsidRDefault="00DC5298" w:rsidP="00DC5298">
      <w:pPr>
        <w:tabs>
          <w:tab w:val="left" w:pos="3686"/>
        </w:tabs>
        <w:jc w:val="center"/>
        <w:rPr>
          <w:rFonts w:asciiTheme="minorHAnsi" w:hAnsiTheme="minorHAnsi" w:cstheme="minorHAnsi"/>
          <w:b/>
          <w:bCs/>
          <w:sz w:val="26"/>
          <w:szCs w:val="26"/>
        </w:rPr>
      </w:pPr>
      <w:r w:rsidRPr="00CB1C21">
        <w:rPr>
          <w:rFonts w:asciiTheme="minorHAnsi" w:hAnsiTheme="minorHAnsi" w:cstheme="minorHAnsi"/>
          <w:b/>
          <w:sz w:val="26"/>
          <w:szCs w:val="26"/>
        </w:rPr>
        <w:t xml:space="preserve">o którym mowa w art. 125 ust. 1 ustawy Prawo zamówień publicznych </w:t>
      </w:r>
      <w:r w:rsidRPr="00CB1C21">
        <w:rPr>
          <w:rFonts w:asciiTheme="minorHAnsi" w:hAnsiTheme="minorHAnsi" w:cstheme="minorHAnsi"/>
          <w:b/>
          <w:sz w:val="26"/>
          <w:szCs w:val="26"/>
        </w:rPr>
        <w:br/>
      </w:r>
      <w:r w:rsidRPr="00CB1C21">
        <w:rPr>
          <w:rFonts w:asciiTheme="minorHAnsi" w:hAnsiTheme="minorHAnsi" w:cstheme="minorHAnsi"/>
          <w:b/>
          <w:bCs/>
          <w:sz w:val="26"/>
          <w:szCs w:val="26"/>
        </w:rPr>
        <w:t>(t.j. Dz.U. z 2023 r. poz. 1605</w:t>
      </w:r>
      <w:r w:rsidR="00FD644A">
        <w:rPr>
          <w:rFonts w:asciiTheme="minorHAnsi" w:hAnsiTheme="minorHAnsi" w:cstheme="minorHAnsi"/>
          <w:b/>
          <w:bCs/>
          <w:sz w:val="26"/>
          <w:szCs w:val="26"/>
        </w:rPr>
        <w:t xml:space="preserve"> z późn. zm.</w:t>
      </w:r>
      <w:r w:rsidRPr="00CB1C21">
        <w:rPr>
          <w:rFonts w:asciiTheme="minorHAnsi" w:hAnsiTheme="minorHAnsi" w:cstheme="minorHAnsi"/>
          <w:b/>
          <w:bCs/>
          <w:sz w:val="26"/>
          <w:szCs w:val="26"/>
        </w:rPr>
        <w:t>) zwanej dalej Ustawą</w:t>
      </w:r>
    </w:p>
    <w:p w14:paraId="7084FDD2" w14:textId="77777777" w:rsidR="00DC5298" w:rsidRPr="00CB1C21" w:rsidRDefault="00DC5298" w:rsidP="00DC5298">
      <w:pPr>
        <w:tabs>
          <w:tab w:val="left" w:pos="3686"/>
        </w:tabs>
        <w:spacing w:line="360" w:lineRule="auto"/>
        <w:jc w:val="center"/>
        <w:rPr>
          <w:rFonts w:asciiTheme="minorHAnsi" w:hAnsiTheme="minorHAnsi" w:cstheme="minorHAnsi"/>
          <w:b/>
          <w:sz w:val="28"/>
          <w:szCs w:val="28"/>
        </w:rPr>
      </w:pPr>
    </w:p>
    <w:p w14:paraId="5E110832" w14:textId="60B1BFC6" w:rsidR="00DC5298" w:rsidRPr="007166EB" w:rsidRDefault="00DC5298" w:rsidP="007166EB">
      <w:pPr>
        <w:tabs>
          <w:tab w:val="left" w:pos="3686"/>
        </w:tabs>
        <w:spacing w:line="276" w:lineRule="auto"/>
        <w:jc w:val="both"/>
        <w:rPr>
          <w:rFonts w:asciiTheme="minorHAnsi" w:hAnsiTheme="minorHAnsi" w:cstheme="minorHAnsi"/>
          <w:sz w:val="22"/>
          <w:szCs w:val="22"/>
        </w:rPr>
      </w:pPr>
      <w:r w:rsidRPr="00264110">
        <w:rPr>
          <w:rFonts w:asciiTheme="minorHAnsi" w:hAnsiTheme="minorHAnsi" w:cstheme="minorHAnsi"/>
          <w:sz w:val="22"/>
          <w:szCs w:val="22"/>
        </w:rPr>
        <w:t>Przystępując do postępowania o udzielenie zamówienia publicznego, prowadzonego w trybie przetargu nieograniczonego na</w:t>
      </w:r>
      <w:r w:rsidR="007166EB">
        <w:rPr>
          <w:rFonts w:asciiTheme="minorHAnsi" w:hAnsiTheme="minorHAnsi" w:cstheme="minorHAnsi"/>
          <w:sz w:val="22"/>
          <w:szCs w:val="22"/>
        </w:rPr>
        <w:t xml:space="preserve"> </w:t>
      </w:r>
      <w:r w:rsidR="00EC4EA1" w:rsidRPr="00DC5298">
        <w:rPr>
          <w:rFonts w:asciiTheme="minorHAnsi" w:hAnsiTheme="minorHAnsi" w:cstheme="minorHAnsi"/>
          <w:b/>
          <w:bCs/>
          <w:sz w:val="22"/>
          <w:szCs w:val="22"/>
        </w:rPr>
        <w:t>Dostaw</w:t>
      </w:r>
      <w:r w:rsidR="00EC4EA1">
        <w:rPr>
          <w:rFonts w:asciiTheme="minorHAnsi" w:hAnsiTheme="minorHAnsi" w:cstheme="minorHAnsi"/>
          <w:b/>
          <w:bCs/>
          <w:sz w:val="22"/>
          <w:szCs w:val="22"/>
        </w:rPr>
        <w:t>ę</w:t>
      </w:r>
      <w:r w:rsidR="00EC4EA1" w:rsidRPr="00DC5298">
        <w:rPr>
          <w:rFonts w:asciiTheme="minorHAnsi" w:hAnsiTheme="minorHAnsi" w:cstheme="minorHAnsi"/>
          <w:b/>
          <w:bCs/>
          <w:sz w:val="22"/>
          <w:szCs w:val="22"/>
        </w:rPr>
        <w:t xml:space="preserve"> sprzętu komputerowego </w:t>
      </w:r>
      <w:r w:rsidR="00EC4EA1" w:rsidRPr="00DC5298">
        <w:rPr>
          <w:rFonts w:asciiTheme="minorHAnsi" w:hAnsiTheme="minorHAnsi" w:cstheme="minorHAnsi"/>
          <w:sz w:val="22"/>
          <w:szCs w:val="22"/>
        </w:rPr>
        <w:t xml:space="preserve">prowadzonego przez </w:t>
      </w:r>
      <w:r w:rsidR="00EC4EA1" w:rsidRPr="00DC5298">
        <w:rPr>
          <w:rFonts w:asciiTheme="minorHAnsi" w:hAnsiTheme="minorHAnsi" w:cstheme="minorHAnsi"/>
          <w:b/>
          <w:bCs/>
          <w:sz w:val="22"/>
          <w:szCs w:val="22"/>
        </w:rPr>
        <w:t>Sieć Badawczą Łukasiewicz – Łódzki Instytut Technologiczny, 90-570 Łódź, ul. Marii Skłodowskiej – Curie nr 19/27</w:t>
      </w:r>
    </w:p>
    <w:p w14:paraId="4E74409A" w14:textId="77777777" w:rsidR="00DC5298" w:rsidRPr="00CB1C21" w:rsidRDefault="00DC5298" w:rsidP="00DC5298">
      <w:pPr>
        <w:suppressLineNumbers/>
        <w:tabs>
          <w:tab w:val="left" w:pos="1440"/>
        </w:tabs>
        <w:suppressAutoHyphens/>
        <w:rPr>
          <w:rFonts w:asciiTheme="minorHAnsi" w:hAnsiTheme="minorHAnsi" w:cstheme="minorHAnsi"/>
          <w:sz w:val="18"/>
          <w:szCs w:val="18"/>
          <w:lang w:eastAsia="zh-CN"/>
        </w:rPr>
      </w:pPr>
      <w:r w:rsidRPr="00CB1C21">
        <w:rPr>
          <w:rFonts w:asciiTheme="minorHAnsi" w:hAnsiTheme="minorHAnsi" w:cstheme="minorHAnsi"/>
          <w:sz w:val="18"/>
          <w:szCs w:val="18"/>
          <w:lang w:eastAsia="zh-CN"/>
        </w:rPr>
        <w:t xml:space="preserve">reprezentując Wykonawcę </w:t>
      </w:r>
    </w:p>
    <w:p w14:paraId="5CDF3700" w14:textId="77777777" w:rsidR="00DC5298" w:rsidRPr="00CB1C21" w:rsidRDefault="00DC5298" w:rsidP="00DC5298">
      <w:pPr>
        <w:suppressAutoHyphens/>
        <w:rPr>
          <w:rFonts w:asciiTheme="minorHAnsi" w:hAnsiTheme="minorHAnsi" w:cstheme="minorHAnsi"/>
          <w:sz w:val="18"/>
          <w:szCs w:val="18"/>
          <w:lang w:eastAsia="zh-CN"/>
        </w:rPr>
      </w:pPr>
    </w:p>
    <w:p w14:paraId="7A4DD9C8" w14:textId="77777777" w:rsidR="00DC5298" w:rsidRPr="00CB1C21" w:rsidRDefault="00DC5298" w:rsidP="00DC5298">
      <w:pPr>
        <w:suppressAutoHyphens/>
        <w:rPr>
          <w:rFonts w:asciiTheme="minorHAnsi" w:hAnsiTheme="minorHAnsi" w:cstheme="minorHAnsi"/>
          <w:sz w:val="18"/>
          <w:szCs w:val="18"/>
          <w:lang w:eastAsia="zh-CN"/>
        </w:rPr>
      </w:pPr>
    </w:p>
    <w:p w14:paraId="17A8C53F" w14:textId="77777777" w:rsidR="00DC5298" w:rsidRPr="00CB1C21" w:rsidRDefault="00DC5298">
      <w:pPr>
        <w:numPr>
          <w:ilvl w:val="0"/>
          <w:numId w:val="17"/>
        </w:numPr>
        <w:suppressAutoHyphens/>
        <w:rPr>
          <w:rFonts w:asciiTheme="minorHAnsi" w:eastAsia="Tahoma" w:hAnsiTheme="minorHAnsi" w:cstheme="minorHAnsi"/>
          <w:sz w:val="18"/>
          <w:szCs w:val="18"/>
          <w:lang w:eastAsia="zh-CN"/>
        </w:rPr>
      </w:pPr>
      <w:r w:rsidRPr="00CB1C21">
        <w:rPr>
          <w:rFonts w:asciiTheme="minorHAnsi" w:eastAsia="Tahoma" w:hAnsiTheme="minorHAnsi" w:cstheme="minorHAnsi"/>
          <w:sz w:val="18"/>
          <w:szCs w:val="18"/>
          <w:lang w:eastAsia="zh-CN"/>
        </w:rPr>
        <w:t>…</w:t>
      </w:r>
      <w:r w:rsidRPr="00CB1C21">
        <w:rPr>
          <w:rFonts w:asciiTheme="minorHAnsi" w:hAnsiTheme="minorHAnsi" w:cstheme="minorHAnsi"/>
          <w:sz w:val="18"/>
          <w:szCs w:val="18"/>
          <w:lang w:eastAsia="zh-CN"/>
        </w:rPr>
        <w:t>.............................................................................................................................................</w:t>
      </w:r>
    </w:p>
    <w:p w14:paraId="40A3B177" w14:textId="77777777" w:rsidR="00DC5298" w:rsidRPr="00CB1C21" w:rsidRDefault="00DC5298">
      <w:pPr>
        <w:numPr>
          <w:ilvl w:val="0"/>
          <w:numId w:val="17"/>
        </w:numPr>
        <w:suppressAutoHyphens/>
        <w:rPr>
          <w:rFonts w:asciiTheme="minorHAnsi" w:hAnsiTheme="minorHAnsi" w:cstheme="minorHAnsi"/>
          <w:sz w:val="16"/>
          <w:szCs w:val="16"/>
          <w:lang w:eastAsia="zh-CN"/>
        </w:rPr>
      </w:pPr>
      <w:r w:rsidRPr="00CB1C21">
        <w:rPr>
          <w:rFonts w:asciiTheme="minorHAnsi" w:eastAsia="Tahoma" w:hAnsiTheme="minorHAnsi" w:cstheme="minorHAnsi"/>
          <w:sz w:val="20"/>
          <w:szCs w:val="20"/>
          <w:lang w:eastAsia="zh-CN"/>
        </w:rPr>
        <w:t xml:space="preserve">                                                 </w:t>
      </w:r>
      <w:r w:rsidRPr="00CB1C21">
        <w:rPr>
          <w:rFonts w:asciiTheme="minorHAnsi" w:hAnsiTheme="minorHAnsi" w:cstheme="minorHAnsi"/>
          <w:sz w:val="16"/>
          <w:szCs w:val="16"/>
          <w:lang w:eastAsia="zh-CN"/>
        </w:rPr>
        <w:t>pełna nazwa i adres Wykonawcy</w:t>
      </w:r>
    </w:p>
    <w:p w14:paraId="62DC092E" w14:textId="77777777" w:rsidR="00DC5298" w:rsidRPr="00CB1C21" w:rsidRDefault="00DC5298" w:rsidP="00DC5298">
      <w:pPr>
        <w:suppressLineNumbers/>
        <w:tabs>
          <w:tab w:val="left" w:pos="1440"/>
        </w:tabs>
        <w:rPr>
          <w:rFonts w:asciiTheme="minorHAnsi" w:hAnsiTheme="minorHAnsi" w:cstheme="minorHAnsi"/>
          <w:sz w:val="20"/>
          <w:szCs w:val="20"/>
        </w:rPr>
      </w:pPr>
    </w:p>
    <w:p w14:paraId="2E591995" w14:textId="77777777" w:rsidR="00DC5298" w:rsidRPr="00CB1C21" w:rsidRDefault="00DC5298" w:rsidP="00DC5298">
      <w:pPr>
        <w:tabs>
          <w:tab w:val="left" w:pos="3686"/>
        </w:tabs>
        <w:spacing w:line="276" w:lineRule="auto"/>
        <w:jc w:val="both"/>
        <w:rPr>
          <w:rFonts w:asciiTheme="minorHAnsi" w:hAnsiTheme="minorHAnsi" w:cstheme="minorHAnsi"/>
        </w:rPr>
      </w:pPr>
      <w:r w:rsidRPr="00CB1C21">
        <w:rPr>
          <w:rFonts w:asciiTheme="minorHAnsi" w:hAnsiTheme="minorHAnsi" w:cstheme="minorHAnsi"/>
        </w:rPr>
        <w:t xml:space="preserve">oświadczam, że </w:t>
      </w:r>
      <w:r w:rsidRPr="00CB1C21">
        <w:rPr>
          <w:rFonts w:asciiTheme="minorHAnsi" w:hAnsiTheme="minorHAnsi" w:cstheme="minorHAnsi"/>
          <w:bCs/>
        </w:rPr>
        <w:t>informacje zawarte w oświadczeniu, o którym mowa w art. 125 ust. 1 Ustawy (JEDZ) w zakresie podstaw wykluczenia z postępowania, a których mowa w:</w:t>
      </w:r>
    </w:p>
    <w:p w14:paraId="2B3723E0" w14:textId="77777777" w:rsidR="00DC5298" w:rsidRPr="00CB1C21" w:rsidRDefault="00DC5298" w:rsidP="00DC5298">
      <w:pPr>
        <w:pStyle w:val="BodyTextIndentZnak"/>
        <w:tabs>
          <w:tab w:val="left" w:pos="709"/>
        </w:tabs>
        <w:spacing w:line="276" w:lineRule="auto"/>
        <w:ind w:left="851"/>
        <w:rPr>
          <w:rFonts w:asciiTheme="minorHAnsi" w:hAnsiTheme="minorHAnsi" w:cstheme="minorHAnsi"/>
          <w:bCs/>
          <w:sz w:val="10"/>
          <w:szCs w:val="10"/>
        </w:rPr>
      </w:pPr>
    </w:p>
    <w:p w14:paraId="7D680B6F" w14:textId="77777777" w:rsidR="00DC5298" w:rsidRPr="00CB1C21" w:rsidRDefault="00DC5298" w:rsidP="00DC5298">
      <w:pPr>
        <w:pStyle w:val="BodyTextIndentZnak"/>
        <w:tabs>
          <w:tab w:val="left" w:pos="567"/>
        </w:tabs>
        <w:spacing w:line="276" w:lineRule="auto"/>
        <w:ind w:left="567" w:hanging="567"/>
        <w:rPr>
          <w:rFonts w:asciiTheme="minorHAnsi" w:hAnsiTheme="minorHAnsi" w:cstheme="minorHAnsi"/>
          <w:bCs/>
          <w:sz w:val="22"/>
          <w:szCs w:val="22"/>
        </w:rPr>
      </w:pPr>
      <w:r w:rsidRPr="00CB1C21">
        <w:rPr>
          <w:rFonts w:asciiTheme="minorHAnsi" w:hAnsiTheme="minorHAnsi" w:cstheme="minorHAnsi"/>
          <w:bCs/>
          <w:sz w:val="22"/>
          <w:szCs w:val="22"/>
        </w:rPr>
        <w:t xml:space="preserve">a) </w:t>
      </w:r>
      <w:r w:rsidRPr="00CB1C21">
        <w:rPr>
          <w:rFonts w:asciiTheme="minorHAnsi" w:hAnsiTheme="minorHAnsi" w:cstheme="minorHAnsi"/>
          <w:bCs/>
          <w:sz w:val="22"/>
          <w:szCs w:val="22"/>
        </w:rPr>
        <w:tab/>
        <w:t>art. 108 ust 1 pkt 3 Ustawy</w:t>
      </w:r>
    </w:p>
    <w:p w14:paraId="1B8B90F8" w14:textId="77777777" w:rsidR="00DC5298" w:rsidRPr="00CB1C21" w:rsidRDefault="00DC5298" w:rsidP="00DC5298">
      <w:pPr>
        <w:pStyle w:val="BodyTextIndentZnak"/>
        <w:tabs>
          <w:tab w:val="left" w:pos="567"/>
        </w:tabs>
        <w:spacing w:line="276" w:lineRule="auto"/>
        <w:ind w:left="567" w:hanging="567"/>
        <w:rPr>
          <w:rFonts w:asciiTheme="minorHAnsi" w:hAnsiTheme="minorHAnsi" w:cstheme="minorHAnsi"/>
          <w:bCs/>
          <w:sz w:val="22"/>
          <w:szCs w:val="22"/>
        </w:rPr>
      </w:pPr>
      <w:r w:rsidRPr="00CB1C21">
        <w:rPr>
          <w:rFonts w:asciiTheme="minorHAnsi" w:hAnsiTheme="minorHAnsi" w:cstheme="minorHAnsi"/>
          <w:bCs/>
          <w:sz w:val="22"/>
          <w:szCs w:val="22"/>
        </w:rPr>
        <w:t xml:space="preserve">b) </w:t>
      </w:r>
      <w:r w:rsidRPr="00CB1C21">
        <w:rPr>
          <w:rFonts w:asciiTheme="minorHAnsi" w:hAnsiTheme="minorHAnsi" w:cstheme="minorHAnsi"/>
          <w:bCs/>
          <w:sz w:val="22"/>
          <w:szCs w:val="22"/>
        </w:rPr>
        <w:tab/>
        <w:t>art. 108 ust. 1 pkt 4 Ustawy, dotyczących orzeczenia zakazu ubiegania się o zamówienie publiczne tytułem środka zapobiegawczego,</w:t>
      </w:r>
    </w:p>
    <w:p w14:paraId="54454672" w14:textId="77777777" w:rsidR="00DC5298" w:rsidRPr="00CB1C21" w:rsidRDefault="00DC5298" w:rsidP="00DC5298">
      <w:pPr>
        <w:pStyle w:val="BodyTextIndentZnak"/>
        <w:tabs>
          <w:tab w:val="left" w:pos="567"/>
        </w:tabs>
        <w:spacing w:line="276" w:lineRule="auto"/>
        <w:ind w:left="567" w:hanging="567"/>
        <w:rPr>
          <w:rFonts w:asciiTheme="minorHAnsi" w:hAnsiTheme="minorHAnsi" w:cstheme="minorHAnsi"/>
          <w:bCs/>
          <w:sz w:val="22"/>
          <w:szCs w:val="22"/>
        </w:rPr>
      </w:pPr>
      <w:r w:rsidRPr="00CB1C21">
        <w:rPr>
          <w:rFonts w:asciiTheme="minorHAnsi" w:hAnsiTheme="minorHAnsi" w:cstheme="minorHAnsi"/>
          <w:bCs/>
          <w:sz w:val="22"/>
          <w:szCs w:val="22"/>
        </w:rPr>
        <w:t xml:space="preserve">c) </w:t>
      </w:r>
      <w:r w:rsidRPr="00CB1C21">
        <w:rPr>
          <w:rFonts w:asciiTheme="minorHAnsi" w:hAnsiTheme="minorHAnsi" w:cstheme="minorHAnsi"/>
          <w:bCs/>
          <w:sz w:val="22"/>
          <w:szCs w:val="22"/>
        </w:rPr>
        <w:tab/>
        <w:t>art. 108 ust. 1 pkt 5 Ustawy, dotyczących zawarcia z innymi wykonawcami porozumienia mającego na celu zakłócenie konkurencji,</w:t>
      </w:r>
    </w:p>
    <w:p w14:paraId="00AC60C7" w14:textId="77777777" w:rsidR="00DC5298" w:rsidRPr="00CB1C21" w:rsidRDefault="00DC5298" w:rsidP="00DC5298">
      <w:pPr>
        <w:pStyle w:val="BodyTextIndentZnak"/>
        <w:tabs>
          <w:tab w:val="left" w:pos="567"/>
        </w:tabs>
        <w:spacing w:line="276" w:lineRule="auto"/>
        <w:ind w:left="567" w:hanging="567"/>
        <w:rPr>
          <w:rFonts w:asciiTheme="minorHAnsi" w:hAnsiTheme="minorHAnsi" w:cstheme="minorHAnsi"/>
          <w:bCs/>
          <w:sz w:val="22"/>
          <w:szCs w:val="22"/>
        </w:rPr>
      </w:pPr>
      <w:r w:rsidRPr="00CB1C21">
        <w:rPr>
          <w:rFonts w:asciiTheme="minorHAnsi" w:hAnsiTheme="minorHAnsi" w:cstheme="minorHAnsi"/>
          <w:bCs/>
          <w:sz w:val="22"/>
          <w:szCs w:val="22"/>
        </w:rPr>
        <w:t xml:space="preserve">d) </w:t>
      </w:r>
      <w:r w:rsidRPr="00CB1C21">
        <w:rPr>
          <w:rFonts w:asciiTheme="minorHAnsi" w:hAnsiTheme="minorHAnsi" w:cstheme="minorHAnsi"/>
          <w:bCs/>
          <w:sz w:val="22"/>
          <w:szCs w:val="22"/>
        </w:rPr>
        <w:tab/>
        <w:t>art. 108 ust. 1 pkt 6 Ustawy,</w:t>
      </w:r>
    </w:p>
    <w:p w14:paraId="70097234" w14:textId="77777777" w:rsidR="00DC5298" w:rsidRPr="00CB1C21" w:rsidRDefault="00DC5298" w:rsidP="00DC5298">
      <w:pPr>
        <w:tabs>
          <w:tab w:val="left" w:pos="3686"/>
        </w:tabs>
        <w:spacing w:line="360" w:lineRule="auto"/>
        <w:jc w:val="both"/>
        <w:rPr>
          <w:rFonts w:asciiTheme="minorHAnsi" w:hAnsiTheme="minorHAnsi" w:cstheme="minorHAnsi"/>
          <w:sz w:val="10"/>
          <w:szCs w:val="10"/>
        </w:rPr>
      </w:pPr>
    </w:p>
    <w:p w14:paraId="356F32C6" w14:textId="77777777" w:rsidR="00DC5298" w:rsidRPr="00CB1C21" w:rsidRDefault="00DC5298" w:rsidP="00DC5298">
      <w:pPr>
        <w:tabs>
          <w:tab w:val="left" w:pos="3686"/>
        </w:tabs>
        <w:spacing w:line="360" w:lineRule="auto"/>
        <w:jc w:val="both"/>
        <w:rPr>
          <w:rFonts w:asciiTheme="minorHAnsi" w:hAnsiTheme="minorHAnsi" w:cstheme="minorHAnsi"/>
        </w:rPr>
      </w:pPr>
      <w:r w:rsidRPr="00CB1C21">
        <w:rPr>
          <w:rFonts w:asciiTheme="minorHAnsi" w:hAnsiTheme="minorHAnsi" w:cstheme="minorHAnsi"/>
        </w:rPr>
        <w:t>- są aktualne na dzień złożenia niniejszego oświadczenia.</w:t>
      </w:r>
    </w:p>
    <w:p w14:paraId="05FB9AF1" w14:textId="77777777" w:rsidR="00DC5298" w:rsidRPr="00CB1C21" w:rsidRDefault="00DC5298" w:rsidP="00DC5298">
      <w:pPr>
        <w:tabs>
          <w:tab w:val="left" w:pos="3686"/>
        </w:tabs>
        <w:jc w:val="right"/>
        <w:rPr>
          <w:rFonts w:asciiTheme="minorHAnsi" w:hAnsiTheme="minorHAnsi" w:cstheme="minorHAnsi"/>
          <w:b/>
        </w:rPr>
      </w:pPr>
    </w:p>
    <w:p w14:paraId="406CEBDE" w14:textId="77777777" w:rsidR="00C730ED" w:rsidRPr="00CB1C21" w:rsidRDefault="00C730ED" w:rsidP="00C730ED">
      <w:pPr>
        <w:ind w:left="4962"/>
        <w:rPr>
          <w:rFonts w:asciiTheme="minorHAnsi" w:hAnsiTheme="minorHAnsi" w:cstheme="minorHAnsi"/>
          <w:color w:val="FF0000"/>
          <w:sz w:val="18"/>
          <w:szCs w:val="18"/>
        </w:rPr>
      </w:pPr>
      <w:r w:rsidRPr="00CB1C21">
        <w:rPr>
          <w:rFonts w:asciiTheme="minorHAnsi" w:hAnsiTheme="minorHAnsi" w:cstheme="minorHAnsi"/>
          <w:color w:val="FF0000"/>
          <w:sz w:val="18"/>
          <w:szCs w:val="18"/>
        </w:rPr>
        <w:t>Kwalifikowany podpis elektroniczny osoby uprawnionej do występowania w imieniu Wykonawcy</w:t>
      </w:r>
    </w:p>
    <w:p w14:paraId="66FD30F2" w14:textId="77777777" w:rsidR="00DC5298" w:rsidRPr="00CB1C21" w:rsidRDefault="00DC5298" w:rsidP="00DC5298">
      <w:pPr>
        <w:rPr>
          <w:rFonts w:asciiTheme="minorHAnsi" w:hAnsiTheme="minorHAnsi" w:cstheme="minorHAnsi"/>
        </w:rPr>
      </w:pPr>
    </w:p>
    <w:p w14:paraId="1A4BB265" w14:textId="77777777" w:rsidR="00DC5298" w:rsidRPr="00CB1C21" w:rsidRDefault="00DC5298" w:rsidP="00DC5298">
      <w:pPr>
        <w:rPr>
          <w:rFonts w:asciiTheme="minorHAnsi" w:hAnsiTheme="minorHAnsi" w:cstheme="minorHAnsi"/>
        </w:rPr>
      </w:pPr>
    </w:p>
    <w:p w14:paraId="6507978B" w14:textId="77777777" w:rsidR="00DC5298" w:rsidRPr="00CB1C21" w:rsidRDefault="00DC5298">
      <w:pPr>
        <w:numPr>
          <w:ilvl w:val="0"/>
          <w:numId w:val="17"/>
        </w:numPr>
        <w:suppressAutoHyphens/>
        <w:ind w:left="0" w:firstLine="0"/>
        <w:jc w:val="both"/>
        <w:rPr>
          <w:rFonts w:asciiTheme="minorHAnsi" w:hAnsiTheme="minorHAnsi" w:cstheme="minorHAnsi"/>
          <w:sz w:val="18"/>
          <w:szCs w:val="18"/>
          <w:lang w:eastAsia="zh-CN"/>
        </w:rPr>
      </w:pPr>
      <w:r w:rsidRPr="00CB1C21">
        <w:rPr>
          <w:rFonts w:asciiTheme="minorHAnsi" w:hAnsiTheme="minorHAnsi" w:cstheme="minorHAnsi"/>
          <w:sz w:val="18"/>
          <w:szCs w:val="18"/>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6F4D9AF1" w14:textId="77777777" w:rsidR="00DC5298" w:rsidRPr="00CB1C21" w:rsidRDefault="00DC5298" w:rsidP="00DC5298">
      <w:pPr>
        <w:suppressAutoHyphens/>
        <w:jc w:val="both"/>
        <w:rPr>
          <w:rFonts w:asciiTheme="minorHAnsi" w:hAnsiTheme="minorHAnsi" w:cstheme="minorHAnsi"/>
          <w:sz w:val="18"/>
          <w:szCs w:val="18"/>
          <w:lang w:eastAsia="zh-CN"/>
        </w:rPr>
      </w:pPr>
    </w:p>
    <w:p w14:paraId="0F3DFB87" w14:textId="77777777" w:rsidR="00DC5298" w:rsidRPr="00CB1C21" w:rsidRDefault="00DC5298" w:rsidP="00DC5298">
      <w:pPr>
        <w:rPr>
          <w:rFonts w:asciiTheme="minorHAnsi" w:eastAsia="Calibri" w:hAnsiTheme="minorHAnsi" w:cstheme="minorHAnsi"/>
          <w:b/>
          <w:bCs/>
          <w:lang w:eastAsia="zh-CN"/>
        </w:rPr>
      </w:pPr>
    </w:p>
    <w:p w14:paraId="57E713C7" w14:textId="77777777" w:rsidR="00DC5298" w:rsidRDefault="00DC5298" w:rsidP="00DC5298">
      <w:pPr>
        <w:jc w:val="right"/>
        <w:rPr>
          <w:rFonts w:asciiTheme="minorHAnsi" w:eastAsia="Calibri" w:hAnsiTheme="minorHAnsi" w:cstheme="minorHAnsi"/>
          <w:b/>
          <w:bCs/>
        </w:rPr>
      </w:pPr>
    </w:p>
    <w:p w14:paraId="56EE99CD" w14:textId="77777777" w:rsidR="00DC5298" w:rsidRDefault="00DC5298" w:rsidP="00DC5298">
      <w:pPr>
        <w:jc w:val="right"/>
        <w:rPr>
          <w:rFonts w:asciiTheme="minorHAnsi" w:eastAsia="Calibri" w:hAnsiTheme="minorHAnsi" w:cstheme="minorHAnsi"/>
          <w:b/>
          <w:bCs/>
        </w:rPr>
      </w:pPr>
    </w:p>
    <w:p w14:paraId="1A8F2584" w14:textId="77777777" w:rsidR="00DC5298" w:rsidRDefault="00DC5298" w:rsidP="00DC5298">
      <w:pPr>
        <w:jc w:val="right"/>
        <w:rPr>
          <w:rFonts w:asciiTheme="minorHAnsi" w:eastAsia="Calibri" w:hAnsiTheme="minorHAnsi" w:cstheme="minorHAnsi"/>
          <w:b/>
          <w:bCs/>
        </w:rPr>
      </w:pPr>
    </w:p>
    <w:p w14:paraId="009EFCD8" w14:textId="77777777" w:rsidR="00DC5298" w:rsidRDefault="00DC5298" w:rsidP="00DC5298">
      <w:pPr>
        <w:jc w:val="right"/>
        <w:rPr>
          <w:rFonts w:asciiTheme="minorHAnsi" w:eastAsia="Calibri" w:hAnsiTheme="minorHAnsi" w:cstheme="minorHAnsi"/>
          <w:b/>
          <w:bCs/>
        </w:rPr>
      </w:pPr>
    </w:p>
    <w:p w14:paraId="6E568D4F" w14:textId="77777777" w:rsidR="00DC5298" w:rsidRDefault="00DC5298" w:rsidP="00DC5298">
      <w:pPr>
        <w:jc w:val="right"/>
        <w:rPr>
          <w:rFonts w:asciiTheme="minorHAnsi" w:eastAsia="Calibri" w:hAnsiTheme="minorHAnsi" w:cstheme="minorHAnsi"/>
          <w:b/>
          <w:bCs/>
        </w:rPr>
      </w:pPr>
    </w:p>
    <w:p w14:paraId="48BC3F6B" w14:textId="77777777" w:rsidR="00C730ED" w:rsidRDefault="00C730ED" w:rsidP="00DC5298">
      <w:pPr>
        <w:jc w:val="right"/>
        <w:rPr>
          <w:rFonts w:asciiTheme="minorHAnsi" w:eastAsia="Calibri" w:hAnsiTheme="minorHAnsi" w:cstheme="minorHAnsi"/>
          <w:b/>
          <w:bCs/>
        </w:rPr>
      </w:pPr>
    </w:p>
    <w:p w14:paraId="53A85E20" w14:textId="77777777" w:rsidR="00C730ED" w:rsidRDefault="00C730ED" w:rsidP="00DC5298">
      <w:pPr>
        <w:jc w:val="right"/>
        <w:rPr>
          <w:rFonts w:asciiTheme="minorHAnsi" w:eastAsia="Calibri" w:hAnsiTheme="minorHAnsi" w:cstheme="minorHAnsi"/>
          <w:b/>
          <w:bCs/>
        </w:rPr>
      </w:pPr>
    </w:p>
    <w:p w14:paraId="0977FB4D" w14:textId="77777777" w:rsidR="00DC5298" w:rsidRDefault="00DC5298" w:rsidP="00DC5298">
      <w:pPr>
        <w:jc w:val="right"/>
        <w:rPr>
          <w:rFonts w:asciiTheme="minorHAnsi" w:eastAsia="Calibri" w:hAnsiTheme="minorHAnsi" w:cstheme="minorHAnsi"/>
          <w:b/>
          <w:bCs/>
        </w:rPr>
      </w:pPr>
    </w:p>
    <w:p w14:paraId="5AF071B1" w14:textId="77777777" w:rsidR="00DC5298" w:rsidRDefault="00DC5298" w:rsidP="00DC5298">
      <w:pPr>
        <w:jc w:val="right"/>
        <w:rPr>
          <w:rFonts w:asciiTheme="minorHAnsi" w:eastAsia="Calibri" w:hAnsiTheme="minorHAnsi" w:cstheme="minorHAnsi"/>
          <w:b/>
          <w:bCs/>
        </w:rPr>
      </w:pPr>
    </w:p>
    <w:p w14:paraId="55468065" w14:textId="77777777" w:rsidR="00DC5298" w:rsidRDefault="00DC5298" w:rsidP="00DC5298">
      <w:pPr>
        <w:jc w:val="right"/>
        <w:rPr>
          <w:rFonts w:asciiTheme="minorHAnsi" w:eastAsia="Calibri" w:hAnsiTheme="minorHAnsi" w:cstheme="minorHAnsi"/>
          <w:b/>
          <w:bCs/>
        </w:rPr>
      </w:pPr>
    </w:p>
    <w:p w14:paraId="0CB88E84" w14:textId="77777777" w:rsidR="00DC5298" w:rsidRDefault="00DC5298" w:rsidP="00DC5298">
      <w:pPr>
        <w:jc w:val="right"/>
        <w:rPr>
          <w:rFonts w:asciiTheme="minorHAnsi" w:eastAsia="Calibri" w:hAnsiTheme="minorHAnsi" w:cstheme="minorHAnsi"/>
          <w:b/>
          <w:bCs/>
        </w:rPr>
      </w:pPr>
    </w:p>
    <w:p w14:paraId="5A622469" w14:textId="77777777" w:rsidR="00FD644A" w:rsidRDefault="00FD644A" w:rsidP="00DC5298">
      <w:pPr>
        <w:jc w:val="right"/>
        <w:rPr>
          <w:rFonts w:asciiTheme="minorHAnsi" w:eastAsia="Calibri" w:hAnsiTheme="minorHAnsi" w:cstheme="minorHAnsi"/>
          <w:b/>
          <w:bCs/>
        </w:rPr>
      </w:pPr>
    </w:p>
    <w:p w14:paraId="7B325042" w14:textId="77777777" w:rsidR="00FD644A" w:rsidRDefault="00FD644A" w:rsidP="00DC5298">
      <w:pPr>
        <w:jc w:val="right"/>
        <w:rPr>
          <w:rFonts w:asciiTheme="minorHAnsi" w:eastAsia="Calibri" w:hAnsiTheme="minorHAnsi" w:cstheme="minorHAnsi"/>
          <w:b/>
          <w:bCs/>
        </w:rPr>
      </w:pPr>
    </w:p>
    <w:p w14:paraId="662CA436" w14:textId="77777777" w:rsidR="00FD644A" w:rsidRDefault="00FD644A" w:rsidP="00DC5298">
      <w:pPr>
        <w:jc w:val="right"/>
        <w:rPr>
          <w:rFonts w:asciiTheme="minorHAnsi" w:eastAsia="Calibri" w:hAnsiTheme="minorHAnsi" w:cstheme="minorHAnsi"/>
          <w:b/>
          <w:bCs/>
        </w:rPr>
      </w:pPr>
    </w:p>
    <w:p w14:paraId="1F40200B" w14:textId="77777777" w:rsidR="00DC5298" w:rsidRDefault="00DC5298" w:rsidP="00DC5298">
      <w:pPr>
        <w:jc w:val="right"/>
        <w:rPr>
          <w:rFonts w:asciiTheme="minorHAnsi" w:eastAsia="Calibri" w:hAnsiTheme="minorHAnsi" w:cstheme="minorHAnsi"/>
          <w:b/>
          <w:bCs/>
        </w:rPr>
      </w:pPr>
    </w:p>
    <w:p w14:paraId="7A1A0169" w14:textId="77777777" w:rsidR="00DC5298" w:rsidRDefault="00DC5298" w:rsidP="00DC5298">
      <w:pPr>
        <w:jc w:val="right"/>
        <w:rPr>
          <w:rFonts w:asciiTheme="minorHAnsi" w:eastAsia="Calibri" w:hAnsiTheme="minorHAnsi" w:cstheme="minorHAnsi"/>
          <w:b/>
          <w:bCs/>
        </w:rPr>
      </w:pPr>
    </w:p>
    <w:p w14:paraId="52B51AEB" w14:textId="77777777" w:rsidR="00DC5298" w:rsidRPr="00CB1C21" w:rsidRDefault="00DC5298" w:rsidP="00DC5298">
      <w:pPr>
        <w:jc w:val="right"/>
        <w:rPr>
          <w:rFonts w:asciiTheme="minorHAnsi" w:eastAsia="Calibri" w:hAnsiTheme="minorHAnsi" w:cstheme="minorHAnsi"/>
          <w:b/>
          <w:bCs/>
        </w:rPr>
      </w:pPr>
      <w:r w:rsidRPr="00CB1C21">
        <w:rPr>
          <w:rFonts w:asciiTheme="minorHAnsi" w:eastAsia="Calibri" w:hAnsiTheme="minorHAnsi" w:cstheme="minorHAnsi"/>
          <w:b/>
          <w:bCs/>
        </w:rPr>
        <w:lastRenderedPageBreak/>
        <w:t>Załącznik nr 3b do SWZ</w:t>
      </w:r>
    </w:p>
    <w:p w14:paraId="08D69A4B" w14:textId="77777777" w:rsidR="00DC5298" w:rsidRPr="00CB1C21" w:rsidRDefault="00DC5298" w:rsidP="00DC5298">
      <w:pPr>
        <w:jc w:val="center"/>
        <w:rPr>
          <w:rFonts w:asciiTheme="minorHAnsi" w:hAnsiTheme="minorHAnsi" w:cstheme="minorHAnsi"/>
          <w:b/>
          <w:u w:val="single"/>
        </w:rPr>
      </w:pPr>
    </w:p>
    <w:p w14:paraId="2BE9D875" w14:textId="77777777" w:rsidR="00DC5298" w:rsidRPr="00CB1C21" w:rsidRDefault="00DC5298" w:rsidP="00DC5298">
      <w:pPr>
        <w:jc w:val="center"/>
        <w:rPr>
          <w:rFonts w:asciiTheme="minorHAnsi" w:hAnsiTheme="minorHAnsi" w:cstheme="minorHAnsi"/>
          <w:b/>
          <w:u w:val="single"/>
        </w:rPr>
      </w:pPr>
      <w:r w:rsidRPr="00CB1C21">
        <w:rPr>
          <w:rFonts w:asciiTheme="minorHAnsi" w:hAnsiTheme="minorHAnsi" w:cstheme="minorHAnsi"/>
          <w:b/>
          <w:u w:val="single"/>
        </w:rPr>
        <w:t xml:space="preserve">OŚWIADCZENIE </w:t>
      </w:r>
    </w:p>
    <w:p w14:paraId="4521D699" w14:textId="77777777" w:rsidR="00DC5298" w:rsidRPr="00CB1C21" w:rsidRDefault="00DC5298" w:rsidP="00DC5298">
      <w:pPr>
        <w:jc w:val="center"/>
        <w:rPr>
          <w:rFonts w:asciiTheme="minorHAnsi" w:hAnsiTheme="minorHAnsi" w:cstheme="minorHAnsi"/>
          <w:b/>
          <w:sz w:val="18"/>
          <w:szCs w:val="18"/>
          <w:u w:val="single"/>
        </w:rPr>
      </w:pPr>
    </w:p>
    <w:p w14:paraId="3E327A1B" w14:textId="3F361125" w:rsidR="00DC5298" w:rsidRPr="00CB1C21" w:rsidRDefault="00DC5298" w:rsidP="00DC5298">
      <w:pPr>
        <w:rPr>
          <w:rFonts w:asciiTheme="minorHAnsi" w:hAnsiTheme="minorHAnsi" w:cstheme="minorHAnsi"/>
          <w:b/>
          <w:sz w:val="22"/>
          <w:szCs w:val="22"/>
        </w:rPr>
      </w:pPr>
      <w:r w:rsidRPr="00CB1C21">
        <w:rPr>
          <w:rFonts w:asciiTheme="minorHAnsi" w:hAnsiTheme="minorHAnsi" w:cstheme="minorHAnsi"/>
          <w:b/>
          <w:sz w:val="22"/>
          <w:szCs w:val="22"/>
        </w:rPr>
        <w:t>składane na podstawie art. 125 ust. 1. ustawy z dnia 11 września 2019 r. – Prawo zamówień publicznych (t.j. Dz.U. z 2023 r., poz. 1605</w:t>
      </w:r>
      <w:r w:rsidR="00FD644A">
        <w:rPr>
          <w:rFonts w:asciiTheme="minorHAnsi" w:hAnsiTheme="minorHAnsi" w:cstheme="minorHAnsi"/>
          <w:b/>
          <w:sz w:val="22"/>
          <w:szCs w:val="22"/>
        </w:rPr>
        <w:t xml:space="preserve"> z późn. zm.</w:t>
      </w:r>
      <w:r w:rsidRPr="00CB1C21">
        <w:rPr>
          <w:rFonts w:asciiTheme="minorHAnsi" w:hAnsiTheme="minorHAnsi" w:cstheme="minorHAnsi"/>
          <w:b/>
          <w:sz w:val="22"/>
          <w:szCs w:val="22"/>
        </w:rPr>
        <w:t>)</w:t>
      </w:r>
    </w:p>
    <w:p w14:paraId="31834570" w14:textId="77777777" w:rsidR="00DC5298" w:rsidRPr="00CB1C21" w:rsidRDefault="00DC5298" w:rsidP="00DC5298">
      <w:pPr>
        <w:rPr>
          <w:rFonts w:asciiTheme="minorHAnsi" w:eastAsia="Calibri" w:hAnsiTheme="minorHAnsi" w:cstheme="minorHAnsi"/>
          <w:b/>
          <w:bCs/>
          <w:sz w:val="22"/>
          <w:szCs w:val="22"/>
        </w:rPr>
      </w:pPr>
    </w:p>
    <w:p w14:paraId="140B952F" w14:textId="77777777" w:rsidR="00DC5298" w:rsidRPr="00CB1C21" w:rsidRDefault="00DC5298" w:rsidP="00DC5298">
      <w:pPr>
        <w:jc w:val="center"/>
        <w:rPr>
          <w:rFonts w:asciiTheme="minorHAnsi" w:hAnsiTheme="minorHAnsi" w:cstheme="minorHAnsi"/>
          <w:b/>
          <w:sz w:val="22"/>
          <w:szCs w:val="22"/>
          <w:u w:val="single"/>
        </w:rPr>
      </w:pPr>
      <w:r w:rsidRPr="00CB1C21">
        <w:rPr>
          <w:rFonts w:asciiTheme="minorHAnsi" w:hAnsiTheme="minorHAnsi" w:cstheme="minorHAnsi"/>
          <w:b/>
          <w:sz w:val="22"/>
          <w:szCs w:val="22"/>
          <w:u w:val="single"/>
        </w:rPr>
        <w:t>DOTYCZĄCE PRZESŁANEK WYKLUCZENIA Z POSTĘPOWANIA O UDZIELENIE ZAMÓWIENIA</w:t>
      </w:r>
    </w:p>
    <w:p w14:paraId="1B66E818" w14:textId="77777777" w:rsidR="00DC5298" w:rsidRPr="00CB1C21" w:rsidRDefault="00DC5298" w:rsidP="00DC5298">
      <w:pPr>
        <w:jc w:val="center"/>
        <w:rPr>
          <w:rFonts w:asciiTheme="minorHAnsi" w:hAnsiTheme="minorHAnsi" w:cstheme="minorHAnsi"/>
          <w:b/>
          <w:sz w:val="22"/>
          <w:szCs w:val="22"/>
          <w:u w:val="single"/>
        </w:rPr>
      </w:pPr>
    </w:p>
    <w:p w14:paraId="125C2569" w14:textId="77777777" w:rsidR="00EC4EA1" w:rsidRPr="00DC5298" w:rsidRDefault="00DC5298" w:rsidP="00EC4EA1">
      <w:pPr>
        <w:suppressLineNumbers/>
        <w:tabs>
          <w:tab w:val="left" w:pos="567"/>
        </w:tabs>
        <w:suppressAutoHyphens/>
        <w:jc w:val="both"/>
        <w:rPr>
          <w:rFonts w:ascii="Calibri" w:eastAsia="Calibri" w:hAnsi="Calibri"/>
          <w:sz w:val="22"/>
          <w:szCs w:val="22"/>
        </w:rPr>
      </w:pPr>
      <w:r>
        <w:rPr>
          <w:rFonts w:asciiTheme="minorHAnsi" w:hAnsiTheme="minorHAnsi" w:cstheme="minorHAnsi"/>
          <w:sz w:val="22"/>
          <w:szCs w:val="22"/>
        </w:rPr>
        <w:tab/>
      </w:r>
      <w:r w:rsidR="00EC4EA1" w:rsidRPr="00636726">
        <w:rPr>
          <w:rFonts w:asciiTheme="minorHAnsi" w:hAnsiTheme="minorHAnsi" w:cstheme="minorHAnsi"/>
          <w:sz w:val="22"/>
          <w:szCs w:val="22"/>
        </w:rPr>
        <w:t xml:space="preserve">Na potrzeby </w:t>
      </w:r>
      <w:r w:rsidR="00EC4EA1" w:rsidRPr="00DC5298">
        <w:rPr>
          <w:rFonts w:ascii="Calibri" w:eastAsia="Calibri" w:hAnsi="Calibri"/>
          <w:sz w:val="22"/>
          <w:szCs w:val="22"/>
        </w:rPr>
        <w:t xml:space="preserve">postępowania o udzielenie zamówienia publicznego, prowadzonego w trybie przetargu nieograniczonego na </w:t>
      </w:r>
      <w:r w:rsidR="00EC4EA1" w:rsidRPr="00DC5298">
        <w:rPr>
          <w:rFonts w:asciiTheme="minorHAnsi" w:hAnsiTheme="minorHAnsi" w:cstheme="minorHAnsi"/>
          <w:b/>
          <w:bCs/>
          <w:sz w:val="22"/>
          <w:szCs w:val="22"/>
        </w:rPr>
        <w:t xml:space="preserve">Dostawa sprzętu komputerowego </w:t>
      </w:r>
      <w:r w:rsidR="00EC4EA1" w:rsidRPr="00DC5298">
        <w:rPr>
          <w:rFonts w:asciiTheme="minorHAnsi" w:hAnsiTheme="minorHAnsi" w:cstheme="minorHAnsi"/>
          <w:sz w:val="22"/>
          <w:szCs w:val="22"/>
        </w:rPr>
        <w:t xml:space="preserve">prowadzonego przez </w:t>
      </w:r>
      <w:r w:rsidR="00EC4EA1" w:rsidRPr="00DC5298">
        <w:rPr>
          <w:rFonts w:asciiTheme="minorHAnsi" w:hAnsiTheme="minorHAnsi" w:cstheme="minorHAnsi"/>
          <w:b/>
          <w:bCs/>
          <w:sz w:val="22"/>
          <w:szCs w:val="22"/>
        </w:rPr>
        <w:t>Sieć Badawczą Łukasiewicz – Łódzki Instytut Technologiczny, 90-570 Łódź, ul. Marii Skłodowskiej – Curie nr 19/27</w:t>
      </w:r>
      <w:r w:rsidR="00EC4EA1" w:rsidRPr="00DC5298">
        <w:rPr>
          <w:rFonts w:asciiTheme="minorHAnsi" w:hAnsiTheme="minorHAnsi" w:cstheme="minorHAnsi"/>
          <w:sz w:val="22"/>
          <w:szCs w:val="22"/>
        </w:rPr>
        <w:t>, oświadczam, co następuje:</w:t>
      </w:r>
    </w:p>
    <w:p w14:paraId="7333531D" w14:textId="7413E4F7" w:rsidR="00DC5298" w:rsidRPr="00CB1C21" w:rsidRDefault="00DC5298" w:rsidP="00EC4EA1">
      <w:pPr>
        <w:suppressLineNumbers/>
        <w:tabs>
          <w:tab w:val="left" w:pos="567"/>
        </w:tabs>
        <w:suppressAutoHyphens/>
        <w:jc w:val="both"/>
        <w:rPr>
          <w:rFonts w:asciiTheme="minorHAnsi" w:hAnsiTheme="minorHAnsi" w:cstheme="minorHAnsi"/>
          <w:sz w:val="22"/>
          <w:szCs w:val="22"/>
        </w:rPr>
      </w:pPr>
    </w:p>
    <w:p w14:paraId="13087879" w14:textId="77777777" w:rsidR="00DC5298" w:rsidRPr="00CB1C21" w:rsidRDefault="00DC5298" w:rsidP="00DC5298">
      <w:pPr>
        <w:suppressAutoHyphens/>
        <w:jc w:val="both"/>
        <w:rPr>
          <w:rFonts w:asciiTheme="minorHAnsi" w:eastAsia="Calibri" w:hAnsiTheme="minorHAnsi" w:cstheme="minorHAnsi"/>
          <w:sz w:val="22"/>
          <w:szCs w:val="22"/>
          <w:u w:val="single"/>
        </w:rPr>
      </w:pPr>
      <w:r w:rsidRPr="00CB1C21">
        <w:rPr>
          <w:rFonts w:asciiTheme="minorHAnsi" w:eastAsia="Calibri" w:hAnsiTheme="minorHAnsi" w:cstheme="minorHAnsi"/>
          <w:b/>
          <w:bCs/>
          <w:sz w:val="22"/>
          <w:szCs w:val="22"/>
        </w:rPr>
        <w:t>● Oświadczam, że</w:t>
      </w:r>
      <w:r w:rsidRPr="00CB1C21">
        <w:rPr>
          <w:rFonts w:asciiTheme="minorHAnsi" w:eastAsia="Calibri" w:hAnsiTheme="minorHAnsi" w:cstheme="minorHAnsi"/>
          <w:sz w:val="22"/>
          <w:szCs w:val="22"/>
        </w:rPr>
        <w:t xml:space="preserve"> przy realizacji ww. zamówienia publicznego będę korzystał z następujących </w:t>
      </w:r>
      <w:r w:rsidRPr="00CB1C21">
        <w:rPr>
          <w:rFonts w:asciiTheme="minorHAnsi" w:eastAsia="Calibri" w:hAnsiTheme="minorHAnsi" w:cstheme="minorHAnsi"/>
          <w:sz w:val="22"/>
          <w:szCs w:val="22"/>
          <w:u w:val="single"/>
        </w:rPr>
        <w:t xml:space="preserve">podwykonawców i dostawców, na których przypada ponad </w:t>
      </w:r>
      <w:r w:rsidRPr="00CB1C21">
        <w:rPr>
          <w:rFonts w:asciiTheme="minorHAnsi" w:eastAsia="Calibri" w:hAnsiTheme="minorHAnsi" w:cstheme="minorHAnsi"/>
          <w:b/>
          <w:bCs/>
          <w:sz w:val="22"/>
          <w:szCs w:val="22"/>
          <w:u w:val="single"/>
        </w:rPr>
        <w:t>10% wartości zamówienia*</w:t>
      </w:r>
      <w:r w:rsidRPr="00CB1C21">
        <w:rPr>
          <w:rFonts w:asciiTheme="minorHAnsi" w:eastAsia="Calibri" w:hAnsiTheme="minorHAnsi" w:cstheme="minorHAnsi"/>
          <w:sz w:val="22"/>
          <w:szCs w:val="22"/>
        </w:rPr>
        <w:t xml:space="preserve"> </w:t>
      </w:r>
    </w:p>
    <w:tbl>
      <w:tblPr>
        <w:tblStyle w:val="Tabela-Siatka"/>
        <w:tblW w:w="0" w:type="auto"/>
        <w:tblBorders>
          <w:top w:val="none" w:sz="0" w:space="0" w:color="auto"/>
          <w:left w:val="none" w:sz="0" w:space="0" w:color="auto"/>
        </w:tblBorders>
        <w:tblLook w:val="04A0" w:firstRow="1" w:lastRow="0" w:firstColumn="1" w:lastColumn="0" w:noHBand="0" w:noVBand="1"/>
      </w:tblPr>
      <w:tblGrid>
        <w:gridCol w:w="4531"/>
        <w:gridCol w:w="4531"/>
      </w:tblGrid>
      <w:tr w:rsidR="00DC5298" w:rsidRPr="00CB1C21" w14:paraId="1A8CD268" w14:textId="77777777" w:rsidTr="00D40FE2">
        <w:tc>
          <w:tcPr>
            <w:tcW w:w="4531" w:type="dxa"/>
            <w:tcBorders>
              <w:bottom w:val="single" w:sz="4" w:space="0" w:color="auto"/>
            </w:tcBorders>
          </w:tcPr>
          <w:p w14:paraId="47027407" w14:textId="77777777" w:rsidR="00DC5298" w:rsidRPr="00CB1C21" w:rsidRDefault="00DC5298" w:rsidP="00D40FE2">
            <w:pPr>
              <w:suppressAutoHyphens/>
              <w:spacing w:after="160" w:line="276" w:lineRule="auto"/>
              <w:jc w:val="both"/>
              <w:rPr>
                <w:rFonts w:asciiTheme="minorHAnsi" w:hAnsiTheme="minorHAnsi" w:cstheme="minorHAnsi"/>
                <w:sz w:val="22"/>
                <w:szCs w:val="22"/>
                <w:lang w:eastAsia="en-US"/>
              </w:rPr>
            </w:pPr>
          </w:p>
        </w:tc>
        <w:tc>
          <w:tcPr>
            <w:tcW w:w="4531" w:type="dxa"/>
            <w:tcBorders>
              <w:top w:val="single" w:sz="4" w:space="0" w:color="auto"/>
            </w:tcBorders>
          </w:tcPr>
          <w:p w14:paraId="442A019E" w14:textId="77777777" w:rsidR="00DC5298" w:rsidRPr="00CB1C21" w:rsidRDefault="00DC5298" w:rsidP="00D40FE2">
            <w:pPr>
              <w:suppressAutoHyphens/>
              <w:spacing w:after="160" w:line="276" w:lineRule="auto"/>
              <w:jc w:val="both"/>
              <w:rPr>
                <w:rFonts w:asciiTheme="minorHAnsi" w:hAnsiTheme="minorHAnsi" w:cstheme="minorHAnsi"/>
                <w:sz w:val="22"/>
                <w:szCs w:val="22"/>
                <w:lang w:eastAsia="en-US"/>
              </w:rPr>
            </w:pPr>
            <w:r w:rsidRPr="00CB1C21">
              <w:rPr>
                <w:rFonts w:asciiTheme="minorHAnsi" w:hAnsiTheme="minorHAnsi" w:cstheme="minorHAnsi"/>
                <w:sz w:val="22"/>
                <w:szCs w:val="22"/>
                <w:lang w:eastAsia="en-US"/>
              </w:rPr>
              <w:t>Nazwa i adres podwykonawcy lub dostawcy lub podmiotu trzeciego</w:t>
            </w:r>
          </w:p>
        </w:tc>
      </w:tr>
      <w:tr w:rsidR="00DC5298" w:rsidRPr="00CB1C21" w14:paraId="5691C888" w14:textId="77777777" w:rsidTr="00D40FE2">
        <w:tc>
          <w:tcPr>
            <w:tcW w:w="4531" w:type="dxa"/>
            <w:tcBorders>
              <w:top w:val="single" w:sz="4" w:space="0" w:color="auto"/>
              <w:left w:val="single" w:sz="4" w:space="0" w:color="auto"/>
            </w:tcBorders>
          </w:tcPr>
          <w:p w14:paraId="2770A89D" w14:textId="77777777" w:rsidR="00DC5298" w:rsidRPr="00CB1C21" w:rsidRDefault="00DC5298" w:rsidP="00D40FE2">
            <w:pPr>
              <w:suppressAutoHyphens/>
              <w:spacing w:after="160" w:line="276" w:lineRule="auto"/>
              <w:jc w:val="both"/>
              <w:rPr>
                <w:rFonts w:asciiTheme="minorHAnsi" w:hAnsiTheme="minorHAnsi" w:cstheme="minorHAnsi"/>
                <w:sz w:val="22"/>
                <w:szCs w:val="22"/>
                <w:lang w:eastAsia="en-US"/>
              </w:rPr>
            </w:pPr>
            <w:r w:rsidRPr="00CB1C21">
              <w:rPr>
                <w:rFonts w:asciiTheme="minorHAnsi" w:hAnsiTheme="minorHAnsi" w:cstheme="minorHAnsi"/>
                <w:sz w:val="22"/>
                <w:szCs w:val="22"/>
                <w:lang w:eastAsia="en-US"/>
              </w:rPr>
              <w:t>Podwykonawca/dostawca/podmiot trzeci **</w:t>
            </w:r>
          </w:p>
        </w:tc>
        <w:tc>
          <w:tcPr>
            <w:tcW w:w="4531" w:type="dxa"/>
          </w:tcPr>
          <w:p w14:paraId="280157CB" w14:textId="77777777" w:rsidR="00DC5298" w:rsidRPr="00CB1C21" w:rsidRDefault="00DC5298" w:rsidP="00D40FE2">
            <w:pPr>
              <w:suppressAutoHyphens/>
              <w:spacing w:after="160" w:line="276" w:lineRule="auto"/>
              <w:jc w:val="both"/>
              <w:rPr>
                <w:rFonts w:asciiTheme="minorHAnsi" w:hAnsiTheme="minorHAnsi" w:cstheme="minorHAnsi"/>
                <w:sz w:val="22"/>
                <w:szCs w:val="22"/>
                <w:lang w:eastAsia="en-US"/>
              </w:rPr>
            </w:pPr>
          </w:p>
        </w:tc>
      </w:tr>
      <w:tr w:rsidR="00DC5298" w:rsidRPr="00CB1C21" w14:paraId="7F6D3D70" w14:textId="77777777" w:rsidTr="00D40FE2">
        <w:tc>
          <w:tcPr>
            <w:tcW w:w="4531" w:type="dxa"/>
            <w:tcBorders>
              <w:top w:val="single" w:sz="4" w:space="0" w:color="auto"/>
              <w:left w:val="single" w:sz="4" w:space="0" w:color="auto"/>
            </w:tcBorders>
          </w:tcPr>
          <w:p w14:paraId="31C6F5AE" w14:textId="77777777" w:rsidR="00DC5298" w:rsidRPr="00CB1C21" w:rsidRDefault="00DC5298" w:rsidP="00D40FE2">
            <w:pPr>
              <w:suppressAutoHyphens/>
              <w:spacing w:after="160" w:line="276" w:lineRule="auto"/>
              <w:jc w:val="both"/>
              <w:rPr>
                <w:rFonts w:asciiTheme="minorHAnsi" w:hAnsiTheme="minorHAnsi" w:cstheme="minorHAnsi"/>
                <w:sz w:val="22"/>
                <w:szCs w:val="22"/>
                <w:lang w:eastAsia="en-US"/>
              </w:rPr>
            </w:pPr>
            <w:r w:rsidRPr="00CB1C21">
              <w:rPr>
                <w:rFonts w:asciiTheme="minorHAnsi" w:hAnsiTheme="minorHAnsi" w:cstheme="minorHAnsi"/>
                <w:sz w:val="22"/>
                <w:szCs w:val="22"/>
                <w:lang w:eastAsia="en-US"/>
              </w:rPr>
              <w:t>Podwykonawca/dostawca/podmiot trzeci **</w:t>
            </w:r>
          </w:p>
        </w:tc>
        <w:tc>
          <w:tcPr>
            <w:tcW w:w="4531" w:type="dxa"/>
          </w:tcPr>
          <w:p w14:paraId="38CBD9BF" w14:textId="77777777" w:rsidR="00DC5298" w:rsidRPr="00CB1C21" w:rsidRDefault="00DC5298" w:rsidP="00D40FE2">
            <w:pPr>
              <w:suppressAutoHyphens/>
              <w:spacing w:after="160" w:line="276" w:lineRule="auto"/>
              <w:jc w:val="both"/>
              <w:rPr>
                <w:rFonts w:asciiTheme="minorHAnsi" w:hAnsiTheme="minorHAnsi" w:cstheme="minorHAnsi"/>
                <w:sz w:val="22"/>
                <w:szCs w:val="22"/>
                <w:lang w:eastAsia="en-US"/>
              </w:rPr>
            </w:pPr>
          </w:p>
        </w:tc>
      </w:tr>
      <w:tr w:rsidR="00DC5298" w:rsidRPr="00CB1C21" w14:paraId="077AA50F" w14:textId="77777777" w:rsidTr="00D40FE2">
        <w:tc>
          <w:tcPr>
            <w:tcW w:w="4531" w:type="dxa"/>
            <w:tcBorders>
              <w:top w:val="single" w:sz="4" w:space="0" w:color="auto"/>
              <w:left w:val="single" w:sz="4" w:space="0" w:color="auto"/>
              <w:bottom w:val="single" w:sz="4" w:space="0" w:color="auto"/>
            </w:tcBorders>
          </w:tcPr>
          <w:p w14:paraId="1CDAF5B7" w14:textId="77777777" w:rsidR="00DC5298" w:rsidRPr="00CB1C21" w:rsidRDefault="00DC5298" w:rsidP="00D40FE2">
            <w:pPr>
              <w:suppressAutoHyphens/>
              <w:spacing w:after="160" w:line="276" w:lineRule="auto"/>
              <w:jc w:val="both"/>
              <w:rPr>
                <w:rFonts w:asciiTheme="minorHAnsi" w:hAnsiTheme="minorHAnsi" w:cstheme="minorHAnsi"/>
                <w:sz w:val="22"/>
                <w:szCs w:val="22"/>
                <w:lang w:eastAsia="en-US"/>
              </w:rPr>
            </w:pPr>
            <w:r w:rsidRPr="00CB1C21">
              <w:rPr>
                <w:rFonts w:asciiTheme="minorHAnsi" w:hAnsiTheme="minorHAnsi" w:cstheme="minorHAnsi"/>
                <w:sz w:val="22"/>
                <w:szCs w:val="22"/>
                <w:lang w:eastAsia="en-US"/>
              </w:rPr>
              <w:t>Podwykonawca/dostawca/podmiot trzeci **</w:t>
            </w:r>
          </w:p>
        </w:tc>
        <w:tc>
          <w:tcPr>
            <w:tcW w:w="4531" w:type="dxa"/>
          </w:tcPr>
          <w:p w14:paraId="1711230F" w14:textId="77777777" w:rsidR="00DC5298" w:rsidRPr="00CB1C21" w:rsidRDefault="00DC5298" w:rsidP="00D40FE2">
            <w:pPr>
              <w:suppressAutoHyphens/>
              <w:spacing w:after="160" w:line="276" w:lineRule="auto"/>
              <w:jc w:val="both"/>
              <w:rPr>
                <w:rFonts w:asciiTheme="minorHAnsi" w:hAnsiTheme="minorHAnsi" w:cstheme="minorHAnsi"/>
                <w:sz w:val="22"/>
                <w:szCs w:val="22"/>
                <w:lang w:eastAsia="en-US"/>
              </w:rPr>
            </w:pPr>
          </w:p>
        </w:tc>
      </w:tr>
      <w:tr w:rsidR="00DC5298" w:rsidRPr="00CB1C21" w14:paraId="244A580D" w14:textId="77777777" w:rsidTr="00D40FE2">
        <w:tc>
          <w:tcPr>
            <w:tcW w:w="4531" w:type="dxa"/>
            <w:tcBorders>
              <w:top w:val="single" w:sz="4" w:space="0" w:color="auto"/>
              <w:left w:val="single" w:sz="4" w:space="0" w:color="auto"/>
            </w:tcBorders>
          </w:tcPr>
          <w:p w14:paraId="071AE32E" w14:textId="77777777" w:rsidR="00DC5298" w:rsidRPr="00CB1C21" w:rsidRDefault="00DC5298" w:rsidP="00D40FE2">
            <w:pPr>
              <w:suppressAutoHyphens/>
              <w:spacing w:after="160" w:line="276" w:lineRule="auto"/>
              <w:jc w:val="both"/>
              <w:rPr>
                <w:rFonts w:asciiTheme="minorHAnsi" w:hAnsiTheme="minorHAnsi" w:cstheme="minorHAnsi"/>
                <w:sz w:val="22"/>
                <w:szCs w:val="22"/>
                <w:lang w:eastAsia="en-US"/>
              </w:rPr>
            </w:pPr>
            <w:r w:rsidRPr="00CB1C21">
              <w:rPr>
                <w:rFonts w:asciiTheme="minorHAnsi" w:hAnsiTheme="minorHAnsi" w:cstheme="minorHAnsi"/>
                <w:sz w:val="22"/>
                <w:szCs w:val="22"/>
                <w:lang w:eastAsia="en-US"/>
              </w:rPr>
              <w:t>………</w:t>
            </w:r>
          </w:p>
        </w:tc>
        <w:tc>
          <w:tcPr>
            <w:tcW w:w="4531" w:type="dxa"/>
          </w:tcPr>
          <w:p w14:paraId="2D8A0E10" w14:textId="77777777" w:rsidR="00DC5298" w:rsidRPr="00CB1C21" w:rsidRDefault="00DC5298" w:rsidP="00D40FE2">
            <w:pPr>
              <w:suppressAutoHyphens/>
              <w:spacing w:after="160" w:line="276" w:lineRule="auto"/>
              <w:jc w:val="both"/>
              <w:rPr>
                <w:rFonts w:asciiTheme="minorHAnsi" w:hAnsiTheme="minorHAnsi" w:cstheme="minorHAnsi"/>
                <w:sz w:val="22"/>
                <w:szCs w:val="22"/>
                <w:lang w:eastAsia="en-US"/>
              </w:rPr>
            </w:pPr>
          </w:p>
        </w:tc>
      </w:tr>
    </w:tbl>
    <w:p w14:paraId="5320B533" w14:textId="77777777" w:rsidR="00DC5298" w:rsidRPr="00CB1C21" w:rsidRDefault="00DC5298" w:rsidP="00DC5298">
      <w:pPr>
        <w:suppressAutoHyphens/>
        <w:spacing w:line="288" w:lineRule="auto"/>
        <w:jc w:val="both"/>
        <w:rPr>
          <w:rFonts w:asciiTheme="minorHAnsi" w:eastAsia="Calibri" w:hAnsiTheme="minorHAnsi" w:cstheme="minorHAnsi"/>
          <w:sz w:val="18"/>
          <w:szCs w:val="18"/>
          <w:u w:val="single"/>
        </w:rPr>
      </w:pPr>
      <w:r w:rsidRPr="00CB1C21">
        <w:rPr>
          <w:rFonts w:asciiTheme="minorHAnsi" w:eastAsia="Calibri" w:hAnsiTheme="minorHAnsi" w:cstheme="minorHAnsi"/>
          <w:sz w:val="18"/>
          <w:szCs w:val="18"/>
        </w:rPr>
        <w:t xml:space="preserve">* W przypadku gdy Wykonawca nie korzysta z podwykonawców lub dostawców, na których przypada ponad 10% wartości zamówienia, oświadczenie należy wykreślić, lub wpisać „Nie dotyczy”) </w:t>
      </w:r>
    </w:p>
    <w:p w14:paraId="28D4547F" w14:textId="77777777" w:rsidR="00DC5298" w:rsidRPr="00CB1C21" w:rsidRDefault="00DC5298" w:rsidP="00DC5298">
      <w:pPr>
        <w:suppressAutoHyphens/>
        <w:spacing w:line="288" w:lineRule="auto"/>
        <w:jc w:val="both"/>
        <w:rPr>
          <w:rFonts w:asciiTheme="minorHAnsi" w:eastAsia="Calibri" w:hAnsiTheme="minorHAnsi" w:cstheme="minorHAnsi"/>
          <w:sz w:val="18"/>
          <w:szCs w:val="18"/>
        </w:rPr>
      </w:pPr>
      <w:r w:rsidRPr="00CB1C21">
        <w:rPr>
          <w:rFonts w:asciiTheme="minorHAnsi" w:eastAsia="Calibri" w:hAnsiTheme="minorHAnsi" w:cstheme="minorHAnsi"/>
          <w:sz w:val="18"/>
          <w:szCs w:val="18"/>
        </w:rPr>
        <w:t>** niewłaściwe skreślić bądź usunąć</w:t>
      </w:r>
    </w:p>
    <w:p w14:paraId="74BA6659" w14:textId="77777777" w:rsidR="00DC5298" w:rsidRPr="00CB1C21" w:rsidRDefault="00DC5298" w:rsidP="00DC5298">
      <w:pPr>
        <w:tabs>
          <w:tab w:val="left" w:pos="3686"/>
        </w:tabs>
        <w:spacing w:line="288" w:lineRule="auto"/>
        <w:ind w:left="709" w:right="96"/>
        <w:jc w:val="both"/>
        <w:rPr>
          <w:rFonts w:asciiTheme="minorHAnsi" w:eastAsia="Calibri" w:hAnsiTheme="minorHAnsi" w:cstheme="minorHAnsi"/>
          <w:sz w:val="18"/>
          <w:szCs w:val="18"/>
        </w:rPr>
      </w:pPr>
    </w:p>
    <w:p w14:paraId="2DF558D9" w14:textId="77777777" w:rsidR="00DC5298" w:rsidRPr="00CB1C21" w:rsidRDefault="00DC5298" w:rsidP="00DC5298">
      <w:pPr>
        <w:spacing w:line="288" w:lineRule="auto"/>
        <w:jc w:val="both"/>
        <w:rPr>
          <w:rFonts w:asciiTheme="minorHAnsi" w:hAnsiTheme="minorHAnsi" w:cstheme="minorHAnsi"/>
          <w:sz w:val="18"/>
          <w:szCs w:val="18"/>
        </w:rPr>
      </w:pPr>
      <w:r w:rsidRPr="00CB1C21">
        <w:rPr>
          <w:rFonts w:asciiTheme="minorHAnsi" w:eastAsia="Calibri" w:hAnsiTheme="minorHAnsi" w:cstheme="minorHAnsi"/>
          <w:b/>
          <w:bCs/>
          <w:sz w:val="18"/>
          <w:szCs w:val="18"/>
        </w:rPr>
        <w:t>● Oświadczam, że</w:t>
      </w:r>
      <w:r w:rsidRPr="00CB1C21">
        <w:rPr>
          <w:rFonts w:asciiTheme="minorHAnsi" w:eastAsia="Calibri" w:hAnsiTheme="minorHAnsi" w:cstheme="minorHAnsi"/>
          <w:sz w:val="18"/>
          <w:szCs w:val="18"/>
        </w:rPr>
        <w:t xml:space="preserve"> nie podlegam wykluczeniu z postępowania na </w:t>
      </w:r>
      <w:r w:rsidRPr="00CB1C21">
        <w:rPr>
          <w:rFonts w:asciiTheme="minorHAnsi" w:hAnsiTheme="minorHAnsi" w:cstheme="minorHAnsi"/>
          <w:sz w:val="18"/>
          <w:szCs w:val="18"/>
        </w:rPr>
        <w:t>mocy przepisu art. 5k</w:t>
      </w:r>
      <w:r w:rsidRPr="00CB1C21">
        <w:rPr>
          <w:rFonts w:asciiTheme="minorHAnsi" w:eastAsia="Calibri" w:hAnsiTheme="minorHAnsi" w:cstheme="minorHAnsi"/>
          <w:sz w:val="18"/>
          <w:szCs w:val="18"/>
        </w:rPr>
        <w:t xml:space="preserve"> </w:t>
      </w:r>
      <w:r w:rsidRPr="00CB1C21">
        <w:rPr>
          <w:rFonts w:asciiTheme="minorHAnsi" w:hAnsiTheme="minorHAnsi" w:cstheme="minorHAnsi"/>
          <w:sz w:val="18"/>
          <w:szCs w:val="18"/>
        </w:rPr>
        <w:t>rozporządzenia Rady (UE) nr 833/2014 z dnia 31 lipca 2014 r. dotyczącego środków ograniczających w związku z działaniami Rosji destabilizującymi sytuację na Ukrainie (Dz. Urz. UE nr L 229 z 31.7.2014, str. 1), dalej: rozporządzenie 833/2014</w:t>
      </w:r>
      <w:r w:rsidRPr="00CB1C21">
        <w:rPr>
          <w:rFonts w:asciiTheme="minorHAnsi" w:eastAsia="Calibri" w:hAnsiTheme="minorHAnsi" w:cstheme="minorHAnsi"/>
          <w:sz w:val="18"/>
          <w:szCs w:val="18"/>
        </w:rPr>
        <w:t xml:space="preserve">, w brzmieniu nadanym </w:t>
      </w:r>
      <w:r w:rsidRPr="00CB1C21">
        <w:rPr>
          <w:rFonts w:asciiTheme="minorHAnsi" w:hAnsiTheme="minorHAnsi" w:cstheme="minorHAnsi"/>
          <w:sz w:val="18"/>
          <w:szCs w:val="18"/>
        </w:rPr>
        <w:t xml:space="preserve"> rozporządzeni</w:t>
      </w:r>
      <w:r w:rsidRPr="00CB1C21">
        <w:rPr>
          <w:rFonts w:asciiTheme="minorHAnsi" w:eastAsia="Calibri" w:hAnsiTheme="minorHAnsi" w:cstheme="minorHAnsi"/>
          <w:sz w:val="18"/>
          <w:szCs w:val="18"/>
        </w:rPr>
        <w:t xml:space="preserve">em </w:t>
      </w:r>
      <w:r w:rsidRPr="00CB1C21">
        <w:rPr>
          <w:rFonts w:asciiTheme="minorHAnsi" w:hAnsiTheme="minorHAnsi" w:cstheme="minorHAnsi"/>
          <w:sz w:val="18"/>
          <w:szCs w:val="18"/>
        </w:rPr>
        <w:t xml:space="preserve">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w:t>
      </w:r>
    </w:p>
    <w:p w14:paraId="385E41B1" w14:textId="77777777" w:rsidR="00DC5298" w:rsidRPr="00CB1C21" w:rsidRDefault="00DC5298" w:rsidP="00DC5298">
      <w:pPr>
        <w:suppressLineNumbers/>
        <w:overflowPunct w:val="0"/>
        <w:autoSpaceDE w:val="0"/>
        <w:autoSpaceDN w:val="0"/>
        <w:adjustRightInd w:val="0"/>
        <w:spacing w:line="276" w:lineRule="auto"/>
        <w:ind w:right="-28"/>
        <w:jc w:val="center"/>
        <w:rPr>
          <w:rFonts w:asciiTheme="minorHAnsi" w:hAnsiTheme="minorHAnsi" w:cstheme="minorHAnsi"/>
          <w:b/>
          <w:kern w:val="24"/>
          <w:sz w:val="18"/>
          <w:szCs w:val="18"/>
          <w:u w:val="single"/>
        </w:rPr>
      </w:pPr>
    </w:p>
    <w:p w14:paraId="130AFA5F" w14:textId="77777777" w:rsidR="00DC5298" w:rsidRPr="00CB1C21" w:rsidRDefault="00DC5298" w:rsidP="00DC5298">
      <w:pPr>
        <w:suppressLineNumbers/>
        <w:overflowPunct w:val="0"/>
        <w:autoSpaceDE w:val="0"/>
        <w:autoSpaceDN w:val="0"/>
        <w:adjustRightInd w:val="0"/>
        <w:spacing w:line="276" w:lineRule="auto"/>
        <w:ind w:right="-28"/>
        <w:jc w:val="center"/>
        <w:rPr>
          <w:rFonts w:asciiTheme="minorHAnsi" w:hAnsiTheme="minorHAnsi" w:cstheme="minorHAnsi"/>
          <w:kern w:val="24"/>
          <w:sz w:val="18"/>
          <w:szCs w:val="18"/>
        </w:rPr>
      </w:pPr>
      <w:r w:rsidRPr="00CB1C21">
        <w:rPr>
          <w:rFonts w:asciiTheme="minorHAnsi" w:hAnsiTheme="minorHAnsi" w:cstheme="minorHAnsi"/>
          <w:b/>
          <w:kern w:val="24"/>
          <w:sz w:val="18"/>
          <w:szCs w:val="18"/>
          <w:u w:val="single"/>
        </w:rPr>
        <w:t>OŚWIADCZENIE DOTYCZĄCE PODANYCH INFORMACJI:</w:t>
      </w:r>
    </w:p>
    <w:p w14:paraId="2733C489" w14:textId="77777777" w:rsidR="00DC5298" w:rsidRPr="00CB1C21" w:rsidRDefault="00DC5298" w:rsidP="00DC5298">
      <w:pPr>
        <w:spacing w:line="276" w:lineRule="auto"/>
        <w:jc w:val="both"/>
        <w:rPr>
          <w:rFonts w:asciiTheme="minorHAnsi" w:hAnsiTheme="minorHAnsi" w:cstheme="minorHAnsi"/>
          <w:sz w:val="18"/>
          <w:szCs w:val="18"/>
        </w:rPr>
      </w:pPr>
      <w:r w:rsidRPr="00CB1C21">
        <w:rPr>
          <w:rFonts w:asciiTheme="minorHAnsi" w:hAnsiTheme="minorHAnsi" w:cstheme="minorHAnsi"/>
          <w:sz w:val="18"/>
          <w:szCs w:val="18"/>
        </w:rPr>
        <w:t>Oświadczam, że wszystkie informacje podane w powyższym oświadczeniu są aktualne i zgodne z prawdą oraz zostały przedstawione z pełną świadomością konsekwencji wprowadzenia Zamawiającego w błąd przy przedstawianiu informacji.</w:t>
      </w:r>
    </w:p>
    <w:p w14:paraId="08079430" w14:textId="77777777" w:rsidR="00DC5298" w:rsidRPr="00CB1C21" w:rsidRDefault="00DC5298" w:rsidP="00DC5298">
      <w:pPr>
        <w:ind w:left="4962"/>
        <w:rPr>
          <w:rFonts w:asciiTheme="minorHAnsi" w:hAnsiTheme="minorHAnsi" w:cstheme="minorHAnsi"/>
          <w:color w:val="FF0000"/>
          <w:sz w:val="18"/>
          <w:szCs w:val="18"/>
        </w:rPr>
      </w:pPr>
    </w:p>
    <w:p w14:paraId="25CCB5CE" w14:textId="77777777" w:rsidR="00DC5298" w:rsidRPr="00CB1C21" w:rsidRDefault="00DC5298" w:rsidP="00DC5298">
      <w:pPr>
        <w:ind w:left="4962"/>
        <w:rPr>
          <w:rFonts w:asciiTheme="minorHAnsi" w:hAnsiTheme="minorHAnsi" w:cstheme="minorHAnsi"/>
          <w:color w:val="FF0000"/>
          <w:sz w:val="18"/>
          <w:szCs w:val="18"/>
        </w:rPr>
      </w:pPr>
    </w:p>
    <w:p w14:paraId="39675470" w14:textId="77777777" w:rsidR="00DC5298" w:rsidRPr="00CB1C21" w:rsidRDefault="00DC5298" w:rsidP="00DC5298">
      <w:pPr>
        <w:ind w:left="4962"/>
        <w:rPr>
          <w:rFonts w:asciiTheme="minorHAnsi" w:hAnsiTheme="minorHAnsi" w:cstheme="minorHAnsi"/>
          <w:color w:val="FF0000"/>
          <w:sz w:val="18"/>
          <w:szCs w:val="18"/>
        </w:rPr>
      </w:pPr>
      <w:r w:rsidRPr="00CB1C21">
        <w:rPr>
          <w:rFonts w:asciiTheme="minorHAnsi" w:hAnsiTheme="minorHAnsi" w:cstheme="minorHAnsi"/>
          <w:color w:val="FF0000"/>
          <w:sz w:val="18"/>
          <w:szCs w:val="18"/>
        </w:rPr>
        <w:t>Kwalifikowany podpis elektroniczny osoby uprawnionej do występowania w imieniu Wykonawcy</w:t>
      </w:r>
    </w:p>
    <w:p w14:paraId="4C1F13CB" w14:textId="77777777" w:rsidR="00DC5298" w:rsidRPr="00CB1C21" w:rsidRDefault="00DC5298" w:rsidP="00DC5298">
      <w:pPr>
        <w:rPr>
          <w:rFonts w:asciiTheme="minorHAnsi" w:hAnsiTheme="minorHAnsi" w:cstheme="minorHAnsi"/>
          <w:color w:val="FF0000"/>
          <w:sz w:val="20"/>
          <w:szCs w:val="20"/>
        </w:rPr>
      </w:pPr>
    </w:p>
    <w:p w14:paraId="5F473B0B" w14:textId="77777777" w:rsidR="00DC5298" w:rsidRPr="00CB1C21" w:rsidRDefault="00DC5298" w:rsidP="00DC5298">
      <w:pPr>
        <w:spacing w:line="276" w:lineRule="auto"/>
        <w:ind w:left="357"/>
        <w:rPr>
          <w:rFonts w:asciiTheme="minorHAnsi" w:hAnsiTheme="minorHAnsi" w:cstheme="minorHAnsi"/>
          <w:sz w:val="16"/>
          <w:szCs w:val="16"/>
        </w:rPr>
      </w:pPr>
      <w:r w:rsidRPr="00CB1C21">
        <w:rPr>
          <w:rFonts w:asciiTheme="minorHAnsi" w:eastAsia="Calibri" w:hAnsiTheme="minorHAnsi" w:cstheme="minorHAnsi"/>
          <w:sz w:val="16"/>
          <w:szCs w:val="16"/>
        </w:rPr>
        <w:t xml:space="preserve">*** Zamawiający, na </w:t>
      </w:r>
      <w:r w:rsidRPr="00CB1C21">
        <w:rPr>
          <w:rFonts w:asciiTheme="minorHAnsi" w:hAnsiTheme="minorHAnsi" w:cstheme="minorHAnsi"/>
          <w:sz w:val="16"/>
          <w:szCs w:val="16"/>
        </w:rPr>
        <w:t>mocy przepisu art. 5k</w:t>
      </w:r>
      <w:r w:rsidRPr="00CB1C21">
        <w:rPr>
          <w:rFonts w:asciiTheme="minorHAnsi" w:eastAsia="Calibri" w:hAnsiTheme="minorHAnsi" w:cstheme="minorHAnsi"/>
          <w:sz w:val="16"/>
          <w:szCs w:val="16"/>
        </w:rPr>
        <w:t xml:space="preserve"> </w:t>
      </w:r>
      <w:r w:rsidRPr="00CB1C21">
        <w:rPr>
          <w:rFonts w:asciiTheme="minorHAnsi" w:hAnsiTheme="minorHAnsi" w:cstheme="minorHAnsi"/>
          <w:sz w:val="16"/>
          <w:szCs w:val="16"/>
        </w:rPr>
        <w:t xml:space="preserve">rozporządzenia 833/2014 </w:t>
      </w:r>
      <w:r w:rsidRPr="00CB1C21">
        <w:rPr>
          <w:rFonts w:asciiTheme="minorHAnsi" w:eastAsia="Calibri" w:hAnsiTheme="minorHAnsi" w:cstheme="minorHAnsi"/>
          <w:sz w:val="16"/>
          <w:szCs w:val="16"/>
        </w:rPr>
        <w:t>w brzmieniu nadanym rozporządzeniem 2022/576 wykluczy z postępowania Wykonawców, którzy:</w:t>
      </w:r>
    </w:p>
    <w:p w14:paraId="4AB10F34" w14:textId="77777777" w:rsidR="00DC5298" w:rsidRPr="00CB1C21" w:rsidRDefault="00DC5298">
      <w:pPr>
        <w:pStyle w:val="Akapitzlist"/>
        <w:numPr>
          <w:ilvl w:val="2"/>
          <w:numId w:val="36"/>
        </w:numPr>
        <w:spacing w:line="276" w:lineRule="auto"/>
        <w:ind w:left="567" w:hanging="283"/>
        <w:contextualSpacing/>
        <w:rPr>
          <w:rFonts w:asciiTheme="minorHAnsi" w:hAnsiTheme="minorHAnsi" w:cstheme="minorHAnsi"/>
          <w:sz w:val="16"/>
          <w:szCs w:val="16"/>
        </w:rPr>
      </w:pPr>
      <w:r w:rsidRPr="00CB1C21">
        <w:rPr>
          <w:rFonts w:asciiTheme="minorHAnsi" w:hAnsiTheme="minorHAnsi" w:cstheme="minorHAnsi"/>
          <w:sz w:val="16"/>
          <w:szCs w:val="16"/>
        </w:rPr>
        <w:t>są obywatelami rosyjskimi, osobami fizycznymi lub prawnymi, podmiotami lub organami z siedzibą w Rosji;</w:t>
      </w:r>
    </w:p>
    <w:p w14:paraId="05A1218D" w14:textId="77777777" w:rsidR="00DC5298" w:rsidRPr="00CB1C21" w:rsidRDefault="00DC5298">
      <w:pPr>
        <w:numPr>
          <w:ilvl w:val="2"/>
          <w:numId w:val="36"/>
        </w:numPr>
        <w:spacing w:before="100" w:beforeAutospacing="1" w:after="100" w:afterAutospacing="1" w:line="276" w:lineRule="auto"/>
        <w:ind w:left="567" w:hanging="283"/>
        <w:contextualSpacing/>
        <w:rPr>
          <w:rFonts w:asciiTheme="minorHAnsi" w:hAnsiTheme="minorHAnsi" w:cstheme="minorHAnsi"/>
          <w:sz w:val="16"/>
          <w:szCs w:val="16"/>
        </w:rPr>
      </w:pPr>
      <w:r w:rsidRPr="00CB1C21">
        <w:rPr>
          <w:rFonts w:asciiTheme="minorHAnsi" w:hAnsiTheme="minorHAnsi" w:cstheme="minorHAnsi"/>
          <w:sz w:val="16"/>
          <w:szCs w:val="16"/>
        </w:rPr>
        <w:t>są osobami prawnymi, podmiotami lub organami, do których prawa własności bezpośrednio lub pośrednio w ponad 50 % należą do obywateli rosyjskich lub osób fizycznych lub prawnych, podmiotów lub organów z siedzibą w Rosji;</w:t>
      </w:r>
    </w:p>
    <w:p w14:paraId="1190C1AB" w14:textId="77777777" w:rsidR="00DC5298" w:rsidRPr="00CB1C21" w:rsidRDefault="00DC5298">
      <w:pPr>
        <w:numPr>
          <w:ilvl w:val="2"/>
          <w:numId w:val="36"/>
        </w:numPr>
        <w:spacing w:before="100" w:beforeAutospacing="1" w:after="100" w:afterAutospacing="1" w:line="276" w:lineRule="auto"/>
        <w:ind w:left="567" w:hanging="283"/>
        <w:contextualSpacing/>
        <w:rPr>
          <w:rFonts w:asciiTheme="minorHAnsi" w:hAnsiTheme="minorHAnsi" w:cstheme="minorHAnsi"/>
          <w:sz w:val="16"/>
          <w:szCs w:val="16"/>
        </w:rPr>
      </w:pPr>
      <w:r w:rsidRPr="00CB1C21">
        <w:rPr>
          <w:rFonts w:asciiTheme="minorHAnsi" w:hAnsiTheme="minorHAnsi" w:cstheme="minorHAnsi"/>
          <w:sz w:val="16"/>
          <w:szCs w:val="16"/>
        </w:rPr>
        <w:t>są osobami fizycznymi lub prawnymi, podmiotami lub organami działającymi w imieniu lub pod kierunkiem:</w:t>
      </w:r>
    </w:p>
    <w:p w14:paraId="79626D5F" w14:textId="77777777" w:rsidR="00DC5298" w:rsidRPr="00CB1C21" w:rsidRDefault="00DC5298">
      <w:pPr>
        <w:numPr>
          <w:ilvl w:val="0"/>
          <w:numId w:val="54"/>
        </w:numPr>
        <w:spacing w:before="100" w:beforeAutospacing="1" w:after="100" w:afterAutospacing="1" w:line="276" w:lineRule="auto"/>
        <w:ind w:left="851"/>
        <w:contextualSpacing/>
        <w:rPr>
          <w:rFonts w:asciiTheme="minorHAnsi" w:hAnsiTheme="minorHAnsi" w:cstheme="minorHAnsi"/>
          <w:sz w:val="16"/>
          <w:szCs w:val="16"/>
        </w:rPr>
      </w:pPr>
      <w:r w:rsidRPr="00CB1C21">
        <w:rPr>
          <w:rFonts w:asciiTheme="minorHAnsi" w:hAnsiTheme="minorHAnsi" w:cstheme="minorHAnsi"/>
          <w:sz w:val="16"/>
          <w:szCs w:val="16"/>
        </w:rPr>
        <w:t>obywateli rosyjskich lub osób fizycznych lub prawnych, podmiotów lub organów z siedzibą w Rosji lub</w:t>
      </w:r>
    </w:p>
    <w:p w14:paraId="500AD4D0" w14:textId="77777777" w:rsidR="00DC5298" w:rsidRPr="00CB1C21" w:rsidRDefault="00DC5298">
      <w:pPr>
        <w:numPr>
          <w:ilvl w:val="0"/>
          <w:numId w:val="54"/>
        </w:numPr>
        <w:spacing w:before="100" w:beforeAutospacing="1" w:after="100" w:afterAutospacing="1" w:line="276" w:lineRule="auto"/>
        <w:ind w:left="851"/>
        <w:contextualSpacing/>
        <w:rPr>
          <w:rFonts w:asciiTheme="minorHAnsi" w:hAnsiTheme="minorHAnsi" w:cstheme="minorHAnsi"/>
          <w:sz w:val="16"/>
          <w:szCs w:val="16"/>
        </w:rPr>
      </w:pPr>
      <w:r w:rsidRPr="00CB1C21">
        <w:rPr>
          <w:rFonts w:asciiTheme="minorHAnsi" w:hAnsiTheme="minorHAnsi" w:cstheme="minorHAnsi"/>
          <w:sz w:val="16"/>
          <w:szCs w:val="16"/>
        </w:rPr>
        <w:t>osób prawnych, podmiotów lub organów, do których prawa własności bezpośrednio lub pośrednio w ponad 50 % należą do obywateli rosyjskich lub osób fizycznych lub prawnych, podmiotów lub organów z siedzibą w Rosji,</w:t>
      </w:r>
    </w:p>
    <w:p w14:paraId="4A9320C7" w14:textId="77777777" w:rsidR="00DC5298" w:rsidRPr="00CB1C21" w:rsidRDefault="00DC5298">
      <w:pPr>
        <w:numPr>
          <w:ilvl w:val="2"/>
          <w:numId w:val="36"/>
        </w:numPr>
        <w:spacing w:line="276" w:lineRule="auto"/>
        <w:ind w:left="567" w:hanging="283"/>
        <w:contextualSpacing/>
        <w:rPr>
          <w:rFonts w:asciiTheme="minorHAnsi" w:hAnsiTheme="minorHAnsi" w:cstheme="minorHAnsi"/>
          <w:sz w:val="16"/>
          <w:szCs w:val="16"/>
        </w:rPr>
      </w:pPr>
      <w:r w:rsidRPr="00CB1C21">
        <w:rPr>
          <w:rFonts w:asciiTheme="minorHAnsi" w:hAnsiTheme="minorHAnsi" w:cstheme="minorHAnsi"/>
          <w:sz w:val="16"/>
          <w:szCs w:val="16"/>
        </w:rPr>
        <w:t>których,  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1 -3.</w:t>
      </w:r>
    </w:p>
    <w:p w14:paraId="095D5DBE" w14:textId="77777777" w:rsidR="00DC5298" w:rsidRPr="00CB1C21" w:rsidRDefault="00DC5298" w:rsidP="00DC5298">
      <w:pPr>
        <w:jc w:val="right"/>
        <w:rPr>
          <w:rFonts w:asciiTheme="minorHAnsi" w:eastAsia="Calibri" w:hAnsiTheme="minorHAnsi" w:cstheme="minorHAnsi"/>
          <w:b/>
          <w:bCs/>
          <w:i/>
        </w:rPr>
      </w:pPr>
      <w:r w:rsidRPr="00CB1C21">
        <w:rPr>
          <w:rFonts w:asciiTheme="minorHAnsi" w:eastAsia="Calibri" w:hAnsiTheme="minorHAnsi" w:cstheme="minorHAnsi"/>
          <w:b/>
          <w:bCs/>
        </w:rPr>
        <w:br w:type="page"/>
      </w:r>
      <w:r w:rsidRPr="00CB1C21">
        <w:rPr>
          <w:rFonts w:asciiTheme="minorHAnsi" w:eastAsia="Calibri" w:hAnsiTheme="minorHAnsi" w:cstheme="minorHAnsi"/>
          <w:b/>
          <w:bCs/>
        </w:rPr>
        <w:lastRenderedPageBreak/>
        <w:t>Załącznik nr 3c do SWZ</w:t>
      </w:r>
    </w:p>
    <w:p w14:paraId="5DE207A1" w14:textId="77777777" w:rsidR="00DC5298" w:rsidRPr="00CB1C21" w:rsidRDefault="00DC5298" w:rsidP="00DC5298">
      <w:pPr>
        <w:rPr>
          <w:rFonts w:asciiTheme="minorHAnsi" w:eastAsia="Calibri" w:hAnsiTheme="minorHAnsi" w:cstheme="minorHAnsi"/>
        </w:rPr>
      </w:pPr>
    </w:p>
    <w:p w14:paraId="434BA1E0" w14:textId="77777777" w:rsidR="00DC5298" w:rsidRPr="00636726" w:rsidRDefault="00DC5298" w:rsidP="00DC5298">
      <w:pPr>
        <w:spacing w:line="276" w:lineRule="auto"/>
        <w:jc w:val="center"/>
        <w:rPr>
          <w:rFonts w:asciiTheme="minorHAnsi" w:hAnsiTheme="minorHAnsi" w:cstheme="minorHAnsi"/>
          <w:b/>
          <w:sz w:val="22"/>
          <w:szCs w:val="22"/>
          <w:u w:val="single"/>
        </w:rPr>
      </w:pPr>
      <w:r w:rsidRPr="00636726">
        <w:rPr>
          <w:rFonts w:asciiTheme="minorHAnsi" w:hAnsiTheme="minorHAnsi" w:cstheme="minorHAnsi"/>
          <w:b/>
          <w:sz w:val="22"/>
          <w:szCs w:val="22"/>
          <w:u w:val="single"/>
        </w:rPr>
        <w:t xml:space="preserve">OŚWIADCZENIE </w:t>
      </w:r>
    </w:p>
    <w:p w14:paraId="478DE7EA" w14:textId="77777777" w:rsidR="00DC5298" w:rsidRPr="00636726" w:rsidRDefault="00DC5298" w:rsidP="00DC5298">
      <w:pPr>
        <w:spacing w:line="276" w:lineRule="auto"/>
        <w:jc w:val="center"/>
        <w:rPr>
          <w:rFonts w:asciiTheme="minorHAnsi" w:hAnsiTheme="minorHAnsi" w:cstheme="minorHAnsi"/>
          <w:b/>
          <w:sz w:val="22"/>
          <w:szCs w:val="22"/>
          <w:u w:val="single"/>
        </w:rPr>
      </w:pPr>
    </w:p>
    <w:p w14:paraId="2A06D82C" w14:textId="77777777" w:rsidR="00DC5298" w:rsidRPr="00636726" w:rsidRDefault="00DC5298" w:rsidP="00DC5298">
      <w:pPr>
        <w:spacing w:line="276" w:lineRule="auto"/>
        <w:jc w:val="center"/>
        <w:rPr>
          <w:rFonts w:asciiTheme="minorHAnsi" w:eastAsia="Calibri" w:hAnsiTheme="minorHAnsi" w:cstheme="minorHAnsi"/>
          <w:b/>
          <w:bCs/>
          <w:sz w:val="22"/>
          <w:szCs w:val="22"/>
        </w:rPr>
      </w:pPr>
    </w:p>
    <w:p w14:paraId="639FD37E" w14:textId="77777777" w:rsidR="00DC5298" w:rsidRPr="00636726" w:rsidRDefault="00DC5298" w:rsidP="00DC5298">
      <w:pPr>
        <w:spacing w:line="276" w:lineRule="auto"/>
        <w:jc w:val="center"/>
        <w:rPr>
          <w:rFonts w:asciiTheme="minorHAnsi" w:hAnsiTheme="minorHAnsi" w:cstheme="minorHAnsi"/>
          <w:b/>
          <w:bCs/>
          <w:sz w:val="22"/>
          <w:szCs w:val="22"/>
          <w:u w:val="single"/>
        </w:rPr>
      </w:pPr>
    </w:p>
    <w:p w14:paraId="05817BDE" w14:textId="77777777" w:rsidR="00DC5298" w:rsidRPr="00636726" w:rsidRDefault="00DC5298" w:rsidP="00DC5298">
      <w:pPr>
        <w:spacing w:line="276" w:lineRule="auto"/>
        <w:jc w:val="center"/>
        <w:rPr>
          <w:rFonts w:asciiTheme="minorHAnsi" w:hAnsiTheme="minorHAnsi" w:cstheme="minorHAnsi"/>
          <w:sz w:val="22"/>
          <w:szCs w:val="22"/>
        </w:rPr>
      </w:pPr>
      <w:r w:rsidRPr="00636726">
        <w:rPr>
          <w:rFonts w:asciiTheme="minorHAnsi" w:hAnsiTheme="minorHAnsi" w:cstheme="minorHAnsi"/>
          <w:b/>
          <w:sz w:val="22"/>
          <w:szCs w:val="22"/>
          <w:u w:val="single"/>
        </w:rPr>
        <w:t>DOTYCZĄCE PRZESŁANEK WYKLUCZENIA Z POSTĘPOWANIA O UDZIELENIE ZAMÓWIENIA</w:t>
      </w:r>
    </w:p>
    <w:p w14:paraId="5379A720" w14:textId="77777777" w:rsidR="00DC5298" w:rsidRPr="00636726" w:rsidRDefault="00DC5298" w:rsidP="00DC5298">
      <w:pPr>
        <w:suppressLineNumbers/>
        <w:overflowPunct w:val="0"/>
        <w:autoSpaceDE w:val="0"/>
        <w:autoSpaceDN w:val="0"/>
        <w:adjustRightInd w:val="0"/>
        <w:spacing w:line="276" w:lineRule="auto"/>
        <w:ind w:right="-26"/>
        <w:jc w:val="both"/>
        <w:rPr>
          <w:rFonts w:asciiTheme="minorHAnsi" w:hAnsiTheme="minorHAnsi" w:cstheme="minorHAnsi"/>
          <w:kern w:val="24"/>
          <w:sz w:val="22"/>
          <w:szCs w:val="22"/>
        </w:rPr>
      </w:pPr>
    </w:p>
    <w:p w14:paraId="5C17B1E4" w14:textId="04B48B85" w:rsidR="00EC4EA1" w:rsidRPr="00DC5298" w:rsidRDefault="00DC5298" w:rsidP="00EC4EA1">
      <w:pPr>
        <w:suppressLineNumbers/>
        <w:tabs>
          <w:tab w:val="left" w:pos="567"/>
        </w:tabs>
        <w:suppressAutoHyphens/>
        <w:jc w:val="both"/>
        <w:rPr>
          <w:rFonts w:ascii="Calibri" w:eastAsia="Calibri" w:hAnsi="Calibri"/>
          <w:sz w:val="22"/>
          <w:szCs w:val="22"/>
        </w:rPr>
      </w:pPr>
      <w:r>
        <w:rPr>
          <w:rFonts w:asciiTheme="minorHAnsi" w:hAnsiTheme="minorHAnsi" w:cstheme="minorHAnsi"/>
          <w:sz w:val="22"/>
          <w:szCs w:val="22"/>
        </w:rPr>
        <w:tab/>
      </w:r>
      <w:r w:rsidRPr="00636726">
        <w:rPr>
          <w:rFonts w:asciiTheme="minorHAnsi" w:hAnsiTheme="minorHAnsi" w:cstheme="minorHAnsi"/>
          <w:sz w:val="22"/>
          <w:szCs w:val="22"/>
        </w:rPr>
        <w:t xml:space="preserve">Na potrzeby </w:t>
      </w:r>
      <w:r w:rsidR="00EC4EA1" w:rsidRPr="00DC5298">
        <w:rPr>
          <w:rFonts w:ascii="Calibri" w:eastAsia="Calibri" w:hAnsi="Calibri"/>
          <w:sz w:val="22"/>
          <w:szCs w:val="22"/>
        </w:rPr>
        <w:t xml:space="preserve">postępowania o udzielenie zamówienia publicznego, prowadzonego w trybie przetargu nieograniczonego na </w:t>
      </w:r>
      <w:r w:rsidR="00EC4EA1" w:rsidRPr="00DC5298">
        <w:rPr>
          <w:rFonts w:asciiTheme="minorHAnsi" w:hAnsiTheme="minorHAnsi" w:cstheme="minorHAnsi"/>
          <w:b/>
          <w:bCs/>
          <w:sz w:val="22"/>
          <w:szCs w:val="22"/>
        </w:rPr>
        <w:t xml:space="preserve">Dostawa sprzętu komputerowego </w:t>
      </w:r>
      <w:r w:rsidR="00EC4EA1" w:rsidRPr="00DC5298">
        <w:rPr>
          <w:rFonts w:asciiTheme="minorHAnsi" w:hAnsiTheme="minorHAnsi" w:cstheme="minorHAnsi"/>
          <w:sz w:val="22"/>
          <w:szCs w:val="22"/>
        </w:rPr>
        <w:t xml:space="preserve">prowadzonego przez </w:t>
      </w:r>
      <w:r w:rsidR="00EC4EA1" w:rsidRPr="00DC5298">
        <w:rPr>
          <w:rFonts w:asciiTheme="minorHAnsi" w:hAnsiTheme="minorHAnsi" w:cstheme="minorHAnsi"/>
          <w:b/>
          <w:bCs/>
          <w:sz w:val="22"/>
          <w:szCs w:val="22"/>
        </w:rPr>
        <w:t>Sieć Badawczą Łukasiewicz – Łódzki Instytut Technologiczny, 90-570 Łódź, ul. Marii Skłodowskiej – Curie nr 19/27</w:t>
      </w:r>
      <w:r w:rsidR="00EC4EA1" w:rsidRPr="00DC5298">
        <w:rPr>
          <w:rFonts w:asciiTheme="minorHAnsi" w:hAnsiTheme="minorHAnsi" w:cstheme="minorHAnsi"/>
          <w:sz w:val="22"/>
          <w:szCs w:val="22"/>
        </w:rPr>
        <w:t>, oświadczam, co następuje:</w:t>
      </w:r>
    </w:p>
    <w:p w14:paraId="019B6501" w14:textId="77777777" w:rsidR="00DC5298" w:rsidRPr="00636726" w:rsidRDefault="00DC5298" w:rsidP="00DC5298">
      <w:pPr>
        <w:tabs>
          <w:tab w:val="left" w:pos="3686"/>
        </w:tabs>
        <w:spacing w:line="276" w:lineRule="auto"/>
        <w:ind w:left="709" w:right="96"/>
        <w:jc w:val="both"/>
        <w:rPr>
          <w:rFonts w:asciiTheme="minorHAnsi" w:eastAsia="Calibri" w:hAnsiTheme="minorHAnsi" w:cstheme="minorHAnsi"/>
          <w:sz w:val="22"/>
          <w:szCs w:val="22"/>
        </w:rPr>
      </w:pPr>
    </w:p>
    <w:p w14:paraId="417E7F4D" w14:textId="77777777" w:rsidR="00DC5298" w:rsidRPr="00636726" w:rsidRDefault="00DC5298" w:rsidP="00DC5298">
      <w:pPr>
        <w:spacing w:line="276" w:lineRule="auto"/>
        <w:jc w:val="both"/>
        <w:rPr>
          <w:rFonts w:asciiTheme="minorHAnsi" w:eastAsia="Calibri" w:hAnsiTheme="minorHAnsi" w:cstheme="minorHAnsi"/>
          <w:sz w:val="22"/>
          <w:szCs w:val="22"/>
        </w:rPr>
      </w:pPr>
      <w:r w:rsidRPr="00636726">
        <w:rPr>
          <w:rFonts w:asciiTheme="minorHAnsi" w:eastAsia="Calibri" w:hAnsiTheme="minorHAnsi" w:cstheme="minorHAnsi"/>
          <w:sz w:val="22"/>
          <w:szCs w:val="22"/>
        </w:rPr>
        <w:t xml:space="preserve">Oświadczam, że nie podlegam wykluczeniu z postępowania na podstawie przepisów art. 7 ust 1 Ustawy z dnia 13 kwietnia 2022 r. o szczególnych rozwiązaniach w zakresie przeciwdziałania wspierania agresji na Ukrainę oraz służących ochronie bezpieczeństwa narodowego (Dz.U. z 2022 r. poz. 835) zwanej dalej ustawą o szczególnych rozwiązaniach *  </w:t>
      </w:r>
    </w:p>
    <w:p w14:paraId="2CE67FB2" w14:textId="77777777" w:rsidR="00DC5298" w:rsidRPr="00636726" w:rsidRDefault="00DC5298" w:rsidP="00DC5298">
      <w:pPr>
        <w:tabs>
          <w:tab w:val="left" w:pos="3686"/>
        </w:tabs>
        <w:spacing w:line="276" w:lineRule="auto"/>
        <w:ind w:left="709" w:right="96"/>
        <w:jc w:val="both"/>
        <w:rPr>
          <w:rFonts w:asciiTheme="minorHAnsi" w:hAnsiTheme="minorHAnsi" w:cstheme="minorHAnsi"/>
          <w:sz w:val="22"/>
          <w:szCs w:val="22"/>
        </w:rPr>
      </w:pPr>
    </w:p>
    <w:p w14:paraId="21BDA2FD" w14:textId="77777777" w:rsidR="00DC5298" w:rsidRPr="00636726" w:rsidRDefault="00DC5298" w:rsidP="00DC5298">
      <w:pPr>
        <w:suppressLineNumbers/>
        <w:overflowPunct w:val="0"/>
        <w:autoSpaceDE w:val="0"/>
        <w:autoSpaceDN w:val="0"/>
        <w:adjustRightInd w:val="0"/>
        <w:spacing w:line="276" w:lineRule="auto"/>
        <w:ind w:right="-28"/>
        <w:jc w:val="both"/>
        <w:rPr>
          <w:rFonts w:asciiTheme="minorHAnsi" w:hAnsiTheme="minorHAnsi" w:cstheme="minorHAnsi"/>
          <w:kern w:val="24"/>
          <w:sz w:val="22"/>
          <w:szCs w:val="22"/>
        </w:rPr>
      </w:pPr>
      <w:r w:rsidRPr="00636726">
        <w:rPr>
          <w:rFonts w:asciiTheme="minorHAnsi" w:hAnsiTheme="minorHAnsi" w:cstheme="minorHAnsi"/>
          <w:b/>
          <w:kern w:val="24"/>
          <w:sz w:val="22"/>
          <w:szCs w:val="22"/>
          <w:u w:val="single"/>
        </w:rPr>
        <w:t xml:space="preserve">OŚWIADCZENIE DOTYCZĄCE PODANYCH INFORMACJI: </w:t>
      </w:r>
    </w:p>
    <w:p w14:paraId="032276CA" w14:textId="77777777" w:rsidR="00DC5298" w:rsidRPr="00636726" w:rsidRDefault="00DC5298" w:rsidP="00DC5298">
      <w:pPr>
        <w:suppressLineNumbers/>
        <w:overflowPunct w:val="0"/>
        <w:autoSpaceDE w:val="0"/>
        <w:autoSpaceDN w:val="0"/>
        <w:adjustRightInd w:val="0"/>
        <w:spacing w:line="276" w:lineRule="auto"/>
        <w:ind w:right="-28"/>
        <w:jc w:val="both"/>
        <w:rPr>
          <w:rFonts w:asciiTheme="minorHAnsi" w:hAnsiTheme="minorHAnsi" w:cstheme="minorHAnsi"/>
          <w:kern w:val="24"/>
          <w:sz w:val="22"/>
          <w:szCs w:val="22"/>
        </w:rPr>
      </w:pPr>
    </w:p>
    <w:p w14:paraId="5C33E3AB" w14:textId="77777777" w:rsidR="00DC5298" w:rsidRPr="00636726" w:rsidRDefault="00DC5298" w:rsidP="00DC5298">
      <w:pPr>
        <w:spacing w:line="276" w:lineRule="auto"/>
        <w:jc w:val="both"/>
        <w:rPr>
          <w:rFonts w:asciiTheme="minorHAnsi" w:hAnsiTheme="minorHAnsi" w:cstheme="minorHAnsi"/>
          <w:sz w:val="22"/>
          <w:szCs w:val="22"/>
        </w:rPr>
      </w:pPr>
      <w:r w:rsidRPr="00636726">
        <w:rPr>
          <w:rFonts w:asciiTheme="minorHAnsi" w:hAnsiTheme="minorHAnsi" w:cstheme="minorHAnsi"/>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4DB2117B" w14:textId="77777777" w:rsidR="00DC5298" w:rsidRPr="00636726" w:rsidRDefault="00DC5298" w:rsidP="00DC5298">
      <w:pPr>
        <w:rPr>
          <w:rFonts w:asciiTheme="minorHAnsi" w:eastAsia="Calibri" w:hAnsiTheme="minorHAnsi" w:cstheme="minorHAnsi"/>
          <w:sz w:val="22"/>
          <w:szCs w:val="22"/>
        </w:rPr>
      </w:pPr>
    </w:p>
    <w:p w14:paraId="43557DEA" w14:textId="77777777" w:rsidR="00DC5298" w:rsidRPr="00CB1C21" w:rsidRDefault="00DC5298" w:rsidP="00DC5298">
      <w:pPr>
        <w:rPr>
          <w:rFonts w:asciiTheme="minorHAnsi" w:eastAsia="Calibri" w:hAnsiTheme="minorHAnsi" w:cstheme="minorHAnsi"/>
        </w:rPr>
      </w:pPr>
    </w:p>
    <w:p w14:paraId="41CC58DE" w14:textId="77777777" w:rsidR="00DC5298" w:rsidRPr="00CB1C21" w:rsidRDefault="00DC5298" w:rsidP="00DC5298">
      <w:pPr>
        <w:rPr>
          <w:rFonts w:asciiTheme="minorHAnsi" w:eastAsia="Calibri" w:hAnsiTheme="minorHAnsi" w:cstheme="minorHAnsi"/>
        </w:rPr>
      </w:pPr>
    </w:p>
    <w:p w14:paraId="7D2FE6E2" w14:textId="77777777" w:rsidR="00C730ED" w:rsidRPr="00CB1C21" w:rsidRDefault="00C730ED" w:rsidP="00C730ED">
      <w:pPr>
        <w:ind w:left="4962"/>
        <w:rPr>
          <w:rFonts w:asciiTheme="minorHAnsi" w:hAnsiTheme="minorHAnsi" w:cstheme="minorHAnsi"/>
          <w:color w:val="FF0000"/>
          <w:sz w:val="18"/>
          <w:szCs w:val="18"/>
        </w:rPr>
      </w:pPr>
      <w:r w:rsidRPr="00CB1C21">
        <w:rPr>
          <w:rFonts w:asciiTheme="minorHAnsi" w:hAnsiTheme="minorHAnsi" w:cstheme="minorHAnsi"/>
          <w:color w:val="FF0000"/>
          <w:sz w:val="18"/>
          <w:szCs w:val="18"/>
        </w:rPr>
        <w:t>Kwalifikowany podpis elektroniczny osoby uprawnionej do występowania w imieniu Wykonawcy</w:t>
      </w:r>
    </w:p>
    <w:p w14:paraId="09996F96" w14:textId="77777777" w:rsidR="00DC5298" w:rsidRPr="00CB1C21" w:rsidRDefault="00DC5298" w:rsidP="00DC5298">
      <w:pPr>
        <w:rPr>
          <w:rFonts w:asciiTheme="minorHAnsi" w:eastAsia="Calibri" w:hAnsiTheme="minorHAnsi" w:cstheme="minorHAnsi"/>
        </w:rPr>
      </w:pPr>
    </w:p>
    <w:p w14:paraId="5E5A7F18" w14:textId="77777777" w:rsidR="00DC5298" w:rsidRPr="00CB1C21" w:rsidRDefault="00DC5298" w:rsidP="00DC5298">
      <w:pPr>
        <w:rPr>
          <w:rFonts w:asciiTheme="minorHAnsi" w:eastAsia="Calibri" w:hAnsiTheme="minorHAnsi" w:cstheme="minorHAnsi"/>
        </w:rPr>
      </w:pPr>
    </w:p>
    <w:p w14:paraId="50CA9EFF" w14:textId="77777777" w:rsidR="00DC5298" w:rsidRPr="00CB1C21" w:rsidRDefault="00DC5298" w:rsidP="00DC5298">
      <w:pPr>
        <w:ind w:left="-142"/>
        <w:contextualSpacing/>
        <w:rPr>
          <w:rFonts w:asciiTheme="minorHAnsi" w:hAnsiTheme="minorHAnsi" w:cstheme="minorHAnsi"/>
          <w:sz w:val="16"/>
          <w:szCs w:val="16"/>
        </w:rPr>
      </w:pPr>
      <w:r w:rsidRPr="00CB1C21">
        <w:rPr>
          <w:rFonts w:asciiTheme="minorHAnsi" w:hAnsiTheme="minorHAnsi" w:cstheme="minorHAnsi"/>
        </w:rPr>
        <w:t>*</w:t>
      </w:r>
      <w:r w:rsidRPr="00CB1C21">
        <w:rPr>
          <w:rFonts w:asciiTheme="minorHAnsi" w:hAnsiTheme="minorHAnsi" w:cstheme="minorHAnsi"/>
          <w:sz w:val="16"/>
          <w:szCs w:val="16"/>
        </w:rPr>
        <w:t xml:space="preserve"> Zamawiający, na podstawie przepisów art. 7 ust ustawy o szczególnych rozwiązaniach, wykluczy z postępowania: </w:t>
      </w:r>
    </w:p>
    <w:p w14:paraId="08429054" w14:textId="77777777" w:rsidR="00DC5298" w:rsidRPr="00CB1C21" w:rsidRDefault="00DC5298">
      <w:pPr>
        <w:numPr>
          <w:ilvl w:val="2"/>
          <w:numId w:val="53"/>
        </w:numPr>
        <w:ind w:left="426" w:hanging="426"/>
        <w:contextualSpacing/>
        <w:jc w:val="both"/>
        <w:rPr>
          <w:rFonts w:asciiTheme="minorHAnsi" w:hAnsiTheme="minorHAnsi" w:cstheme="minorHAnsi"/>
          <w:sz w:val="16"/>
          <w:szCs w:val="16"/>
        </w:rPr>
      </w:pPr>
      <w:r w:rsidRPr="00CB1C21">
        <w:rPr>
          <w:rFonts w:asciiTheme="minorHAnsi" w:hAnsiTheme="minorHAnsi" w:cstheme="minorHAnsi"/>
          <w:sz w:val="16"/>
          <w:szCs w:val="16"/>
        </w:rPr>
        <w:t xml:space="preserve">Wykonawcę wymienionego w wykazach określonych w </w:t>
      </w:r>
      <w:r w:rsidRPr="00CB1C21">
        <w:rPr>
          <w:rFonts w:asciiTheme="minorHAnsi" w:eastAsia="Calibri" w:hAnsiTheme="minorHAnsi" w:cstheme="minorHAnsi"/>
          <w:sz w:val="16"/>
          <w:szCs w:val="16"/>
        </w:rPr>
        <w:t>rozporządzeniu Rady (WE) nr 765/2006 z dnia 18 maja 2006 r. dotyczącego środków ograniczających w związku z sytuacją na Białorusi i udziałem Białorusi w agresji Rosji wobec Ukrainy (Dz. Urz. UE L 134 z 20.05.2006, str. 1, z późn. zm.3) zwanego dalej „rozporządzeniem 765/2006”</w:t>
      </w:r>
      <w:r w:rsidRPr="00CB1C21">
        <w:rPr>
          <w:rFonts w:asciiTheme="minorHAnsi" w:hAnsiTheme="minorHAnsi" w:cstheme="minorHAnsi"/>
          <w:sz w:val="16"/>
          <w:szCs w:val="16"/>
        </w:rPr>
        <w:t xml:space="preserve"> i w </w:t>
      </w:r>
      <w:r w:rsidRPr="00CB1C21">
        <w:rPr>
          <w:rFonts w:asciiTheme="minorHAnsi" w:eastAsia="Calibri" w:hAnsiTheme="minorHAnsi" w:cstheme="minorHAnsi"/>
          <w:sz w:val="16"/>
          <w:szCs w:val="16"/>
        </w:rPr>
        <w:t>rozporządzeniu Rady (UE) nr 269/2014 z dnia 17 marca 2014 r. w sprawie środków ograniczających w odniesieniu do działań podważających integralność terytorialną, suwerenność i niezależność Ukrainy lub im zagrażających (Dz. Urz. UE L 78 z 17.03.2014, str. 6, z późn. zm.)</w:t>
      </w:r>
      <w:r w:rsidRPr="00CB1C21">
        <w:rPr>
          <w:rFonts w:asciiTheme="minorHAnsi" w:hAnsiTheme="minorHAnsi" w:cstheme="minorHAnsi"/>
          <w:sz w:val="16"/>
          <w:szCs w:val="16"/>
        </w:rPr>
        <w:t xml:space="preserve">  zwanego dalej „rozporządzeniem 269/2014” albo wpisanego na listę na podstawie decyzji w sprawie wpisu na listę rozstrzygającej o zastosowaniu środka, o którym mowa w art. 1 pkt 3 ustawy o szczególnych rozwiązaniach;</w:t>
      </w:r>
    </w:p>
    <w:p w14:paraId="7CA7AB5F" w14:textId="77777777" w:rsidR="00DC5298" w:rsidRPr="00CB1C21" w:rsidRDefault="00DC5298">
      <w:pPr>
        <w:numPr>
          <w:ilvl w:val="2"/>
          <w:numId w:val="53"/>
        </w:numPr>
        <w:ind w:left="426" w:hanging="426"/>
        <w:contextualSpacing/>
        <w:jc w:val="both"/>
        <w:rPr>
          <w:rFonts w:asciiTheme="minorHAnsi" w:hAnsiTheme="minorHAnsi" w:cstheme="minorHAnsi"/>
          <w:sz w:val="16"/>
          <w:szCs w:val="16"/>
        </w:rPr>
      </w:pPr>
      <w:r w:rsidRPr="00CB1C21">
        <w:rPr>
          <w:rFonts w:asciiTheme="minorHAnsi" w:hAnsiTheme="minorHAnsi" w:cstheme="minorHAnsi"/>
          <w:sz w:val="16"/>
          <w:szCs w:val="16"/>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476658F1" w14:textId="77777777" w:rsidR="00DC5298" w:rsidRPr="00CB1C21" w:rsidRDefault="00DC5298">
      <w:pPr>
        <w:numPr>
          <w:ilvl w:val="2"/>
          <w:numId w:val="53"/>
        </w:numPr>
        <w:ind w:left="426" w:hanging="426"/>
        <w:contextualSpacing/>
        <w:jc w:val="both"/>
        <w:rPr>
          <w:rFonts w:asciiTheme="minorHAnsi" w:eastAsia="Calibri" w:hAnsiTheme="minorHAnsi" w:cstheme="minorHAnsi"/>
          <w:sz w:val="16"/>
          <w:szCs w:val="16"/>
        </w:rPr>
      </w:pPr>
      <w:r w:rsidRPr="00CB1C21">
        <w:rPr>
          <w:rFonts w:asciiTheme="minorHAnsi" w:hAnsiTheme="minorHAnsi" w:cstheme="minorHAnsi"/>
          <w:sz w:val="16"/>
          <w:szCs w:val="16"/>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3C6EF216" w14:textId="77777777" w:rsidR="00DC5298" w:rsidRPr="00CB1C21" w:rsidRDefault="00DC5298" w:rsidP="00DC5298">
      <w:pPr>
        <w:rPr>
          <w:rFonts w:asciiTheme="minorHAnsi" w:hAnsiTheme="minorHAnsi" w:cstheme="minorHAnsi"/>
          <w:color w:val="FF0000"/>
        </w:rPr>
      </w:pPr>
      <w:r w:rsidRPr="00CB1C21">
        <w:rPr>
          <w:rFonts w:asciiTheme="minorHAnsi" w:hAnsiTheme="minorHAnsi" w:cstheme="minorHAnsi"/>
          <w:color w:val="FF0000"/>
        </w:rPr>
        <w:br w:type="page"/>
      </w:r>
    </w:p>
    <w:p w14:paraId="30221DBF" w14:textId="77777777" w:rsidR="00DC5298" w:rsidRPr="00FD644A" w:rsidRDefault="00DC5298" w:rsidP="00DC5298">
      <w:pPr>
        <w:contextualSpacing/>
        <w:rPr>
          <w:rFonts w:cs="Calibri"/>
          <w:b/>
          <w:bCs/>
          <w:i/>
          <w:color w:val="FF0000"/>
          <w:sz w:val="22"/>
          <w:szCs w:val="22"/>
        </w:rPr>
      </w:pPr>
      <w:r w:rsidRPr="00FD644A">
        <w:rPr>
          <w:rFonts w:ascii="Calibri" w:hAnsi="Calibri" w:cs="Calibri"/>
          <w:color w:val="FF0000"/>
          <w:sz w:val="22"/>
          <w:szCs w:val="22"/>
        </w:rPr>
        <w:lastRenderedPageBreak/>
        <w:t xml:space="preserve">UWAGA: Niniejszego oświadczenia </w:t>
      </w:r>
      <w:r w:rsidRPr="00FD644A">
        <w:rPr>
          <w:rFonts w:ascii="Calibri" w:hAnsi="Calibri" w:cs="Calibri"/>
          <w:color w:val="FF0000"/>
          <w:sz w:val="22"/>
          <w:szCs w:val="22"/>
          <w:u w:val="single"/>
        </w:rPr>
        <w:t>nie należy składać</w:t>
      </w:r>
      <w:r w:rsidRPr="00FD644A">
        <w:rPr>
          <w:rFonts w:ascii="Calibri" w:hAnsi="Calibri" w:cs="Calibri"/>
          <w:color w:val="FF0000"/>
          <w:sz w:val="22"/>
          <w:szCs w:val="22"/>
        </w:rPr>
        <w:t xml:space="preserve"> razem z ofertą. Składane jest tylko na wezwanie Zamawiającego  przez Wykonawcę, którego oferta zostanie najwyżej oceniona</w:t>
      </w:r>
    </w:p>
    <w:p w14:paraId="27DBF497" w14:textId="77777777" w:rsidR="00DC5298" w:rsidRPr="00FB53F4" w:rsidRDefault="00DC5298" w:rsidP="00DC5298">
      <w:pPr>
        <w:rPr>
          <w:rFonts w:ascii="Calibri" w:eastAsia="Calibri" w:hAnsi="Calibri"/>
        </w:rPr>
      </w:pPr>
    </w:p>
    <w:p w14:paraId="3C431448" w14:textId="77777777" w:rsidR="00DC5298" w:rsidRPr="00FB53F4" w:rsidRDefault="00DC5298" w:rsidP="00DC5298">
      <w:pPr>
        <w:jc w:val="right"/>
        <w:rPr>
          <w:rFonts w:ascii="Calibri" w:eastAsia="Calibri" w:hAnsi="Calibri" w:cs="Calibri"/>
          <w:b/>
          <w:bCs/>
          <w:i/>
        </w:rPr>
      </w:pPr>
      <w:r w:rsidRPr="00FB53F4">
        <w:rPr>
          <w:rFonts w:ascii="Calibri" w:eastAsia="Calibri" w:hAnsi="Calibri" w:cs="Calibri"/>
          <w:b/>
          <w:bCs/>
        </w:rPr>
        <w:t>Załącznik nr 3d do SWZ</w:t>
      </w:r>
    </w:p>
    <w:p w14:paraId="746DD64F" w14:textId="77777777" w:rsidR="00DC5298" w:rsidRPr="00FB53F4" w:rsidRDefault="00DC5298" w:rsidP="00DC5298">
      <w:pPr>
        <w:rPr>
          <w:rFonts w:ascii="Calibri" w:eastAsia="Calibri" w:hAnsi="Calibri"/>
        </w:rPr>
      </w:pPr>
    </w:p>
    <w:p w14:paraId="34C391D5" w14:textId="77777777" w:rsidR="00DC5298" w:rsidRPr="00FB53F4" w:rsidRDefault="00DC5298" w:rsidP="00DC5298">
      <w:pPr>
        <w:tabs>
          <w:tab w:val="left" w:pos="3686"/>
        </w:tabs>
        <w:spacing w:line="276" w:lineRule="auto"/>
        <w:jc w:val="center"/>
        <w:rPr>
          <w:rFonts w:ascii="Calibri" w:eastAsia="Calibri" w:hAnsi="Calibri" w:cs="Calibri"/>
          <w:b/>
          <w:sz w:val="26"/>
          <w:szCs w:val="26"/>
        </w:rPr>
      </w:pPr>
      <w:r w:rsidRPr="00FB53F4">
        <w:rPr>
          <w:rFonts w:ascii="Calibri" w:eastAsia="Calibri" w:hAnsi="Calibri" w:cs="Calibri"/>
          <w:b/>
          <w:sz w:val="26"/>
          <w:szCs w:val="26"/>
        </w:rPr>
        <w:t xml:space="preserve">Oświadczenie Wykonawcy </w:t>
      </w:r>
    </w:p>
    <w:p w14:paraId="4DBE590B" w14:textId="77777777" w:rsidR="00DC5298" w:rsidRPr="00FB53F4" w:rsidRDefault="00DC5298" w:rsidP="00DC5298">
      <w:pPr>
        <w:tabs>
          <w:tab w:val="left" w:pos="3686"/>
        </w:tabs>
        <w:spacing w:line="276" w:lineRule="auto"/>
        <w:jc w:val="center"/>
        <w:rPr>
          <w:rFonts w:ascii="Calibri" w:eastAsia="Calibri" w:hAnsi="Calibri" w:cs="Calibri"/>
          <w:b/>
          <w:sz w:val="26"/>
          <w:szCs w:val="26"/>
        </w:rPr>
      </w:pPr>
      <w:r w:rsidRPr="00FB53F4">
        <w:rPr>
          <w:rFonts w:ascii="Calibri" w:eastAsia="Calibri" w:hAnsi="Calibri" w:cs="Calibri"/>
          <w:b/>
          <w:sz w:val="26"/>
          <w:szCs w:val="26"/>
        </w:rPr>
        <w:t>o aktualności informacji zawartych w oświadczeniu stanowiącym Załącznik nr 3</w:t>
      </w:r>
      <w:r>
        <w:rPr>
          <w:rFonts w:ascii="Calibri" w:eastAsia="Calibri" w:hAnsi="Calibri" w:cs="Calibri"/>
          <w:b/>
          <w:sz w:val="26"/>
          <w:szCs w:val="26"/>
        </w:rPr>
        <w:t>b</w:t>
      </w:r>
      <w:r w:rsidRPr="00FB53F4">
        <w:rPr>
          <w:rFonts w:ascii="Calibri" w:eastAsia="Calibri" w:hAnsi="Calibri" w:cs="Calibri"/>
          <w:b/>
          <w:sz w:val="26"/>
          <w:szCs w:val="26"/>
        </w:rPr>
        <w:t xml:space="preserve"> do SWZ </w:t>
      </w:r>
    </w:p>
    <w:p w14:paraId="1A6ACB79" w14:textId="77777777" w:rsidR="00DC5298" w:rsidRPr="00FB53F4" w:rsidRDefault="00DC5298" w:rsidP="00DC5298">
      <w:pPr>
        <w:rPr>
          <w:rFonts w:ascii="Calibri" w:eastAsia="Calibri" w:hAnsi="Calibri"/>
        </w:rPr>
      </w:pPr>
    </w:p>
    <w:p w14:paraId="0E0C9795" w14:textId="77777777" w:rsidR="00DC5298" w:rsidRPr="0050568A" w:rsidRDefault="00DC5298">
      <w:pPr>
        <w:pStyle w:val="Akapitzlist"/>
        <w:numPr>
          <w:ilvl w:val="0"/>
          <w:numId w:val="17"/>
        </w:numPr>
        <w:suppressLineNumbers/>
        <w:tabs>
          <w:tab w:val="left" w:pos="1440"/>
          <w:tab w:val="left" w:pos="3686"/>
        </w:tabs>
        <w:suppressAutoHyphens/>
        <w:spacing w:line="276" w:lineRule="auto"/>
        <w:jc w:val="center"/>
        <w:rPr>
          <w:rFonts w:ascii="Calibri" w:eastAsia="Calibri" w:hAnsi="Calibri"/>
        </w:rPr>
      </w:pPr>
      <w:r w:rsidRPr="0050568A">
        <w:rPr>
          <w:rFonts w:asciiTheme="minorHAnsi" w:hAnsiTheme="minorHAnsi" w:cstheme="minorHAnsi"/>
          <w:b/>
          <w:bCs/>
          <w:sz w:val="22"/>
          <w:szCs w:val="22"/>
        </w:rPr>
        <w:t>Dostawa aparatury naukowej</w:t>
      </w:r>
    </w:p>
    <w:p w14:paraId="141FF291" w14:textId="77777777" w:rsidR="00DC5298" w:rsidRDefault="00DC5298" w:rsidP="00DC5298">
      <w:pPr>
        <w:tabs>
          <w:tab w:val="left" w:pos="3686"/>
        </w:tabs>
        <w:spacing w:line="276" w:lineRule="auto"/>
        <w:jc w:val="both"/>
        <w:rPr>
          <w:rFonts w:ascii="Calibri" w:eastAsia="Calibri" w:hAnsi="Calibri"/>
        </w:rPr>
      </w:pPr>
    </w:p>
    <w:p w14:paraId="311B715D" w14:textId="5B546E41" w:rsidR="00DC5298" w:rsidRPr="00DC5298" w:rsidRDefault="00DC5298" w:rsidP="00DC5298">
      <w:pPr>
        <w:tabs>
          <w:tab w:val="left" w:pos="3686"/>
        </w:tabs>
        <w:spacing w:line="276" w:lineRule="auto"/>
        <w:jc w:val="both"/>
        <w:rPr>
          <w:rFonts w:ascii="Calibri" w:eastAsia="Calibri" w:hAnsi="Calibri"/>
          <w:sz w:val="22"/>
          <w:szCs w:val="22"/>
        </w:rPr>
      </w:pPr>
      <w:r w:rsidRPr="00DC5298">
        <w:rPr>
          <w:rFonts w:ascii="Calibri" w:eastAsia="Calibri" w:hAnsi="Calibri"/>
          <w:sz w:val="22"/>
          <w:szCs w:val="22"/>
        </w:rPr>
        <w:t xml:space="preserve">Przystępując do postępowania o udzielenie zamówienia publicznego, prowadzonego w trybie przetargu nieograniczonego na </w:t>
      </w:r>
      <w:r w:rsidRPr="00DC5298">
        <w:rPr>
          <w:rFonts w:asciiTheme="minorHAnsi" w:hAnsiTheme="minorHAnsi" w:cstheme="minorHAnsi"/>
          <w:b/>
          <w:bCs/>
          <w:sz w:val="22"/>
          <w:szCs w:val="22"/>
        </w:rPr>
        <w:t xml:space="preserve">Dostawa sprzętu komputerowego </w:t>
      </w:r>
      <w:r w:rsidRPr="00DC5298">
        <w:rPr>
          <w:rFonts w:asciiTheme="minorHAnsi" w:hAnsiTheme="minorHAnsi" w:cstheme="minorHAnsi"/>
          <w:sz w:val="22"/>
          <w:szCs w:val="22"/>
        </w:rPr>
        <w:t xml:space="preserve">prowadzonego przez </w:t>
      </w:r>
      <w:r w:rsidRPr="00DC5298">
        <w:rPr>
          <w:rFonts w:asciiTheme="minorHAnsi" w:hAnsiTheme="minorHAnsi" w:cstheme="minorHAnsi"/>
          <w:b/>
          <w:bCs/>
          <w:sz w:val="22"/>
          <w:szCs w:val="22"/>
        </w:rPr>
        <w:t>Sieć Badawczą Łukasiewicz – Łódzki Instytut Technologiczny, 90-570 Łódź, ul. Marii Skłodowskiej – Curie nr 19/27</w:t>
      </w:r>
      <w:r w:rsidRPr="00DC5298">
        <w:rPr>
          <w:rFonts w:asciiTheme="minorHAnsi" w:hAnsiTheme="minorHAnsi" w:cstheme="minorHAnsi"/>
          <w:sz w:val="22"/>
          <w:szCs w:val="22"/>
        </w:rPr>
        <w:t>, oświadczam, co następuje:</w:t>
      </w:r>
    </w:p>
    <w:p w14:paraId="6C157BD0" w14:textId="77777777" w:rsidR="00DC5298" w:rsidRPr="00FB53F4" w:rsidRDefault="00DC5298" w:rsidP="00DC5298">
      <w:pPr>
        <w:suppressLineNumbers/>
        <w:tabs>
          <w:tab w:val="left" w:pos="1440"/>
        </w:tabs>
        <w:suppressAutoHyphens/>
        <w:rPr>
          <w:rFonts w:ascii="Calibri" w:eastAsia="Calibri" w:hAnsi="Calibri"/>
          <w:b/>
          <w:bCs/>
        </w:rPr>
      </w:pPr>
    </w:p>
    <w:p w14:paraId="0F3BDDD7" w14:textId="77777777" w:rsidR="00DC5298" w:rsidRPr="00FB53F4" w:rsidRDefault="00DC5298" w:rsidP="00DC5298">
      <w:pPr>
        <w:suppressLineNumbers/>
        <w:tabs>
          <w:tab w:val="left" w:pos="1440"/>
        </w:tabs>
        <w:suppressAutoHyphens/>
        <w:rPr>
          <w:rFonts w:ascii="Tahoma" w:hAnsi="Tahoma" w:cs="Tahoma"/>
          <w:sz w:val="18"/>
          <w:szCs w:val="18"/>
          <w:lang w:eastAsia="zh-CN"/>
        </w:rPr>
      </w:pPr>
      <w:r w:rsidRPr="00FB53F4">
        <w:rPr>
          <w:rFonts w:ascii="Tahoma" w:hAnsi="Tahoma" w:cs="Tahoma"/>
          <w:sz w:val="18"/>
          <w:szCs w:val="18"/>
          <w:lang w:eastAsia="zh-CN"/>
        </w:rPr>
        <w:t xml:space="preserve">reprezentując Wykonawcę </w:t>
      </w:r>
    </w:p>
    <w:p w14:paraId="06BA3D94" w14:textId="77777777" w:rsidR="00DC5298" w:rsidRPr="00FB53F4" w:rsidRDefault="00DC5298" w:rsidP="00DC5298">
      <w:pPr>
        <w:suppressAutoHyphens/>
        <w:rPr>
          <w:rFonts w:ascii="Tahoma" w:hAnsi="Tahoma" w:cs="Tahoma"/>
          <w:sz w:val="18"/>
          <w:szCs w:val="18"/>
          <w:lang w:eastAsia="zh-CN"/>
        </w:rPr>
      </w:pPr>
    </w:p>
    <w:p w14:paraId="31D8FA48" w14:textId="77777777" w:rsidR="00DC5298" w:rsidRPr="00FB53F4" w:rsidRDefault="00DC5298" w:rsidP="00DC5298">
      <w:pPr>
        <w:suppressAutoHyphens/>
        <w:rPr>
          <w:rFonts w:ascii="Tahoma" w:hAnsi="Tahoma" w:cs="Tahoma"/>
          <w:sz w:val="18"/>
          <w:szCs w:val="18"/>
          <w:lang w:eastAsia="zh-CN"/>
        </w:rPr>
      </w:pPr>
    </w:p>
    <w:p w14:paraId="6C0679BD" w14:textId="77777777" w:rsidR="00DC5298" w:rsidRPr="00FB53F4" w:rsidRDefault="00DC5298">
      <w:pPr>
        <w:numPr>
          <w:ilvl w:val="0"/>
          <w:numId w:val="17"/>
        </w:numPr>
        <w:suppressAutoHyphens/>
        <w:rPr>
          <w:rFonts w:ascii="Tahoma" w:eastAsia="Tahoma" w:hAnsi="Tahoma" w:cs="Tahoma"/>
          <w:sz w:val="18"/>
          <w:szCs w:val="18"/>
          <w:lang w:eastAsia="zh-CN"/>
        </w:rPr>
      </w:pPr>
      <w:r w:rsidRPr="00FB53F4">
        <w:rPr>
          <w:rFonts w:ascii="Tahoma" w:eastAsia="Tahoma" w:hAnsi="Tahoma" w:cs="Tahoma"/>
          <w:sz w:val="18"/>
          <w:szCs w:val="18"/>
          <w:lang w:eastAsia="zh-CN"/>
        </w:rPr>
        <w:t>…</w:t>
      </w:r>
      <w:r w:rsidRPr="00FB53F4">
        <w:rPr>
          <w:rFonts w:ascii="Tahoma" w:hAnsi="Tahoma" w:cs="Tahoma"/>
          <w:sz w:val="18"/>
          <w:szCs w:val="18"/>
          <w:lang w:eastAsia="zh-CN"/>
        </w:rPr>
        <w:t>.............................................................................................................................................</w:t>
      </w:r>
    </w:p>
    <w:p w14:paraId="4F7942D7" w14:textId="77777777" w:rsidR="00DC5298" w:rsidRPr="00FB53F4" w:rsidRDefault="00DC5298">
      <w:pPr>
        <w:numPr>
          <w:ilvl w:val="0"/>
          <w:numId w:val="17"/>
        </w:numPr>
        <w:suppressAutoHyphens/>
        <w:rPr>
          <w:rFonts w:ascii="Tahoma" w:hAnsi="Tahoma" w:cs="Tahoma"/>
          <w:sz w:val="16"/>
          <w:szCs w:val="16"/>
          <w:lang w:eastAsia="zh-CN"/>
        </w:rPr>
      </w:pPr>
      <w:r w:rsidRPr="00FB53F4">
        <w:rPr>
          <w:rFonts w:ascii="Tahoma" w:eastAsia="Tahoma" w:hAnsi="Tahoma" w:cs="Tahoma"/>
          <w:sz w:val="20"/>
          <w:szCs w:val="20"/>
          <w:lang w:eastAsia="zh-CN"/>
        </w:rPr>
        <w:t xml:space="preserve">                                                 </w:t>
      </w:r>
      <w:r w:rsidRPr="00FB53F4">
        <w:rPr>
          <w:rFonts w:ascii="Tahoma" w:hAnsi="Tahoma" w:cs="Tahoma"/>
          <w:sz w:val="16"/>
          <w:szCs w:val="16"/>
          <w:lang w:eastAsia="zh-CN"/>
        </w:rPr>
        <w:t>pełna nazwa i adres Wykonawcy</w:t>
      </w:r>
    </w:p>
    <w:p w14:paraId="7A06239E" w14:textId="77777777" w:rsidR="00DC5298" w:rsidRPr="00FB53F4" w:rsidRDefault="00DC5298" w:rsidP="00DC5298">
      <w:pPr>
        <w:suppressLineNumbers/>
        <w:tabs>
          <w:tab w:val="left" w:pos="1440"/>
        </w:tabs>
        <w:rPr>
          <w:rFonts w:ascii="Tahoma" w:eastAsia="Calibri" w:hAnsi="Tahoma" w:cs="Tahoma"/>
          <w:sz w:val="20"/>
          <w:szCs w:val="20"/>
        </w:rPr>
      </w:pPr>
    </w:p>
    <w:p w14:paraId="58916BB8" w14:textId="77777777" w:rsidR="00DC5298" w:rsidRPr="00FD644A" w:rsidRDefault="00DC5298" w:rsidP="00DC5298">
      <w:pPr>
        <w:tabs>
          <w:tab w:val="left" w:pos="3686"/>
        </w:tabs>
        <w:spacing w:line="276" w:lineRule="auto"/>
        <w:jc w:val="both"/>
        <w:rPr>
          <w:rFonts w:ascii="Calibri" w:eastAsia="Calibri" w:hAnsi="Calibri"/>
          <w:sz w:val="22"/>
          <w:szCs w:val="22"/>
        </w:rPr>
      </w:pPr>
      <w:r w:rsidRPr="00FD644A">
        <w:rPr>
          <w:rFonts w:ascii="Calibri" w:eastAsia="Calibri" w:hAnsi="Calibri" w:cs="Calibri"/>
          <w:sz w:val="22"/>
          <w:szCs w:val="22"/>
        </w:rPr>
        <w:t xml:space="preserve">oświadczam, że </w:t>
      </w:r>
      <w:r w:rsidRPr="00FD644A">
        <w:rPr>
          <w:rFonts w:ascii="Calibri" w:eastAsia="Calibri" w:hAnsi="Calibri" w:cs="Calibri"/>
          <w:bCs/>
          <w:sz w:val="22"/>
          <w:szCs w:val="22"/>
        </w:rPr>
        <w:t xml:space="preserve">informacje zawarte w oświadczeniu stanowiącym Załącznik nr 3a do SWZ  w zakresie podstaw wykluczenia z postępowania, a których mowa w </w:t>
      </w:r>
      <w:r w:rsidRPr="00FD644A">
        <w:rPr>
          <w:rFonts w:ascii="Calibri" w:hAnsi="Calibri" w:cs="Calibri"/>
          <w:sz w:val="22"/>
          <w:szCs w:val="22"/>
        </w:rPr>
        <w:t>art. 5k</w:t>
      </w:r>
      <w:r w:rsidRPr="00FD644A">
        <w:rPr>
          <w:rFonts w:ascii="Calibri" w:eastAsia="Calibri" w:hAnsi="Calibri" w:cs="Calibri"/>
          <w:sz w:val="22"/>
          <w:szCs w:val="22"/>
        </w:rPr>
        <w:t xml:space="preserve"> </w:t>
      </w:r>
      <w:r w:rsidRPr="00FD644A">
        <w:rPr>
          <w:rFonts w:ascii="Calibri" w:hAnsi="Calibri" w:cs="Calibri"/>
          <w:sz w:val="22"/>
          <w:szCs w:val="22"/>
        </w:rPr>
        <w:t xml:space="preserve">rozporządzenia Rady (UE) nr 833/2014 z dnia 31 lipca 2014 r. dotyczącego środków ograniczających w związku z działaniami Rosji destabilizującymi sytuację na Ukrainie (Dz. Urz. UE nr L 229 z 31.7.2014, str. 1), </w:t>
      </w:r>
      <w:r w:rsidRPr="00FD644A">
        <w:rPr>
          <w:rFonts w:ascii="Calibri" w:eastAsia="Calibri" w:hAnsi="Calibri" w:cs="Calibri"/>
          <w:sz w:val="22"/>
          <w:szCs w:val="22"/>
        </w:rPr>
        <w:t xml:space="preserve">w brzmieniu nadanym </w:t>
      </w:r>
      <w:r w:rsidRPr="00FD644A">
        <w:rPr>
          <w:rFonts w:ascii="Calibri" w:hAnsi="Calibri" w:cs="Calibri"/>
          <w:sz w:val="22"/>
          <w:szCs w:val="22"/>
        </w:rPr>
        <w:t xml:space="preserve"> rozporządzeni</w:t>
      </w:r>
      <w:r w:rsidRPr="00FD644A">
        <w:rPr>
          <w:rFonts w:ascii="Calibri" w:eastAsia="Calibri" w:hAnsi="Calibri" w:cs="Calibri"/>
          <w:sz w:val="22"/>
          <w:szCs w:val="22"/>
        </w:rPr>
        <w:t xml:space="preserve">em </w:t>
      </w:r>
      <w:r w:rsidRPr="00FD644A">
        <w:rPr>
          <w:rFonts w:ascii="Calibri" w:hAnsi="Calibri" w:cs="Calibri"/>
          <w:sz w:val="22"/>
          <w:szCs w:val="22"/>
        </w:rPr>
        <w:t xml:space="preserve"> Rady (UE) 2022/576 w sprawie zmiany rozporządzenia (UE) nr 833/2014 dotyczącego środków ograniczających w związku z działaniami Rosji destabilizującymi sytuację na Ukrainie (Dz. Urz. UE nr L 111 z 8.4.2022, str. 1),  które ustanawiają zakaz udziału rosyjskich wykonawców w zamówieniach publicznych i koncesjach udzielanych we wszystkich państwach członkowskich Unii Europejskiej </w:t>
      </w:r>
      <w:r w:rsidRPr="00FD644A">
        <w:rPr>
          <w:rFonts w:ascii="Calibri" w:eastAsia="Calibri" w:hAnsi="Calibri"/>
          <w:sz w:val="22"/>
          <w:szCs w:val="22"/>
        </w:rPr>
        <w:t>są aktualne na dzień złożenia niniejszego oświadczenia.</w:t>
      </w:r>
    </w:p>
    <w:p w14:paraId="5DDE4D7B" w14:textId="77777777" w:rsidR="00DC5298" w:rsidRPr="00FB53F4" w:rsidRDefault="00DC5298" w:rsidP="00DC5298">
      <w:pPr>
        <w:tabs>
          <w:tab w:val="left" w:pos="3686"/>
        </w:tabs>
        <w:jc w:val="right"/>
        <w:rPr>
          <w:rFonts w:ascii="Calibri" w:eastAsia="Calibri" w:hAnsi="Calibri"/>
          <w:b/>
        </w:rPr>
      </w:pPr>
    </w:p>
    <w:p w14:paraId="1F8A5C78" w14:textId="77777777" w:rsidR="00C730ED" w:rsidRPr="00CB1C21" w:rsidRDefault="00C730ED" w:rsidP="00C730ED">
      <w:pPr>
        <w:ind w:left="4962"/>
        <w:rPr>
          <w:rFonts w:asciiTheme="minorHAnsi" w:hAnsiTheme="minorHAnsi" w:cstheme="minorHAnsi"/>
          <w:color w:val="FF0000"/>
          <w:sz w:val="18"/>
          <w:szCs w:val="18"/>
        </w:rPr>
      </w:pPr>
      <w:r w:rsidRPr="00CB1C21">
        <w:rPr>
          <w:rFonts w:asciiTheme="minorHAnsi" w:hAnsiTheme="minorHAnsi" w:cstheme="minorHAnsi"/>
          <w:color w:val="FF0000"/>
          <w:sz w:val="18"/>
          <w:szCs w:val="18"/>
        </w:rPr>
        <w:t>Kwalifikowany podpis elektroniczny osoby uprawnionej do występowania w imieniu Wykonawcy</w:t>
      </w:r>
    </w:p>
    <w:p w14:paraId="2D44CFC6" w14:textId="77777777" w:rsidR="00DC5298" w:rsidRDefault="00DC5298" w:rsidP="00DC5298"/>
    <w:p w14:paraId="0EB8B944" w14:textId="77777777" w:rsidR="00DC5298" w:rsidRDefault="00DC5298" w:rsidP="00596F55">
      <w:pPr>
        <w:tabs>
          <w:tab w:val="left" w:pos="3686"/>
        </w:tabs>
        <w:spacing w:line="276" w:lineRule="auto"/>
        <w:ind w:right="98"/>
        <w:jc w:val="center"/>
        <w:rPr>
          <w:rFonts w:ascii="Calibri" w:hAnsi="Calibri" w:cs="Calibri"/>
          <w:b/>
          <w:snapToGrid w:val="0"/>
          <w:color w:val="FF0000"/>
          <w:sz w:val="18"/>
          <w:szCs w:val="18"/>
        </w:rPr>
      </w:pPr>
    </w:p>
    <w:p w14:paraId="4D8A7A83" w14:textId="77777777" w:rsidR="00DC5298" w:rsidRDefault="00DC5298" w:rsidP="00596F55">
      <w:pPr>
        <w:tabs>
          <w:tab w:val="left" w:pos="3686"/>
        </w:tabs>
        <w:spacing w:line="276" w:lineRule="auto"/>
        <w:ind w:right="98"/>
        <w:jc w:val="center"/>
        <w:rPr>
          <w:rFonts w:ascii="Calibri" w:hAnsi="Calibri" w:cs="Calibri"/>
          <w:b/>
          <w:snapToGrid w:val="0"/>
          <w:color w:val="FF0000"/>
          <w:sz w:val="18"/>
          <w:szCs w:val="18"/>
        </w:rPr>
      </w:pPr>
    </w:p>
    <w:p w14:paraId="6F2B01C6" w14:textId="77777777" w:rsidR="00DC5298" w:rsidRDefault="00DC5298" w:rsidP="00596F55">
      <w:pPr>
        <w:tabs>
          <w:tab w:val="left" w:pos="3686"/>
        </w:tabs>
        <w:spacing w:line="276" w:lineRule="auto"/>
        <w:ind w:right="98"/>
        <w:jc w:val="center"/>
        <w:rPr>
          <w:rFonts w:ascii="Calibri" w:hAnsi="Calibri" w:cs="Calibri"/>
          <w:b/>
          <w:snapToGrid w:val="0"/>
          <w:color w:val="FF0000"/>
          <w:sz w:val="18"/>
          <w:szCs w:val="18"/>
        </w:rPr>
      </w:pPr>
    </w:p>
    <w:p w14:paraId="130078B1" w14:textId="77777777" w:rsidR="00DC5298" w:rsidRDefault="00DC5298" w:rsidP="00596F55">
      <w:pPr>
        <w:tabs>
          <w:tab w:val="left" w:pos="3686"/>
        </w:tabs>
        <w:spacing w:line="276" w:lineRule="auto"/>
        <w:ind w:right="98"/>
        <w:jc w:val="center"/>
        <w:rPr>
          <w:rFonts w:ascii="Calibri" w:hAnsi="Calibri" w:cs="Calibri"/>
          <w:b/>
          <w:snapToGrid w:val="0"/>
          <w:color w:val="FF0000"/>
          <w:sz w:val="18"/>
          <w:szCs w:val="18"/>
        </w:rPr>
      </w:pPr>
    </w:p>
    <w:p w14:paraId="15E23BF6" w14:textId="77777777" w:rsidR="00DC5298" w:rsidRDefault="00DC5298" w:rsidP="00596F55">
      <w:pPr>
        <w:tabs>
          <w:tab w:val="left" w:pos="3686"/>
        </w:tabs>
        <w:spacing w:line="276" w:lineRule="auto"/>
        <w:ind w:right="98"/>
        <w:jc w:val="center"/>
        <w:rPr>
          <w:rFonts w:ascii="Calibri" w:hAnsi="Calibri" w:cs="Calibri"/>
          <w:b/>
          <w:snapToGrid w:val="0"/>
          <w:color w:val="FF0000"/>
          <w:sz w:val="18"/>
          <w:szCs w:val="18"/>
        </w:rPr>
      </w:pPr>
    </w:p>
    <w:p w14:paraId="3B1E8A20" w14:textId="77777777" w:rsidR="00C730ED" w:rsidRDefault="00C730ED" w:rsidP="00596F55">
      <w:pPr>
        <w:tabs>
          <w:tab w:val="left" w:pos="3686"/>
        </w:tabs>
        <w:spacing w:line="276" w:lineRule="auto"/>
        <w:ind w:right="98"/>
        <w:jc w:val="center"/>
        <w:rPr>
          <w:rFonts w:ascii="Calibri" w:hAnsi="Calibri" w:cs="Calibri"/>
          <w:b/>
          <w:snapToGrid w:val="0"/>
          <w:color w:val="FF0000"/>
          <w:sz w:val="18"/>
          <w:szCs w:val="18"/>
        </w:rPr>
      </w:pPr>
    </w:p>
    <w:p w14:paraId="7A0D66FB" w14:textId="77777777" w:rsidR="00C730ED" w:rsidRDefault="00C730ED" w:rsidP="00596F55">
      <w:pPr>
        <w:tabs>
          <w:tab w:val="left" w:pos="3686"/>
        </w:tabs>
        <w:spacing w:line="276" w:lineRule="auto"/>
        <w:ind w:right="98"/>
        <w:jc w:val="center"/>
        <w:rPr>
          <w:rFonts w:ascii="Calibri" w:hAnsi="Calibri" w:cs="Calibri"/>
          <w:b/>
          <w:snapToGrid w:val="0"/>
          <w:color w:val="FF0000"/>
          <w:sz w:val="18"/>
          <w:szCs w:val="18"/>
        </w:rPr>
      </w:pPr>
    </w:p>
    <w:p w14:paraId="4FBD0806" w14:textId="77777777" w:rsidR="00C730ED" w:rsidRDefault="00C730ED" w:rsidP="00596F55">
      <w:pPr>
        <w:tabs>
          <w:tab w:val="left" w:pos="3686"/>
        </w:tabs>
        <w:spacing w:line="276" w:lineRule="auto"/>
        <w:ind w:right="98"/>
        <w:jc w:val="center"/>
        <w:rPr>
          <w:rFonts w:ascii="Calibri" w:hAnsi="Calibri" w:cs="Calibri"/>
          <w:b/>
          <w:snapToGrid w:val="0"/>
          <w:color w:val="FF0000"/>
          <w:sz w:val="18"/>
          <w:szCs w:val="18"/>
        </w:rPr>
      </w:pPr>
    </w:p>
    <w:p w14:paraId="116D2B41" w14:textId="77777777" w:rsidR="00DC5298" w:rsidRDefault="00DC5298" w:rsidP="00596F55">
      <w:pPr>
        <w:tabs>
          <w:tab w:val="left" w:pos="3686"/>
        </w:tabs>
        <w:spacing w:line="276" w:lineRule="auto"/>
        <w:ind w:right="98"/>
        <w:jc w:val="center"/>
        <w:rPr>
          <w:rFonts w:ascii="Calibri" w:hAnsi="Calibri" w:cs="Calibri"/>
          <w:b/>
          <w:snapToGrid w:val="0"/>
          <w:color w:val="FF0000"/>
          <w:sz w:val="18"/>
          <w:szCs w:val="18"/>
        </w:rPr>
      </w:pPr>
    </w:p>
    <w:p w14:paraId="25F41731" w14:textId="77777777" w:rsidR="00DC5298" w:rsidRDefault="00DC5298" w:rsidP="00596F55">
      <w:pPr>
        <w:tabs>
          <w:tab w:val="left" w:pos="3686"/>
        </w:tabs>
        <w:spacing w:line="276" w:lineRule="auto"/>
        <w:ind w:right="98"/>
        <w:jc w:val="center"/>
        <w:rPr>
          <w:rFonts w:ascii="Calibri" w:hAnsi="Calibri" w:cs="Calibri"/>
          <w:b/>
          <w:snapToGrid w:val="0"/>
          <w:color w:val="FF0000"/>
          <w:sz w:val="18"/>
          <w:szCs w:val="18"/>
        </w:rPr>
      </w:pPr>
    </w:p>
    <w:p w14:paraId="03927791" w14:textId="77777777" w:rsidR="00DC5298" w:rsidRDefault="00DC5298" w:rsidP="00596F55">
      <w:pPr>
        <w:tabs>
          <w:tab w:val="left" w:pos="3686"/>
        </w:tabs>
        <w:spacing w:line="276" w:lineRule="auto"/>
        <w:ind w:right="98"/>
        <w:jc w:val="center"/>
        <w:rPr>
          <w:rFonts w:ascii="Calibri" w:hAnsi="Calibri" w:cs="Calibri"/>
          <w:b/>
          <w:snapToGrid w:val="0"/>
          <w:color w:val="FF0000"/>
          <w:sz w:val="18"/>
          <w:szCs w:val="18"/>
        </w:rPr>
      </w:pPr>
    </w:p>
    <w:p w14:paraId="15D36145" w14:textId="77777777" w:rsidR="00DC5298" w:rsidRDefault="00DC5298" w:rsidP="00596F55">
      <w:pPr>
        <w:tabs>
          <w:tab w:val="left" w:pos="3686"/>
        </w:tabs>
        <w:spacing w:line="276" w:lineRule="auto"/>
        <w:ind w:right="98"/>
        <w:jc w:val="center"/>
        <w:rPr>
          <w:rFonts w:ascii="Calibri" w:hAnsi="Calibri" w:cs="Calibri"/>
          <w:b/>
          <w:snapToGrid w:val="0"/>
          <w:color w:val="FF0000"/>
          <w:sz w:val="18"/>
          <w:szCs w:val="18"/>
        </w:rPr>
      </w:pPr>
    </w:p>
    <w:p w14:paraId="6F7F066E" w14:textId="77777777" w:rsidR="00DC5298" w:rsidRDefault="00DC5298" w:rsidP="00596F55">
      <w:pPr>
        <w:tabs>
          <w:tab w:val="left" w:pos="3686"/>
        </w:tabs>
        <w:spacing w:line="276" w:lineRule="auto"/>
        <w:ind w:right="98"/>
        <w:jc w:val="center"/>
        <w:rPr>
          <w:rFonts w:ascii="Calibri" w:hAnsi="Calibri" w:cs="Calibri"/>
          <w:b/>
          <w:snapToGrid w:val="0"/>
          <w:color w:val="FF0000"/>
          <w:sz w:val="18"/>
          <w:szCs w:val="18"/>
        </w:rPr>
      </w:pPr>
    </w:p>
    <w:p w14:paraId="21C53A26" w14:textId="77777777" w:rsidR="00DC5298" w:rsidRDefault="00DC5298" w:rsidP="00596F55">
      <w:pPr>
        <w:tabs>
          <w:tab w:val="left" w:pos="3686"/>
        </w:tabs>
        <w:spacing w:line="276" w:lineRule="auto"/>
        <w:ind w:right="98"/>
        <w:jc w:val="center"/>
        <w:rPr>
          <w:rFonts w:ascii="Calibri" w:hAnsi="Calibri" w:cs="Calibri"/>
          <w:b/>
          <w:snapToGrid w:val="0"/>
          <w:color w:val="FF0000"/>
          <w:sz w:val="18"/>
          <w:szCs w:val="18"/>
        </w:rPr>
      </w:pPr>
    </w:p>
    <w:p w14:paraId="3A56B5A6" w14:textId="77777777" w:rsidR="00FD644A" w:rsidRDefault="00FD644A" w:rsidP="00596F55">
      <w:pPr>
        <w:tabs>
          <w:tab w:val="left" w:pos="3686"/>
        </w:tabs>
        <w:spacing w:line="276" w:lineRule="auto"/>
        <w:ind w:right="98"/>
        <w:jc w:val="center"/>
        <w:rPr>
          <w:rFonts w:ascii="Calibri" w:hAnsi="Calibri" w:cs="Calibri"/>
          <w:b/>
          <w:snapToGrid w:val="0"/>
          <w:color w:val="FF0000"/>
          <w:sz w:val="18"/>
          <w:szCs w:val="18"/>
        </w:rPr>
      </w:pPr>
    </w:p>
    <w:p w14:paraId="1187D5CC" w14:textId="77777777" w:rsidR="00DC5298" w:rsidRDefault="00DC5298" w:rsidP="00596F55">
      <w:pPr>
        <w:tabs>
          <w:tab w:val="left" w:pos="3686"/>
        </w:tabs>
        <w:spacing w:line="276" w:lineRule="auto"/>
        <w:ind w:right="98"/>
        <w:jc w:val="center"/>
        <w:rPr>
          <w:rFonts w:ascii="Calibri" w:hAnsi="Calibri" w:cs="Calibri"/>
          <w:b/>
          <w:snapToGrid w:val="0"/>
          <w:color w:val="FF0000"/>
          <w:sz w:val="18"/>
          <w:szCs w:val="18"/>
        </w:rPr>
      </w:pPr>
    </w:p>
    <w:p w14:paraId="5DBE51A1" w14:textId="77777777" w:rsidR="00DC5298" w:rsidRDefault="00DC5298" w:rsidP="00596F55">
      <w:pPr>
        <w:tabs>
          <w:tab w:val="left" w:pos="3686"/>
        </w:tabs>
        <w:spacing w:line="276" w:lineRule="auto"/>
        <w:ind w:right="98"/>
        <w:jc w:val="center"/>
        <w:rPr>
          <w:rFonts w:ascii="Calibri" w:hAnsi="Calibri" w:cs="Calibri"/>
          <w:b/>
          <w:snapToGrid w:val="0"/>
          <w:color w:val="FF0000"/>
          <w:sz w:val="18"/>
          <w:szCs w:val="18"/>
        </w:rPr>
      </w:pPr>
    </w:p>
    <w:p w14:paraId="7F4959E9" w14:textId="77777777" w:rsidR="00DC5298" w:rsidRDefault="00DC5298" w:rsidP="00596F55">
      <w:pPr>
        <w:tabs>
          <w:tab w:val="left" w:pos="3686"/>
        </w:tabs>
        <w:spacing w:line="276" w:lineRule="auto"/>
        <w:ind w:right="98"/>
        <w:jc w:val="center"/>
        <w:rPr>
          <w:rFonts w:ascii="Calibri" w:hAnsi="Calibri" w:cs="Calibri"/>
          <w:b/>
          <w:snapToGrid w:val="0"/>
          <w:color w:val="FF0000"/>
          <w:sz w:val="18"/>
          <w:szCs w:val="18"/>
        </w:rPr>
      </w:pPr>
    </w:p>
    <w:p w14:paraId="72BB0C2F" w14:textId="2D5D21EF" w:rsidR="00596F55" w:rsidRPr="00F07444" w:rsidRDefault="00596F55" w:rsidP="00596F55">
      <w:pPr>
        <w:tabs>
          <w:tab w:val="left" w:pos="3686"/>
        </w:tabs>
        <w:spacing w:line="276" w:lineRule="auto"/>
        <w:ind w:right="98"/>
        <w:jc w:val="center"/>
        <w:rPr>
          <w:rFonts w:ascii="Calibri" w:hAnsi="Calibri" w:cs="Calibri"/>
          <w:color w:val="000000"/>
        </w:rPr>
      </w:pPr>
      <w:r w:rsidRPr="00F07444">
        <w:rPr>
          <w:rFonts w:ascii="Calibri" w:hAnsi="Calibri" w:cs="Calibri"/>
          <w:b/>
          <w:snapToGrid w:val="0"/>
          <w:color w:val="FF0000"/>
          <w:sz w:val="18"/>
          <w:szCs w:val="18"/>
        </w:rPr>
        <w:lastRenderedPageBreak/>
        <w:t xml:space="preserve">UWAGA: Niniejszego oświadczenia </w:t>
      </w:r>
      <w:r w:rsidRPr="00F07444">
        <w:rPr>
          <w:rFonts w:ascii="Calibri" w:hAnsi="Calibri" w:cs="Calibri"/>
          <w:b/>
          <w:snapToGrid w:val="0"/>
          <w:color w:val="FF0000"/>
          <w:sz w:val="18"/>
          <w:szCs w:val="18"/>
          <w:u w:val="single"/>
        </w:rPr>
        <w:t xml:space="preserve">nie należy </w:t>
      </w:r>
      <w:r w:rsidRPr="00F07444">
        <w:rPr>
          <w:rFonts w:ascii="Calibri" w:hAnsi="Calibri" w:cs="Calibri"/>
          <w:b/>
          <w:snapToGrid w:val="0"/>
          <w:color w:val="FF0000"/>
          <w:sz w:val="18"/>
          <w:szCs w:val="18"/>
        </w:rPr>
        <w:t xml:space="preserve">składać razem z ofertą. </w:t>
      </w:r>
      <w:r w:rsidRPr="00F07444">
        <w:rPr>
          <w:rFonts w:ascii="Calibri" w:hAnsi="Calibri" w:cs="Calibri"/>
          <w:b/>
          <w:snapToGrid w:val="0"/>
          <w:color w:val="FF0000"/>
          <w:sz w:val="18"/>
          <w:szCs w:val="18"/>
          <w:u w:val="single"/>
        </w:rPr>
        <w:t xml:space="preserve"> </w:t>
      </w:r>
      <w:r w:rsidRPr="00F07444">
        <w:rPr>
          <w:rFonts w:ascii="Calibri" w:hAnsi="Calibri" w:cs="Calibri"/>
          <w:b/>
          <w:snapToGrid w:val="0"/>
          <w:color w:val="FF0000"/>
          <w:sz w:val="18"/>
          <w:szCs w:val="18"/>
        </w:rPr>
        <w:t>Składane jest tylko, na wezwanie Zamawiającego, przez Wykonawcę, którego oferta zostanie najwyżej oceniona.</w:t>
      </w:r>
    </w:p>
    <w:p w14:paraId="0CCF66C1" w14:textId="77777777" w:rsidR="00596F55" w:rsidRPr="00F07444" w:rsidRDefault="00596F55" w:rsidP="00596F55">
      <w:pPr>
        <w:tabs>
          <w:tab w:val="left" w:pos="3686"/>
          <w:tab w:val="left" w:pos="7371"/>
        </w:tabs>
        <w:spacing w:line="276" w:lineRule="auto"/>
        <w:ind w:right="98"/>
        <w:jc w:val="right"/>
        <w:rPr>
          <w:rFonts w:ascii="Calibri" w:hAnsi="Calibri" w:cs="Calibri"/>
          <w:b/>
          <w:bCs/>
          <w:color w:val="000000"/>
          <w:sz w:val="20"/>
          <w:szCs w:val="20"/>
        </w:rPr>
      </w:pPr>
      <w:r w:rsidRPr="00F07444">
        <w:rPr>
          <w:rFonts w:ascii="Calibri" w:hAnsi="Calibri" w:cs="Calibri"/>
          <w:b/>
          <w:bCs/>
          <w:color w:val="000000"/>
          <w:sz w:val="20"/>
          <w:szCs w:val="20"/>
        </w:rPr>
        <w:t xml:space="preserve">                                                                                                                    Załącznik nr 4 do SWZ</w:t>
      </w:r>
    </w:p>
    <w:p w14:paraId="0BA5C160" w14:textId="77777777" w:rsidR="00596F55" w:rsidRPr="00F07444" w:rsidRDefault="00596F55">
      <w:pPr>
        <w:numPr>
          <w:ilvl w:val="0"/>
          <w:numId w:val="17"/>
        </w:numPr>
        <w:suppressAutoHyphens/>
        <w:rPr>
          <w:rFonts w:ascii="Calibri" w:hAnsi="Calibri" w:cs="Calibri"/>
          <w:sz w:val="16"/>
        </w:rPr>
      </w:pPr>
      <w:r w:rsidRPr="00F07444">
        <w:rPr>
          <w:rFonts w:ascii="Calibri" w:hAnsi="Calibri" w:cs="Calibri"/>
        </w:rPr>
        <w:t xml:space="preserve">..............................                                                                                        </w:t>
      </w:r>
    </w:p>
    <w:p w14:paraId="70F82962" w14:textId="77777777" w:rsidR="00596F55" w:rsidRPr="00F07444" w:rsidRDefault="00596F55">
      <w:pPr>
        <w:numPr>
          <w:ilvl w:val="0"/>
          <w:numId w:val="17"/>
        </w:numPr>
        <w:suppressAutoHyphens/>
        <w:rPr>
          <w:rFonts w:ascii="Calibri" w:hAnsi="Calibri" w:cs="Calibri"/>
          <w:sz w:val="16"/>
        </w:rPr>
      </w:pPr>
      <w:r w:rsidRPr="00F07444">
        <w:rPr>
          <w:rFonts w:ascii="Calibri" w:hAnsi="Calibri" w:cs="Calibri"/>
          <w:sz w:val="16"/>
        </w:rPr>
        <w:t xml:space="preserve">    nazwa  Wykonawcy</w:t>
      </w:r>
      <w:r w:rsidRPr="00F07444">
        <w:rPr>
          <w:rFonts w:ascii="Calibri" w:hAnsi="Calibri" w:cs="Calibri"/>
        </w:rPr>
        <w:t xml:space="preserve">                                                                                                            </w:t>
      </w:r>
    </w:p>
    <w:p w14:paraId="7B588690" w14:textId="77777777" w:rsidR="00596F55" w:rsidRPr="00F07444" w:rsidRDefault="00596F55">
      <w:pPr>
        <w:numPr>
          <w:ilvl w:val="0"/>
          <w:numId w:val="17"/>
        </w:numPr>
        <w:suppressAutoHyphens/>
        <w:jc w:val="center"/>
        <w:rPr>
          <w:rFonts w:ascii="Calibri" w:hAnsi="Calibri" w:cs="Calibri"/>
          <w:sz w:val="16"/>
        </w:rPr>
      </w:pPr>
    </w:p>
    <w:p w14:paraId="0E2F4D28" w14:textId="77777777" w:rsidR="00596F55" w:rsidRPr="00F07444" w:rsidRDefault="00596F55">
      <w:pPr>
        <w:numPr>
          <w:ilvl w:val="0"/>
          <w:numId w:val="17"/>
        </w:numPr>
        <w:suppressAutoHyphens/>
        <w:jc w:val="center"/>
        <w:rPr>
          <w:rFonts w:ascii="Calibri" w:hAnsi="Calibri" w:cs="Calibri"/>
          <w:b/>
          <w:color w:val="000000"/>
          <w:sz w:val="22"/>
          <w:szCs w:val="22"/>
        </w:rPr>
      </w:pPr>
      <w:r w:rsidRPr="00F07444">
        <w:rPr>
          <w:rFonts w:ascii="Calibri" w:hAnsi="Calibri" w:cs="Calibri"/>
          <w:b/>
          <w:color w:val="000000"/>
          <w:sz w:val="22"/>
          <w:szCs w:val="22"/>
        </w:rPr>
        <w:t>Oświadczenie Wykonawcy*</w:t>
      </w:r>
    </w:p>
    <w:p w14:paraId="47AFC156" w14:textId="77777777" w:rsidR="00596F55" w:rsidRPr="00F07444" w:rsidRDefault="00596F55">
      <w:pPr>
        <w:numPr>
          <w:ilvl w:val="0"/>
          <w:numId w:val="17"/>
        </w:numPr>
        <w:suppressAutoHyphens/>
        <w:jc w:val="center"/>
        <w:rPr>
          <w:rFonts w:ascii="Calibri" w:hAnsi="Calibri" w:cs="Calibri"/>
          <w:b/>
          <w:color w:val="000000"/>
          <w:sz w:val="22"/>
          <w:szCs w:val="22"/>
        </w:rPr>
      </w:pPr>
      <w:r w:rsidRPr="00F07444">
        <w:rPr>
          <w:rFonts w:ascii="Calibri" w:hAnsi="Calibri" w:cs="Calibri"/>
          <w:b/>
          <w:color w:val="000000"/>
          <w:sz w:val="22"/>
          <w:szCs w:val="22"/>
        </w:rPr>
        <w:t>o przynależności lub braku przynależności do grupy kapitałowej,</w:t>
      </w:r>
    </w:p>
    <w:p w14:paraId="3C98D6DC" w14:textId="77777777" w:rsidR="00596F55" w:rsidRPr="00F07444" w:rsidRDefault="00596F55">
      <w:pPr>
        <w:numPr>
          <w:ilvl w:val="0"/>
          <w:numId w:val="17"/>
        </w:numPr>
        <w:suppressAutoHyphens/>
        <w:jc w:val="center"/>
        <w:rPr>
          <w:rFonts w:ascii="Calibri" w:hAnsi="Calibri" w:cs="Calibri"/>
          <w:b/>
          <w:color w:val="000000"/>
          <w:sz w:val="22"/>
          <w:szCs w:val="22"/>
        </w:rPr>
      </w:pPr>
      <w:r w:rsidRPr="00F07444">
        <w:rPr>
          <w:rFonts w:ascii="Calibri" w:hAnsi="Calibri" w:cs="Calibri"/>
          <w:b/>
          <w:color w:val="000000"/>
          <w:sz w:val="22"/>
          <w:szCs w:val="22"/>
        </w:rPr>
        <w:t xml:space="preserve">o której mowa w </w:t>
      </w:r>
      <w:r w:rsidRPr="00F07444">
        <w:rPr>
          <w:rFonts w:ascii="Calibri" w:hAnsi="Calibri" w:cs="Calibri"/>
          <w:b/>
          <w:bCs/>
          <w:sz w:val="22"/>
          <w:szCs w:val="22"/>
        </w:rPr>
        <w:t>art. 108 ust. 1 pkt. 5 Ustawy</w:t>
      </w:r>
      <w:r w:rsidRPr="00F07444">
        <w:rPr>
          <w:rFonts w:ascii="Calibri" w:hAnsi="Calibri" w:cs="Calibri"/>
          <w:b/>
          <w:color w:val="000000"/>
          <w:sz w:val="22"/>
          <w:szCs w:val="22"/>
        </w:rPr>
        <w:t xml:space="preserve">  </w:t>
      </w:r>
      <w:r w:rsidRPr="00F07444">
        <w:rPr>
          <w:rFonts w:ascii="Calibri" w:hAnsi="Calibri" w:cs="Calibri"/>
          <w:b/>
          <w:color w:val="000000"/>
          <w:sz w:val="22"/>
          <w:szCs w:val="22"/>
        </w:rPr>
        <w:br/>
        <w:t>ustawy Prawo zamówień publicznych</w:t>
      </w:r>
    </w:p>
    <w:p w14:paraId="4E778EDC" w14:textId="77777777" w:rsidR="00596F55" w:rsidRPr="00F07444" w:rsidRDefault="00596F55">
      <w:pPr>
        <w:numPr>
          <w:ilvl w:val="0"/>
          <w:numId w:val="17"/>
        </w:numPr>
        <w:suppressAutoHyphens/>
        <w:rPr>
          <w:rFonts w:ascii="Calibri" w:hAnsi="Calibri" w:cs="Calibri"/>
          <w:b/>
          <w:color w:val="000000"/>
          <w:sz w:val="22"/>
          <w:szCs w:val="22"/>
        </w:rPr>
      </w:pPr>
    </w:p>
    <w:p w14:paraId="3B50D8B0" w14:textId="77777777" w:rsidR="00B27358" w:rsidRPr="000E359A" w:rsidRDefault="00B27358">
      <w:pPr>
        <w:pStyle w:val="Akapitzlist"/>
        <w:numPr>
          <w:ilvl w:val="0"/>
          <w:numId w:val="17"/>
        </w:numPr>
        <w:suppressLineNumbers/>
        <w:tabs>
          <w:tab w:val="left" w:pos="0"/>
        </w:tabs>
        <w:suppressAutoHyphens/>
        <w:ind w:left="0" w:firstLine="567"/>
        <w:jc w:val="both"/>
        <w:rPr>
          <w:rFonts w:asciiTheme="minorHAnsi" w:hAnsiTheme="minorHAnsi" w:cstheme="minorHAnsi"/>
          <w:b/>
          <w:bCs/>
          <w:sz w:val="22"/>
          <w:szCs w:val="22"/>
        </w:rPr>
      </w:pPr>
      <w:r w:rsidRPr="000E359A">
        <w:rPr>
          <w:rFonts w:asciiTheme="minorHAnsi" w:hAnsiTheme="minorHAnsi" w:cstheme="minorHAnsi"/>
          <w:sz w:val="22"/>
          <w:szCs w:val="22"/>
        </w:rPr>
        <w:t xml:space="preserve">Na potrzeby postępowania o udzielenie zamówienia publicznego pn. </w:t>
      </w:r>
      <w:r w:rsidRPr="000E359A">
        <w:rPr>
          <w:rFonts w:asciiTheme="minorHAnsi" w:hAnsiTheme="minorHAnsi" w:cstheme="minorHAnsi"/>
          <w:b/>
          <w:bCs/>
          <w:sz w:val="22"/>
          <w:szCs w:val="22"/>
        </w:rPr>
        <w:t xml:space="preserve">Dostawa sprzętu komputerowego </w:t>
      </w:r>
      <w:r w:rsidRPr="000E359A">
        <w:rPr>
          <w:rFonts w:asciiTheme="minorHAnsi" w:hAnsiTheme="minorHAnsi" w:cstheme="minorHAnsi"/>
          <w:sz w:val="22"/>
          <w:szCs w:val="22"/>
        </w:rPr>
        <w:t xml:space="preserve">prowadzonego przez </w:t>
      </w:r>
      <w:r w:rsidRPr="000E359A">
        <w:rPr>
          <w:rFonts w:asciiTheme="minorHAnsi" w:hAnsiTheme="minorHAnsi" w:cstheme="minorHAnsi"/>
          <w:b/>
          <w:bCs/>
          <w:sz w:val="22"/>
          <w:szCs w:val="22"/>
        </w:rPr>
        <w:t>Sieć Badawczą Łukasiewicz – Łódzki Instytut Technologiczny, 90-570 Łódź, ul. Marii Skłodowskiej – Curie nr 19/27</w:t>
      </w:r>
      <w:r w:rsidRPr="000E359A">
        <w:rPr>
          <w:rFonts w:asciiTheme="minorHAnsi" w:hAnsiTheme="minorHAnsi" w:cstheme="minorHAnsi"/>
          <w:sz w:val="22"/>
          <w:szCs w:val="22"/>
        </w:rPr>
        <w:t>, oświadczam, co następuje:</w:t>
      </w:r>
    </w:p>
    <w:p w14:paraId="1D076D4B" w14:textId="77777777" w:rsidR="00596F55" w:rsidRPr="00F07444" w:rsidRDefault="00596F55" w:rsidP="00596F55">
      <w:pPr>
        <w:suppressLineNumbers/>
        <w:tabs>
          <w:tab w:val="left" w:pos="1440"/>
        </w:tabs>
        <w:rPr>
          <w:rFonts w:ascii="Calibri" w:hAnsi="Calibri" w:cs="Calibri"/>
          <w:sz w:val="20"/>
          <w:szCs w:val="20"/>
        </w:rPr>
      </w:pPr>
    </w:p>
    <w:p w14:paraId="40F89FFA" w14:textId="77777777" w:rsidR="00596F55" w:rsidRPr="00F07444" w:rsidRDefault="00596F55" w:rsidP="00596F55">
      <w:pPr>
        <w:suppressLineNumbers/>
        <w:tabs>
          <w:tab w:val="left" w:pos="1440"/>
        </w:tabs>
        <w:rPr>
          <w:rFonts w:ascii="Calibri" w:hAnsi="Calibri" w:cs="Calibri"/>
          <w:sz w:val="20"/>
          <w:szCs w:val="20"/>
        </w:rPr>
      </w:pPr>
      <w:r w:rsidRPr="00F07444">
        <w:rPr>
          <w:rFonts w:ascii="Calibri" w:hAnsi="Calibri" w:cs="Calibri"/>
          <w:sz w:val="20"/>
          <w:szCs w:val="20"/>
        </w:rPr>
        <w:t xml:space="preserve">Reprezentując Wykonawcę </w:t>
      </w:r>
    </w:p>
    <w:p w14:paraId="1D1E0979" w14:textId="77777777" w:rsidR="00596F55" w:rsidRPr="00F07444" w:rsidRDefault="00596F55">
      <w:pPr>
        <w:numPr>
          <w:ilvl w:val="0"/>
          <w:numId w:val="17"/>
        </w:numPr>
        <w:suppressAutoHyphens/>
        <w:rPr>
          <w:rFonts w:ascii="Calibri" w:hAnsi="Calibri" w:cs="Calibri"/>
          <w:sz w:val="20"/>
          <w:szCs w:val="20"/>
        </w:rPr>
      </w:pPr>
    </w:p>
    <w:p w14:paraId="245E1DA8" w14:textId="77777777" w:rsidR="00596F55" w:rsidRPr="00F07444" w:rsidRDefault="00596F55">
      <w:pPr>
        <w:numPr>
          <w:ilvl w:val="0"/>
          <w:numId w:val="17"/>
        </w:numPr>
        <w:suppressAutoHyphens/>
        <w:rPr>
          <w:rFonts w:ascii="Calibri" w:eastAsia="Wingdings 2" w:hAnsi="Calibri" w:cs="Calibri"/>
          <w:sz w:val="20"/>
          <w:szCs w:val="20"/>
        </w:rPr>
      </w:pPr>
      <w:r w:rsidRPr="00F07444">
        <w:rPr>
          <w:rFonts w:ascii="Calibri" w:eastAsia="Wingdings 2" w:hAnsi="Calibri" w:cs="Calibri"/>
          <w:sz w:val="20"/>
          <w:szCs w:val="20"/>
        </w:rPr>
        <w:t>…</w:t>
      </w:r>
      <w:r w:rsidRPr="00F07444">
        <w:rPr>
          <w:rFonts w:ascii="Calibri" w:hAnsi="Calibri" w:cs="Calibri"/>
          <w:sz w:val="20"/>
          <w:szCs w:val="20"/>
        </w:rPr>
        <w:t>.............................................................................................................................................</w:t>
      </w:r>
    </w:p>
    <w:p w14:paraId="49A4806F" w14:textId="77777777" w:rsidR="00596F55" w:rsidRPr="00F07444" w:rsidRDefault="00596F55">
      <w:pPr>
        <w:numPr>
          <w:ilvl w:val="0"/>
          <w:numId w:val="17"/>
        </w:numPr>
        <w:suppressAutoHyphens/>
        <w:rPr>
          <w:rFonts w:ascii="Calibri" w:hAnsi="Calibri" w:cs="Calibri"/>
          <w:sz w:val="16"/>
          <w:szCs w:val="16"/>
        </w:rPr>
      </w:pPr>
      <w:r w:rsidRPr="00F07444">
        <w:rPr>
          <w:rFonts w:ascii="Calibri" w:eastAsia="Wingdings 2" w:hAnsi="Calibri" w:cs="Calibri"/>
          <w:sz w:val="20"/>
          <w:szCs w:val="20"/>
        </w:rPr>
        <w:t xml:space="preserve">                                                 </w:t>
      </w:r>
      <w:r w:rsidRPr="00F07444">
        <w:rPr>
          <w:rFonts w:ascii="Calibri" w:hAnsi="Calibri" w:cs="Calibri"/>
          <w:sz w:val="16"/>
          <w:szCs w:val="16"/>
        </w:rPr>
        <w:t>pełna nazwa i adres Wykonawcy</w:t>
      </w:r>
    </w:p>
    <w:p w14:paraId="46E00A53" w14:textId="77777777" w:rsidR="00596F55" w:rsidRPr="00F07444" w:rsidRDefault="00596F55">
      <w:pPr>
        <w:numPr>
          <w:ilvl w:val="0"/>
          <w:numId w:val="17"/>
        </w:numPr>
        <w:suppressAutoHyphens/>
        <w:rPr>
          <w:rFonts w:ascii="Calibri" w:hAnsi="Calibri" w:cs="Calibri"/>
          <w:sz w:val="20"/>
          <w:szCs w:val="20"/>
        </w:rPr>
      </w:pPr>
      <w:r w:rsidRPr="00F07444">
        <w:rPr>
          <w:rFonts w:ascii="Calibri" w:hAnsi="Calibri" w:cs="Calibri"/>
          <w:b/>
          <w:sz w:val="20"/>
          <w:szCs w:val="20"/>
        </w:rPr>
        <w:t>i będąc należycie upoważnionym do jego reprezentowania</w:t>
      </w:r>
      <w:r w:rsidRPr="00F07444">
        <w:rPr>
          <w:rFonts w:ascii="Calibri" w:hAnsi="Calibri" w:cs="Calibri"/>
          <w:sz w:val="20"/>
          <w:szCs w:val="20"/>
        </w:rPr>
        <w:t xml:space="preserve"> </w:t>
      </w:r>
      <w:r w:rsidRPr="00F07444">
        <w:rPr>
          <w:rFonts w:ascii="Calibri" w:hAnsi="Calibri" w:cs="Calibri"/>
          <w:b/>
          <w:bCs/>
          <w:sz w:val="20"/>
          <w:szCs w:val="20"/>
        </w:rPr>
        <w:t>oświadczam, że:</w:t>
      </w:r>
      <w:r w:rsidRPr="00F07444">
        <w:rPr>
          <w:rFonts w:ascii="Calibri" w:hAnsi="Calibri" w:cs="Calibri"/>
          <w:sz w:val="20"/>
          <w:szCs w:val="20"/>
        </w:rPr>
        <w:t xml:space="preserve"> </w:t>
      </w:r>
    </w:p>
    <w:p w14:paraId="1BF8F07D" w14:textId="77777777" w:rsidR="00596F55" w:rsidRPr="00F07444" w:rsidRDefault="00596F55" w:rsidP="00596F55">
      <w:pPr>
        <w:pStyle w:val="Akapitzlist"/>
        <w:rPr>
          <w:rFonts w:ascii="Calibri" w:hAnsi="Calibri" w:cs="Calibri"/>
          <w:sz w:val="10"/>
          <w:szCs w:val="10"/>
        </w:rPr>
      </w:pPr>
    </w:p>
    <w:p w14:paraId="382EB930" w14:textId="1AECBF1F" w:rsidR="00596F55" w:rsidRPr="00F07444" w:rsidRDefault="00596F55">
      <w:pPr>
        <w:pStyle w:val="Akapitzlist"/>
        <w:numPr>
          <w:ilvl w:val="0"/>
          <w:numId w:val="47"/>
        </w:numPr>
        <w:suppressAutoHyphens/>
        <w:spacing w:after="200"/>
        <w:ind w:left="426"/>
        <w:jc w:val="both"/>
        <w:rPr>
          <w:rFonts w:ascii="Calibri" w:hAnsi="Calibri" w:cs="Calibri"/>
          <w:sz w:val="20"/>
          <w:szCs w:val="20"/>
        </w:rPr>
      </w:pPr>
      <w:r w:rsidRPr="00F07444">
        <w:rPr>
          <w:rFonts w:ascii="Calibri" w:hAnsi="Calibri" w:cs="Calibri"/>
          <w:sz w:val="20"/>
          <w:szCs w:val="20"/>
        </w:rPr>
        <w:t xml:space="preserve">Wykonawca </w:t>
      </w:r>
      <w:r w:rsidRPr="00F07444">
        <w:rPr>
          <w:rFonts w:ascii="Calibri" w:hAnsi="Calibri" w:cs="Calibri"/>
          <w:b/>
          <w:sz w:val="20"/>
          <w:szCs w:val="20"/>
        </w:rPr>
        <w:t>nie należy do grupy kapitałowej</w:t>
      </w:r>
      <w:r w:rsidRPr="00F07444">
        <w:rPr>
          <w:rFonts w:ascii="Calibri" w:hAnsi="Calibri" w:cs="Calibri"/>
          <w:sz w:val="20"/>
          <w:szCs w:val="20"/>
        </w:rPr>
        <w:t xml:space="preserve"> ** w rozumieniu ustawy z dnia 16 lutego 2017 r. </w:t>
      </w:r>
      <w:r w:rsidRPr="00F07444">
        <w:rPr>
          <w:rFonts w:ascii="Calibri" w:hAnsi="Calibri" w:cs="Calibri"/>
          <w:sz w:val="20"/>
          <w:szCs w:val="20"/>
        </w:rPr>
        <w:br/>
        <w:t>o ochronie konkurencji i konsumentów (</w:t>
      </w:r>
      <w:r>
        <w:rPr>
          <w:rFonts w:ascii="Calibri" w:hAnsi="Calibri" w:cs="Calibri"/>
          <w:sz w:val="20"/>
          <w:szCs w:val="20"/>
        </w:rPr>
        <w:t xml:space="preserve">t.j. </w:t>
      </w:r>
      <w:r w:rsidRPr="00F07444">
        <w:rPr>
          <w:rFonts w:ascii="Calibri" w:hAnsi="Calibri" w:cs="Calibri"/>
          <w:sz w:val="20"/>
          <w:szCs w:val="20"/>
        </w:rPr>
        <w:t>Dz.U. 202</w:t>
      </w:r>
      <w:r>
        <w:rPr>
          <w:rFonts w:ascii="Calibri" w:hAnsi="Calibri" w:cs="Calibri"/>
          <w:sz w:val="20"/>
          <w:szCs w:val="20"/>
        </w:rPr>
        <w:t>3</w:t>
      </w:r>
      <w:r w:rsidRPr="00F07444">
        <w:rPr>
          <w:rFonts w:ascii="Calibri" w:hAnsi="Calibri" w:cs="Calibri"/>
          <w:sz w:val="20"/>
          <w:szCs w:val="20"/>
        </w:rPr>
        <w:t xml:space="preserve"> r. poz. </w:t>
      </w:r>
      <w:r>
        <w:rPr>
          <w:rFonts w:ascii="Calibri" w:hAnsi="Calibri" w:cs="Calibri"/>
          <w:sz w:val="20"/>
          <w:szCs w:val="20"/>
        </w:rPr>
        <w:t>1689</w:t>
      </w:r>
      <w:r w:rsidR="000558B1">
        <w:rPr>
          <w:rFonts w:ascii="Calibri" w:hAnsi="Calibri" w:cs="Calibri"/>
          <w:sz w:val="20"/>
          <w:szCs w:val="20"/>
        </w:rPr>
        <w:t xml:space="preserve"> i 1705</w:t>
      </w:r>
      <w:r w:rsidRPr="00F07444">
        <w:rPr>
          <w:rFonts w:ascii="Calibri" w:hAnsi="Calibri" w:cs="Calibri"/>
          <w:sz w:val="20"/>
          <w:szCs w:val="20"/>
        </w:rPr>
        <w:t xml:space="preserve">) </w:t>
      </w:r>
      <w:r w:rsidRPr="00F07444">
        <w:rPr>
          <w:rFonts w:ascii="Calibri" w:hAnsi="Calibri" w:cs="Calibri"/>
          <w:b/>
          <w:sz w:val="20"/>
          <w:szCs w:val="20"/>
        </w:rPr>
        <w:t>z innymi Wykonawcami, którzy złożyli odrębne oferty w przedmiotowym postępowaniu o udzielenie zamówienia</w:t>
      </w:r>
    </w:p>
    <w:p w14:paraId="73832EBE" w14:textId="3852231E" w:rsidR="00596F55" w:rsidRPr="00F07444" w:rsidRDefault="00596F55">
      <w:pPr>
        <w:pStyle w:val="Akapitzlist"/>
        <w:numPr>
          <w:ilvl w:val="0"/>
          <w:numId w:val="47"/>
        </w:numPr>
        <w:suppressAutoHyphens/>
        <w:spacing w:after="200"/>
        <w:ind w:left="426"/>
        <w:jc w:val="both"/>
        <w:rPr>
          <w:rFonts w:ascii="Calibri" w:hAnsi="Calibri" w:cs="Calibri"/>
          <w:sz w:val="20"/>
          <w:szCs w:val="20"/>
        </w:rPr>
      </w:pPr>
      <w:r w:rsidRPr="00F07444">
        <w:rPr>
          <w:rFonts w:ascii="Calibri" w:hAnsi="Calibri" w:cs="Calibri"/>
          <w:sz w:val="20"/>
          <w:szCs w:val="20"/>
        </w:rPr>
        <w:t xml:space="preserve">Wykonawca </w:t>
      </w:r>
      <w:r w:rsidRPr="00F07444">
        <w:rPr>
          <w:rFonts w:ascii="Calibri" w:hAnsi="Calibri" w:cs="Calibri"/>
          <w:b/>
          <w:sz w:val="20"/>
          <w:szCs w:val="20"/>
        </w:rPr>
        <w:t>należy  do grupy kapitałowej</w:t>
      </w:r>
      <w:r w:rsidRPr="00F07444">
        <w:rPr>
          <w:rFonts w:ascii="Calibri" w:hAnsi="Calibri" w:cs="Calibri"/>
          <w:sz w:val="20"/>
          <w:szCs w:val="20"/>
        </w:rPr>
        <w:t xml:space="preserve"> ** w rozumieniu ustawy z dnia 16 lutego 2017 r. </w:t>
      </w:r>
      <w:r w:rsidRPr="00F07444">
        <w:rPr>
          <w:rFonts w:ascii="Calibri" w:hAnsi="Calibri" w:cs="Calibri"/>
          <w:sz w:val="20"/>
          <w:szCs w:val="20"/>
        </w:rPr>
        <w:br/>
        <w:t>o ochronie konkurencji i konsumentów (</w:t>
      </w:r>
      <w:r>
        <w:rPr>
          <w:rFonts w:ascii="Calibri" w:hAnsi="Calibri" w:cs="Calibri"/>
          <w:sz w:val="20"/>
          <w:szCs w:val="20"/>
        </w:rPr>
        <w:t xml:space="preserve">t.j. </w:t>
      </w:r>
      <w:r w:rsidRPr="00F07444">
        <w:rPr>
          <w:rFonts w:ascii="Calibri" w:hAnsi="Calibri" w:cs="Calibri"/>
          <w:sz w:val="20"/>
          <w:szCs w:val="20"/>
        </w:rPr>
        <w:t>Dz.U. 202</w:t>
      </w:r>
      <w:r>
        <w:rPr>
          <w:rFonts w:ascii="Calibri" w:hAnsi="Calibri" w:cs="Calibri"/>
          <w:sz w:val="20"/>
          <w:szCs w:val="20"/>
        </w:rPr>
        <w:t>3</w:t>
      </w:r>
      <w:r w:rsidRPr="00F07444">
        <w:rPr>
          <w:rFonts w:ascii="Calibri" w:hAnsi="Calibri" w:cs="Calibri"/>
          <w:sz w:val="20"/>
          <w:szCs w:val="20"/>
        </w:rPr>
        <w:t xml:space="preserve"> r. poz. </w:t>
      </w:r>
      <w:r>
        <w:rPr>
          <w:rFonts w:ascii="Calibri" w:hAnsi="Calibri" w:cs="Calibri"/>
          <w:sz w:val="20"/>
          <w:szCs w:val="20"/>
        </w:rPr>
        <w:t>1689</w:t>
      </w:r>
      <w:r w:rsidR="000558B1">
        <w:rPr>
          <w:rFonts w:ascii="Calibri" w:hAnsi="Calibri" w:cs="Calibri"/>
          <w:sz w:val="20"/>
          <w:szCs w:val="20"/>
        </w:rPr>
        <w:t xml:space="preserve"> i 1705</w:t>
      </w:r>
      <w:r w:rsidRPr="00F07444">
        <w:rPr>
          <w:rFonts w:ascii="Calibri" w:hAnsi="Calibri" w:cs="Calibri"/>
          <w:sz w:val="20"/>
          <w:szCs w:val="20"/>
        </w:rPr>
        <w:t xml:space="preserve">) </w:t>
      </w:r>
      <w:r w:rsidRPr="00F07444">
        <w:rPr>
          <w:rFonts w:ascii="Calibri" w:hAnsi="Calibri" w:cs="Calibri"/>
          <w:b/>
          <w:sz w:val="20"/>
          <w:szCs w:val="20"/>
        </w:rPr>
        <w:t>z następującymi Wykonawcami, którzy złożyli odrębne oferty w przedmiotowym postępowaniu o udzielenie zamówienia:</w:t>
      </w:r>
    </w:p>
    <w:p w14:paraId="0AA513BB" w14:textId="77777777" w:rsidR="00596F55" w:rsidRPr="00F07444" w:rsidRDefault="00596F55">
      <w:pPr>
        <w:pStyle w:val="Akapitzlist"/>
        <w:numPr>
          <w:ilvl w:val="0"/>
          <w:numId w:val="21"/>
        </w:numPr>
        <w:suppressAutoHyphens/>
        <w:spacing w:after="200"/>
        <w:ind w:left="851"/>
        <w:jc w:val="both"/>
        <w:rPr>
          <w:rFonts w:ascii="Calibri" w:hAnsi="Calibri" w:cs="Calibri"/>
          <w:sz w:val="20"/>
          <w:szCs w:val="20"/>
        </w:rPr>
      </w:pPr>
      <w:r w:rsidRPr="00F07444">
        <w:rPr>
          <w:rFonts w:ascii="Calibri" w:hAnsi="Calibri" w:cs="Calibri"/>
          <w:sz w:val="20"/>
          <w:szCs w:val="20"/>
        </w:rPr>
        <w:t>……………………………………………………………………………………………………………………………………….</w:t>
      </w:r>
    </w:p>
    <w:p w14:paraId="79F2A534" w14:textId="77777777" w:rsidR="00596F55" w:rsidRPr="00F07444" w:rsidRDefault="00596F55">
      <w:pPr>
        <w:pStyle w:val="Akapitzlist"/>
        <w:numPr>
          <w:ilvl w:val="0"/>
          <w:numId w:val="21"/>
        </w:numPr>
        <w:suppressAutoHyphens/>
        <w:spacing w:after="200"/>
        <w:ind w:left="851"/>
        <w:jc w:val="both"/>
        <w:rPr>
          <w:rFonts w:ascii="Calibri" w:hAnsi="Calibri" w:cs="Calibri"/>
          <w:sz w:val="20"/>
          <w:szCs w:val="20"/>
        </w:rPr>
      </w:pPr>
      <w:r w:rsidRPr="00F07444">
        <w:rPr>
          <w:rFonts w:ascii="Calibri" w:hAnsi="Calibri" w:cs="Calibri"/>
          <w:sz w:val="20"/>
          <w:szCs w:val="20"/>
        </w:rPr>
        <w:t>……………………………………………………………………………………………………………………………………….</w:t>
      </w:r>
    </w:p>
    <w:p w14:paraId="6CB8A58A" w14:textId="77777777" w:rsidR="00596F55" w:rsidRPr="00F07444" w:rsidRDefault="00596F55" w:rsidP="00596F55">
      <w:pPr>
        <w:ind w:left="425"/>
        <w:jc w:val="both"/>
        <w:rPr>
          <w:rFonts w:ascii="Calibri" w:hAnsi="Calibri" w:cs="Calibri"/>
          <w:b/>
          <w:sz w:val="20"/>
          <w:szCs w:val="20"/>
        </w:rPr>
      </w:pPr>
      <w:r w:rsidRPr="00F07444">
        <w:rPr>
          <w:rFonts w:ascii="Calibri" w:hAnsi="Calibri" w:cs="Calibri"/>
          <w:b/>
          <w:sz w:val="20"/>
          <w:szCs w:val="20"/>
        </w:rPr>
        <w:t>Jednocześnie przedstawiam w załączeniu następujące dokumenty i informacje potwierdzające przygotowanie oferty w postępowaniu niezależnie od innego wykonawcy nalężącego do tej samej grupy kapitałowej:</w:t>
      </w:r>
    </w:p>
    <w:p w14:paraId="02B37D79" w14:textId="77777777" w:rsidR="00596F55" w:rsidRPr="00F07444" w:rsidRDefault="00596F55" w:rsidP="00596F55">
      <w:pPr>
        <w:spacing w:line="480" w:lineRule="auto"/>
        <w:ind w:left="426"/>
        <w:jc w:val="both"/>
        <w:rPr>
          <w:rFonts w:ascii="Calibri" w:hAnsi="Calibri" w:cs="Calibri"/>
          <w:sz w:val="20"/>
          <w:szCs w:val="20"/>
        </w:rPr>
      </w:pPr>
      <w:r w:rsidRPr="00F07444">
        <w:rPr>
          <w:rFonts w:ascii="Calibri" w:hAnsi="Calibri" w:cs="Calibri"/>
          <w:sz w:val="20"/>
          <w:szCs w:val="20"/>
        </w:rPr>
        <w:t>……………………………………………………………………………………………………………………………………………..</w:t>
      </w:r>
    </w:p>
    <w:p w14:paraId="3AE13272" w14:textId="77777777" w:rsidR="00596F55" w:rsidRPr="00F07444" w:rsidRDefault="00596F55" w:rsidP="00596F55">
      <w:pPr>
        <w:spacing w:line="480" w:lineRule="auto"/>
        <w:ind w:left="426"/>
        <w:jc w:val="both"/>
        <w:rPr>
          <w:rFonts w:ascii="Calibri" w:hAnsi="Calibri" w:cs="Calibri"/>
          <w:sz w:val="20"/>
          <w:szCs w:val="20"/>
        </w:rPr>
      </w:pPr>
      <w:r w:rsidRPr="00F07444">
        <w:rPr>
          <w:rFonts w:ascii="Calibri" w:hAnsi="Calibri" w:cs="Calibri"/>
          <w:sz w:val="20"/>
          <w:szCs w:val="20"/>
        </w:rPr>
        <w:t>…………………………………………………………………………………………………………………………………………….,</w:t>
      </w:r>
    </w:p>
    <w:p w14:paraId="6C590EB0" w14:textId="77777777" w:rsidR="00596F55" w:rsidRPr="00F07444" w:rsidRDefault="00596F55">
      <w:pPr>
        <w:numPr>
          <w:ilvl w:val="0"/>
          <w:numId w:val="17"/>
        </w:numPr>
        <w:suppressAutoHyphens/>
        <w:ind w:left="0" w:firstLine="0"/>
        <w:jc w:val="both"/>
        <w:rPr>
          <w:rFonts w:ascii="Calibri" w:hAnsi="Calibri" w:cs="Calibri"/>
          <w:b/>
          <w:sz w:val="20"/>
          <w:szCs w:val="20"/>
        </w:rPr>
      </w:pPr>
      <w:r w:rsidRPr="00F07444">
        <w:rPr>
          <w:rFonts w:ascii="Calibri" w:hAnsi="Calibri" w:cs="Calibri"/>
          <w:b/>
          <w:sz w:val="20"/>
          <w:szCs w:val="20"/>
        </w:rPr>
        <w:t>Jednocześnie oświadczam , że  jestem świadom odpowiedzialności karnej za składanie fałszywych oświadczeń. Prawdziwość powyższych danych potwierdzam własnoręcznym podpisem świadom odpowiedzialności karnej.</w:t>
      </w:r>
    </w:p>
    <w:p w14:paraId="2F956D86" w14:textId="77777777" w:rsidR="00596F55" w:rsidRPr="00F07444" w:rsidRDefault="00596F55">
      <w:pPr>
        <w:numPr>
          <w:ilvl w:val="0"/>
          <w:numId w:val="17"/>
        </w:numPr>
        <w:suppressAutoHyphens/>
        <w:rPr>
          <w:rFonts w:ascii="Calibri" w:hAnsi="Calibri" w:cs="Calibri"/>
          <w:sz w:val="22"/>
          <w:szCs w:val="22"/>
        </w:rPr>
      </w:pPr>
    </w:p>
    <w:p w14:paraId="1BA61C14" w14:textId="77777777" w:rsidR="00C730ED" w:rsidRPr="00CB1C21" w:rsidRDefault="00596F55" w:rsidP="00C730ED">
      <w:pPr>
        <w:ind w:left="4962"/>
        <w:rPr>
          <w:rFonts w:asciiTheme="minorHAnsi" w:hAnsiTheme="minorHAnsi" w:cstheme="minorHAnsi"/>
          <w:color w:val="FF0000"/>
          <w:sz w:val="18"/>
          <w:szCs w:val="18"/>
        </w:rPr>
      </w:pPr>
      <w:r w:rsidRPr="00F07444">
        <w:rPr>
          <w:rFonts w:ascii="Calibri" w:hAnsi="Calibri" w:cs="Calibri"/>
          <w:sz w:val="16"/>
          <w:szCs w:val="16"/>
        </w:rPr>
        <w:t xml:space="preserve">                                                                                                                                 </w:t>
      </w:r>
      <w:r w:rsidR="00C730ED" w:rsidRPr="00CB1C21">
        <w:rPr>
          <w:rFonts w:asciiTheme="minorHAnsi" w:hAnsiTheme="minorHAnsi" w:cstheme="minorHAnsi"/>
          <w:color w:val="FF0000"/>
          <w:sz w:val="18"/>
          <w:szCs w:val="18"/>
        </w:rPr>
        <w:t>Kwalifikowany podpis elektroniczny osoby uprawnionej do występowania w imieniu Wykonawcy</w:t>
      </w:r>
    </w:p>
    <w:p w14:paraId="1CC8A2FD" w14:textId="4E8FE3FC" w:rsidR="00596F55" w:rsidRPr="00F07444" w:rsidRDefault="00596F55" w:rsidP="00C730ED">
      <w:pPr>
        <w:numPr>
          <w:ilvl w:val="0"/>
          <w:numId w:val="17"/>
        </w:numPr>
        <w:suppressAutoHyphens/>
        <w:ind w:left="6521" w:right="415"/>
        <w:rPr>
          <w:rFonts w:ascii="Calibri" w:hAnsi="Calibri" w:cs="Calibri"/>
          <w:color w:val="FF0000"/>
          <w:sz w:val="16"/>
          <w:szCs w:val="16"/>
        </w:rPr>
      </w:pPr>
    </w:p>
    <w:p w14:paraId="58217EA7" w14:textId="77777777" w:rsidR="00596F55" w:rsidRPr="00F07444" w:rsidRDefault="00596F55">
      <w:pPr>
        <w:numPr>
          <w:ilvl w:val="0"/>
          <w:numId w:val="17"/>
        </w:numPr>
        <w:suppressAutoHyphens/>
        <w:rPr>
          <w:rFonts w:ascii="Calibri" w:hAnsi="Calibri" w:cs="Calibri"/>
          <w:sz w:val="18"/>
          <w:szCs w:val="18"/>
        </w:rPr>
      </w:pPr>
      <w:r w:rsidRPr="00F07444">
        <w:rPr>
          <w:rFonts w:ascii="Calibri" w:hAnsi="Calibri" w:cs="Calibri"/>
          <w:sz w:val="18"/>
          <w:szCs w:val="18"/>
        </w:rPr>
        <w:t>*   podpisuje każdy Wykonawca składający ofertę;</w:t>
      </w:r>
    </w:p>
    <w:p w14:paraId="1804B618" w14:textId="77777777" w:rsidR="00596F55" w:rsidRPr="00F07444" w:rsidRDefault="00596F55">
      <w:pPr>
        <w:numPr>
          <w:ilvl w:val="0"/>
          <w:numId w:val="17"/>
        </w:numPr>
        <w:suppressAutoHyphens/>
        <w:rPr>
          <w:rFonts w:ascii="Calibri" w:hAnsi="Calibri" w:cs="Calibri"/>
          <w:sz w:val="18"/>
          <w:szCs w:val="18"/>
        </w:rPr>
      </w:pPr>
      <w:r w:rsidRPr="00F07444">
        <w:rPr>
          <w:rFonts w:ascii="Calibri" w:hAnsi="Calibri" w:cs="Calibri"/>
          <w:sz w:val="18"/>
          <w:szCs w:val="18"/>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07CA8001" w14:textId="77777777" w:rsidR="00596F55" w:rsidRPr="00F07444" w:rsidRDefault="00596F55">
      <w:pPr>
        <w:numPr>
          <w:ilvl w:val="0"/>
          <w:numId w:val="17"/>
        </w:numPr>
        <w:suppressAutoHyphens/>
        <w:ind w:left="142"/>
        <w:rPr>
          <w:rFonts w:ascii="Calibri" w:hAnsi="Calibri" w:cs="Calibri"/>
          <w:b/>
          <w:sz w:val="18"/>
          <w:szCs w:val="18"/>
        </w:rPr>
      </w:pPr>
      <w:r w:rsidRPr="00F07444">
        <w:rPr>
          <w:rFonts w:ascii="Calibri" w:hAnsi="Calibri" w:cs="Calibri"/>
          <w:sz w:val="18"/>
          <w:szCs w:val="18"/>
        </w:rPr>
        <w:t xml:space="preserve">      </w:t>
      </w:r>
      <w:r w:rsidRPr="00F07444">
        <w:rPr>
          <w:rFonts w:ascii="Calibri" w:hAnsi="Calibri" w:cs="Calibri"/>
          <w:b/>
          <w:sz w:val="18"/>
          <w:szCs w:val="18"/>
        </w:rPr>
        <w:t>**  niepotrzebne skreślić</w:t>
      </w:r>
    </w:p>
    <w:p w14:paraId="7E9D4C33" w14:textId="77777777" w:rsidR="00596F55" w:rsidRPr="00F07444" w:rsidRDefault="00596F55" w:rsidP="00596F55">
      <w:pPr>
        <w:autoSpaceDE w:val="0"/>
        <w:jc w:val="right"/>
        <w:rPr>
          <w:rFonts w:ascii="Calibri" w:hAnsi="Calibri" w:cs="Calibri"/>
          <w:b/>
          <w:bCs/>
          <w:sz w:val="18"/>
          <w:szCs w:val="18"/>
        </w:rPr>
      </w:pPr>
    </w:p>
    <w:p w14:paraId="73813650" w14:textId="77777777" w:rsidR="00596F55" w:rsidRPr="00F07444" w:rsidRDefault="00596F55" w:rsidP="00596F55">
      <w:pPr>
        <w:tabs>
          <w:tab w:val="left" w:pos="3686"/>
          <w:tab w:val="left" w:pos="7371"/>
        </w:tabs>
        <w:spacing w:line="276" w:lineRule="auto"/>
        <w:ind w:right="98"/>
        <w:jc w:val="right"/>
        <w:rPr>
          <w:rFonts w:ascii="Calibri" w:hAnsi="Calibri" w:cs="Calibri"/>
          <w:b/>
          <w:bCs/>
          <w:color w:val="000000"/>
          <w:sz w:val="20"/>
          <w:szCs w:val="20"/>
        </w:rPr>
      </w:pPr>
    </w:p>
    <w:p w14:paraId="3F0D8995" w14:textId="77777777" w:rsidR="00596F55" w:rsidRPr="00F07444" w:rsidRDefault="00596F55" w:rsidP="00596F55">
      <w:pPr>
        <w:tabs>
          <w:tab w:val="left" w:pos="3686"/>
          <w:tab w:val="left" w:pos="7371"/>
        </w:tabs>
        <w:spacing w:line="276" w:lineRule="auto"/>
        <w:ind w:right="98"/>
        <w:jc w:val="right"/>
        <w:rPr>
          <w:rFonts w:ascii="Calibri" w:hAnsi="Calibri" w:cs="Calibri"/>
          <w:b/>
          <w:bCs/>
          <w:color w:val="000000"/>
          <w:sz w:val="20"/>
          <w:szCs w:val="20"/>
        </w:rPr>
      </w:pPr>
    </w:p>
    <w:p w14:paraId="0563EFFA" w14:textId="77777777" w:rsidR="00596F55" w:rsidRPr="00F07444" w:rsidRDefault="00596F55" w:rsidP="00596F55">
      <w:pPr>
        <w:tabs>
          <w:tab w:val="left" w:pos="3686"/>
          <w:tab w:val="left" w:pos="7371"/>
        </w:tabs>
        <w:spacing w:line="276" w:lineRule="auto"/>
        <w:ind w:right="98"/>
        <w:jc w:val="right"/>
        <w:rPr>
          <w:rFonts w:ascii="Calibri" w:hAnsi="Calibri" w:cs="Calibri"/>
          <w:b/>
          <w:bCs/>
          <w:color w:val="000000"/>
          <w:sz w:val="20"/>
          <w:szCs w:val="20"/>
        </w:rPr>
      </w:pPr>
    </w:p>
    <w:p w14:paraId="65F9EAF0" w14:textId="77777777" w:rsidR="00596F55" w:rsidRDefault="00596F55" w:rsidP="00596F55">
      <w:pPr>
        <w:tabs>
          <w:tab w:val="left" w:pos="3686"/>
          <w:tab w:val="left" w:pos="7371"/>
        </w:tabs>
        <w:spacing w:line="276" w:lineRule="auto"/>
        <w:ind w:right="98"/>
        <w:jc w:val="right"/>
        <w:rPr>
          <w:rFonts w:ascii="Calibri" w:hAnsi="Calibri" w:cs="Calibri"/>
          <w:b/>
          <w:bCs/>
          <w:color w:val="000000"/>
          <w:sz w:val="20"/>
          <w:szCs w:val="20"/>
        </w:rPr>
      </w:pPr>
    </w:p>
    <w:p w14:paraId="2927D847" w14:textId="77777777" w:rsidR="00C730ED" w:rsidRPr="00F07444" w:rsidRDefault="00C730ED" w:rsidP="00596F55">
      <w:pPr>
        <w:tabs>
          <w:tab w:val="left" w:pos="3686"/>
          <w:tab w:val="left" w:pos="7371"/>
        </w:tabs>
        <w:spacing w:line="276" w:lineRule="auto"/>
        <w:ind w:right="98"/>
        <w:jc w:val="right"/>
        <w:rPr>
          <w:rFonts w:ascii="Calibri" w:hAnsi="Calibri" w:cs="Calibri"/>
          <w:b/>
          <w:bCs/>
          <w:color w:val="000000"/>
          <w:sz w:val="20"/>
          <w:szCs w:val="20"/>
        </w:rPr>
      </w:pPr>
    </w:p>
    <w:p w14:paraId="3FB6DDF7" w14:textId="77777777" w:rsidR="00596F55" w:rsidRDefault="00596F55" w:rsidP="00596F55">
      <w:pPr>
        <w:tabs>
          <w:tab w:val="left" w:pos="3686"/>
          <w:tab w:val="left" w:pos="7371"/>
        </w:tabs>
        <w:spacing w:line="276" w:lineRule="auto"/>
        <w:ind w:right="98"/>
        <w:jc w:val="right"/>
        <w:rPr>
          <w:rFonts w:ascii="Calibri" w:hAnsi="Calibri" w:cs="Calibri"/>
          <w:b/>
          <w:bCs/>
          <w:color w:val="000000"/>
          <w:sz w:val="20"/>
          <w:szCs w:val="20"/>
        </w:rPr>
      </w:pPr>
    </w:p>
    <w:p w14:paraId="656E3255" w14:textId="77777777" w:rsidR="00596F55" w:rsidRDefault="00596F55" w:rsidP="00596F55">
      <w:pPr>
        <w:tabs>
          <w:tab w:val="left" w:pos="3686"/>
          <w:tab w:val="left" w:pos="7371"/>
        </w:tabs>
        <w:spacing w:line="276" w:lineRule="auto"/>
        <w:ind w:right="98"/>
        <w:jc w:val="right"/>
        <w:rPr>
          <w:rFonts w:ascii="Calibri" w:hAnsi="Calibri" w:cs="Calibri"/>
          <w:b/>
          <w:bCs/>
          <w:color w:val="000000"/>
          <w:sz w:val="20"/>
          <w:szCs w:val="20"/>
        </w:rPr>
      </w:pPr>
    </w:p>
    <w:p w14:paraId="4F8DCC68" w14:textId="77777777" w:rsidR="00596F55" w:rsidRDefault="00596F55" w:rsidP="00596F55">
      <w:pPr>
        <w:tabs>
          <w:tab w:val="left" w:pos="3686"/>
          <w:tab w:val="left" w:pos="7371"/>
        </w:tabs>
        <w:spacing w:line="276" w:lineRule="auto"/>
        <w:ind w:right="98"/>
        <w:jc w:val="right"/>
        <w:rPr>
          <w:rFonts w:ascii="Calibri" w:hAnsi="Calibri" w:cs="Calibri"/>
          <w:b/>
          <w:bCs/>
          <w:color w:val="000000"/>
          <w:sz w:val="20"/>
          <w:szCs w:val="20"/>
        </w:rPr>
      </w:pPr>
    </w:p>
    <w:p w14:paraId="0DE79058" w14:textId="77777777" w:rsidR="00596F55" w:rsidRDefault="00596F55" w:rsidP="00596F55">
      <w:pPr>
        <w:tabs>
          <w:tab w:val="left" w:pos="3686"/>
          <w:tab w:val="left" w:pos="7371"/>
        </w:tabs>
        <w:spacing w:line="276" w:lineRule="auto"/>
        <w:ind w:right="98"/>
        <w:jc w:val="right"/>
        <w:rPr>
          <w:rFonts w:ascii="Calibri" w:hAnsi="Calibri" w:cs="Calibri"/>
          <w:b/>
          <w:bCs/>
          <w:color w:val="000000"/>
          <w:sz w:val="20"/>
          <w:szCs w:val="20"/>
        </w:rPr>
      </w:pPr>
    </w:p>
    <w:p w14:paraId="07993C4A" w14:textId="77777777" w:rsidR="00596F55" w:rsidRPr="00F07444" w:rsidRDefault="00596F55" w:rsidP="00596F55">
      <w:pPr>
        <w:tabs>
          <w:tab w:val="left" w:pos="3686"/>
          <w:tab w:val="left" w:pos="7371"/>
        </w:tabs>
        <w:spacing w:line="276" w:lineRule="auto"/>
        <w:ind w:right="98"/>
        <w:jc w:val="right"/>
        <w:rPr>
          <w:rFonts w:ascii="Calibri" w:hAnsi="Calibri" w:cs="Calibri"/>
          <w:b/>
          <w:bCs/>
          <w:color w:val="000000"/>
          <w:sz w:val="20"/>
          <w:szCs w:val="20"/>
        </w:rPr>
      </w:pPr>
      <w:r w:rsidRPr="00F07444">
        <w:rPr>
          <w:rFonts w:ascii="Calibri" w:hAnsi="Calibri" w:cs="Calibri"/>
          <w:b/>
          <w:bCs/>
          <w:color w:val="000000"/>
          <w:sz w:val="20"/>
          <w:szCs w:val="20"/>
        </w:rPr>
        <w:lastRenderedPageBreak/>
        <w:t>Załącznik nr 5 do SWZ</w:t>
      </w:r>
    </w:p>
    <w:p w14:paraId="1CAA9ED4" w14:textId="77777777" w:rsidR="00596F55" w:rsidRPr="00F07444" w:rsidRDefault="00596F55" w:rsidP="00596F55">
      <w:pPr>
        <w:autoSpaceDE w:val="0"/>
        <w:jc w:val="right"/>
        <w:rPr>
          <w:rFonts w:ascii="Calibri" w:hAnsi="Calibri" w:cs="Calibri"/>
          <w:b/>
          <w:bCs/>
          <w:sz w:val="18"/>
          <w:szCs w:val="18"/>
        </w:rPr>
      </w:pPr>
    </w:p>
    <w:p w14:paraId="589BEA7B" w14:textId="77777777" w:rsidR="00596F55" w:rsidRPr="00F07444" w:rsidRDefault="00596F55" w:rsidP="00596F55">
      <w:pPr>
        <w:autoSpaceDE w:val="0"/>
        <w:jc w:val="right"/>
        <w:rPr>
          <w:rFonts w:ascii="Calibri" w:hAnsi="Calibri" w:cs="Calibri"/>
          <w:b/>
          <w:bCs/>
          <w:sz w:val="18"/>
          <w:szCs w:val="18"/>
        </w:rPr>
      </w:pPr>
    </w:p>
    <w:p w14:paraId="7D095FDE" w14:textId="77777777" w:rsidR="000558B1" w:rsidRPr="00636726" w:rsidRDefault="000558B1" w:rsidP="000558B1">
      <w:pPr>
        <w:autoSpaceDE w:val="0"/>
        <w:spacing w:line="276" w:lineRule="auto"/>
        <w:jc w:val="center"/>
        <w:rPr>
          <w:rFonts w:asciiTheme="minorHAnsi" w:hAnsiTheme="minorHAnsi" w:cstheme="minorHAnsi"/>
          <w:b/>
          <w:bCs/>
          <w:sz w:val="22"/>
          <w:szCs w:val="22"/>
        </w:rPr>
      </w:pPr>
      <w:r w:rsidRPr="00636726">
        <w:rPr>
          <w:rFonts w:asciiTheme="minorHAnsi" w:hAnsiTheme="minorHAnsi" w:cstheme="minorHAnsi"/>
          <w:b/>
          <w:bCs/>
          <w:sz w:val="22"/>
          <w:szCs w:val="22"/>
        </w:rPr>
        <w:t>ZOBOWIĄZANIE</w:t>
      </w:r>
    </w:p>
    <w:p w14:paraId="6BAFB4AB" w14:textId="77777777" w:rsidR="000558B1" w:rsidRPr="00636726" w:rsidRDefault="000558B1" w:rsidP="000558B1">
      <w:pPr>
        <w:autoSpaceDE w:val="0"/>
        <w:spacing w:line="276" w:lineRule="auto"/>
        <w:jc w:val="center"/>
        <w:rPr>
          <w:rFonts w:asciiTheme="minorHAnsi" w:hAnsiTheme="minorHAnsi" w:cstheme="minorHAnsi"/>
          <w:b/>
          <w:sz w:val="22"/>
          <w:szCs w:val="22"/>
        </w:rPr>
      </w:pPr>
      <w:r w:rsidRPr="00636726">
        <w:rPr>
          <w:rFonts w:asciiTheme="minorHAnsi" w:hAnsiTheme="minorHAnsi" w:cstheme="minorHAnsi"/>
          <w:b/>
          <w:sz w:val="22"/>
          <w:szCs w:val="22"/>
        </w:rPr>
        <w:t>podmiotu udostępniającego zasoby do oddania do dyspozycji Wykonawcy niezbędnych zasobów na potrzeby realizacji zamówienia.</w:t>
      </w:r>
    </w:p>
    <w:p w14:paraId="42E1B293" w14:textId="77777777" w:rsidR="00596F55" w:rsidRPr="00F07444" w:rsidRDefault="00596F55" w:rsidP="00596F55">
      <w:pPr>
        <w:autoSpaceDE w:val="0"/>
        <w:spacing w:line="276" w:lineRule="auto"/>
        <w:jc w:val="center"/>
        <w:rPr>
          <w:rFonts w:ascii="Calibri" w:hAnsi="Calibri" w:cs="Calibri"/>
          <w:b/>
          <w:bCs/>
          <w:sz w:val="18"/>
          <w:szCs w:val="18"/>
        </w:rPr>
      </w:pPr>
    </w:p>
    <w:p w14:paraId="678C8B77" w14:textId="77777777" w:rsidR="00596F55" w:rsidRPr="00F07444" w:rsidRDefault="00596F55" w:rsidP="00596F55">
      <w:pPr>
        <w:autoSpaceDE w:val="0"/>
        <w:jc w:val="center"/>
        <w:rPr>
          <w:rFonts w:ascii="Calibri" w:hAnsi="Calibri" w:cs="Calibri"/>
          <w:b/>
          <w:bCs/>
          <w:sz w:val="18"/>
          <w:szCs w:val="18"/>
        </w:rPr>
      </w:pPr>
    </w:p>
    <w:p w14:paraId="0D685BB2" w14:textId="77777777" w:rsidR="00B27358" w:rsidRPr="000E359A" w:rsidRDefault="00B27358">
      <w:pPr>
        <w:pStyle w:val="Akapitzlist"/>
        <w:numPr>
          <w:ilvl w:val="0"/>
          <w:numId w:val="17"/>
        </w:numPr>
        <w:suppressLineNumbers/>
        <w:tabs>
          <w:tab w:val="left" w:pos="0"/>
        </w:tabs>
        <w:suppressAutoHyphens/>
        <w:ind w:left="0" w:firstLine="567"/>
        <w:jc w:val="both"/>
        <w:rPr>
          <w:rFonts w:asciiTheme="minorHAnsi" w:hAnsiTheme="minorHAnsi" w:cstheme="minorHAnsi"/>
          <w:b/>
          <w:bCs/>
          <w:sz w:val="22"/>
          <w:szCs w:val="22"/>
        </w:rPr>
      </w:pPr>
      <w:r w:rsidRPr="000E359A">
        <w:rPr>
          <w:rFonts w:asciiTheme="minorHAnsi" w:hAnsiTheme="minorHAnsi" w:cstheme="minorHAnsi"/>
          <w:sz w:val="22"/>
          <w:szCs w:val="22"/>
        </w:rPr>
        <w:t xml:space="preserve">Na potrzeby postępowania o udzielenie zamówienia publicznego pn. </w:t>
      </w:r>
      <w:r w:rsidRPr="000E359A">
        <w:rPr>
          <w:rFonts w:asciiTheme="minorHAnsi" w:hAnsiTheme="minorHAnsi" w:cstheme="minorHAnsi"/>
          <w:b/>
          <w:bCs/>
          <w:sz w:val="22"/>
          <w:szCs w:val="22"/>
        </w:rPr>
        <w:t xml:space="preserve">Dostawa sprzętu komputerowego </w:t>
      </w:r>
      <w:r w:rsidRPr="000E359A">
        <w:rPr>
          <w:rFonts w:asciiTheme="minorHAnsi" w:hAnsiTheme="minorHAnsi" w:cstheme="minorHAnsi"/>
          <w:sz w:val="22"/>
          <w:szCs w:val="22"/>
        </w:rPr>
        <w:t xml:space="preserve">prowadzonego przez </w:t>
      </w:r>
      <w:r w:rsidRPr="000E359A">
        <w:rPr>
          <w:rFonts w:asciiTheme="minorHAnsi" w:hAnsiTheme="minorHAnsi" w:cstheme="minorHAnsi"/>
          <w:b/>
          <w:bCs/>
          <w:sz w:val="22"/>
          <w:szCs w:val="22"/>
        </w:rPr>
        <w:t>Sieć Badawczą Łukasiewicz – Łódzki Instytut Technologiczny, 90-570 Łódź, ul. Marii Skłodowskiej – Curie nr 19/27</w:t>
      </w:r>
      <w:r w:rsidRPr="000E359A">
        <w:rPr>
          <w:rFonts w:asciiTheme="minorHAnsi" w:hAnsiTheme="minorHAnsi" w:cstheme="minorHAnsi"/>
          <w:sz w:val="22"/>
          <w:szCs w:val="22"/>
        </w:rPr>
        <w:t>, oświadczam, co następuje:</w:t>
      </w:r>
    </w:p>
    <w:p w14:paraId="4A0FE43A" w14:textId="77777777" w:rsidR="00596F55" w:rsidRPr="00F07444" w:rsidRDefault="00596F55" w:rsidP="00596F55">
      <w:pPr>
        <w:spacing w:line="276" w:lineRule="auto"/>
        <w:jc w:val="both"/>
        <w:rPr>
          <w:rFonts w:ascii="Calibri" w:hAnsi="Calibri" w:cs="Calibri"/>
          <w:b/>
          <w:bCs/>
          <w:color w:val="000000"/>
          <w:sz w:val="20"/>
          <w:szCs w:val="20"/>
        </w:rPr>
      </w:pPr>
    </w:p>
    <w:p w14:paraId="5EB3546B" w14:textId="77777777" w:rsidR="00596F55" w:rsidRPr="00F07444" w:rsidRDefault="00596F55" w:rsidP="00596F55">
      <w:pPr>
        <w:jc w:val="both"/>
        <w:rPr>
          <w:rFonts w:ascii="Calibri" w:hAnsi="Calibri" w:cs="Calibri"/>
          <w:sz w:val="18"/>
          <w:szCs w:val="18"/>
        </w:rPr>
      </w:pPr>
      <w:r w:rsidRPr="00F07444">
        <w:rPr>
          <w:rFonts w:ascii="Calibri" w:hAnsi="Calibri" w:cs="Calibri"/>
          <w:sz w:val="18"/>
          <w:szCs w:val="18"/>
        </w:rPr>
        <w:t>działając w imieniu ………………………………………………………………………………….... zobowiązuje się do oddania</w:t>
      </w:r>
    </w:p>
    <w:p w14:paraId="20BA746D" w14:textId="77777777" w:rsidR="00596F55" w:rsidRPr="00F07444" w:rsidRDefault="00596F55" w:rsidP="00596F55">
      <w:pPr>
        <w:rPr>
          <w:rFonts w:ascii="Calibri" w:hAnsi="Calibri" w:cs="Calibri"/>
          <w:i/>
          <w:iCs/>
          <w:sz w:val="14"/>
          <w:szCs w:val="14"/>
        </w:rPr>
      </w:pPr>
      <w:r w:rsidRPr="00F07444">
        <w:rPr>
          <w:rFonts w:ascii="Calibri" w:hAnsi="Calibri" w:cs="Calibri"/>
          <w:i/>
          <w:iCs/>
          <w:sz w:val="14"/>
          <w:szCs w:val="14"/>
        </w:rPr>
        <w:t xml:space="preserve">                                              (nazwa i adres  podmiotu udostępniającego zasoby)</w:t>
      </w:r>
    </w:p>
    <w:p w14:paraId="2C112E20" w14:textId="77777777" w:rsidR="00596F55" w:rsidRPr="00F07444" w:rsidRDefault="00596F55" w:rsidP="00596F55">
      <w:pPr>
        <w:rPr>
          <w:rFonts w:ascii="Calibri" w:hAnsi="Calibri" w:cs="Calibri"/>
          <w:sz w:val="18"/>
          <w:szCs w:val="18"/>
        </w:rPr>
      </w:pPr>
      <w:r w:rsidRPr="00F07444">
        <w:rPr>
          <w:rFonts w:ascii="Calibri" w:hAnsi="Calibri" w:cs="Calibri"/>
          <w:sz w:val="14"/>
          <w:szCs w:val="14"/>
        </w:rPr>
        <w:br/>
      </w:r>
      <w:r w:rsidRPr="00F07444">
        <w:rPr>
          <w:rFonts w:ascii="Calibri" w:hAnsi="Calibri" w:cs="Calibri"/>
          <w:sz w:val="18"/>
          <w:szCs w:val="18"/>
        </w:rPr>
        <w:t xml:space="preserve">do dyspozycji Wykonawcy ……………………………….…………………………….…………………..……. biorącego udział </w:t>
      </w:r>
    </w:p>
    <w:p w14:paraId="2A2341C4" w14:textId="77777777" w:rsidR="00596F55" w:rsidRPr="00F07444" w:rsidRDefault="00596F55" w:rsidP="00596F55">
      <w:pPr>
        <w:rPr>
          <w:rFonts w:ascii="Calibri" w:hAnsi="Calibri" w:cs="Calibri"/>
          <w:i/>
          <w:iCs/>
          <w:sz w:val="14"/>
          <w:szCs w:val="14"/>
        </w:rPr>
      </w:pPr>
      <w:r w:rsidRPr="00F07444">
        <w:rPr>
          <w:rFonts w:ascii="Calibri" w:hAnsi="Calibri" w:cs="Calibri"/>
          <w:i/>
          <w:iCs/>
          <w:sz w:val="14"/>
          <w:szCs w:val="14"/>
        </w:rPr>
        <w:t xml:space="preserve">                                                                         (nazwa i adres Wykonawcy)</w:t>
      </w:r>
    </w:p>
    <w:p w14:paraId="259EC243" w14:textId="77777777" w:rsidR="00596F55" w:rsidRPr="00F07444" w:rsidRDefault="00596F55" w:rsidP="00596F55">
      <w:pPr>
        <w:rPr>
          <w:rFonts w:ascii="Calibri" w:hAnsi="Calibri" w:cs="Calibri"/>
          <w:sz w:val="18"/>
          <w:szCs w:val="18"/>
        </w:rPr>
      </w:pPr>
      <w:r w:rsidRPr="00F07444">
        <w:rPr>
          <w:rFonts w:ascii="Calibri" w:hAnsi="Calibri" w:cs="Calibri"/>
          <w:sz w:val="18"/>
          <w:szCs w:val="18"/>
        </w:rPr>
        <w:br/>
        <w:t xml:space="preserve">w przedmiotowym postępowaniu swoich zasobów w następującym zakresie: </w:t>
      </w:r>
    </w:p>
    <w:p w14:paraId="568F57CF" w14:textId="77777777" w:rsidR="00596F55" w:rsidRPr="00F07444" w:rsidRDefault="00596F55" w:rsidP="00596F55">
      <w:pPr>
        <w:rPr>
          <w:rFonts w:ascii="Calibri" w:hAnsi="Calibri" w:cs="Calibri"/>
          <w:sz w:val="18"/>
          <w:szCs w:val="18"/>
        </w:rPr>
      </w:pPr>
    </w:p>
    <w:p w14:paraId="54288760" w14:textId="77777777" w:rsidR="00596F55" w:rsidRPr="00F07444" w:rsidRDefault="00596F55" w:rsidP="00596F55">
      <w:pPr>
        <w:rPr>
          <w:rFonts w:ascii="Calibri" w:hAnsi="Calibri" w:cs="Calibri"/>
          <w:sz w:val="18"/>
          <w:szCs w:val="18"/>
        </w:rPr>
      </w:pPr>
      <w:r w:rsidRPr="00F07444">
        <w:rPr>
          <w:rFonts w:ascii="Calibri" w:hAnsi="Calibri" w:cs="Calibri"/>
          <w:sz w:val="18"/>
          <w:szCs w:val="18"/>
        </w:rPr>
        <w:t>…………………………………………………………………………………………………………………………………………………………..…</w:t>
      </w:r>
    </w:p>
    <w:p w14:paraId="31DE4C49" w14:textId="77777777" w:rsidR="00596F55" w:rsidRPr="00F07444" w:rsidRDefault="00596F55" w:rsidP="00596F55">
      <w:pPr>
        <w:spacing w:line="360" w:lineRule="auto"/>
        <w:jc w:val="both"/>
        <w:rPr>
          <w:rFonts w:ascii="Calibri" w:hAnsi="Calibri" w:cs="Calibri"/>
          <w:i/>
          <w:iCs/>
          <w:sz w:val="14"/>
          <w:szCs w:val="14"/>
        </w:rPr>
      </w:pPr>
      <w:r w:rsidRPr="00F07444">
        <w:rPr>
          <w:rFonts w:ascii="Calibri" w:hAnsi="Calibri" w:cs="Calibri"/>
          <w:i/>
          <w:iCs/>
          <w:sz w:val="14"/>
          <w:szCs w:val="14"/>
        </w:rPr>
        <w:t>(udostępniane zasoby dotyczą zdolności technicznych lub zawodowych lub sytuacji finansowej lub ekonomicznej które zostały określone w pkt. ……. SWZ - warunki udziału w postepowaniu)</w:t>
      </w:r>
    </w:p>
    <w:p w14:paraId="38216144" w14:textId="77777777" w:rsidR="00596F55" w:rsidRPr="00F07444" w:rsidRDefault="00596F55" w:rsidP="00596F55">
      <w:pPr>
        <w:spacing w:line="360" w:lineRule="auto"/>
        <w:jc w:val="both"/>
        <w:rPr>
          <w:rFonts w:ascii="Calibri" w:hAnsi="Calibri" w:cs="Calibri"/>
          <w:sz w:val="18"/>
          <w:szCs w:val="18"/>
        </w:rPr>
      </w:pPr>
    </w:p>
    <w:p w14:paraId="739D31E3" w14:textId="77777777" w:rsidR="00596F55" w:rsidRPr="00F07444" w:rsidRDefault="00596F55" w:rsidP="00596F55">
      <w:pPr>
        <w:spacing w:line="360" w:lineRule="auto"/>
        <w:jc w:val="both"/>
        <w:rPr>
          <w:rFonts w:ascii="Calibri" w:hAnsi="Calibri" w:cs="Calibri"/>
          <w:b/>
          <w:i/>
          <w:sz w:val="18"/>
          <w:szCs w:val="18"/>
          <w:u w:val="single"/>
        </w:rPr>
      </w:pPr>
      <w:r w:rsidRPr="00F07444">
        <w:rPr>
          <w:rFonts w:ascii="Calibri" w:hAnsi="Calibri" w:cs="Calibri"/>
          <w:b/>
          <w:i/>
          <w:sz w:val="18"/>
          <w:szCs w:val="18"/>
          <w:u w:val="single"/>
        </w:rPr>
        <w:t>Jednocześnie na potwierdzenie, że stosunek łączący mnie z Wykonawcą gwarantuje rzeczywisty dostęp do w/w zasobów wskazuje, iż:</w:t>
      </w:r>
    </w:p>
    <w:p w14:paraId="708FB68A" w14:textId="77777777" w:rsidR="00596F55" w:rsidRPr="00F07444" w:rsidRDefault="00596F55" w:rsidP="00596F55">
      <w:pPr>
        <w:spacing w:line="360" w:lineRule="auto"/>
        <w:jc w:val="both"/>
        <w:rPr>
          <w:rFonts w:ascii="Calibri" w:hAnsi="Calibri" w:cs="Calibri"/>
          <w:b/>
          <w:i/>
          <w:sz w:val="18"/>
          <w:szCs w:val="18"/>
          <w:u w:val="single"/>
        </w:rPr>
      </w:pPr>
    </w:p>
    <w:p w14:paraId="545ACDAF" w14:textId="77777777" w:rsidR="00596F55" w:rsidRPr="00F07444" w:rsidRDefault="00596F55">
      <w:pPr>
        <w:numPr>
          <w:ilvl w:val="6"/>
          <w:numId w:val="22"/>
        </w:numPr>
        <w:spacing w:line="360" w:lineRule="auto"/>
        <w:ind w:left="284" w:hanging="284"/>
        <w:contextualSpacing/>
        <w:jc w:val="both"/>
        <w:rPr>
          <w:rFonts w:ascii="Calibri" w:hAnsi="Calibri" w:cs="Calibri"/>
          <w:sz w:val="18"/>
          <w:szCs w:val="18"/>
        </w:rPr>
      </w:pPr>
      <w:r w:rsidRPr="00F07444">
        <w:rPr>
          <w:rFonts w:ascii="Calibri" w:hAnsi="Calibri" w:cs="Calibri"/>
          <w:sz w:val="18"/>
          <w:szCs w:val="18"/>
        </w:rPr>
        <w:t>Zakres dostępnych Wykonawcy zasobów będzie następujący: ……………………………………………………….</w:t>
      </w:r>
    </w:p>
    <w:p w14:paraId="3A918EA9" w14:textId="77777777" w:rsidR="00596F55" w:rsidRPr="00F07444" w:rsidRDefault="00596F55" w:rsidP="00596F55">
      <w:pPr>
        <w:spacing w:line="360" w:lineRule="auto"/>
        <w:ind w:left="284"/>
        <w:contextualSpacing/>
        <w:jc w:val="both"/>
        <w:rPr>
          <w:rFonts w:ascii="Calibri" w:hAnsi="Calibri" w:cs="Calibri"/>
          <w:sz w:val="18"/>
          <w:szCs w:val="18"/>
        </w:rPr>
      </w:pPr>
      <w:r w:rsidRPr="00F07444">
        <w:rPr>
          <w:rFonts w:ascii="Calibri" w:hAnsi="Calibri" w:cs="Calibri"/>
          <w:sz w:val="18"/>
          <w:szCs w:val="18"/>
        </w:rPr>
        <w:t>…………………………………………………………………………………………………………………………………………………………….</w:t>
      </w:r>
    </w:p>
    <w:p w14:paraId="7D1ACC4C" w14:textId="77777777" w:rsidR="00596F55" w:rsidRPr="00F07444" w:rsidRDefault="00596F55" w:rsidP="00596F55">
      <w:pPr>
        <w:spacing w:line="360" w:lineRule="auto"/>
        <w:ind w:left="284"/>
        <w:contextualSpacing/>
        <w:jc w:val="both"/>
        <w:rPr>
          <w:rFonts w:ascii="Calibri" w:hAnsi="Calibri" w:cs="Calibri"/>
          <w:sz w:val="18"/>
          <w:szCs w:val="18"/>
        </w:rPr>
      </w:pPr>
    </w:p>
    <w:p w14:paraId="081C76D3" w14:textId="77777777" w:rsidR="00596F55" w:rsidRPr="00F07444" w:rsidRDefault="00596F55">
      <w:pPr>
        <w:numPr>
          <w:ilvl w:val="6"/>
          <w:numId w:val="22"/>
        </w:numPr>
        <w:spacing w:line="360" w:lineRule="auto"/>
        <w:ind w:left="284" w:hanging="284"/>
        <w:contextualSpacing/>
        <w:jc w:val="both"/>
        <w:rPr>
          <w:rFonts w:ascii="Calibri" w:hAnsi="Calibri" w:cs="Calibri"/>
          <w:sz w:val="18"/>
          <w:szCs w:val="18"/>
        </w:rPr>
      </w:pPr>
      <w:r w:rsidRPr="00F07444">
        <w:rPr>
          <w:rFonts w:ascii="Calibri" w:hAnsi="Calibri" w:cs="Calibri"/>
          <w:sz w:val="18"/>
          <w:szCs w:val="18"/>
        </w:rPr>
        <w:t>Sposób i okres udostępniania Wykonawcy i wykorzystania przez niego  w/w zasobów przy wykonywaniu zamówienia będzie następujący: ……………………………………………………………………………….</w:t>
      </w:r>
    </w:p>
    <w:p w14:paraId="47072FD4" w14:textId="77777777" w:rsidR="00596F55" w:rsidRPr="00F07444" w:rsidRDefault="00596F55" w:rsidP="00596F55">
      <w:pPr>
        <w:spacing w:line="360" w:lineRule="auto"/>
        <w:ind w:left="284"/>
        <w:contextualSpacing/>
        <w:jc w:val="both"/>
        <w:rPr>
          <w:rFonts w:ascii="Calibri" w:hAnsi="Calibri" w:cs="Calibri"/>
          <w:sz w:val="18"/>
          <w:szCs w:val="18"/>
        </w:rPr>
      </w:pPr>
      <w:r w:rsidRPr="00F07444">
        <w:rPr>
          <w:rFonts w:ascii="Calibri" w:hAnsi="Calibri" w:cs="Calibri"/>
          <w:sz w:val="18"/>
          <w:szCs w:val="18"/>
        </w:rPr>
        <w:t>…………………………………………………………………………………………………………………………………………………………….</w:t>
      </w:r>
    </w:p>
    <w:p w14:paraId="79C2B42D" w14:textId="77777777" w:rsidR="00596F55" w:rsidRPr="00F07444" w:rsidRDefault="00596F55" w:rsidP="00596F55">
      <w:pPr>
        <w:spacing w:line="360" w:lineRule="auto"/>
        <w:ind w:left="284"/>
        <w:contextualSpacing/>
        <w:jc w:val="both"/>
        <w:rPr>
          <w:rFonts w:ascii="Calibri" w:hAnsi="Calibri" w:cs="Calibri"/>
          <w:sz w:val="18"/>
          <w:szCs w:val="18"/>
        </w:rPr>
      </w:pPr>
    </w:p>
    <w:p w14:paraId="3D870C39" w14:textId="77777777" w:rsidR="00596F55" w:rsidRPr="00F07444" w:rsidRDefault="00596F55">
      <w:pPr>
        <w:numPr>
          <w:ilvl w:val="6"/>
          <w:numId w:val="22"/>
        </w:numPr>
        <w:spacing w:line="360" w:lineRule="auto"/>
        <w:ind w:left="284" w:hanging="284"/>
        <w:contextualSpacing/>
        <w:jc w:val="both"/>
        <w:rPr>
          <w:rFonts w:ascii="Calibri" w:hAnsi="Calibri" w:cs="Calibri"/>
          <w:sz w:val="18"/>
          <w:szCs w:val="18"/>
        </w:rPr>
      </w:pPr>
      <w:r w:rsidRPr="00F07444">
        <w:rPr>
          <w:rFonts w:ascii="Calibri" w:eastAsia="Arial Narrow" w:hAnsi="Calibri" w:cs="Calibri"/>
          <w:sz w:val="18"/>
          <w:szCs w:val="18"/>
          <w:bdr w:val="none" w:sz="0" w:space="0" w:color="auto" w:frame="1"/>
        </w:rPr>
        <w:t>Czy i w jakim zakresie podmiot udostępniający zasoby, na zdolnościach którego wykonawca polega w odniesieniu do warunków udziału w postępowaniu dotyczących wykształcenia, kwalifikacji zawodowych lub doświadczenia, zrealizuje dostawy lub usługi, których wskazane zdolności dotyczą : …………………………………………………………………………………………………………………………….</w:t>
      </w:r>
    </w:p>
    <w:p w14:paraId="00ECB383" w14:textId="77777777" w:rsidR="00596F55" w:rsidRPr="00F07444" w:rsidRDefault="00596F55" w:rsidP="00596F55">
      <w:pPr>
        <w:spacing w:line="360" w:lineRule="auto"/>
        <w:ind w:left="284"/>
        <w:contextualSpacing/>
        <w:jc w:val="both"/>
        <w:rPr>
          <w:rFonts w:ascii="Calibri" w:hAnsi="Calibri" w:cs="Calibri"/>
          <w:sz w:val="18"/>
          <w:szCs w:val="18"/>
        </w:rPr>
      </w:pPr>
      <w:r w:rsidRPr="00F07444">
        <w:rPr>
          <w:rFonts w:ascii="Calibri" w:hAnsi="Calibri" w:cs="Calibri"/>
          <w:sz w:val="18"/>
          <w:szCs w:val="18"/>
        </w:rPr>
        <w:t>…………………………………………………………………………………………………………………………………………………………….</w:t>
      </w:r>
    </w:p>
    <w:p w14:paraId="13AF6309" w14:textId="77777777" w:rsidR="00596F55" w:rsidRPr="00F07444" w:rsidRDefault="00596F55" w:rsidP="00596F55">
      <w:pPr>
        <w:spacing w:line="360" w:lineRule="auto"/>
        <w:jc w:val="both"/>
        <w:rPr>
          <w:rFonts w:ascii="Calibri" w:hAnsi="Calibri" w:cs="Calibri"/>
          <w:sz w:val="18"/>
          <w:szCs w:val="18"/>
        </w:rPr>
      </w:pPr>
    </w:p>
    <w:p w14:paraId="4A771DD2" w14:textId="77777777" w:rsidR="00596F55" w:rsidRPr="00F07444" w:rsidRDefault="00596F55">
      <w:pPr>
        <w:pStyle w:val="Akapitzlist"/>
        <w:numPr>
          <w:ilvl w:val="6"/>
          <w:numId w:val="22"/>
        </w:numPr>
        <w:tabs>
          <w:tab w:val="left" w:pos="142"/>
          <w:tab w:val="left" w:pos="284"/>
        </w:tabs>
        <w:autoSpaceDE w:val="0"/>
        <w:spacing w:line="360" w:lineRule="auto"/>
        <w:ind w:left="0" w:firstLine="0"/>
        <w:contextualSpacing/>
        <w:jc w:val="both"/>
        <w:rPr>
          <w:rFonts w:ascii="Calibri" w:hAnsi="Calibri" w:cs="Calibri"/>
          <w:sz w:val="18"/>
          <w:szCs w:val="18"/>
        </w:rPr>
      </w:pPr>
      <w:r w:rsidRPr="00F07444">
        <w:rPr>
          <w:rFonts w:ascii="Calibri" w:hAnsi="Calibri" w:cs="Calibri"/>
          <w:sz w:val="18"/>
          <w:szCs w:val="18"/>
        </w:rPr>
        <w:t>Inne ……………………………………………………………………………………………………………………………………………………</w:t>
      </w:r>
    </w:p>
    <w:p w14:paraId="56BFE68E" w14:textId="77777777" w:rsidR="00596F55" w:rsidRPr="00F07444" w:rsidRDefault="00596F55" w:rsidP="00596F55">
      <w:pPr>
        <w:pStyle w:val="Akapitzlist"/>
        <w:tabs>
          <w:tab w:val="left" w:pos="142"/>
          <w:tab w:val="left" w:pos="284"/>
        </w:tabs>
        <w:autoSpaceDE w:val="0"/>
        <w:spacing w:line="360" w:lineRule="auto"/>
        <w:ind w:left="284"/>
        <w:jc w:val="both"/>
        <w:rPr>
          <w:rFonts w:ascii="Calibri" w:hAnsi="Calibri" w:cs="Calibri"/>
          <w:sz w:val="18"/>
          <w:szCs w:val="18"/>
        </w:rPr>
      </w:pPr>
      <w:r w:rsidRPr="00F07444">
        <w:rPr>
          <w:rFonts w:ascii="Calibri" w:hAnsi="Calibri" w:cs="Calibri"/>
          <w:sz w:val="18"/>
          <w:szCs w:val="18"/>
        </w:rPr>
        <w:t>…………………………………………………………………………………………………………………………………………………………….</w:t>
      </w:r>
    </w:p>
    <w:p w14:paraId="1AFCAEE7" w14:textId="77777777" w:rsidR="00596F55" w:rsidRPr="00F07444" w:rsidRDefault="00596F55" w:rsidP="00596F55">
      <w:pPr>
        <w:pStyle w:val="Akapitzlist"/>
        <w:rPr>
          <w:rFonts w:ascii="Calibri" w:hAnsi="Calibri" w:cs="Calibri"/>
          <w:sz w:val="18"/>
          <w:szCs w:val="18"/>
        </w:rPr>
      </w:pPr>
    </w:p>
    <w:p w14:paraId="6ACE9B2C" w14:textId="77777777" w:rsidR="00596F55" w:rsidRPr="00F07444" w:rsidRDefault="00596F55" w:rsidP="00596F55">
      <w:pPr>
        <w:pStyle w:val="Akapitzlist"/>
        <w:tabs>
          <w:tab w:val="left" w:pos="142"/>
          <w:tab w:val="left" w:pos="284"/>
        </w:tabs>
        <w:autoSpaceDE w:val="0"/>
        <w:spacing w:line="360" w:lineRule="auto"/>
        <w:ind w:left="1440"/>
        <w:jc w:val="both"/>
        <w:rPr>
          <w:rFonts w:ascii="Calibri" w:hAnsi="Calibri" w:cs="Calibri"/>
          <w:sz w:val="18"/>
          <w:szCs w:val="18"/>
        </w:rPr>
      </w:pPr>
    </w:p>
    <w:p w14:paraId="70E7E95A" w14:textId="77777777" w:rsidR="00C730ED" w:rsidRPr="00CB1C21" w:rsidRDefault="00C730ED" w:rsidP="00C730ED">
      <w:pPr>
        <w:ind w:left="4962"/>
        <w:rPr>
          <w:rFonts w:asciiTheme="minorHAnsi" w:hAnsiTheme="minorHAnsi" w:cstheme="minorHAnsi"/>
          <w:color w:val="FF0000"/>
          <w:sz w:val="18"/>
          <w:szCs w:val="18"/>
        </w:rPr>
      </w:pPr>
      <w:r w:rsidRPr="00CB1C21">
        <w:rPr>
          <w:rFonts w:asciiTheme="minorHAnsi" w:hAnsiTheme="minorHAnsi" w:cstheme="minorHAnsi"/>
          <w:color w:val="FF0000"/>
          <w:sz w:val="18"/>
          <w:szCs w:val="18"/>
        </w:rPr>
        <w:t>Kwalifikowany podpis elektroniczny osoby uprawnionej do występowania w imieniu Wykonawcy</w:t>
      </w:r>
    </w:p>
    <w:p w14:paraId="1DDD50C8" w14:textId="77777777" w:rsidR="00B27358" w:rsidRDefault="00B27358" w:rsidP="00F9335F">
      <w:pPr>
        <w:tabs>
          <w:tab w:val="left" w:pos="3686"/>
          <w:tab w:val="left" w:pos="7371"/>
        </w:tabs>
        <w:spacing w:line="276" w:lineRule="auto"/>
        <w:ind w:right="98"/>
        <w:jc w:val="right"/>
        <w:rPr>
          <w:rFonts w:ascii="Calibri" w:hAnsi="Calibri" w:cs="Calibri"/>
          <w:b/>
          <w:bCs/>
          <w:color w:val="000000"/>
          <w:sz w:val="20"/>
          <w:szCs w:val="20"/>
        </w:rPr>
      </w:pPr>
    </w:p>
    <w:p w14:paraId="563332EB" w14:textId="77777777" w:rsidR="00B27358" w:rsidRDefault="00B27358" w:rsidP="00F9335F">
      <w:pPr>
        <w:tabs>
          <w:tab w:val="left" w:pos="3686"/>
          <w:tab w:val="left" w:pos="7371"/>
        </w:tabs>
        <w:spacing w:line="276" w:lineRule="auto"/>
        <w:ind w:right="98"/>
        <w:jc w:val="right"/>
        <w:rPr>
          <w:rFonts w:ascii="Calibri" w:hAnsi="Calibri" w:cs="Calibri"/>
          <w:b/>
          <w:bCs/>
          <w:color w:val="000000"/>
          <w:sz w:val="20"/>
          <w:szCs w:val="20"/>
        </w:rPr>
      </w:pPr>
    </w:p>
    <w:p w14:paraId="6888FD21" w14:textId="77777777" w:rsidR="00B27358" w:rsidRDefault="00B27358" w:rsidP="00F9335F">
      <w:pPr>
        <w:tabs>
          <w:tab w:val="left" w:pos="3686"/>
          <w:tab w:val="left" w:pos="7371"/>
        </w:tabs>
        <w:spacing w:line="276" w:lineRule="auto"/>
        <w:ind w:right="98"/>
        <w:jc w:val="right"/>
        <w:rPr>
          <w:rFonts w:ascii="Calibri" w:hAnsi="Calibri" w:cs="Calibri"/>
          <w:b/>
          <w:bCs/>
          <w:color w:val="000000"/>
          <w:sz w:val="20"/>
          <w:szCs w:val="20"/>
        </w:rPr>
      </w:pPr>
    </w:p>
    <w:p w14:paraId="4E9AE073" w14:textId="77777777" w:rsidR="00C730ED" w:rsidRDefault="00C730ED" w:rsidP="00F9335F">
      <w:pPr>
        <w:tabs>
          <w:tab w:val="left" w:pos="3686"/>
          <w:tab w:val="left" w:pos="7371"/>
        </w:tabs>
        <w:spacing w:line="276" w:lineRule="auto"/>
        <w:ind w:right="98"/>
        <w:jc w:val="right"/>
        <w:rPr>
          <w:rFonts w:ascii="Calibri" w:hAnsi="Calibri" w:cs="Calibri"/>
          <w:b/>
          <w:bCs/>
          <w:color w:val="000000"/>
          <w:sz w:val="20"/>
          <w:szCs w:val="20"/>
        </w:rPr>
      </w:pPr>
    </w:p>
    <w:p w14:paraId="1D072A9B" w14:textId="77777777" w:rsidR="00C730ED" w:rsidRDefault="00C730ED" w:rsidP="00F9335F">
      <w:pPr>
        <w:tabs>
          <w:tab w:val="left" w:pos="3686"/>
          <w:tab w:val="left" w:pos="7371"/>
        </w:tabs>
        <w:spacing w:line="276" w:lineRule="auto"/>
        <w:ind w:right="98"/>
        <w:jc w:val="right"/>
        <w:rPr>
          <w:rFonts w:ascii="Calibri" w:hAnsi="Calibri" w:cs="Calibri"/>
          <w:b/>
          <w:bCs/>
          <w:color w:val="000000"/>
          <w:sz w:val="20"/>
          <w:szCs w:val="20"/>
        </w:rPr>
      </w:pPr>
    </w:p>
    <w:p w14:paraId="10955E3D" w14:textId="77777777" w:rsidR="00B27358" w:rsidRDefault="00B27358" w:rsidP="00F9335F">
      <w:pPr>
        <w:tabs>
          <w:tab w:val="left" w:pos="3686"/>
          <w:tab w:val="left" w:pos="7371"/>
        </w:tabs>
        <w:spacing w:line="276" w:lineRule="auto"/>
        <w:ind w:right="98"/>
        <w:jc w:val="right"/>
        <w:rPr>
          <w:rFonts w:ascii="Calibri" w:hAnsi="Calibri" w:cs="Calibri"/>
          <w:b/>
          <w:bCs/>
          <w:color w:val="000000"/>
          <w:sz w:val="20"/>
          <w:szCs w:val="20"/>
        </w:rPr>
      </w:pPr>
    </w:p>
    <w:p w14:paraId="1FB6505A" w14:textId="77777777" w:rsidR="00B27358" w:rsidRDefault="00B27358" w:rsidP="00F9335F">
      <w:pPr>
        <w:tabs>
          <w:tab w:val="left" w:pos="3686"/>
          <w:tab w:val="left" w:pos="7371"/>
        </w:tabs>
        <w:spacing w:line="276" w:lineRule="auto"/>
        <w:ind w:right="98"/>
        <w:jc w:val="right"/>
        <w:rPr>
          <w:rFonts w:ascii="Calibri" w:hAnsi="Calibri" w:cs="Calibri"/>
          <w:b/>
          <w:bCs/>
          <w:color w:val="000000"/>
          <w:sz w:val="20"/>
          <w:szCs w:val="20"/>
        </w:rPr>
      </w:pPr>
    </w:p>
    <w:p w14:paraId="7C5B070D" w14:textId="77777777" w:rsidR="00484258" w:rsidRPr="00C04E56" w:rsidRDefault="00484258">
      <w:pPr>
        <w:pStyle w:val="Akapitzlist"/>
        <w:numPr>
          <w:ilvl w:val="4"/>
          <w:numId w:val="17"/>
        </w:numPr>
        <w:suppressAutoHyphens/>
        <w:contextualSpacing/>
        <w:rPr>
          <w:rFonts w:asciiTheme="minorHAnsi" w:hAnsiTheme="minorHAnsi" w:cstheme="minorHAnsi"/>
          <w:b/>
          <w:bCs/>
          <w:i/>
          <w:color w:val="FF0000"/>
          <w:sz w:val="22"/>
          <w:szCs w:val="22"/>
        </w:rPr>
      </w:pPr>
      <w:r w:rsidRPr="00C04E56">
        <w:rPr>
          <w:rFonts w:asciiTheme="minorHAnsi" w:hAnsiTheme="minorHAnsi" w:cstheme="minorHAnsi"/>
          <w:color w:val="FF0000"/>
          <w:sz w:val="22"/>
          <w:szCs w:val="22"/>
        </w:rPr>
        <w:lastRenderedPageBreak/>
        <w:t xml:space="preserve">UWAGA: Niniejsze oświadczenie </w:t>
      </w:r>
      <w:r w:rsidRPr="00C04E56">
        <w:rPr>
          <w:rFonts w:asciiTheme="minorHAnsi" w:hAnsiTheme="minorHAnsi" w:cstheme="minorHAnsi"/>
          <w:color w:val="FF0000"/>
          <w:sz w:val="22"/>
          <w:szCs w:val="22"/>
          <w:u w:val="single"/>
        </w:rPr>
        <w:t>należy złożyć</w:t>
      </w:r>
      <w:r w:rsidRPr="00C04E56">
        <w:rPr>
          <w:rFonts w:asciiTheme="minorHAnsi" w:hAnsiTheme="minorHAnsi" w:cstheme="minorHAnsi"/>
          <w:color w:val="FF0000"/>
          <w:sz w:val="22"/>
          <w:szCs w:val="22"/>
        </w:rPr>
        <w:t xml:space="preserve"> razem z ofertą. </w:t>
      </w:r>
    </w:p>
    <w:p w14:paraId="4B2A84D1" w14:textId="77777777" w:rsidR="00484258" w:rsidRPr="00C04E56" w:rsidRDefault="00484258">
      <w:pPr>
        <w:numPr>
          <w:ilvl w:val="4"/>
          <w:numId w:val="17"/>
        </w:numPr>
        <w:suppressAutoHyphens/>
        <w:jc w:val="right"/>
        <w:rPr>
          <w:rFonts w:asciiTheme="minorHAnsi" w:hAnsiTheme="minorHAnsi" w:cstheme="minorHAnsi"/>
          <w:b/>
          <w:bCs/>
          <w:sz w:val="22"/>
          <w:szCs w:val="22"/>
        </w:rPr>
      </w:pPr>
    </w:p>
    <w:p w14:paraId="393632F2" w14:textId="786B9B95" w:rsidR="00484258" w:rsidRPr="00C04E56" w:rsidRDefault="00484258">
      <w:pPr>
        <w:numPr>
          <w:ilvl w:val="4"/>
          <w:numId w:val="17"/>
        </w:numPr>
        <w:suppressAutoHyphens/>
        <w:jc w:val="right"/>
        <w:rPr>
          <w:rFonts w:asciiTheme="minorHAnsi" w:hAnsiTheme="minorHAnsi" w:cstheme="minorHAnsi"/>
          <w:b/>
          <w:bCs/>
          <w:sz w:val="22"/>
          <w:szCs w:val="22"/>
        </w:rPr>
      </w:pPr>
      <w:r w:rsidRPr="00C04E56">
        <w:rPr>
          <w:rFonts w:asciiTheme="minorHAnsi" w:hAnsiTheme="minorHAnsi" w:cstheme="minorHAnsi"/>
          <w:b/>
          <w:bCs/>
          <w:sz w:val="22"/>
          <w:szCs w:val="22"/>
        </w:rPr>
        <w:t xml:space="preserve">Załącznik nr </w:t>
      </w:r>
      <w:r w:rsidR="00A84EC7">
        <w:rPr>
          <w:rFonts w:asciiTheme="minorHAnsi" w:hAnsiTheme="minorHAnsi" w:cstheme="minorHAnsi"/>
          <w:b/>
          <w:bCs/>
          <w:sz w:val="22"/>
          <w:szCs w:val="22"/>
        </w:rPr>
        <w:t>6.1a</w:t>
      </w:r>
      <w:r w:rsidRPr="00C04E56">
        <w:rPr>
          <w:rFonts w:asciiTheme="minorHAnsi" w:hAnsiTheme="minorHAnsi" w:cstheme="minorHAnsi"/>
          <w:b/>
          <w:bCs/>
          <w:sz w:val="22"/>
          <w:szCs w:val="22"/>
        </w:rPr>
        <w:t xml:space="preserve"> do SWZ</w:t>
      </w:r>
    </w:p>
    <w:p w14:paraId="6F4D52C4" w14:textId="77777777" w:rsidR="00484258" w:rsidRPr="00FF3BBA" w:rsidRDefault="00484258">
      <w:pPr>
        <w:numPr>
          <w:ilvl w:val="0"/>
          <w:numId w:val="17"/>
        </w:numPr>
        <w:suppressAutoHyphens/>
        <w:rPr>
          <w:sz w:val="16"/>
        </w:rPr>
      </w:pPr>
    </w:p>
    <w:p w14:paraId="046D15C7" w14:textId="77777777" w:rsidR="00484258" w:rsidRDefault="00484258" w:rsidP="00484258"/>
    <w:p w14:paraId="67E92E69" w14:textId="77777777" w:rsidR="00484258" w:rsidRDefault="00484258" w:rsidP="00484258">
      <w:pPr>
        <w:pStyle w:val="Nagwek"/>
        <w:tabs>
          <w:tab w:val="clear" w:pos="4536"/>
          <w:tab w:val="clear" w:pos="9072"/>
          <w:tab w:val="left" w:pos="3686"/>
        </w:tabs>
        <w:rPr>
          <w:b/>
        </w:rPr>
      </w:pPr>
    </w:p>
    <w:p w14:paraId="77A6580B" w14:textId="77777777" w:rsidR="00484258" w:rsidRPr="009A53C3" w:rsidRDefault="00484258" w:rsidP="00484258">
      <w:pPr>
        <w:pStyle w:val="Akapitzlist"/>
        <w:tabs>
          <w:tab w:val="left" w:pos="3686"/>
        </w:tabs>
        <w:ind w:left="0"/>
        <w:rPr>
          <w:b/>
          <w:sz w:val="32"/>
        </w:rPr>
      </w:pPr>
    </w:p>
    <w:p w14:paraId="438C9F66" w14:textId="77777777" w:rsidR="00484258" w:rsidRPr="00FF3BBA" w:rsidRDefault="00484258" w:rsidP="00484258">
      <w:pPr>
        <w:pStyle w:val="Akapitzlist"/>
        <w:tabs>
          <w:tab w:val="left" w:pos="3686"/>
        </w:tabs>
        <w:ind w:left="0"/>
        <w:jc w:val="center"/>
        <w:rPr>
          <w:rFonts w:asciiTheme="minorHAnsi" w:hAnsiTheme="minorHAnsi" w:cstheme="minorHAnsi"/>
          <w:b/>
          <w:sz w:val="22"/>
          <w:szCs w:val="22"/>
        </w:rPr>
      </w:pPr>
      <w:r w:rsidRPr="00FF3BBA">
        <w:rPr>
          <w:rFonts w:asciiTheme="minorHAnsi" w:hAnsiTheme="minorHAnsi" w:cstheme="minorHAnsi"/>
          <w:b/>
          <w:sz w:val="22"/>
          <w:szCs w:val="22"/>
        </w:rPr>
        <w:t>Oświadczenie</w:t>
      </w:r>
      <w:r>
        <w:rPr>
          <w:rFonts w:asciiTheme="minorHAnsi" w:hAnsiTheme="minorHAnsi" w:cstheme="minorHAnsi"/>
          <w:b/>
          <w:sz w:val="22"/>
          <w:szCs w:val="22"/>
        </w:rPr>
        <w:t xml:space="preserve"> Wykonawcy</w:t>
      </w:r>
    </w:p>
    <w:p w14:paraId="04CBDA35" w14:textId="77777777" w:rsidR="00484258" w:rsidRPr="00FF3BBA" w:rsidRDefault="00484258" w:rsidP="00484258">
      <w:pPr>
        <w:pStyle w:val="Akapitzlist"/>
        <w:tabs>
          <w:tab w:val="left" w:pos="3686"/>
        </w:tabs>
        <w:ind w:left="0"/>
        <w:jc w:val="center"/>
        <w:rPr>
          <w:rFonts w:asciiTheme="minorHAnsi" w:hAnsiTheme="minorHAnsi" w:cstheme="minorHAnsi"/>
          <w:b/>
          <w:sz w:val="22"/>
          <w:szCs w:val="22"/>
        </w:rPr>
      </w:pPr>
      <w:r>
        <w:rPr>
          <w:rFonts w:asciiTheme="minorHAnsi" w:hAnsiTheme="minorHAnsi" w:cstheme="minorHAnsi"/>
          <w:b/>
          <w:sz w:val="22"/>
          <w:szCs w:val="22"/>
        </w:rPr>
        <w:t>(dotyczy części nr 1 - 3)</w:t>
      </w:r>
    </w:p>
    <w:p w14:paraId="1B7EE80A" w14:textId="77777777" w:rsidR="00484258" w:rsidRPr="00FF3BBA" w:rsidRDefault="00484258" w:rsidP="00484258">
      <w:pPr>
        <w:pStyle w:val="Akapitzlist"/>
        <w:tabs>
          <w:tab w:val="left" w:pos="3686"/>
        </w:tabs>
        <w:ind w:left="0"/>
        <w:rPr>
          <w:rFonts w:asciiTheme="minorHAnsi" w:hAnsiTheme="minorHAnsi" w:cstheme="minorHAnsi"/>
          <w:b/>
          <w:sz w:val="22"/>
          <w:szCs w:val="22"/>
        </w:rPr>
      </w:pPr>
    </w:p>
    <w:p w14:paraId="6E9897BB" w14:textId="5896390A" w:rsidR="00484258" w:rsidRPr="00FF3BBA" w:rsidRDefault="00484258" w:rsidP="00484258">
      <w:pPr>
        <w:pStyle w:val="Akapitzlist"/>
        <w:tabs>
          <w:tab w:val="left" w:pos="3686"/>
        </w:tabs>
        <w:spacing w:line="276" w:lineRule="auto"/>
        <w:ind w:left="0"/>
        <w:jc w:val="center"/>
        <w:rPr>
          <w:rFonts w:asciiTheme="minorHAnsi" w:hAnsiTheme="minorHAnsi"/>
          <w:sz w:val="22"/>
          <w:szCs w:val="22"/>
        </w:rPr>
      </w:pPr>
      <w:r w:rsidRPr="00FF3BBA">
        <w:rPr>
          <w:rFonts w:asciiTheme="minorHAnsi" w:hAnsiTheme="minorHAnsi"/>
          <w:sz w:val="22"/>
          <w:szCs w:val="22"/>
        </w:rPr>
        <w:t xml:space="preserve">Przystępując do postępowania o udzielenie zamówienia publicznego, prowadzonego w trybie </w:t>
      </w:r>
      <w:r w:rsidR="000A78F8">
        <w:rPr>
          <w:rFonts w:asciiTheme="minorHAnsi" w:hAnsiTheme="minorHAnsi"/>
          <w:sz w:val="22"/>
          <w:szCs w:val="22"/>
        </w:rPr>
        <w:t>przetargu nieograniczonego</w:t>
      </w:r>
      <w:r w:rsidRPr="00FF3BBA">
        <w:rPr>
          <w:rFonts w:asciiTheme="minorHAnsi" w:hAnsiTheme="minorHAnsi"/>
          <w:sz w:val="22"/>
          <w:szCs w:val="22"/>
        </w:rPr>
        <w:t xml:space="preserve"> na:</w:t>
      </w:r>
    </w:p>
    <w:p w14:paraId="6F01C170" w14:textId="77777777" w:rsidR="00484258" w:rsidRDefault="00484258" w:rsidP="00484258">
      <w:pPr>
        <w:suppressLineNumbers/>
        <w:tabs>
          <w:tab w:val="left" w:pos="1440"/>
        </w:tabs>
        <w:suppressAutoHyphens/>
        <w:jc w:val="center"/>
        <w:rPr>
          <w:rFonts w:cstheme="minorHAnsi"/>
          <w:b/>
          <w:bCs/>
        </w:rPr>
      </w:pPr>
    </w:p>
    <w:p w14:paraId="3166E418" w14:textId="77777777" w:rsidR="00484258" w:rsidRDefault="00484258" w:rsidP="00484258">
      <w:pPr>
        <w:suppressLineNumbers/>
        <w:tabs>
          <w:tab w:val="left" w:pos="1440"/>
        </w:tabs>
        <w:suppressAutoHyphens/>
        <w:jc w:val="center"/>
        <w:rPr>
          <w:rFonts w:cstheme="minorHAnsi"/>
          <w:b/>
          <w:bCs/>
        </w:rPr>
      </w:pPr>
    </w:p>
    <w:p w14:paraId="39DD5363" w14:textId="3D328458" w:rsidR="00484258" w:rsidRDefault="00A84EC7" w:rsidP="00A84EC7">
      <w:pPr>
        <w:suppressLineNumbers/>
        <w:tabs>
          <w:tab w:val="left" w:pos="1440"/>
        </w:tabs>
        <w:suppressAutoHyphens/>
        <w:jc w:val="center"/>
        <w:rPr>
          <w:rFonts w:asciiTheme="minorHAnsi" w:eastAsia="Calibri" w:hAnsiTheme="minorHAnsi" w:cstheme="minorHAnsi"/>
          <w:b/>
          <w:sz w:val="22"/>
          <w:szCs w:val="22"/>
        </w:rPr>
      </w:pPr>
      <w:r w:rsidRPr="008B3E33">
        <w:rPr>
          <w:rFonts w:asciiTheme="minorHAnsi" w:hAnsiTheme="minorHAnsi" w:cstheme="minorHAnsi"/>
          <w:sz w:val="22"/>
          <w:szCs w:val="22"/>
        </w:rPr>
        <w:t>„</w:t>
      </w:r>
      <w:r w:rsidRPr="008B3E33">
        <w:rPr>
          <w:rFonts w:asciiTheme="minorHAnsi" w:hAnsiTheme="minorHAnsi" w:cstheme="minorHAnsi"/>
          <w:b/>
          <w:sz w:val="22"/>
          <w:szCs w:val="22"/>
        </w:rPr>
        <w:t xml:space="preserve">DOSTAWA </w:t>
      </w:r>
      <w:r>
        <w:rPr>
          <w:rFonts w:asciiTheme="minorHAnsi" w:hAnsiTheme="minorHAnsi" w:cstheme="minorHAnsi"/>
          <w:b/>
          <w:sz w:val="22"/>
          <w:szCs w:val="22"/>
        </w:rPr>
        <w:t>SPRZĘTU KOMPUTEROWEGO</w:t>
      </w:r>
      <w:r w:rsidRPr="008B3E33">
        <w:rPr>
          <w:rFonts w:asciiTheme="minorHAnsi" w:eastAsia="Calibri" w:hAnsiTheme="minorHAnsi" w:cstheme="minorHAnsi"/>
          <w:b/>
          <w:sz w:val="22"/>
          <w:szCs w:val="22"/>
        </w:rPr>
        <w:t>”</w:t>
      </w:r>
    </w:p>
    <w:p w14:paraId="4FA03925" w14:textId="77777777" w:rsidR="00A84EC7" w:rsidRDefault="00A84EC7" w:rsidP="00484258">
      <w:pPr>
        <w:suppressLineNumbers/>
        <w:tabs>
          <w:tab w:val="left" w:pos="1440"/>
        </w:tabs>
        <w:suppressAutoHyphens/>
        <w:rPr>
          <w:rFonts w:ascii="Tahoma" w:hAnsi="Tahoma" w:cs="Tahoma"/>
          <w:sz w:val="18"/>
          <w:szCs w:val="18"/>
          <w:lang w:eastAsia="zh-CN"/>
        </w:rPr>
      </w:pPr>
    </w:p>
    <w:p w14:paraId="7AD4BE13" w14:textId="77777777" w:rsidR="00484258" w:rsidRPr="00783630" w:rsidRDefault="00484258" w:rsidP="00484258">
      <w:pPr>
        <w:suppressLineNumbers/>
        <w:tabs>
          <w:tab w:val="left" w:pos="1440"/>
        </w:tabs>
        <w:suppressAutoHyphens/>
        <w:rPr>
          <w:rFonts w:ascii="Tahoma" w:hAnsi="Tahoma" w:cs="Tahoma"/>
          <w:sz w:val="18"/>
          <w:szCs w:val="18"/>
          <w:lang w:eastAsia="zh-CN"/>
        </w:rPr>
      </w:pPr>
      <w:r>
        <w:rPr>
          <w:rFonts w:ascii="Tahoma" w:hAnsi="Tahoma" w:cs="Tahoma"/>
          <w:sz w:val="18"/>
          <w:szCs w:val="18"/>
          <w:lang w:eastAsia="zh-CN"/>
        </w:rPr>
        <w:t>r</w:t>
      </w:r>
      <w:r w:rsidRPr="00783630">
        <w:rPr>
          <w:rFonts w:ascii="Tahoma" w:hAnsi="Tahoma" w:cs="Tahoma"/>
          <w:sz w:val="18"/>
          <w:szCs w:val="18"/>
          <w:lang w:eastAsia="zh-CN"/>
        </w:rPr>
        <w:t xml:space="preserve">eprezentując Wykonawcę </w:t>
      </w:r>
    </w:p>
    <w:p w14:paraId="4E8CD92F" w14:textId="77777777" w:rsidR="00484258" w:rsidRPr="00783630" w:rsidRDefault="00484258">
      <w:pPr>
        <w:numPr>
          <w:ilvl w:val="0"/>
          <w:numId w:val="17"/>
        </w:numPr>
        <w:suppressAutoHyphens/>
        <w:rPr>
          <w:rFonts w:ascii="Tahoma" w:hAnsi="Tahoma" w:cs="Tahoma"/>
          <w:sz w:val="18"/>
          <w:szCs w:val="18"/>
          <w:lang w:eastAsia="zh-CN"/>
        </w:rPr>
      </w:pPr>
    </w:p>
    <w:p w14:paraId="0C74CAB3" w14:textId="77777777" w:rsidR="00484258" w:rsidRPr="00783630" w:rsidRDefault="00484258">
      <w:pPr>
        <w:numPr>
          <w:ilvl w:val="0"/>
          <w:numId w:val="17"/>
        </w:numPr>
        <w:suppressAutoHyphens/>
        <w:rPr>
          <w:rFonts w:ascii="Tahoma" w:eastAsia="Tahoma" w:hAnsi="Tahoma" w:cs="Tahoma"/>
          <w:sz w:val="18"/>
          <w:szCs w:val="18"/>
          <w:lang w:eastAsia="zh-CN"/>
        </w:rPr>
      </w:pPr>
      <w:r w:rsidRPr="00783630">
        <w:rPr>
          <w:rFonts w:ascii="Tahoma" w:eastAsia="Tahoma" w:hAnsi="Tahoma" w:cs="Tahoma"/>
          <w:sz w:val="18"/>
          <w:szCs w:val="18"/>
          <w:lang w:eastAsia="zh-CN"/>
        </w:rPr>
        <w:t>…</w:t>
      </w:r>
      <w:r w:rsidRPr="00783630">
        <w:rPr>
          <w:rFonts w:ascii="Tahoma" w:hAnsi="Tahoma" w:cs="Tahoma"/>
          <w:sz w:val="18"/>
          <w:szCs w:val="18"/>
          <w:lang w:eastAsia="zh-CN"/>
        </w:rPr>
        <w:t>.............................................................................................................................................</w:t>
      </w:r>
    </w:p>
    <w:p w14:paraId="7790FAB5" w14:textId="77777777" w:rsidR="00484258" w:rsidRPr="00783630" w:rsidRDefault="00484258">
      <w:pPr>
        <w:numPr>
          <w:ilvl w:val="0"/>
          <w:numId w:val="17"/>
        </w:numPr>
        <w:suppressAutoHyphens/>
        <w:rPr>
          <w:rFonts w:ascii="Tahoma" w:hAnsi="Tahoma" w:cs="Tahoma"/>
          <w:sz w:val="16"/>
          <w:szCs w:val="16"/>
          <w:lang w:eastAsia="zh-CN"/>
        </w:rPr>
      </w:pPr>
      <w:r w:rsidRPr="00783630">
        <w:rPr>
          <w:rFonts w:ascii="Tahoma" w:eastAsia="Tahoma" w:hAnsi="Tahoma" w:cs="Tahoma"/>
          <w:sz w:val="20"/>
          <w:szCs w:val="20"/>
          <w:lang w:eastAsia="zh-CN"/>
        </w:rPr>
        <w:t xml:space="preserve">                                                 </w:t>
      </w:r>
      <w:r w:rsidRPr="00783630">
        <w:rPr>
          <w:rFonts w:ascii="Tahoma" w:hAnsi="Tahoma" w:cs="Tahoma"/>
          <w:sz w:val="16"/>
          <w:szCs w:val="16"/>
          <w:lang w:eastAsia="zh-CN"/>
        </w:rPr>
        <w:t>pełna nazwa i adres Wykonawcy</w:t>
      </w:r>
    </w:p>
    <w:p w14:paraId="0FEEEF1D" w14:textId="77777777" w:rsidR="00484258" w:rsidRPr="00FF3BBA" w:rsidRDefault="00484258" w:rsidP="00484258">
      <w:pPr>
        <w:pStyle w:val="Akapitzlist"/>
        <w:tabs>
          <w:tab w:val="left" w:pos="3686"/>
        </w:tabs>
        <w:ind w:left="0"/>
        <w:rPr>
          <w:rFonts w:asciiTheme="minorHAnsi" w:hAnsiTheme="minorHAnsi" w:cstheme="minorHAnsi"/>
          <w:b/>
          <w:sz w:val="22"/>
          <w:szCs w:val="22"/>
        </w:rPr>
      </w:pPr>
    </w:p>
    <w:p w14:paraId="5C57DAAA" w14:textId="77777777" w:rsidR="00484258" w:rsidRPr="00FF3BBA" w:rsidRDefault="00484258" w:rsidP="00484258">
      <w:pPr>
        <w:pStyle w:val="Akapitzlist"/>
        <w:tabs>
          <w:tab w:val="left" w:pos="3686"/>
        </w:tabs>
        <w:ind w:left="0"/>
        <w:rPr>
          <w:rFonts w:asciiTheme="minorHAnsi" w:hAnsiTheme="minorHAnsi" w:cstheme="minorHAnsi"/>
          <w:b/>
          <w:sz w:val="22"/>
          <w:szCs w:val="22"/>
        </w:rPr>
      </w:pPr>
    </w:p>
    <w:p w14:paraId="316C8F44" w14:textId="77777777" w:rsidR="00484258" w:rsidRPr="00FF3BBA" w:rsidRDefault="00484258" w:rsidP="00484258">
      <w:pPr>
        <w:pStyle w:val="Akapitzlist"/>
        <w:tabs>
          <w:tab w:val="left" w:pos="3686"/>
        </w:tabs>
        <w:ind w:left="0"/>
        <w:jc w:val="center"/>
        <w:rPr>
          <w:rFonts w:asciiTheme="minorHAnsi" w:hAnsiTheme="minorHAnsi" w:cstheme="minorHAnsi"/>
          <w:sz w:val="22"/>
          <w:szCs w:val="22"/>
        </w:rPr>
      </w:pPr>
      <w:r>
        <w:rPr>
          <w:rFonts w:asciiTheme="minorHAnsi" w:hAnsiTheme="minorHAnsi" w:cstheme="minorHAnsi"/>
          <w:sz w:val="22"/>
          <w:szCs w:val="22"/>
        </w:rPr>
        <w:t>o</w:t>
      </w:r>
      <w:r w:rsidRPr="00FF3BBA">
        <w:rPr>
          <w:rFonts w:asciiTheme="minorHAnsi" w:hAnsiTheme="minorHAnsi" w:cstheme="minorHAnsi"/>
          <w:sz w:val="22"/>
          <w:szCs w:val="22"/>
        </w:rPr>
        <w:t xml:space="preserve">świadczam/oświadczamy, że produkty będące przedmiotem dostawy posiadają oznakowanie zgodności, zgodnie z ustawą o systemie oceny zgodności z dnia 30 sierpnia 2002 r. </w:t>
      </w:r>
      <w:r>
        <w:rPr>
          <w:rFonts w:asciiTheme="minorHAnsi" w:hAnsiTheme="minorHAnsi" w:cstheme="minorHAnsi"/>
          <w:sz w:val="22"/>
          <w:szCs w:val="22"/>
        </w:rPr>
        <w:br/>
      </w:r>
      <w:r w:rsidRPr="00FF3BBA">
        <w:rPr>
          <w:rFonts w:asciiTheme="minorHAnsi" w:hAnsiTheme="minorHAnsi" w:cstheme="minorHAnsi"/>
          <w:sz w:val="22"/>
          <w:szCs w:val="22"/>
        </w:rPr>
        <w:t>(</w:t>
      </w:r>
      <w:r w:rsidRPr="00B104A6">
        <w:rPr>
          <w:rFonts w:asciiTheme="minorHAnsi" w:hAnsiTheme="minorHAnsi" w:cstheme="minorHAnsi"/>
          <w:sz w:val="22"/>
          <w:szCs w:val="22"/>
        </w:rPr>
        <w:t>t.j. Dz.U. z 2021 r. poz. 1344</w:t>
      </w:r>
      <w:r w:rsidRPr="00FF3BBA">
        <w:rPr>
          <w:rFonts w:asciiTheme="minorHAnsi" w:hAnsiTheme="minorHAnsi" w:cstheme="minorHAnsi"/>
          <w:sz w:val="22"/>
          <w:szCs w:val="22"/>
        </w:rPr>
        <w:t>).</w:t>
      </w:r>
    </w:p>
    <w:p w14:paraId="2CC0DF93" w14:textId="77777777" w:rsidR="00484258" w:rsidRDefault="00484258" w:rsidP="00484258">
      <w:pPr>
        <w:pStyle w:val="Akapitzlist"/>
        <w:tabs>
          <w:tab w:val="left" w:pos="3686"/>
        </w:tabs>
        <w:ind w:left="0"/>
        <w:jc w:val="center"/>
      </w:pPr>
    </w:p>
    <w:p w14:paraId="7E4DC2E5" w14:textId="77777777" w:rsidR="00484258" w:rsidRDefault="00484258" w:rsidP="00484258">
      <w:pPr>
        <w:pStyle w:val="Akapitzlist"/>
        <w:tabs>
          <w:tab w:val="left" w:pos="3686"/>
        </w:tabs>
        <w:ind w:left="0"/>
      </w:pPr>
    </w:p>
    <w:p w14:paraId="083AC9C0" w14:textId="77777777" w:rsidR="00484258" w:rsidRDefault="00484258" w:rsidP="00484258">
      <w:pPr>
        <w:pStyle w:val="Nagwek"/>
        <w:tabs>
          <w:tab w:val="clear" w:pos="4536"/>
          <w:tab w:val="clear" w:pos="9072"/>
          <w:tab w:val="left" w:pos="3686"/>
        </w:tabs>
        <w:jc w:val="right"/>
        <w:rPr>
          <w:b/>
        </w:rPr>
      </w:pPr>
    </w:p>
    <w:p w14:paraId="37EDF959" w14:textId="77777777" w:rsidR="00C730ED" w:rsidRPr="00CB1C21" w:rsidRDefault="00B27358" w:rsidP="00C730ED">
      <w:pPr>
        <w:ind w:left="4962"/>
        <w:rPr>
          <w:rFonts w:asciiTheme="minorHAnsi" w:hAnsiTheme="minorHAnsi" w:cstheme="minorHAnsi"/>
          <w:color w:val="FF0000"/>
          <w:sz w:val="18"/>
          <w:szCs w:val="18"/>
        </w:rPr>
      </w:pPr>
      <w:r w:rsidRPr="00F07444">
        <w:rPr>
          <w:rFonts w:ascii="Calibri" w:hAnsi="Calibri" w:cs="Calibri"/>
          <w:color w:val="FF0000"/>
          <w:sz w:val="20"/>
          <w:szCs w:val="20"/>
        </w:rPr>
        <w:t xml:space="preserve">                                                                                                    </w:t>
      </w:r>
      <w:r w:rsidR="00C730ED" w:rsidRPr="00CB1C21">
        <w:rPr>
          <w:rFonts w:asciiTheme="minorHAnsi" w:hAnsiTheme="minorHAnsi" w:cstheme="minorHAnsi"/>
          <w:color w:val="FF0000"/>
          <w:sz w:val="18"/>
          <w:szCs w:val="18"/>
        </w:rPr>
        <w:t>Kwalifikowany podpis elektroniczny osoby uprawnionej do występowania w imieniu Wykonawcy</w:t>
      </w:r>
    </w:p>
    <w:p w14:paraId="73789673" w14:textId="3F838DF2" w:rsidR="00484258" w:rsidRDefault="00484258" w:rsidP="00C730ED">
      <w:pPr>
        <w:rPr>
          <w:i/>
          <w:color w:val="FF0000"/>
          <w:sz w:val="20"/>
          <w:szCs w:val="20"/>
        </w:rPr>
      </w:pPr>
      <w:r>
        <w:rPr>
          <w:i/>
          <w:color w:val="FF0000"/>
          <w:sz w:val="20"/>
          <w:szCs w:val="20"/>
        </w:rPr>
        <w:br w:type="page"/>
      </w:r>
    </w:p>
    <w:p w14:paraId="471B0D66" w14:textId="77777777" w:rsidR="000C176B" w:rsidRPr="00C04E56" w:rsidRDefault="000C176B">
      <w:pPr>
        <w:pStyle w:val="Akapitzlist"/>
        <w:numPr>
          <w:ilvl w:val="4"/>
          <w:numId w:val="17"/>
        </w:numPr>
        <w:suppressAutoHyphens/>
        <w:contextualSpacing/>
        <w:rPr>
          <w:rFonts w:asciiTheme="minorHAnsi" w:hAnsiTheme="minorHAnsi" w:cstheme="minorHAnsi"/>
          <w:b/>
          <w:bCs/>
          <w:i/>
          <w:color w:val="FF0000"/>
          <w:sz w:val="22"/>
          <w:szCs w:val="22"/>
        </w:rPr>
      </w:pPr>
      <w:r w:rsidRPr="00C04E56">
        <w:rPr>
          <w:rFonts w:asciiTheme="minorHAnsi" w:hAnsiTheme="minorHAnsi" w:cstheme="minorHAnsi"/>
          <w:color w:val="FF0000"/>
          <w:sz w:val="22"/>
          <w:szCs w:val="22"/>
        </w:rPr>
        <w:lastRenderedPageBreak/>
        <w:t xml:space="preserve">UWAGA: Niniejsze oświadczenie </w:t>
      </w:r>
      <w:r w:rsidRPr="00C04E56">
        <w:rPr>
          <w:rFonts w:asciiTheme="minorHAnsi" w:hAnsiTheme="minorHAnsi" w:cstheme="minorHAnsi"/>
          <w:color w:val="FF0000"/>
          <w:sz w:val="22"/>
          <w:szCs w:val="22"/>
          <w:u w:val="single"/>
        </w:rPr>
        <w:t>należy złożyć</w:t>
      </w:r>
      <w:r w:rsidRPr="00C04E56">
        <w:rPr>
          <w:rFonts w:asciiTheme="minorHAnsi" w:hAnsiTheme="minorHAnsi" w:cstheme="minorHAnsi"/>
          <w:color w:val="FF0000"/>
          <w:sz w:val="22"/>
          <w:szCs w:val="22"/>
        </w:rPr>
        <w:t xml:space="preserve"> razem z ofertą. </w:t>
      </w:r>
    </w:p>
    <w:p w14:paraId="73DDD932" w14:textId="77777777" w:rsidR="000C176B" w:rsidRPr="00C04E56" w:rsidRDefault="000C176B">
      <w:pPr>
        <w:numPr>
          <w:ilvl w:val="4"/>
          <w:numId w:val="17"/>
        </w:numPr>
        <w:suppressAutoHyphens/>
        <w:jc w:val="right"/>
        <w:rPr>
          <w:rFonts w:asciiTheme="minorHAnsi" w:hAnsiTheme="minorHAnsi" w:cstheme="minorHAnsi"/>
          <w:b/>
          <w:bCs/>
          <w:sz w:val="22"/>
          <w:szCs w:val="22"/>
        </w:rPr>
      </w:pPr>
    </w:p>
    <w:p w14:paraId="20E23685" w14:textId="2C8FB6E8" w:rsidR="000C176B" w:rsidRPr="00C04E56" w:rsidRDefault="000C176B">
      <w:pPr>
        <w:numPr>
          <w:ilvl w:val="4"/>
          <w:numId w:val="17"/>
        </w:numPr>
        <w:suppressAutoHyphens/>
        <w:jc w:val="right"/>
        <w:rPr>
          <w:rFonts w:asciiTheme="minorHAnsi" w:hAnsiTheme="minorHAnsi" w:cstheme="minorHAnsi"/>
          <w:b/>
          <w:bCs/>
          <w:sz w:val="22"/>
          <w:szCs w:val="22"/>
        </w:rPr>
      </w:pPr>
      <w:r w:rsidRPr="00C04E56">
        <w:rPr>
          <w:rFonts w:asciiTheme="minorHAnsi" w:hAnsiTheme="minorHAnsi" w:cstheme="minorHAnsi"/>
          <w:b/>
          <w:bCs/>
          <w:sz w:val="22"/>
          <w:szCs w:val="22"/>
        </w:rPr>
        <w:t xml:space="preserve">Załącznik nr </w:t>
      </w:r>
      <w:r>
        <w:rPr>
          <w:rFonts w:asciiTheme="minorHAnsi" w:hAnsiTheme="minorHAnsi" w:cstheme="minorHAnsi"/>
          <w:b/>
          <w:bCs/>
          <w:sz w:val="22"/>
          <w:szCs w:val="22"/>
        </w:rPr>
        <w:t>6.1b</w:t>
      </w:r>
      <w:r w:rsidRPr="00C04E56">
        <w:rPr>
          <w:rFonts w:asciiTheme="minorHAnsi" w:hAnsiTheme="minorHAnsi" w:cstheme="minorHAnsi"/>
          <w:b/>
          <w:bCs/>
          <w:sz w:val="22"/>
          <w:szCs w:val="22"/>
        </w:rPr>
        <w:t xml:space="preserve"> do SWZ</w:t>
      </w:r>
    </w:p>
    <w:p w14:paraId="215260C3" w14:textId="77777777" w:rsidR="000C176B" w:rsidRPr="00FF3BBA" w:rsidRDefault="000C176B">
      <w:pPr>
        <w:numPr>
          <w:ilvl w:val="0"/>
          <w:numId w:val="17"/>
        </w:numPr>
        <w:suppressAutoHyphens/>
        <w:rPr>
          <w:sz w:val="16"/>
        </w:rPr>
      </w:pPr>
    </w:p>
    <w:p w14:paraId="7056E783" w14:textId="77777777" w:rsidR="000C176B" w:rsidRDefault="000C176B" w:rsidP="000C176B"/>
    <w:p w14:paraId="50FC8227" w14:textId="77777777" w:rsidR="000C176B" w:rsidRDefault="000C176B" w:rsidP="000C176B">
      <w:pPr>
        <w:pStyle w:val="Nagwek"/>
        <w:tabs>
          <w:tab w:val="clear" w:pos="4536"/>
          <w:tab w:val="clear" w:pos="9072"/>
          <w:tab w:val="left" w:pos="3686"/>
        </w:tabs>
        <w:rPr>
          <w:b/>
        </w:rPr>
      </w:pPr>
    </w:p>
    <w:p w14:paraId="0219EBDC" w14:textId="77777777" w:rsidR="000C176B" w:rsidRPr="009A53C3" w:rsidRDefault="000C176B" w:rsidP="000C176B">
      <w:pPr>
        <w:pStyle w:val="Akapitzlist"/>
        <w:tabs>
          <w:tab w:val="left" w:pos="3686"/>
        </w:tabs>
        <w:ind w:left="0"/>
        <w:rPr>
          <w:b/>
          <w:sz w:val="32"/>
        </w:rPr>
      </w:pPr>
    </w:p>
    <w:p w14:paraId="377A1AA8" w14:textId="77777777" w:rsidR="000C176B" w:rsidRPr="00FF3BBA" w:rsidRDefault="000C176B" w:rsidP="000C176B">
      <w:pPr>
        <w:pStyle w:val="Akapitzlist"/>
        <w:tabs>
          <w:tab w:val="left" w:pos="3686"/>
        </w:tabs>
        <w:ind w:left="0"/>
        <w:jc w:val="center"/>
        <w:rPr>
          <w:rFonts w:asciiTheme="minorHAnsi" w:hAnsiTheme="minorHAnsi" w:cstheme="minorHAnsi"/>
          <w:b/>
          <w:sz w:val="22"/>
          <w:szCs w:val="22"/>
        </w:rPr>
      </w:pPr>
      <w:r w:rsidRPr="00FF3BBA">
        <w:rPr>
          <w:rFonts w:asciiTheme="minorHAnsi" w:hAnsiTheme="minorHAnsi" w:cstheme="minorHAnsi"/>
          <w:b/>
          <w:sz w:val="22"/>
          <w:szCs w:val="22"/>
        </w:rPr>
        <w:t>Oświadczenie</w:t>
      </w:r>
      <w:r>
        <w:rPr>
          <w:rFonts w:asciiTheme="minorHAnsi" w:hAnsiTheme="minorHAnsi" w:cstheme="minorHAnsi"/>
          <w:b/>
          <w:sz w:val="22"/>
          <w:szCs w:val="22"/>
        </w:rPr>
        <w:t xml:space="preserve"> Wykonawcy</w:t>
      </w:r>
    </w:p>
    <w:p w14:paraId="625D80AA" w14:textId="1F93B09F" w:rsidR="000C176B" w:rsidRPr="00FF3BBA" w:rsidRDefault="000C176B" w:rsidP="000C176B">
      <w:pPr>
        <w:pStyle w:val="Akapitzlist"/>
        <w:tabs>
          <w:tab w:val="left" w:pos="3686"/>
        </w:tabs>
        <w:ind w:left="0"/>
        <w:jc w:val="center"/>
        <w:rPr>
          <w:rFonts w:asciiTheme="minorHAnsi" w:hAnsiTheme="minorHAnsi" w:cstheme="minorHAnsi"/>
          <w:b/>
          <w:sz w:val="22"/>
          <w:szCs w:val="22"/>
        </w:rPr>
      </w:pPr>
    </w:p>
    <w:p w14:paraId="381DDE3D" w14:textId="77777777" w:rsidR="000C176B" w:rsidRPr="00FF3BBA" w:rsidRDefault="000C176B" w:rsidP="000C176B">
      <w:pPr>
        <w:pStyle w:val="Akapitzlist"/>
        <w:tabs>
          <w:tab w:val="left" w:pos="3686"/>
        </w:tabs>
        <w:ind w:left="0"/>
        <w:rPr>
          <w:rFonts w:asciiTheme="minorHAnsi" w:hAnsiTheme="minorHAnsi" w:cstheme="minorHAnsi"/>
          <w:b/>
          <w:sz w:val="22"/>
          <w:szCs w:val="22"/>
        </w:rPr>
      </w:pPr>
    </w:p>
    <w:p w14:paraId="5799E2B1" w14:textId="77777777" w:rsidR="000A78F8" w:rsidRPr="00FF3BBA" w:rsidRDefault="000A78F8" w:rsidP="000A78F8">
      <w:pPr>
        <w:pStyle w:val="Akapitzlist"/>
        <w:tabs>
          <w:tab w:val="left" w:pos="3686"/>
        </w:tabs>
        <w:spacing w:line="276" w:lineRule="auto"/>
        <w:ind w:left="0"/>
        <w:jc w:val="center"/>
        <w:rPr>
          <w:rFonts w:asciiTheme="minorHAnsi" w:hAnsiTheme="minorHAnsi"/>
          <w:sz w:val="22"/>
          <w:szCs w:val="22"/>
        </w:rPr>
      </w:pPr>
      <w:r w:rsidRPr="00FF3BBA">
        <w:rPr>
          <w:rFonts w:asciiTheme="minorHAnsi" w:hAnsiTheme="minorHAnsi"/>
          <w:sz w:val="22"/>
          <w:szCs w:val="22"/>
        </w:rPr>
        <w:t xml:space="preserve">Przystępując do postępowania o udzielenie zamówienia publicznego, prowadzonego w trybie </w:t>
      </w:r>
      <w:r>
        <w:rPr>
          <w:rFonts w:asciiTheme="minorHAnsi" w:hAnsiTheme="minorHAnsi"/>
          <w:sz w:val="22"/>
          <w:szCs w:val="22"/>
        </w:rPr>
        <w:t>przetargu nieograniczonego</w:t>
      </w:r>
      <w:r w:rsidRPr="00FF3BBA">
        <w:rPr>
          <w:rFonts w:asciiTheme="minorHAnsi" w:hAnsiTheme="minorHAnsi"/>
          <w:sz w:val="22"/>
          <w:szCs w:val="22"/>
        </w:rPr>
        <w:t xml:space="preserve"> na:</w:t>
      </w:r>
    </w:p>
    <w:p w14:paraId="71AD6179" w14:textId="77777777" w:rsidR="000C176B" w:rsidRDefault="000C176B" w:rsidP="000C176B">
      <w:pPr>
        <w:suppressLineNumbers/>
        <w:tabs>
          <w:tab w:val="left" w:pos="1440"/>
        </w:tabs>
        <w:suppressAutoHyphens/>
        <w:jc w:val="center"/>
        <w:rPr>
          <w:rFonts w:cstheme="minorHAnsi"/>
          <w:b/>
          <w:bCs/>
        </w:rPr>
      </w:pPr>
    </w:p>
    <w:p w14:paraId="23816275" w14:textId="77777777" w:rsidR="000C176B" w:rsidRDefault="000C176B" w:rsidP="000C176B">
      <w:pPr>
        <w:suppressLineNumbers/>
        <w:tabs>
          <w:tab w:val="left" w:pos="1440"/>
        </w:tabs>
        <w:suppressAutoHyphens/>
        <w:jc w:val="center"/>
        <w:rPr>
          <w:rFonts w:cstheme="minorHAnsi"/>
          <w:b/>
          <w:bCs/>
        </w:rPr>
      </w:pPr>
    </w:p>
    <w:p w14:paraId="35AAF3F4" w14:textId="77777777" w:rsidR="000C176B" w:rsidRDefault="000C176B" w:rsidP="000C176B">
      <w:pPr>
        <w:suppressLineNumbers/>
        <w:tabs>
          <w:tab w:val="left" w:pos="1440"/>
        </w:tabs>
        <w:suppressAutoHyphens/>
        <w:jc w:val="center"/>
        <w:rPr>
          <w:rFonts w:asciiTheme="minorHAnsi" w:eastAsia="Calibri" w:hAnsiTheme="minorHAnsi" w:cstheme="minorHAnsi"/>
          <w:b/>
          <w:sz w:val="22"/>
          <w:szCs w:val="22"/>
        </w:rPr>
      </w:pPr>
      <w:r w:rsidRPr="008B3E33">
        <w:rPr>
          <w:rFonts w:asciiTheme="minorHAnsi" w:hAnsiTheme="minorHAnsi" w:cstheme="minorHAnsi"/>
          <w:sz w:val="22"/>
          <w:szCs w:val="22"/>
        </w:rPr>
        <w:t>„</w:t>
      </w:r>
      <w:r w:rsidRPr="008B3E33">
        <w:rPr>
          <w:rFonts w:asciiTheme="minorHAnsi" w:hAnsiTheme="minorHAnsi" w:cstheme="minorHAnsi"/>
          <w:b/>
          <w:sz w:val="22"/>
          <w:szCs w:val="22"/>
        </w:rPr>
        <w:t xml:space="preserve">DOSTAWA </w:t>
      </w:r>
      <w:r>
        <w:rPr>
          <w:rFonts w:asciiTheme="minorHAnsi" w:hAnsiTheme="minorHAnsi" w:cstheme="minorHAnsi"/>
          <w:b/>
          <w:sz w:val="22"/>
          <w:szCs w:val="22"/>
        </w:rPr>
        <w:t>SPRZĘTU KOMPUTEROWEGO</w:t>
      </w:r>
      <w:r w:rsidRPr="008B3E33">
        <w:rPr>
          <w:rFonts w:asciiTheme="minorHAnsi" w:eastAsia="Calibri" w:hAnsiTheme="minorHAnsi" w:cstheme="minorHAnsi"/>
          <w:b/>
          <w:sz w:val="22"/>
          <w:szCs w:val="22"/>
        </w:rPr>
        <w:t>”</w:t>
      </w:r>
    </w:p>
    <w:p w14:paraId="7A5D9C1F" w14:textId="77777777" w:rsidR="000C176B" w:rsidRDefault="000C176B" w:rsidP="000C176B">
      <w:pPr>
        <w:suppressLineNumbers/>
        <w:tabs>
          <w:tab w:val="left" w:pos="1440"/>
        </w:tabs>
        <w:suppressAutoHyphens/>
        <w:rPr>
          <w:rFonts w:ascii="Tahoma" w:hAnsi="Tahoma" w:cs="Tahoma"/>
          <w:sz w:val="18"/>
          <w:szCs w:val="18"/>
          <w:lang w:eastAsia="zh-CN"/>
        </w:rPr>
      </w:pPr>
    </w:p>
    <w:p w14:paraId="743B5236" w14:textId="77777777" w:rsidR="000C176B" w:rsidRPr="00783630" w:rsidRDefault="000C176B" w:rsidP="000C176B">
      <w:pPr>
        <w:suppressLineNumbers/>
        <w:tabs>
          <w:tab w:val="left" w:pos="1440"/>
        </w:tabs>
        <w:suppressAutoHyphens/>
        <w:rPr>
          <w:rFonts w:ascii="Tahoma" w:hAnsi="Tahoma" w:cs="Tahoma"/>
          <w:sz w:val="18"/>
          <w:szCs w:val="18"/>
          <w:lang w:eastAsia="zh-CN"/>
        </w:rPr>
      </w:pPr>
      <w:r>
        <w:rPr>
          <w:rFonts w:ascii="Tahoma" w:hAnsi="Tahoma" w:cs="Tahoma"/>
          <w:sz w:val="18"/>
          <w:szCs w:val="18"/>
          <w:lang w:eastAsia="zh-CN"/>
        </w:rPr>
        <w:t>r</w:t>
      </w:r>
      <w:r w:rsidRPr="00783630">
        <w:rPr>
          <w:rFonts w:ascii="Tahoma" w:hAnsi="Tahoma" w:cs="Tahoma"/>
          <w:sz w:val="18"/>
          <w:szCs w:val="18"/>
          <w:lang w:eastAsia="zh-CN"/>
        </w:rPr>
        <w:t xml:space="preserve">eprezentując Wykonawcę </w:t>
      </w:r>
    </w:p>
    <w:p w14:paraId="22CDD2B0" w14:textId="77777777" w:rsidR="000C176B" w:rsidRPr="00783630" w:rsidRDefault="000C176B">
      <w:pPr>
        <w:numPr>
          <w:ilvl w:val="0"/>
          <w:numId w:val="17"/>
        </w:numPr>
        <w:suppressAutoHyphens/>
        <w:rPr>
          <w:rFonts w:ascii="Tahoma" w:hAnsi="Tahoma" w:cs="Tahoma"/>
          <w:sz w:val="18"/>
          <w:szCs w:val="18"/>
          <w:lang w:eastAsia="zh-CN"/>
        </w:rPr>
      </w:pPr>
    </w:p>
    <w:p w14:paraId="4D186129" w14:textId="77777777" w:rsidR="000C176B" w:rsidRPr="00783630" w:rsidRDefault="000C176B">
      <w:pPr>
        <w:numPr>
          <w:ilvl w:val="0"/>
          <w:numId w:val="17"/>
        </w:numPr>
        <w:suppressAutoHyphens/>
        <w:rPr>
          <w:rFonts w:ascii="Tahoma" w:eastAsia="Tahoma" w:hAnsi="Tahoma" w:cs="Tahoma"/>
          <w:sz w:val="18"/>
          <w:szCs w:val="18"/>
          <w:lang w:eastAsia="zh-CN"/>
        </w:rPr>
      </w:pPr>
      <w:r w:rsidRPr="00783630">
        <w:rPr>
          <w:rFonts w:ascii="Tahoma" w:eastAsia="Tahoma" w:hAnsi="Tahoma" w:cs="Tahoma"/>
          <w:sz w:val="18"/>
          <w:szCs w:val="18"/>
          <w:lang w:eastAsia="zh-CN"/>
        </w:rPr>
        <w:t>…</w:t>
      </w:r>
      <w:r w:rsidRPr="00783630">
        <w:rPr>
          <w:rFonts w:ascii="Tahoma" w:hAnsi="Tahoma" w:cs="Tahoma"/>
          <w:sz w:val="18"/>
          <w:szCs w:val="18"/>
          <w:lang w:eastAsia="zh-CN"/>
        </w:rPr>
        <w:t>.............................................................................................................................................</w:t>
      </w:r>
    </w:p>
    <w:p w14:paraId="3B5436B7" w14:textId="77777777" w:rsidR="000C176B" w:rsidRPr="00783630" w:rsidRDefault="000C176B">
      <w:pPr>
        <w:numPr>
          <w:ilvl w:val="0"/>
          <w:numId w:val="17"/>
        </w:numPr>
        <w:suppressAutoHyphens/>
        <w:rPr>
          <w:rFonts w:ascii="Tahoma" w:hAnsi="Tahoma" w:cs="Tahoma"/>
          <w:sz w:val="16"/>
          <w:szCs w:val="16"/>
          <w:lang w:eastAsia="zh-CN"/>
        </w:rPr>
      </w:pPr>
      <w:r w:rsidRPr="00783630">
        <w:rPr>
          <w:rFonts w:ascii="Tahoma" w:eastAsia="Tahoma" w:hAnsi="Tahoma" w:cs="Tahoma"/>
          <w:sz w:val="20"/>
          <w:szCs w:val="20"/>
          <w:lang w:eastAsia="zh-CN"/>
        </w:rPr>
        <w:t xml:space="preserve">                                                 </w:t>
      </w:r>
      <w:r w:rsidRPr="00783630">
        <w:rPr>
          <w:rFonts w:ascii="Tahoma" w:hAnsi="Tahoma" w:cs="Tahoma"/>
          <w:sz w:val="16"/>
          <w:szCs w:val="16"/>
          <w:lang w:eastAsia="zh-CN"/>
        </w:rPr>
        <w:t>pełna nazwa i adres Wykonawcy</w:t>
      </w:r>
    </w:p>
    <w:p w14:paraId="28C3D5A3" w14:textId="77777777" w:rsidR="000C176B" w:rsidRPr="00FF3BBA" w:rsidRDefault="000C176B" w:rsidP="000C176B">
      <w:pPr>
        <w:pStyle w:val="Akapitzlist"/>
        <w:tabs>
          <w:tab w:val="left" w:pos="3686"/>
        </w:tabs>
        <w:ind w:left="0"/>
        <w:rPr>
          <w:rFonts w:asciiTheme="minorHAnsi" w:hAnsiTheme="minorHAnsi" w:cstheme="minorHAnsi"/>
          <w:b/>
          <w:sz w:val="22"/>
          <w:szCs w:val="22"/>
        </w:rPr>
      </w:pPr>
    </w:p>
    <w:p w14:paraId="7BE788CE" w14:textId="77777777" w:rsidR="000C176B" w:rsidRPr="00FF3BBA" w:rsidRDefault="000C176B" w:rsidP="000C176B">
      <w:pPr>
        <w:pStyle w:val="Akapitzlist"/>
        <w:tabs>
          <w:tab w:val="left" w:pos="3686"/>
        </w:tabs>
        <w:ind w:left="0"/>
        <w:rPr>
          <w:rFonts w:asciiTheme="minorHAnsi" w:hAnsiTheme="minorHAnsi" w:cstheme="minorHAnsi"/>
          <w:b/>
          <w:sz w:val="22"/>
          <w:szCs w:val="22"/>
        </w:rPr>
      </w:pPr>
    </w:p>
    <w:p w14:paraId="7C7848AF" w14:textId="5DB8FD5E" w:rsidR="000C176B" w:rsidRPr="00B0472C" w:rsidRDefault="000C176B" w:rsidP="007320A9">
      <w:pPr>
        <w:pStyle w:val="Akapitzlist"/>
        <w:tabs>
          <w:tab w:val="left" w:pos="3686"/>
        </w:tabs>
        <w:ind w:left="0"/>
        <w:rPr>
          <w:rFonts w:asciiTheme="minorHAnsi" w:hAnsiTheme="minorHAnsi" w:cstheme="minorHAnsi"/>
          <w:sz w:val="22"/>
          <w:szCs w:val="22"/>
        </w:rPr>
      </w:pPr>
      <w:r>
        <w:rPr>
          <w:rFonts w:asciiTheme="minorHAnsi" w:hAnsiTheme="minorHAnsi" w:cstheme="minorHAnsi"/>
          <w:sz w:val="22"/>
          <w:szCs w:val="22"/>
        </w:rPr>
        <w:t>o</w:t>
      </w:r>
      <w:r w:rsidRPr="00FF3BBA">
        <w:rPr>
          <w:rFonts w:asciiTheme="minorHAnsi" w:hAnsiTheme="minorHAnsi" w:cstheme="minorHAnsi"/>
          <w:sz w:val="22"/>
          <w:szCs w:val="22"/>
        </w:rPr>
        <w:t xml:space="preserve">świadczam/oświadczamy, że </w:t>
      </w:r>
      <w:r w:rsidR="00197F7D" w:rsidRPr="00A2522D">
        <w:rPr>
          <w:rFonts w:asciiTheme="minorHAnsi" w:hAnsiTheme="minorHAnsi" w:cstheme="minorHAnsi"/>
          <w:color w:val="000000" w:themeColor="text1"/>
          <w:sz w:val="22"/>
          <w:szCs w:val="22"/>
        </w:rPr>
        <w:t xml:space="preserve">przedmiot zamówienia </w:t>
      </w:r>
      <w:r w:rsidR="007320A9">
        <w:rPr>
          <w:rFonts w:asciiTheme="minorHAnsi" w:hAnsiTheme="minorHAnsi" w:cstheme="minorHAnsi"/>
          <w:color w:val="000000" w:themeColor="text1"/>
          <w:sz w:val="22"/>
          <w:szCs w:val="22"/>
        </w:rPr>
        <w:t xml:space="preserve">pozycji nr 1 i 2 </w:t>
      </w:r>
      <w:r w:rsidR="00197F7D" w:rsidRPr="00B0472C">
        <w:rPr>
          <w:rFonts w:asciiTheme="minorHAnsi" w:hAnsiTheme="minorHAnsi" w:cstheme="minorHAnsi"/>
          <w:color w:val="000000" w:themeColor="text1"/>
          <w:sz w:val="22"/>
          <w:szCs w:val="22"/>
        </w:rPr>
        <w:t>spełnia norm</w:t>
      </w:r>
      <w:r w:rsidR="00B0472C">
        <w:rPr>
          <w:rFonts w:asciiTheme="minorHAnsi" w:hAnsiTheme="minorHAnsi" w:cstheme="minorHAnsi"/>
          <w:color w:val="000000" w:themeColor="text1"/>
          <w:sz w:val="22"/>
          <w:szCs w:val="22"/>
        </w:rPr>
        <w:t>ę</w:t>
      </w:r>
      <w:r w:rsidR="00197F7D" w:rsidRPr="00B0472C">
        <w:rPr>
          <w:rFonts w:asciiTheme="minorHAnsi" w:hAnsiTheme="minorHAnsi" w:cstheme="minorHAnsi"/>
          <w:color w:val="000000" w:themeColor="text1"/>
          <w:sz w:val="22"/>
          <w:szCs w:val="22"/>
        </w:rPr>
        <w:t xml:space="preserve"> MIL-STD</w:t>
      </w:r>
    </w:p>
    <w:p w14:paraId="2D895989" w14:textId="77777777" w:rsidR="000C176B" w:rsidRDefault="000C176B" w:rsidP="000C176B">
      <w:pPr>
        <w:pStyle w:val="Akapitzlist"/>
        <w:tabs>
          <w:tab w:val="left" w:pos="3686"/>
        </w:tabs>
        <w:ind w:left="0"/>
        <w:jc w:val="center"/>
      </w:pPr>
    </w:p>
    <w:p w14:paraId="093CAF45" w14:textId="77777777" w:rsidR="000C176B" w:rsidRDefault="000C176B" w:rsidP="000C176B">
      <w:pPr>
        <w:pStyle w:val="Akapitzlist"/>
        <w:tabs>
          <w:tab w:val="left" w:pos="3686"/>
        </w:tabs>
        <w:ind w:left="0"/>
      </w:pPr>
    </w:p>
    <w:p w14:paraId="781C9D04" w14:textId="77777777" w:rsidR="000C176B" w:rsidRDefault="000C176B" w:rsidP="000C176B">
      <w:pPr>
        <w:pStyle w:val="Nagwek"/>
        <w:tabs>
          <w:tab w:val="clear" w:pos="4536"/>
          <w:tab w:val="clear" w:pos="9072"/>
          <w:tab w:val="left" w:pos="3686"/>
        </w:tabs>
        <w:jc w:val="right"/>
        <w:rPr>
          <w:b/>
        </w:rPr>
      </w:pPr>
    </w:p>
    <w:p w14:paraId="2B8CF218" w14:textId="77777777" w:rsidR="00C730ED" w:rsidRPr="00CB1C21" w:rsidRDefault="00C730ED" w:rsidP="00C730ED">
      <w:pPr>
        <w:ind w:left="4962"/>
        <w:rPr>
          <w:rFonts w:asciiTheme="minorHAnsi" w:hAnsiTheme="minorHAnsi" w:cstheme="minorHAnsi"/>
          <w:color w:val="FF0000"/>
          <w:sz w:val="18"/>
          <w:szCs w:val="18"/>
        </w:rPr>
      </w:pPr>
      <w:r w:rsidRPr="00CB1C21">
        <w:rPr>
          <w:rFonts w:asciiTheme="minorHAnsi" w:hAnsiTheme="minorHAnsi" w:cstheme="minorHAnsi"/>
          <w:color w:val="FF0000"/>
          <w:sz w:val="18"/>
          <w:szCs w:val="18"/>
        </w:rPr>
        <w:t>Kwalifikowany podpis elektroniczny osoby uprawnionej do występowania w imieniu Wykonawcy</w:t>
      </w:r>
    </w:p>
    <w:p w14:paraId="3E56F469" w14:textId="77777777" w:rsidR="00484258" w:rsidRDefault="00484258" w:rsidP="003C185B">
      <w:pPr>
        <w:widowControl w:val="0"/>
        <w:tabs>
          <w:tab w:val="left" w:pos="3686"/>
        </w:tabs>
        <w:ind w:right="98"/>
        <w:jc w:val="right"/>
        <w:rPr>
          <w:rFonts w:asciiTheme="minorHAnsi" w:hAnsiTheme="minorHAnsi" w:cstheme="minorHAnsi"/>
          <w:b/>
          <w:snapToGrid w:val="0"/>
          <w:sz w:val="22"/>
          <w:szCs w:val="22"/>
        </w:rPr>
      </w:pPr>
    </w:p>
    <w:p w14:paraId="6535D208" w14:textId="77777777" w:rsidR="00484258" w:rsidRDefault="00484258" w:rsidP="003C185B">
      <w:pPr>
        <w:widowControl w:val="0"/>
        <w:tabs>
          <w:tab w:val="left" w:pos="3686"/>
        </w:tabs>
        <w:ind w:right="98"/>
        <w:jc w:val="right"/>
        <w:rPr>
          <w:rFonts w:asciiTheme="minorHAnsi" w:hAnsiTheme="minorHAnsi" w:cstheme="minorHAnsi"/>
          <w:b/>
          <w:snapToGrid w:val="0"/>
          <w:sz w:val="22"/>
          <w:szCs w:val="22"/>
        </w:rPr>
      </w:pPr>
    </w:p>
    <w:p w14:paraId="6B84D370" w14:textId="77777777" w:rsidR="00484258" w:rsidRDefault="00484258" w:rsidP="003C185B">
      <w:pPr>
        <w:widowControl w:val="0"/>
        <w:tabs>
          <w:tab w:val="left" w:pos="3686"/>
        </w:tabs>
        <w:ind w:right="98"/>
        <w:jc w:val="right"/>
        <w:rPr>
          <w:rFonts w:asciiTheme="minorHAnsi" w:hAnsiTheme="minorHAnsi" w:cstheme="minorHAnsi"/>
          <w:b/>
          <w:snapToGrid w:val="0"/>
          <w:sz w:val="22"/>
          <w:szCs w:val="22"/>
        </w:rPr>
      </w:pPr>
    </w:p>
    <w:p w14:paraId="45B092F5" w14:textId="77777777" w:rsidR="00484258" w:rsidRDefault="00484258" w:rsidP="003C185B">
      <w:pPr>
        <w:widowControl w:val="0"/>
        <w:tabs>
          <w:tab w:val="left" w:pos="3686"/>
        </w:tabs>
        <w:ind w:right="98"/>
        <w:jc w:val="right"/>
        <w:rPr>
          <w:rFonts w:asciiTheme="minorHAnsi" w:hAnsiTheme="minorHAnsi" w:cstheme="minorHAnsi"/>
          <w:b/>
          <w:snapToGrid w:val="0"/>
          <w:sz w:val="22"/>
          <w:szCs w:val="22"/>
        </w:rPr>
      </w:pPr>
    </w:p>
    <w:p w14:paraId="5720D77A" w14:textId="77777777" w:rsidR="00484258" w:rsidRDefault="00484258" w:rsidP="003C185B">
      <w:pPr>
        <w:widowControl w:val="0"/>
        <w:tabs>
          <w:tab w:val="left" w:pos="3686"/>
        </w:tabs>
        <w:ind w:right="98"/>
        <w:jc w:val="right"/>
        <w:rPr>
          <w:rFonts w:asciiTheme="minorHAnsi" w:hAnsiTheme="minorHAnsi" w:cstheme="minorHAnsi"/>
          <w:b/>
          <w:snapToGrid w:val="0"/>
          <w:sz w:val="22"/>
          <w:szCs w:val="22"/>
        </w:rPr>
      </w:pPr>
    </w:p>
    <w:p w14:paraId="290B505D" w14:textId="77777777" w:rsidR="00484258" w:rsidRDefault="00484258" w:rsidP="003C185B">
      <w:pPr>
        <w:widowControl w:val="0"/>
        <w:tabs>
          <w:tab w:val="left" w:pos="3686"/>
        </w:tabs>
        <w:ind w:right="98"/>
        <w:jc w:val="right"/>
        <w:rPr>
          <w:rFonts w:asciiTheme="minorHAnsi" w:hAnsiTheme="minorHAnsi" w:cstheme="minorHAnsi"/>
          <w:b/>
          <w:snapToGrid w:val="0"/>
          <w:sz w:val="22"/>
          <w:szCs w:val="22"/>
        </w:rPr>
      </w:pPr>
    </w:p>
    <w:p w14:paraId="3062CF69" w14:textId="77777777" w:rsidR="00484258" w:rsidRDefault="00484258" w:rsidP="003C185B">
      <w:pPr>
        <w:widowControl w:val="0"/>
        <w:tabs>
          <w:tab w:val="left" w:pos="3686"/>
        </w:tabs>
        <w:ind w:right="98"/>
        <w:jc w:val="right"/>
        <w:rPr>
          <w:rFonts w:asciiTheme="minorHAnsi" w:hAnsiTheme="minorHAnsi" w:cstheme="minorHAnsi"/>
          <w:b/>
          <w:snapToGrid w:val="0"/>
          <w:sz w:val="22"/>
          <w:szCs w:val="22"/>
        </w:rPr>
      </w:pPr>
    </w:p>
    <w:p w14:paraId="14D514D1" w14:textId="77777777" w:rsidR="00484258" w:rsidRDefault="00484258" w:rsidP="003C185B">
      <w:pPr>
        <w:widowControl w:val="0"/>
        <w:tabs>
          <w:tab w:val="left" w:pos="3686"/>
        </w:tabs>
        <w:ind w:right="98"/>
        <w:jc w:val="right"/>
        <w:rPr>
          <w:rFonts w:asciiTheme="minorHAnsi" w:hAnsiTheme="minorHAnsi" w:cstheme="minorHAnsi"/>
          <w:b/>
          <w:snapToGrid w:val="0"/>
          <w:sz w:val="22"/>
          <w:szCs w:val="22"/>
        </w:rPr>
      </w:pPr>
    </w:p>
    <w:p w14:paraId="19F165B4" w14:textId="77777777" w:rsidR="00484258" w:rsidRDefault="00484258" w:rsidP="003C185B">
      <w:pPr>
        <w:widowControl w:val="0"/>
        <w:tabs>
          <w:tab w:val="left" w:pos="3686"/>
        </w:tabs>
        <w:ind w:right="98"/>
        <w:jc w:val="right"/>
        <w:rPr>
          <w:rFonts w:asciiTheme="minorHAnsi" w:hAnsiTheme="minorHAnsi" w:cstheme="minorHAnsi"/>
          <w:b/>
          <w:snapToGrid w:val="0"/>
          <w:sz w:val="22"/>
          <w:szCs w:val="22"/>
        </w:rPr>
      </w:pPr>
    </w:p>
    <w:p w14:paraId="510D1338" w14:textId="77777777" w:rsidR="00484258" w:rsidRDefault="00484258" w:rsidP="003C185B">
      <w:pPr>
        <w:widowControl w:val="0"/>
        <w:tabs>
          <w:tab w:val="left" w:pos="3686"/>
        </w:tabs>
        <w:ind w:right="98"/>
        <w:jc w:val="right"/>
        <w:rPr>
          <w:rFonts w:asciiTheme="minorHAnsi" w:hAnsiTheme="minorHAnsi" w:cstheme="minorHAnsi"/>
          <w:b/>
          <w:snapToGrid w:val="0"/>
          <w:sz w:val="22"/>
          <w:szCs w:val="22"/>
        </w:rPr>
      </w:pPr>
    </w:p>
    <w:p w14:paraId="12585615" w14:textId="77777777" w:rsidR="00484258" w:rsidRDefault="00484258" w:rsidP="003C185B">
      <w:pPr>
        <w:widowControl w:val="0"/>
        <w:tabs>
          <w:tab w:val="left" w:pos="3686"/>
        </w:tabs>
        <w:ind w:right="98"/>
        <w:jc w:val="right"/>
        <w:rPr>
          <w:rFonts w:asciiTheme="minorHAnsi" w:hAnsiTheme="minorHAnsi" w:cstheme="minorHAnsi"/>
          <w:b/>
          <w:snapToGrid w:val="0"/>
          <w:sz w:val="22"/>
          <w:szCs w:val="22"/>
        </w:rPr>
      </w:pPr>
    </w:p>
    <w:p w14:paraId="14CAE27F" w14:textId="77777777" w:rsidR="00484258" w:rsidRDefault="00484258" w:rsidP="003C185B">
      <w:pPr>
        <w:widowControl w:val="0"/>
        <w:tabs>
          <w:tab w:val="left" w:pos="3686"/>
        </w:tabs>
        <w:ind w:right="98"/>
        <w:jc w:val="right"/>
        <w:rPr>
          <w:rFonts w:asciiTheme="minorHAnsi" w:hAnsiTheme="minorHAnsi" w:cstheme="minorHAnsi"/>
          <w:b/>
          <w:snapToGrid w:val="0"/>
          <w:sz w:val="22"/>
          <w:szCs w:val="22"/>
        </w:rPr>
      </w:pPr>
    </w:p>
    <w:p w14:paraId="69C00998" w14:textId="77777777" w:rsidR="00484258" w:rsidRDefault="00484258" w:rsidP="003C185B">
      <w:pPr>
        <w:widowControl w:val="0"/>
        <w:tabs>
          <w:tab w:val="left" w:pos="3686"/>
        </w:tabs>
        <w:ind w:right="98"/>
        <w:jc w:val="right"/>
        <w:rPr>
          <w:rFonts w:asciiTheme="minorHAnsi" w:hAnsiTheme="minorHAnsi" w:cstheme="minorHAnsi"/>
          <w:b/>
          <w:snapToGrid w:val="0"/>
          <w:sz w:val="22"/>
          <w:szCs w:val="22"/>
        </w:rPr>
      </w:pPr>
    </w:p>
    <w:p w14:paraId="4C3A9B18" w14:textId="77777777" w:rsidR="00484258" w:rsidRDefault="00484258" w:rsidP="003C185B">
      <w:pPr>
        <w:widowControl w:val="0"/>
        <w:tabs>
          <w:tab w:val="left" w:pos="3686"/>
        </w:tabs>
        <w:ind w:right="98"/>
        <w:jc w:val="right"/>
        <w:rPr>
          <w:rFonts w:asciiTheme="minorHAnsi" w:hAnsiTheme="minorHAnsi" w:cstheme="minorHAnsi"/>
          <w:b/>
          <w:snapToGrid w:val="0"/>
          <w:sz w:val="22"/>
          <w:szCs w:val="22"/>
        </w:rPr>
      </w:pPr>
    </w:p>
    <w:p w14:paraId="27433C8D" w14:textId="77777777" w:rsidR="00484258" w:rsidRDefault="00484258" w:rsidP="003C185B">
      <w:pPr>
        <w:widowControl w:val="0"/>
        <w:tabs>
          <w:tab w:val="left" w:pos="3686"/>
        </w:tabs>
        <w:ind w:right="98"/>
        <w:jc w:val="right"/>
        <w:rPr>
          <w:rFonts w:asciiTheme="minorHAnsi" w:hAnsiTheme="minorHAnsi" w:cstheme="minorHAnsi"/>
          <w:b/>
          <w:snapToGrid w:val="0"/>
          <w:sz w:val="22"/>
          <w:szCs w:val="22"/>
        </w:rPr>
      </w:pPr>
    </w:p>
    <w:p w14:paraId="39052D6C" w14:textId="77777777" w:rsidR="00484258" w:rsidRDefault="00484258" w:rsidP="003C185B">
      <w:pPr>
        <w:widowControl w:val="0"/>
        <w:tabs>
          <w:tab w:val="left" w:pos="3686"/>
        </w:tabs>
        <w:ind w:right="98"/>
        <w:jc w:val="right"/>
        <w:rPr>
          <w:rFonts w:asciiTheme="minorHAnsi" w:hAnsiTheme="minorHAnsi" w:cstheme="minorHAnsi"/>
          <w:b/>
          <w:snapToGrid w:val="0"/>
          <w:sz w:val="22"/>
          <w:szCs w:val="22"/>
        </w:rPr>
      </w:pPr>
    </w:p>
    <w:p w14:paraId="6C3B9B98" w14:textId="77777777" w:rsidR="00484258" w:rsidRDefault="00484258" w:rsidP="003C185B">
      <w:pPr>
        <w:widowControl w:val="0"/>
        <w:tabs>
          <w:tab w:val="left" w:pos="3686"/>
        </w:tabs>
        <w:ind w:right="98"/>
        <w:jc w:val="right"/>
        <w:rPr>
          <w:rFonts w:asciiTheme="minorHAnsi" w:hAnsiTheme="minorHAnsi" w:cstheme="minorHAnsi"/>
          <w:b/>
          <w:snapToGrid w:val="0"/>
          <w:sz w:val="22"/>
          <w:szCs w:val="22"/>
        </w:rPr>
      </w:pPr>
    </w:p>
    <w:p w14:paraId="610421FE" w14:textId="77777777" w:rsidR="007320A9" w:rsidRDefault="007320A9" w:rsidP="003C185B">
      <w:pPr>
        <w:widowControl w:val="0"/>
        <w:tabs>
          <w:tab w:val="left" w:pos="3686"/>
        </w:tabs>
        <w:ind w:right="98"/>
        <w:jc w:val="right"/>
        <w:rPr>
          <w:rFonts w:asciiTheme="minorHAnsi" w:hAnsiTheme="minorHAnsi" w:cstheme="minorHAnsi"/>
          <w:b/>
          <w:snapToGrid w:val="0"/>
          <w:sz w:val="22"/>
          <w:szCs w:val="22"/>
        </w:rPr>
      </w:pPr>
    </w:p>
    <w:p w14:paraId="6514BC1E" w14:textId="77777777" w:rsidR="007320A9" w:rsidRDefault="007320A9" w:rsidP="003C185B">
      <w:pPr>
        <w:widowControl w:val="0"/>
        <w:tabs>
          <w:tab w:val="left" w:pos="3686"/>
        </w:tabs>
        <w:ind w:right="98"/>
        <w:jc w:val="right"/>
        <w:rPr>
          <w:rFonts w:asciiTheme="minorHAnsi" w:hAnsiTheme="minorHAnsi" w:cstheme="minorHAnsi"/>
          <w:b/>
          <w:snapToGrid w:val="0"/>
          <w:sz w:val="22"/>
          <w:szCs w:val="22"/>
        </w:rPr>
      </w:pPr>
    </w:p>
    <w:p w14:paraId="74742E80" w14:textId="77777777" w:rsidR="007320A9" w:rsidRDefault="007320A9" w:rsidP="003C185B">
      <w:pPr>
        <w:widowControl w:val="0"/>
        <w:tabs>
          <w:tab w:val="left" w:pos="3686"/>
        </w:tabs>
        <w:ind w:right="98"/>
        <w:jc w:val="right"/>
        <w:rPr>
          <w:rFonts w:asciiTheme="minorHAnsi" w:hAnsiTheme="minorHAnsi" w:cstheme="minorHAnsi"/>
          <w:b/>
          <w:snapToGrid w:val="0"/>
          <w:sz w:val="22"/>
          <w:szCs w:val="22"/>
        </w:rPr>
      </w:pPr>
    </w:p>
    <w:p w14:paraId="42D7EAC7" w14:textId="77777777" w:rsidR="007320A9" w:rsidRDefault="007320A9" w:rsidP="003C185B">
      <w:pPr>
        <w:widowControl w:val="0"/>
        <w:tabs>
          <w:tab w:val="left" w:pos="3686"/>
        </w:tabs>
        <w:ind w:right="98"/>
        <w:jc w:val="right"/>
        <w:rPr>
          <w:rFonts w:asciiTheme="minorHAnsi" w:hAnsiTheme="minorHAnsi" w:cstheme="minorHAnsi"/>
          <w:b/>
          <w:snapToGrid w:val="0"/>
          <w:sz w:val="22"/>
          <w:szCs w:val="22"/>
        </w:rPr>
      </w:pPr>
    </w:p>
    <w:p w14:paraId="62C339F4" w14:textId="77777777" w:rsidR="00484258" w:rsidRDefault="00484258" w:rsidP="003C185B">
      <w:pPr>
        <w:widowControl w:val="0"/>
        <w:tabs>
          <w:tab w:val="left" w:pos="3686"/>
        </w:tabs>
        <w:ind w:right="98"/>
        <w:jc w:val="right"/>
        <w:rPr>
          <w:rFonts w:asciiTheme="minorHAnsi" w:hAnsiTheme="minorHAnsi" w:cstheme="minorHAnsi"/>
          <w:b/>
          <w:snapToGrid w:val="0"/>
          <w:sz w:val="22"/>
          <w:szCs w:val="22"/>
        </w:rPr>
      </w:pPr>
    </w:p>
    <w:p w14:paraId="060E9924" w14:textId="77777777" w:rsidR="00484258" w:rsidRDefault="00484258" w:rsidP="003C185B">
      <w:pPr>
        <w:widowControl w:val="0"/>
        <w:tabs>
          <w:tab w:val="left" w:pos="3686"/>
        </w:tabs>
        <w:ind w:right="98"/>
        <w:jc w:val="right"/>
        <w:rPr>
          <w:rFonts w:asciiTheme="minorHAnsi" w:hAnsiTheme="minorHAnsi" w:cstheme="minorHAnsi"/>
          <w:b/>
          <w:snapToGrid w:val="0"/>
          <w:sz w:val="22"/>
          <w:szCs w:val="22"/>
        </w:rPr>
      </w:pPr>
    </w:p>
    <w:p w14:paraId="725BB9D6" w14:textId="77777777" w:rsidR="00C730ED" w:rsidRDefault="00C730ED" w:rsidP="003C185B">
      <w:pPr>
        <w:widowControl w:val="0"/>
        <w:tabs>
          <w:tab w:val="left" w:pos="3686"/>
        </w:tabs>
        <w:ind w:right="98"/>
        <w:jc w:val="right"/>
        <w:rPr>
          <w:rFonts w:asciiTheme="minorHAnsi" w:hAnsiTheme="minorHAnsi" w:cstheme="minorHAnsi"/>
          <w:b/>
          <w:snapToGrid w:val="0"/>
          <w:sz w:val="22"/>
          <w:szCs w:val="22"/>
        </w:rPr>
      </w:pPr>
    </w:p>
    <w:p w14:paraId="529590E4" w14:textId="77777777" w:rsidR="00484258" w:rsidRDefault="00484258" w:rsidP="003C185B">
      <w:pPr>
        <w:widowControl w:val="0"/>
        <w:tabs>
          <w:tab w:val="left" w:pos="3686"/>
        </w:tabs>
        <w:ind w:right="98"/>
        <w:jc w:val="right"/>
        <w:rPr>
          <w:rFonts w:asciiTheme="minorHAnsi" w:hAnsiTheme="minorHAnsi" w:cstheme="minorHAnsi"/>
          <w:b/>
          <w:snapToGrid w:val="0"/>
          <w:sz w:val="22"/>
          <w:szCs w:val="22"/>
        </w:rPr>
      </w:pPr>
    </w:p>
    <w:p w14:paraId="2A2363B0" w14:textId="77777777" w:rsidR="00484258" w:rsidRDefault="00484258" w:rsidP="003C185B">
      <w:pPr>
        <w:widowControl w:val="0"/>
        <w:tabs>
          <w:tab w:val="left" w:pos="3686"/>
        </w:tabs>
        <w:ind w:right="98"/>
        <w:jc w:val="right"/>
        <w:rPr>
          <w:rFonts w:asciiTheme="minorHAnsi" w:hAnsiTheme="minorHAnsi" w:cstheme="minorHAnsi"/>
          <w:b/>
          <w:snapToGrid w:val="0"/>
          <w:sz w:val="22"/>
          <w:szCs w:val="22"/>
        </w:rPr>
      </w:pPr>
    </w:p>
    <w:p w14:paraId="5D755753" w14:textId="77777777" w:rsidR="00484258" w:rsidRDefault="00484258" w:rsidP="003C185B">
      <w:pPr>
        <w:widowControl w:val="0"/>
        <w:tabs>
          <w:tab w:val="left" w:pos="3686"/>
        </w:tabs>
        <w:ind w:right="98"/>
        <w:jc w:val="right"/>
        <w:rPr>
          <w:rFonts w:asciiTheme="minorHAnsi" w:hAnsiTheme="minorHAnsi" w:cstheme="minorHAnsi"/>
          <w:b/>
          <w:snapToGrid w:val="0"/>
          <w:sz w:val="22"/>
          <w:szCs w:val="22"/>
        </w:rPr>
      </w:pPr>
    </w:p>
    <w:p w14:paraId="24128238" w14:textId="77777777" w:rsidR="00484258" w:rsidRDefault="00484258" w:rsidP="003C185B">
      <w:pPr>
        <w:widowControl w:val="0"/>
        <w:tabs>
          <w:tab w:val="left" w:pos="3686"/>
        </w:tabs>
        <w:ind w:right="98"/>
        <w:jc w:val="right"/>
        <w:rPr>
          <w:rFonts w:asciiTheme="minorHAnsi" w:hAnsiTheme="minorHAnsi" w:cstheme="minorHAnsi"/>
          <w:b/>
          <w:snapToGrid w:val="0"/>
          <w:sz w:val="22"/>
          <w:szCs w:val="22"/>
        </w:rPr>
      </w:pPr>
    </w:p>
    <w:p w14:paraId="3B1443D5" w14:textId="77777777" w:rsidR="000C176B" w:rsidRPr="00C04E56" w:rsidRDefault="000C176B">
      <w:pPr>
        <w:pStyle w:val="Akapitzlist"/>
        <w:numPr>
          <w:ilvl w:val="4"/>
          <w:numId w:val="17"/>
        </w:numPr>
        <w:suppressAutoHyphens/>
        <w:contextualSpacing/>
        <w:rPr>
          <w:rFonts w:asciiTheme="minorHAnsi" w:hAnsiTheme="minorHAnsi" w:cstheme="minorHAnsi"/>
          <w:b/>
          <w:bCs/>
          <w:i/>
          <w:color w:val="FF0000"/>
          <w:sz w:val="22"/>
          <w:szCs w:val="22"/>
        </w:rPr>
      </w:pPr>
      <w:r w:rsidRPr="00C04E56">
        <w:rPr>
          <w:rFonts w:asciiTheme="minorHAnsi" w:hAnsiTheme="minorHAnsi" w:cstheme="minorHAnsi"/>
          <w:color w:val="FF0000"/>
          <w:sz w:val="22"/>
          <w:szCs w:val="22"/>
        </w:rPr>
        <w:lastRenderedPageBreak/>
        <w:t xml:space="preserve">UWAGA: Niniejsze oświadczenie </w:t>
      </w:r>
      <w:r w:rsidRPr="00C04E56">
        <w:rPr>
          <w:rFonts w:asciiTheme="minorHAnsi" w:hAnsiTheme="minorHAnsi" w:cstheme="minorHAnsi"/>
          <w:color w:val="FF0000"/>
          <w:sz w:val="22"/>
          <w:szCs w:val="22"/>
          <w:u w:val="single"/>
        </w:rPr>
        <w:t>należy złożyć</w:t>
      </w:r>
      <w:r w:rsidRPr="00C04E56">
        <w:rPr>
          <w:rFonts w:asciiTheme="minorHAnsi" w:hAnsiTheme="minorHAnsi" w:cstheme="minorHAnsi"/>
          <w:color w:val="FF0000"/>
          <w:sz w:val="22"/>
          <w:szCs w:val="22"/>
        </w:rPr>
        <w:t xml:space="preserve"> razem z ofertą. </w:t>
      </w:r>
    </w:p>
    <w:p w14:paraId="137B249D" w14:textId="77777777" w:rsidR="000C176B" w:rsidRPr="00C04E56" w:rsidRDefault="000C176B">
      <w:pPr>
        <w:numPr>
          <w:ilvl w:val="4"/>
          <w:numId w:val="17"/>
        </w:numPr>
        <w:suppressAutoHyphens/>
        <w:jc w:val="right"/>
        <w:rPr>
          <w:rFonts w:asciiTheme="minorHAnsi" w:hAnsiTheme="minorHAnsi" w:cstheme="minorHAnsi"/>
          <w:b/>
          <w:bCs/>
          <w:sz w:val="22"/>
          <w:szCs w:val="22"/>
        </w:rPr>
      </w:pPr>
    </w:p>
    <w:p w14:paraId="76385387" w14:textId="6C8FE83C" w:rsidR="000C176B" w:rsidRPr="00C04E56" w:rsidRDefault="000C176B">
      <w:pPr>
        <w:numPr>
          <w:ilvl w:val="4"/>
          <w:numId w:val="17"/>
        </w:numPr>
        <w:suppressAutoHyphens/>
        <w:jc w:val="right"/>
        <w:rPr>
          <w:rFonts w:asciiTheme="minorHAnsi" w:hAnsiTheme="minorHAnsi" w:cstheme="minorHAnsi"/>
          <w:b/>
          <w:bCs/>
          <w:sz w:val="22"/>
          <w:szCs w:val="22"/>
        </w:rPr>
      </w:pPr>
      <w:r w:rsidRPr="00C04E56">
        <w:rPr>
          <w:rFonts w:asciiTheme="minorHAnsi" w:hAnsiTheme="minorHAnsi" w:cstheme="minorHAnsi"/>
          <w:b/>
          <w:bCs/>
          <w:sz w:val="22"/>
          <w:szCs w:val="22"/>
        </w:rPr>
        <w:t xml:space="preserve">Załącznik nr </w:t>
      </w:r>
      <w:r>
        <w:rPr>
          <w:rFonts w:asciiTheme="minorHAnsi" w:hAnsiTheme="minorHAnsi" w:cstheme="minorHAnsi"/>
          <w:b/>
          <w:bCs/>
          <w:sz w:val="22"/>
          <w:szCs w:val="22"/>
        </w:rPr>
        <w:t>6.1c</w:t>
      </w:r>
      <w:r w:rsidRPr="00C04E56">
        <w:rPr>
          <w:rFonts w:asciiTheme="minorHAnsi" w:hAnsiTheme="minorHAnsi" w:cstheme="minorHAnsi"/>
          <w:b/>
          <w:bCs/>
          <w:sz w:val="22"/>
          <w:szCs w:val="22"/>
        </w:rPr>
        <w:t xml:space="preserve"> do SWZ</w:t>
      </w:r>
    </w:p>
    <w:p w14:paraId="69E96098" w14:textId="77777777" w:rsidR="000C176B" w:rsidRPr="00FF3BBA" w:rsidRDefault="000C176B">
      <w:pPr>
        <w:numPr>
          <w:ilvl w:val="0"/>
          <w:numId w:val="17"/>
        </w:numPr>
        <w:suppressAutoHyphens/>
        <w:rPr>
          <w:sz w:val="16"/>
        </w:rPr>
      </w:pPr>
    </w:p>
    <w:p w14:paraId="392B9F7B" w14:textId="77777777" w:rsidR="000C176B" w:rsidRDefault="000C176B" w:rsidP="000C176B"/>
    <w:p w14:paraId="5991F99D" w14:textId="77777777" w:rsidR="000C176B" w:rsidRDefault="000C176B" w:rsidP="000C176B">
      <w:pPr>
        <w:pStyle w:val="Nagwek"/>
        <w:tabs>
          <w:tab w:val="clear" w:pos="4536"/>
          <w:tab w:val="clear" w:pos="9072"/>
          <w:tab w:val="left" w:pos="3686"/>
        </w:tabs>
        <w:rPr>
          <w:b/>
        </w:rPr>
      </w:pPr>
    </w:p>
    <w:p w14:paraId="5021E442" w14:textId="77777777" w:rsidR="000C176B" w:rsidRPr="009A53C3" w:rsidRDefault="000C176B" w:rsidP="000C176B">
      <w:pPr>
        <w:pStyle w:val="Akapitzlist"/>
        <w:tabs>
          <w:tab w:val="left" w:pos="3686"/>
        </w:tabs>
        <w:ind w:left="0"/>
        <w:rPr>
          <w:b/>
          <w:sz w:val="32"/>
        </w:rPr>
      </w:pPr>
    </w:p>
    <w:p w14:paraId="3F3EAB37" w14:textId="77777777" w:rsidR="000C176B" w:rsidRPr="00FF3BBA" w:rsidRDefault="000C176B" w:rsidP="000C176B">
      <w:pPr>
        <w:pStyle w:val="Akapitzlist"/>
        <w:tabs>
          <w:tab w:val="left" w:pos="3686"/>
        </w:tabs>
        <w:ind w:left="0"/>
        <w:jc w:val="center"/>
        <w:rPr>
          <w:rFonts w:asciiTheme="minorHAnsi" w:hAnsiTheme="minorHAnsi" w:cstheme="minorHAnsi"/>
          <w:b/>
          <w:sz w:val="22"/>
          <w:szCs w:val="22"/>
        </w:rPr>
      </w:pPr>
      <w:r w:rsidRPr="00FF3BBA">
        <w:rPr>
          <w:rFonts w:asciiTheme="minorHAnsi" w:hAnsiTheme="minorHAnsi" w:cstheme="minorHAnsi"/>
          <w:b/>
          <w:sz w:val="22"/>
          <w:szCs w:val="22"/>
        </w:rPr>
        <w:t>Oświadczenie</w:t>
      </w:r>
      <w:r>
        <w:rPr>
          <w:rFonts w:asciiTheme="minorHAnsi" w:hAnsiTheme="minorHAnsi" w:cstheme="minorHAnsi"/>
          <w:b/>
          <w:sz w:val="22"/>
          <w:szCs w:val="22"/>
        </w:rPr>
        <w:t xml:space="preserve"> Wykonawcy</w:t>
      </w:r>
    </w:p>
    <w:p w14:paraId="623B44C1" w14:textId="61803382" w:rsidR="000C176B" w:rsidRPr="00FF3BBA" w:rsidRDefault="000C176B" w:rsidP="000C176B">
      <w:pPr>
        <w:pStyle w:val="Akapitzlist"/>
        <w:tabs>
          <w:tab w:val="left" w:pos="3686"/>
        </w:tabs>
        <w:ind w:left="0"/>
        <w:jc w:val="center"/>
        <w:rPr>
          <w:rFonts w:asciiTheme="minorHAnsi" w:hAnsiTheme="minorHAnsi" w:cstheme="minorHAnsi"/>
          <w:b/>
          <w:sz w:val="22"/>
          <w:szCs w:val="22"/>
        </w:rPr>
      </w:pPr>
    </w:p>
    <w:p w14:paraId="16C98FE9" w14:textId="77777777" w:rsidR="000C176B" w:rsidRPr="00FF3BBA" w:rsidRDefault="000C176B" w:rsidP="000C176B">
      <w:pPr>
        <w:pStyle w:val="Akapitzlist"/>
        <w:tabs>
          <w:tab w:val="left" w:pos="3686"/>
        </w:tabs>
        <w:ind w:left="0"/>
        <w:rPr>
          <w:rFonts w:asciiTheme="minorHAnsi" w:hAnsiTheme="minorHAnsi" w:cstheme="minorHAnsi"/>
          <w:b/>
          <w:sz w:val="22"/>
          <w:szCs w:val="22"/>
        </w:rPr>
      </w:pPr>
    </w:p>
    <w:p w14:paraId="356FD92D" w14:textId="77777777" w:rsidR="000A78F8" w:rsidRPr="00FF3BBA" w:rsidRDefault="000A78F8" w:rsidP="000A78F8">
      <w:pPr>
        <w:pStyle w:val="Akapitzlist"/>
        <w:tabs>
          <w:tab w:val="left" w:pos="3686"/>
        </w:tabs>
        <w:spacing w:line="276" w:lineRule="auto"/>
        <w:ind w:left="0"/>
        <w:jc w:val="center"/>
        <w:rPr>
          <w:rFonts w:asciiTheme="minorHAnsi" w:hAnsiTheme="minorHAnsi"/>
          <w:sz w:val="22"/>
          <w:szCs w:val="22"/>
        </w:rPr>
      </w:pPr>
      <w:r w:rsidRPr="00FF3BBA">
        <w:rPr>
          <w:rFonts w:asciiTheme="minorHAnsi" w:hAnsiTheme="minorHAnsi"/>
          <w:sz w:val="22"/>
          <w:szCs w:val="22"/>
        </w:rPr>
        <w:t xml:space="preserve">Przystępując do postępowania o udzielenie zamówienia publicznego, prowadzonego w trybie </w:t>
      </w:r>
      <w:r>
        <w:rPr>
          <w:rFonts w:asciiTheme="minorHAnsi" w:hAnsiTheme="minorHAnsi"/>
          <w:sz w:val="22"/>
          <w:szCs w:val="22"/>
        </w:rPr>
        <w:t>przetargu nieograniczonego</w:t>
      </w:r>
      <w:r w:rsidRPr="00FF3BBA">
        <w:rPr>
          <w:rFonts w:asciiTheme="minorHAnsi" w:hAnsiTheme="minorHAnsi"/>
          <w:sz w:val="22"/>
          <w:szCs w:val="22"/>
        </w:rPr>
        <w:t xml:space="preserve"> na:</w:t>
      </w:r>
    </w:p>
    <w:p w14:paraId="70B1A36A" w14:textId="77777777" w:rsidR="000C176B" w:rsidRDefault="000C176B" w:rsidP="000C176B">
      <w:pPr>
        <w:suppressLineNumbers/>
        <w:tabs>
          <w:tab w:val="left" w:pos="1440"/>
        </w:tabs>
        <w:suppressAutoHyphens/>
        <w:jc w:val="center"/>
        <w:rPr>
          <w:rFonts w:cstheme="minorHAnsi"/>
          <w:b/>
          <w:bCs/>
        </w:rPr>
      </w:pPr>
    </w:p>
    <w:p w14:paraId="69D708C6" w14:textId="77777777" w:rsidR="000C176B" w:rsidRDefault="000C176B" w:rsidP="000C176B">
      <w:pPr>
        <w:suppressLineNumbers/>
        <w:tabs>
          <w:tab w:val="left" w:pos="1440"/>
        </w:tabs>
        <w:suppressAutoHyphens/>
        <w:jc w:val="center"/>
        <w:rPr>
          <w:rFonts w:cstheme="minorHAnsi"/>
          <w:b/>
          <w:bCs/>
        </w:rPr>
      </w:pPr>
    </w:p>
    <w:p w14:paraId="79788A17" w14:textId="77777777" w:rsidR="000C176B" w:rsidRDefault="000C176B" w:rsidP="000C176B">
      <w:pPr>
        <w:suppressLineNumbers/>
        <w:tabs>
          <w:tab w:val="left" w:pos="1440"/>
        </w:tabs>
        <w:suppressAutoHyphens/>
        <w:jc w:val="center"/>
        <w:rPr>
          <w:rFonts w:asciiTheme="minorHAnsi" w:eastAsia="Calibri" w:hAnsiTheme="minorHAnsi" w:cstheme="minorHAnsi"/>
          <w:b/>
          <w:sz w:val="22"/>
          <w:szCs w:val="22"/>
        </w:rPr>
      </w:pPr>
      <w:r w:rsidRPr="008B3E33">
        <w:rPr>
          <w:rFonts w:asciiTheme="minorHAnsi" w:hAnsiTheme="minorHAnsi" w:cstheme="minorHAnsi"/>
          <w:sz w:val="22"/>
          <w:szCs w:val="22"/>
        </w:rPr>
        <w:t>„</w:t>
      </w:r>
      <w:r w:rsidRPr="008B3E33">
        <w:rPr>
          <w:rFonts w:asciiTheme="minorHAnsi" w:hAnsiTheme="minorHAnsi" w:cstheme="minorHAnsi"/>
          <w:b/>
          <w:sz w:val="22"/>
          <w:szCs w:val="22"/>
        </w:rPr>
        <w:t xml:space="preserve">DOSTAWA </w:t>
      </w:r>
      <w:r>
        <w:rPr>
          <w:rFonts w:asciiTheme="minorHAnsi" w:hAnsiTheme="minorHAnsi" w:cstheme="minorHAnsi"/>
          <w:b/>
          <w:sz w:val="22"/>
          <w:szCs w:val="22"/>
        </w:rPr>
        <w:t>SPRZĘTU KOMPUTEROWEGO</w:t>
      </w:r>
      <w:r w:rsidRPr="008B3E33">
        <w:rPr>
          <w:rFonts w:asciiTheme="minorHAnsi" w:eastAsia="Calibri" w:hAnsiTheme="minorHAnsi" w:cstheme="minorHAnsi"/>
          <w:b/>
          <w:sz w:val="22"/>
          <w:szCs w:val="22"/>
        </w:rPr>
        <w:t>”</w:t>
      </w:r>
    </w:p>
    <w:p w14:paraId="20567F5B" w14:textId="77777777" w:rsidR="000C176B" w:rsidRDefault="000C176B" w:rsidP="000C176B">
      <w:pPr>
        <w:suppressLineNumbers/>
        <w:tabs>
          <w:tab w:val="left" w:pos="1440"/>
        </w:tabs>
        <w:suppressAutoHyphens/>
        <w:rPr>
          <w:rFonts w:ascii="Tahoma" w:hAnsi="Tahoma" w:cs="Tahoma"/>
          <w:sz w:val="18"/>
          <w:szCs w:val="18"/>
          <w:lang w:eastAsia="zh-CN"/>
        </w:rPr>
      </w:pPr>
    </w:p>
    <w:p w14:paraId="31608839" w14:textId="77777777" w:rsidR="000C176B" w:rsidRPr="00783630" w:rsidRDefault="000C176B" w:rsidP="000C176B">
      <w:pPr>
        <w:suppressLineNumbers/>
        <w:tabs>
          <w:tab w:val="left" w:pos="1440"/>
        </w:tabs>
        <w:suppressAutoHyphens/>
        <w:rPr>
          <w:rFonts w:ascii="Tahoma" w:hAnsi="Tahoma" w:cs="Tahoma"/>
          <w:sz w:val="18"/>
          <w:szCs w:val="18"/>
          <w:lang w:eastAsia="zh-CN"/>
        </w:rPr>
      </w:pPr>
      <w:r>
        <w:rPr>
          <w:rFonts w:ascii="Tahoma" w:hAnsi="Tahoma" w:cs="Tahoma"/>
          <w:sz w:val="18"/>
          <w:szCs w:val="18"/>
          <w:lang w:eastAsia="zh-CN"/>
        </w:rPr>
        <w:t>r</w:t>
      </w:r>
      <w:r w:rsidRPr="00783630">
        <w:rPr>
          <w:rFonts w:ascii="Tahoma" w:hAnsi="Tahoma" w:cs="Tahoma"/>
          <w:sz w:val="18"/>
          <w:szCs w:val="18"/>
          <w:lang w:eastAsia="zh-CN"/>
        </w:rPr>
        <w:t xml:space="preserve">eprezentując Wykonawcę </w:t>
      </w:r>
    </w:p>
    <w:p w14:paraId="5F56B518" w14:textId="77777777" w:rsidR="000C176B" w:rsidRPr="00783630" w:rsidRDefault="000C176B">
      <w:pPr>
        <w:numPr>
          <w:ilvl w:val="0"/>
          <w:numId w:val="17"/>
        </w:numPr>
        <w:suppressAutoHyphens/>
        <w:rPr>
          <w:rFonts w:ascii="Tahoma" w:hAnsi="Tahoma" w:cs="Tahoma"/>
          <w:sz w:val="18"/>
          <w:szCs w:val="18"/>
          <w:lang w:eastAsia="zh-CN"/>
        </w:rPr>
      </w:pPr>
    </w:p>
    <w:p w14:paraId="1C6E3103" w14:textId="77777777" w:rsidR="000C176B" w:rsidRPr="00783630" w:rsidRDefault="000C176B">
      <w:pPr>
        <w:numPr>
          <w:ilvl w:val="0"/>
          <w:numId w:val="17"/>
        </w:numPr>
        <w:suppressAutoHyphens/>
        <w:rPr>
          <w:rFonts w:ascii="Tahoma" w:eastAsia="Tahoma" w:hAnsi="Tahoma" w:cs="Tahoma"/>
          <w:sz w:val="18"/>
          <w:szCs w:val="18"/>
          <w:lang w:eastAsia="zh-CN"/>
        </w:rPr>
      </w:pPr>
      <w:r w:rsidRPr="00783630">
        <w:rPr>
          <w:rFonts w:ascii="Tahoma" w:eastAsia="Tahoma" w:hAnsi="Tahoma" w:cs="Tahoma"/>
          <w:sz w:val="18"/>
          <w:szCs w:val="18"/>
          <w:lang w:eastAsia="zh-CN"/>
        </w:rPr>
        <w:t>…</w:t>
      </w:r>
      <w:r w:rsidRPr="00783630">
        <w:rPr>
          <w:rFonts w:ascii="Tahoma" w:hAnsi="Tahoma" w:cs="Tahoma"/>
          <w:sz w:val="18"/>
          <w:szCs w:val="18"/>
          <w:lang w:eastAsia="zh-CN"/>
        </w:rPr>
        <w:t>.............................................................................................................................................</w:t>
      </w:r>
    </w:p>
    <w:p w14:paraId="4A5B0B05" w14:textId="77777777" w:rsidR="000C176B" w:rsidRPr="00783630" w:rsidRDefault="000C176B">
      <w:pPr>
        <w:numPr>
          <w:ilvl w:val="0"/>
          <w:numId w:val="17"/>
        </w:numPr>
        <w:suppressAutoHyphens/>
        <w:rPr>
          <w:rFonts w:ascii="Tahoma" w:hAnsi="Tahoma" w:cs="Tahoma"/>
          <w:sz w:val="16"/>
          <w:szCs w:val="16"/>
          <w:lang w:eastAsia="zh-CN"/>
        </w:rPr>
      </w:pPr>
      <w:r w:rsidRPr="00783630">
        <w:rPr>
          <w:rFonts w:ascii="Tahoma" w:eastAsia="Tahoma" w:hAnsi="Tahoma" w:cs="Tahoma"/>
          <w:sz w:val="20"/>
          <w:szCs w:val="20"/>
          <w:lang w:eastAsia="zh-CN"/>
        </w:rPr>
        <w:t xml:space="preserve">                                                 </w:t>
      </w:r>
      <w:r w:rsidRPr="00783630">
        <w:rPr>
          <w:rFonts w:ascii="Tahoma" w:hAnsi="Tahoma" w:cs="Tahoma"/>
          <w:sz w:val="16"/>
          <w:szCs w:val="16"/>
          <w:lang w:eastAsia="zh-CN"/>
        </w:rPr>
        <w:t>pełna nazwa i adres Wykonawcy</w:t>
      </w:r>
    </w:p>
    <w:p w14:paraId="21C28ADF" w14:textId="77777777" w:rsidR="000C176B" w:rsidRPr="00FF3BBA" w:rsidRDefault="000C176B" w:rsidP="000C176B">
      <w:pPr>
        <w:pStyle w:val="Akapitzlist"/>
        <w:tabs>
          <w:tab w:val="left" w:pos="3686"/>
        </w:tabs>
        <w:ind w:left="0"/>
        <w:rPr>
          <w:rFonts w:asciiTheme="minorHAnsi" w:hAnsiTheme="minorHAnsi" w:cstheme="minorHAnsi"/>
          <w:b/>
          <w:sz w:val="22"/>
          <w:szCs w:val="22"/>
        </w:rPr>
      </w:pPr>
    </w:p>
    <w:p w14:paraId="3F564E80" w14:textId="77777777" w:rsidR="000C176B" w:rsidRPr="00FF3BBA" w:rsidRDefault="000C176B" w:rsidP="000C176B">
      <w:pPr>
        <w:pStyle w:val="Akapitzlist"/>
        <w:tabs>
          <w:tab w:val="left" w:pos="3686"/>
        </w:tabs>
        <w:ind w:left="0"/>
        <w:rPr>
          <w:rFonts w:asciiTheme="minorHAnsi" w:hAnsiTheme="minorHAnsi" w:cstheme="minorHAnsi"/>
          <w:b/>
          <w:sz w:val="22"/>
          <w:szCs w:val="22"/>
        </w:rPr>
      </w:pPr>
    </w:p>
    <w:p w14:paraId="41FE55D6" w14:textId="390AAAFD" w:rsidR="00F47EFA" w:rsidRPr="00A2522D" w:rsidRDefault="000C176B" w:rsidP="00F47EFA">
      <w:pPr>
        <w:tabs>
          <w:tab w:val="left" w:pos="567"/>
        </w:tabs>
        <w:spacing w:line="276" w:lineRule="auto"/>
        <w:ind w:left="567" w:hanging="567"/>
        <w:jc w:val="both"/>
        <w:rPr>
          <w:rFonts w:asciiTheme="minorHAnsi" w:hAnsiTheme="minorHAnsi" w:cstheme="minorHAnsi"/>
          <w:color w:val="000000" w:themeColor="text1"/>
          <w:sz w:val="22"/>
          <w:szCs w:val="22"/>
        </w:rPr>
      </w:pPr>
      <w:r>
        <w:rPr>
          <w:rFonts w:asciiTheme="minorHAnsi" w:hAnsiTheme="minorHAnsi" w:cstheme="minorHAnsi"/>
          <w:sz w:val="22"/>
          <w:szCs w:val="22"/>
        </w:rPr>
        <w:t>o</w:t>
      </w:r>
      <w:r w:rsidRPr="00FF3BBA">
        <w:rPr>
          <w:rFonts w:asciiTheme="minorHAnsi" w:hAnsiTheme="minorHAnsi" w:cstheme="minorHAnsi"/>
          <w:sz w:val="22"/>
          <w:szCs w:val="22"/>
        </w:rPr>
        <w:t>świadczam/oświadczamy</w:t>
      </w:r>
      <w:r w:rsidR="00F47EFA" w:rsidRPr="00A2522D">
        <w:rPr>
          <w:rFonts w:asciiTheme="minorHAnsi" w:hAnsiTheme="minorHAnsi" w:cstheme="minorHAnsi"/>
          <w:color w:val="000000" w:themeColor="text1"/>
          <w:sz w:val="22"/>
          <w:szCs w:val="22"/>
        </w:rPr>
        <w:t>, że:</w:t>
      </w:r>
    </w:p>
    <w:p w14:paraId="552FBEF1" w14:textId="77777777" w:rsidR="00F47EFA" w:rsidRPr="00A2522D" w:rsidRDefault="00F47EFA" w:rsidP="00F47EFA">
      <w:pPr>
        <w:tabs>
          <w:tab w:val="left" w:pos="0"/>
        </w:tabs>
        <w:spacing w:line="276" w:lineRule="auto"/>
        <w:jc w:val="both"/>
        <w:rPr>
          <w:rFonts w:asciiTheme="minorHAnsi" w:hAnsiTheme="minorHAnsi" w:cstheme="minorHAnsi"/>
          <w:color w:val="000000" w:themeColor="text1"/>
          <w:sz w:val="22"/>
          <w:szCs w:val="22"/>
        </w:rPr>
      </w:pPr>
      <w:r w:rsidRPr="00A2522D">
        <w:rPr>
          <w:rFonts w:asciiTheme="minorHAnsi" w:hAnsiTheme="minorHAnsi" w:cstheme="minorHAnsi"/>
          <w:color w:val="000000" w:themeColor="text1"/>
          <w:sz w:val="22"/>
          <w:szCs w:val="22"/>
        </w:rPr>
        <w:tab/>
        <w:t xml:space="preserve">- producent sprzętu posiada certyfikat ISO 9001 lub równoważny </w:t>
      </w:r>
    </w:p>
    <w:p w14:paraId="23BD1957" w14:textId="77777777" w:rsidR="00F47EFA" w:rsidRPr="00A2522D" w:rsidRDefault="00F47EFA" w:rsidP="00F47EFA">
      <w:pPr>
        <w:tabs>
          <w:tab w:val="left" w:pos="0"/>
        </w:tabs>
        <w:spacing w:line="276" w:lineRule="auto"/>
        <w:jc w:val="both"/>
        <w:rPr>
          <w:rFonts w:asciiTheme="minorHAnsi" w:hAnsiTheme="minorHAnsi" w:cstheme="minorHAnsi"/>
          <w:color w:val="000000" w:themeColor="text1"/>
          <w:sz w:val="22"/>
          <w:szCs w:val="22"/>
        </w:rPr>
      </w:pPr>
      <w:r w:rsidRPr="00A2522D">
        <w:rPr>
          <w:rFonts w:asciiTheme="minorHAnsi" w:hAnsiTheme="minorHAnsi" w:cstheme="minorHAnsi"/>
          <w:color w:val="000000" w:themeColor="text1"/>
          <w:sz w:val="22"/>
          <w:szCs w:val="22"/>
        </w:rPr>
        <w:tab/>
        <w:t>- producent sprzętu posiada certyfikat ISO 14001 lub równoważny</w:t>
      </w:r>
    </w:p>
    <w:p w14:paraId="2881E6C3" w14:textId="77777777" w:rsidR="00F47EFA" w:rsidRPr="00A2522D" w:rsidRDefault="00F47EFA" w:rsidP="00F47EFA">
      <w:pPr>
        <w:tabs>
          <w:tab w:val="left" w:pos="0"/>
        </w:tabs>
        <w:spacing w:line="276" w:lineRule="auto"/>
        <w:jc w:val="both"/>
        <w:rPr>
          <w:rFonts w:asciiTheme="minorHAnsi" w:hAnsiTheme="minorHAnsi" w:cstheme="minorHAnsi"/>
          <w:color w:val="000000" w:themeColor="text1"/>
          <w:sz w:val="22"/>
          <w:szCs w:val="22"/>
        </w:rPr>
      </w:pPr>
      <w:r w:rsidRPr="00A2522D">
        <w:rPr>
          <w:rFonts w:asciiTheme="minorHAnsi" w:hAnsiTheme="minorHAnsi" w:cstheme="minorHAnsi"/>
          <w:color w:val="000000" w:themeColor="text1"/>
          <w:sz w:val="22"/>
          <w:szCs w:val="22"/>
        </w:rPr>
        <w:tab/>
        <w:t>- producent sprzętu posiada certyfikat ISO 5</w:t>
      </w:r>
      <w:r>
        <w:rPr>
          <w:rFonts w:asciiTheme="minorHAnsi" w:hAnsiTheme="minorHAnsi" w:cstheme="minorHAnsi"/>
          <w:color w:val="000000" w:themeColor="text1"/>
          <w:sz w:val="22"/>
          <w:szCs w:val="22"/>
        </w:rPr>
        <w:t>0</w:t>
      </w:r>
      <w:r w:rsidRPr="00A2522D">
        <w:rPr>
          <w:rFonts w:asciiTheme="minorHAnsi" w:hAnsiTheme="minorHAnsi" w:cstheme="minorHAnsi"/>
          <w:color w:val="000000" w:themeColor="text1"/>
          <w:sz w:val="22"/>
          <w:szCs w:val="22"/>
        </w:rPr>
        <w:t>001 lub równoważny</w:t>
      </w:r>
    </w:p>
    <w:p w14:paraId="072298E3" w14:textId="77777777" w:rsidR="00F47EFA" w:rsidRDefault="00F47EFA" w:rsidP="00F47EFA">
      <w:pPr>
        <w:tabs>
          <w:tab w:val="left" w:pos="567"/>
        </w:tabs>
        <w:spacing w:line="276" w:lineRule="auto"/>
        <w:ind w:left="567" w:hanging="567"/>
        <w:jc w:val="both"/>
        <w:rPr>
          <w:rFonts w:asciiTheme="minorHAnsi" w:hAnsiTheme="minorHAnsi" w:cstheme="minorHAnsi"/>
          <w:color w:val="000000" w:themeColor="text1"/>
          <w:sz w:val="22"/>
          <w:szCs w:val="22"/>
        </w:rPr>
      </w:pPr>
    </w:p>
    <w:p w14:paraId="59DBD192" w14:textId="6159009F" w:rsidR="000C176B" w:rsidRDefault="000C176B" w:rsidP="000C176B">
      <w:pPr>
        <w:pStyle w:val="Akapitzlist"/>
        <w:tabs>
          <w:tab w:val="left" w:pos="3686"/>
        </w:tabs>
        <w:ind w:left="0"/>
        <w:jc w:val="center"/>
      </w:pPr>
    </w:p>
    <w:p w14:paraId="6103BBF5" w14:textId="77777777" w:rsidR="000C176B" w:rsidRDefault="000C176B" w:rsidP="000C176B">
      <w:pPr>
        <w:pStyle w:val="Akapitzlist"/>
        <w:tabs>
          <w:tab w:val="left" w:pos="3686"/>
        </w:tabs>
        <w:ind w:left="0"/>
      </w:pPr>
    </w:p>
    <w:p w14:paraId="674E91C0" w14:textId="77777777" w:rsidR="000C176B" w:rsidRDefault="000C176B" w:rsidP="000C176B">
      <w:pPr>
        <w:pStyle w:val="Nagwek"/>
        <w:tabs>
          <w:tab w:val="clear" w:pos="4536"/>
          <w:tab w:val="clear" w:pos="9072"/>
          <w:tab w:val="left" w:pos="3686"/>
        </w:tabs>
        <w:jc w:val="right"/>
        <w:rPr>
          <w:b/>
        </w:rPr>
      </w:pPr>
    </w:p>
    <w:p w14:paraId="33E0CD5C" w14:textId="77777777" w:rsidR="00C730ED" w:rsidRPr="00CB1C21" w:rsidRDefault="00C730ED" w:rsidP="00C730ED">
      <w:pPr>
        <w:ind w:left="4962"/>
        <w:rPr>
          <w:rFonts w:asciiTheme="minorHAnsi" w:hAnsiTheme="minorHAnsi" w:cstheme="minorHAnsi"/>
          <w:color w:val="FF0000"/>
          <w:sz w:val="18"/>
          <w:szCs w:val="18"/>
        </w:rPr>
      </w:pPr>
      <w:r w:rsidRPr="00CB1C21">
        <w:rPr>
          <w:rFonts w:asciiTheme="minorHAnsi" w:hAnsiTheme="minorHAnsi" w:cstheme="minorHAnsi"/>
          <w:color w:val="FF0000"/>
          <w:sz w:val="18"/>
          <w:szCs w:val="18"/>
        </w:rPr>
        <w:t>Kwalifikowany podpis elektroniczny osoby uprawnionej do występowania w imieniu Wykonawcy</w:t>
      </w:r>
    </w:p>
    <w:p w14:paraId="34E15299" w14:textId="6BFCC3C1" w:rsidR="00484258" w:rsidRPr="000C176B" w:rsidRDefault="00484258" w:rsidP="000C176B">
      <w:pPr>
        <w:ind w:left="4962"/>
        <w:rPr>
          <w:rFonts w:asciiTheme="minorHAnsi" w:hAnsiTheme="minorHAnsi" w:cstheme="minorHAnsi"/>
          <w:color w:val="FF0000"/>
        </w:rPr>
      </w:pPr>
    </w:p>
    <w:p w14:paraId="52C651A8" w14:textId="77777777" w:rsidR="00484258" w:rsidRDefault="00484258" w:rsidP="003C185B">
      <w:pPr>
        <w:widowControl w:val="0"/>
        <w:tabs>
          <w:tab w:val="left" w:pos="3686"/>
        </w:tabs>
        <w:ind w:right="98"/>
        <w:jc w:val="right"/>
        <w:rPr>
          <w:rFonts w:asciiTheme="minorHAnsi" w:hAnsiTheme="minorHAnsi" w:cstheme="minorHAnsi"/>
          <w:b/>
          <w:snapToGrid w:val="0"/>
          <w:sz w:val="22"/>
          <w:szCs w:val="22"/>
        </w:rPr>
      </w:pPr>
    </w:p>
    <w:p w14:paraId="73FD5CD4" w14:textId="77777777" w:rsidR="00484258" w:rsidRDefault="00484258" w:rsidP="003C185B">
      <w:pPr>
        <w:widowControl w:val="0"/>
        <w:tabs>
          <w:tab w:val="left" w:pos="3686"/>
        </w:tabs>
        <w:ind w:right="98"/>
        <w:jc w:val="right"/>
        <w:rPr>
          <w:rFonts w:asciiTheme="minorHAnsi" w:hAnsiTheme="minorHAnsi" w:cstheme="minorHAnsi"/>
          <w:b/>
          <w:snapToGrid w:val="0"/>
          <w:sz w:val="22"/>
          <w:szCs w:val="22"/>
        </w:rPr>
      </w:pPr>
    </w:p>
    <w:p w14:paraId="5E6251DA" w14:textId="77777777" w:rsidR="00484258" w:rsidRDefault="00484258" w:rsidP="003C185B">
      <w:pPr>
        <w:widowControl w:val="0"/>
        <w:tabs>
          <w:tab w:val="left" w:pos="3686"/>
        </w:tabs>
        <w:ind w:right="98"/>
        <w:jc w:val="right"/>
        <w:rPr>
          <w:rFonts w:asciiTheme="minorHAnsi" w:hAnsiTheme="minorHAnsi" w:cstheme="minorHAnsi"/>
          <w:b/>
          <w:snapToGrid w:val="0"/>
          <w:sz w:val="22"/>
          <w:szCs w:val="22"/>
        </w:rPr>
      </w:pPr>
    </w:p>
    <w:p w14:paraId="5D14AC46" w14:textId="77777777" w:rsidR="00484258" w:rsidRDefault="00484258" w:rsidP="003C185B">
      <w:pPr>
        <w:widowControl w:val="0"/>
        <w:tabs>
          <w:tab w:val="left" w:pos="3686"/>
        </w:tabs>
        <w:ind w:right="98"/>
        <w:jc w:val="right"/>
        <w:rPr>
          <w:rFonts w:asciiTheme="minorHAnsi" w:hAnsiTheme="minorHAnsi" w:cstheme="minorHAnsi"/>
          <w:b/>
          <w:snapToGrid w:val="0"/>
          <w:sz w:val="22"/>
          <w:szCs w:val="22"/>
        </w:rPr>
      </w:pPr>
    </w:p>
    <w:p w14:paraId="1A41DB3C" w14:textId="77777777" w:rsidR="00484258" w:rsidRDefault="00484258" w:rsidP="003C185B">
      <w:pPr>
        <w:widowControl w:val="0"/>
        <w:tabs>
          <w:tab w:val="left" w:pos="3686"/>
        </w:tabs>
        <w:ind w:right="98"/>
        <w:jc w:val="right"/>
        <w:rPr>
          <w:rFonts w:asciiTheme="minorHAnsi" w:hAnsiTheme="minorHAnsi" w:cstheme="minorHAnsi"/>
          <w:b/>
          <w:snapToGrid w:val="0"/>
          <w:sz w:val="22"/>
          <w:szCs w:val="22"/>
        </w:rPr>
      </w:pPr>
    </w:p>
    <w:p w14:paraId="4DCA7645" w14:textId="77777777" w:rsidR="00484258" w:rsidRDefault="00484258" w:rsidP="003C185B">
      <w:pPr>
        <w:widowControl w:val="0"/>
        <w:tabs>
          <w:tab w:val="left" w:pos="3686"/>
        </w:tabs>
        <w:ind w:right="98"/>
        <w:jc w:val="right"/>
        <w:rPr>
          <w:rFonts w:asciiTheme="minorHAnsi" w:hAnsiTheme="minorHAnsi" w:cstheme="minorHAnsi"/>
          <w:b/>
          <w:snapToGrid w:val="0"/>
          <w:sz w:val="22"/>
          <w:szCs w:val="22"/>
        </w:rPr>
      </w:pPr>
    </w:p>
    <w:p w14:paraId="7CED13A3" w14:textId="77777777" w:rsidR="00484258" w:rsidRDefault="00484258" w:rsidP="003C185B">
      <w:pPr>
        <w:widowControl w:val="0"/>
        <w:tabs>
          <w:tab w:val="left" w:pos="3686"/>
        </w:tabs>
        <w:ind w:right="98"/>
        <w:jc w:val="right"/>
        <w:rPr>
          <w:rFonts w:asciiTheme="minorHAnsi" w:hAnsiTheme="minorHAnsi" w:cstheme="minorHAnsi"/>
          <w:b/>
          <w:snapToGrid w:val="0"/>
          <w:sz w:val="22"/>
          <w:szCs w:val="22"/>
        </w:rPr>
      </w:pPr>
    </w:p>
    <w:p w14:paraId="4EE36C11" w14:textId="77777777" w:rsidR="00484258" w:rsidRDefault="00484258" w:rsidP="003C185B">
      <w:pPr>
        <w:widowControl w:val="0"/>
        <w:tabs>
          <w:tab w:val="left" w:pos="3686"/>
        </w:tabs>
        <w:ind w:right="98"/>
        <w:jc w:val="right"/>
        <w:rPr>
          <w:rFonts w:asciiTheme="minorHAnsi" w:hAnsiTheme="minorHAnsi" w:cstheme="minorHAnsi"/>
          <w:b/>
          <w:snapToGrid w:val="0"/>
          <w:sz w:val="22"/>
          <w:szCs w:val="22"/>
        </w:rPr>
      </w:pPr>
    </w:p>
    <w:p w14:paraId="260C4E7F" w14:textId="77777777" w:rsidR="00484258" w:rsidRDefault="00484258" w:rsidP="003C185B">
      <w:pPr>
        <w:widowControl w:val="0"/>
        <w:tabs>
          <w:tab w:val="left" w:pos="3686"/>
        </w:tabs>
        <w:ind w:right="98"/>
        <w:jc w:val="right"/>
        <w:rPr>
          <w:rFonts w:asciiTheme="minorHAnsi" w:hAnsiTheme="minorHAnsi" w:cstheme="minorHAnsi"/>
          <w:b/>
          <w:snapToGrid w:val="0"/>
          <w:sz w:val="22"/>
          <w:szCs w:val="22"/>
        </w:rPr>
      </w:pPr>
    </w:p>
    <w:p w14:paraId="53C35929" w14:textId="77777777" w:rsidR="00484258" w:rsidRDefault="00484258" w:rsidP="003C185B">
      <w:pPr>
        <w:widowControl w:val="0"/>
        <w:tabs>
          <w:tab w:val="left" w:pos="3686"/>
        </w:tabs>
        <w:ind w:right="98"/>
        <w:jc w:val="right"/>
        <w:rPr>
          <w:rFonts w:asciiTheme="minorHAnsi" w:hAnsiTheme="minorHAnsi" w:cstheme="minorHAnsi"/>
          <w:b/>
          <w:snapToGrid w:val="0"/>
          <w:sz w:val="22"/>
          <w:szCs w:val="22"/>
        </w:rPr>
      </w:pPr>
    </w:p>
    <w:p w14:paraId="2A1D9F56" w14:textId="77777777" w:rsidR="00484258" w:rsidRDefault="00484258" w:rsidP="003C185B">
      <w:pPr>
        <w:widowControl w:val="0"/>
        <w:tabs>
          <w:tab w:val="left" w:pos="3686"/>
        </w:tabs>
        <w:ind w:right="98"/>
        <w:jc w:val="right"/>
        <w:rPr>
          <w:rFonts w:asciiTheme="minorHAnsi" w:hAnsiTheme="minorHAnsi" w:cstheme="minorHAnsi"/>
          <w:b/>
          <w:snapToGrid w:val="0"/>
          <w:sz w:val="22"/>
          <w:szCs w:val="22"/>
        </w:rPr>
      </w:pPr>
    </w:p>
    <w:p w14:paraId="548CE947" w14:textId="77777777" w:rsidR="00484258" w:rsidRDefault="00484258" w:rsidP="003C185B">
      <w:pPr>
        <w:widowControl w:val="0"/>
        <w:tabs>
          <w:tab w:val="left" w:pos="3686"/>
        </w:tabs>
        <w:ind w:right="98"/>
        <w:jc w:val="right"/>
        <w:rPr>
          <w:rFonts w:asciiTheme="minorHAnsi" w:hAnsiTheme="minorHAnsi" w:cstheme="minorHAnsi"/>
          <w:b/>
          <w:snapToGrid w:val="0"/>
          <w:sz w:val="22"/>
          <w:szCs w:val="22"/>
        </w:rPr>
      </w:pPr>
    </w:p>
    <w:p w14:paraId="306D97D4" w14:textId="77777777" w:rsidR="00484258" w:rsidRDefault="00484258" w:rsidP="003C185B">
      <w:pPr>
        <w:widowControl w:val="0"/>
        <w:tabs>
          <w:tab w:val="left" w:pos="3686"/>
        </w:tabs>
        <w:ind w:right="98"/>
        <w:jc w:val="right"/>
        <w:rPr>
          <w:rFonts w:asciiTheme="minorHAnsi" w:hAnsiTheme="minorHAnsi" w:cstheme="minorHAnsi"/>
          <w:b/>
          <w:snapToGrid w:val="0"/>
          <w:sz w:val="22"/>
          <w:szCs w:val="22"/>
        </w:rPr>
      </w:pPr>
    </w:p>
    <w:p w14:paraId="2DDFA074" w14:textId="77777777" w:rsidR="00484258" w:rsidRDefault="00484258" w:rsidP="003C185B">
      <w:pPr>
        <w:widowControl w:val="0"/>
        <w:tabs>
          <w:tab w:val="left" w:pos="3686"/>
        </w:tabs>
        <w:ind w:right="98"/>
        <w:jc w:val="right"/>
        <w:rPr>
          <w:rFonts w:asciiTheme="minorHAnsi" w:hAnsiTheme="minorHAnsi" w:cstheme="minorHAnsi"/>
          <w:b/>
          <w:snapToGrid w:val="0"/>
          <w:sz w:val="22"/>
          <w:szCs w:val="22"/>
        </w:rPr>
      </w:pPr>
    </w:p>
    <w:p w14:paraId="6C2F25AF" w14:textId="77777777" w:rsidR="00484258" w:rsidRDefault="00484258" w:rsidP="003C185B">
      <w:pPr>
        <w:widowControl w:val="0"/>
        <w:tabs>
          <w:tab w:val="left" w:pos="3686"/>
        </w:tabs>
        <w:ind w:right="98"/>
        <w:jc w:val="right"/>
        <w:rPr>
          <w:rFonts w:asciiTheme="minorHAnsi" w:hAnsiTheme="minorHAnsi" w:cstheme="minorHAnsi"/>
          <w:b/>
          <w:snapToGrid w:val="0"/>
          <w:sz w:val="22"/>
          <w:szCs w:val="22"/>
        </w:rPr>
      </w:pPr>
    </w:p>
    <w:p w14:paraId="08FC59D1" w14:textId="77777777" w:rsidR="00C730ED" w:rsidRDefault="00C730ED" w:rsidP="003C185B">
      <w:pPr>
        <w:widowControl w:val="0"/>
        <w:tabs>
          <w:tab w:val="left" w:pos="3686"/>
        </w:tabs>
        <w:ind w:right="98"/>
        <w:jc w:val="right"/>
        <w:rPr>
          <w:rFonts w:asciiTheme="minorHAnsi" w:hAnsiTheme="minorHAnsi" w:cstheme="minorHAnsi"/>
          <w:b/>
          <w:snapToGrid w:val="0"/>
          <w:sz w:val="22"/>
          <w:szCs w:val="22"/>
        </w:rPr>
      </w:pPr>
    </w:p>
    <w:p w14:paraId="43842C0D" w14:textId="77777777" w:rsidR="00C730ED" w:rsidRDefault="00C730ED" w:rsidP="003C185B">
      <w:pPr>
        <w:widowControl w:val="0"/>
        <w:tabs>
          <w:tab w:val="left" w:pos="3686"/>
        </w:tabs>
        <w:ind w:right="98"/>
        <w:jc w:val="right"/>
        <w:rPr>
          <w:rFonts w:asciiTheme="minorHAnsi" w:hAnsiTheme="minorHAnsi" w:cstheme="minorHAnsi"/>
          <w:b/>
          <w:snapToGrid w:val="0"/>
          <w:sz w:val="22"/>
          <w:szCs w:val="22"/>
        </w:rPr>
      </w:pPr>
    </w:p>
    <w:p w14:paraId="25A860DE" w14:textId="77777777" w:rsidR="00484258" w:rsidRDefault="00484258" w:rsidP="003C185B">
      <w:pPr>
        <w:widowControl w:val="0"/>
        <w:tabs>
          <w:tab w:val="left" w:pos="3686"/>
        </w:tabs>
        <w:ind w:right="98"/>
        <w:jc w:val="right"/>
        <w:rPr>
          <w:rFonts w:asciiTheme="minorHAnsi" w:hAnsiTheme="minorHAnsi" w:cstheme="minorHAnsi"/>
          <w:b/>
          <w:snapToGrid w:val="0"/>
          <w:sz w:val="22"/>
          <w:szCs w:val="22"/>
        </w:rPr>
      </w:pPr>
    </w:p>
    <w:p w14:paraId="52ACFB7D" w14:textId="77777777" w:rsidR="00484258" w:rsidRDefault="00484258" w:rsidP="003C185B">
      <w:pPr>
        <w:widowControl w:val="0"/>
        <w:tabs>
          <w:tab w:val="left" w:pos="3686"/>
        </w:tabs>
        <w:ind w:right="98"/>
        <w:jc w:val="right"/>
        <w:rPr>
          <w:rFonts w:asciiTheme="minorHAnsi" w:hAnsiTheme="minorHAnsi" w:cstheme="minorHAnsi"/>
          <w:b/>
          <w:snapToGrid w:val="0"/>
          <w:sz w:val="22"/>
          <w:szCs w:val="22"/>
        </w:rPr>
      </w:pPr>
    </w:p>
    <w:p w14:paraId="09A27EDE" w14:textId="77777777" w:rsidR="00484258" w:rsidRDefault="00484258" w:rsidP="003C185B">
      <w:pPr>
        <w:widowControl w:val="0"/>
        <w:tabs>
          <w:tab w:val="left" w:pos="3686"/>
        </w:tabs>
        <w:ind w:right="98"/>
        <w:jc w:val="right"/>
        <w:rPr>
          <w:rFonts w:asciiTheme="minorHAnsi" w:hAnsiTheme="minorHAnsi" w:cstheme="minorHAnsi"/>
          <w:b/>
          <w:snapToGrid w:val="0"/>
          <w:sz w:val="22"/>
          <w:szCs w:val="22"/>
        </w:rPr>
      </w:pPr>
    </w:p>
    <w:p w14:paraId="54E25DCF" w14:textId="77777777" w:rsidR="00484258" w:rsidRDefault="00484258" w:rsidP="003C185B">
      <w:pPr>
        <w:widowControl w:val="0"/>
        <w:tabs>
          <w:tab w:val="left" w:pos="3686"/>
        </w:tabs>
        <w:ind w:right="98"/>
        <w:jc w:val="right"/>
        <w:rPr>
          <w:rFonts w:asciiTheme="minorHAnsi" w:hAnsiTheme="minorHAnsi" w:cstheme="minorHAnsi"/>
          <w:b/>
          <w:snapToGrid w:val="0"/>
          <w:sz w:val="22"/>
          <w:szCs w:val="22"/>
        </w:rPr>
      </w:pPr>
    </w:p>
    <w:p w14:paraId="562459F8" w14:textId="77777777" w:rsidR="000C176B" w:rsidRDefault="000C176B" w:rsidP="003C185B">
      <w:pPr>
        <w:widowControl w:val="0"/>
        <w:tabs>
          <w:tab w:val="left" w:pos="3686"/>
        </w:tabs>
        <w:ind w:right="98"/>
        <w:jc w:val="right"/>
        <w:rPr>
          <w:rFonts w:asciiTheme="minorHAnsi" w:hAnsiTheme="minorHAnsi" w:cstheme="minorHAnsi"/>
          <w:b/>
          <w:snapToGrid w:val="0"/>
          <w:sz w:val="22"/>
          <w:szCs w:val="22"/>
        </w:rPr>
      </w:pPr>
    </w:p>
    <w:p w14:paraId="0EC6073E" w14:textId="77777777" w:rsidR="007D3E4A" w:rsidRPr="00C04E56" w:rsidRDefault="007D3E4A">
      <w:pPr>
        <w:pStyle w:val="Akapitzlist"/>
        <w:numPr>
          <w:ilvl w:val="4"/>
          <w:numId w:val="17"/>
        </w:numPr>
        <w:suppressAutoHyphens/>
        <w:contextualSpacing/>
        <w:rPr>
          <w:rFonts w:asciiTheme="minorHAnsi" w:hAnsiTheme="minorHAnsi" w:cstheme="minorHAnsi"/>
          <w:b/>
          <w:bCs/>
          <w:i/>
          <w:color w:val="FF0000"/>
          <w:sz w:val="22"/>
          <w:szCs w:val="22"/>
        </w:rPr>
      </w:pPr>
      <w:r w:rsidRPr="00C04E56">
        <w:rPr>
          <w:rFonts w:asciiTheme="minorHAnsi" w:hAnsiTheme="minorHAnsi" w:cstheme="minorHAnsi"/>
          <w:color w:val="FF0000"/>
          <w:sz w:val="22"/>
          <w:szCs w:val="22"/>
        </w:rPr>
        <w:lastRenderedPageBreak/>
        <w:t xml:space="preserve">UWAGA: Niniejsze oświadczenie </w:t>
      </w:r>
      <w:r w:rsidRPr="00C04E56">
        <w:rPr>
          <w:rFonts w:asciiTheme="minorHAnsi" w:hAnsiTheme="minorHAnsi" w:cstheme="minorHAnsi"/>
          <w:color w:val="FF0000"/>
          <w:sz w:val="22"/>
          <w:szCs w:val="22"/>
          <w:u w:val="single"/>
        </w:rPr>
        <w:t>należy złożyć</w:t>
      </w:r>
      <w:r w:rsidRPr="00C04E56">
        <w:rPr>
          <w:rFonts w:asciiTheme="minorHAnsi" w:hAnsiTheme="minorHAnsi" w:cstheme="minorHAnsi"/>
          <w:color w:val="FF0000"/>
          <w:sz w:val="22"/>
          <w:szCs w:val="22"/>
        </w:rPr>
        <w:t xml:space="preserve"> razem z ofertą. </w:t>
      </w:r>
    </w:p>
    <w:p w14:paraId="46EB3C21" w14:textId="77777777" w:rsidR="000C176B" w:rsidRDefault="000C176B" w:rsidP="003C185B">
      <w:pPr>
        <w:widowControl w:val="0"/>
        <w:tabs>
          <w:tab w:val="left" w:pos="3686"/>
        </w:tabs>
        <w:ind w:right="98"/>
        <w:jc w:val="right"/>
        <w:rPr>
          <w:rFonts w:asciiTheme="minorHAnsi" w:hAnsiTheme="minorHAnsi" w:cstheme="minorHAnsi"/>
          <w:b/>
          <w:snapToGrid w:val="0"/>
          <w:sz w:val="22"/>
          <w:szCs w:val="22"/>
        </w:rPr>
      </w:pPr>
    </w:p>
    <w:p w14:paraId="4DE8CEA7" w14:textId="6A946DC3" w:rsidR="000C176B" w:rsidRPr="00C04E56" w:rsidRDefault="000C176B">
      <w:pPr>
        <w:numPr>
          <w:ilvl w:val="4"/>
          <w:numId w:val="17"/>
        </w:numPr>
        <w:suppressAutoHyphens/>
        <w:jc w:val="right"/>
        <w:rPr>
          <w:rFonts w:asciiTheme="minorHAnsi" w:hAnsiTheme="minorHAnsi" w:cstheme="minorHAnsi"/>
          <w:b/>
          <w:bCs/>
          <w:sz w:val="22"/>
          <w:szCs w:val="22"/>
        </w:rPr>
      </w:pPr>
      <w:r w:rsidRPr="00C04E56">
        <w:rPr>
          <w:rFonts w:asciiTheme="minorHAnsi" w:hAnsiTheme="minorHAnsi" w:cstheme="minorHAnsi"/>
          <w:b/>
          <w:bCs/>
          <w:sz w:val="22"/>
          <w:szCs w:val="22"/>
        </w:rPr>
        <w:t xml:space="preserve">Załącznik nr </w:t>
      </w:r>
      <w:r>
        <w:rPr>
          <w:rFonts w:asciiTheme="minorHAnsi" w:hAnsiTheme="minorHAnsi" w:cstheme="minorHAnsi"/>
          <w:b/>
          <w:bCs/>
          <w:sz w:val="22"/>
          <w:szCs w:val="22"/>
        </w:rPr>
        <w:t>6.1d</w:t>
      </w:r>
      <w:r w:rsidRPr="00C04E56">
        <w:rPr>
          <w:rFonts w:asciiTheme="minorHAnsi" w:hAnsiTheme="minorHAnsi" w:cstheme="minorHAnsi"/>
          <w:b/>
          <w:bCs/>
          <w:sz w:val="22"/>
          <w:szCs w:val="22"/>
        </w:rPr>
        <w:t xml:space="preserve"> do SWZ</w:t>
      </w:r>
    </w:p>
    <w:p w14:paraId="774CB468" w14:textId="77777777" w:rsidR="000C176B" w:rsidRPr="00FF3BBA" w:rsidRDefault="000C176B">
      <w:pPr>
        <w:numPr>
          <w:ilvl w:val="0"/>
          <w:numId w:val="17"/>
        </w:numPr>
        <w:suppressAutoHyphens/>
        <w:rPr>
          <w:sz w:val="16"/>
        </w:rPr>
      </w:pPr>
    </w:p>
    <w:p w14:paraId="54B1EE85" w14:textId="77777777" w:rsidR="000C176B" w:rsidRDefault="000C176B" w:rsidP="000C176B"/>
    <w:p w14:paraId="49183E28" w14:textId="77777777" w:rsidR="000C176B" w:rsidRDefault="000C176B" w:rsidP="000C176B">
      <w:pPr>
        <w:pStyle w:val="Nagwek"/>
        <w:tabs>
          <w:tab w:val="clear" w:pos="4536"/>
          <w:tab w:val="clear" w:pos="9072"/>
          <w:tab w:val="left" w:pos="3686"/>
        </w:tabs>
        <w:rPr>
          <w:b/>
        </w:rPr>
      </w:pPr>
    </w:p>
    <w:p w14:paraId="42155634" w14:textId="77777777" w:rsidR="000C176B" w:rsidRPr="009A53C3" w:rsidRDefault="000C176B" w:rsidP="000C176B">
      <w:pPr>
        <w:pStyle w:val="Akapitzlist"/>
        <w:tabs>
          <w:tab w:val="left" w:pos="3686"/>
        </w:tabs>
        <w:ind w:left="0"/>
        <w:rPr>
          <w:b/>
          <w:sz w:val="32"/>
        </w:rPr>
      </w:pPr>
    </w:p>
    <w:p w14:paraId="4798E248" w14:textId="77777777" w:rsidR="000C176B" w:rsidRPr="00FF3BBA" w:rsidRDefault="000C176B" w:rsidP="000C176B">
      <w:pPr>
        <w:pStyle w:val="Akapitzlist"/>
        <w:tabs>
          <w:tab w:val="left" w:pos="3686"/>
        </w:tabs>
        <w:ind w:left="0"/>
        <w:jc w:val="center"/>
        <w:rPr>
          <w:rFonts w:asciiTheme="minorHAnsi" w:hAnsiTheme="minorHAnsi" w:cstheme="minorHAnsi"/>
          <w:b/>
          <w:sz w:val="22"/>
          <w:szCs w:val="22"/>
        </w:rPr>
      </w:pPr>
      <w:r w:rsidRPr="00FF3BBA">
        <w:rPr>
          <w:rFonts w:asciiTheme="minorHAnsi" w:hAnsiTheme="minorHAnsi" w:cstheme="minorHAnsi"/>
          <w:b/>
          <w:sz w:val="22"/>
          <w:szCs w:val="22"/>
        </w:rPr>
        <w:t>Oświadczenie</w:t>
      </w:r>
      <w:r>
        <w:rPr>
          <w:rFonts w:asciiTheme="minorHAnsi" w:hAnsiTheme="minorHAnsi" w:cstheme="minorHAnsi"/>
          <w:b/>
          <w:sz w:val="22"/>
          <w:szCs w:val="22"/>
        </w:rPr>
        <w:t xml:space="preserve"> Wykonawcy</w:t>
      </w:r>
    </w:p>
    <w:p w14:paraId="4F2DB261" w14:textId="4CBD4BCF" w:rsidR="000C176B" w:rsidRPr="00FF3BBA" w:rsidRDefault="000C176B" w:rsidP="007320A9">
      <w:pPr>
        <w:pStyle w:val="Akapitzlist"/>
        <w:tabs>
          <w:tab w:val="left" w:pos="3686"/>
        </w:tabs>
        <w:ind w:left="0"/>
        <w:rPr>
          <w:rFonts w:asciiTheme="minorHAnsi" w:hAnsiTheme="minorHAnsi" w:cstheme="minorHAnsi"/>
          <w:b/>
          <w:sz w:val="22"/>
          <w:szCs w:val="22"/>
        </w:rPr>
      </w:pPr>
    </w:p>
    <w:p w14:paraId="2721255B" w14:textId="77777777" w:rsidR="000C176B" w:rsidRPr="00FF3BBA" w:rsidRDefault="000C176B" w:rsidP="000C176B">
      <w:pPr>
        <w:pStyle w:val="Akapitzlist"/>
        <w:tabs>
          <w:tab w:val="left" w:pos="3686"/>
        </w:tabs>
        <w:ind w:left="0"/>
        <w:rPr>
          <w:rFonts w:asciiTheme="minorHAnsi" w:hAnsiTheme="minorHAnsi" w:cstheme="minorHAnsi"/>
          <w:b/>
          <w:sz w:val="22"/>
          <w:szCs w:val="22"/>
        </w:rPr>
      </w:pPr>
    </w:p>
    <w:p w14:paraId="160FB569" w14:textId="77777777" w:rsidR="000A78F8" w:rsidRPr="00FF3BBA" w:rsidRDefault="000A78F8" w:rsidP="000A78F8">
      <w:pPr>
        <w:pStyle w:val="Akapitzlist"/>
        <w:tabs>
          <w:tab w:val="left" w:pos="3686"/>
        </w:tabs>
        <w:spacing w:line="276" w:lineRule="auto"/>
        <w:ind w:left="0"/>
        <w:jc w:val="center"/>
        <w:rPr>
          <w:rFonts w:asciiTheme="minorHAnsi" w:hAnsiTheme="minorHAnsi"/>
          <w:sz w:val="22"/>
          <w:szCs w:val="22"/>
        </w:rPr>
      </w:pPr>
      <w:r w:rsidRPr="00FF3BBA">
        <w:rPr>
          <w:rFonts w:asciiTheme="minorHAnsi" w:hAnsiTheme="minorHAnsi"/>
          <w:sz w:val="22"/>
          <w:szCs w:val="22"/>
        </w:rPr>
        <w:t xml:space="preserve">Przystępując do postępowania o udzielenie zamówienia publicznego, prowadzonego w trybie </w:t>
      </w:r>
      <w:r>
        <w:rPr>
          <w:rFonts w:asciiTheme="minorHAnsi" w:hAnsiTheme="minorHAnsi"/>
          <w:sz w:val="22"/>
          <w:szCs w:val="22"/>
        </w:rPr>
        <w:t>przetargu nieograniczonego</w:t>
      </w:r>
      <w:r w:rsidRPr="00FF3BBA">
        <w:rPr>
          <w:rFonts w:asciiTheme="minorHAnsi" w:hAnsiTheme="minorHAnsi"/>
          <w:sz w:val="22"/>
          <w:szCs w:val="22"/>
        </w:rPr>
        <w:t xml:space="preserve"> na:</w:t>
      </w:r>
    </w:p>
    <w:p w14:paraId="2C799A27" w14:textId="77777777" w:rsidR="000C176B" w:rsidRDefault="000C176B" w:rsidP="000C176B">
      <w:pPr>
        <w:suppressLineNumbers/>
        <w:tabs>
          <w:tab w:val="left" w:pos="1440"/>
        </w:tabs>
        <w:suppressAutoHyphens/>
        <w:jc w:val="center"/>
        <w:rPr>
          <w:rFonts w:cstheme="minorHAnsi"/>
          <w:b/>
          <w:bCs/>
        </w:rPr>
      </w:pPr>
    </w:p>
    <w:p w14:paraId="501B9EB0" w14:textId="77777777" w:rsidR="000C176B" w:rsidRDefault="000C176B" w:rsidP="000C176B">
      <w:pPr>
        <w:suppressLineNumbers/>
        <w:tabs>
          <w:tab w:val="left" w:pos="1440"/>
        </w:tabs>
        <w:suppressAutoHyphens/>
        <w:jc w:val="center"/>
        <w:rPr>
          <w:rFonts w:cstheme="minorHAnsi"/>
          <w:b/>
          <w:bCs/>
        </w:rPr>
      </w:pPr>
    </w:p>
    <w:p w14:paraId="4EA39B94" w14:textId="77777777" w:rsidR="000C176B" w:rsidRDefault="000C176B" w:rsidP="000C176B">
      <w:pPr>
        <w:suppressLineNumbers/>
        <w:tabs>
          <w:tab w:val="left" w:pos="1440"/>
        </w:tabs>
        <w:suppressAutoHyphens/>
        <w:jc w:val="center"/>
        <w:rPr>
          <w:rFonts w:asciiTheme="minorHAnsi" w:eastAsia="Calibri" w:hAnsiTheme="minorHAnsi" w:cstheme="minorHAnsi"/>
          <w:b/>
          <w:sz w:val="22"/>
          <w:szCs w:val="22"/>
        </w:rPr>
      </w:pPr>
      <w:r w:rsidRPr="008B3E33">
        <w:rPr>
          <w:rFonts w:asciiTheme="minorHAnsi" w:hAnsiTheme="minorHAnsi" w:cstheme="minorHAnsi"/>
          <w:sz w:val="22"/>
          <w:szCs w:val="22"/>
        </w:rPr>
        <w:t>„</w:t>
      </w:r>
      <w:r w:rsidRPr="008B3E33">
        <w:rPr>
          <w:rFonts w:asciiTheme="minorHAnsi" w:hAnsiTheme="minorHAnsi" w:cstheme="minorHAnsi"/>
          <w:b/>
          <w:sz w:val="22"/>
          <w:szCs w:val="22"/>
        </w:rPr>
        <w:t xml:space="preserve">DOSTAWA </w:t>
      </w:r>
      <w:r>
        <w:rPr>
          <w:rFonts w:asciiTheme="minorHAnsi" w:hAnsiTheme="minorHAnsi" w:cstheme="minorHAnsi"/>
          <w:b/>
          <w:sz w:val="22"/>
          <w:szCs w:val="22"/>
        </w:rPr>
        <w:t>SPRZĘTU KOMPUTEROWEGO</w:t>
      </w:r>
      <w:r w:rsidRPr="008B3E33">
        <w:rPr>
          <w:rFonts w:asciiTheme="minorHAnsi" w:eastAsia="Calibri" w:hAnsiTheme="minorHAnsi" w:cstheme="minorHAnsi"/>
          <w:b/>
          <w:sz w:val="22"/>
          <w:szCs w:val="22"/>
        </w:rPr>
        <w:t>”</w:t>
      </w:r>
    </w:p>
    <w:p w14:paraId="75946E34" w14:textId="77777777" w:rsidR="000C176B" w:rsidRDefault="000C176B" w:rsidP="000C176B">
      <w:pPr>
        <w:suppressLineNumbers/>
        <w:tabs>
          <w:tab w:val="left" w:pos="1440"/>
        </w:tabs>
        <w:suppressAutoHyphens/>
        <w:rPr>
          <w:rFonts w:ascii="Tahoma" w:hAnsi="Tahoma" w:cs="Tahoma"/>
          <w:sz w:val="18"/>
          <w:szCs w:val="18"/>
          <w:lang w:eastAsia="zh-CN"/>
        </w:rPr>
      </w:pPr>
    </w:p>
    <w:p w14:paraId="5A54C13E" w14:textId="77777777" w:rsidR="000C176B" w:rsidRPr="00783630" w:rsidRDefault="000C176B" w:rsidP="000C176B">
      <w:pPr>
        <w:suppressLineNumbers/>
        <w:tabs>
          <w:tab w:val="left" w:pos="1440"/>
        </w:tabs>
        <w:suppressAutoHyphens/>
        <w:rPr>
          <w:rFonts w:ascii="Tahoma" w:hAnsi="Tahoma" w:cs="Tahoma"/>
          <w:sz w:val="18"/>
          <w:szCs w:val="18"/>
          <w:lang w:eastAsia="zh-CN"/>
        </w:rPr>
      </w:pPr>
      <w:r>
        <w:rPr>
          <w:rFonts w:ascii="Tahoma" w:hAnsi="Tahoma" w:cs="Tahoma"/>
          <w:sz w:val="18"/>
          <w:szCs w:val="18"/>
          <w:lang w:eastAsia="zh-CN"/>
        </w:rPr>
        <w:t>r</w:t>
      </w:r>
      <w:r w:rsidRPr="00783630">
        <w:rPr>
          <w:rFonts w:ascii="Tahoma" w:hAnsi="Tahoma" w:cs="Tahoma"/>
          <w:sz w:val="18"/>
          <w:szCs w:val="18"/>
          <w:lang w:eastAsia="zh-CN"/>
        </w:rPr>
        <w:t xml:space="preserve">eprezentując Wykonawcę </w:t>
      </w:r>
    </w:p>
    <w:p w14:paraId="00864736" w14:textId="77777777" w:rsidR="000C176B" w:rsidRPr="00783630" w:rsidRDefault="000C176B">
      <w:pPr>
        <w:numPr>
          <w:ilvl w:val="0"/>
          <w:numId w:val="17"/>
        </w:numPr>
        <w:suppressAutoHyphens/>
        <w:rPr>
          <w:rFonts w:ascii="Tahoma" w:hAnsi="Tahoma" w:cs="Tahoma"/>
          <w:sz w:val="18"/>
          <w:szCs w:val="18"/>
          <w:lang w:eastAsia="zh-CN"/>
        </w:rPr>
      </w:pPr>
    </w:p>
    <w:p w14:paraId="3A66945F" w14:textId="77777777" w:rsidR="000C176B" w:rsidRPr="00783630" w:rsidRDefault="000C176B">
      <w:pPr>
        <w:numPr>
          <w:ilvl w:val="0"/>
          <w:numId w:val="17"/>
        </w:numPr>
        <w:suppressAutoHyphens/>
        <w:rPr>
          <w:rFonts w:ascii="Tahoma" w:eastAsia="Tahoma" w:hAnsi="Tahoma" w:cs="Tahoma"/>
          <w:sz w:val="18"/>
          <w:szCs w:val="18"/>
          <w:lang w:eastAsia="zh-CN"/>
        </w:rPr>
      </w:pPr>
      <w:r w:rsidRPr="00783630">
        <w:rPr>
          <w:rFonts w:ascii="Tahoma" w:eastAsia="Tahoma" w:hAnsi="Tahoma" w:cs="Tahoma"/>
          <w:sz w:val="18"/>
          <w:szCs w:val="18"/>
          <w:lang w:eastAsia="zh-CN"/>
        </w:rPr>
        <w:t>…</w:t>
      </w:r>
      <w:r w:rsidRPr="00783630">
        <w:rPr>
          <w:rFonts w:ascii="Tahoma" w:hAnsi="Tahoma" w:cs="Tahoma"/>
          <w:sz w:val="18"/>
          <w:szCs w:val="18"/>
          <w:lang w:eastAsia="zh-CN"/>
        </w:rPr>
        <w:t>.............................................................................................................................................</w:t>
      </w:r>
    </w:p>
    <w:p w14:paraId="0C56CB5F" w14:textId="77777777" w:rsidR="000C176B" w:rsidRPr="00783630" w:rsidRDefault="000C176B">
      <w:pPr>
        <w:numPr>
          <w:ilvl w:val="0"/>
          <w:numId w:val="17"/>
        </w:numPr>
        <w:suppressAutoHyphens/>
        <w:rPr>
          <w:rFonts w:ascii="Tahoma" w:hAnsi="Tahoma" w:cs="Tahoma"/>
          <w:sz w:val="16"/>
          <w:szCs w:val="16"/>
          <w:lang w:eastAsia="zh-CN"/>
        </w:rPr>
      </w:pPr>
      <w:r w:rsidRPr="00783630">
        <w:rPr>
          <w:rFonts w:ascii="Tahoma" w:eastAsia="Tahoma" w:hAnsi="Tahoma" w:cs="Tahoma"/>
          <w:sz w:val="20"/>
          <w:szCs w:val="20"/>
          <w:lang w:eastAsia="zh-CN"/>
        </w:rPr>
        <w:t xml:space="preserve">                                                 </w:t>
      </w:r>
      <w:r w:rsidRPr="00783630">
        <w:rPr>
          <w:rFonts w:ascii="Tahoma" w:hAnsi="Tahoma" w:cs="Tahoma"/>
          <w:sz w:val="16"/>
          <w:szCs w:val="16"/>
          <w:lang w:eastAsia="zh-CN"/>
        </w:rPr>
        <w:t>pełna nazwa i adres Wykonawcy</w:t>
      </w:r>
    </w:p>
    <w:p w14:paraId="78C4A5B1" w14:textId="77777777" w:rsidR="000C176B" w:rsidRPr="00FF3BBA" w:rsidRDefault="000C176B" w:rsidP="000C176B">
      <w:pPr>
        <w:pStyle w:val="Akapitzlist"/>
        <w:tabs>
          <w:tab w:val="left" w:pos="3686"/>
        </w:tabs>
        <w:ind w:left="0"/>
        <w:rPr>
          <w:rFonts w:asciiTheme="minorHAnsi" w:hAnsiTheme="minorHAnsi" w:cstheme="minorHAnsi"/>
          <w:b/>
          <w:sz w:val="22"/>
          <w:szCs w:val="22"/>
        </w:rPr>
      </w:pPr>
    </w:p>
    <w:p w14:paraId="2B15819F" w14:textId="77777777" w:rsidR="000C176B" w:rsidRPr="00FF3BBA" w:rsidRDefault="000C176B" w:rsidP="000C176B">
      <w:pPr>
        <w:pStyle w:val="Akapitzlist"/>
        <w:tabs>
          <w:tab w:val="left" w:pos="3686"/>
        </w:tabs>
        <w:ind w:left="0"/>
        <w:rPr>
          <w:rFonts w:asciiTheme="minorHAnsi" w:hAnsiTheme="minorHAnsi" w:cstheme="minorHAnsi"/>
          <w:b/>
          <w:sz w:val="22"/>
          <w:szCs w:val="22"/>
        </w:rPr>
      </w:pPr>
    </w:p>
    <w:p w14:paraId="731A7039" w14:textId="73063F09" w:rsidR="000C176B" w:rsidRPr="00FF3BBA" w:rsidRDefault="000C176B" w:rsidP="000C176B">
      <w:pPr>
        <w:pStyle w:val="Akapitzlist"/>
        <w:tabs>
          <w:tab w:val="left" w:pos="3686"/>
        </w:tabs>
        <w:ind w:left="0"/>
        <w:jc w:val="center"/>
        <w:rPr>
          <w:rFonts w:asciiTheme="minorHAnsi" w:hAnsiTheme="minorHAnsi" w:cstheme="minorHAnsi"/>
          <w:sz w:val="22"/>
          <w:szCs w:val="22"/>
        </w:rPr>
      </w:pPr>
      <w:r>
        <w:rPr>
          <w:rFonts w:asciiTheme="minorHAnsi" w:hAnsiTheme="minorHAnsi" w:cstheme="minorHAnsi"/>
          <w:sz w:val="22"/>
          <w:szCs w:val="22"/>
        </w:rPr>
        <w:t>o</w:t>
      </w:r>
      <w:r w:rsidRPr="00FF3BBA">
        <w:rPr>
          <w:rFonts w:asciiTheme="minorHAnsi" w:hAnsiTheme="minorHAnsi" w:cstheme="minorHAnsi"/>
          <w:sz w:val="22"/>
          <w:szCs w:val="22"/>
        </w:rPr>
        <w:t xml:space="preserve">świadczam/oświadczamy, że </w:t>
      </w:r>
      <w:r w:rsidR="007D3E4A">
        <w:rPr>
          <w:rFonts w:asciiTheme="minorHAnsi" w:hAnsiTheme="minorHAnsi" w:cstheme="minorHAnsi"/>
          <w:sz w:val="22"/>
          <w:szCs w:val="22"/>
        </w:rPr>
        <w:t xml:space="preserve">zaoferowane produkty </w:t>
      </w:r>
      <w:r w:rsidR="007D3E4A" w:rsidRPr="003F22A9">
        <w:rPr>
          <w:rFonts w:asciiTheme="minorHAnsi" w:hAnsiTheme="minorHAnsi" w:cstheme="minorHAnsi"/>
          <w:color w:val="000000" w:themeColor="text1"/>
          <w:sz w:val="22"/>
          <w:szCs w:val="22"/>
        </w:rPr>
        <w:t>spełnia</w:t>
      </w:r>
      <w:r w:rsidR="007D3E4A">
        <w:rPr>
          <w:rFonts w:asciiTheme="minorHAnsi" w:hAnsiTheme="minorHAnsi" w:cstheme="minorHAnsi"/>
          <w:color w:val="000000" w:themeColor="text1"/>
          <w:sz w:val="22"/>
          <w:szCs w:val="22"/>
        </w:rPr>
        <w:t>ją</w:t>
      </w:r>
      <w:r w:rsidR="007D3E4A" w:rsidRPr="003F22A9">
        <w:rPr>
          <w:rFonts w:asciiTheme="minorHAnsi" w:hAnsiTheme="minorHAnsi" w:cstheme="minorHAnsi"/>
          <w:color w:val="000000" w:themeColor="text1"/>
          <w:sz w:val="22"/>
          <w:szCs w:val="22"/>
        </w:rPr>
        <w:t xml:space="preserve"> kryteri</w:t>
      </w:r>
      <w:r w:rsidR="007D3E4A">
        <w:rPr>
          <w:rFonts w:asciiTheme="minorHAnsi" w:hAnsiTheme="minorHAnsi" w:cstheme="minorHAnsi"/>
          <w:color w:val="000000" w:themeColor="text1"/>
          <w:sz w:val="22"/>
          <w:szCs w:val="22"/>
        </w:rPr>
        <w:t>a</w:t>
      </w:r>
      <w:r w:rsidR="007D3E4A" w:rsidRPr="003F22A9">
        <w:rPr>
          <w:rFonts w:asciiTheme="minorHAnsi" w:hAnsiTheme="minorHAnsi" w:cstheme="minorHAnsi"/>
          <w:color w:val="000000" w:themeColor="text1"/>
          <w:sz w:val="22"/>
          <w:szCs w:val="22"/>
        </w:rPr>
        <w:t xml:space="preserve"> środowiskow</w:t>
      </w:r>
      <w:r w:rsidR="007D3E4A">
        <w:rPr>
          <w:rFonts w:asciiTheme="minorHAnsi" w:hAnsiTheme="minorHAnsi" w:cstheme="minorHAnsi"/>
          <w:color w:val="000000" w:themeColor="text1"/>
          <w:sz w:val="22"/>
          <w:szCs w:val="22"/>
        </w:rPr>
        <w:t>e</w:t>
      </w:r>
      <w:r w:rsidR="007D3E4A" w:rsidRPr="003F22A9">
        <w:rPr>
          <w:rFonts w:asciiTheme="minorHAnsi" w:hAnsiTheme="minorHAnsi" w:cstheme="minorHAnsi"/>
          <w:color w:val="000000" w:themeColor="text1"/>
          <w:sz w:val="22"/>
          <w:szCs w:val="22"/>
        </w:rPr>
        <w:t>, w tym zgodności z dyrektywą RoHS Unii Europejskiej o eliminacji substancji niebezpiecznyc</w:t>
      </w:r>
      <w:r w:rsidR="007D3E4A">
        <w:rPr>
          <w:rFonts w:asciiTheme="minorHAnsi" w:hAnsiTheme="minorHAnsi" w:cstheme="minorHAnsi"/>
          <w:color w:val="000000" w:themeColor="text1"/>
          <w:sz w:val="22"/>
          <w:szCs w:val="22"/>
        </w:rPr>
        <w:t>h</w:t>
      </w:r>
    </w:p>
    <w:p w14:paraId="58503524" w14:textId="77777777" w:rsidR="000C176B" w:rsidRDefault="000C176B" w:rsidP="000C176B">
      <w:pPr>
        <w:pStyle w:val="Akapitzlist"/>
        <w:tabs>
          <w:tab w:val="left" w:pos="3686"/>
        </w:tabs>
        <w:ind w:left="0"/>
        <w:jc w:val="center"/>
      </w:pPr>
    </w:p>
    <w:p w14:paraId="1813786D" w14:textId="77777777" w:rsidR="000C176B" w:rsidRDefault="000C176B" w:rsidP="000C176B">
      <w:pPr>
        <w:pStyle w:val="Akapitzlist"/>
        <w:tabs>
          <w:tab w:val="left" w:pos="3686"/>
        </w:tabs>
        <w:ind w:left="0"/>
      </w:pPr>
    </w:p>
    <w:p w14:paraId="3DFFB8FA" w14:textId="77777777" w:rsidR="000C176B" w:rsidRDefault="000C176B" w:rsidP="000C176B">
      <w:pPr>
        <w:pStyle w:val="Nagwek"/>
        <w:tabs>
          <w:tab w:val="clear" w:pos="4536"/>
          <w:tab w:val="clear" w:pos="9072"/>
          <w:tab w:val="left" w:pos="3686"/>
        </w:tabs>
        <w:jc w:val="right"/>
        <w:rPr>
          <w:b/>
        </w:rPr>
      </w:pPr>
    </w:p>
    <w:p w14:paraId="0C4CD7D8" w14:textId="77777777" w:rsidR="00C730ED" w:rsidRPr="00CB1C21" w:rsidRDefault="00C730ED" w:rsidP="00C730ED">
      <w:pPr>
        <w:ind w:left="4962"/>
        <w:rPr>
          <w:rFonts w:asciiTheme="minorHAnsi" w:hAnsiTheme="minorHAnsi" w:cstheme="minorHAnsi"/>
          <w:color w:val="FF0000"/>
          <w:sz w:val="18"/>
          <w:szCs w:val="18"/>
        </w:rPr>
      </w:pPr>
      <w:r w:rsidRPr="00CB1C21">
        <w:rPr>
          <w:rFonts w:asciiTheme="minorHAnsi" w:hAnsiTheme="minorHAnsi" w:cstheme="minorHAnsi"/>
          <w:color w:val="FF0000"/>
          <w:sz w:val="18"/>
          <w:szCs w:val="18"/>
        </w:rPr>
        <w:t>Kwalifikowany podpis elektroniczny osoby uprawnionej do występowania w imieniu Wykonawcy</w:t>
      </w:r>
    </w:p>
    <w:p w14:paraId="04C329A8" w14:textId="524EBD94" w:rsidR="000C176B" w:rsidRPr="000C176B" w:rsidRDefault="000C176B" w:rsidP="000C176B">
      <w:pPr>
        <w:ind w:left="4962"/>
        <w:rPr>
          <w:rFonts w:asciiTheme="minorHAnsi" w:hAnsiTheme="minorHAnsi" w:cstheme="minorHAnsi"/>
          <w:color w:val="FF0000"/>
        </w:rPr>
      </w:pPr>
    </w:p>
    <w:p w14:paraId="3181802C" w14:textId="77777777" w:rsidR="000C176B" w:rsidRDefault="000C176B" w:rsidP="003C185B">
      <w:pPr>
        <w:widowControl w:val="0"/>
        <w:tabs>
          <w:tab w:val="left" w:pos="3686"/>
        </w:tabs>
        <w:ind w:right="98"/>
        <w:jc w:val="right"/>
        <w:rPr>
          <w:rFonts w:asciiTheme="minorHAnsi" w:hAnsiTheme="minorHAnsi" w:cstheme="minorHAnsi"/>
          <w:b/>
          <w:snapToGrid w:val="0"/>
          <w:sz w:val="22"/>
          <w:szCs w:val="22"/>
        </w:rPr>
      </w:pPr>
    </w:p>
    <w:p w14:paraId="4E4CBC08" w14:textId="77777777" w:rsidR="000C176B" w:rsidRDefault="000C176B" w:rsidP="003C185B">
      <w:pPr>
        <w:widowControl w:val="0"/>
        <w:tabs>
          <w:tab w:val="left" w:pos="3686"/>
        </w:tabs>
        <w:ind w:right="98"/>
        <w:jc w:val="right"/>
        <w:rPr>
          <w:rFonts w:asciiTheme="minorHAnsi" w:hAnsiTheme="minorHAnsi" w:cstheme="minorHAnsi"/>
          <w:b/>
          <w:snapToGrid w:val="0"/>
          <w:sz w:val="22"/>
          <w:szCs w:val="22"/>
        </w:rPr>
      </w:pPr>
    </w:p>
    <w:p w14:paraId="6998EEBF" w14:textId="77777777" w:rsidR="000C176B" w:rsidRDefault="000C176B" w:rsidP="003C185B">
      <w:pPr>
        <w:widowControl w:val="0"/>
        <w:tabs>
          <w:tab w:val="left" w:pos="3686"/>
        </w:tabs>
        <w:ind w:right="98"/>
        <w:jc w:val="right"/>
        <w:rPr>
          <w:rFonts w:asciiTheme="minorHAnsi" w:hAnsiTheme="minorHAnsi" w:cstheme="minorHAnsi"/>
          <w:b/>
          <w:snapToGrid w:val="0"/>
          <w:sz w:val="22"/>
          <w:szCs w:val="22"/>
        </w:rPr>
      </w:pPr>
    </w:p>
    <w:p w14:paraId="08072627" w14:textId="77777777" w:rsidR="000C176B" w:rsidRDefault="000C176B" w:rsidP="003C185B">
      <w:pPr>
        <w:widowControl w:val="0"/>
        <w:tabs>
          <w:tab w:val="left" w:pos="3686"/>
        </w:tabs>
        <w:ind w:right="98"/>
        <w:jc w:val="right"/>
        <w:rPr>
          <w:rFonts w:asciiTheme="minorHAnsi" w:hAnsiTheme="minorHAnsi" w:cstheme="minorHAnsi"/>
          <w:b/>
          <w:snapToGrid w:val="0"/>
          <w:sz w:val="22"/>
          <w:szCs w:val="22"/>
        </w:rPr>
      </w:pPr>
    </w:p>
    <w:p w14:paraId="22CF825A" w14:textId="77777777" w:rsidR="000C176B" w:rsidRDefault="000C176B" w:rsidP="003C185B">
      <w:pPr>
        <w:widowControl w:val="0"/>
        <w:tabs>
          <w:tab w:val="left" w:pos="3686"/>
        </w:tabs>
        <w:ind w:right="98"/>
        <w:jc w:val="right"/>
        <w:rPr>
          <w:rFonts w:asciiTheme="minorHAnsi" w:hAnsiTheme="minorHAnsi" w:cstheme="minorHAnsi"/>
          <w:b/>
          <w:snapToGrid w:val="0"/>
          <w:sz w:val="22"/>
          <w:szCs w:val="22"/>
        </w:rPr>
      </w:pPr>
    </w:p>
    <w:p w14:paraId="61833345" w14:textId="77777777" w:rsidR="000C176B" w:rsidRDefault="000C176B" w:rsidP="003C185B">
      <w:pPr>
        <w:widowControl w:val="0"/>
        <w:tabs>
          <w:tab w:val="left" w:pos="3686"/>
        </w:tabs>
        <w:ind w:right="98"/>
        <w:jc w:val="right"/>
        <w:rPr>
          <w:rFonts w:asciiTheme="minorHAnsi" w:hAnsiTheme="minorHAnsi" w:cstheme="minorHAnsi"/>
          <w:b/>
          <w:snapToGrid w:val="0"/>
          <w:sz w:val="22"/>
          <w:szCs w:val="22"/>
        </w:rPr>
      </w:pPr>
    </w:p>
    <w:p w14:paraId="5E4646DD" w14:textId="77777777" w:rsidR="000C176B" w:rsidRDefault="000C176B" w:rsidP="003C185B">
      <w:pPr>
        <w:widowControl w:val="0"/>
        <w:tabs>
          <w:tab w:val="left" w:pos="3686"/>
        </w:tabs>
        <w:ind w:right="98"/>
        <w:jc w:val="right"/>
        <w:rPr>
          <w:rFonts w:asciiTheme="minorHAnsi" w:hAnsiTheme="minorHAnsi" w:cstheme="minorHAnsi"/>
          <w:b/>
          <w:snapToGrid w:val="0"/>
          <w:sz w:val="22"/>
          <w:szCs w:val="22"/>
        </w:rPr>
      </w:pPr>
    </w:p>
    <w:p w14:paraId="71F08E69" w14:textId="77777777" w:rsidR="000C176B" w:rsidRDefault="000C176B" w:rsidP="003C185B">
      <w:pPr>
        <w:widowControl w:val="0"/>
        <w:tabs>
          <w:tab w:val="left" w:pos="3686"/>
        </w:tabs>
        <w:ind w:right="98"/>
        <w:jc w:val="right"/>
        <w:rPr>
          <w:rFonts w:asciiTheme="minorHAnsi" w:hAnsiTheme="minorHAnsi" w:cstheme="minorHAnsi"/>
          <w:b/>
          <w:snapToGrid w:val="0"/>
          <w:sz w:val="22"/>
          <w:szCs w:val="22"/>
        </w:rPr>
      </w:pPr>
    </w:p>
    <w:p w14:paraId="34EC42E9" w14:textId="77777777" w:rsidR="000C176B" w:rsidRDefault="000C176B" w:rsidP="003C185B">
      <w:pPr>
        <w:widowControl w:val="0"/>
        <w:tabs>
          <w:tab w:val="left" w:pos="3686"/>
        </w:tabs>
        <w:ind w:right="98"/>
        <w:jc w:val="right"/>
        <w:rPr>
          <w:rFonts w:asciiTheme="minorHAnsi" w:hAnsiTheme="minorHAnsi" w:cstheme="minorHAnsi"/>
          <w:b/>
          <w:snapToGrid w:val="0"/>
          <w:sz w:val="22"/>
          <w:szCs w:val="22"/>
        </w:rPr>
      </w:pPr>
    </w:p>
    <w:p w14:paraId="503E0CAB" w14:textId="77777777" w:rsidR="00484258" w:rsidRDefault="00484258" w:rsidP="003C185B">
      <w:pPr>
        <w:widowControl w:val="0"/>
        <w:tabs>
          <w:tab w:val="left" w:pos="3686"/>
        </w:tabs>
        <w:ind w:right="98"/>
        <w:jc w:val="right"/>
        <w:rPr>
          <w:rFonts w:asciiTheme="minorHAnsi" w:hAnsiTheme="minorHAnsi" w:cstheme="minorHAnsi"/>
          <w:b/>
          <w:snapToGrid w:val="0"/>
          <w:sz w:val="22"/>
          <w:szCs w:val="22"/>
        </w:rPr>
      </w:pPr>
    </w:p>
    <w:p w14:paraId="71421536" w14:textId="77777777" w:rsidR="00484258" w:rsidRDefault="00484258" w:rsidP="003C185B">
      <w:pPr>
        <w:widowControl w:val="0"/>
        <w:tabs>
          <w:tab w:val="left" w:pos="3686"/>
        </w:tabs>
        <w:ind w:right="98"/>
        <w:jc w:val="right"/>
        <w:rPr>
          <w:rFonts w:asciiTheme="minorHAnsi" w:hAnsiTheme="minorHAnsi" w:cstheme="minorHAnsi"/>
          <w:b/>
          <w:snapToGrid w:val="0"/>
          <w:sz w:val="22"/>
          <w:szCs w:val="22"/>
        </w:rPr>
      </w:pPr>
    </w:p>
    <w:p w14:paraId="4F4EB62C" w14:textId="77777777" w:rsidR="000C176B" w:rsidRDefault="000C176B" w:rsidP="003C185B">
      <w:pPr>
        <w:widowControl w:val="0"/>
        <w:tabs>
          <w:tab w:val="left" w:pos="3686"/>
        </w:tabs>
        <w:ind w:right="98"/>
        <w:jc w:val="right"/>
        <w:rPr>
          <w:rFonts w:asciiTheme="minorHAnsi" w:hAnsiTheme="minorHAnsi" w:cstheme="minorHAnsi"/>
          <w:b/>
          <w:snapToGrid w:val="0"/>
          <w:sz w:val="22"/>
          <w:szCs w:val="22"/>
        </w:rPr>
      </w:pPr>
    </w:p>
    <w:p w14:paraId="02A2BB7F" w14:textId="77777777" w:rsidR="000C176B" w:rsidRDefault="000C176B" w:rsidP="003C185B">
      <w:pPr>
        <w:widowControl w:val="0"/>
        <w:tabs>
          <w:tab w:val="left" w:pos="3686"/>
        </w:tabs>
        <w:ind w:right="98"/>
        <w:jc w:val="right"/>
        <w:rPr>
          <w:rFonts w:asciiTheme="minorHAnsi" w:hAnsiTheme="minorHAnsi" w:cstheme="minorHAnsi"/>
          <w:b/>
          <w:snapToGrid w:val="0"/>
          <w:sz w:val="22"/>
          <w:szCs w:val="22"/>
        </w:rPr>
      </w:pPr>
    </w:p>
    <w:p w14:paraId="65B1612C" w14:textId="77777777" w:rsidR="000C176B" w:rsidRDefault="000C176B" w:rsidP="003C185B">
      <w:pPr>
        <w:widowControl w:val="0"/>
        <w:tabs>
          <w:tab w:val="left" w:pos="3686"/>
        </w:tabs>
        <w:ind w:right="98"/>
        <w:jc w:val="right"/>
        <w:rPr>
          <w:rFonts w:asciiTheme="minorHAnsi" w:hAnsiTheme="minorHAnsi" w:cstheme="minorHAnsi"/>
          <w:b/>
          <w:snapToGrid w:val="0"/>
          <w:sz w:val="22"/>
          <w:szCs w:val="22"/>
        </w:rPr>
      </w:pPr>
    </w:p>
    <w:p w14:paraId="056806D4" w14:textId="77777777" w:rsidR="000C176B" w:rsidRDefault="000C176B" w:rsidP="003C185B">
      <w:pPr>
        <w:widowControl w:val="0"/>
        <w:tabs>
          <w:tab w:val="left" w:pos="3686"/>
        </w:tabs>
        <w:ind w:right="98"/>
        <w:jc w:val="right"/>
        <w:rPr>
          <w:rFonts w:asciiTheme="minorHAnsi" w:hAnsiTheme="minorHAnsi" w:cstheme="minorHAnsi"/>
          <w:b/>
          <w:snapToGrid w:val="0"/>
          <w:sz w:val="22"/>
          <w:szCs w:val="22"/>
        </w:rPr>
      </w:pPr>
    </w:p>
    <w:p w14:paraId="1A995148" w14:textId="77777777" w:rsidR="000C176B" w:rsidRDefault="000C176B" w:rsidP="003C185B">
      <w:pPr>
        <w:widowControl w:val="0"/>
        <w:tabs>
          <w:tab w:val="left" w:pos="3686"/>
        </w:tabs>
        <w:ind w:right="98"/>
        <w:jc w:val="right"/>
        <w:rPr>
          <w:rFonts w:asciiTheme="minorHAnsi" w:hAnsiTheme="minorHAnsi" w:cstheme="minorHAnsi"/>
          <w:b/>
          <w:snapToGrid w:val="0"/>
          <w:sz w:val="22"/>
          <w:szCs w:val="22"/>
        </w:rPr>
      </w:pPr>
    </w:p>
    <w:p w14:paraId="74A22C68" w14:textId="77777777" w:rsidR="000C176B" w:rsidRDefault="000C176B" w:rsidP="003C185B">
      <w:pPr>
        <w:widowControl w:val="0"/>
        <w:tabs>
          <w:tab w:val="left" w:pos="3686"/>
        </w:tabs>
        <w:ind w:right="98"/>
        <w:jc w:val="right"/>
        <w:rPr>
          <w:rFonts w:asciiTheme="minorHAnsi" w:hAnsiTheme="minorHAnsi" w:cstheme="minorHAnsi"/>
          <w:b/>
          <w:snapToGrid w:val="0"/>
          <w:sz w:val="22"/>
          <w:szCs w:val="22"/>
        </w:rPr>
      </w:pPr>
    </w:p>
    <w:p w14:paraId="54104777" w14:textId="77777777" w:rsidR="000C176B" w:rsidRDefault="000C176B" w:rsidP="003C185B">
      <w:pPr>
        <w:widowControl w:val="0"/>
        <w:tabs>
          <w:tab w:val="left" w:pos="3686"/>
        </w:tabs>
        <w:ind w:right="98"/>
        <w:jc w:val="right"/>
        <w:rPr>
          <w:rFonts w:asciiTheme="minorHAnsi" w:hAnsiTheme="minorHAnsi" w:cstheme="minorHAnsi"/>
          <w:b/>
          <w:snapToGrid w:val="0"/>
          <w:sz w:val="22"/>
          <w:szCs w:val="22"/>
        </w:rPr>
      </w:pPr>
    </w:p>
    <w:p w14:paraId="0410D74E" w14:textId="77777777" w:rsidR="000C176B" w:rsidRDefault="000C176B" w:rsidP="003C185B">
      <w:pPr>
        <w:widowControl w:val="0"/>
        <w:tabs>
          <w:tab w:val="left" w:pos="3686"/>
        </w:tabs>
        <w:ind w:right="98"/>
        <w:jc w:val="right"/>
        <w:rPr>
          <w:rFonts w:asciiTheme="minorHAnsi" w:hAnsiTheme="minorHAnsi" w:cstheme="minorHAnsi"/>
          <w:b/>
          <w:snapToGrid w:val="0"/>
          <w:sz w:val="22"/>
          <w:szCs w:val="22"/>
        </w:rPr>
      </w:pPr>
    </w:p>
    <w:p w14:paraId="1C7C8E6A" w14:textId="77777777" w:rsidR="000C176B" w:rsidRDefault="000C176B" w:rsidP="003C185B">
      <w:pPr>
        <w:widowControl w:val="0"/>
        <w:tabs>
          <w:tab w:val="left" w:pos="3686"/>
        </w:tabs>
        <w:ind w:right="98"/>
        <w:jc w:val="right"/>
        <w:rPr>
          <w:rFonts w:asciiTheme="minorHAnsi" w:hAnsiTheme="minorHAnsi" w:cstheme="minorHAnsi"/>
          <w:b/>
          <w:snapToGrid w:val="0"/>
          <w:sz w:val="22"/>
          <w:szCs w:val="22"/>
        </w:rPr>
      </w:pPr>
    </w:p>
    <w:p w14:paraId="0B72007B" w14:textId="77777777" w:rsidR="00C730ED" w:rsidRDefault="00C730ED" w:rsidP="003C185B">
      <w:pPr>
        <w:widowControl w:val="0"/>
        <w:tabs>
          <w:tab w:val="left" w:pos="3686"/>
        </w:tabs>
        <w:ind w:right="98"/>
        <w:jc w:val="right"/>
        <w:rPr>
          <w:rFonts w:asciiTheme="minorHAnsi" w:hAnsiTheme="minorHAnsi" w:cstheme="minorHAnsi"/>
          <w:b/>
          <w:snapToGrid w:val="0"/>
          <w:sz w:val="22"/>
          <w:szCs w:val="22"/>
        </w:rPr>
      </w:pPr>
    </w:p>
    <w:p w14:paraId="3CF2D96B" w14:textId="77777777" w:rsidR="00C730ED" w:rsidRDefault="00C730ED" w:rsidP="003C185B">
      <w:pPr>
        <w:widowControl w:val="0"/>
        <w:tabs>
          <w:tab w:val="left" w:pos="3686"/>
        </w:tabs>
        <w:ind w:right="98"/>
        <w:jc w:val="right"/>
        <w:rPr>
          <w:rFonts w:asciiTheme="minorHAnsi" w:hAnsiTheme="minorHAnsi" w:cstheme="minorHAnsi"/>
          <w:b/>
          <w:snapToGrid w:val="0"/>
          <w:sz w:val="22"/>
          <w:szCs w:val="22"/>
        </w:rPr>
      </w:pPr>
    </w:p>
    <w:p w14:paraId="48B202B2" w14:textId="77777777" w:rsidR="00C730ED" w:rsidRDefault="00C730ED" w:rsidP="003C185B">
      <w:pPr>
        <w:widowControl w:val="0"/>
        <w:tabs>
          <w:tab w:val="left" w:pos="3686"/>
        </w:tabs>
        <w:ind w:right="98"/>
        <w:jc w:val="right"/>
        <w:rPr>
          <w:rFonts w:asciiTheme="minorHAnsi" w:hAnsiTheme="minorHAnsi" w:cstheme="minorHAnsi"/>
          <w:b/>
          <w:snapToGrid w:val="0"/>
          <w:sz w:val="22"/>
          <w:szCs w:val="22"/>
        </w:rPr>
      </w:pPr>
    </w:p>
    <w:p w14:paraId="7B50A64E" w14:textId="77777777" w:rsidR="000C176B" w:rsidRDefault="000C176B" w:rsidP="003C185B">
      <w:pPr>
        <w:widowControl w:val="0"/>
        <w:tabs>
          <w:tab w:val="left" w:pos="3686"/>
        </w:tabs>
        <w:ind w:right="98"/>
        <w:jc w:val="right"/>
        <w:rPr>
          <w:rFonts w:asciiTheme="minorHAnsi" w:hAnsiTheme="minorHAnsi" w:cstheme="minorHAnsi"/>
          <w:b/>
          <w:snapToGrid w:val="0"/>
          <w:sz w:val="22"/>
          <w:szCs w:val="22"/>
        </w:rPr>
      </w:pPr>
    </w:p>
    <w:p w14:paraId="53450F73" w14:textId="77777777" w:rsidR="000C176B" w:rsidRDefault="000C176B" w:rsidP="003C185B">
      <w:pPr>
        <w:widowControl w:val="0"/>
        <w:tabs>
          <w:tab w:val="left" w:pos="3686"/>
        </w:tabs>
        <w:ind w:right="98"/>
        <w:jc w:val="right"/>
        <w:rPr>
          <w:rFonts w:asciiTheme="minorHAnsi" w:hAnsiTheme="minorHAnsi" w:cstheme="minorHAnsi"/>
          <w:b/>
          <w:snapToGrid w:val="0"/>
          <w:sz w:val="22"/>
          <w:szCs w:val="22"/>
        </w:rPr>
      </w:pPr>
    </w:p>
    <w:p w14:paraId="7B2B3F2E" w14:textId="77777777" w:rsidR="000C176B" w:rsidRDefault="000C176B" w:rsidP="003C185B">
      <w:pPr>
        <w:widowControl w:val="0"/>
        <w:tabs>
          <w:tab w:val="left" w:pos="3686"/>
        </w:tabs>
        <w:ind w:right="98"/>
        <w:jc w:val="right"/>
        <w:rPr>
          <w:rFonts w:asciiTheme="minorHAnsi" w:hAnsiTheme="minorHAnsi" w:cstheme="minorHAnsi"/>
          <w:b/>
          <w:snapToGrid w:val="0"/>
          <w:sz w:val="22"/>
          <w:szCs w:val="22"/>
        </w:rPr>
      </w:pPr>
    </w:p>
    <w:p w14:paraId="4FCB0E52" w14:textId="49EE16AD" w:rsidR="00FB3E15" w:rsidRPr="00392731" w:rsidRDefault="00FB3E15" w:rsidP="003C185B">
      <w:pPr>
        <w:widowControl w:val="0"/>
        <w:tabs>
          <w:tab w:val="left" w:pos="3686"/>
        </w:tabs>
        <w:ind w:right="98"/>
        <w:jc w:val="right"/>
        <w:rPr>
          <w:rFonts w:asciiTheme="minorHAnsi" w:hAnsiTheme="minorHAnsi" w:cstheme="minorHAnsi"/>
          <w:b/>
          <w:snapToGrid w:val="0"/>
          <w:sz w:val="22"/>
          <w:szCs w:val="22"/>
        </w:rPr>
      </w:pPr>
      <w:r w:rsidRPr="00B708C9">
        <w:rPr>
          <w:rFonts w:asciiTheme="minorHAnsi" w:hAnsiTheme="minorHAnsi" w:cstheme="minorHAnsi"/>
          <w:b/>
          <w:snapToGrid w:val="0"/>
          <w:sz w:val="22"/>
          <w:szCs w:val="22"/>
        </w:rPr>
        <w:lastRenderedPageBreak/>
        <w:t xml:space="preserve">Załącznik nr </w:t>
      </w:r>
      <w:r w:rsidR="000C176B">
        <w:rPr>
          <w:rFonts w:asciiTheme="minorHAnsi" w:hAnsiTheme="minorHAnsi" w:cstheme="minorHAnsi"/>
          <w:b/>
          <w:snapToGrid w:val="0"/>
          <w:sz w:val="22"/>
          <w:szCs w:val="22"/>
        </w:rPr>
        <w:t>7</w:t>
      </w:r>
      <w:r w:rsidRPr="00B708C9">
        <w:rPr>
          <w:rFonts w:asciiTheme="minorHAnsi" w:hAnsiTheme="minorHAnsi" w:cstheme="minorHAnsi"/>
          <w:b/>
          <w:snapToGrid w:val="0"/>
          <w:sz w:val="22"/>
          <w:szCs w:val="22"/>
        </w:rPr>
        <w:t xml:space="preserve"> do SWZ</w:t>
      </w:r>
    </w:p>
    <w:p w14:paraId="07EEACD3" w14:textId="77777777" w:rsidR="00077FBE" w:rsidRDefault="00077FBE" w:rsidP="003C185B">
      <w:pPr>
        <w:suppressLineNumbers/>
        <w:ind w:left="567"/>
        <w:jc w:val="center"/>
        <w:rPr>
          <w:rFonts w:asciiTheme="minorHAnsi" w:hAnsiTheme="minorHAnsi" w:cstheme="minorHAnsi"/>
          <w:kern w:val="20"/>
          <w:sz w:val="22"/>
          <w:szCs w:val="22"/>
        </w:rPr>
      </w:pPr>
    </w:p>
    <w:p w14:paraId="43A4FB4F" w14:textId="4E2B92C9" w:rsidR="00510D98" w:rsidRPr="00510D98" w:rsidRDefault="00510D98" w:rsidP="00510D98">
      <w:pPr>
        <w:keepNext/>
        <w:spacing w:line="360" w:lineRule="auto"/>
        <w:ind w:right="98"/>
        <w:jc w:val="center"/>
        <w:outlineLvl w:val="7"/>
        <w:rPr>
          <w:rFonts w:asciiTheme="minorHAnsi" w:hAnsiTheme="minorHAnsi" w:cstheme="minorHAnsi"/>
          <w:sz w:val="22"/>
          <w:szCs w:val="22"/>
          <w:lang w:eastAsia="ar-SA"/>
        </w:rPr>
      </w:pPr>
      <w:r w:rsidRPr="00510D98">
        <w:rPr>
          <w:rFonts w:asciiTheme="minorHAnsi" w:hAnsiTheme="minorHAnsi" w:cstheme="minorHAnsi"/>
          <w:sz w:val="22"/>
          <w:szCs w:val="22"/>
          <w:lang w:eastAsia="ar-SA"/>
        </w:rPr>
        <w:t>Umowa</w:t>
      </w:r>
      <w:r w:rsidR="00FA0B65">
        <w:rPr>
          <w:rFonts w:asciiTheme="minorHAnsi" w:hAnsiTheme="minorHAnsi" w:cstheme="minorHAnsi"/>
          <w:sz w:val="22"/>
          <w:szCs w:val="22"/>
          <w:lang w:eastAsia="ar-SA"/>
        </w:rPr>
        <w:t xml:space="preserve"> FO-Z/ŁIT/</w:t>
      </w:r>
      <w:r w:rsidR="007320A9">
        <w:rPr>
          <w:rFonts w:asciiTheme="minorHAnsi" w:hAnsiTheme="minorHAnsi" w:cstheme="minorHAnsi"/>
          <w:sz w:val="22"/>
          <w:szCs w:val="22"/>
          <w:lang w:eastAsia="ar-SA"/>
        </w:rPr>
        <w:t>__</w:t>
      </w:r>
      <w:r w:rsidR="00FA0B65">
        <w:rPr>
          <w:rFonts w:asciiTheme="minorHAnsi" w:hAnsiTheme="minorHAnsi" w:cstheme="minorHAnsi"/>
          <w:sz w:val="22"/>
          <w:szCs w:val="22"/>
          <w:lang w:eastAsia="ar-SA"/>
        </w:rPr>
        <w:t>/202</w:t>
      </w:r>
      <w:r w:rsidR="007320A9">
        <w:rPr>
          <w:rFonts w:asciiTheme="minorHAnsi" w:hAnsiTheme="minorHAnsi" w:cstheme="minorHAnsi"/>
          <w:sz w:val="22"/>
          <w:szCs w:val="22"/>
          <w:lang w:eastAsia="ar-SA"/>
        </w:rPr>
        <w:t>4</w:t>
      </w:r>
    </w:p>
    <w:p w14:paraId="4A53F6DA" w14:textId="31056CC6" w:rsidR="00510D98" w:rsidRPr="00510D98" w:rsidRDefault="00510D98" w:rsidP="00D31394">
      <w:pPr>
        <w:widowControl w:val="0"/>
        <w:suppressAutoHyphens/>
        <w:spacing w:line="360" w:lineRule="auto"/>
        <w:ind w:right="98"/>
        <w:jc w:val="both"/>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Zawarta pomiędzy:</w:t>
      </w:r>
    </w:p>
    <w:p w14:paraId="1231D52D" w14:textId="77777777" w:rsidR="00510D98" w:rsidRPr="00510D98" w:rsidRDefault="00510D98" w:rsidP="00D31394">
      <w:pPr>
        <w:pStyle w:val="val"/>
        <w:spacing w:before="0" w:beforeAutospacing="0" w:after="0" w:afterAutospacing="0" w:line="276" w:lineRule="auto"/>
        <w:jc w:val="both"/>
        <w:rPr>
          <w:rFonts w:asciiTheme="minorHAnsi" w:hAnsiTheme="minorHAnsi" w:cstheme="minorHAnsi"/>
          <w:color w:val="000000" w:themeColor="text1"/>
          <w:sz w:val="22"/>
          <w:szCs w:val="22"/>
        </w:rPr>
      </w:pPr>
      <w:r w:rsidRPr="00510D98">
        <w:rPr>
          <w:rFonts w:asciiTheme="minorHAnsi" w:hAnsiTheme="minorHAnsi" w:cstheme="minorHAnsi"/>
          <w:color w:val="000000" w:themeColor="text1"/>
          <w:sz w:val="22"/>
          <w:szCs w:val="22"/>
        </w:rPr>
        <w:t>Sieć Badawcza Łukasiewicz – Łódzki Instytut Technologiczny, ul. Marii Skłodowskiej-Curie 19/27, 90-570 Łódź wpisany do rejestru przedsiębiorców prowadzonego przez Sąd Rejonowy dla Łodzi-Śródmieścia XX Wydział Gospodarczy Krajowego Rejestru Sądowego pod numerem KRS 0000955824, NIP – 7272857474, REGON – 521631148  reprezentowaną przez:</w:t>
      </w:r>
    </w:p>
    <w:p w14:paraId="1CCBD9DE" w14:textId="77777777" w:rsidR="00510D98" w:rsidRPr="00510D98" w:rsidRDefault="00510D98" w:rsidP="00D31394">
      <w:pPr>
        <w:widowControl w:val="0"/>
        <w:tabs>
          <w:tab w:val="left" w:pos="0"/>
        </w:tabs>
        <w:suppressAutoHyphens/>
        <w:spacing w:line="276" w:lineRule="auto"/>
        <w:ind w:right="98"/>
        <w:jc w:val="both"/>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a</w:t>
      </w:r>
    </w:p>
    <w:p w14:paraId="5371EE2B" w14:textId="628E4F76" w:rsidR="00510D98" w:rsidRPr="00510D98" w:rsidRDefault="00510D98" w:rsidP="00D31394">
      <w:pPr>
        <w:widowControl w:val="0"/>
        <w:tabs>
          <w:tab w:val="left" w:pos="0"/>
        </w:tabs>
        <w:suppressAutoHyphens/>
        <w:spacing w:line="276" w:lineRule="auto"/>
        <w:ind w:right="98"/>
        <w:jc w:val="both"/>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w:t>
      </w:r>
    </w:p>
    <w:p w14:paraId="54CABD43" w14:textId="77777777" w:rsidR="00510D98" w:rsidRPr="00510D98" w:rsidRDefault="00510D98" w:rsidP="00D31394">
      <w:pPr>
        <w:widowControl w:val="0"/>
        <w:tabs>
          <w:tab w:val="left" w:pos="0"/>
        </w:tabs>
        <w:suppressAutoHyphens/>
        <w:spacing w:line="276" w:lineRule="auto"/>
        <w:ind w:right="98"/>
        <w:jc w:val="both"/>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zwaną w dalszej części umowy „Wykonawcą”.</w:t>
      </w:r>
    </w:p>
    <w:p w14:paraId="00CBA4C9" w14:textId="77777777" w:rsidR="00510D98" w:rsidRPr="00510D98" w:rsidRDefault="00510D98" w:rsidP="00510D98">
      <w:pPr>
        <w:widowControl w:val="0"/>
        <w:suppressAutoHyphens/>
        <w:spacing w:line="360" w:lineRule="auto"/>
        <w:jc w:val="both"/>
        <w:rPr>
          <w:rFonts w:asciiTheme="minorHAnsi" w:hAnsiTheme="minorHAnsi" w:cstheme="minorHAnsi"/>
          <w:sz w:val="22"/>
          <w:szCs w:val="22"/>
          <w:lang w:eastAsia="ar-SA"/>
        </w:rPr>
      </w:pPr>
    </w:p>
    <w:p w14:paraId="1F7D66A6" w14:textId="349F4877" w:rsidR="00510D98" w:rsidRPr="00D31394" w:rsidRDefault="00510D98" w:rsidP="00D31394">
      <w:pPr>
        <w:pStyle w:val="Nagwek"/>
        <w:spacing w:line="276" w:lineRule="auto"/>
        <w:jc w:val="both"/>
        <w:rPr>
          <w:rFonts w:asciiTheme="minorHAnsi" w:hAnsiTheme="minorHAnsi" w:cstheme="minorHAnsi"/>
          <w:b/>
          <w:bCs/>
          <w:noProof/>
          <w:sz w:val="22"/>
          <w:szCs w:val="22"/>
          <w:lang w:eastAsia="pl-PL"/>
        </w:rPr>
      </w:pPr>
      <w:r w:rsidRPr="00D31394">
        <w:rPr>
          <w:rFonts w:asciiTheme="minorHAnsi" w:hAnsiTheme="minorHAnsi" w:cstheme="minorHAnsi"/>
          <w:sz w:val="22"/>
          <w:szCs w:val="22"/>
        </w:rPr>
        <w:t>Umowa została zawarta ze Wykonawcą wybranym w wyniku przeprowadzonego postępowania o zamówienie publiczne zgodnie z ustawą z dnia 11 września 2019 r.  Prawo zamówień publicznych (t.j. Dz.U. z 202</w:t>
      </w:r>
      <w:r w:rsidR="005430DB" w:rsidRPr="00D31394">
        <w:rPr>
          <w:rFonts w:asciiTheme="minorHAnsi" w:hAnsiTheme="minorHAnsi" w:cstheme="minorHAnsi"/>
          <w:sz w:val="22"/>
          <w:szCs w:val="22"/>
          <w:lang w:val="pl-PL"/>
        </w:rPr>
        <w:t>3</w:t>
      </w:r>
      <w:r w:rsidRPr="00D31394">
        <w:rPr>
          <w:rFonts w:asciiTheme="minorHAnsi" w:hAnsiTheme="minorHAnsi" w:cstheme="minorHAnsi"/>
          <w:sz w:val="22"/>
          <w:szCs w:val="22"/>
        </w:rPr>
        <w:t xml:space="preserve"> r. poz. </w:t>
      </w:r>
      <w:r w:rsidR="005430DB" w:rsidRPr="00D31394">
        <w:rPr>
          <w:rFonts w:asciiTheme="minorHAnsi" w:hAnsiTheme="minorHAnsi" w:cstheme="minorHAnsi"/>
          <w:sz w:val="22"/>
          <w:szCs w:val="22"/>
          <w:lang w:val="pl-PL"/>
        </w:rPr>
        <w:t>1605</w:t>
      </w:r>
      <w:r w:rsidR="000A78F8">
        <w:rPr>
          <w:rFonts w:asciiTheme="minorHAnsi" w:hAnsiTheme="minorHAnsi" w:cstheme="minorHAnsi"/>
          <w:sz w:val="22"/>
          <w:szCs w:val="22"/>
          <w:lang w:val="pl-PL"/>
        </w:rPr>
        <w:t xml:space="preserve"> z późn. zm.</w:t>
      </w:r>
      <w:r w:rsidRPr="00D31394">
        <w:rPr>
          <w:rFonts w:asciiTheme="minorHAnsi" w:hAnsiTheme="minorHAnsi" w:cstheme="minorHAnsi"/>
          <w:sz w:val="22"/>
          <w:szCs w:val="22"/>
        </w:rPr>
        <w:t xml:space="preserve">), w trybie </w:t>
      </w:r>
      <w:r w:rsidR="000A78F8">
        <w:rPr>
          <w:rFonts w:asciiTheme="minorHAnsi" w:hAnsiTheme="minorHAnsi" w:cstheme="minorHAnsi"/>
          <w:sz w:val="22"/>
          <w:szCs w:val="22"/>
          <w:lang w:val="pl-PL"/>
        </w:rPr>
        <w:t xml:space="preserve">przetargu nieograniczonego </w:t>
      </w:r>
      <w:r w:rsidR="005430DB" w:rsidRPr="00D31394">
        <w:rPr>
          <w:rFonts w:asciiTheme="minorHAnsi" w:hAnsiTheme="minorHAnsi" w:cstheme="minorHAnsi"/>
          <w:sz w:val="22"/>
          <w:szCs w:val="22"/>
          <w:lang w:val="pl-PL"/>
        </w:rPr>
        <w:t xml:space="preserve"> -</w:t>
      </w:r>
      <w:r w:rsidRPr="00D31394">
        <w:rPr>
          <w:rFonts w:asciiTheme="minorHAnsi" w:hAnsiTheme="minorHAnsi" w:cstheme="minorHAnsi"/>
          <w:sz w:val="22"/>
          <w:szCs w:val="22"/>
        </w:rPr>
        <w:t xml:space="preserve"> </w:t>
      </w:r>
      <w:r w:rsidRPr="00D31394">
        <w:rPr>
          <w:rFonts w:asciiTheme="minorHAnsi" w:hAnsiTheme="minorHAnsi" w:cstheme="minorHAnsi"/>
          <w:b/>
          <w:bCs/>
          <w:noProof/>
          <w:sz w:val="22"/>
          <w:szCs w:val="22"/>
          <w:lang w:eastAsia="pl-PL"/>
        </w:rPr>
        <w:t>FO-Z/ŁIT/</w:t>
      </w:r>
      <w:r w:rsidR="007320A9">
        <w:rPr>
          <w:rFonts w:asciiTheme="minorHAnsi" w:hAnsiTheme="minorHAnsi" w:cstheme="minorHAnsi"/>
          <w:b/>
          <w:bCs/>
          <w:noProof/>
          <w:sz w:val="22"/>
          <w:szCs w:val="22"/>
          <w:lang w:val="pl-PL" w:eastAsia="pl-PL"/>
        </w:rPr>
        <w:t>__</w:t>
      </w:r>
      <w:r w:rsidRPr="00D31394">
        <w:rPr>
          <w:rFonts w:asciiTheme="minorHAnsi" w:hAnsiTheme="minorHAnsi" w:cstheme="minorHAnsi"/>
          <w:b/>
          <w:bCs/>
          <w:noProof/>
          <w:sz w:val="22"/>
          <w:szCs w:val="22"/>
          <w:lang w:eastAsia="pl-PL"/>
        </w:rPr>
        <w:t>/202</w:t>
      </w:r>
      <w:r w:rsidR="007320A9">
        <w:rPr>
          <w:rFonts w:asciiTheme="minorHAnsi" w:hAnsiTheme="minorHAnsi" w:cstheme="minorHAnsi"/>
          <w:b/>
          <w:bCs/>
          <w:noProof/>
          <w:sz w:val="22"/>
          <w:szCs w:val="22"/>
          <w:lang w:val="pl-PL" w:eastAsia="pl-PL"/>
        </w:rPr>
        <w:t>4</w:t>
      </w:r>
      <w:r w:rsidRPr="00D31394">
        <w:rPr>
          <w:rFonts w:asciiTheme="minorHAnsi" w:hAnsiTheme="minorHAnsi" w:cstheme="minorHAnsi"/>
          <w:b/>
          <w:bCs/>
          <w:noProof/>
          <w:sz w:val="22"/>
          <w:szCs w:val="22"/>
          <w:lang w:eastAsia="pl-PL"/>
        </w:rPr>
        <w:t>.</w:t>
      </w:r>
    </w:p>
    <w:p w14:paraId="5DB10BB6" w14:textId="77777777" w:rsidR="009D70B7" w:rsidRDefault="009D70B7" w:rsidP="009D70B7">
      <w:pPr>
        <w:widowControl w:val="0"/>
        <w:suppressAutoHyphens/>
        <w:spacing w:line="276" w:lineRule="auto"/>
        <w:ind w:right="98"/>
        <w:jc w:val="center"/>
        <w:rPr>
          <w:rFonts w:asciiTheme="minorHAnsi" w:hAnsiTheme="minorHAnsi" w:cstheme="minorHAnsi"/>
          <w:sz w:val="22"/>
          <w:szCs w:val="22"/>
          <w:lang w:val="x-none" w:eastAsia="ar-SA"/>
        </w:rPr>
      </w:pPr>
    </w:p>
    <w:p w14:paraId="28D7A78E" w14:textId="6E55692E" w:rsidR="00510D98" w:rsidRPr="00D31394" w:rsidRDefault="00510D98" w:rsidP="009D70B7">
      <w:pPr>
        <w:widowControl w:val="0"/>
        <w:suppressAutoHyphens/>
        <w:spacing w:line="276" w:lineRule="auto"/>
        <w:ind w:right="98"/>
        <w:jc w:val="center"/>
        <w:rPr>
          <w:rFonts w:asciiTheme="minorHAnsi" w:hAnsiTheme="minorHAnsi" w:cstheme="minorHAnsi"/>
          <w:sz w:val="22"/>
          <w:szCs w:val="22"/>
          <w:lang w:val="x-none" w:eastAsia="ar-SA"/>
        </w:rPr>
      </w:pPr>
      <w:r w:rsidRPr="00D31394">
        <w:rPr>
          <w:rFonts w:asciiTheme="minorHAnsi" w:hAnsiTheme="minorHAnsi" w:cstheme="minorHAnsi"/>
          <w:sz w:val="22"/>
          <w:szCs w:val="22"/>
          <w:lang w:val="x-none" w:eastAsia="ar-SA"/>
        </w:rPr>
        <w:t>§ 1.</w:t>
      </w:r>
    </w:p>
    <w:p w14:paraId="7443A8DE" w14:textId="0DFA96CE" w:rsidR="00510D98" w:rsidRPr="00D31394" w:rsidRDefault="00510D98" w:rsidP="00D31394">
      <w:pPr>
        <w:suppressLineNumbers/>
        <w:tabs>
          <w:tab w:val="left" w:pos="1440"/>
        </w:tabs>
        <w:suppressAutoHyphens/>
        <w:spacing w:line="276" w:lineRule="auto"/>
        <w:jc w:val="both"/>
        <w:rPr>
          <w:rFonts w:asciiTheme="minorHAnsi" w:hAnsiTheme="minorHAnsi" w:cstheme="minorHAnsi"/>
          <w:sz w:val="22"/>
          <w:szCs w:val="22"/>
          <w:lang w:eastAsia="ar-SA"/>
        </w:rPr>
      </w:pPr>
      <w:r w:rsidRPr="00D31394">
        <w:rPr>
          <w:rFonts w:asciiTheme="minorHAnsi" w:hAnsiTheme="minorHAnsi" w:cstheme="minorHAnsi"/>
          <w:sz w:val="22"/>
          <w:szCs w:val="22"/>
          <w:lang w:eastAsia="ar-SA"/>
        </w:rPr>
        <w:t xml:space="preserve">Przedmiotem zamówienia jest </w:t>
      </w:r>
      <w:r w:rsidR="005430DB" w:rsidRPr="00D31394">
        <w:rPr>
          <w:rFonts w:asciiTheme="minorHAnsi" w:hAnsiTheme="minorHAnsi" w:cstheme="minorHAnsi"/>
          <w:sz w:val="22"/>
          <w:szCs w:val="22"/>
        </w:rPr>
        <w:t>„</w:t>
      </w:r>
      <w:r w:rsidR="005430DB" w:rsidRPr="00D31394">
        <w:rPr>
          <w:rFonts w:asciiTheme="minorHAnsi" w:hAnsiTheme="minorHAnsi" w:cstheme="minorHAnsi"/>
          <w:b/>
          <w:sz w:val="22"/>
          <w:szCs w:val="22"/>
        </w:rPr>
        <w:t xml:space="preserve">DOSTAWA </w:t>
      </w:r>
      <w:r w:rsidR="00427388" w:rsidRPr="00D31394">
        <w:rPr>
          <w:rFonts w:asciiTheme="minorHAnsi" w:hAnsiTheme="minorHAnsi" w:cstheme="minorHAnsi"/>
          <w:b/>
          <w:sz w:val="22"/>
          <w:szCs w:val="22"/>
        </w:rPr>
        <w:t>SPRZĘTU KOMPUTEROWEGO</w:t>
      </w:r>
      <w:r w:rsidR="005430DB" w:rsidRPr="00D31394">
        <w:rPr>
          <w:rFonts w:asciiTheme="minorHAnsi" w:eastAsia="Calibri" w:hAnsiTheme="minorHAnsi" w:cstheme="minorHAnsi"/>
          <w:b/>
          <w:sz w:val="22"/>
          <w:szCs w:val="22"/>
        </w:rPr>
        <w:t xml:space="preserve">” </w:t>
      </w:r>
      <w:r w:rsidRPr="00D31394">
        <w:rPr>
          <w:rFonts w:asciiTheme="minorHAnsi" w:hAnsiTheme="minorHAnsi" w:cstheme="minorHAnsi"/>
          <w:sz w:val="22"/>
          <w:szCs w:val="22"/>
          <w:lang w:eastAsia="ar-SA"/>
        </w:rPr>
        <w:t>zgodnie z parametrami określonymi w załączniku nr 1 do umowy (załącznik nr 1 do umowy stanowi wypełniony przez wykonawcę załącznik nr 1 do SWZ - Arkusz Asortymentowo - Cenowy).</w:t>
      </w:r>
    </w:p>
    <w:p w14:paraId="62B250A2" w14:textId="77777777" w:rsidR="00510D98" w:rsidRPr="00D31394" w:rsidRDefault="00510D98" w:rsidP="00D31394">
      <w:pPr>
        <w:widowControl w:val="0"/>
        <w:suppressAutoHyphens/>
        <w:spacing w:line="276" w:lineRule="auto"/>
        <w:ind w:left="180" w:right="98"/>
        <w:jc w:val="center"/>
        <w:rPr>
          <w:rFonts w:asciiTheme="minorHAnsi" w:hAnsiTheme="minorHAnsi" w:cstheme="minorHAnsi"/>
          <w:sz w:val="22"/>
          <w:szCs w:val="22"/>
          <w:lang w:val="x-none" w:eastAsia="ar-SA"/>
        </w:rPr>
      </w:pPr>
    </w:p>
    <w:p w14:paraId="6DCC425F" w14:textId="77777777" w:rsidR="00510D98" w:rsidRPr="00D31394" w:rsidRDefault="00510D98" w:rsidP="009D70B7">
      <w:pPr>
        <w:widowControl w:val="0"/>
        <w:suppressAutoHyphens/>
        <w:spacing w:line="276" w:lineRule="auto"/>
        <w:ind w:right="98"/>
        <w:jc w:val="center"/>
        <w:rPr>
          <w:rFonts w:asciiTheme="minorHAnsi" w:hAnsiTheme="minorHAnsi" w:cstheme="minorHAnsi"/>
          <w:sz w:val="22"/>
          <w:szCs w:val="22"/>
          <w:lang w:val="x-none" w:eastAsia="ar-SA"/>
        </w:rPr>
      </w:pPr>
      <w:r w:rsidRPr="00D31394">
        <w:rPr>
          <w:rFonts w:asciiTheme="minorHAnsi" w:hAnsiTheme="minorHAnsi" w:cstheme="minorHAnsi"/>
          <w:sz w:val="22"/>
          <w:szCs w:val="22"/>
          <w:lang w:val="x-none" w:eastAsia="ar-SA"/>
        </w:rPr>
        <w:t>§ 2.</w:t>
      </w:r>
    </w:p>
    <w:p w14:paraId="2D124DD2" w14:textId="32C52D24" w:rsidR="007C3361" w:rsidRPr="00DF7FAD" w:rsidRDefault="007C3361">
      <w:pPr>
        <w:pStyle w:val="Tekstpodstawowywcity"/>
        <w:numPr>
          <w:ilvl w:val="0"/>
          <w:numId w:val="48"/>
        </w:numPr>
        <w:suppressLineNumbers w:val="0"/>
        <w:tabs>
          <w:tab w:val="clear" w:pos="1068"/>
          <w:tab w:val="left" w:pos="0"/>
          <w:tab w:val="left" w:pos="1985"/>
          <w:tab w:val="num" w:pos="2127"/>
          <w:tab w:val="left" w:pos="2694"/>
        </w:tabs>
        <w:overflowPunct w:val="0"/>
        <w:autoSpaceDE w:val="0"/>
        <w:autoSpaceDN w:val="0"/>
        <w:adjustRightInd w:val="0"/>
        <w:spacing w:after="0" w:line="276" w:lineRule="auto"/>
        <w:ind w:left="709" w:hanging="709"/>
        <w:jc w:val="both"/>
        <w:textAlignment w:val="baseline"/>
        <w:rPr>
          <w:rFonts w:asciiTheme="minorHAnsi" w:hAnsiTheme="minorHAnsi" w:cstheme="minorHAnsi"/>
          <w:color w:val="000000" w:themeColor="text1"/>
          <w:sz w:val="22"/>
          <w:szCs w:val="22"/>
          <w:lang w:val="pl-PL"/>
        </w:rPr>
      </w:pPr>
      <w:r w:rsidRPr="00DF7FAD">
        <w:rPr>
          <w:rFonts w:asciiTheme="minorHAnsi" w:hAnsiTheme="minorHAnsi" w:cstheme="minorHAnsi"/>
          <w:color w:val="000000" w:themeColor="text1"/>
          <w:sz w:val="22"/>
          <w:szCs w:val="22"/>
          <w:lang w:val="pl-PL"/>
        </w:rPr>
        <w:t>Wynagrodzenie za zamówienie podstawowe wynosi  .............................................. zł brutto (słownie: ............................................. ) zł, łącznie: .............................................. zł brutto (słownie: ............................................. ) i obejmuje wszystkie koszty niezbędne do realizacji przedmiotu umowy</w:t>
      </w:r>
      <w:r w:rsidR="007220CE" w:rsidRPr="00DF7FAD">
        <w:rPr>
          <w:rFonts w:asciiTheme="minorHAnsi" w:hAnsiTheme="minorHAnsi" w:cstheme="minorHAnsi"/>
          <w:color w:val="000000" w:themeColor="text1"/>
          <w:sz w:val="22"/>
          <w:szCs w:val="22"/>
          <w:lang w:val="pl-PL"/>
        </w:rPr>
        <w:t xml:space="preserve"> w tym </w:t>
      </w:r>
      <w:r w:rsidR="007220CE" w:rsidRPr="00DF7FAD">
        <w:rPr>
          <w:rFonts w:asciiTheme="minorHAnsi" w:hAnsiTheme="minorHAnsi" w:cstheme="minorHAnsi"/>
          <w:bCs/>
          <w:iCs/>
          <w:color w:val="000000" w:themeColor="text1"/>
          <w:sz w:val="22"/>
          <w:szCs w:val="22"/>
          <w:lang w:eastAsia="ar-SA"/>
        </w:rPr>
        <w:t>koszty dostawy, instalacji, uruchomienia, przeprowadzenia szkoleń, ubezpieczenia, transportu, opakowania, materiałów eksploatacyjnych koniecznych do uruchomienia przedmiotu zamówienia.</w:t>
      </w:r>
    </w:p>
    <w:p w14:paraId="6E53C278" w14:textId="77777777" w:rsidR="007220CE" w:rsidRPr="00DF7FAD" w:rsidRDefault="007C3361">
      <w:pPr>
        <w:pStyle w:val="Tekstpodstawowywcity"/>
        <w:numPr>
          <w:ilvl w:val="0"/>
          <w:numId w:val="48"/>
        </w:numPr>
        <w:suppressLineNumbers w:val="0"/>
        <w:tabs>
          <w:tab w:val="clear" w:pos="1068"/>
          <w:tab w:val="left" w:pos="0"/>
          <w:tab w:val="left" w:pos="1985"/>
          <w:tab w:val="num" w:pos="2127"/>
          <w:tab w:val="left" w:pos="2694"/>
        </w:tabs>
        <w:overflowPunct w:val="0"/>
        <w:autoSpaceDE w:val="0"/>
        <w:autoSpaceDN w:val="0"/>
        <w:adjustRightInd w:val="0"/>
        <w:spacing w:after="0" w:line="276" w:lineRule="auto"/>
        <w:ind w:left="709" w:hanging="709"/>
        <w:jc w:val="both"/>
        <w:textAlignment w:val="baseline"/>
        <w:rPr>
          <w:rFonts w:asciiTheme="minorHAnsi" w:hAnsiTheme="minorHAnsi" w:cstheme="minorHAnsi"/>
          <w:color w:val="000000" w:themeColor="text1"/>
          <w:sz w:val="22"/>
          <w:szCs w:val="22"/>
          <w:lang w:val="pl-PL"/>
        </w:rPr>
      </w:pPr>
      <w:r w:rsidRPr="00DF7FAD">
        <w:rPr>
          <w:rFonts w:asciiTheme="minorHAnsi" w:hAnsiTheme="minorHAnsi" w:cstheme="minorHAnsi"/>
          <w:color w:val="000000" w:themeColor="text1"/>
          <w:sz w:val="22"/>
          <w:szCs w:val="22"/>
          <w:lang w:val="pl-PL"/>
        </w:rPr>
        <w:t>Maksymalne wynagrodzenie za realizację przedmiotu umowy z wykorzystaniem prawa opcji będzie wynosić .............................................. zł brutto (słownie: ............................................. ) zł.</w:t>
      </w:r>
    </w:p>
    <w:p w14:paraId="494874BA" w14:textId="7BB2F0F6" w:rsidR="007220CE" w:rsidRPr="007220CE" w:rsidRDefault="00907815">
      <w:pPr>
        <w:pStyle w:val="Tekstpodstawowywcity"/>
        <w:numPr>
          <w:ilvl w:val="0"/>
          <w:numId w:val="48"/>
        </w:numPr>
        <w:suppressLineNumbers w:val="0"/>
        <w:tabs>
          <w:tab w:val="clear" w:pos="1068"/>
          <w:tab w:val="left" w:pos="0"/>
          <w:tab w:val="left" w:pos="1985"/>
          <w:tab w:val="num" w:pos="2127"/>
          <w:tab w:val="left" w:pos="2694"/>
        </w:tabs>
        <w:overflowPunct w:val="0"/>
        <w:autoSpaceDE w:val="0"/>
        <w:autoSpaceDN w:val="0"/>
        <w:adjustRightInd w:val="0"/>
        <w:spacing w:after="0" w:line="276" w:lineRule="auto"/>
        <w:ind w:left="709" w:hanging="709"/>
        <w:jc w:val="both"/>
        <w:textAlignment w:val="baseline"/>
        <w:rPr>
          <w:rFonts w:asciiTheme="minorHAnsi" w:hAnsiTheme="minorHAnsi" w:cstheme="minorHAnsi"/>
          <w:sz w:val="22"/>
          <w:szCs w:val="22"/>
          <w:lang w:val="pl-PL"/>
        </w:rPr>
      </w:pPr>
      <w:r w:rsidRPr="00DF7FAD">
        <w:rPr>
          <w:rFonts w:asciiTheme="minorHAnsi" w:hAnsiTheme="minorHAnsi" w:cstheme="minorHAnsi"/>
          <w:color w:val="000000" w:themeColor="text1"/>
          <w:sz w:val="22"/>
          <w:szCs w:val="22"/>
          <w:lang w:eastAsia="ar-SA"/>
        </w:rPr>
        <w:t>Wartość przedmiotu zamówienia będzie stała przez czas trwania dostawy</w:t>
      </w:r>
      <w:r w:rsidR="00C05DD2" w:rsidRPr="00DF7FAD">
        <w:rPr>
          <w:rFonts w:asciiTheme="minorHAnsi" w:hAnsiTheme="minorHAnsi" w:cstheme="minorHAnsi"/>
          <w:color w:val="000000" w:themeColor="text1"/>
          <w:sz w:val="22"/>
          <w:szCs w:val="22"/>
          <w:lang w:eastAsia="ar-SA"/>
        </w:rPr>
        <w:t xml:space="preserve">, wynagrodzenie również </w:t>
      </w:r>
      <w:r w:rsidR="00C05DD2" w:rsidRPr="007220CE">
        <w:rPr>
          <w:rFonts w:asciiTheme="minorHAnsi" w:hAnsiTheme="minorHAnsi" w:cstheme="minorHAnsi"/>
          <w:sz w:val="22"/>
          <w:szCs w:val="22"/>
          <w:lang w:eastAsia="ar-SA"/>
        </w:rPr>
        <w:t>nie będzie podlegało zmianom</w:t>
      </w:r>
      <w:r w:rsidR="007220CE">
        <w:rPr>
          <w:rFonts w:asciiTheme="minorHAnsi" w:hAnsiTheme="minorHAnsi" w:cstheme="minorHAnsi"/>
          <w:sz w:val="22"/>
          <w:szCs w:val="22"/>
          <w:lang w:val="pl-PL" w:eastAsia="ar-SA"/>
        </w:rPr>
        <w:t>.</w:t>
      </w:r>
    </w:p>
    <w:p w14:paraId="6242609D" w14:textId="77777777" w:rsidR="007220CE" w:rsidRPr="007220CE" w:rsidRDefault="00907815">
      <w:pPr>
        <w:pStyle w:val="Tekstpodstawowywcity"/>
        <w:numPr>
          <w:ilvl w:val="0"/>
          <w:numId w:val="48"/>
        </w:numPr>
        <w:suppressLineNumbers w:val="0"/>
        <w:tabs>
          <w:tab w:val="clear" w:pos="1068"/>
          <w:tab w:val="left" w:pos="0"/>
          <w:tab w:val="left" w:pos="1985"/>
          <w:tab w:val="num" w:pos="2127"/>
          <w:tab w:val="left" w:pos="2694"/>
        </w:tabs>
        <w:overflowPunct w:val="0"/>
        <w:autoSpaceDE w:val="0"/>
        <w:autoSpaceDN w:val="0"/>
        <w:adjustRightInd w:val="0"/>
        <w:spacing w:after="0" w:line="276" w:lineRule="auto"/>
        <w:ind w:left="709" w:hanging="709"/>
        <w:jc w:val="both"/>
        <w:textAlignment w:val="baseline"/>
        <w:rPr>
          <w:rFonts w:asciiTheme="minorHAnsi" w:hAnsiTheme="minorHAnsi" w:cstheme="minorHAnsi"/>
          <w:sz w:val="22"/>
          <w:szCs w:val="22"/>
          <w:lang w:val="pl-PL"/>
        </w:rPr>
      </w:pPr>
      <w:r w:rsidRPr="007220CE">
        <w:rPr>
          <w:rFonts w:asciiTheme="minorHAnsi" w:hAnsiTheme="minorHAnsi" w:cstheme="minorHAnsi"/>
          <w:color w:val="161616"/>
          <w:sz w:val="22"/>
          <w:szCs w:val="22"/>
        </w:rPr>
        <w:t>Zamawiający naliczy i odprowadzi VAT z uwzględnieniem przepisów obowiązujących w kraju Zamawiające</w:t>
      </w:r>
      <w:r w:rsidRPr="007220CE">
        <w:rPr>
          <w:rFonts w:asciiTheme="minorHAnsi" w:hAnsiTheme="minorHAnsi" w:cstheme="minorHAnsi"/>
          <w:color w:val="747474"/>
          <w:sz w:val="22"/>
          <w:szCs w:val="22"/>
        </w:rPr>
        <w:t>g</w:t>
      </w:r>
      <w:r w:rsidRPr="007220CE">
        <w:rPr>
          <w:rFonts w:asciiTheme="minorHAnsi" w:hAnsiTheme="minorHAnsi" w:cstheme="minorHAnsi"/>
          <w:color w:val="161616"/>
          <w:sz w:val="22"/>
          <w:szCs w:val="22"/>
        </w:rPr>
        <w:t>o.</w:t>
      </w:r>
      <w:bookmarkStart w:id="20" w:name="_Hlk114757621"/>
    </w:p>
    <w:p w14:paraId="30A5E43E" w14:textId="77777777" w:rsidR="007220CE" w:rsidRPr="007220CE" w:rsidRDefault="00C05DD2">
      <w:pPr>
        <w:pStyle w:val="Tekstpodstawowywcity"/>
        <w:numPr>
          <w:ilvl w:val="0"/>
          <w:numId w:val="48"/>
        </w:numPr>
        <w:suppressLineNumbers w:val="0"/>
        <w:tabs>
          <w:tab w:val="clear" w:pos="1068"/>
          <w:tab w:val="left" w:pos="0"/>
          <w:tab w:val="left" w:pos="1985"/>
          <w:tab w:val="num" w:pos="2127"/>
          <w:tab w:val="left" w:pos="2694"/>
        </w:tabs>
        <w:overflowPunct w:val="0"/>
        <w:autoSpaceDE w:val="0"/>
        <w:autoSpaceDN w:val="0"/>
        <w:adjustRightInd w:val="0"/>
        <w:spacing w:after="0" w:line="276" w:lineRule="auto"/>
        <w:ind w:left="709" w:hanging="709"/>
        <w:jc w:val="both"/>
        <w:textAlignment w:val="baseline"/>
        <w:rPr>
          <w:rFonts w:asciiTheme="minorHAnsi" w:hAnsiTheme="minorHAnsi" w:cstheme="minorHAnsi"/>
          <w:sz w:val="22"/>
          <w:szCs w:val="22"/>
          <w:lang w:val="pl-PL"/>
        </w:rPr>
      </w:pPr>
      <w:r w:rsidRPr="007220CE">
        <w:rPr>
          <w:rFonts w:asciiTheme="minorHAnsi" w:hAnsiTheme="minorHAnsi" w:cstheme="minorHAnsi"/>
          <w:sz w:val="22"/>
          <w:szCs w:val="22"/>
        </w:rPr>
        <w:t>Rozliczenia między Zamawiającym a Wykonawcą będą prowadzone w  złotych polskich (PLN)</w:t>
      </w:r>
      <w:bookmarkEnd w:id="20"/>
      <w:r w:rsidR="00C05914" w:rsidRPr="007220CE">
        <w:rPr>
          <w:rFonts w:asciiTheme="minorHAnsi" w:hAnsiTheme="minorHAnsi" w:cstheme="minorHAnsi"/>
          <w:color w:val="161616"/>
          <w:sz w:val="22"/>
          <w:szCs w:val="22"/>
        </w:rPr>
        <w:t>.</w:t>
      </w:r>
    </w:p>
    <w:p w14:paraId="4CECF400" w14:textId="77777777" w:rsidR="007220CE" w:rsidRPr="007220CE" w:rsidRDefault="00907815">
      <w:pPr>
        <w:pStyle w:val="Tekstpodstawowywcity"/>
        <w:numPr>
          <w:ilvl w:val="0"/>
          <w:numId w:val="48"/>
        </w:numPr>
        <w:suppressLineNumbers w:val="0"/>
        <w:tabs>
          <w:tab w:val="clear" w:pos="1068"/>
          <w:tab w:val="left" w:pos="0"/>
          <w:tab w:val="left" w:pos="1985"/>
          <w:tab w:val="num" w:pos="2127"/>
          <w:tab w:val="left" w:pos="2694"/>
        </w:tabs>
        <w:overflowPunct w:val="0"/>
        <w:autoSpaceDE w:val="0"/>
        <w:autoSpaceDN w:val="0"/>
        <w:adjustRightInd w:val="0"/>
        <w:spacing w:after="0" w:line="276" w:lineRule="auto"/>
        <w:ind w:left="709" w:hanging="709"/>
        <w:jc w:val="both"/>
        <w:textAlignment w:val="baseline"/>
        <w:rPr>
          <w:rFonts w:asciiTheme="minorHAnsi" w:hAnsiTheme="minorHAnsi" w:cstheme="minorHAnsi"/>
          <w:sz w:val="22"/>
          <w:szCs w:val="22"/>
          <w:lang w:val="pl-PL"/>
        </w:rPr>
      </w:pPr>
      <w:r w:rsidRPr="007220CE">
        <w:rPr>
          <w:rStyle w:val="Pogrubienie"/>
          <w:rFonts w:asciiTheme="minorHAnsi" w:hAnsiTheme="minorHAnsi" w:cstheme="minorHAnsi"/>
          <w:b w:val="0"/>
          <w:bCs w:val="0"/>
          <w:color w:val="000000" w:themeColor="text1"/>
          <w:sz w:val="22"/>
          <w:szCs w:val="22"/>
        </w:rPr>
        <w:t>Rozliczenia za wykonane dostawy będą odbywały się na podstawie wystawionych faktur. Faktura powinna zawierać:</w:t>
      </w:r>
      <w:r w:rsidRPr="007220CE">
        <w:rPr>
          <w:rStyle w:val="Pogrubienie"/>
          <w:rFonts w:asciiTheme="minorHAnsi" w:hAnsiTheme="minorHAnsi" w:cstheme="minorHAnsi"/>
          <w:color w:val="000000" w:themeColor="text1"/>
          <w:sz w:val="22"/>
          <w:szCs w:val="22"/>
        </w:rPr>
        <w:t xml:space="preserve"> </w:t>
      </w:r>
      <w:r w:rsidRPr="007220CE">
        <w:rPr>
          <w:rFonts w:asciiTheme="minorHAnsi" w:hAnsiTheme="minorHAnsi" w:cstheme="minorHAnsi"/>
          <w:noProof/>
          <w:color w:val="000000" w:themeColor="text1"/>
          <w:sz w:val="22"/>
          <w:szCs w:val="22"/>
        </w:rPr>
        <w:t>opisany towar zgodny z przedmiotem niniejszej umowy, jednostki miary zgodnie z umową, ilość towaru, jego cenę jednostkową netto, stawkę podatku VAT,wartość brutto.</w:t>
      </w:r>
    </w:p>
    <w:p w14:paraId="5B7C2B2C" w14:textId="2507C4F3" w:rsidR="007220CE" w:rsidRPr="007220CE" w:rsidRDefault="00907815">
      <w:pPr>
        <w:pStyle w:val="Tekstpodstawowywcity"/>
        <w:numPr>
          <w:ilvl w:val="0"/>
          <w:numId w:val="48"/>
        </w:numPr>
        <w:suppressLineNumbers w:val="0"/>
        <w:tabs>
          <w:tab w:val="clear" w:pos="1068"/>
          <w:tab w:val="left" w:pos="0"/>
          <w:tab w:val="left" w:pos="1985"/>
          <w:tab w:val="num" w:pos="2127"/>
          <w:tab w:val="left" w:pos="2694"/>
        </w:tabs>
        <w:overflowPunct w:val="0"/>
        <w:autoSpaceDE w:val="0"/>
        <w:autoSpaceDN w:val="0"/>
        <w:adjustRightInd w:val="0"/>
        <w:spacing w:after="0" w:line="276" w:lineRule="auto"/>
        <w:ind w:left="709" w:hanging="709"/>
        <w:jc w:val="both"/>
        <w:textAlignment w:val="baseline"/>
        <w:rPr>
          <w:rFonts w:asciiTheme="minorHAnsi" w:hAnsiTheme="minorHAnsi" w:cstheme="minorHAnsi"/>
          <w:sz w:val="22"/>
          <w:szCs w:val="22"/>
          <w:lang w:val="pl-PL"/>
        </w:rPr>
      </w:pPr>
      <w:r w:rsidRPr="007220CE">
        <w:rPr>
          <w:rFonts w:asciiTheme="minorHAnsi" w:hAnsiTheme="minorHAnsi" w:cstheme="minorHAnsi"/>
          <w:noProof/>
          <w:color w:val="000000" w:themeColor="text1"/>
          <w:sz w:val="22"/>
          <w:szCs w:val="22"/>
        </w:rPr>
        <w:t xml:space="preserve">W przypadku niedopełnienia wymagań, o których mowa w ust. </w:t>
      </w:r>
      <w:r w:rsidR="004061C1">
        <w:rPr>
          <w:rFonts w:asciiTheme="minorHAnsi" w:hAnsiTheme="minorHAnsi" w:cstheme="minorHAnsi"/>
          <w:noProof/>
          <w:color w:val="000000" w:themeColor="text1"/>
          <w:sz w:val="22"/>
          <w:szCs w:val="22"/>
          <w:lang w:val="pl-PL"/>
        </w:rPr>
        <w:t>6</w:t>
      </w:r>
      <w:r w:rsidRPr="007220CE">
        <w:rPr>
          <w:rFonts w:asciiTheme="minorHAnsi" w:hAnsiTheme="minorHAnsi" w:cstheme="minorHAnsi"/>
          <w:noProof/>
          <w:color w:val="000000" w:themeColor="text1"/>
          <w:sz w:val="22"/>
          <w:szCs w:val="22"/>
        </w:rPr>
        <w:t xml:space="preserve"> Zamawiający wstrzyma się od zapłaty należności do czasu uzupełnienia dokumentów, przy czym termin zapłaty liczy się od dnia ich uzupełnienia.</w:t>
      </w:r>
    </w:p>
    <w:p w14:paraId="6D2899C1" w14:textId="77777777" w:rsidR="007220CE" w:rsidRPr="007220CE" w:rsidRDefault="00907815">
      <w:pPr>
        <w:pStyle w:val="Tekstpodstawowywcity"/>
        <w:numPr>
          <w:ilvl w:val="0"/>
          <w:numId w:val="48"/>
        </w:numPr>
        <w:suppressLineNumbers w:val="0"/>
        <w:tabs>
          <w:tab w:val="clear" w:pos="1068"/>
          <w:tab w:val="left" w:pos="0"/>
          <w:tab w:val="left" w:pos="1985"/>
          <w:tab w:val="num" w:pos="2127"/>
          <w:tab w:val="left" w:pos="2694"/>
        </w:tabs>
        <w:overflowPunct w:val="0"/>
        <w:autoSpaceDE w:val="0"/>
        <w:autoSpaceDN w:val="0"/>
        <w:adjustRightInd w:val="0"/>
        <w:spacing w:after="0" w:line="276" w:lineRule="auto"/>
        <w:ind w:left="709" w:hanging="709"/>
        <w:jc w:val="both"/>
        <w:textAlignment w:val="baseline"/>
        <w:rPr>
          <w:rStyle w:val="Hipercze"/>
          <w:rFonts w:asciiTheme="minorHAnsi" w:hAnsiTheme="minorHAnsi" w:cstheme="minorHAnsi"/>
          <w:color w:val="auto"/>
          <w:sz w:val="22"/>
          <w:szCs w:val="22"/>
          <w:u w:val="none"/>
          <w:lang w:val="pl-PL"/>
        </w:rPr>
      </w:pPr>
      <w:r w:rsidRPr="007220CE">
        <w:rPr>
          <w:rFonts w:asciiTheme="minorHAnsi" w:hAnsiTheme="minorHAnsi" w:cstheme="minorHAnsi"/>
          <w:color w:val="161616"/>
          <w:sz w:val="22"/>
          <w:szCs w:val="22"/>
        </w:rPr>
        <w:t xml:space="preserve">Faktury mogą być przesyłane w formie elektronicznej na adres </w:t>
      </w:r>
      <w:r w:rsidRPr="007220CE">
        <w:rPr>
          <w:rFonts w:asciiTheme="minorHAnsi" w:hAnsiTheme="minorHAnsi" w:cstheme="minorHAnsi"/>
          <w:color w:val="2D2D2D"/>
          <w:sz w:val="22"/>
          <w:szCs w:val="22"/>
        </w:rPr>
        <w:t xml:space="preserve">e-mail </w:t>
      </w:r>
      <w:hyperlink r:id="rId25" w:history="1">
        <w:r w:rsidRPr="007220CE">
          <w:rPr>
            <w:rStyle w:val="Hipercze"/>
            <w:rFonts w:asciiTheme="minorHAnsi" w:hAnsiTheme="minorHAnsi" w:cstheme="minorHAnsi"/>
            <w:sz w:val="22"/>
            <w:szCs w:val="22"/>
          </w:rPr>
          <w:t>efaktury@lit.lukasiewicz.</w:t>
        </w:r>
        <w:r w:rsidR="00C84A31" w:rsidRPr="007220CE">
          <w:rPr>
            <w:rStyle w:val="Hipercze"/>
            <w:rFonts w:asciiTheme="minorHAnsi" w:hAnsiTheme="minorHAnsi" w:cstheme="minorHAnsi"/>
            <w:sz w:val="22"/>
            <w:szCs w:val="22"/>
          </w:rPr>
          <w:t>gov</w:t>
        </w:r>
        <w:r w:rsidRPr="007220CE">
          <w:rPr>
            <w:rStyle w:val="Hipercze"/>
            <w:rFonts w:asciiTheme="minorHAnsi" w:hAnsiTheme="minorHAnsi" w:cstheme="minorHAnsi"/>
            <w:sz w:val="22"/>
            <w:szCs w:val="22"/>
          </w:rPr>
          <w:t>.pl</w:t>
        </w:r>
      </w:hyperlink>
    </w:p>
    <w:p w14:paraId="31B0F979" w14:textId="77777777" w:rsidR="007220CE" w:rsidRPr="007220CE" w:rsidRDefault="00907815">
      <w:pPr>
        <w:pStyle w:val="Tekstpodstawowywcity"/>
        <w:numPr>
          <w:ilvl w:val="0"/>
          <w:numId w:val="48"/>
        </w:numPr>
        <w:suppressLineNumbers w:val="0"/>
        <w:tabs>
          <w:tab w:val="clear" w:pos="1068"/>
          <w:tab w:val="left" w:pos="0"/>
          <w:tab w:val="left" w:pos="1985"/>
          <w:tab w:val="num" w:pos="2127"/>
          <w:tab w:val="left" w:pos="2694"/>
        </w:tabs>
        <w:overflowPunct w:val="0"/>
        <w:autoSpaceDE w:val="0"/>
        <w:autoSpaceDN w:val="0"/>
        <w:adjustRightInd w:val="0"/>
        <w:spacing w:after="0" w:line="276" w:lineRule="auto"/>
        <w:ind w:left="709" w:hanging="709"/>
        <w:jc w:val="both"/>
        <w:textAlignment w:val="baseline"/>
        <w:rPr>
          <w:rFonts w:asciiTheme="minorHAnsi" w:hAnsiTheme="minorHAnsi" w:cstheme="minorHAnsi"/>
          <w:sz w:val="22"/>
          <w:szCs w:val="22"/>
          <w:lang w:val="pl-PL"/>
        </w:rPr>
      </w:pPr>
      <w:r w:rsidRPr="007220CE">
        <w:rPr>
          <w:rFonts w:asciiTheme="minorHAnsi" w:hAnsiTheme="minorHAnsi" w:cstheme="minorHAnsi"/>
          <w:color w:val="000000" w:themeColor="text1"/>
          <w:sz w:val="22"/>
          <w:szCs w:val="22"/>
        </w:rPr>
        <w:t>Termin płatności wynosi</w:t>
      </w:r>
      <w:r w:rsidR="008C57D6" w:rsidRPr="007220CE">
        <w:rPr>
          <w:rFonts w:asciiTheme="minorHAnsi" w:hAnsiTheme="minorHAnsi" w:cstheme="minorHAnsi"/>
          <w:color w:val="000000" w:themeColor="text1"/>
          <w:sz w:val="22"/>
          <w:szCs w:val="22"/>
        </w:rPr>
        <w:t xml:space="preserve"> </w:t>
      </w:r>
      <w:r w:rsidR="001838F7" w:rsidRPr="007220CE">
        <w:rPr>
          <w:rFonts w:asciiTheme="minorHAnsi" w:hAnsiTheme="minorHAnsi" w:cstheme="minorHAnsi"/>
          <w:color w:val="000000" w:themeColor="text1"/>
          <w:sz w:val="22"/>
          <w:szCs w:val="22"/>
        </w:rPr>
        <w:t>__</w:t>
      </w:r>
      <w:r w:rsidRPr="007220CE">
        <w:rPr>
          <w:rFonts w:asciiTheme="minorHAnsi" w:hAnsiTheme="minorHAnsi" w:cstheme="minorHAnsi"/>
          <w:color w:val="000000" w:themeColor="text1"/>
          <w:sz w:val="22"/>
          <w:szCs w:val="22"/>
        </w:rPr>
        <w:t xml:space="preserve"> dni od dnia doręczenia Zamawiającemu prawidłowo wystawionej faktury, która zawierać będzie numer rachunku bankowego Wykonawcy.</w:t>
      </w:r>
    </w:p>
    <w:p w14:paraId="255E534D" w14:textId="77777777" w:rsidR="007220CE" w:rsidRPr="007220CE" w:rsidRDefault="00907815">
      <w:pPr>
        <w:pStyle w:val="Tekstpodstawowywcity"/>
        <w:numPr>
          <w:ilvl w:val="0"/>
          <w:numId w:val="48"/>
        </w:numPr>
        <w:suppressLineNumbers w:val="0"/>
        <w:tabs>
          <w:tab w:val="clear" w:pos="1068"/>
          <w:tab w:val="left" w:pos="0"/>
          <w:tab w:val="left" w:pos="1985"/>
          <w:tab w:val="num" w:pos="2127"/>
          <w:tab w:val="left" w:pos="2694"/>
        </w:tabs>
        <w:overflowPunct w:val="0"/>
        <w:autoSpaceDE w:val="0"/>
        <w:autoSpaceDN w:val="0"/>
        <w:adjustRightInd w:val="0"/>
        <w:spacing w:after="0" w:line="276" w:lineRule="auto"/>
        <w:ind w:left="709" w:hanging="709"/>
        <w:jc w:val="both"/>
        <w:textAlignment w:val="baseline"/>
        <w:rPr>
          <w:rFonts w:asciiTheme="minorHAnsi" w:hAnsiTheme="minorHAnsi" w:cstheme="minorHAnsi"/>
          <w:sz w:val="22"/>
          <w:szCs w:val="22"/>
          <w:lang w:val="pl-PL"/>
        </w:rPr>
      </w:pPr>
      <w:r w:rsidRPr="007220CE">
        <w:rPr>
          <w:rFonts w:asciiTheme="minorHAnsi" w:hAnsiTheme="minorHAnsi" w:cstheme="minorHAnsi"/>
          <w:color w:val="000000" w:themeColor="text1"/>
          <w:sz w:val="22"/>
          <w:szCs w:val="22"/>
        </w:rPr>
        <w:t>Rachunek wskazany na fakturze musi znajdować się w wykazie podmiotów prowadzonym przez administrację skarbową na podstawie odrębnych przepisów podatkowych</w:t>
      </w:r>
      <w:r w:rsidR="007220CE">
        <w:rPr>
          <w:rFonts w:asciiTheme="minorHAnsi" w:hAnsiTheme="minorHAnsi" w:cstheme="minorHAnsi"/>
          <w:color w:val="000000" w:themeColor="text1"/>
          <w:sz w:val="22"/>
          <w:szCs w:val="22"/>
          <w:lang w:val="pl-PL"/>
        </w:rPr>
        <w:t>.</w:t>
      </w:r>
    </w:p>
    <w:p w14:paraId="2BD65AA5" w14:textId="77777777" w:rsidR="007220CE" w:rsidRPr="007220CE" w:rsidRDefault="00907815">
      <w:pPr>
        <w:pStyle w:val="Tekstpodstawowywcity"/>
        <w:numPr>
          <w:ilvl w:val="0"/>
          <w:numId w:val="48"/>
        </w:numPr>
        <w:suppressLineNumbers w:val="0"/>
        <w:tabs>
          <w:tab w:val="clear" w:pos="1068"/>
          <w:tab w:val="left" w:pos="0"/>
          <w:tab w:val="left" w:pos="1985"/>
          <w:tab w:val="num" w:pos="2127"/>
          <w:tab w:val="left" w:pos="2694"/>
        </w:tabs>
        <w:overflowPunct w:val="0"/>
        <w:autoSpaceDE w:val="0"/>
        <w:autoSpaceDN w:val="0"/>
        <w:adjustRightInd w:val="0"/>
        <w:spacing w:after="0" w:line="276" w:lineRule="auto"/>
        <w:ind w:left="709" w:hanging="709"/>
        <w:jc w:val="both"/>
        <w:textAlignment w:val="baseline"/>
        <w:rPr>
          <w:rFonts w:asciiTheme="minorHAnsi" w:hAnsiTheme="minorHAnsi" w:cstheme="minorHAnsi"/>
          <w:sz w:val="22"/>
          <w:szCs w:val="22"/>
          <w:lang w:val="pl-PL"/>
        </w:rPr>
      </w:pPr>
      <w:r w:rsidRPr="007220CE">
        <w:rPr>
          <w:rFonts w:asciiTheme="minorHAnsi" w:hAnsiTheme="minorHAnsi" w:cstheme="minorHAnsi"/>
          <w:color w:val="000000" w:themeColor="text1"/>
          <w:sz w:val="22"/>
          <w:szCs w:val="22"/>
        </w:rPr>
        <w:lastRenderedPageBreak/>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 zawierającej numer rachunku z wykazu.</w:t>
      </w:r>
    </w:p>
    <w:p w14:paraId="51C83EF8" w14:textId="77777777" w:rsidR="007220CE" w:rsidRPr="007220CE" w:rsidRDefault="00907815">
      <w:pPr>
        <w:pStyle w:val="Tekstpodstawowywcity"/>
        <w:numPr>
          <w:ilvl w:val="0"/>
          <w:numId w:val="48"/>
        </w:numPr>
        <w:suppressLineNumbers w:val="0"/>
        <w:tabs>
          <w:tab w:val="clear" w:pos="1068"/>
          <w:tab w:val="left" w:pos="0"/>
          <w:tab w:val="left" w:pos="1985"/>
          <w:tab w:val="num" w:pos="2127"/>
          <w:tab w:val="left" w:pos="2694"/>
        </w:tabs>
        <w:overflowPunct w:val="0"/>
        <w:autoSpaceDE w:val="0"/>
        <w:autoSpaceDN w:val="0"/>
        <w:adjustRightInd w:val="0"/>
        <w:spacing w:after="0" w:line="276" w:lineRule="auto"/>
        <w:ind w:left="709" w:hanging="709"/>
        <w:jc w:val="both"/>
        <w:textAlignment w:val="baseline"/>
        <w:rPr>
          <w:rFonts w:asciiTheme="minorHAnsi" w:hAnsiTheme="minorHAnsi" w:cstheme="minorHAnsi"/>
          <w:sz w:val="22"/>
          <w:szCs w:val="22"/>
          <w:lang w:val="pl-PL"/>
        </w:rPr>
      </w:pPr>
      <w:r w:rsidRPr="007220CE">
        <w:rPr>
          <w:rFonts w:asciiTheme="minorHAnsi" w:hAnsiTheme="minorHAnsi" w:cstheme="minorHAnsi"/>
          <w:color w:val="000000" w:themeColor="text1"/>
          <w:sz w:val="22"/>
          <w:szCs w:val="22"/>
        </w:rPr>
        <w:t>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negatywnych skutków, związanych z podaniem przez Wykonawcę rachunku nie znajdującego się w wykazie lub brakiem rachunku bankowego Wykonawcy w wykazie</w:t>
      </w:r>
    </w:p>
    <w:p w14:paraId="1159E5C7" w14:textId="361B6011" w:rsidR="007220CE" w:rsidRPr="007220CE" w:rsidRDefault="00907815">
      <w:pPr>
        <w:pStyle w:val="Tekstpodstawowywcity"/>
        <w:numPr>
          <w:ilvl w:val="0"/>
          <w:numId w:val="48"/>
        </w:numPr>
        <w:suppressLineNumbers w:val="0"/>
        <w:tabs>
          <w:tab w:val="clear" w:pos="1068"/>
          <w:tab w:val="left" w:pos="0"/>
          <w:tab w:val="left" w:pos="1985"/>
          <w:tab w:val="num" w:pos="2127"/>
          <w:tab w:val="left" w:pos="2694"/>
        </w:tabs>
        <w:overflowPunct w:val="0"/>
        <w:autoSpaceDE w:val="0"/>
        <w:autoSpaceDN w:val="0"/>
        <w:adjustRightInd w:val="0"/>
        <w:spacing w:after="0" w:line="276" w:lineRule="auto"/>
        <w:ind w:left="709" w:hanging="709"/>
        <w:jc w:val="both"/>
        <w:textAlignment w:val="baseline"/>
        <w:rPr>
          <w:rFonts w:asciiTheme="minorHAnsi" w:hAnsiTheme="minorHAnsi" w:cstheme="minorHAnsi"/>
          <w:sz w:val="22"/>
          <w:szCs w:val="22"/>
          <w:lang w:val="pl-PL"/>
        </w:rPr>
      </w:pPr>
      <w:r w:rsidRPr="007220CE">
        <w:rPr>
          <w:rFonts w:asciiTheme="minorHAnsi" w:hAnsiTheme="minorHAnsi" w:cstheme="minorHAnsi"/>
          <w:color w:val="000000" w:themeColor="text1"/>
          <w:sz w:val="22"/>
          <w:szCs w:val="22"/>
        </w:rPr>
        <w:t>Wymogi, o których mowa w ust. 10</w:t>
      </w:r>
      <w:r w:rsidR="004061C1">
        <w:rPr>
          <w:rFonts w:asciiTheme="minorHAnsi" w:hAnsiTheme="minorHAnsi" w:cstheme="minorHAnsi"/>
          <w:color w:val="000000" w:themeColor="text1"/>
          <w:sz w:val="22"/>
          <w:szCs w:val="22"/>
          <w:lang w:val="pl-PL"/>
        </w:rPr>
        <w:t xml:space="preserve"> - 11</w:t>
      </w:r>
      <w:r w:rsidR="0045123C" w:rsidRPr="007220CE">
        <w:rPr>
          <w:rFonts w:asciiTheme="minorHAnsi" w:hAnsiTheme="minorHAnsi" w:cstheme="minorHAnsi"/>
          <w:color w:val="000000" w:themeColor="text1"/>
          <w:sz w:val="22"/>
          <w:szCs w:val="22"/>
        </w:rPr>
        <w:t xml:space="preserve">, </w:t>
      </w:r>
      <w:r w:rsidRPr="007220CE">
        <w:rPr>
          <w:rFonts w:asciiTheme="minorHAnsi" w:hAnsiTheme="minorHAnsi" w:cstheme="minorHAnsi"/>
          <w:color w:val="000000" w:themeColor="text1"/>
          <w:sz w:val="22"/>
          <w:szCs w:val="22"/>
        </w:rPr>
        <w:t>nie dotyczą zagranicznych Wykonawców, którzy nie są zarejestrowani w Polsce jako czynni podatnicy podatku VAT, a także nieprowadzących w Polsce swojej działalności</w:t>
      </w:r>
    </w:p>
    <w:p w14:paraId="6DB41259" w14:textId="77777777" w:rsidR="007220CE" w:rsidRPr="007220CE" w:rsidRDefault="00907815">
      <w:pPr>
        <w:pStyle w:val="Tekstpodstawowywcity"/>
        <w:numPr>
          <w:ilvl w:val="0"/>
          <w:numId w:val="48"/>
        </w:numPr>
        <w:suppressLineNumbers w:val="0"/>
        <w:tabs>
          <w:tab w:val="clear" w:pos="1068"/>
          <w:tab w:val="left" w:pos="0"/>
          <w:tab w:val="left" w:pos="1985"/>
          <w:tab w:val="num" w:pos="2127"/>
          <w:tab w:val="left" w:pos="2694"/>
        </w:tabs>
        <w:overflowPunct w:val="0"/>
        <w:autoSpaceDE w:val="0"/>
        <w:autoSpaceDN w:val="0"/>
        <w:adjustRightInd w:val="0"/>
        <w:spacing w:after="0" w:line="276" w:lineRule="auto"/>
        <w:ind w:left="709" w:hanging="709"/>
        <w:jc w:val="both"/>
        <w:textAlignment w:val="baseline"/>
        <w:rPr>
          <w:rFonts w:asciiTheme="minorHAnsi" w:hAnsiTheme="minorHAnsi" w:cstheme="minorHAnsi"/>
          <w:sz w:val="22"/>
          <w:szCs w:val="22"/>
          <w:lang w:val="pl-PL"/>
        </w:rPr>
      </w:pPr>
      <w:r w:rsidRPr="007220CE">
        <w:rPr>
          <w:rFonts w:asciiTheme="minorHAnsi" w:hAnsiTheme="minorHAnsi" w:cstheme="minorHAnsi"/>
          <w:sz w:val="22"/>
          <w:szCs w:val="22"/>
        </w:rPr>
        <w:t>Wykonawca ma możliwość przesłania drogą elektroniczną ustrukturyzowanej faktury elektronicznej w rozumieniu ustawy z 9.11.2018 r.  o elektronicznym fakturowaniu w zamówieniach publicznych, koncesjach na roboty budowlane lub usługach oraz partnerstwie publiczno-prawnym (Dz. U. z 2020r. poz. 1666 z późn. zm.)</w:t>
      </w:r>
    </w:p>
    <w:p w14:paraId="57784112" w14:textId="77777777" w:rsidR="007220CE" w:rsidRPr="007220CE" w:rsidRDefault="00907815">
      <w:pPr>
        <w:pStyle w:val="Tekstpodstawowywcity"/>
        <w:numPr>
          <w:ilvl w:val="0"/>
          <w:numId w:val="48"/>
        </w:numPr>
        <w:suppressLineNumbers w:val="0"/>
        <w:tabs>
          <w:tab w:val="clear" w:pos="1068"/>
          <w:tab w:val="left" w:pos="0"/>
          <w:tab w:val="left" w:pos="1985"/>
          <w:tab w:val="num" w:pos="2127"/>
          <w:tab w:val="left" w:pos="2694"/>
        </w:tabs>
        <w:overflowPunct w:val="0"/>
        <w:autoSpaceDE w:val="0"/>
        <w:autoSpaceDN w:val="0"/>
        <w:adjustRightInd w:val="0"/>
        <w:spacing w:after="0" w:line="276" w:lineRule="auto"/>
        <w:ind w:left="709" w:hanging="709"/>
        <w:jc w:val="both"/>
        <w:textAlignment w:val="baseline"/>
        <w:rPr>
          <w:rFonts w:asciiTheme="minorHAnsi" w:hAnsiTheme="minorHAnsi" w:cstheme="minorHAnsi"/>
          <w:sz w:val="22"/>
          <w:szCs w:val="22"/>
          <w:lang w:val="pl-PL"/>
        </w:rPr>
      </w:pPr>
      <w:r w:rsidRPr="007220CE">
        <w:rPr>
          <w:rFonts w:asciiTheme="minorHAnsi" w:hAnsiTheme="minorHAnsi" w:cstheme="minorHAnsi"/>
          <w:sz w:val="22"/>
          <w:szCs w:val="22"/>
        </w:rPr>
        <w:t xml:space="preserve">Ponadto Wykonawca jest zobowiązany powiadomić ŁIT o wystawieniu faktury na adres: </w:t>
      </w:r>
      <w:hyperlink r:id="rId26" w:tgtFrame="_blank" w:history="1">
        <w:r w:rsidRPr="007220CE">
          <w:rPr>
            <w:rStyle w:val="Hipercze"/>
            <w:rFonts w:asciiTheme="minorHAnsi" w:hAnsiTheme="minorHAnsi" w:cstheme="minorHAnsi"/>
            <w:sz w:val="22"/>
            <w:szCs w:val="22"/>
          </w:rPr>
          <w:t>efaktury@lit.lukasiewicz.gov.pl</w:t>
        </w:r>
      </w:hyperlink>
      <w:r w:rsidRPr="007220CE">
        <w:rPr>
          <w:rFonts w:asciiTheme="minorHAnsi" w:hAnsiTheme="minorHAnsi" w:cstheme="minorHAnsi"/>
          <w:color w:val="000000"/>
          <w:sz w:val="22"/>
          <w:szCs w:val="22"/>
          <w:u w:val="single"/>
        </w:rPr>
        <w:t>.</w:t>
      </w:r>
    </w:p>
    <w:p w14:paraId="03AAF1C4" w14:textId="77777777" w:rsidR="007220CE" w:rsidRPr="007220CE" w:rsidRDefault="00907815">
      <w:pPr>
        <w:pStyle w:val="Tekstpodstawowywcity"/>
        <w:numPr>
          <w:ilvl w:val="0"/>
          <w:numId w:val="48"/>
        </w:numPr>
        <w:suppressLineNumbers w:val="0"/>
        <w:tabs>
          <w:tab w:val="clear" w:pos="1068"/>
          <w:tab w:val="left" w:pos="0"/>
          <w:tab w:val="left" w:pos="1985"/>
          <w:tab w:val="num" w:pos="2127"/>
          <w:tab w:val="left" w:pos="2694"/>
        </w:tabs>
        <w:overflowPunct w:val="0"/>
        <w:autoSpaceDE w:val="0"/>
        <w:autoSpaceDN w:val="0"/>
        <w:adjustRightInd w:val="0"/>
        <w:spacing w:after="0" w:line="276" w:lineRule="auto"/>
        <w:ind w:left="709" w:hanging="709"/>
        <w:jc w:val="both"/>
        <w:textAlignment w:val="baseline"/>
        <w:rPr>
          <w:rFonts w:asciiTheme="minorHAnsi" w:hAnsiTheme="minorHAnsi" w:cstheme="minorHAnsi"/>
          <w:sz w:val="22"/>
          <w:szCs w:val="22"/>
          <w:lang w:val="pl-PL"/>
        </w:rPr>
      </w:pPr>
      <w:r w:rsidRPr="007220CE">
        <w:rPr>
          <w:rFonts w:asciiTheme="minorHAnsi" w:hAnsiTheme="minorHAnsi" w:cstheme="minorHAnsi"/>
          <w:sz w:val="22"/>
          <w:szCs w:val="22"/>
        </w:rPr>
        <w:t>W przypadku gdy Wykonawca skorzysta z tej</w:t>
      </w:r>
      <w:r w:rsidR="003736FA" w:rsidRPr="007220CE">
        <w:rPr>
          <w:rFonts w:asciiTheme="minorHAnsi" w:hAnsiTheme="minorHAnsi" w:cstheme="minorHAnsi"/>
          <w:sz w:val="22"/>
          <w:szCs w:val="22"/>
        </w:rPr>
        <w:t xml:space="preserve"> </w:t>
      </w:r>
      <w:r w:rsidRPr="007220CE">
        <w:rPr>
          <w:rFonts w:asciiTheme="minorHAnsi" w:hAnsiTheme="minorHAnsi" w:cstheme="minorHAnsi"/>
          <w:sz w:val="22"/>
          <w:szCs w:val="22"/>
        </w:rPr>
        <w:t>możliwości</w:t>
      </w:r>
      <w:r w:rsidR="003736FA" w:rsidRPr="007220CE">
        <w:rPr>
          <w:rFonts w:asciiTheme="minorHAnsi" w:hAnsiTheme="minorHAnsi" w:cstheme="minorHAnsi"/>
          <w:sz w:val="22"/>
          <w:szCs w:val="22"/>
        </w:rPr>
        <w:t>, o której mowa w ust. 13 powyżej,</w:t>
      </w:r>
      <w:r w:rsidRPr="007220CE">
        <w:rPr>
          <w:rFonts w:asciiTheme="minorHAnsi" w:hAnsiTheme="minorHAnsi" w:cstheme="minorHAnsi"/>
          <w:sz w:val="22"/>
          <w:szCs w:val="22"/>
        </w:rPr>
        <w:t xml:space="preserve"> Adres PEF Zamawiającego na PEF: numer Peppol 7272857474 – </w:t>
      </w:r>
      <w:r w:rsidRPr="007220CE">
        <w:rPr>
          <w:rFonts w:asciiTheme="minorHAnsi" w:hAnsiTheme="minorHAnsi" w:cstheme="minorHAnsi"/>
          <w:b/>
          <w:bCs/>
          <w:sz w:val="22"/>
          <w:szCs w:val="22"/>
        </w:rPr>
        <w:t>broker Infinite IT Solutions.</w:t>
      </w:r>
    </w:p>
    <w:p w14:paraId="222B8D2C" w14:textId="3940BD4C" w:rsidR="00A92413" w:rsidRPr="007220CE" w:rsidRDefault="00A92413">
      <w:pPr>
        <w:pStyle w:val="Tekstpodstawowywcity"/>
        <w:numPr>
          <w:ilvl w:val="0"/>
          <w:numId w:val="48"/>
        </w:numPr>
        <w:suppressLineNumbers w:val="0"/>
        <w:tabs>
          <w:tab w:val="clear" w:pos="1068"/>
          <w:tab w:val="left" w:pos="0"/>
          <w:tab w:val="left" w:pos="1985"/>
          <w:tab w:val="num" w:pos="2127"/>
          <w:tab w:val="left" w:pos="2694"/>
        </w:tabs>
        <w:overflowPunct w:val="0"/>
        <w:autoSpaceDE w:val="0"/>
        <w:autoSpaceDN w:val="0"/>
        <w:adjustRightInd w:val="0"/>
        <w:spacing w:after="0" w:line="276" w:lineRule="auto"/>
        <w:ind w:left="709" w:hanging="709"/>
        <w:jc w:val="both"/>
        <w:textAlignment w:val="baseline"/>
        <w:rPr>
          <w:rFonts w:asciiTheme="minorHAnsi" w:hAnsiTheme="minorHAnsi" w:cstheme="minorHAnsi"/>
          <w:sz w:val="22"/>
          <w:szCs w:val="22"/>
          <w:lang w:val="pl-PL"/>
        </w:rPr>
      </w:pPr>
      <w:r w:rsidRPr="007220CE">
        <w:rPr>
          <w:rFonts w:asciiTheme="minorHAnsi" w:eastAsia="Calibri" w:hAnsiTheme="minorHAnsi" w:cstheme="minorHAnsi"/>
          <w:sz w:val="22"/>
          <w:szCs w:val="22"/>
        </w:rPr>
        <w:t>Zamawiający oświadcza, że posiada status dużego przedsiębiorcy w rozumieniu ustawy z dnia 8 marca 2013 o przeciwdziałaniu nadmiernym opóźnieniom w transakcjach handlowych (Dz. U. z 2021 r. poz. 424 z późn. zm.).</w:t>
      </w:r>
    </w:p>
    <w:p w14:paraId="49D597C0" w14:textId="77777777" w:rsidR="00A92413" w:rsidRPr="00D31394" w:rsidRDefault="00A92413" w:rsidP="00D31394">
      <w:pPr>
        <w:tabs>
          <w:tab w:val="left" w:pos="567"/>
        </w:tabs>
        <w:spacing w:line="276" w:lineRule="auto"/>
        <w:ind w:left="567" w:hanging="567"/>
        <w:jc w:val="both"/>
        <w:rPr>
          <w:rFonts w:asciiTheme="minorHAnsi" w:hAnsiTheme="minorHAnsi" w:cstheme="minorHAnsi"/>
          <w:noProof/>
          <w:color w:val="000000" w:themeColor="text1"/>
          <w:sz w:val="22"/>
          <w:szCs w:val="22"/>
        </w:rPr>
      </w:pPr>
    </w:p>
    <w:p w14:paraId="27517437" w14:textId="77777777" w:rsidR="00510D98" w:rsidRPr="00D31394" w:rsidRDefault="00510D98" w:rsidP="00D31394">
      <w:pPr>
        <w:widowControl w:val="0"/>
        <w:suppressAutoHyphens/>
        <w:spacing w:line="276" w:lineRule="auto"/>
        <w:ind w:left="180" w:right="98"/>
        <w:jc w:val="center"/>
        <w:rPr>
          <w:rFonts w:asciiTheme="minorHAnsi" w:hAnsiTheme="minorHAnsi" w:cstheme="minorHAnsi"/>
          <w:sz w:val="22"/>
          <w:szCs w:val="22"/>
          <w:lang w:eastAsia="ar-SA"/>
        </w:rPr>
      </w:pPr>
    </w:p>
    <w:p w14:paraId="7AE427CF" w14:textId="77777777" w:rsidR="00510D98" w:rsidRPr="00D31394" w:rsidRDefault="00510D98" w:rsidP="009D70B7">
      <w:pPr>
        <w:widowControl w:val="0"/>
        <w:suppressAutoHyphens/>
        <w:spacing w:line="276" w:lineRule="auto"/>
        <w:ind w:right="98"/>
        <w:jc w:val="center"/>
        <w:rPr>
          <w:rFonts w:asciiTheme="minorHAnsi" w:hAnsiTheme="minorHAnsi" w:cstheme="minorHAnsi"/>
          <w:sz w:val="22"/>
          <w:szCs w:val="22"/>
          <w:lang w:val="x-none" w:eastAsia="ar-SA"/>
        </w:rPr>
      </w:pPr>
      <w:r w:rsidRPr="00D31394">
        <w:rPr>
          <w:rFonts w:asciiTheme="minorHAnsi" w:hAnsiTheme="minorHAnsi" w:cstheme="minorHAnsi"/>
          <w:sz w:val="22"/>
          <w:szCs w:val="22"/>
          <w:lang w:val="x-none" w:eastAsia="ar-SA"/>
        </w:rPr>
        <w:t>§ 3.</w:t>
      </w:r>
    </w:p>
    <w:p w14:paraId="1DD83B7E" w14:textId="77777777" w:rsidR="00510D98" w:rsidRPr="00D31394" w:rsidRDefault="00510D98">
      <w:pPr>
        <w:numPr>
          <w:ilvl w:val="0"/>
          <w:numId w:val="25"/>
        </w:numPr>
        <w:spacing w:line="276" w:lineRule="auto"/>
        <w:ind w:left="567" w:hanging="567"/>
        <w:jc w:val="both"/>
        <w:rPr>
          <w:rFonts w:asciiTheme="minorHAnsi" w:hAnsiTheme="minorHAnsi" w:cstheme="minorHAnsi"/>
          <w:sz w:val="22"/>
          <w:szCs w:val="22"/>
        </w:rPr>
      </w:pPr>
      <w:r w:rsidRPr="00D31394">
        <w:rPr>
          <w:rFonts w:asciiTheme="minorHAnsi" w:hAnsiTheme="minorHAnsi" w:cstheme="minorHAnsi"/>
          <w:sz w:val="22"/>
          <w:szCs w:val="22"/>
        </w:rPr>
        <w:t>Pod pojęciem dostawy należy rozumieć wykonanie dostarczenie oryginalnego, fabrycznie nowego sprzętu do siedziby Zamawiającego, montaż, instalację, uruchomienie, szkolenie z obsługi, pozytywny odbiór uruchomionego urządzenia. Koszt transportu wraz z ubezpieczeniem ponosi Wykonawca. Do dostarczonego sprzętu Wykonawca ma obowiązek załączenia wszystkich instrukcji obsługi oraz instrukcji serwisowej (jeśli występuje).</w:t>
      </w:r>
    </w:p>
    <w:p w14:paraId="40DFB06F" w14:textId="77777777" w:rsidR="00510D98" w:rsidRPr="00D31394" w:rsidRDefault="00510D98">
      <w:pPr>
        <w:pStyle w:val="Akapitzlist"/>
        <w:widowControl w:val="0"/>
        <w:numPr>
          <w:ilvl w:val="0"/>
          <w:numId w:val="25"/>
        </w:numPr>
        <w:tabs>
          <w:tab w:val="left" w:pos="-180"/>
        </w:tabs>
        <w:suppressAutoHyphens/>
        <w:spacing w:line="276" w:lineRule="auto"/>
        <w:ind w:left="567" w:hanging="567"/>
        <w:contextualSpacing/>
        <w:jc w:val="both"/>
        <w:rPr>
          <w:rFonts w:asciiTheme="minorHAnsi" w:hAnsiTheme="minorHAnsi" w:cstheme="minorHAnsi"/>
          <w:sz w:val="22"/>
          <w:szCs w:val="22"/>
        </w:rPr>
      </w:pPr>
      <w:r w:rsidRPr="00D31394">
        <w:rPr>
          <w:rStyle w:val="cf01"/>
          <w:rFonts w:asciiTheme="minorHAnsi" w:hAnsiTheme="minorHAnsi" w:cstheme="minorHAnsi"/>
          <w:sz w:val="22"/>
          <w:szCs w:val="22"/>
        </w:rPr>
        <w:t>Wykonawca odpowiada za działania i zaniechania podwykonawców i innych podmiotów, którymi się posługuje przy wykonaniu przedmiotu umowy, jak za własne.</w:t>
      </w:r>
    </w:p>
    <w:p w14:paraId="60806D83" w14:textId="77777777" w:rsidR="00510D98" w:rsidRPr="00D31394" w:rsidRDefault="00510D98" w:rsidP="00D31394">
      <w:pPr>
        <w:widowControl w:val="0"/>
        <w:tabs>
          <w:tab w:val="left" w:pos="-180"/>
        </w:tabs>
        <w:suppressAutoHyphens/>
        <w:spacing w:line="276" w:lineRule="auto"/>
        <w:ind w:left="66" w:right="98"/>
        <w:jc w:val="both"/>
        <w:rPr>
          <w:rFonts w:asciiTheme="minorHAnsi" w:hAnsiTheme="minorHAnsi" w:cstheme="minorHAnsi"/>
          <w:sz w:val="22"/>
          <w:szCs w:val="22"/>
          <w:lang w:eastAsia="ar-SA"/>
        </w:rPr>
      </w:pPr>
    </w:p>
    <w:p w14:paraId="30CDEDE2" w14:textId="77777777" w:rsidR="00510D98" w:rsidRPr="00D31394" w:rsidRDefault="00510D98" w:rsidP="00D31394">
      <w:pPr>
        <w:widowControl w:val="0"/>
        <w:tabs>
          <w:tab w:val="left" w:pos="180"/>
        </w:tabs>
        <w:suppressAutoHyphens/>
        <w:spacing w:line="276" w:lineRule="auto"/>
        <w:ind w:right="98"/>
        <w:jc w:val="center"/>
        <w:rPr>
          <w:rFonts w:asciiTheme="minorHAnsi" w:hAnsiTheme="minorHAnsi" w:cstheme="minorHAnsi"/>
          <w:sz w:val="22"/>
          <w:szCs w:val="22"/>
          <w:lang w:val="x-none" w:eastAsia="ar-SA"/>
        </w:rPr>
      </w:pPr>
      <w:r w:rsidRPr="00D31394">
        <w:rPr>
          <w:rFonts w:asciiTheme="minorHAnsi" w:hAnsiTheme="minorHAnsi" w:cstheme="minorHAnsi"/>
          <w:sz w:val="22"/>
          <w:szCs w:val="22"/>
          <w:lang w:val="x-none" w:eastAsia="ar-SA"/>
        </w:rPr>
        <w:t>§ 4.</w:t>
      </w:r>
    </w:p>
    <w:p w14:paraId="672BCC11" w14:textId="19E02FD7" w:rsidR="00510D98" w:rsidRPr="00D31394" w:rsidRDefault="00510D98" w:rsidP="00D31394">
      <w:pPr>
        <w:widowControl w:val="0"/>
        <w:tabs>
          <w:tab w:val="left" w:pos="180"/>
        </w:tabs>
        <w:suppressAutoHyphens/>
        <w:spacing w:line="276" w:lineRule="auto"/>
        <w:ind w:right="98"/>
        <w:jc w:val="both"/>
        <w:rPr>
          <w:rFonts w:asciiTheme="minorHAnsi" w:hAnsiTheme="minorHAnsi" w:cstheme="minorHAnsi"/>
          <w:sz w:val="22"/>
          <w:szCs w:val="22"/>
          <w:lang w:val="x-none" w:eastAsia="ar-SA"/>
        </w:rPr>
      </w:pPr>
      <w:r w:rsidRPr="00D31394">
        <w:rPr>
          <w:rFonts w:asciiTheme="minorHAnsi" w:hAnsiTheme="minorHAnsi" w:cstheme="minorHAnsi"/>
          <w:sz w:val="22"/>
          <w:szCs w:val="22"/>
          <w:lang w:eastAsia="ar-SA"/>
        </w:rPr>
        <w:t>Wykonawca</w:t>
      </w:r>
      <w:r w:rsidRPr="00D31394">
        <w:rPr>
          <w:rFonts w:asciiTheme="minorHAnsi" w:hAnsiTheme="minorHAnsi" w:cstheme="minorHAnsi"/>
          <w:b/>
          <w:sz w:val="22"/>
          <w:szCs w:val="22"/>
          <w:lang w:eastAsia="ar-SA"/>
        </w:rPr>
        <w:t xml:space="preserve"> </w:t>
      </w:r>
      <w:r w:rsidRPr="00D31394">
        <w:rPr>
          <w:rFonts w:asciiTheme="minorHAnsi" w:hAnsiTheme="minorHAnsi" w:cstheme="minorHAnsi"/>
          <w:sz w:val="22"/>
          <w:szCs w:val="22"/>
          <w:lang w:eastAsia="ar-SA"/>
        </w:rPr>
        <w:t xml:space="preserve">zobowiązuje się dostarczyć przedmiot zamówienia w miejsce instalacji na terenie siedziby Zamawiającego, na swój koszt i ryzyko. </w:t>
      </w:r>
    </w:p>
    <w:p w14:paraId="1640A7A2" w14:textId="77777777" w:rsidR="00510D98" w:rsidRPr="00D31394" w:rsidRDefault="00510D98" w:rsidP="00D31394">
      <w:pPr>
        <w:widowControl w:val="0"/>
        <w:tabs>
          <w:tab w:val="left" w:pos="180"/>
        </w:tabs>
        <w:suppressAutoHyphens/>
        <w:spacing w:line="276" w:lineRule="auto"/>
        <w:ind w:right="98"/>
        <w:jc w:val="center"/>
        <w:rPr>
          <w:rFonts w:asciiTheme="minorHAnsi" w:hAnsiTheme="minorHAnsi" w:cstheme="minorHAnsi"/>
          <w:sz w:val="22"/>
          <w:szCs w:val="22"/>
          <w:lang w:val="x-none" w:eastAsia="ar-SA"/>
        </w:rPr>
      </w:pPr>
    </w:p>
    <w:p w14:paraId="496BA434" w14:textId="77777777" w:rsidR="00510D98" w:rsidRPr="00DF7FAD" w:rsidRDefault="00510D98" w:rsidP="00D31394">
      <w:pPr>
        <w:widowControl w:val="0"/>
        <w:tabs>
          <w:tab w:val="left" w:pos="180"/>
        </w:tabs>
        <w:suppressAutoHyphens/>
        <w:spacing w:line="276" w:lineRule="auto"/>
        <w:ind w:right="98"/>
        <w:jc w:val="center"/>
        <w:rPr>
          <w:rFonts w:asciiTheme="minorHAnsi" w:hAnsiTheme="minorHAnsi" w:cstheme="minorHAnsi"/>
          <w:color w:val="000000" w:themeColor="text1"/>
          <w:sz w:val="22"/>
          <w:szCs w:val="22"/>
          <w:lang w:val="x-none" w:eastAsia="ar-SA"/>
        </w:rPr>
      </w:pPr>
      <w:r w:rsidRPr="00DF7FAD">
        <w:rPr>
          <w:rFonts w:asciiTheme="minorHAnsi" w:hAnsiTheme="minorHAnsi" w:cstheme="minorHAnsi"/>
          <w:color w:val="000000" w:themeColor="text1"/>
          <w:sz w:val="22"/>
          <w:szCs w:val="22"/>
          <w:lang w:val="x-none" w:eastAsia="ar-SA"/>
        </w:rPr>
        <w:t>§ 5.</w:t>
      </w:r>
    </w:p>
    <w:p w14:paraId="1FA92D5C" w14:textId="77777777" w:rsidR="00A556F1" w:rsidRPr="00DF7FAD" w:rsidRDefault="00A556F1">
      <w:pPr>
        <w:numPr>
          <w:ilvl w:val="6"/>
          <w:numId w:val="49"/>
        </w:numPr>
        <w:tabs>
          <w:tab w:val="clear" w:pos="5388"/>
          <w:tab w:val="num" w:pos="567"/>
        </w:tabs>
        <w:spacing w:line="276" w:lineRule="auto"/>
        <w:ind w:left="567" w:hanging="567"/>
        <w:jc w:val="both"/>
        <w:rPr>
          <w:rFonts w:asciiTheme="minorHAnsi" w:hAnsiTheme="minorHAnsi" w:cstheme="minorHAnsi"/>
          <w:color w:val="000000" w:themeColor="text1"/>
          <w:sz w:val="22"/>
          <w:szCs w:val="22"/>
        </w:rPr>
      </w:pPr>
      <w:r w:rsidRPr="00DF7FAD">
        <w:rPr>
          <w:rFonts w:asciiTheme="minorHAnsi" w:hAnsiTheme="minorHAnsi" w:cstheme="minorHAnsi"/>
          <w:color w:val="000000" w:themeColor="text1"/>
          <w:sz w:val="22"/>
          <w:szCs w:val="22"/>
        </w:rPr>
        <w:t>Wykonawca zrealizuje zamówienie w terminie od dnia zawarcia umowy przez okres  6 m-cy lub do wyczerpania kwoty umowy w zależności co nastąpi wcześniej.</w:t>
      </w:r>
    </w:p>
    <w:p w14:paraId="7495FA14" w14:textId="76D2A027" w:rsidR="0062448F" w:rsidRPr="00DF7FAD" w:rsidRDefault="00A556F1">
      <w:pPr>
        <w:pStyle w:val="Tekstpodstawowywcity"/>
        <w:numPr>
          <w:ilvl w:val="6"/>
          <w:numId w:val="50"/>
        </w:numPr>
        <w:suppressLineNumbers w:val="0"/>
        <w:tabs>
          <w:tab w:val="clear" w:pos="5388"/>
          <w:tab w:val="left" w:pos="0"/>
          <w:tab w:val="num" w:pos="567"/>
          <w:tab w:val="left" w:pos="851"/>
        </w:tabs>
        <w:overflowPunct w:val="0"/>
        <w:autoSpaceDE w:val="0"/>
        <w:autoSpaceDN w:val="0"/>
        <w:adjustRightInd w:val="0"/>
        <w:spacing w:after="0" w:line="276" w:lineRule="auto"/>
        <w:ind w:left="567" w:hanging="567"/>
        <w:jc w:val="both"/>
        <w:textAlignment w:val="baseline"/>
        <w:rPr>
          <w:rFonts w:asciiTheme="minorHAnsi" w:hAnsiTheme="minorHAnsi" w:cstheme="minorHAnsi"/>
          <w:color w:val="000000" w:themeColor="text1"/>
          <w:sz w:val="22"/>
          <w:szCs w:val="22"/>
        </w:rPr>
      </w:pPr>
      <w:r w:rsidRPr="00DF7FAD">
        <w:rPr>
          <w:rFonts w:asciiTheme="minorHAnsi" w:hAnsiTheme="minorHAnsi" w:cstheme="minorHAnsi"/>
          <w:color w:val="000000" w:themeColor="text1"/>
          <w:sz w:val="22"/>
          <w:szCs w:val="22"/>
          <w:lang w:val="pl-PL"/>
        </w:rPr>
        <w:t xml:space="preserve">Zamawiający przewiduje możliwość skorzystania z prawa </w:t>
      </w:r>
      <w:r w:rsidR="006F62CF" w:rsidRPr="00DF7FAD">
        <w:rPr>
          <w:rFonts w:asciiTheme="minorHAnsi" w:hAnsiTheme="minorHAnsi" w:cstheme="minorHAnsi"/>
          <w:color w:val="000000" w:themeColor="text1"/>
          <w:sz w:val="22"/>
          <w:szCs w:val="22"/>
          <w:lang w:val="pl-PL"/>
        </w:rPr>
        <w:t xml:space="preserve">opcji </w:t>
      </w:r>
      <w:r w:rsidRPr="00DF7FAD">
        <w:rPr>
          <w:rFonts w:asciiTheme="minorHAnsi" w:hAnsiTheme="minorHAnsi" w:cstheme="minorHAnsi"/>
          <w:color w:val="000000" w:themeColor="text1"/>
          <w:sz w:val="22"/>
          <w:szCs w:val="22"/>
          <w:lang w:val="pl-PL"/>
        </w:rPr>
        <w:t xml:space="preserve">polegającego na </w:t>
      </w:r>
      <w:r w:rsidR="004C037D" w:rsidRPr="00DF7FAD">
        <w:rPr>
          <w:rFonts w:asciiTheme="minorHAnsi" w:hAnsiTheme="minorHAnsi" w:cstheme="minorHAnsi"/>
          <w:color w:val="000000" w:themeColor="text1"/>
          <w:sz w:val="22"/>
          <w:szCs w:val="22"/>
          <w:lang w:val="pl-PL"/>
        </w:rPr>
        <w:t xml:space="preserve">zamówieniu 25 szt. notebooków określonych w poz. 1 Arkusza asortymentowo-cenowego </w:t>
      </w:r>
      <w:r w:rsidR="0062448F" w:rsidRPr="00DF7FAD">
        <w:rPr>
          <w:rFonts w:asciiTheme="minorHAnsi" w:hAnsiTheme="minorHAnsi" w:cstheme="minorHAnsi"/>
          <w:color w:val="000000" w:themeColor="text1"/>
          <w:sz w:val="22"/>
          <w:szCs w:val="22"/>
          <w:lang w:val="pl-PL"/>
        </w:rPr>
        <w:t>w okresie 6 m-cy</w:t>
      </w:r>
      <w:r w:rsidRPr="00DF7FAD">
        <w:rPr>
          <w:rFonts w:asciiTheme="minorHAnsi" w:hAnsiTheme="minorHAnsi" w:cstheme="minorHAnsi"/>
          <w:color w:val="000000" w:themeColor="text1"/>
          <w:sz w:val="22"/>
          <w:szCs w:val="22"/>
          <w:lang w:val="pl-PL"/>
        </w:rPr>
        <w:t xml:space="preserve"> </w:t>
      </w:r>
      <w:r w:rsidR="0062448F" w:rsidRPr="00DF7FAD">
        <w:rPr>
          <w:rFonts w:asciiTheme="minorHAnsi" w:hAnsiTheme="minorHAnsi" w:cstheme="minorHAnsi"/>
          <w:color w:val="000000" w:themeColor="text1"/>
          <w:sz w:val="22"/>
          <w:szCs w:val="22"/>
          <w:lang w:val="pl-PL"/>
        </w:rPr>
        <w:t>licząc do daty zawarcia niniejszej umowy.</w:t>
      </w:r>
    </w:p>
    <w:p w14:paraId="3797067A" w14:textId="4DB37C4B" w:rsidR="00A556F1" w:rsidRPr="00DF7FAD" w:rsidRDefault="00A556F1">
      <w:pPr>
        <w:pStyle w:val="Tekstpodstawowywcity"/>
        <w:numPr>
          <w:ilvl w:val="6"/>
          <w:numId w:val="50"/>
        </w:numPr>
        <w:suppressLineNumbers w:val="0"/>
        <w:tabs>
          <w:tab w:val="clear" w:pos="5388"/>
          <w:tab w:val="left" w:pos="0"/>
          <w:tab w:val="num" w:pos="567"/>
          <w:tab w:val="left" w:pos="851"/>
        </w:tabs>
        <w:overflowPunct w:val="0"/>
        <w:autoSpaceDE w:val="0"/>
        <w:autoSpaceDN w:val="0"/>
        <w:adjustRightInd w:val="0"/>
        <w:spacing w:after="0" w:line="276" w:lineRule="auto"/>
        <w:ind w:left="567" w:hanging="567"/>
        <w:jc w:val="both"/>
        <w:textAlignment w:val="baseline"/>
        <w:rPr>
          <w:rFonts w:asciiTheme="minorHAnsi" w:hAnsiTheme="minorHAnsi" w:cstheme="minorHAnsi"/>
          <w:color w:val="000000" w:themeColor="text1"/>
          <w:sz w:val="22"/>
          <w:szCs w:val="22"/>
        </w:rPr>
      </w:pPr>
      <w:r w:rsidRPr="00DF7FAD">
        <w:rPr>
          <w:rFonts w:asciiTheme="minorHAnsi" w:hAnsiTheme="minorHAnsi" w:cstheme="minorHAnsi"/>
          <w:color w:val="000000" w:themeColor="text1"/>
          <w:sz w:val="22"/>
          <w:szCs w:val="22"/>
        </w:rPr>
        <w:t xml:space="preserve">Zamówienie cząstkowe (również w ramach prawa opcji) będzie realizowane każdorazowo w terminie </w:t>
      </w:r>
      <w:r w:rsidR="0062448F" w:rsidRPr="00DF7FAD">
        <w:rPr>
          <w:rFonts w:asciiTheme="minorHAnsi" w:hAnsiTheme="minorHAnsi" w:cstheme="minorHAnsi"/>
          <w:color w:val="000000" w:themeColor="text1"/>
          <w:sz w:val="22"/>
          <w:szCs w:val="22"/>
          <w:lang w:val="pl-PL"/>
        </w:rPr>
        <w:t>30</w:t>
      </w:r>
      <w:r w:rsidRPr="00DF7FAD">
        <w:rPr>
          <w:rFonts w:asciiTheme="minorHAnsi" w:hAnsiTheme="minorHAnsi" w:cstheme="minorHAnsi"/>
          <w:color w:val="000000" w:themeColor="text1"/>
          <w:sz w:val="22"/>
          <w:szCs w:val="22"/>
        </w:rPr>
        <w:t xml:space="preserve"> dni od daty jego złożenia u Wykonawcy za pomocą poczty elektronicznej.</w:t>
      </w:r>
    </w:p>
    <w:p w14:paraId="4F240414" w14:textId="13363A07" w:rsidR="00A556F1" w:rsidRPr="00DF7FAD" w:rsidRDefault="00A556F1">
      <w:pPr>
        <w:numPr>
          <w:ilvl w:val="6"/>
          <w:numId w:val="50"/>
        </w:numPr>
        <w:tabs>
          <w:tab w:val="num" w:pos="567"/>
        </w:tabs>
        <w:spacing w:line="276" w:lineRule="auto"/>
        <w:ind w:left="567" w:hanging="567"/>
        <w:jc w:val="both"/>
        <w:rPr>
          <w:rFonts w:asciiTheme="minorHAnsi" w:hAnsiTheme="minorHAnsi" w:cstheme="minorHAnsi"/>
          <w:color w:val="000000" w:themeColor="text1"/>
          <w:sz w:val="22"/>
          <w:szCs w:val="22"/>
        </w:rPr>
      </w:pPr>
      <w:r w:rsidRPr="00DF7FAD">
        <w:rPr>
          <w:rFonts w:asciiTheme="minorHAnsi" w:hAnsiTheme="minorHAnsi" w:cstheme="minorHAnsi"/>
          <w:color w:val="000000" w:themeColor="text1"/>
          <w:sz w:val="22"/>
          <w:szCs w:val="22"/>
        </w:rPr>
        <w:lastRenderedPageBreak/>
        <w:t>Ilości wskazane w Arkuszu asortymentowo-cenowym stanowiącym załącznik nr 1 do SWZ są wielkościami przewidywanymi, przyjętymi w celu porównania ofert i wyboru najkorzystniejszej oferty. Zamawiający zastrzega, że zrealizuje minimum 50 % wartości zamówienia podstawoweg</w:t>
      </w:r>
      <w:r w:rsidR="005F1A36" w:rsidRPr="00DF7FAD">
        <w:rPr>
          <w:rFonts w:asciiTheme="minorHAnsi" w:hAnsiTheme="minorHAnsi" w:cstheme="minorHAnsi"/>
          <w:color w:val="000000" w:themeColor="text1"/>
          <w:sz w:val="22"/>
          <w:szCs w:val="22"/>
        </w:rPr>
        <w:t>o</w:t>
      </w:r>
      <w:r w:rsidRPr="00DF7FAD">
        <w:rPr>
          <w:rFonts w:asciiTheme="minorHAnsi" w:hAnsiTheme="minorHAnsi" w:cstheme="minorHAnsi"/>
          <w:color w:val="000000" w:themeColor="text1"/>
          <w:sz w:val="22"/>
          <w:szCs w:val="22"/>
        </w:rPr>
        <w:t>. Wykonawcy, z którym Zamawiający podpisze umowę, nie przysługuje roszczenie o  realizację dostaw w wielkościach podanych w ww. załączniku. Za</w:t>
      </w:r>
      <w:r w:rsidRPr="00DF7FAD">
        <w:rPr>
          <w:rFonts w:asciiTheme="minorHAnsi" w:hAnsiTheme="minorHAnsi" w:cstheme="minorHAnsi"/>
          <w:color w:val="000000" w:themeColor="text1"/>
          <w:sz w:val="22"/>
          <w:szCs w:val="22"/>
        </w:rPr>
        <w:softHyphen/>
        <w:t>mawiającemu przysługuje prawo do dokonywania zmian ilościowych przedmiotu zamówienia w ra</w:t>
      </w:r>
      <w:r w:rsidRPr="00DF7FAD">
        <w:rPr>
          <w:rFonts w:asciiTheme="minorHAnsi" w:hAnsiTheme="minorHAnsi" w:cstheme="minorHAnsi"/>
          <w:color w:val="000000" w:themeColor="text1"/>
          <w:sz w:val="22"/>
          <w:szCs w:val="22"/>
        </w:rPr>
        <w:softHyphen/>
        <w:t>mach zamówień zamiennie bilansujących się w kwocie umowy zawartej w wyniku niniejszego postępowa</w:t>
      </w:r>
      <w:r w:rsidRPr="00DF7FAD">
        <w:rPr>
          <w:rFonts w:asciiTheme="minorHAnsi" w:hAnsiTheme="minorHAnsi" w:cstheme="minorHAnsi"/>
          <w:color w:val="000000" w:themeColor="text1"/>
          <w:sz w:val="22"/>
          <w:szCs w:val="22"/>
        </w:rPr>
        <w:softHyphen/>
        <w:t>nia.</w:t>
      </w:r>
    </w:p>
    <w:p w14:paraId="5A5D9505" w14:textId="4438B928" w:rsidR="00510D98" w:rsidRPr="00DF7FAD" w:rsidRDefault="00510D98">
      <w:pPr>
        <w:numPr>
          <w:ilvl w:val="6"/>
          <w:numId w:val="50"/>
        </w:numPr>
        <w:tabs>
          <w:tab w:val="num" w:pos="567"/>
        </w:tabs>
        <w:spacing w:line="276" w:lineRule="auto"/>
        <w:ind w:left="567" w:hanging="567"/>
        <w:jc w:val="both"/>
        <w:rPr>
          <w:rFonts w:asciiTheme="minorHAnsi" w:hAnsiTheme="minorHAnsi" w:cstheme="minorHAnsi"/>
          <w:color w:val="000000" w:themeColor="text1"/>
          <w:sz w:val="22"/>
          <w:szCs w:val="22"/>
        </w:rPr>
      </w:pPr>
      <w:r w:rsidRPr="00DF7FAD">
        <w:rPr>
          <w:rFonts w:asciiTheme="minorHAnsi" w:hAnsiTheme="minorHAnsi" w:cstheme="minorHAnsi"/>
          <w:color w:val="000000" w:themeColor="text1"/>
          <w:sz w:val="22"/>
          <w:szCs w:val="22"/>
          <w:lang w:eastAsia="ar-SA"/>
        </w:rPr>
        <w:t xml:space="preserve">O terminie dostawy Wykonawca poinformuje na </w:t>
      </w:r>
      <w:r w:rsidR="004A642B" w:rsidRPr="00DF7FAD">
        <w:rPr>
          <w:rFonts w:asciiTheme="minorHAnsi" w:hAnsiTheme="minorHAnsi" w:cstheme="minorHAnsi"/>
          <w:color w:val="000000" w:themeColor="text1"/>
          <w:sz w:val="22"/>
          <w:szCs w:val="22"/>
          <w:lang w:eastAsia="ar-SA"/>
        </w:rPr>
        <w:t>7</w:t>
      </w:r>
      <w:r w:rsidRPr="00DF7FAD">
        <w:rPr>
          <w:rFonts w:asciiTheme="minorHAnsi" w:hAnsiTheme="minorHAnsi" w:cstheme="minorHAnsi"/>
          <w:color w:val="000000" w:themeColor="text1"/>
          <w:sz w:val="22"/>
          <w:szCs w:val="22"/>
          <w:lang w:eastAsia="ar-SA"/>
        </w:rPr>
        <w:t xml:space="preserve"> dni przed planowaną dostawą p. …………………… nr tel. …………………………….. mail …………………………….. (osoba do kontaktu ze strony Zamawiającego).</w:t>
      </w:r>
    </w:p>
    <w:p w14:paraId="0DE55F34" w14:textId="77777777" w:rsidR="000724BC" w:rsidRPr="00DF7FAD" w:rsidRDefault="000724BC" w:rsidP="00467A8A">
      <w:pPr>
        <w:widowControl w:val="0"/>
        <w:tabs>
          <w:tab w:val="num" w:pos="567"/>
        </w:tabs>
        <w:suppressAutoHyphens/>
        <w:spacing w:line="276" w:lineRule="auto"/>
        <w:ind w:left="567" w:right="98" w:hanging="567"/>
        <w:jc w:val="center"/>
        <w:rPr>
          <w:rFonts w:asciiTheme="minorHAnsi" w:hAnsiTheme="minorHAnsi" w:cstheme="minorHAnsi"/>
          <w:color w:val="000000" w:themeColor="text1"/>
          <w:sz w:val="22"/>
          <w:szCs w:val="22"/>
          <w:lang w:val="x-none" w:eastAsia="ar-SA"/>
        </w:rPr>
      </w:pPr>
    </w:p>
    <w:p w14:paraId="532AD7A7" w14:textId="5F8F0CA7" w:rsidR="00510D98" w:rsidRPr="00D31394" w:rsidRDefault="00510D98" w:rsidP="00467A8A">
      <w:pPr>
        <w:widowControl w:val="0"/>
        <w:tabs>
          <w:tab w:val="num" w:pos="567"/>
        </w:tabs>
        <w:suppressAutoHyphens/>
        <w:spacing w:line="276" w:lineRule="auto"/>
        <w:ind w:left="567" w:right="98" w:hanging="567"/>
        <w:jc w:val="center"/>
        <w:rPr>
          <w:rFonts w:asciiTheme="minorHAnsi" w:hAnsiTheme="minorHAnsi" w:cstheme="minorHAnsi"/>
          <w:sz w:val="22"/>
          <w:szCs w:val="22"/>
          <w:lang w:val="x-none" w:eastAsia="ar-SA"/>
        </w:rPr>
      </w:pPr>
      <w:r w:rsidRPr="00D31394">
        <w:rPr>
          <w:rFonts w:asciiTheme="minorHAnsi" w:hAnsiTheme="minorHAnsi" w:cstheme="minorHAnsi"/>
          <w:sz w:val="22"/>
          <w:szCs w:val="22"/>
          <w:lang w:val="x-none" w:eastAsia="ar-SA"/>
        </w:rPr>
        <w:t xml:space="preserve">§ </w:t>
      </w:r>
      <w:r w:rsidRPr="00D31394">
        <w:rPr>
          <w:rFonts w:asciiTheme="minorHAnsi" w:hAnsiTheme="minorHAnsi" w:cstheme="minorHAnsi"/>
          <w:sz w:val="22"/>
          <w:szCs w:val="22"/>
          <w:lang w:eastAsia="ar-SA"/>
        </w:rPr>
        <w:t>6</w:t>
      </w:r>
      <w:r w:rsidRPr="00D31394">
        <w:rPr>
          <w:rFonts w:asciiTheme="minorHAnsi" w:hAnsiTheme="minorHAnsi" w:cstheme="minorHAnsi"/>
          <w:sz w:val="22"/>
          <w:szCs w:val="22"/>
          <w:lang w:val="x-none" w:eastAsia="ar-SA"/>
        </w:rPr>
        <w:t>.</w:t>
      </w:r>
    </w:p>
    <w:p w14:paraId="2D9FFEA8" w14:textId="48981655" w:rsidR="00510D98" w:rsidRPr="00D31394" w:rsidRDefault="00510D98">
      <w:pPr>
        <w:pStyle w:val="Akapitzlist"/>
        <w:widowControl w:val="0"/>
        <w:numPr>
          <w:ilvl w:val="3"/>
          <w:numId w:val="25"/>
        </w:numPr>
        <w:tabs>
          <w:tab w:val="num" w:pos="567"/>
        </w:tabs>
        <w:suppressAutoHyphens/>
        <w:spacing w:line="276" w:lineRule="auto"/>
        <w:ind w:left="567" w:right="98" w:hanging="567"/>
        <w:contextualSpacing/>
        <w:jc w:val="both"/>
        <w:rPr>
          <w:rStyle w:val="cf11"/>
          <w:rFonts w:asciiTheme="minorHAnsi" w:hAnsiTheme="minorHAnsi" w:cstheme="minorHAnsi"/>
          <w:b w:val="0"/>
          <w:bCs w:val="0"/>
          <w:sz w:val="22"/>
          <w:szCs w:val="22"/>
        </w:rPr>
      </w:pPr>
      <w:r w:rsidRPr="00D31394">
        <w:rPr>
          <w:rStyle w:val="cf01"/>
          <w:rFonts w:asciiTheme="minorHAnsi" w:hAnsiTheme="minorHAnsi" w:cstheme="minorHAnsi"/>
          <w:sz w:val="22"/>
          <w:szCs w:val="22"/>
        </w:rPr>
        <w:t xml:space="preserve">Strony ustalają, że faktura zostanie wystawiona po wykonaniu przedmiotu zamówienia ( tj. w szczególności po </w:t>
      </w:r>
      <w:r w:rsidRPr="00D31394">
        <w:rPr>
          <w:rFonts w:asciiTheme="minorHAnsi" w:hAnsiTheme="minorHAnsi" w:cstheme="minorHAnsi"/>
          <w:sz w:val="22"/>
          <w:szCs w:val="22"/>
        </w:rPr>
        <w:t>dostarczeniu sprzętu do siedziby Zamawiającego, montażu, instalacji, uruchomieniu, przeszkoleniu z obsługi</w:t>
      </w:r>
      <w:r w:rsidRPr="00D31394">
        <w:rPr>
          <w:rStyle w:val="cf01"/>
          <w:rFonts w:asciiTheme="minorHAnsi" w:hAnsiTheme="minorHAnsi" w:cstheme="minorHAnsi"/>
          <w:sz w:val="22"/>
          <w:szCs w:val="22"/>
        </w:rPr>
        <w:t xml:space="preserve">) i podpisaniu protokołu zdawczo – odbiorczego </w:t>
      </w:r>
      <w:r w:rsidRPr="00D31394">
        <w:rPr>
          <w:rStyle w:val="cf11"/>
          <w:rFonts w:asciiTheme="minorHAnsi" w:hAnsiTheme="minorHAnsi" w:cstheme="minorHAnsi"/>
          <w:b w:val="0"/>
          <w:bCs w:val="0"/>
          <w:sz w:val="22"/>
          <w:szCs w:val="22"/>
        </w:rPr>
        <w:t xml:space="preserve">w dwóch egzemplarzach (po 1 egzemplarzu, dla Zamawiającego i  Wykonawcy), którego treść musi być zgodna z Załącznikiem nr </w:t>
      </w:r>
      <w:r w:rsidR="00745DCD">
        <w:rPr>
          <w:rStyle w:val="cf11"/>
          <w:rFonts w:asciiTheme="minorHAnsi" w:hAnsiTheme="minorHAnsi" w:cstheme="minorHAnsi"/>
          <w:b w:val="0"/>
          <w:bCs w:val="0"/>
          <w:sz w:val="22"/>
          <w:szCs w:val="22"/>
        </w:rPr>
        <w:t>2</w:t>
      </w:r>
      <w:r w:rsidRPr="00D31394">
        <w:rPr>
          <w:rStyle w:val="cf11"/>
          <w:rFonts w:asciiTheme="minorHAnsi" w:hAnsiTheme="minorHAnsi" w:cstheme="minorHAnsi"/>
          <w:b w:val="0"/>
          <w:bCs w:val="0"/>
          <w:sz w:val="22"/>
          <w:szCs w:val="22"/>
        </w:rPr>
        <w:t xml:space="preserve"> do umowy (obowiązuje tylko ten wzór, inne nie będą akceptowane), potwierdzającego realizację dostawy zgodnie z umową.</w:t>
      </w:r>
    </w:p>
    <w:p w14:paraId="6DF93677" w14:textId="5549E5F4" w:rsidR="00510D98" w:rsidRPr="00D31394" w:rsidRDefault="00510D98">
      <w:pPr>
        <w:pStyle w:val="Akapitzlist"/>
        <w:widowControl w:val="0"/>
        <w:numPr>
          <w:ilvl w:val="3"/>
          <w:numId w:val="25"/>
        </w:numPr>
        <w:tabs>
          <w:tab w:val="num" w:pos="567"/>
        </w:tabs>
        <w:suppressAutoHyphens/>
        <w:spacing w:line="276" w:lineRule="auto"/>
        <w:ind w:left="567" w:right="98" w:hanging="567"/>
        <w:contextualSpacing/>
        <w:jc w:val="both"/>
        <w:rPr>
          <w:rFonts w:asciiTheme="minorHAnsi" w:hAnsiTheme="minorHAnsi" w:cstheme="minorHAnsi"/>
          <w:b/>
          <w:bCs/>
          <w:sz w:val="22"/>
          <w:szCs w:val="22"/>
        </w:rPr>
      </w:pPr>
      <w:r w:rsidRPr="00D31394">
        <w:rPr>
          <w:rStyle w:val="cf11"/>
          <w:rFonts w:asciiTheme="minorHAnsi" w:hAnsiTheme="minorHAnsi" w:cstheme="minorHAnsi"/>
          <w:b w:val="0"/>
          <w:bCs w:val="0"/>
          <w:sz w:val="22"/>
          <w:szCs w:val="22"/>
        </w:rPr>
        <w:t xml:space="preserve">W przypadku występujących w trakcie odbioru uwag dotyczących realizacji przedmiotu umowy lub stwierdzonych wad przedmiotu umowy, strony ustalą sposób oraz termin usunięcia nieprawidłowości. Termin ten nie będzie dłuższy niż </w:t>
      </w:r>
      <w:r w:rsidR="00275D88" w:rsidRPr="00D31394">
        <w:rPr>
          <w:rStyle w:val="cf11"/>
          <w:rFonts w:asciiTheme="minorHAnsi" w:hAnsiTheme="minorHAnsi" w:cstheme="minorHAnsi"/>
          <w:b w:val="0"/>
          <w:bCs w:val="0"/>
          <w:sz w:val="22"/>
          <w:szCs w:val="22"/>
        </w:rPr>
        <w:t>21</w:t>
      </w:r>
      <w:r w:rsidRPr="00D31394">
        <w:rPr>
          <w:rStyle w:val="cf11"/>
          <w:rFonts w:asciiTheme="minorHAnsi" w:hAnsiTheme="minorHAnsi" w:cstheme="minorHAnsi"/>
          <w:b w:val="0"/>
          <w:bCs w:val="0"/>
          <w:sz w:val="22"/>
          <w:szCs w:val="22"/>
        </w:rPr>
        <w:t xml:space="preserve"> dni kalendarzowych. Wystąpienie powyższych okoliczności nie uchyla uprawnień Zamawiającego oraz konsekwencji Wykonawcy związanych z niedotrzymaniem terminu realizacji umowy określonego w § 5 umowy i odpowiedzialności za niewykonanie lub nienależyte wykonanie zobowiązań umownych.</w:t>
      </w:r>
    </w:p>
    <w:p w14:paraId="0CAB5F5B" w14:textId="77777777" w:rsidR="00510D98" w:rsidRPr="00D31394" w:rsidRDefault="00510D98" w:rsidP="00D31394">
      <w:pPr>
        <w:widowControl w:val="0"/>
        <w:suppressAutoHyphens/>
        <w:spacing w:line="276" w:lineRule="auto"/>
        <w:ind w:left="180" w:right="98"/>
        <w:jc w:val="both"/>
        <w:rPr>
          <w:rFonts w:asciiTheme="minorHAnsi" w:hAnsiTheme="minorHAnsi" w:cstheme="minorHAnsi"/>
          <w:sz w:val="22"/>
          <w:szCs w:val="22"/>
        </w:rPr>
      </w:pPr>
    </w:p>
    <w:p w14:paraId="2575DDBB" w14:textId="77777777" w:rsidR="00510D98" w:rsidRPr="00D31394" w:rsidRDefault="00510D98" w:rsidP="009D70B7">
      <w:pPr>
        <w:widowControl w:val="0"/>
        <w:suppressAutoHyphens/>
        <w:spacing w:line="276" w:lineRule="auto"/>
        <w:ind w:right="98"/>
        <w:jc w:val="center"/>
        <w:rPr>
          <w:rFonts w:asciiTheme="minorHAnsi" w:hAnsiTheme="minorHAnsi" w:cstheme="minorHAnsi"/>
          <w:sz w:val="22"/>
          <w:szCs w:val="22"/>
          <w:lang w:val="x-none" w:eastAsia="ar-SA"/>
        </w:rPr>
      </w:pPr>
      <w:r w:rsidRPr="00D31394">
        <w:rPr>
          <w:rFonts w:asciiTheme="minorHAnsi" w:hAnsiTheme="minorHAnsi" w:cstheme="minorHAnsi"/>
          <w:sz w:val="22"/>
          <w:szCs w:val="22"/>
          <w:lang w:val="x-none" w:eastAsia="ar-SA"/>
        </w:rPr>
        <w:t xml:space="preserve">§ </w:t>
      </w:r>
      <w:r w:rsidRPr="00D31394">
        <w:rPr>
          <w:rFonts w:asciiTheme="minorHAnsi" w:hAnsiTheme="minorHAnsi" w:cstheme="minorHAnsi"/>
          <w:sz w:val="22"/>
          <w:szCs w:val="22"/>
          <w:lang w:eastAsia="ar-SA"/>
        </w:rPr>
        <w:t>7</w:t>
      </w:r>
      <w:r w:rsidRPr="00D31394">
        <w:rPr>
          <w:rFonts w:asciiTheme="minorHAnsi" w:hAnsiTheme="minorHAnsi" w:cstheme="minorHAnsi"/>
          <w:sz w:val="22"/>
          <w:szCs w:val="22"/>
          <w:lang w:val="x-none" w:eastAsia="ar-SA"/>
        </w:rPr>
        <w:t>.</w:t>
      </w:r>
    </w:p>
    <w:p w14:paraId="5B65760C" w14:textId="77777777" w:rsidR="009D70B7" w:rsidRPr="00467A8A" w:rsidRDefault="009D70B7" w:rsidP="00467A8A">
      <w:pPr>
        <w:widowControl w:val="0"/>
        <w:tabs>
          <w:tab w:val="num" w:pos="567"/>
        </w:tabs>
        <w:suppressAutoHyphens/>
        <w:spacing w:line="276" w:lineRule="auto"/>
        <w:ind w:left="567" w:right="98" w:hanging="567"/>
        <w:jc w:val="both"/>
        <w:rPr>
          <w:rFonts w:asciiTheme="minorHAnsi" w:hAnsiTheme="minorHAnsi" w:cstheme="minorHAnsi"/>
          <w:sz w:val="22"/>
          <w:szCs w:val="22"/>
          <w:lang w:eastAsia="ar-SA"/>
        </w:rPr>
      </w:pPr>
      <w:r w:rsidRPr="00467A8A">
        <w:rPr>
          <w:rFonts w:asciiTheme="minorHAnsi" w:hAnsiTheme="minorHAnsi" w:cstheme="minorHAnsi"/>
          <w:sz w:val="22"/>
          <w:szCs w:val="22"/>
          <w:lang w:eastAsia="ar-SA"/>
        </w:rPr>
        <w:t xml:space="preserve">1. </w:t>
      </w:r>
      <w:r w:rsidRPr="00467A8A">
        <w:rPr>
          <w:rFonts w:asciiTheme="minorHAnsi" w:hAnsiTheme="minorHAnsi" w:cstheme="minorHAnsi"/>
          <w:sz w:val="22"/>
          <w:szCs w:val="22"/>
          <w:lang w:eastAsia="ar-SA"/>
        </w:rPr>
        <w:tab/>
      </w:r>
      <w:r w:rsidR="00510D98" w:rsidRPr="00467A8A">
        <w:rPr>
          <w:rFonts w:asciiTheme="minorHAnsi" w:hAnsiTheme="minorHAnsi" w:cstheme="minorHAnsi"/>
          <w:sz w:val="22"/>
          <w:szCs w:val="22"/>
          <w:lang w:eastAsia="ar-SA"/>
        </w:rPr>
        <w:t xml:space="preserve">Wykonawca zapłaci Zamawiającemu kary umowne z tytułu odstąpienia od umowy z przyczyn leżących po stronie Wykonawcy w wysokości 20% wartości wynagrodzenia </w:t>
      </w:r>
      <w:r w:rsidR="00741461" w:rsidRPr="00467A8A">
        <w:rPr>
          <w:rFonts w:asciiTheme="minorHAnsi" w:hAnsiTheme="minorHAnsi" w:cstheme="minorHAnsi"/>
          <w:sz w:val="22"/>
          <w:szCs w:val="22"/>
          <w:lang w:eastAsia="ar-SA"/>
        </w:rPr>
        <w:t>netto</w:t>
      </w:r>
      <w:r w:rsidR="00510D98" w:rsidRPr="00467A8A">
        <w:rPr>
          <w:rFonts w:asciiTheme="minorHAnsi" w:hAnsiTheme="minorHAnsi" w:cstheme="minorHAnsi"/>
          <w:sz w:val="22"/>
          <w:szCs w:val="22"/>
          <w:lang w:eastAsia="ar-SA"/>
        </w:rPr>
        <w:t xml:space="preserve"> określonego w § 2 ust. 1 umowy.</w:t>
      </w:r>
    </w:p>
    <w:p w14:paraId="31687855" w14:textId="77777777" w:rsidR="009D70B7" w:rsidRPr="00467A8A" w:rsidRDefault="009D70B7" w:rsidP="00467A8A">
      <w:pPr>
        <w:widowControl w:val="0"/>
        <w:tabs>
          <w:tab w:val="left" w:pos="567"/>
        </w:tabs>
        <w:suppressAutoHyphens/>
        <w:spacing w:line="276" w:lineRule="auto"/>
        <w:ind w:left="567" w:right="98" w:hanging="567"/>
        <w:jc w:val="both"/>
        <w:rPr>
          <w:rFonts w:asciiTheme="minorHAnsi" w:hAnsiTheme="minorHAnsi" w:cstheme="minorHAnsi"/>
          <w:sz w:val="22"/>
          <w:szCs w:val="22"/>
          <w:lang w:eastAsia="ar-SA"/>
        </w:rPr>
      </w:pPr>
      <w:r w:rsidRPr="00467A8A">
        <w:rPr>
          <w:rFonts w:asciiTheme="minorHAnsi" w:hAnsiTheme="minorHAnsi" w:cstheme="minorHAnsi"/>
          <w:sz w:val="22"/>
          <w:szCs w:val="22"/>
          <w:lang w:eastAsia="ar-SA"/>
        </w:rPr>
        <w:t>2.</w:t>
      </w:r>
      <w:r w:rsidRPr="00467A8A">
        <w:rPr>
          <w:rFonts w:asciiTheme="minorHAnsi" w:hAnsiTheme="minorHAnsi" w:cstheme="minorHAnsi"/>
          <w:sz w:val="22"/>
          <w:szCs w:val="22"/>
          <w:lang w:eastAsia="ar-SA"/>
        </w:rPr>
        <w:tab/>
      </w:r>
      <w:r w:rsidR="00510D98" w:rsidRPr="00467A8A">
        <w:rPr>
          <w:rFonts w:asciiTheme="minorHAnsi" w:hAnsiTheme="minorHAnsi" w:cstheme="minorHAnsi"/>
          <w:sz w:val="22"/>
          <w:szCs w:val="22"/>
          <w:lang w:eastAsia="ar-SA"/>
        </w:rPr>
        <w:t xml:space="preserve">Wykonawca zapłaci Zamawiającemu kary umowne za nienależyte wykonanie postanowień zawartych w umowie w wysokości 5% wartości wynagrodzenia </w:t>
      </w:r>
      <w:r w:rsidR="00741461" w:rsidRPr="00467A8A">
        <w:rPr>
          <w:rFonts w:asciiTheme="minorHAnsi" w:hAnsiTheme="minorHAnsi" w:cstheme="minorHAnsi"/>
          <w:sz w:val="22"/>
          <w:szCs w:val="22"/>
          <w:lang w:eastAsia="ar-SA"/>
        </w:rPr>
        <w:t>netto</w:t>
      </w:r>
      <w:r w:rsidR="00510D98" w:rsidRPr="00467A8A">
        <w:rPr>
          <w:rFonts w:asciiTheme="minorHAnsi" w:hAnsiTheme="minorHAnsi" w:cstheme="minorHAnsi"/>
          <w:sz w:val="22"/>
          <w:szCs w:val="22"/>
          <w:lang w:eastAsia="ar-SA"/>
        </w:rPr>
        <w:t xml:space="preserve"> określonego w § 2 ust. 1 umowy za każdy przypadek nienależytego wykonania umowy (inny niż zwłoka).</w:t>
      </w:r>
    </w:p>
    <w:p w14:paraId="4BC5EE84" w14:textId="4317E4E1" w:rsidR="009D70B7" w:rsidRPr="00467A8A" w:rsidRDefault="009D70B7" w:rsidP="00467A8A">
      <w:pPr>
        <w:widowControl w:val="0"/>
        <w:tabs>
          <w:tab w:val="left" w:pos="567"/>
        </w:tabs>
        <w:suppressAutoHyphens/>
        <w:spacing w:line="276" w:lineRule="auto"/>
        <w:ind w:left="567" w:right="98" w:hanging="567"/>
        <w:jc w:val="both"/>
        <w:rPr>
          <w:rFonts w:asciiTheme="minorHAnsi" w:hAnsiTheme="minorHAnsi" w:cstheme="minorHAnsi"/>
          <w:sz w:val="22"/>
          <w:szCs w:val="22"/>
          <w:lang w:eastAsia="ar-SA"/>
        </w:rPr>
      </w:pPr>
      <w:r w:rsidRPr="00467A8A">
        <w:rPr>
          <w:rFonts w:asciiTheme="minorHAnsi" w:hAnsiTheme="minorHAnsi" w:cstheme="minorHAnsi"/>
          <w:sz w:val="22"/>
          <w:szCs w:val="22"/>
          <w:lang w:eastAsia="ar-SA"/>
        </w:rPr>
        <w:t>3.</w:t>
      </w:r>
      <w:r w:rsidRPr="00467A8A">
        <w:rPr>
          <w:rFonts w:asciiTheme="minorHAnsi" w:hAnsiTheme="minorHAnsi" w:cstheme="minorHAnsi"/>
          <w:sz w:val="22"/>
          <w:szCs w:val="22"/>
          <w:lang w:eastAsia="ar-SA"/>
        </w:rPr>
        <w:tab/>
      </w:r>
      <w:r w:rsidR="00510D98" w:rsidRPr="00467A8A">
        <w:rPr>
          <w:rFonts w:asciiTheme="minorHAnsi" w:hAnsiTheme="minorHAnsi" w:cstheme="minorHAnsi"/>
          <w:sz w:val="22"/>
          <w:szCs w:val="22"/>
          <w:lang w:eastAsia="ar-SA"/>
        </w:rPr>
        <w:t xml:space="preserve">Wykonawca zapłaci Zamawiającemu kary umowne w przypadku zwłoki w dostawie oraz w usunięciu wad, awarii i usterek w wysokości 0,2% wartości </w:t>
      </w:r>
      <w:r w:rsidR="00A02FD1" w:rsidRPr="00467A8A">
        <w:rPr>
          <w:rFonts w:asciiTheme="minorHAnsi" w:hAnsiTheme="minorHAnsi" w:cstheme="minorHAnsi"/>
          <w:sz w:val="22"/>
          <w:szCs w:val="22"/>
          <w:lang w:eastAsia="ar-SA"/>
        </w:rPr>
        <w:t>netto</w:t>
      </w:r>
      <w:r w:rsidR="00510D98" w:rsidRPr="00467A8A">
        <w:rPr>
          <w:rFonts w:asciiTheme="minorHAnsi" w:hAnsiTheme="minorHAnsi" w:cstheme="minorHAnsi"/>
          <w:sz w:val="22"/>
          <w:szCs w:val="22"/>
          <w:lang w:eastAsia="ar-SA"/>
        </w:rPr>
        <w:t xml:space="preserve"> określonego w § 2 ust. 1 umowy</w:t>
      </w:r>
      <w:r w:rsidR="00510D98" w:rsidRPr="00467A8A" w:rsidDel="003D7C4F">
        <w:rPr>
          <w:rFonts w:asciiTheme="minorHAnsi" w:hAnsiTheme="minorHAnsi" w:cstheme="minorHAnsi"/>
          <w:sz w:val="22"/>
          <w:szCs w:val="22"/>
          <w:lang w:eastAsia="ar-SA"/>
        </w:rPr>
        <w:t xml:space="preserve"> </w:t>
      </w:r>
      <w:r w:rsidR="00510D98" w:rsidRPr="00467A8A">
        <w:rPr>
          <w:rFonts w:asciiTheme="minorHAnsi" w:hAnsiTheme="minorHAnsi" w:cstheme="minorHAnsi"/>
          <w:sz w:val="22"/>
          <w:szCs w:val="22"/>
          <w:lang w:eastAsia="ar-SA"/>
        </w:rPr>
        <w:t xml:space="preserve">za każdy rozpoczęty </w:t>
      </w:r>
      <w:bookmarkStart w:id="21" w:name="_Hlk107989461"/>
      <w:r w:rsidR="00510D98" w:rsidRPr="00467A8A">
        <w:rPr>
          <w:rFonts w:asciiTheme="minorHAnsi" w:hAnsiTheme="minorHAnsi" w:cstheme="minorHAnsi"/>
          <w:sz w:val="22"/>
          <w:szCs w:val="22"/>
          <w:lang w:eastAsia="ar-SA"/>
        </w:rPr>
        <w:t xml:space="preserve">dzień </w:t>
      </w:r>
      <w:bookmarkEnd w:id="21"/>
      <w:r w:rsidR="00510D98" w:rsidRPr="00467A8A">
        <w:rPr>
          <w:rFonts w:asciiTheme="minorHAnsi" w:hAnsiTheme="minorHAnsi" w:cstheme="minorHAnsi"/>
          <w:sz w:val="22"/>
          <w:szCs w:val="22"/>
          <w:lang w:eastAsia="ar-SA"/>
        </w:rPr>
        <w:t>zwłoki</w:t>
      </w:r>
      <w:r w:rsidR="00815317">
        <w:rPr>
          <w:rFonts w:asciiTheme="minorHAnsi" w:hAnsiTheme="minorHAnsi" w:cstheme="minorHAnsi"/>
          <w:sz w:val="22"/>
          <w:szCs w:val="22"/>
          <w:lang w:eastAsia="ar-SA"/>
        </w:rPr>
        <w:t xml:space="preserve"> każdorazowego </w:t>
      </w:r>
      <w:r w:rsidR="00A22905">
        <w:rPr>
          <w:rFonts w:asciiTheme="minorHAnsi" w:hAnsiTheme="minorHAnsi" w:cstheme="minorHAnsi"/>
          <w:sz w:val="22"/>
          <w:szCs w:val="22"/>
          <w:lang w:eastAsia="ar-SA"/>
        </w:rPr>
        <w:t xml:space="preserve">jednostkowego </w:t>
      </w:r>
      <w:r w:rsidR="00815317">
        <w:rPr>
          <w:rFonts w:asciiTheme="minorHAnsi" w:hAnsiTheme="minorHAnsi" w:cstheme="minorHAnsi"/>
          <w:sz w:val="22"/>
          <w:szCs w:val="22"/>
          <w:lang w:eastAsia="ar-SA"/>
        </w:rPr>
        <w:t>zamówienia</w:t>
      </w:r>
      <w:r w:rsidR="00510D98" w:rsidRPr="00467A8A">
        <w:rPr>
          <w:rFonts w:asciiTheme="minorHAnsi" w:hAnsiTheme="minorHAnsi" w:cstheme="minorHAnsi"/>
          <w:sz w:val="22"/>
          <w:szCs w:val="22"/>
          <w:lang w:eastAsia="ar-SA"/>
        </w:rPr>
        <w:t>.</w:t>
      </w:r>
    </w:p>
    <w:p w14:paraId="60E02335" w14:textId="18DFF63D" w:rsidR="00510D98" w:rsidRPr="00467A8A" w:rsidRDefault="009D70B7" w:rsidP="00467A8A">
      <w:pPr>
        <w:widowControl w:val="0"/>
        <w:tabs>
          <w:tab w:val="left" w:pos="567"/>
        </w:tabs>
        <w:suppressAutoHyphens/>
        <w:spacing w:line="276" w:lineRule="auto"/>
        <w:ind w:left="567" w:right="98" w:hanging="567"/>
        <w:jc w:val="both"/>
        <w:rPr>
          <w:rFonts w:asciiTheme="minorHAnsi" w:hAnsiTheme="minorHAnsi" w:cstheme="minorHAnsi"/>
          <w:sz w:val="22"/>
          <w:szCs w:val="22"/>
          <w:lang w:eastAsia="ar-SA"/>
        </w:rPr>
      </w:pPr>
      <w:r w:rsidRPr="00467A8A">
        <w:rPr>
          <w:rFonts w:asciiTheme="minorHAnsi" w:hAnsiTheme="minorHAnsi" w:cstheme="minorHAnsi"/>
          <w:sz w:val="22"/>
          <w:szCs w:val="22"/>
          <w:lang w:eastAsia="ar-SA"/>
        </w:rPr>
        <w:t>4.</w:t>
      </w:r>
      <w:r w:rsidRPr="00467A8A">
        <w:rPr>
          <w:rFonts w:asciiTheme="minorHAnsi" w:hAnsiTheme="minorHAnsi" w:cstheme="minorHAnsi"/>
          <w:sz w:val="22"/>
          <w:szCs w:val="22"/>
          <w:lang w:eastAsia="ar-SA"/>
        </w:rPr>
        <w:tab/>
      </w:r>
      <w:r w:rsidR="00510D98" w:rsidRPr="00467A8A">
        <w:rPr>
          <w:rFonts w:asciiTheme="minorHAnsi" w:hAnsiTheme="minorHAnsi" w:cstheme="minorHAnsi"/>
          <w:sz w:val="22"/>
          <w:szCs w:val="22"/>
          <w:lang w:eastAsia="ar-SA"/>
        </w:rPr>
        <w:t>Wykonawca zapłaci Zamawiającemu kary umowne w przypadku</w:t>
      </w:r>
      <w:r w:rsidR="00510D98" w:rsidRPr="00467A8A">
        <w:rPr>
          <w:rFonts w:asciiTheme="minorHAnsi" w:hAnsiTheme="minorHAnsi" w:cstheme="minorHAnsi"/>
          <w:sz w:val="22"/>
          <w:szCs w:val="22"/>
        </w:rPr>
        <w:t xml:space="preserve"> braku dostępności części zamiennych oraz brak dostępności odpłatnego serwisu pogwarancyjnego, w okresach, </w:t>
      </w:r>
      <w:r w:rsidR="00510D98" w:rsidRPr="00467A8A">
        <w:rPr>
          <w:rFonts w:asciiTheme="minorHAnsi" w:hAnsiTheme="minorHAnsi" w:cstheme="minorHAnsi"/>
          <w:sz w:val="22"/>
          <w:szCs w:val="22"/>
        </w:rPr>
        <w:br/>
        <w:t xml:space="preserve">o  których mowa w § 8 ust. 2 i 3 umowy </w:t>
      </w:r>
      <w:r w:rsidR="00510D98" w:rsidRPr="00467A8A">
        <w:rPr>
          <w:rFonts w:asciiTheme="minorHAnsi" w:hAnsiTheme="minorHAnsi" w:cstheme="minorHAnsi"/>
          <w:sz w:val="22"/>
          <w:szCs w:val="22"/>
          <w:lang w:eastAsia="ar-SA"/>
        </w:rPr>
        <w:t xml:space="preserve">w wysokości </w:t>
      </w:r>
      <w:r w:rsidR="00510D98" w:rsidRPr="00467A8A">
        <w:rPr>
          <w:rFonts w:asciiTheme="minorHAnsi" w:hAnsiTheme="minorHAnsi" w:cstheme="minorHAnsi"/>
          <w:sz w:val="22"/>
          <w:szCs w:val="22"/>
        </w:rPr>
        <w:t xml:space="preserve">1000 zł za każdy stwierdzony przypadek. </w:t>
      </w:r>
    </w:p>
    <w:p w14:paraId="11B3979A" w14:textId="77777777" w:rsidR="00510D98" w:rsidRPr="00D31394" w:rsidRDefault="00510D98">
      <w:pPr>
        <w:numPr>
          <w:ilvl w:val="3"/>
          <w:numId w:val="14"/>
        </w:numPr>
        <w:tabs>
          <w:tab w:val="clear" w:pos="360"/>
          <w:tab w:val="num" w:pos="567"/>
          <w:tab w:val="left" w:pos="720"/>
          <w:tab w:val="num" w:pos="3090"/>
        </w:tabs>
        <w:suppressAutoHyphens/>
        <w:spacing w:line="276" w:lineRule="auto"/>
        <w:ind w:left="567" w:right="96" w:hanging="567"/>
        <w:jc w:val="both"/>
        <w:rPr>
          <w:rFonts w:asciiTheme="minorHAnsi" w:hAnsiTheme="minorHAnsi" w:cstheme="minorHAnsi"/>
          <w:sz w:val="22"/>
          <w:szCs w:val="22"/>
          <w:lang w:val="x-none" w:eastAsia="ar-SA"/>
        </w:rPr>
      </w:pPr>
      <w:r w:rsidRPr="00D31394">
        <w:rPr>
          <w:rFonts w:asciiTheme="minorHAnsi" w:hAnsiTheme="minorHAnsi" w:cstheme="minorHAnsi"/>
          <w:sz w:val="22"/>
          <w:szCs w:val="22"/>
          <w:lang w:eastAsia="ar-SA"/>
        </w:rPr>
        <w:t>Zamawiający jest uprawniony do potrącenia naliczonych kar umownych z przysługującego wykonawcy wynagrodzenia bez konieczności składania dodatkowego oświadczenia, na co Wykonawca wyraża zgodę.</w:t>
      </w:r>
    </w:p>
    <w:p w14:paraId="31CB9F46" w14:textId="77777777" w:rsidR="00510D98" w:rsidRPr="00D31394" w:rsidRDefault="00510D98" w:rsidP="00D31394">
      <w:pPr>
        <w:tabs>
          <w:tab w:val="left" w:pos="567"/>
          <w:tab w:val="left" w:pos="720"/>
        </w:tabs>
        <w:spacing w:line="276" w:lineRule="auto"/>
        <w:ind w:left="567" w:right="96" w:hanging="567"/>
        <w:jc w:val="both"/>
        <w:rPr>
          <w:rFonts w:asciiTheme="minorHAnsi" w:hAnsiTheme="minorHAnsi" w:cstheme="minorHAnsi"/>
          <w:sz w:val="22"/>
          <w:szCs w:val="22"/>
          <w:lang w:eastAsia="ar-SA"/>
        </w:rPr>
      </w:pPr>
      <w:r w:rsidRPr="00D31394">
        <w:rPr>
          <w:rFonts w:asciiTheme="minorHAnsi" w:hAnsiTheme="minorHAnsi" w:cstheme="minorHAnsi"/>
          <w:sz w:val="22"/>
          <w:szCs w:val="22"/>
          <w:lang w:eastAsia="ar-SA"/>
        </w:rPr>
        <w:t xml:space="preserve">5. </w:t>
      </w:r>
      <w:r w:rsidRPr="00D31394">
        <w:rPr>
          <w:rFonts w:asciiTheme="minorHAnsi" w:hAnsiTheme="minorHAnsi" w:cstheme="minorHAnsi"/>
          <w:sz w:val="22"/>
          <w:szCs w:val="22"/>
          <w:lang w:eastAsia="ar-SA"/>
        </w:rPr>
        <w:tab/>
      </w:r>
      <w:r w:rsidRPr="00D31394">
        <w:rPr>
          <w:rFonts w:asciiTheme="minorHAnsi" w:hAnsiTheme="minorHAnsi" w:cstheme="minorHAnsi"/>
          <w:sz w:val="22"/>
          <w:szCs w:val="22"/>
          <w:lang w:val="x-none" w:eastAsia="ar-SA"/>
        </w:rPr>
        <w:t>Zamawiający</w:t>
      </w:r>
      <w:r w:rsidRPr="00D31394">
        <w:rPr>
          <w:rFonts w:asciiTheme="minorHAnsi" w:hAnsiTheme="minorHAnsi" w:cstheme="minorHAnsi"/>
          <w:b/>
          <w:bCs/>
          <w:sz w:val="22"/>
          <w:szCs w:val="22"/>
          <w:lang w:val="x-none" w:eastAsia="ar-SA"/>
        </w:rPr>
        <w:t xml:space="preserve"> </w:t>
      </w:r>
      <w:r w:rsidRPr="00D31394">
        <w:rPr>
          <w:rFonts w:asciiTheme="minorHAnsi" w:hAnsiTheme="minorHAnsi" w:cstheme="minorHAnsi"/>
          <w:sz w:val="22"/>
          <w:szCs w:val="22"/>
          <w:lang w:val="x-none" w:eastAsia="ar-SA"/>
        </w:rPr>
        <w:t>zastrzega sobie możliwość dochodzenia odszkodowania przewyższającego kary umowne wynikające z umowy za niewykonanie lub nienależyte wykonanie postanowień umowy oraz za wyrządzone szkody.</w:t>
      </w:r>
    </w:p>
    <w:p w14:paraId="6BAA2056" w14:textId="77777777" w:rsidR="00510D98" w:rsidRPr="00D31394" w:rsidRDefault="00510D98" w:rsidP="00D31394">
      <w:pPr>
        <w:widowControl w:val="0"/>
        <w:tabs>
          <w:tab w:val="left" w:pos="567"/>
          <w:tab w:val="left" w:pos="720"/>
        </w:tabs>
        <w:suppressAutoHyphens/>
        <w:spacing w:line="276" w:lineRule="auto"/>
        <w:ind w:left="567" w:right="98" w:hanging="567"/>
        <w:jc w:val="both"/>
        <w:rPr>
          <w:rFonts w:asciiTheme="minorHAnsi" w:hAnsiTheme="minorHAnsi" w:cstheme="minorHAnsi"/>
          <w:sz w:val="22"/>
          <w:szCs w:val="22"/>
          <w:lang w:eastAsia="ar-SA"/>
        </w:rPr>
      </w:pPr>
      <w:r w:rsidRPr="00D31394">
        <w:rPr>
          <w:rFonts w:asciiTheme="minorHAnsi" w:hAnsiTheme="minorHAnsi" w:cstheme="minorHAnsi"/>
          <w:sz w:val="22"/>
          <w:szCs w:val="22"/>
          <w:lang w:eastAsia="ar-SA"/>
        </w:rPr>
        <w:t xml:space="preserve">6. </w:t>
      </w:r>
      <w:r w:rsidRPr="00D31394">
        <w:rPr>
          <w:rFonts w:asciiTheme="minorHAnsi" w:hAnsiTheme="minorHAnsi" w:cstheme="minorHAnsi"/>
          <w:sz w:val="22"/>
          <w:szCs w:val="22"/>
          <w:lang w:eastAsia="ar-SA"/>
        </w:rPr>
        <w:tab/>
        <w:t xml:space="preserve">Zamawiający zastrzega możliwość sumowania kar z tytułu nienależytego wykonania umowy i z tytułu odstąpienia od umowy. </w:t>
      </w:r>
    </w:p>
    <w:p w14:paraId="78A77042" w14:textId="3FE3F284" w:rsidR="00510D98" w:rsidRPr="00D31394" w:rsidRDefault="00510D98" w:rsidP="00D31394">
      <w:pPr>
        <w:widowControl w:val="0"/>
        <w:tabs>
          <w:tab w:val="left" w:pos="567"/>
          <w:tab w:val="left" w:pos="720"/>
        </w:tabs>
        <w:suppressAutoHyphens/>
        <w:spacing w:line="276" w:lineRule="auto"/>
        <w:ind w:left="567" w:right="98" w:hanging="567"/>
        <w:jc w:val="both"/>
        <w:rPr>
          <w:rFonts w:asciiTheme="minorHAnsi" w:hAnsiTheme="minorHAnsi" w:cstheme="minorHAnsi"/>
          <w:sz w:val="22"/>
          <w:szCs w:val="22"/>
          <w:lang w:eastAsia="ar-SA"/>
        </w:rPr>
      </w:pPr>
      <w:r w:rsidRPr="00D31394">
        <w:rPr>
          <w:rFonts w:asciiTheme="minorHAnsi" w:hAnsiTheme="minorHAnsi" w:cstheme="minorHAnsi"/>
          <w:sz w:val="22"/>
          <w:szCs w:val="22"/>
          <w:lang w:eastAsia="ar-SA"/>
        </w:rPr>
        <w:t xml:space="preserve">7. </w:t>
      </w:r>
      <w:r w:rsidRPr="00D31394">
        <w:rPr>
          <w:rFonts w:asciiTheme="minorHAnsi" w:hAnsiTheme="minorHAnsi" w:cstheme="minorHAnsi"/>
          <w:sz w:val="22"/>
          <w:szCs w:val="22"/>
          <w:lang w:eastAsia="ar-SA"/>
        </w:rPr>
        <w:tab/>
        <w:t xml:space="preserve">Maksymalna wysokość kar umownych nie może przekroczyć 30 % wynagrodzenia </w:t>
      </w:r>
      <w:r w:rsidR="00A02FD1" w:rsidRPr="00D31394">
        <w:rPr>
          <w:rFonts w:asciiTheme="minorHAnsi" w:hAnsiTheme="minorHAnsi" w:cstheme="minorHAnsi"/>
          <w:sz w:val="22"/>
          <w:szCs w:val="22"/>
          <w:lang w:eastAsia="ar-SA"/>
        </w:rPr>
        <w:t>netto</w:t>
      </w:r>
      <w:r w:rsidRPr="00D31394">
        <w:rPr>
          <w:rFonts w:asciiTheme="minorHAnsi" w:hAnsiTheme="minorHAnsi" w:cstheme="minorHAnsi"/>
          <w:sz w:val="22"/>
          <w:szCs w:val="22"/>
          <w:lang w:eastAsia="ar-SA"/>
        </w:rPr>
        <w:t>, o jakim mowa w § 2 ust. 1 umowy.</w:t>
      </w:r>
    </w:p>
    <w:p w14:paraId="1E35DBF1" w14:textId="77777777" w:rsidR="000678AA" w:rsidRDefault="000678AA" w:rsidP="00D31394">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p>
    <w:p w14:paraId="430CE751" w14:textId="699BEF3D" w:rsidR="00510D98" w:rsidRPr="00D31394" w:rsidRDefault="00510D98" w:rsidP="00D31394">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r w:rsidRPr="00D31394">
        <w:rPr>
          <w:rFonts w:asciiTheme="minorHAnsi" w:hAnsiTheme="minorHAnsi" w:cstheme="minorHAnsi"/>
          <w:sz w:val="22"/>
          <w:szCs w:val="22"/>
          <w:lang w:val="x-none" w:eastAsia="ar-SA"/>
        </w:rPr>
        <w:lastRenderedPageBreak/>
        <w:t xml:space="preserve">§ </w:t>
      </w:r>
      <w:r w:rsidRPr="00D31394">
        <w:rPr>
          <w:rFonts w:asciiTheme="minorHAnsi" w:hAnsiTheme="minorHAnsi" w:cstheme="minorHAnsi"/>
          <w:sz w:val="22"/>
          <w:szCs w:val="22"/>
          <w:lang w:eastAsia="ar-SA"/>
        </w:rPr>
        <w:t>8</w:t>
      </w:r>
      <w:r w:rsidRPr="00D31394">
        <w:rPr>
          <w:rFonts w:asciiTheme="minorHAnsi" w:hAnsiTheme="minorHAnsi" w:cstheme="minorHAnsi"/>
          <w:sz w:val="22"/>
          <w:szCs w:val="22"/>
          <w:lang w:val="x-none" w:eastAsia="ar-SA"/>
        </w:rPr>
        <w:t>.</w:t>
      </w:r>
    </w:p>
    <w:p w14:paraId="42367C74" w14:textId="77777777" w:rsidR="00D43EE0" w:rsidRPr="004118F7" w:rsidRDefault="00D43EE0" w:rsidP="004118F7">
      <w:pPr>
        <w:tabs>
          <w:tab w:val="num" w:pos="567"/>
        </w:tabs>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4118F7">
        <w:rPr>
          <w:rFonts w:asciiTheme="minorHAnsi" w:eastAsia="Calibri" w:hAnsiTheme="minorHAnsi" w:cstheme="minorHAnsi"/>
          <w:snapToGrid w:val="0"/>
          <w:sz w:val="22"/>
          <w:szCs w:val="22"/>
        </w:rPr>
        <w:t xml:space="preserve">1. </w:t>
      </w:r>
      <w:r w:rsidRPr="004118F7">
        <w:rPr>
          <w:rFonts w:asciiTheme="minorHAnsi" w:eastAsia="Calibri" w:hAnsiTheme="minorHAnsi" w:cstheme="minorHAnsi"/>
          <w:snapToGrid w:val="0"/>
          <w:sz w:val="22"/>
          <w:szCs w:val="22"/>
        </w:rPr>
        <w:tab/>
      </w:r>
      <w:r w:rsidR="00510D98" w:rsidRPr="004118F7">
        <w:rPr>
          <w:rFonts w:asciiTheme="minorHAnsi" w:eastAsia="Calibri" w:hAnsiTheme="minorHAnsi" w:cstheme="minorHAnsi"/>
          <w:snapToGrid w:val="0"/>
          <w:sz w:val="22"/>
          <w:szCs w:val="22"/>
          <w:lang w:val="x-none"/>
        </w:rPr>
        <w:t xml:space="preserve">Wykonawca udziela Zamawiającemu gwarancji na okres </w:t>
      </w:r>
      <w:r w:rsidR="00510D98" w:rsidRPr="004118F7">
        <w:rPr>
          <w:rFonts w:asciiTheme="minorHAnsi" w:eastAsia="Calibri" w:hAnsiTheme="minorHAnsi" w:cstheme="minorHAnsi"/>
          <w:snapToGrid w:val="0"/>
          <w:sz w:val="22"/>
          <w:szCs w:val="22"/>
        </w:rPr>
        <w:t>__</w:t>
      </w:r>
      <w:r w:rsidR="00510D98" w:rsidRPr="004118F7">
        <w:rPr>
          <w:rFonts w:asciiTheme="minorHAnsi" w:eastAsia="Calibri" w:hAnsiTheme="minorHAnsi" w:cstheme="minorHAnsi"/>
          <w:snapToGrid w:val="0"/>
          <w:sz w:val="22"/>
          <w:szCs w:val="22"/>
          <w:lang w:val="x-none"/>
        </w:rPr>
        <w:t xml:space="preserve"> miesięcy na dostarczony przedmiot umowy. Termin gwarancji biegnie od daty podpisania przez strony protokołu zdawczo-odbiorczego.</w:t>
      </w:r>
    </w:p>
    <w:p w14:paraId="079B581D" w14:textId="77777777" w:rsidR="00D43EE0" w:rsidRPr="004118F7" w:rsidRDefault="00D43EE0" w:rsidP="004118F7">
      <w:pPr>
        <w:tabs>
          <w:tab w:val="num" w:pos="567"/>
        </w:tabs>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4118F7">
        <w:rPr>
          <w:rFonts w:asciiTheme="minorHAnsi" w:eastAsia="Calibri" w:hAnsiTheme="minorHAnsi" w:cstheme="minorHAnsi"/>
          <w:snapToGrid w:val="0"/>
          <w:sz w:val="22"/>
          <w:szCs w:val="22"/>
        </w:rPr>
        <w:t>2.</w:t>
      </w:r>
      <w:r w:rsidRPr="004118F7">
        <w:rPr>
          <w:rFonts w:asciiTheme="minorHAnsi" w:eastAsia="Calibri" w:hAnsiTheme="minorHAnsi" w:cstheme="minorHAnsi"/>
          <w:snapToGrid w:val="0"/>
          <w:sz w:val="22"/>
          <w:szCs w:val="22"/>
        </w:rPr>
        <w:tab/>
      </w:r>
      <w:r w:rsidR="00510D98" w:rsidRPr="004118F7">
        <w:rPr>
          <w:rFonts w:asciiTheme="minorHAnsi" w:eastAsia="Calibri" w:hAnsiTheme="minorHAnsi" w:cstheme="minorHAnsi"/>
          <w:snapToGrid w:val="0"/>
          <w:sz w:val="22"/>
          <w:szCs w:val="22"/>
        </w:rPr>
        <w:t>Wykonawca zapewnia odpłatny serwis pogwarancyjny w okresie 3 lat od dnia upływu okresu udzielonej gwarancji.</w:t>
      </w:r>
    </w:p>
    <w:p w14:paraId="33CE6A33" w14:textId="24111665" w:rsidR="00D43EE0" w:rsidRPr="004118F7" w:rsidRDefault="00D43EE0" w:rsidP="004118F7">
      <w:pPr>
        <w:tabs>
          <w:tab w:val="num" w:pos="567"/>
        </w:tabs>
        <w:autoSpaceDE w:val="0"/>
        <w:spacing w:line="276" w:lineRule="auto"/>
        <w:ind w:left="567" w:hanging="567"/>
        <w:contextualSpacing/>
        <w:jc w:val="both"/>
        <w:rPr>
          <w:rFonts w:asciiTheme="minorHAnsi" w:eastAsia="Calibri" w:hAnsiTheme="minorHAnsi" w:cstheme="minorHAnsi"/>
          <w:snapToGrid w:val="0"/>
          <w:sz w:val="22"/>
          <w:szCs w:val="22"/>
          <w:lang w:val="x-none"/>
        </w:rPr>
      </w:pPr>
      <w:r w:rsidRPr="004118F7">
        <w:rPr>
          <w:rFonts w:asciiTheme="minorHAnsi" w:eastAsia="Calibri" w:hAnsiTheme="minorHAnsi" w:cstheme="minorHAnsi"/>
          <w:snapToGrid w:val="0"/>
          <w:sz w:val="22"/>
          <w:szCs w:val="22"/>
        </w:rPr>
        <w:t>3.</w:t>
      </w:r>
      <w:r w:rsidRPr="004118F7">
        <w:rPr>
          <w:rFonts w:asciiTheme="minorHAnsi" w:eastAsia="Calibri" w:hAnsiTheme="minorHAnsi" w:cstheme="minorHAnsi"/>
          <w:snapToGrid w:val="0"/>
          <w:sz w:val="22"/>
          <w:szCs w:val="22"/>
        </w:rPr>
        <w:tab/>
      </w:r>
      <w:r w:rsidRPr="004118F7">
        <w:rPr>
          <w:rFonts w:asciiTheme="minorHAnsi" w:hAnsiTheme="minorHAnsi" w:cstheme="minorHAnsi"/>
          <w:sz w:val="22"/>
          <w:szCs w:val="22"/>
        </w:rPr>
        <w:t>Warunki gwarancji i serwisu:</w:t>
      </w:r>
    </w:p>
    <w:p w14:paraId="10CD0743" w14:textId="5A26823D" w:rsidR="00D43EE0" w:rsidRPr="00D31394" w:rsidRDefault="00D43EE0">
      <w:pPr>
        <w:pStyle w:val="Tekstpodstawowy"/>
        <w:numPr>
          <w:ilvl w:val="1"/>
          <w:numId w:val="41"/>
        </w:numPr>
        <w:suppressLineNumbers w:val="0"/>
        <w:tabs>
          <w:tab w:val="left" w:pos="567"/>
        </w:tabs>
        <w:overflowPunct/>
        <w:autoSpaceDE/>
        <w:autoSpaceDN/>
        <w:adjustRightInd/>
        <w:spacing w:after="0" w:line="276" w:lineRule="auto"/>
        <w:ind w:left="567" w:hanging="567"/>
        <w:jc w:val="both"/>
        <w:textAlignment w:val="auto"/>
        <w:rPr>
          <w:rFonts w:asciiTheme="minorHAnsi" w:hAnsiTheme="minorHAnsi" w:cstheme="minorHAnsi"/>
          <w:sz w:val="22"/>
          <w:szCs w:val="22"/>
        </w:rPr>
      </w:pPr>
      <w:r w:rsidRPr="00D31394">
        <w:rPr>
          <w:rFonts w:asciiTheme="minorHAnsi" w:hAnsiTheme="minorHAnsi" w:cstheme="minorHAnsi"/>
          <w:sz w:val="22"/>
          <w:szCs w:val="22"/>
        </w:rPr>
        <w:t>Szczegółowe warunki gwarancji i serwisu zawiera załącznik nr 2 do umowy (t.j. wypełniony Formularz oferty Wykonawcy),</w:t>
      </w:r>
    </w:p>
    <w:p w14:paraId="15FF018F" w14:textId="77777777" w:rsidR="00D43EE0" w:rsidRPr="00D31394" w:rsidRDefault="00D43EE0">
      <w:pPr>
        <w:pStyle w:val="Tekstpodstawowy"/>
        <w:numPr>
          <w:ilvl w:val="1"/>
          <w:numId w:val="41"/>
        </w:numPr>
        <w:suppressLineNumbers w:val="0"/>
        <w:tabs>
          <w:tab w:val="left" w:pos="567"/>
        </w:tabs>
        <w:overflowPunct/>
        <w:autoSpaceDE/>
        <w:autoSpaceDN/>
        <w:adjustRightInd/>
        <w:spacing w:after="0" w:line="276" w:lineRule="auto"/>
        <w:ind w:left="567" w:hanging="567"/>
        <w:jc w:val="both"/>
        <w:textAlignment w:val="auto"/>
        <w:rPr>
          <w:rFonts w:asciiTheme="minorHAnsi" w:hAnsiTheme="minorHAnsi" w:cstheme="minorHAnsi"/>
          <w:sz w:val="22"/>
          <w:szCs w:val="22"/>
        </w:rPr>
      </w:pPr>
      <w:r w:rsidRPr="00D31394">
        <w:rPr>
          <w:rFonts w:asciiTheme="minorHAnsi" w:hAnsiTheme="minorHAnsi" w:cstheme="minorHAnsi"/>
          <w:sz w:val="22"/>
          <w:szCs w:val="22"/>
        </w:rPr>
        <w:t xml:space="preserve">Naprawy będą dokonywane na koszt Wykonawcy. </w:t>
      </w:r>
    </w:p>
    <w:p w14:paraId="1A6572E1" w14:textId="77777777" w:rsidR="00D43EE0" w:rsidRPr="00D31394" w:rsidRDefault="00D43EE0">
      <w:pPr>
        <w:pStyle w:val="Tekstpodstawowy"/>
        <w:numPr>
          <w:ilvl w:val="1"/>
          <w:numId w:val="41"/>
        </w:numPr>
        <w:suppressLineNumbers w:val="0"/>
        <w:tabs>
          <w:tab w:val="left" w:pos="567"/>
        </w:tabs>
        <w:overflowPunct/>
        <w:autoSpaceDE/>
        <w:autoSpaceDN/>
        <w:adjustRightInd/>
        <w:spacing w:after="0" w:line="276" w:lineRule="auto"/>
        <w:ind w:left="567" w:hanging="567"/>
        <w:jc w:val="both"/>
        <w:textAlignment w:val="auto"/>
        <w:rPr>
          <w:rFonts w:asciiTheme="minorHAnsi" w:hAnsiTheme="minorHAnsi" w:cstheme="minorHAnsi"/>
          <w:sz w:val="22"/>
          <w:szCs w:val="22"/>
        </w:rPr>
      </w:pPr>
      <w:r w:rsidRPr="00D31394">
        <w:rPr>
          <w:rFonts w:asciiTheme="minorHAnsi" w:hAnsiTheme="minorHAnsi" w:cstheme="minorHAnsi"/>
          <w:sz w:val="22"/>
          <w:szCs w:val="22"/>
        </w:rPr>
        <w:t xml:space="preserve">Wykonawca jest zobowiązany do podjęcia naprawy usterki przedmiotu umowy w czasie reakcji serwisowej nie dłuższym niż 2 dni robocze licząc od daty jego zgłoszenia Wykonawcy. </w:t>
      </w:r>
      <w:r w:rsidRPr="00D31394">
        <w:rPr>
          <w:rFonts w:asciiTheme="minorHAnsi" w:hAnsiTheme="minorHAnsi" w:cstheme="minorHAnsi"/>
          <w:color w:val="000000"/>
          <w:sz w:val="22"/>
          <w:szCs w:val="22"/>
        </w:rPr>
        <w:t>Czas reakcji serwisowej to czas obliczany od chwili prawidłowego zgłoszenia usterki do chwili przystąpienia przez Wykonawcę do usunięcia usterki. Dni robocze – dni tygodnia od poniedziałku do piątku z wyłączeniem dni ustawowo wolnych od pracy.</w:t>
      </w:r>
    </w:p>
    <w:p w14:paraId="0B0B4533" w14:textId="77777777" w:rsidR="00D43EE0" w:rsidRPr="00D31394" w:rsidRDefault="00D43EE0">
      <w:pPr>
        <w:pStyle w:val="Tekstpodstawowy"/>
        <w:numPr>
          <w:ilvl w:val="1"/>
          <w:numId w:val="41"/>
        </w:numPr>
        <w:suppressLineNumbers w:val="0"/>
        <w:tabs>
          <w:tab w:val="left" w:pos="567"/>
        </w:tabs>
        <w:overflowPunct/>
        <w:autoSpaceDE/>
        <w:autoSpaceDN/>
        <w:adjustRightInd/>
        <w:spacing w:after="0" w:line="276" w:lineRule="auto"/>
        <w:ind w:left="567" w:hanging="567"/>
        <w:jc w:val="both"/>
        <w:textAlignment w:val="auto"/>
        <w:rPr>
          <w:rFonts w:asciiTheme="minorHAnsi" w:hAnsiTheme="minorHAnsi" w:cstheme="minorHAnsi"/>
          <w:sz w:val="22"/>
          <w:szCs w:val="22"/>
        </w:rPr>
      </w:pPr>
      <w:r w:rsidRPr="00D31394">
        <w:rPr>
          <w:rFonts w:asciiTheme="minorHAnsi" w:hAnsiTheme="minorHAnsi" w:cstheme="minorHAnsi"/>
          <w:sz w:val="22"/>
          <w:szCs w:val="22"/>
        </w:rPr>
        <w:t>W razie, gdy naprawa sprzętu potrwa dłużej niż 2 dni robocze okres trwania gwarancji będzie wydłużony o czas trwania naprawy, a Wykonawca na żądanie Zamawiającego  dostarczy zastępczy sprzęt o zbliżonej funkcjonalności. W razie, gdy naprawa potrwa dłużej niż 3 tygodnie lub gdy sprzęt będzie naprawiany 3 razy Zamawiającemu będzie przysługiwać wymiana sprzętu na nowy, taki sam lub o takich samych parametrach.</w:t>
      </w:r>
    </w:p>
    <w:p w14:paraId="61854EBC" w14:textId="77777777" w:rsidR="00D43EE0" w:rsidRPr="00D31394" w:rsidRDefault="00D43EE0">
      <w:pPr>
        <w:pStyle w:val="Tekstpodstawowy"/>
        <w:numPr>
          <w:ilvl w:val="1"/>
          <w:numId w:val="41"/>
        </w:numPr>
        <w:suppressLineNumbers w:val="0"/>
        <w:tabs>
          <w:tab w:val="left" w:pos="567"/>
        </w:tabs>
        <w:overflowPunct/>
        <w:autoSpaceDE/>
        <w:autoSpaceDN/>
        <w:adjustRightInd/>
        <w:spacing w:after="0" w:line="276" w:lineRule="auto"/>
        <w:ind w:left="567" w:hanging="567"/>
        <w:jc w:val="both"/>
        <w:textAlignment w:val="auto"/>
        <w:rPr>
          <w:rFonts w:asciiTheme="minorHAnsi" w:hAnsiTheme="minorHAnsi" w:cstheme="minorHAnsi"/>
          <w:sz w:val="22"/>
          <w:szCs w:val="22"/>
        </w:rPr>
      </w:pPr>
      <w:r w:rsidRPr="00D31394">
        <w:rPr>
          <w:rFonts w:asciiTheme="minorHAnsi" w:hAnsiTheme="minorHAnsi" w:cstheme="minorHAnsi"/>
          <w:snapToGrid w:val="0"/>
          <w:sz w:val="22"/>
          <w:szCs w:val="22"/>
        </w:rPr>
        <w:t>Wykonanie zobowiązań z tytułu gwarancji lub rękojmi należy do przedmiotu umowy.</w:t>
      </w:r>
    </w:p>
    <w:p w14:paraId="44ADD1A6" w14:textId="77777777" w:rsidR="005C24B4" w:rsidRPr="00D31394" w:rsidRDefault="00D43EE0">
      <w:pPr>
        <w:pStyle w:val="Tekstpodstawowy"/>
        <w:numPr>
          <w:ilvl w:val="1"/>
          <w:numId w:val="41"/>
        </w:numPr>
        <w:suppressLineNumbers w:val="0"/>
        <w:tabs>
          <w:tab w:val="left" w:pos="567"/>
        </w:tabs>
        <w:overflowPunct/>
        <w:autoSpaceDE/>
        <w:autoSpaceDN/>
        <w:adjustRightInd/>
        <w:spacing w:after="0" w:line="276" w:lineRule="auto"/>
        <w:ind w:left="567" w:hanging="567"/>
        <w:jc w:val="both"/>
        <w:textAlignment w:val="auto"/>
        <w:rPr>
          <w:rFonts w:asciiTheme="minorHAnsi" w:hAnsiTheme="minorHAnsi" w:cstheme="minorHAnsi"/>
          <w:sz w:val="22"/>
          <w:szCs w:val="22"/>
        </w:rPr>
      </w:pPr>
      <w:r w:rsidRPr="00D31394">
        <w:rPr>
          <w:rFonts w:asciiTheme="minorHAnsi" w:hAnsiTheme="minorHAnsi" w:cstheme="minorHAnsi"/>
          <w:snapToGrid w:val="0"/>
          <w:sz w:val="22"/>
          <w:szCs w:val="22"/>
        </w:rPr>
        <w:t>Niniejsza umowa stanowi dokument gwarancyjny w rozumieniu przepisów Kodeksu cywilnego.</w:t>
      </w:r>
    </w:p>
    <w:p w14:paraId="4AE0315E" w14:textId="77777777" w:rsidR="005C24B4" w:rsidRPr="00D31394" w:rsidRDefault="00510D98">
      <w:pPr>
        <w:pStyle w:val="Tekstpodstawowy"/>
        <w:numPr>
          <w:ilvl w:val="1"/>
          <w:numId w:val="41"/>
        </w:numPr>
        <w:suppressLineNumbers w:val="0"/>
        <w:tabs>
          <w:tab w:val="left" w:pos="567"/>
        </w:tabs>
        <w:overflowPunct/>
        <w:autoSpaceDE/>
        <w:autoSpaceDN/>
        <w:adjustRightInd/>
        <w:spacing w:after="0" w:line="276" w:lineRule="auto"/>
        <w:ind w:left="567" w:hanging="567"/>
        <w:jc w:val="both"/>
        <w:textAlignment w:val="auto"/>
        <w:rPr>
          <w:rFonts w:asciiTheme="minorHAnsi" w:hAnsiTheme="minorHAnsi" w:cstheme="minorHAnsi"/>
          <w:sz w:val="22"/>
          <w:szCs w:val="22"/>
        </w:rPr>
      </w:pPr>
      <w:r w:rsidRPr="00D31394">
        <w:rPr>
          <w:rFonts w:asciiTheme="minorHAnsi" w:eastAsia="Calibri" w:hAnsiTheme="minorHAnsi" w:cstheme="minorHAnsi"/>
          <w:snapToGrid w:val="0"/>
          <w:sz w:val="22"/>
          <w:szCs w:val="22"/>
        </w:rPr>
        <w:t>Zamawiający w przypadku stwierdzenia w okresie gwarancji ewentualnych awarii, usterek i wad przedmiotu umowy zobowiązany jest do przedłożenia informacji o ich stwierdzeniu na pocztą elektroniczną, niezwłocznie po ich ujawnieniu. Zgłoszenia gwarancyjne będą zgłaszane Wykonawcy na adres e-mail: __________________ .</w:t>
      </w:r>
    </w:p>
    <w:p w14:paraId="755F939D" w14:textId="77777777" w:rsidR="005C24B4" w:rsidRPr="00D31394" w:rsidRDefault="00510D98">
      <w:pPr>
        <w:pStyle w:val="Tekstpodstawowy"/>
        <w:numPr>
          <w:ilvl w:val="1"/>
          <w:numId w:val="41"/>
        </w:numPr>
        <w:suppressLineNumbers w:val="0"/>
        <w:tabs>
          <w:tab w:val="left" w:pos="567"/>
        </w:tabs>
        <w:overflowPunct/>
        <w:autoSpaceDE/>
        <w:autoSpaceDN/>
        <w:adjustRightInd/>
        <w:spacing w:after="0" w:line="276" w:lineRule="auto"/>
        <w:ind w:left="567" w:hanging="567"/>
        <w:jc w:val="both"/>
        <w:textAlignment w:val="auto"/>
        <w:rPr>
          <w:rFonts w:asciiTheme="minorHAnsi" w:hAnsiTheme="minorHAnsi" w:cstheme="minorHAnsi"/>
          <w:sz w:val="22"/>
          <w:szCs w:val="22"/>
        </w:rPr>
      </w:pPr>
      <w:r w:rsidRPr="00D31394">
        <w:rPr>
          <w:rFonts w:asciiTheme="minorHAnsi" w:eastAsia="Calibri" w:hAnsiTheme="minorHAnsi" w:cstheme="minorHAnsi"/>
          <w:snapToGrid w:val="0"/>
          <w:sz w:val="22"/>
          <w:szCs w:val="22"/>
        </w:rPr>
        <w:t xml:space="preserve">W przypadku braku możliwości dokonania naprawy uszkodzony element zostanie wymieniony na nowy. </w:t>
      </w:r>
    </w:p>
    <w:p w14:paraId="761E71DA" w14:textId="77777777" w:rsidR="005C24B4" w:rsidRPr="00D31394" w:rsidRDefault="00510D98">
      <w:pPr>
        <w:pStyle w:val="Tekstpodstawowy"/>
        <w:numPr>
          <w:ilvl w:val="1"/>
          <w:numId w:val="41"/>
        </w:numPr>
        <w:suppressLineNumbers w:val="0"/>
        <w:tabs>
          <w:tab w:val="left" w:pos="567"/>
        </w:tabs>
        <w:overflowPunct/>
        <w:autoSpaceDE/>
        <w:autoSpaceDN/>
        <w:adjustRightInd/>
        <w:spacing w:after="0" w:line="276" w:lineRule="auto"/>
        <w:ind w:left="567" w:hanging="567"/>
        <w:jc w:val="both"/>
        <w:textAlignment w:val="auto"/>
        <w:rPr>
          <w:rFonts w:asciiTheme="minorHAnsi" w:hAnsiTheme="minorHAnsi" w:cstheme="minorHAnsi"/>
          <w:sz w:val="22"/>
          <w:szCs w:val="22"/>
        </w:rPr>
      </w:pPr>
      <w:r w:rsidRPr="00D31394">
        <w:rPr>
          <w:rFonts w:asciiTheme="minorHAnsi" w:hAnsiTheme="minorHAnsi" w:cstheme="minorHAnsi"/>
          <w:sz w:val="22"/>
          <w:szCs w:val="22"/>
        </w:rPr>
        <w:t xml:space="preserve">W przypadku gdyby usunięcie </w:t>
      </w:r>
      <w:r w:rsidRPr="00D31394">
        <w:rPr>
          <w:rFonts w:asciiTheme="minorHAnsi" w:eastAsia="Calibri" w:hAnsiTheme="minorHAnsi" w:cstheme="minorHAnsi"/>
          <w:snapToGrid w:val="0"/>
          <w:sz w:val="22"/>
          <w:szCs w:val="22"/>
        </w:rPr>
        <w:t xml:space="preserve">wady przedmiotu umowy </w:t>
      </w:r>
      <w:r w:rsidRPr="00D31394">
        <w:rPr>
          <w:rFonts w:asciiTheme="minorHAnsi" w:hAnsiTheme="minorHAnsi" w:cstheme="minorHAnsi"/>
          <w:sz w:val="22"/>
          <w:szCs w:val="22"/>
        </w:rPr>
        <w:t>nie było możliwe, a wada będzie istotna i będzie uniemożliwiała korzystanie z przedmiotu umowy  – Wykonawca zobowiązany jest dostarczyć nowy, wolny od wad przedmiot umowy w terminie określonym w ust. 3. W przypadku niedostarczenia  nowego, wolnego od wad przedmiotu umowy Zamawiający może od umowy odstąpić.</w:t>
      </w:r>
    </w:p>
    <w:p w14:paraId="1339D23E" w14:textId="5A57D1F4" w:rsidR="00510D98" w:rsidRPr="00D31394" w:rsidRDefault="005C24B4">
      <w:pPr>
        <w:pStyle w:val="Tekstpodstawowy"/>
        <w:numPr>
          <w:ilvl w:val="1"/>
          <w:numId w:val="41"/>
        </w:numPr>
        <w:suppressLineNumbers w:val="0"/>
        <w:tabs>
          <w:tab w:val="left" w:pos="567"/>
        </w:tabs>
        <w:overflowPunct/>
        <w:autoSpaceDE/>
        <w:autoSpaceDN/>
        <w:adjustRightInd/>
        <w:spacing w:after="0" w:line="276" w:lineRule="auto"/>
        <w:ind w:left="567" w:hanging="567"/>
        <w:jc w:val="both"/>
        <w:textAlignment w:val="auto"/>
        <w:rPr>
          <w:rFonts w:asciiTheme="minorHAnsi" w:hAnsiTheme="minorHAnsi" w:cstheme="minorHAnsi"/>
          <w:sz w:val="22"/>
          <w:szCs w:val="22"/>
        </w:rPr>
      </w:pPr>
      <w:r w:rsidRPr="00D31394">
        <w:rPr>
          <w:rFonts w:asciiTheme="minorHAnsi" w:eastAsia="Calibri" w:hAnsiTheme="minorHAnsi" w:cstheme="minorHAnsi"/>
          <w:snapToGrid w:val="0"/>
          <w:sz w:val="22"/>
          <w:szCs w:val="22"/>
        </w:rPr>
        <w:t xml:space="preserve">W </w:t>
      </w:r>
      <w:r w:rsidR="00510D98" w:rsidRPr="00D31394">
        <w:rPr>
          <w:rFonts w:asciiTheme="minorHAnsi" w:eastAsia="Calibri" w:hAnsiTheme="minorHAnsi" w:cstheme="minorHAnsi"/>
          <w:snapToGrid w:val="0"/>
          <w:sz w:val="22"/>
          <w:szCs w:val="22"/>
        </w:rPr>
        <w:t>przypadku konieczności naprawy gwarancyjnej poza siedzibą Zamawiającego, wszelkie koszty z tym związane ponosi Wykonawca, w szczególności obejmujące koszty transportu i pakowania.</w:t>
      </w:r>
    </w:p>
    <w:p w14:paraId="62EC90D6" w14:textId="77777777" w:rsidR="00510D98" w:rsidRPr="00D31394" w:rsidRDefault="00510D98" w:rsidP="00D31394">
      <w:pPr>
        <w:widowControl w:val="0"/>
        <w:tabs>
          <w:tab w:val="left" w:pos="180"/>
          <w:tab w:val="left" w:pos="720"/>
          <w:tab w:val="left" w:pos="900"/>
          <w:tab w:val="left" w:pos="1068"/>
        </w:tabs>
        <w:suppressAutoHyphens/>
        <w:spacing w:line="276" w:lineRule="auto"/>
        <w:ind w:right="98"/>
        <w:jc w:val="center"/>
        <w:rPr>
          <w:rFonts w:asciiTheme="minorHAnsi" w:hAnsiTheme="minorHAnsi" w:cstheme="minorHAnsi"/>
          <w:sz w:val="22"/>
          <w:szCs w:val="22"/>
          <w:lang w:val="x-none" w:eastAsia="ar-SA"/>
        </w:rPr>
      </w:pPr>
    </w:p>
    <w:p w14:paraId="287D4B65" w14:textId="1D080E35" w:rsidR="00510D98" w:rsidRPr="00D31394" w:rsidRDefault="00510D98" w:rsidP="00D31394">
      <w:pPr>
        <w:widowControl w:val="0"/>
        <w:tabs>
          <w:tab w:val="left" w:pos="180"/>
          <w:tab w:val="left" w:pos="540"/>
          <w:tab w:val="left" w:pos="720"/>
          <w:tab w:val="left" w:pos="1068"/>
        </w:tabs>
        <w:suppressAutoHyphens/>
        <w:spacing w:line="276" w:lineRule="auto"/>
        <w:ind w:right="98"/>
        <w:jc w:val="center"/>
        <w:rPr>
          <w:rFonts w:asciiTheme="minorHAnsi" w:hAnsiTheme="minorHAnsi" w:cstheme="minorHAnsi"/>
          <w:sz w:val="22"/>
          <w:szCs w:val="22"/>
          <w:lang w:eastAsia="ar-SA"/>
        </w:rPr>
      </w:pPr>
      <w:r w:rsidRPr="00D31394">
        <w:rPr>
          <w:rFonts w:asciiTheme="minorHAnsi" w:hAnsiTheme="minorHAnsi" w:cstheme="minorHAnsi"/>
          <w:sz w:val="22"/>
          <w:szCs w:val="22"/>
          <w:lang w:val="x-none" w:eastAsia="ar-SA"/>
        </w:rPr>
        <w:t xml:space="preserve">§ </w:t>
      </w:r>
      <w:r w:rsidR="000678AA">
        <w:rPr>
          <w:rFonts w:asciiTheme="minorHAnsi" w:hAnsiTheme="minorHAnsi" w:cstheme="minorHAnsi"/>
          <w:sz w:val="22"/>
          <w:szCs w:val="22"/>
          <w:lang w:eastAsia="ar-SA"/>
        </w:rPr>
        <w:t>9</w:t>
      </w:r>
      <w:r w:rsidRPr="00D31394">
        <w:rPr>
          <w:rFonts w:asciiTheme="minorHAnsi" w:hAnsiTheme="minorHAnsi" w:cstheme="minorHAnsi"/>
          <w:sz w:val="22"/>
          <w:szCs w:val="22"/>
          <w:lang w:val="x-none" w:eastAsia="ar-SA"/>
        </w:rPr>
        <w:t>.</w:t>
      </w:r>
    </w:p>
    <w:p w14:paraId="69C21983" w14:textId="77777777" w:rsidR="00510D98" w:rsidRPr="00510D98" w:rsidRDefault="00510D98" w:rsidP="00510D98">
      <w:pPr>
        <w:widowControl w:val="0"/>
        <w:tabs>
          <w:tab w:val="left" w:pos="540"/>
          <w:tab w:val="left" w:pos="567"/>
          <w:tab w:val="left" w:pos="720"/>
          <w:tab w:val="left" w:pos="1068"/>
        </w:tabs>
        <w:suppressAutoHyphens/>
        <w:spacing w:line="276" w:lineRule="auto"/>
        <w:ind w:left="567" w:right="98"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1. </w:t>
      </w:r>
      <w:r w:rsidRPr="00510D98">
        <w:rPr>
          <w:rFonts w:asciiTheme="minorHAnsi" w:hAnsiTheme="minorHAnsi" w:cstheme="minorHAnsi"/>
          <w:sz w:val="22"/>
          <w:szCs w:val="22"/>
          <w:lang w:eastAsia="ar-SA"/>
        </w:rPr>
        <w:tab/>
        <w:t>Strony zgodnie postanawiają, że kontakt związany z wykonaniem umowy będzie następował także za pomocą poczty elektronicznej lub telefonicznie.</w:t>
      </w:r>
    </w:p>
    <w:p w14:paraId="56599CCA" w14:textId="77777777" w:rsidR="00510D98" w:rsidRPr="00510D98" w:rsidRDefault="00510D98" w:rsidP="00510D98">
      <w:pPr>
        <w:widowControl w:val="0"/>
        <w:tabs>
          <w:tab w:val="left" w:pos="540"/>
          <w:tab w:val="left" w:pos="567"/>
          <w:tab w:val="left" w:pos="720"/>
          <w:tab w:val="left" w:pos="1068"/>
        </w:tabs>
        <w:suppressAutoHyphens/>
        <w:spacing w:line="276" w:lineRule="auto"/>
        <w:ind w:left="567" w:right="98"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2. </w:t>
      </w:r>
      <w:r w:rsidRPr="00510D98">
        <w:rPr>
          <w:rFonts w:asciiTheme="minorHAnsi" w:hAnsiTheme="minorHAnsi" w:cstheme="minorHAnsi"/>
          <w:sz w:val="22"/>
          <w:szCs w:val="22"/>
          <w:lang w:eastAsia="ar-SA"/>
        </w:rPr>
        <w:tab/>
        <w:t>Strony zgodnie postanawiają, że roszczenia Zamawiającego związane z niniejszą umową mogą być zgłaszane drogą elektroniczną.</w:t>
      </w:r>
    </w:p>
    <w:p w14:paraId="46E0E84B" w14:textId="737B9033" w:rsidR="00510D98" w:rsidRPr="00510D98" w:rsidRDefault="00510D98" w:rsidP="00510D98">
      <w:pPr>
        <w:widowControl w:val="0"/>
        <w:tabs>
          <w:tab w:val="left" w:pos="540"/>
          <w:tab w:val="left" w:pos="567"/>
          <w:tab w:val="left" w:pos="720"/>
          <w:tab w:val="left" w:pos="1068"/>
        </w:tabs>
        <w:suppressAutoHyphens/>
        <w:spacing w:line="276" w:lineRule="auto"/>
        <w:ind w:left="567" w:right="98"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3. </w:t>
      </w:r>
      <w:r w:rsidRPr="00510D98">
        <w:rPr>
          <w:rFonts w:asciiTheme="minorHAnsi" w:hAnsiTheme="minorHAnsi" w:cstheme="minorHAnsi"/>
          <w:sz w:val="22"/>
          <w:szCs w:val="22"/>
          <w:lang w:eastAsia="ar-SA"/>
        </w:rPr>
        <w:tab/>
        <w:t xml:space="preserve">Za dzień zgłoszenia, o którym mowa w </w:t>
      </w:r>
      <w:r w:rsidRPr="00510D98">
        <w:rPr>
          <w:rFonts w:asciiTheme="minorHAnsi" w:hAnsiTheme="minorHAnsi" w:cstheme="minorHAnsi"/>
          <w:sz w:val="22"/>
          <w:szCs w:val="22"/>
          <w:lang w:val="x-none" w:eastAsia="ar-SA"/>
        </w:rPr>
        <w:t xml:space="preserve">§ </w:t>
      </w:r>
      <w:r w:rsidR="002A16AB">
        <w:rPr>
          <w:rFonts w:asciiTheme="minorHAnsi" w:hAnsiTheme="minorHAnsi" w:cstheme="minorHAnsi"/>
          <w:sz w:val="22"/>
          <w:szCs w:val="22"/>
          <w:lang w:eastAsia="ar-SA"/>
        </w:rPr>
        <w:t>9</w:t>
      </w:r>
      <w:r w:rsidRPr="00510D98">
        <w:rPr>
          <w:rFonts w:asciiTheme="minorHAnsi" w:hAnsiTheme="minorHAnsi" w:cstheme="minorHAnsi"/>
          <w:sz w:val="22"/>
          <w:szCs w:val="22"/>
          <w:lang w:eastAsia="ar-SA"/>
        </w:rPr>
        <w:t xml:space="preserve"> </w:t>
      </w:r>
      <w:r w:rsidRPr="00510D98">
        <w:rPr>
          <w:rFonts w:asciiTheme="minorHAnsi" w:hAnsiTheme="minorHAnsi" w:cstheme="minorHAnsi"/>
          <w:sz w:val="22"/>
          <w:szCs w:val="22"/>
          <w:lang w:val="x-none" w:eastAsia="ar-SA"/>
        </w:rPr>
        <w:t>ust. 2 niniejszej umowy strony przyjmują dzień wysłania wiadomości</w:t>
      </w:r>
      <w:r w:rsidRPr="00510D98">
        <w:rPr>
          <w:rFonts w:asciiTheme="minorHAnsi" w:hAnsiTheme="minorHAnsi" w:cstheme="minorHAnsi"/>
          <w:sz w:val="22"/>
          <w:szCs w:val="22"/>
          <w:lang w:eastAsia="ar-SA"/>
        </w:rPr>
        <w:t xml:space="preserve"> email przez Zamawiającego.</w:t>
      </w:r>
    </w:p>
    <w:p w14:paraId="3D3C6933" w14:textId="77777777" w:rsidR="00510D98" w:rsidRPr="00510D98" w:rsidRDefault="00510D98" w:rsidP="00510D98">
      <w:pPr>
        <w:widowControl w:val="0"/>
        <w:tabs>
          <w:tab w:val="left" w:pos="540"/>
          <w:tab w:val="left" w:pos="567"/>
          <w:tab w:val="left" w:pos="720"/>
          <w:tab w:val="left" w:pos="1068"/>
        </w:tabs>
        <w:suppressAutoHyphens/>
        <w:spacing w:line="276" w:lineRule="auto"/>
        <w:ind w:left="567" w:right="96" w:hanging="567"/>
        <w:jc w:val="both"/>
        <w:rPr>
          <w:rFonts w:asciiTheme="minorHAnsi" w:hAnsiTheme="minorHAnsi" w:cstheme="minorHAnsi"/>
          <w:sz w:val="22"/>
          <w:szCs w:val="22"/>
          <w:lang w:eastAsia="ar-SA"/>
        </w:rPr>
      </w:pPr>
      <w:r w:rsidRPr="00510D98">
        <w:rPr>
          <w:rFonts w:asciiTheme="minorHAnsi" w:eastAsia="Verdana" w:hAnsiTheme="minorHAnsi" w:cstheme="minorHAnsi"/>
          <w:sz w:val="22"/>
          <w:szCs w:val="22"/>
        </w:rPr>
        <w:t xml:space="preserve">4. </w:t>
      </w:r>
      <w:r w:rsidRPr="00510D98">
        <w:rPr>
          <w:rFonts w:asciiTheme="minorHAnsi" w:eastAsia="Verdana" w:hAnsiTheme="minorHAnsi" w:cstheme="minorHAnsi"/>
          <w:sz w:val="22"/>
          <w:szCs w:val="22"/>
        </w:rPr>
        <w:tab/>
        <w:t>Osoby wyznaczone do kontaktu w związku z realizacją niniejszej umowy:</w:t>
      </w:r>
    </w:p>
    <w:p w14:paraId="519CAF34" w14:textId="77777777" w:rsidR="00510D98" w:rsidRPr="00510D98" w:rsidRDefault="00510D98" w:rsidP="00510D98">
      <w:pPr>
        <w:widowControl w:val="0"/>
        <w:tabs>
          <w:tab w:val="left" w:pos="540"/>
          <w:tab w:val="left" w:pos="567"/>
          <w:tab w:val="left" w:pos="720"/>
          <w:tab w:val="left" w:pos="1068"/>
        </w:tabs>
        <w:suppressAutoHyphens/>
        <w:spacing w:line="276" w:lineRule="auto"/>
        <w:ind w:left="567" w:right="96" w:hanging="567"/>
        <w:jc w:val="both"/>
        <w:rPr>
          <w:rFonts w:asciiTheme="minorHAnsi" w:hAnsiTheme="minorHAnsi" w:cstheme="minorHAnsi"/>
          <w:color w:val="000000"/>
          <w:spacing w:val="4"/>
          <w:sz w:val="22"/>
          <w:szCs w:val="22"/>
          <w:lang w:eastAsia="ar-SA"/>
        </w:rPr>
      </w:pPr>
      <w:r w:rsidRPr="00510D98">
        <w:rPr>
          <w:rFonts w:asciiTheme="minorHAnsi" w:hAnsiTheme="minorHAnsi" w:cstheme="minorHAnsi"/>
          <w:color w:val="000000"/>
          <w:spacing w:val="4"/>
          <w:sz w:val="22"/>
          <w:szCs w:val="22"/>
          <w:lang w:eastAsia="ar-SA"/>
        </w:rPr>
        <w:tab/>
        <w:t>a)</w:t>
      </w:r>
      <w:r w:rsidRPr="00510D98">
        <w:rPr>
          <w:rFonts w:asciiTheme="minorHAnsi" w:hAnsiTheme="minorHAnsi" w:cstheme="minorHAnsi"/>
          <w:color w:val="000000"/>
          <w:spacing w:val="4"/>
          <w:sz w:val="22"/>
          <w:szCs w:val="22"/>
          <w:lang w:eastAsia="ar-SA"/>
        </w:rPr>
        <w:tab/>
        <w:t xml:space="preserve">ze strony Zamawiającego:  </w:t>
      </w:r>
    </w:p>
    <w:p w14:paraId="02FA4A64" w14:textId="77777777" w:rsidR="00510D98" w:rsidRPr="00510D98" w:rsidRDefault="00510D98" w:rsidP="00510D98">
      <w:pPr>
        <w:widowControl w:val="0"/>
        <w:tabs>
          <w:tab w:val="left" w:pos="540"/>
          <w:tab w:val="left" w:pos="567"/>
          <w:tab w:val="left" w:pos="720"/>
          <w:tab w:val="left" w:pos="1068"/>
        </w:tabs>
        <w:suppressAutoHyphens/>
        <w:spacing w:line="276" w:lineRule="auto"/>
        <w:ind w:left="567" w:right="96" w:hanging="567"/>
        <w:jc w:val="both"/>
        <w:rPr>
          <w:rFonts w:asciiTheme="minorHAnsi" w:hAnsiTheme="minorHAnsi" w:cstheme="minorHAnsi"/>
          <w:sz w:val="22"/>
          <w:szCs w:val="22"/>
          <w:lang w:eastAsia="ar-SA"/>
        </w:rPr>
      </w:pPr>
      <w:r w:rsidRPr="00510D98">
        <w:rPr>
          <w:rFonts w:asciiTheme="minorHAnsi" w:hAnsiTheme="minorHAnsi" w:cstheme="minorHAnsi"/>
          <w:color w:val="000000"/>
          <w:spacing w:val="4"/>
          <w:sz w:val="22"/>
          <w:szCs w:val="22"/>
          <w:lang w:eastAsia="ar-SA"/>
        </w:rPr>
        <w:tab/>
        <w:t>………………………. tel. ………………… nr faksu …………………………. e-mail ………………………………………….. .</w:t>
      </w:r>
    </w:p>
    <w:p w14:paraId="57049267" w14:textId="77777777" w:rsidR="00510D98" w:rsidRPr="00510D98" w:rsidRDefault="00510D98" w:rsidP="00510D98">
      <w:pPr>
        <w:widowControl w:val="0"/>
        <w:tabs>
          <w:tab w:val="left" w:pos="540"/>
          <w:tab w:val="left" w:pos="567"/>
          <w:tab w:val="left" w:pos="720"/>
          <w:tab w:val="left" w:pos="1068"/>
        </w:tabs>
        <w:suppressAutoHyphens/>
        <w:spacing w:line="276" w:lineRule="auto"/>
        <w:ind w:left="567" w:right="96" w:hanging="567"/>
        <w:jc w:val="both"/>
        <w:rPr>
          <w:rFonts w:asciiTheme="minorHAnsi" w:hAnsiTheme="minorHAnsi" w:cstheme="minorHAnsi"/>
          <w:color w:val="000000"/>
          <w:spacing w:val="4"/>
          <w:sz w:val="22"/>
          <w:szCs w:val="22"/>
          <w:lang w:eastAsia="ar-SA"/>
        </w:rPr>
      </w:pPr>
      <w:r w:rsidRPr="00510D98">
        <w:rPr>
          <w:rFonts w:asciiTheme="minorHAnsi" w:hAnsiTheme="minorHAnsi" w:cstheme="minorHAnsi"/>
          <w:color w:val="000000"/>
          <w:spacing w:val="4"/>
          <w:sz w:val="22"/>
          <w:szCs w:val="22"/>
          <w:lang w:eastAsia="ar-SA"/>
        </w:rPr>
        <w:tab/>
        <w:t>b)</w:t>
      </w:r>
      <w:r w:rsidRPr="00510D98">
        <w:rPr>
          <w:rFonts w:asciiTheme="minorHAnsi" w:hAnsiTheme="minorHAnsi" w:cstheme="minorHAnsi"/>
          <w:color w:val="000000"/>
          <w:spacing w:val="4"/>
          <w:sz w:val="22"/>
          <w:szCs w:val="22"/>
          <w:lang w:eastAsia="ar-SA"/>
        </w:rPr>
        <w:tab/>
        <w:t xml:space="preserve">ze strony Wykonawcy: </w:t>
      </w:r>
    </w:p>
    <w:p w14:paraId="65715C79" w14:textId="77777777" w:rsidR="00510D98" w:rsidRPr="00510D98" w:rsidRDefault="00510D98" w:rsidP="00510D98">
      <w:pPr>
        <w:widowControl w:val="0"/>
        <w:tabs>
          <w:tab w:val="left" w:pos="540"/>
          <w:tab w:val="left" w:pos="567"/>
          <w:tab w:val="left" w:pos="720"/>
          <w:tab w:val="left" w:pos="1068"/>
        </w:tabs>
        <w:suppressAutoHyphens/>
        <w:spacing w:line="276" w:lineRule="auto"/>
        <w:ind w:left="567" w:right="96" w:hanging="567"/>
        <w:jc w:val="both"/>
        <w:rPr>
          <w:rFonts w:asciiTheme="minorHAnsi" w:hAnsiTheme="minorHAnsi" w:cstheme="minorHAnsi"/>
          <w:color w:val="000000"/>
          <w:spacing w:val="4"/>
          <w:sz w:val="22"/>
          <w:szCs w:val="22"/>
          <w:lang w:eastAsia="ar-SA"/>
        </w:rPr>
      </w:pPr>
      <w:r w:rsidRPr="00510D98">
        <w:rPr>
          <w:rFonts w:asciiTheme="minorHAnsi" w:hAnsiTheme="minorHAnsi" w:cstheme="minorHAnsi"/>
          <w:color w:val="000000"/>
          <w:spacing w:val="4"/>
          <w:sz w:val="22"/>
          <w:szCs w:val="22"/>
          <w:lang w:eastAsia="ar-SA"/>
        </w:rPr>
        <w:tab/>
        <w:t>………………………. tel. ………………… nr faksu …………………………. e-mail ………………………………………….. .</w:t>
      </w:r>
    </w:p>
    <w:p w14:paraId="48F583BE" w14:textId="77777777" w:rsidR="00510D98" w:rsidRPr="00510D98" w:rsidRDefault="00510D98" w:rsidP="00510D98">
      <w:pPr>
        <w:widowControl w:val="0"/>
        <w:tabs>
          <w:tab w:val="left" w:pos="540"/>
          <w:tab w:val="left" w:pos="567"/>
          <w:tab w:val="left" w:pos="720"/>
          <w:tab w:val="left" w:pos="1068"/>
        </w:tabs>
        <w:suppressAutoHyphens/>
        <w:spacing w:line="276" w:lineRule="auto"/>
        <w:ind w:left="567" w:right="98" w:hanging="567"/>
        <w:jc w:val="both"/>
        <w:rPr>
          <w:rFonts w:asciiTheme="minorHAnsi" w:hAnsiTheme="minorHAnsi" w:cstheme="minorHAnsi"/>
          <w:sz w:val="22"/>
          <w:szCs w:val="22"/>
          <w:lang w:eastAsia="ar-SA"/>
        </w:rPr>
      </w:pPr>
    </w:p>
    <w:p w14:paraId="0DCBFE8C" w14:textId="32FC9A59" w:rsidR="00510D98" w:rsidRPr="00510D98" w:rsidRDefault="00510D98" w:rsidP="00510D98">
      <w:pPr>
        <w:widowControl w:val="0"/>
        <w:tabs>
          <w:tab w:val="left" w:pos="180"/>
          <w:tab w:val="left" w:pos="540"/>
          <w:tab w:val="left" w:pos="720"/>
          <w:tab w:val="left" w:pos="1068"/>
        </w:tabs>
        <w:suppressAutoHyphens/>
        <w:spacing w:line="276" w:lineRule="auto"/>
        <w:ind w:right="98"/>
        <w:jc w:val="center"/>
        <w:rPr>
          <w:rFonts w:asciiTheme="minorHAnsi" w:hAnsiTheme="minorHAnsi" w:cstheme="minorHAnsi"/>
          <w:sz w:val="22"/>
          <w:szCs w:val="22"/>
          <w:lang w:eastAsia="ar-SA"/>
        </w:rPr>
      </w:pPr>
      <w:r w:rsidRPr="00510D98">
        <w:rPr>
          <w:rFonts w:asciiTheme="minorHAnsi" w:hAnsiTheme="minorHAnsi" w:cstheme="minorHAnsi"/>
          <w:sz w:val="22"/>
          <w:szCs w:val="22"/>
          <w:lang w:val="x-none" w:eastAsia="ar-SA"/>
        </w:rPr>
        <w:t>§ 1</w:t>
      </w:r>
      <w:r w:rsidR="000678AA">
        <w:rPr>
          <w:rFonts w:asciiTheme="minorHAnsi" w:hAnsiTheme="minorHAnsi" w:cstheme="minorHAnsi"/>
          <w:sz w:val="22"/>
          <w:szCs w:val="22"/>
          <w:lang w:eastAsia="ar-SA"/>
        </w:rPr>
        <w:t>0</w:t>
      </w:r>
      <w:r w:rsidRPr="00510D98">
        <w:rPr>
          <w:rFonts w:asciiTheme="minorHAnsi" w:hAnsiTheme="minorHAnsi" w:cstheme="minorHAnsi"/>
          <w:sz w:val="22"/>
          <w:szCs w:val="22"/>
          <w:lang w:eastAsia="ar-SA"/>
        </w:rPr>
        <w:t>.</w:t>
      </w:r>
    </w:p>
    <w:p w14:paraId="65F0F143" w14:textId="22F700B2" w:rsidR="00510D98" w:rsidRPr="00510D98" w:rsidRDefault="00510D98">
      <w:pPr>
        <w:pStyle w:val="Tekstpodstawowy"/>
        <w:widowControl w:val="0"/>
        <w:numPr>
          <w:ilvl w:val="0"/>
          <w:numId w:val="16"/>
        </w:numPr>
        <w:suppressLineNumbers w:val="0"/>
        <w:tabs>
          <w:tab w:val="left" w:pos="567"/>
        </w:tabs>
        <w:overflowPunct/>
        <w:autoSpaceDE/>
        <w:autoSpaceDN/>
        <w:adjustRightInd/>
        <w:spacing w:after="0" w:line="276" w:lineRule="auto"/>
        <w:ind w:left="567" w:right="182" w:hanging="567"/>
        <w:jc w:val="both"/>
        <w:textAlignment w:val="auto"/>
        <w:rPr>
          <w:rFonts w:asciiTheme="minorHAnsi" w:hAnsiTheme="minorHAnsi" w:cstheme="minorHAnsi"/>
          <w:sz w:val="22"/>
          <w:szCs w:val="22"/>
        </w:rPr>
      </w:pPr>
      <w:r w:rsidRPr="00510D98">
        <w:rPr>
          <w:rFonts w:asciiTheme="minorHAnsi" w:hAnsiTheme="minorHAnsi" w:cstheme="minorHAnsi"/>
          <w:spacing w:val="-1"/>
          <w:sz w:val="22"/>
          <w:szCs w:val="22"/>
        </w:rPr>
        <w:lastRenderedPageBreak/>
        <w:t>Zamawiającemu</w:t>
      </w:r>
      <w:r w:rsidRPr="00510D98">
        <w:rPr>
          <w:rFonts w:asciiTheme="minorHAnsi" w:hAnsiTheme="minorHAnsi" w:cstheme="minorHAnsi"/>
          <w:sz w:val="22"/>
          <w:szCs w:val="22"/>
        </w:rPr>
        <w:t xml:space="preserve"> </w:t>
      </w:r>
      <w:r w:rsidRPr="00510D98">
        <w:rPr>
          <w:rFonts w:asciiTheme="minorHAnsi" w:hAnsiTheme="minorHAnsi" w:cstheme="minorHAnsi"/>
          <w:spacing w:val="14"/>
          <w:sz w:val="22"/>
          <w:szCs w:val="22"/>
        </w:rPr>
        <w:t xml:space="preserve"> </w:t>
      </w:r>
      <w:r w:rsidRPr="00510D98">
        <w:rPr>
          <w:rFonts w:asciiTheme="minorHAnsi" w:hAnsiTheme="minorHAnsi" w:cstheme="minorHAnsi"/>
          <w:spacing w:val="-2"/>
          <w:sz w:val="22"/>
          <w:szCs w:val="22"/>
        </w:rPr>
        <w:t>przysługuje</w:t>
      </w:r>
      <w:r w:rsidRPr="00510D98">
        <w:rPr>
          <w:rFonts w:asciiTheme="minorHAnsi" w:hAnsiTheme="minorHAnsi" w:cstheme="minorHAnsi"/>
          <w:sz w:val="22"/>
          <w:szCs w:val="22"/>
        </w:rPr>
        <w:t xml:space="preserve"> </w:t>
      </w:r>
      <w:r w:rsidRPr="00510D98">
        <w:rPr>
          <w:rFonts w:asciiTheme="minorHAnsi" w:hAnsiTheme="minorHAnsi" w:cstheme="minorHAnsi"/>
          <w:spacing w:val="16"/>
          <w:sz w:val="22"/>
          <w:szCs w:val="22"/>
        </w:rPr>
        <w:t xml:space="preserve"> </w:t>
      </w:r>
      <w:r w:rsidRPr="00510D98">
        <w:rPr>
          <w:rFonts w:asciiTheme="minorHAnsi" w:hAnsiTheme="minorHAnsi" w:cstheme="minorHAnsi"/>
          <w:spacing w:val="-3"/>
          <w:sz w:val="22"/>
          <w:szCs w:val="22"/>
        </w:rPr>
        <w:t>prawo</w:t>
      </w:r>
      <w:r w:rsidRPr="00510D98">
        <w:rPr>
          <w:rFonts w:asciiTheme="minorHAnsi" w:hAnsiTheme="minorHAnsi" w:cstheme="minorHAnsi"/>
          <w:sz w:val="22"/>
          <w:szCs w:val="22"/>
        </w:rPr>
        <w:t xml:space="preserve"> </w:t>
      </w:r>
      <w:r w:rsidRPr="00510D98">
        <w:rPr>
          <w:rFonts w:asciiTheme="minorHAnsi" w:hAnsiTheme="minorHAnsi" w:cstheme="minorHAnsi"/>
          <w:spacing w:val="14"/>
          <w:sz w:val="22"/>
          <w:szCs w:val="22"/>
        </w:rPr>
        <w:t xml:space="preserve"> </w:t>
      </w:r>
      <w:r w:rsidRPr="00510D98">
        <w:rPr>
          <w:rFonts w:asciiTheme="minorHAnsi" w:hAnsiTheme="minorHAnsi" w:cstheme="minorHAnsi"/>
          <w:spacing w:val="-1"/>
          <w:sz w:val="22"/>
          <w:szCs w:val="22"/>
        </w:rPr>
        <w:t>odstąpienia</w:t>
      </w:r>
      <w:r w:rsidRPr="00510D98">
        <w:rPr>
          <w:rFonts w:asciiTheme="minorHAnsi" w:hAnsiTheme="minorHAnsi" w:cstheme="minorHAnsi"/>
          <w:sz w:val="22"/>
          <w:szCs w:val="22"/>
        </w:rPr>
        <w:t xml:space="preserve"> </w:t>
      </w:r>
      <w:r w:rsidRPr="00510D98">
        <w:rPr>
          <w:rFonts w:asciiTheme="minorHAnsi" w:hAnsiTheme="minorHAnsi" w:cstheme="minorHAnsi"/>
          <w:spacing w:val="12"/>
          <w:sz w:val="22"/>
          <w:szCs w:val="22"/>
        </w:rPr>
        <w:t xml:space="preserve"> </w:t>
      </w:r>
      <w:r w:rsidRPr="00510D98">
        <w:rPr>
          <w:rFonts w:asciiTheme="minorHAnsi" w:hAnsiTheme="minorHAnsi" w:cstheme="minorHAnsi"/>
          <w:sz w:val="22"/>
          <w:szCs w:val="22"/>
        </w:rPr>
        <w:t xml:space="preserve">od </w:t>
      </w:r>
      <w:r w:rsidRPr="00510D98">
        <w:rPr>
          <w:rFonts w:asciiTheme="minorHAnsi" w:hAnsiTheme="minorHAnsi" w:cstheme="minorHAnsi"/>
          <w:spacing w:val="12"/>
          <w:sz w:val="22"/>
          <w:szCs w:val="22"/>
        </w:rPr>
        <w:t xml:space="preserve"> </w:t>
      </w:r>
      <w:r w:rsidRPr="00510D98">
        <w:rPr>
          <w:rFonts w:asciiTheme="minorHAnsi" w:hAnsiTheme="minorHAnsi" w:cstheme="minorHAnsi"/>
          <w:spacing w:val="-1"/>
          <w:sz w:val="22"/>
          <w:szCs w:val="22"/>
        </w:rPr>
        <w:t>umowy</w:t>
      </w:r>
      <w:r w:rsidRPr="00510D98">
        <w:rPr>
          <w:rFonts w:asciiTheme="minorHAnsi" w:hAnsiTheme="minorHAnsi" w:cstheme="minorHAnsi"/>
          <w:sz w:val="22"/>
          <w:szCs w:val="22"/>
        </w:rPr>
        <w:t xml:space="preserve"> </w:t>
      </w:r>
      <w:r w:rsidRPr="00510D98">
        <w:rPr>
          <w:rFonts w:asciiTheme="minorHAnsi" w:hAnsiTheme="minorHAnsi" w:cstheme="minorHAnsi"/>
          <w:spacing w:val="16"/>
          <w:sz w:val="22"/>
          <w:szCs w:val="22"/>
        </w:rPr>
        <w:t xml:space="preserve"> </w:t>
      </w:r>
      <w:r w:rsidRPr="00510D98">
        <w:rPr>
          <w:rFonts w:asciiTheme="minorHAnsi" w:hAnsiTheme="minorHAnsi" w:cstheme="minorHAnsi"/>
          <w:sz w:val="22"/>
          <w:szCs w:val="22"/>
        </w:rPr>
        <w:t xml:space="preserve">i </w:t>
      </w:r>
      <w:r w:rsidRPr="00510D98">
        <w:rPr>
          <w:rFonts w:asciiTheme="minorHAnsi" w:hAnsiTheme="minorHAnsi" w:cstheme="minorHAnsi"/>
          <w:spacing w:val="15"/>
          <w:sz w:val="22"/>
          <w:szCs w:val="22"/>
        </w:rPr>
        <w:t xml:space="preserve"> </w:t>
      </w:r>
      <w:r w:rsidRPr="00510D98">
        <w:rPr>
          <w:rFonts w:asciiTheme="minorHAnsi" w:hAnsiTheme="minorHAnsi" w:cstheme="minorHAnsi"/>
          <w:spacing w:val="-3"/>
          <w:sz w:val="22"/>
          <w:szCs w:val="22"/>
        </w:rPr>
        <w:t>prawo</w:t>
      </w:r>
      <w:r w:rsidRPr="00510D98">
        <w:rPr>
          <w:rFonts w:asciiTheme="minorHAnsi" w:hAnsiTheme="minorHAnsi" w:cstheme="minorHAnsi"/>
          <w:sz w:val="22"/>
          <w:szCs w:val="22"/>
        </w:rPr>
        <w:t xml:space="preserve"> </w:t>
      </w:r>
      <w:r w:rsidRPr="00510D98">
        <w:rPr>
          <w:rFonts w:asciiTheme="minorHAnsi" w:hAnsiTheme="minorHAnsi" w:cstheme="minorHAnsi"/>
          <w:spacing w:val="16"/>
          <w:sz w:val="22"/>
          <w:szCs w:val="22"/>
        </w:rPr>
        <w:t xml:space="preserve"> </w:t>
      </w:r>
      <w:r w:rsidRPr="00510D98">
        <w:rPr>
          <w:rFonts w:asciiTheme="minorHAnsi" w:hAnsiTheme="minorHAnsi" w:cstheme="minorHAnsi"/>
          <w:spacing w:val="-1"/>
          <w:sz w:val="22"/>
          <w:szCs w:val="22"/>
        </w:rPr>
        <w:t>do</w:t>
      </w:r>
      <w:r w:rsidRPr="00510D98">
        <w:rPr>
          <w:rFonts w:asciiTheme="minorHAnsi" w:hAnsiTheme="minorHAnsi" w:cstheme="minorHAnsi"/>
          <w:sz w:val="22"/>
          <w:szCs w:val="22"/>
        </w:rPr>
        <w:t xml:space="preserve"> </w:t>
      </w:r>
      <w:r w:rsidRPr="00510D98">
        <w:rPr>
          <w:rFonts w:asciiTheme="minorHAnsi" w:hAnsiTheme="minorHAnsi" w:cstheme="minorHAnsi"/>
          <w:spacing w:val="16"/>
          <w:sz w:val="22"/>
          <w:szCs w:val="22"/>
        </w:rPr>
        <w:t xml:space="preserve"> </w:t>
      </w:r>
      <w:r w:rsidRPr="00510D98">
        <w:rPr>
          <w:rFonts w:asciiTheme="minorHAnsi" w:hAnsiTheme="minorHAnsi" w:cstheme="minorHAnsi"/>
          <w:spacing w:val="-2"/>
          <w:sz w:val="22"/>
          <w:szCs w:val="22"/>
        </w:rPr>
        <w:t>naliczenia</w:t>
      </w:r>
      <w:r w:rsidRPr="00510D98">
        <w:rPr>
          <w:rFonts w:asciiTheme="minorHAnsi" w:hAnsiTheme="minorHAnsi" w:cstheme="minorHAnsi"/>
          <w:sz w:val="22"/>
          <w:szCs w:val="22"/>
        </w:rPr>
        <w:t xml:space="preserve"> </w:t>
      </w:r>
      <w:r w:rsidRPr="00510D98">
        <w:rPr>
          <w:rFonts w:asciiTheme="minorHAnsi" w:hAnsiTheme="minorHAnsi" w:cstheme="minorHAnsi"/>
          <w:spacing w:val="15"/>
          <w:sz w:val="22"/>
          <w:szCs w:val="22"/>
        </w:rPr>
        <w:t xml:space="preserve"> </w:t>
      </w:r>
      <w:r w:rsidRPr="00510D98">
        <w:rPr>
          <w:rFonts w:asciiTheme="minorHAnsi" w:hAnsiTheme="minorHAnsi" w:cstheme="minorHAnsi"/>
          <w:spacing w:val="-2"/>
          <w:sz w:val="22"/>
          <w:szCs w:val="22"/>
        </w:rPr>
        <w:t>kary</w:t>
      </w:r>
      <w:r w:rsidRPr="00510D98">
        <w:rPr>
          <w:rFonts w:asciiTheme="minorHAnsi" w:hAnsiTheme="minorHAnsi" w:cstheme="minorHAnsi"/>
          <w:sz w:val="22"/>
          <w:szCs w:val="22"/>
        </w:rPr>
        <w:t xml:space="preserve"> </w:t>
      </w:r>
      <w:r w:rsidRPr="00510D98">
        <w:rPr>
          <w:rFonts w:asciiTheme="minorHAnsi" w:hAnsiTheme="minorHAnsi" w:cstheme="minorHAnsi"/>
          <w:spacing w:val="15"/>
          <w:sz w:val="22"/>
          <w:szCs w:val="22"/>
        </w:rPr>
        <w:t xml:space="preserve"> </w:t>
      </w:r>
      <w:r w:rsidRPr="00510D98">
        <w:rPr>
          <w:rFonts w:asciiTheme="minorHAnsi" w:hAnsiTheme="minorHAnsi" w:cstheme="minorHAnsi"/>
          <w:spacing w:val="-1"/>
          <w:sz w:val="22"/>
          <w:szCs w:val="22"/>
        </w:rPr>
        <w:t>umownej,</w:t>
      </w:r>
      <w:r w:rsidRPr="00510D98">
        <w:rPr>
          <w:rFonts w:asciiTheme="minorHAnsi" w:hAnsiTheme="minorHAnsi" w:cstheme="minorHAnsi"/>
          <w:spacing w:val="85"/>
          <w:sz w:val="22"/>
          <w:szCs w:val="22"/>
        </w:rPr>
        <w:t xml:space="preserve"> </w:t>
      </w:r>
      <w:r w:rsidRPr="00510D98">
        <w:rPr>
          <w:rFonts w:asciiTheme="minorHAnsi" w:hAnsiTheme="minorHAnsi" w:cstheme="minorHAnsi"/>
          <w:sz w:val="22"/>
          <w:szCs w:val="22"/>
        </w:rPr>
        <w:t>o</w:t>
      </w:r>
      <w:r w:rsidRPr="00510D98">
        <w:rPr>
          <w:rFonts w:asciiTheme="minorHAnsi" w:hAnsiTheme="minorHAnsi" w:cstheme="minorHAnsi"/>
          <w:spacing w:val="-1"/>
          <w:sz w:val="22"/>
          <w:szCs w:val="22"/>
        </w:rPr>
        <w:t xml:space="preserve"> której</w:t>
      </w:r>
      <w:r w:rsidRPr="00510D98">
        <w:rPr>
          <w:rFonts w:asciiTheme="minorHAnsi" w:hAnsiTheme="minorHAnsi" w:cstheme="minorHAnsi"/>
          <w:spacing w:val="-2"/>
          <w:sz w:val="22"/>
          <w:szCs w:val="22"/>
        </w:rPr>
        <w:t xml:space="preserve"> mowa </w:t>
      </w:r>
      <w:r w:rsidRPr="00510D98">
        <w:rPr>
          <w:rFonts w:asciiTheme="minorHAnsi" w:hAnsiTheme="minorHAnsi" w:cstheme="minorHAnsi"/>
          <w:sz w:val="22"/>
          <w:szCs w:val="22"/>
        </w:rPr>
        <w:t>w</w:t>
      </w:r>
      <w:r w:rsidRPr="00510D98">
        <w:rPr>
          <w:rFonts w:asciiTheme="minorHAnsi" w:hAnsiTheme="minorHAnsi" w:cstheme="minorHAnsi"/>
          <w:spacing w:val="1"/>
          <w:sz w:val="22"/>
          <w:szCs w:val="22"/>
        </w:rPr>
        <w:t xml:space="preserve"> </w:t>
      </w:r>
      <w:r w:rsidRPr="00510D98">
        <w:rPr>
          <w:rFonts w:asciiTheme="minorHAnsi" w:hAnsiTheme="minorHAnsi" w:cstheme="minorHAnsi"/>
          <w:sz w:val="22"/>
          <w:szCs w:val="22"/>
        </w:rPr>
        <w:t>§</w:t>
      </w:r>
      <w:r w:rsidRPr="00510D98">
        <w:rPr>
          <w:rFonts w:asciiTheme="minorHAnsi" w:hAnsiTheme="minorHAnsi" w:cstheme="minorHAnsi"/>
          <w:spacing w:val="-2"/>
          <w:sz w:val="22"/>
          <w:szCs w:val="22"/>
        </w:rPr>
        <w:t xml:space="preserve"> </w:t>
      </w:r>
      <w:r w:rsidRPr="00510D98">
        <w:rPr>
          <w:rFonts w:asciiTheme="minorHAnsi" w:hAnsiTheme="minorHAnsi" w:cstheme="minorHAnsi"/>
          <w:sz w:val="22"/>
          <w:szCs w:val="22"/>
        </w:rPr>
        <w:t>7</w:t>
      </w:r>
      <w:r w:rsidRPr="00510D98">
        <w:rPr>
          <w:rFonts w:asciiTheme="minorHAnsi" w:hAnsiTheme="minorHAnsi" w:cstheme="minorHAnsi"/>
          <w:spacing w:val="1"/>
          <w:sz w:val="22"/>
          <w:szCs w:val="22"/>
        </w:rPr>
        <w:t xml:space="preserve"> </w:t>
      </w:r>
      <w:r w:rsidRPr="00510D98">
        <w:rPr>
          <w:rFonts w:asciiTheme="minorHAnsi" w:hAnsiTheme="minorHAnsi" w:cstheme="minorHAnsi"/>
          <w:spacing w:val="-2"/>
          <w:sz w:val="22"/>
          <w:szCs w:val="22"/>
        </w:rPr>
        <w:t>ust. 1</w:t>
      </w:r>
      <w:r w:rsidRPr="00510D98">
        <w:rPr>
          <w:rFonts w:asciiTheme="minorHAnsi" w:hAnsiTheme="minorHAnsi" w:cstheme="minorHAnsi"/>
          <w:sz w:val="22"/>
          <w:szCs w:val="22"/>
        </w:rPr>
        <w:t xml:space="preserve"> </w:t>
      </w:r>
      <w:r w:rsidRPr="00510D98">
        <w:rPr>
          <w:rFonts w:asciiTheme="minorHAnsi" w:hAnsiTheme="minorHAnsi" w:cstheme="minorHAnsi"/>
          <w:spacing w:val="-1"/>
          <w:sz w:val="22"/>
          <w:szCs w:val="22"/>
        </w:rPr>
        <w:t>umowy,  na zasadach ogólnych</w:t>
      </w:r>
      <w:r w:rsidR="006B1D78">
        <w:rPr>
          <w:rFonts w:asciiTheme="minorHAnsi" w:hAnsiTheme="minorHAnsi" w:cstheme="minorHAnsi"/>
          <w:spacing w:val="-1"/>
          <w:sz w:val="22"/>
          <w:szCs w:val="22"/>
          <w:lang w:val="pl-PL"/>
        </w:rPr>
        <w:t xml:space="preserve">, w tym przy skorzystaniu przez Zamawiającego z rękojmi, oraz na zasadach określonych w </w:t>
      </w:r>
      <w:r w:rsidRPr="00510D98">
        <w:rPr>
          <w:rFonts w:asciiTheme="minorHAnsi" w:hAnsiTheme="minorHAnsi" w:cstheme="minorHAnsi"/>
          <w:spacing w:val="-1"/>
          <w:sz w:val="22"/>
          <w:szCs w:val="22"/>
        </w:rPr>
        <w:t xml:space="preserve"> </w:t>
      </w:r>
      <w:r w:rsidR="006B1D78">
        <w:rPr>
          <w:rFonts w:asciiTheme="minorHAnsi" w:hAnsiTheme="minorHAnsi" w:cstheme="minorHAnsi"/>
          <w:spacing w:val="-1"/>
          <w:sz w:val="22"/>
          <w:szCs w:val="22"/>
          <w:lang w:val="pl-PL"/>
        </w:rPr>
        <w:t xml:space="preserve">§ 9 Umowy przy skorzystaniu z praw z gwarancji, </w:t>
      </w:r>
      <w:r w:rsidRPr="00510D98">
        <w:rPr>
          <w:rFonts w:asciiTheme="minorHAnsi" w:hAnsiTheme="minorHAnsi" w:cstheme="minorHAnsi"/>
          <w:spacing w:val="-1"/>
          <w:sz w:val="22"/>
          <w:szCs w:val="22"/>
        </w:rPr>
        <w:t xml:space="preserve">oraz </w:t>
      </w:r>
      <w:r w:rsidR="006B1D78">
        <w:rPr>
          <w:rFonts w:asciiTheme="minorHAnsi" w:hAnsiTheme="minorHAnsi" w:cstheme="minorHAnsi"/>
          <w:spacing w:val="-1"/>
          <w:sz w:val="22"/>
          <w:szCs w:val="22"/>
          <w:lang w:val="pl-PL"/>
        </w:rPr>
        <w:t xml:space="preserve">nadto </w:t>
      </w:r>
      <w:r w:rsidRPr="00510D98">
        <w:rPr>
          <w:rFonts w:asciiTheme="minorHAnsi" w:hAnsiTheme="minorHAnsi" w:cstheme="minorHAnsi"/>
          <w:sz w:val="22"/>
          <w:szCs w:val="22"/>
        </w:rPr>
        <w:t>w</w:t>
      </w:r>
      <w:r w:rsidRPr="00510D98">
        <w:rPr>
          <w:rFonts w:asciiTheme="minorHAnsi" w:hAnsiTheme="minorHAnsi" w:cstheme="minorHAnsi"/>
          <w:spacing w:val="1"/>
          <w:sz w:val="22"/>
          <w:szCs w:val="22"/>
        </w:rPr>
        <w:t xml:space="preserve"> </w:t>
      </w:r>
      <w:r w:rsidRPr="00510D98">
        <w:rPr>
          <w:rFonts w:asciiTheme="minorHAnsi" w:hAnsiTheme="minorHAnsi" w:cstheme="minorHAnsi"/>
          <w:spacing w:val="-2"/>
          <w:sz w:val="22"/>
          <w:szCs w:val="22"/>
        </w:rPr>
        <w:t>przypadku:</w:t>
      </w:r>
    </w:p>
    <w:p w14:paraId="67647E37" w14:textId="77777777" w:rsidR="00510D98" w:rsidRPr="00510D98" w:rsidRDefault="00510D98">
      <w:pPr>
        <w:widowControl w:val="0"/>
        <w:numPr>
          <w:ilvl w:val="1"/>
          <w:numId w:val="16"/>
        </w:numPr>
        <w:tabs>
          <w:tab w:val="left" w:pos="822"/>
        </w:tabs>
        <w:spacing w:line="276" w:lineRule="auto"/>
        <w:ind w:right="182" w:hanging="266"/>
        <w:jc w:val="both"/>
        <w:rPr>
          <w:rFonts w:asciiTheme="minorHAnsi" w:hAnsiTheme="minorHAnsi" w:cstheme="minorHAnsi"/>
          <w:kern w:val="20"/>
          <w:sz w:val="22"/>
          <w:szCs w:val="22"/>
          <w:lang w:eastAsia="x-none"/>
        </w:rPr>
      </w:pPr>
      <w:r w:rsidRPr="00510D98">
        <w:rPr>
          <w:rFonts w:asciiTheme="minorHAnsi" w:hAnsiTheme="minorHAnsi" w:cstheme="minorHAnsi"/>
          <w:spacing w:val="-2"/>
          <w:kern w:val="20"/>
          <w:sz w:val="22"/>
          <w:szCs w:val="22"/>
          <w:lang w:eastAsia="x-none"/>
        </w:rPr>
        <w:t>gdy</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3"/>
          <w:kern w:val="20"/>
          <w:sz w:val="22"/>
          <w:szCs w:val="22"/>
          <w:lang w:eastAsia="x-none"/>
        </w:rPr>
        <w:t xml:space="preserve"> </w:t>
      </w:r>
      <w:r w:rsidRPr="00510D98">
        <w:rPr>
          <w:rFonts w:asciiTheme="minorHAnsi" w:hAnsiTheme="minorHAnsi" w:cstheme="minorHAnsi"/>
          <w:spacing w:val="-3"/>
          <w:kern w:val="20"/>
          <w:sz w:val="22"/>
          <w:szCs w:val="22"/>
          <w:lang w:eastAsia="x-none"/>
        </w:rPr>
        <w:t>Wykonawca</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2"/>
          <w:kern w:val="20"/>
          <w:sz w:val="22"/>
          <w:szCs w:val="22"/>
          <w:lang w:eastAsia="x-none"/>
        </w:rPr>
        <w:t xml:space="preserve"> </w:t>
      </w:r>
      <w:r w:rsidRPr="00510D98">
        <w:rPr>
          <w:rFonts w:asciiTheme="minorHAnsi" w:hAnsiTheme="minorHAnsi" w:cstheme="minorHAnsi"/>
          <w:spacing w:val="-1"/>
          <w:kern w:val="20"/>
          <w:sz w:val="22"/>
          <w:szCs w:val="22"/>
          <w:lang w:eastAsia="x-none"/>
        </w:rPr>
        <w:t>nie</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2"/>
          <w:kern w:val="20"/>
          <w:sz w:val="22"/>
          <w:szCs w:val="22"/>
          <w:lang w:eastAsia="x-none"/>
        </w:rPr>
        <w:t xml:space="preserve"> </w:t>
      </w:r>
      <w:r w:rsidRPr="00510D98">
        <w:rPr>
          <w:rFonts w:asciiTheme="minorHAnsi" w:hAnsiTheme="minorHAnsi" w:cstheme="minorHAnsi"/>
          <w:spacing w:val="-2"/>
          <w:kern w:val="20"/>
          <w:sz w:val="22"/>
          <w:szCs w:val="22"/>
          <w:lang w:eastAsia="x-none"/>
        </w:rPr>
        <w:t>rozpoczął</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3"/>
          <w:kern w:val="20"/>
          <w:sz w:val="22"/>
          <w:szCs w:val="22"/>
          <w:lang w:eastAsia="x-none"/>
        </w:rPr>
        <w:t xml:space="preserve"> </w:t>
      </w:r>
      <w:r w:rsidRPr="00510D98">
        <w:rPr>
          <w:rFonts w:asciiTheme="minorHAnsi" w:hAnsiTheme="minorHAnsi" w:cstheme="minorHAnsi"/>
          <w:spacing w:val="-2"/>
          <w:kern w:val="20"/>
          <w:sz w:val="22"/>
          <w:szCs w:val="22"/>
          <w:lang w:eastAsia="x-none"/>
        </w:rPr>
        <w:t>realizacji</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2"/>
          <w:kern w:val="20"/>
          <w:sz w:val="22"/>
          <w:szCs w:val="22"/>
          <w:lang w:eastAsia="x-none"/>
        </w:rPr>
        <w:t xml:space="preserve"> </w:t>
      </w:r>
      <w:r w:rsidRPr="00510D98">
        <w:rPr>
          <w:rFonts w:asciiTheme="minorHAnsi" w:hAnsiTheme="minorHAnsi" w:cstheme="minorHAnsi"/>
          <w:spacing w:val="-4"/>
          <w:kern w:val="20"/>
          <w:sz w:val="22"/>
          <w:szCs w:val="22"/>
          <w:lang w:eastAsia="x-none"/>
        </w:rPr>
        <w:t>dostawy,</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2"/>
          <w:kern w:val="20"/>
          <w:sz w:val="22"/>
          <w:szCs w:val="22"/>
          <w:lang w:eastAsia="x-none"/>
        </w:rPr>
        <w:t xml:space="preserve"> </w:t>
      </w:r>
      <w:r w:rsidRPr="00510D98">
        <w:rPr>
          <w:rFonts w:asciiTheme="minorHAnsi" w:hAnsiTheme="minorHAnsi" w:cstheme="minorHAnsi"/>
          <w:spacing w:val="-1"/>
          <w:kern w:val="20"/>
          <w:sz w:val="22"/>
          <w:szCs w:val="22"/>
          <w:lang w:eastAsia="x-none"/>
        </w:rPr>
        <w:t>albo</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5"/>
          <w:kern w:val="20"/>
          <w:sz w:val="22"/>
          <w:szCs w:val="22"/>
          <w:lang w:eastAsia="x-none"/>
        </w:rPr>
        <w:t xml:space="preserve"> </w:t>
      </w:r>
      <w:r w:rsidRPr="00510D98">
        <w:rPr>
          <w:rFonts w:asciiTheme="minorHAnsi" w:hAnsiTheme="minorHAnsi" w:cstheme="minorHAnsi"/>
          <w:spacing w:val="-1"/>
          <w:kern w:val="20"/>
          <w:sz w:val="22"/>
          <w:szCs w:val="22"/>
          <w:lang w:eastAsia="x-none"/>
        </w:rPr>
        <w:t>nie</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0"/>
          <w:kern w:val="20"/>
          <w:sz w:val="22"/>
          <w:szCs w:val="22"/>
          <w:lang w:eastAsia="x-none"/>
        </w:rPr>
        <w:t xml:space="preserve"> </w:t>
      </w:r>
      <w:r w:rsidRPr="00510D98">
        <w:rPr>
          <w:rFonts w:asciiTheme="minorHAnsi" w:hAnsiTheme="minorHAnsi" w:cstheme="minorHAnsi"/>
          <w:spacing w:val="-2"/>
          <w:kern w:val="20"/>
          <w:sz w:val="22"/>
          <w:szCs w:val="22"/>
          <w:lang w:eastAsia="x-none"/>
        </w:rPr>
        <w:t>kontynuuje</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3"/>
          <w:kern w:val="20"/>
          <w:sz w:val="22"/>
          <w:szCs w:val="22"/>
          <w:lang w:eastAsia="x-none"/>
        </w:rPr>
        <w:t xml:space="preserve"> </w:t>
      </w:r>
      <w:r w:rsidRPr="00510D98">
        <w:rPr>
          <w:rFonts w:asciiTheme="minorHAnsi" w:hAnsiTheme="minorHAnsi" w:cstheme="minorHAnsi"/>
          <w:kern w:val="20"/>
          <w:sz w:val="22"/>
          <w:szCs w:val="22"/>
          <w:lang w:eastAsia="x-none"/>
        </w:rPr>
        <w:t xml:space="preserve">jej </w:t>
      </w:r>
      <w:r w:rsidRPr="00510D98">
        <w:rPr>
          <w:rFonts w:asciiTheme="minorHAnsi" w:hAnsiTheme="minorHAnsi" w:cstheme="minorHAnsi"/>
          <w:spacing w:val="20"/>
          <w:kern w:val="20"/>
          <w:sz w:val="22"/>
          <w:szCs w:val="22"/>
          <w:lang w:eastAsia="x-none"/>
        </w:rPr>
        <w:t xml:space="preserve"> </w:t>
      </w:r>
      <w:r w:rsidRPr="00510D98">
        <w:rPr>
          <w:rFonts w:asciiTheme="minorHAnsi" w:hAnsiTheme="minorHAnsi" w:cstheme="minorHAnsi"/>
          <w:spacing w:val="-1"/>
          <w:kern w:val="20"/>
          <w:sz w:val="22"/>
          <w:szCs w:val="22"/>
          <w:lang w:eastAsia="x-none"/>
        </w:rPr>
        <w:t>pomimo</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3"/>
          <w:kern w:val="20"/>
          <w:sz w:val="22"/>
          <w:szCs w:val="22"/>
          <w:lang w:eastAsia="x-none"/>
        </w:rPr>
        <w:t xml:space="preserve"> </w:t>
      </w:r>
      <w:r w:rsidRPr="00510D98">
        <w:rPr>
          <w:rFonts w:asciiTheme="minorHAnsi" w:hAnsiTheme="minorHAnsi" w:cstheme="minorHAnsi"/>
          <w:spacing w:val="-2"/>
          <w:kern w:val="20"/>
          <w:sz w:val="22"/>
          <w:szCs w:val="22"/>
          <w:lang w:eastAsia="x-none"/>
        </w:rPr>
        <w:t>wezwania</w:t>
      </w:r>
      <w:r w:rsidRPr="00510D98">
        <w:rPr>
          <w:rFonts w:asciiTheme="minorHAnsi" w:hAnsiTheme="minorHAnsi" w:cstheme="minorHAnsi"/>
          <w:spacing w:val="83"/>
          <w:kern w:val="20"/>
          <w:sz w:val="22"/>
          <w:szCs w:val="22"/>
          <w:lang w:eastAsia="x-none"/>
        </w:rPr>
        <w:t xml:space="preserve"> </w:t>
      </w:r>
      <w:r w:rsidRPr="00510D98">
        <w:rPr>
          <w:rFonts w:asciiTheme="minorHAnsi" w:hAnsiTheme="minorHAnsi" w:cstheme="minorHAnsi"/>
          <w:spacing w:val="-1"/>
          <w:kern w:val="20"/>
          <w:sz w:val="22"/>
          <w:szCs w:val="22"/>
          <w:lang w:eastAsia="x-none"/>
        </w:rPr>
        <w:t>Zamawiającego</w:t>
      </w:r>
      <w:r w:rsidRPr="00510D98">
        <w:rPr>
          <w:rFonts w:asciiTheme="minorHAnsi" w:hAnsiTheme="minorHAnsi" w:cstheme="minorHAnsi"/>
          <w:spacing w:val="1"/>
          <w:kern w:val="20"/>
          <w:sz w:val="22"/>
          <w:szCs w:val="22"/>
          <w:lang w:eastAsia="x-none"/>
        </w:rPr>
        <w:t xml:space="preserve"> </w:t>
      </w:r>
      <w:r w:rsidRPr="00510D98">
        <w:rPr>
          <w:rFonts w:asciiTheme="minorHAnsi" w:hAnsiTheme="minorHAnsi" w:cstheme="minorHAnsi"/>
          <w:spacing w:val="-2"/>
          <w:kern w:val="20"/>
          <w:sz w:val="22"/>
          <w:szCs w:val="22"/>
          <w:lang w:eastAsia="x-none"/>
        </w:rPr>
        <w:t>złożonego</w:t>
      </w:r>
      <w:r w:rsidRPr="00510D98">
        <w:rPr>
          <w:rFonts w:asciiTheme="minorHAnsi" w:hAnsiTheme="minorHAnsi" w:cstheme="minorHAnsi"/>
          <w:spacing w:val="-1"/>
          <w:kern w:val="20"/>
          <w:sz w:val="22"/>
          <w:szCs w:val="22"/>
          <w:lang w:eastAsia="x-none"/>
        </w:rPr>
        <w:t xml:space="preserve"> na</w:t>
      </w:r>
      <w:r w:rsidRPr="00510D98">
        <w:rPr>
          <w:rFonts w:asciiTheme="minorHAnsi" w:hAnsiTheme="minorHAnsi" w:cstheme="minorHAnsi"/>
          <w:kern w:val="20"/>
          <w:sz w:val="22"/>
          <w:szCs w:val="22"/>
          <w:lang w:eastAsia="x-none"/>
        </w:rPr>
        <w:t xml:space="preserve"> piśmie,</w:t>
      </w:r>
      <w:r w:rsidRPr="00510D98">
        <w:rPr>
          <w:rFonts w:asciiTheme="minorHAnsi" w:hAnsiTheme="minorHAnsi" w:cstheme="minorHAnsi"/>
          <w:spacing w:val="-5"/>
          <w:kern w:val="20"/>
          <w:sz w:val="22"/>
          <w:szCs w:val="22"/>
          <w:lang w:eastAsia="x-none"/>
        </w:rPr>
        <w:t xml:space="preserve"> </w:t>
      </w:r>
      <w:r w:rsidRPr="00510D98">
        <w:rPr>
          <w:rFonts w:asciiTheme="minorHAnsi" w:hAnsiTheme="minorHAnsi" w:cstheme="minorHAnsi"/>
          <w:spacing w:val="-1"/>
          <w:kern w:val="20"/>
          <w:sz w:val="22"/>
          <w:szCs w:val="22"/>
          <w:lang w:eastAsia="x-none"/>
        </w:rPr>
        <w:t xml:space="preserve">wyznaczającego </w:t>
      </w:r>
      <w:r w:rsidRPr="00510D98">
        <w:rPr>
          <w:rFonts w:asciiTheme="minorHAnsi" w:hAnsiTheme="minorHAnsi" w:cstheme="minorHAnsi"/>
          <w:spacing w:val="-2"/>
          <w:kern w:val="20"/>
          <w:sz w:val="22"/>
          <w:szCs w:val="22"/>
          <w:lang w:eastAsia="x-none"/>
        </w:rPr>
        <w:t>ostateczny</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
          <w:kern w:val="20"/>
          <w:sz w:val="22"/>
          <w:szCs w:val="22"/>
          <w:lang w:eastAsia="x-none"/>
        </w:rPr>
        <w:t>termin</w:t>
      </w:r>
      <w:r w:rsidRPr="00510D98">
        <w:rPr>
          <w:rFonts w:asciiTheme="minorHAnsi" w:hAnsiTheme="minorHAnsi" w:cstheme="minorHAnsi"/>
          <w:spacing w:val="-3"/>
          <w:kern w:val="20"/>
          <w:sz w:val="22"/>
          <w:szCs w:val="22"/>
          <w:lang w:eastAsia="x-none"/>
        </w:rPr>
        <w:t xml:space="preserve"> </w:t>
      </w:r>
      <w:r w:rsidRPr="00510D98">
        <w:rPr>
          <w:rFonts w:asciiTheme="minorHAnsi" w:hAnsiTheme="minorHAnsi" w:cstheme="minorHAnsi"/>
          <w:spacing w:val="-2"/>
          <w:kern w:val="20"/>
          <w:sz w:val="22"/>
          <w:szCs w:val="22"/>
          <w:lang w:eastAsia="x-none"/>
        </w:rPr>
        <w:t>wykonania</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4"/>
          <w:kern w:val="20"/>
          <w:sz w:val="22"/>
          <w:szCs w:val="22"/>
          <w:lang w:eastAsia="x-none"/>
        </w:rPr>
        <w:t>umowy,</w:t>
      </w:r>
    </w:p>
    <w:p w14:paraId="154AECE2" w14:textId="77777777" w:rsidR="00510D98" w:rsidRPr="00510D98" w:rsidRDefault="00510D98">
      <w:pPr>
        <w:widowControl w:val="0"/>
        <w:numPr>
          <w:ilvl w:val="1"/>
          <w:numId w:val="16"/>
        </w:numPr>
        <w:tabs>
          <w:tab w:val="left" w:pos="822"/>
        </w:tabs>
        <w:spacing w:line="276" w:lineRule="auto"/>
        <w:ind w:left="821" w:hanging="266"/>
        <w:jc w:val="both"/>
        <w:rPr>
          <w:rFonts w:asciiTheme="minorHAnsi" w:hAnsiTheme="minorHAnsi" w:cstheme="minorHAnsi"/>
          <w:kern w:val="20"/>
          <w:sz w:val="22"/>
          <w:szCs w:val="22"/>
          <w:lang w:eastAsia="x-none"/>
        </w:rPr>
      </w:pPr>
      <w:r w:rsidRPr="00510D98">
        <w:rPr>
          <w:rFonts w:asciiTheme="minorHAnsi" w:hAnsiTheme="minorHAnsi" w:cstheme="minorHAnsi"/>
          <w:spacing w:val="-1"/>
          <w:kern w:val="20"/>
          <w:sz w:val="22"/>
          <w:szCs w:val="22"/>
          <w:lang w:eastAsia="x-none"/>
        </w:rPr>
        <w:t>uchybienia</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1"/>
          <w:kern w:val="20"/>
          <w:sz w:val="22"/>
          <w:szCs w:val="22"/>
          <w:lang w:eastAsia="x-none"/>
        </w:rPr>
        <w:t>terminowi</w:t>
      </w:r>
      <w:r w:rsidRPr="00510D98">
        <w:rPr>
          <w:rFonts w:asciiTheme="minorHAnsi" w:hAnsiTheme="minorHAnsi" w:cstheme="minorHAnsi"/>
          <w:spacing w:val="-2"/>
          <w:kern w:val="20"/>
          <w:sz w:val="22"/>
          <w:szCs w:val="22"/>
          <w:lang w:eastAsia="x-none"/>
        </w:rPr>
        <w:t xml:space="preserve"> realizacji</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1"/>
          <w:kern w:val="20"/>
          <w:sz w:val="22"/>
          <w:szCs w:val="22"/>
          <w:lang w:eastAsia="x-none"/>
        </w:rPr>
        <w:t>umowy</w:t>
      </w:r>
      <w:r w:rsidRPr="00510D98">
        <w:rPr>
          <w:rFonts w:asciiTheme="minorHAnsi" w:hAnsiTheme="minorHAnsi" w:cstheme="minorHAnsi"/>
          <w:spacing w:val="1"/>
          <w:kern w:val="20"/>
          <w:sz w:val="22"/>
          <w:szCs w:val="22"/>
          <w:lang w:eastAsia="x-none"/>
        </w:rPr>
        <w:t xml:space="preserve"> </w:t>
      </w:r>
      <w:r w:rsidRPr="00510D98">
        <w:rPr>
          <w:rFonts w:asciiTheme="minorHAnsi" w:hAnsiTheme="minorHAnsi" w:cstheme="minorHAnsi"/>
          <w:spacing w:val="-2"/>
          <w:kern w:val="20"/>
          <w:sz w:val="22"/>
          <w:szCs w:val="22"/>
          <w:lang w:eastAsia="x-none"/>
        </w:rPr>
        <w:t>przez</w:t>
      </w:r>
      <w:r w:rsidRPr="00510D98">
        <w:rPr>
          <w:rFonts w:asciiTheme="minorHAnsi" w:hAnsiTheme="minorHAnsi" w:cstheme="minorHAnsi"/>
          <w:spacing w:val="-3"/>
          <w:kern w:val="20"/>
          <w:sz w:val="22"/>
          <w:szCs w:val="22"/>
          <w:lang w:eastAsia="x-none"/>
        </w:rPr>
        <w:t xml:space="preserve"> Wykonawcę</w:t>
      </w:r>
      <w:r w:rsidRPr="00510D98">
        <w:rPr>
          <w:rFonts w:asciiTheme="minorHAnsi" w:hAnsiTheme="minorHAnsi" w:cstheme="minorHAnsi"/>
          <w:spacing w:val="1"/>
          <w:kern w:val="20"/>
          <w:sz w:val="22"/>
          <w:szCs w:val="22"/>
          <w:lang w:eastAsia="x-none"/>
        </w:rPr>
        <w:t xml:space="preserve"> </w:t>
      </w:r>
      <w:r w:rsidRPr="00510D98">
        <w:rPr>
          <w:rFonts w:asciiTheme="minorHAnsi" w:hAnsiTheme="minorHAnsi" w:cstheme="minorHAnsi"/>
          <w:spacing w:val="-2"/>
          <w:kern w:val="20"/>
          <w:sz w:val="22"/>
          <w:szCs w:val="22"/>
          <w:lang w:eastAsia="x-none"/>
        </w:rPr>
        <w:t>powyżej</w:t>
      </w:r>
      <w:r w:rsidRPr="00510D98">
        <w:rPr>
          <w:rFonts w:asciiTheme="minorHAnsi" w:hAnsiTheme="minorHAnsi" w:cstheme="minorHAnsi"/>
          <w:spacing w:val="3"/>
          <w:kern w:val="20"/>
          <w:sz w:val="22"/>
          <w:szCs w:val="22"/>
          <w:lang w:eastAsia="x-none"/>
        </w:rPr>
        <w:t xml:space="preserve"> </w:t>
      </w:r>
      <w:r w:rsidRPr="00510D98">
        <w:rPr>
          <w:rFonts w:asciiTheme="minorHAnsi" w:hAnsiTheme="minorHAnsi" w:cstheme="minorHAnsi"/>
          <w:spacing w:val="-1"/>
          <w:kern w:val="20"/>
          <w:sz w:val="22"/>
          <w:szCs w:val="22"/>
          <w:u w:val="single" w:color="000000"/>
          <w:lang w:eastAsia="x-none"/>
        </w:rPr>
        <w:t>30</w:t>
      </w:r>
      <w:r w:rsidRPr="00510D98">
        <w:rPr>
          <w:rFonts w:asciiTheme="minorHAnsi" w:hAnsiTheme="minorHAnsi" w:cstheme="minorHAnsi"/>
          <w:spacing w:val="3"/>
          <w:kern w:val="20"/>
          <w:sz w:val="22"/>
          <w:szCs w:val="22"/>
          <w:u w:val="single" w:color="000000"/>
          <w:lang w:eastAsia="x-none"/>
        </w:rPr>
        <w:t xml:space="preserve"> </w:t>
      </w:r>
      <w:r w:rsidRPr="00510D98">
        <w:rPr>
          <w:rFonts w:asciiTheme="minorHAnsi" w:hAnsiTheme="minorHAnsi" w:cstheme="minorHAnsi"/>
          <w:spacing w:val="-1"/>
          <w:kern w:val="20"/>
          <w:sz w:val="22"/>
          <w:szCs w:val="22"/>
          <w:lang w:eastAsia="x-none"/>
        </w:rPr>
        <w:t>dni,</w:t>
      </w:r>
    </w:p>
    <w:p w14:paraId="766E58F7" w14:textId="54E177B8" w:rsidR="00510D98" w:rsidRPr="00510D98" w:rsidRDefault="00510D98">
      <w:pPr>
        <w:widowControl w:val="0"/>
        <w:numPr>
          <w:ilvl w:val="1"/>
          <w:numId w:val="16"/>
        </w:numPr>
        <w:tabs>
          <w:tab w:val="left" w:pos="822"/>
        </w:tabs>
        <w:spacing w:line="276" w:lineRule="auto"/>
        <w:ind w:left="821" w:hanging="266"/>
        <w:jc w:val="both"/>
        <w:rPr>
          <w:rFonts w:asciiTheme="minorHAnsi" w:hAnsiTheme="minorHAnsi" w:cstheme="minorHAnsi"/>
          <w:kern w:val="20"/>
          <w:sz w:val="22"/>
          <w:szCs w:val="22"/>
          <w:lang w:eastAsia="x-none"/>
        </w:rPr>
      </w:pPr>
      <w:r w:rsidRPr="00510D98">
        <w:rPr>
          <w:rFonts w:asciiTheme="minorHAnsi" w:hAnsiTheme="minorHAnsi" w:cstheme="minorHAnsi"/>
          <w:spacing w:val="-2"/>
          <w:kern w:val="20"/>
          <w:sz w:val="22"/>
          <w:szCs w:val="22"/>
          <w:lang w:eastAsia="x-none"/>
        </w:rPr>
        <w:t>gdy</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3"/>
          <w:kern w:val="20"/>
          <w:sz w:val="22"/>
          <w:szCs w:val="22"/>
          <w:lang w:eastAsia="x-none"/>
        </w:rPr>
        <w:t>dostarczony</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2"/>
          <w:kern w:val="20"/>
          <w:sz w:val="22"/>
          <w:szCs w:val="22"/>
          <w:lang w:eastAsia="x-none"/>
        </w:rPr>
        <w:t>przedmiot umowy</w:t>
      </w:r>
      <w:r w:rsidRPr="00510D98">
        <w:rPr>
          <w:rFonts w:asciiTheme="minorHAnsi" w:hAnsiTheme="minorHAnsi" w:cstheme="minorHAnsi"/>
          <w:kern w:val="20"/>
          <w:sz w:val="22"/>
          <w:szCs w:val="22"/>
          <w:lang w:eastAsia="x-none"/>
        </w:rPr>
        <w:t xml:space="preserve"> </w:t>
      </w:r>
      <w:r w:rsidR="006B1D78">
        <w:rPr>
          <w:rFonts w:asciiTheme="minorHAnsi" w:hAnsiTheme="minorHAnsi" w:cstheme="minorHAnsi"/>
          <w:kern w:val="20"/>
          <w:sz w:val="22"/>
          <w:szCs w:val="22"/>
          <w:lang w:eastAsia="x-none"/>
        </w:rPr>
        <w:t xml:space="preserve">nie posiada parametrów wymaganych przez Zamawiającego  </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8"/>
          <w:kern w:val="20"/>
          <w:sz w:val="22"/>
          <w:szCs w:val="22"/>
          <w:lang w:eastAsia="x-none"/>
        </w:rPr>
        <w:t xml:space="preserve"> </w:t>
      </w:r>
      <w:r w:rsidRPr="00510D98">
        <w:rPr>
          <w:rFonts w:asciiTheme="minorHAnsi" w:hAnsiTheme="minorHAnsi" w:cstheme="minorHAnsi"/>
          <w:spacing w:val="-2"/>
          <w:kern w:val="20"/>
          <w:sz w:val="22"/>
          <w:szCs w:val="22"/>
          <w:lang w:eastAsia="x-none"/>
        </w:rPr>
        <w:t>uprawnienie</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8"/>
          <w:kern w:val="20"/>
          <w:sz w:val="22"/>
          <w:szCs w:val="22"/>
          <w:lang w:eastAsia="x-none"/>
        </w:rPr>
        <w:t xml:space="preserve"> </w:t>
      </w:r>
      <w:r w:rsidRPr="00510D98">
        <w:rPr>
          <w:rFonts w:asciiTheme="minorHAnsi" w:hAnsiTheme="minorHAnsi" w:cstheme="minorHAnsi"/>
          <w:spacing w:val="-3"/>
          <w:kern w:val="20"/>
          <w:sz w:val="22"/>
          <w:szCs w:val="22"/>
          <w:lang w:eastAsia="x-none"/>
        </w:rPr>
        <w:t>to</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9"/>
          <w:kern w:val="20"/>
          <w:sz w:val="22"/>
          <w:szCs w:val="22"/>
          <w:lang w:eastAsia="x-none"/>
        </w:rPr>
        <w:t xml:space="preserve"> </w:t>
      </w:r>
      <w:r w:rsidRPr="00510D98">
        <w:rPr>
          <w:rFonts w:asciiTheme="minorHAnsi" w:hAnsiTheme="minorHAnsi" w:cstheme="minorHAnsi"/>
          <w:spacing w:val="-2"/>
          <w:kern w:val="20"/>
          <w:sz w:val="22"/>
          <w:szCs w:val="22"/>
          <w:lang w:eastAsia="x-none"/>
        </w:rPr>
        <w:t>przysługuje</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8"/>
          <w:kern w:val="20"/>
          <w:sz w:val="22"/>
          <w:szCs w:val="22"/>
          <w:lang w:eastAsia="x-none"/>
        </w:rPr>
        <w:t xml:space="preserve"> </w:t>
      </w:r>
      <w:r w:rsidRPr="00510D98">
        <w:rPr>
          <w:rFonts w:asciiTheme="minorHAnsi" w:hAnsiTheme="minorHAnsi" w:cstheme="minorHAnsi"/>
          <w:spacing w:val="-1"/>
          <w:kern w:val="20"/>
          <w:sz w:val="22"/>
          <w:szCs w:val="22"/>
          <w:lang w:eastAsia="x-none"/>
        </w:rPr>
        <w:t xml:space="preserve">Zamawiającemu </w:t>
      </w:r>
      <w:r w:rsidRPr="00510D98">
        <w:rPr>
          <w:rFonts w:asciiTheme="minorHAnsi" w:hAnsiTheme="minorHAnsi" w:cstheme="minorHAnsi"/>
          <w:kern w:val="20"/>
          <w:sz w:val="22"/>
          <w:szCs w:val="22"/>
          <w:lang w:eastAsia="x-none"/>
        </w:rPr>
        <w:t xml:space="preserve">w </w:t>
      </w:r>
      <w:r w:rsidRPr="00510D98">
        <w:rPr>
          <w:rFonts w:asciiTheme="minorHAnsi" w:hAnsiTheme="minorHAnsi" w:cstheme="minorHAnsi"/>
          <w:spacing w:val="-1"/>
          <w:kern w:val="20"/>
          <w:sz w:val="22"/>
          <w:szCs w:val="22"/>
          <w:lang w:eastAsia="x-none"/>
        </w:rPr>
        <w:t>ciągu</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7"/>
          <w:kern w:val="20"/>
          <w:sz w:val="22"/>
          <w:szCs w:val="22"/>
          <w:lang w:eastAsia="x-none"/>
        </w:rPr>
        <w:t xml:space="preserve"> </w:t>
      </w:r>
      <w:r w:rsidRPr="00510D98">
        <w:rPr>
          <w:rFonts w:asciiTheme="minorHAnsi" w:hAnsiTheme="minorHAnsi" w:cstheme="minorHAnsi"/>
          <w:kern w:val="20"/>
          <w:sz w:val="22"/>
          <w:szCs w:val="22"/>
          <w:lang w:eastAsia="x-none"/>
        </w:rPr>
        <w:t xml:space="preserve">60 </w:t>
      </w:r>
      <w:r w:rsidRPr="00510D98">
        <w:rPr>
          <w:rFonts w:asciiTheme="minorHAnsi" w:hAnsiTheme="minorHAnsi" w:cstheme="minorHAnsi"/>
          <w:spacing w:val="6"/>
          <w:kern w:val="20"/>
          <w:sz w:val="22"/>
          <w:szCs w:val="22"/>
          <w:lang w:eastAsia="x-none"/>
        </w:rPr>
        <w:t xml:space="preserve"> </w:t>
      </w:r>
      <w:r w:rsidRPr="00510D98">
        <w:rPr>
          <w:rFonts w:asciiTheme="minorHAnsi" w:hAnsiTheme="minorHAnsi" w:cstheme="minorHAnsi"/>
          <w:spacing w:val="-1"/>
          <w:kern w:val="20"/>
          <w:sz w:val="22"/>
          <w:szCs w:val="22"/>
          <w:lang w:eastAsia="x-none"/>
        </w:rPr>
        <w:t>dni</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7"/>
          <w:kern w:val="20"/>
          <w:sz w:val="22"/>
          <w:szCs w:val="22"/>
          <w:lang w:eastAsia="x-none"/>
        </w:rPr>
        <w:t xml:space="preserve"> </w:t>
      </w:r>
      <w:r w:rsidRPr="00510D98">
        <w:rPr>
          <w:rFonts w:asciiTheme="minorHAnsi" w:hAnsiTheme="minorHAnsi" w:cstheme="minorHAnsi"/>
          <w:kern w:val="20"/>
          <w:sz w:val="22"/>
          <w:szCs w:val="22"/>
          <w:lang w:eastAsia="x-none"/>
        </w:rPr>
        <w:t xml:space="preserve">od </w:t>
      </w:r>
      <w:r w:rsidRPr="00510D98">
        <w:rPr>
          <w:rFonts w:asciiTheme="minorHAnsi" w:hAnsiTheme="minorHAnsi" w:cstheme="minorHAnsi"/>
          <w:spacing w:val="5"/>
          <w:kern w:val="20"/>
          <w:sz w:val="22"/>
          <w:szCs w:val="22"/>
          <w:lang w:eastAsia="x-none"/>
        </w:rPr>
        <w:t xml:space="preserve"> </w:t>
      </w:r>
      <w:r w:rsidRPr="00510D98">
        <w:rPr>
          <w:rFonts w:asciiTheme="minorHAnsi" w:hAnsiTheme="minorHAnsi" w:cstheme="minorHAnsi"/>
          <w:spacing w:val="-1"/>
          <w:kern w:val="20"/>
          <w:sz w:val="22"/>
          <w:szCs w:val="22"/>
          <w:lang w:eastAsia="x-none"/>
        </w:rPr>
        <w:t>dnia</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5"/>
          <w:kern w:val="20"/>
          <w:sz w:val="22"/>
          <w:szCs w:val="22"/>
          <w:lang w:eastAsia="x-none"/>
        </w:rPr>
        <w:t xml:space="preserve"> </w:t>
      </w:r>
      <w:r w:rsidRPr="00510D98">
        <w:rPr>
          <w:rFonts w:asciiTheme="minorHAnsi" w:hAnsiTheme="minorHAnsi" w:cstheme="minorHAnsi"/>
          <w:spacing w:val="-1"/>
          <w:kern w:val="20"/>
          <w:sz w:val="22"/>
          <w:szCs w:val="22"/>
          <w:lang w:eastAsia="x-none"/>
        </w:rPr>
        <w:t>ujawnienia</w:t>
      </w:r>
      <w:r w:rsidRPr="00510D98">
        <w:rPr>
          <w:rFonts w:asciiTheme="minorHAnsi" w:hAnsiTheme="minorHAnsi" w:cstheme="minorHAnsi"/>
          <w:kern w:val="20"/>
          <w:sz w:val="22"/>
          <w:szCs w:val="22"/>
          <w:lang w:eastAsia="x-none"/>
        </w:rPr>
        <w:t xml:space="preserve"> </w:t>
      </w:r>
      <w:r w:rsidR="006B1D78">
        <w:rPr>
          <w:rFonts w:asciiTheme="minorHAnsi" w:hAnsiTheme="minorHAnsi" w:cstheme="minorHAnsi"/>
          <w:spacing w:val="-2"/>
          <w:kern w:val="20"/>
          <w:sz w:val="22"/>
          <w:szCs w:val="22"/>
          <w:lang w:eastAsia="x-none"/>
        </w:rPr>
        <w:t>tego faktu</w:t>
      </w:r>
      <w:r w:rsidRPr="00510D98">
        <w:rPr>
          <w:rFonts w:asciiTheme="minorHAnsi" w:hAnsiTheme="minorHAnsi" w:cstheme="minorHAnsi"/>
          <w:spacing w:val="-1"/>
          <w:kern w:val="20"/>
          <w:sz w:val="22"/>
          <w:szCs w:val="22"/>
          <w:lang w:eastAsia="x-none"/>
        </w:rPr>
        <w:t>.</w:t>
      </w:r>
    </w:p>
    <w:p w14:paraId="0257E4C9" w14:textId="77777777" w:rsidR="00510D98" w:rsidRPr="00510D98" w:rsidRDefault="00510D98">
      <w:pPr>
        <w:widowControl w:val="0"/>
        <w:numPr>
          <w:ilvl w:val="0"/>
          <w:numId w:val="16"/>
        </w:numPr>
        <w:tabs>
          <w:tab w:val="left" w:pos="517"/>
        </w:tabs>
        <w:spacing w:line="276" w:lineRule="auto"/>
        <w:ind w:left="516" w:hanging="516"/>
        <w:jc w:val="both"/>
        <w:rPr>
          <w:rFonts w:asciiTheme="minorHAnsi" w:hAnsiTheme="minorHAnsi" w:cstheme="minorHAnsi"/>
          <w:kern w:val="20"/>
          <w:sz w:val="22"/>
          <w:szCs w:val="22"/>
          <w:lang w:eastAsia="x-none"/>
        </w:rPr>
      </w:pPr>
      <w:r w:rsidRPr="00510D98">
        <w:rPr>
          <w:rFonts w:asciiTheme="minorHAnsi" w:hAnsiTheme="minorHAnsi" w:cstheme="minorHAnsi"/>
          <w:spacing w:val="-1"/>
          <w:kern w:val="20"/>
          <w:sz w:val="22"/>
          <w:szCs w:val="22"/>
          <w:lang w:eastAsia="x-none"/>
        </w:rPr>
        <w:t>Odstąpienie</w:t>
      </w:r>
      <w:r w:rsidRPr="00510D98">
        <w:rPr>
          <w:rFonts w:asciiTheme="minorHAnsi" w:hAnsiTheme="minorHAnsi" w:cstheme="minorHAnsi"/>
          <w:spacing w:val="-5"/>
          <w:kern w:val="20"/>
          <w:sz w:val="22"/>
          <w:szCs w:val="22"/>
          <w:lang w:eastAsia="x-none"/>
        </w:rPr>
        <w:t xml:space="preserve"> </w:t>
      </w:r>
      <w:r w:rsidRPr="00510D98">
        <w:rPr>
          <w:rFonts w:asciiTheme="minorHAnsi" w:hAnsiTheme="minorHAnsi" w:cstheme="minorHAnsi"/>
          <w:spacing w:val="-1"/>
          <w:kern w:val="20"/>
          <w:sz w:val="22"/>
          <w:szCs w:val="22"/>
          <w:lang w:eastAsia="x-none"/>
        </w:rPr>
        <w:t>winno nastąpić</w:t>
      </w:r>
      <w:r w:rsidRPr="00510D98">
        <w:rPr>
          <w:rFonts w:asciiTheme="minorHAnsi" w:hAnsiTheme="minorHAnsi" w:cstheme="minorHAnsi"/>
          <w:spacing w:val="-3"/>
          <w:kern w:val="20"/>
          <w:sz w:val="22"/>
          <w:szCs w:val="22"/>
          <w:lang w:eastAsia="x-none"/>
        </w:rPr>
        <w:t xml:space="preserve"> </w:t>
      </w:r>
      <w:r w:rsidRPr="00510D98">
        <w:rPr>
          <w:rFonts w:asciiTheme="minorHAnsi" w:hAnsiTheme="minorHAnsi" w:cstheme="minorHAnsi"/>
          <w:kern w:val="20"/>
          <w:sz w:val="22"/>
          <w:szCs w:val="22"/>
          <w:lang w:eastAsia="x-none"/>
        </w:rPr>
        <w:t>w</w:t>
      </w:r>
      <w:r w:rsidRPr="00510D98">
        <w:rPr>
          <w:rFonts w:asciiTheme="minorHAnsi" w:hAnsiTheme="minorHAnsi" w:cstheme="minorHAnsi"/>
          <w:spacing w:val="-1"/>
          <w:kern w:val="20"/>
          <w:sz w:val="22"/>
          <w:szCs w:val="22"/>
          <w:lang w:eastAsia="x-none"/>
        </w:rPr>
        <w:t xml:space="preserve"> formie</w:t>
      </w:r>
      <w:r w:rsidRPr="00510D98">
        <w:rPr>
          <w:rFonts w:asciiTheme="minorHAnsi" w:hAnsiTheme="minorHAnsi" w:cstheme="minorHAnsi"/>
          <w:spacing w:val="-3"/>
          <w:kern w:val="20"/>
          <w:sz w:val="22"/>
          <w:szCs w:val="22"/>
          <w:lang w:eastAsia="x-none"/>
        </w:rPr>
        <w:t xml:space="preserve"> </w:t>
      </w:r>
      <w:r w:rsidRPr="00510D98">
        <w:rPr>
          <w:rFonts w:asciiTheme="minorHAnsi" w:hAnsiTheme="minorHAnsi" w:cstheme="minorHAnsi"/>
          <w:spacing w:val="-1"/>
          <w:kern w:val="20"/>
          <w:sz w:val="22"/>
          <w:szCs w:val="22"/>
          <w:lang w:eastAsia="x-none"/>
        </w:rPr>
        <w:t>pisemnego</w:t>
      </w:r>
      <w:r w:rsidRPr="00510D98">
        <w:rPr>
          <w:rFonts w:asciiTheme="minorHAnsi" w:hAnsiTheme="minorHAnsi" w:cstheme="minorHAnsi"/>
          <w:spacing w:val="-4"/>
          <w:kern w:val="20"/>
          <w:sz w:val="22"/>
          <w:szCs w:val="22"/>
          <w:lang w:eastAsia="x-none"/>
        </w:rPr>
        <w:t xml:space="preserve"> </w:t>
      </w:r>
      <w:r w:rsidRPr="00510D98">
        <w:rPr>
          <w:rFonts w:asciiTheme="minorHAnsi" w:hAnsiTheme="minorHAnsi" w:cstheme="minorHAnsi"/>
          <w:spacing w:val="-1"/>
          <w:kern w:val="20"/>
          <w:sz w:val="22"/>
          <w:szCs w:val="22"/>
          <w:lang w:eastAsia="x-none"/>
        </w:rPr>
        <w:t>oświadczenia</w:t>
      </w:r>
      <w:r w:rsidRPr="00510D98">
        <w:rPr>
          <w:rFonts w:asciiTheme="minorHAnsi" w:hAnsiTheme="minorHAnsi" w:cstheme="minorHAnsi"/>
          <w:spacing w:val="-3"/>
          <w:kern w:val="20"/>
          <w:sz w:val="22"/>
          <w:szCs w:val="22"/>
          <w:lang w:eastAsia="x-none"/>
        </w:rPr>
        <w:t xml:space="preserve"> </w:t>
      </w:r>
      <w:r w:rsidRPr="00510D98">
        <w:rPr>
          <w:rFonts w:asciiTheme="minorHAnsi" w:hAnsiTheme="minorHAnsi" w:cstheme="minorHAnsi"/>
          <w:spacing w:val="-1"/>
          <w:kern w:val="20"/>
          <w:sz w:val="22"/>
          <w:szCs w:val="22"/>
          <w:lang w:eastAsia="x-none"/>
        </w:rPr>
        <w:t>złożonego</w:t>
      </w:r>
      <w:r w:rsidRPr="00510D98">
        <w:rPr>
          <w:rFonts w:asciiTheme="minorHAnsi" w:hAnsiTheme="minorHAnsi" w:cstheme="minorHAnsi"/>
          <w:spacing w:val="-4"/>
          <w:kern w:val="20"/>
          <w:sz w:val="22"/>
          <w:szCs w:val="22"/>
          <w:lang w:eastAsia="x-none"/>
        </w:rPr>
        <w:t xml:space="preserve"> </w:t>
      </w:r>
      <w:r w:rsidRPr="00510D98">
        <w:rPr>
          <w:rFonts w:asciiTheme="minorHAnsi" w:hAnsiTheme="minorHAnsi" w:cstheme="minorHAnsi"/>
          <w:spacing w:val="-1"/>
          <w:kern w:val="20"/>
          <w:sz w:val="22"/>
          <w:szCs w:val="22"/>
          <w:lang w:eastAsia="x-none"/>
        </w:rPr>
        <w:t>drugiej stronie.</w:t>
      </w:r>
    </w:p>
    <w:p w14:paraId="00F0999D" w14:textId="4A5DF1AA" w:rsidR="00510D98" w:rsidRPr="00510D98" w:rsidRDefault="00510D98">
      <w:pPr>
        <w:widowControl w:val="0"/>
        <w:numPr>
          <w:ilvl w:val="0"/>
          <w:numId w:val="16"/>
        </w:numPr>
        <w:tabs>
          <w:tab w:val="left" w:pos="517"/>
        </w:tabs>
        <w:spacing w:line="276" w:lineRule="auto"/>
        <w:ind w:left="516" w:right="121" w:hanging="516"/>
        <w:jc w:val="both"/>
        <w:rPr>
          <w:rFonts w:asciiTheme="minorHAnsi" w:hAnsiTheme="minorHAnsi" w:cstheme="minorHAnsi"/>
          <w:kern w:val="20"/>
          <w:sz w:val="22"/>
          <w:szCs w:val="22"/>
          <w:lang w:eastAsia="x-none"/>
        </w:rPr>
      </w:pPr>
      <w:r w:rsidRPr="00510D98">
        <w:rPr>
          <w:rFonts w:asciiTheme="minorHAnsi" w:hAnsiTheme="minorHAnsi" w:cstheme="minorHAnsi"/>
          <w:spacing w:val="-1"/>
          <w:kern w:val="20"/>
          <w:sz w:val="22"/>
          <w:szCs w:val="22"/>
          <w:lang w:eastAsia="x-none"/>
        </w:rPr>
        <w:t>Odstąpienie</w:t>
      </w:r>
      <w:r w:rsidRPr="00510D98">
        <w:rPr>
          <w:rFonts w:asciiTheme="minorHAnsi" w:hAnsiTheme="minorHAnsi" w:cstheme="minorHAnsi"/>
          <w:spacing w:val="17"/>
          <w:kern w:val="20"/>
          <w:sz w:val="22"/>
          <w:szCs w:val="22"/>
          <w:lang w:eastAsia="x-none"/>
        </w:rPr>
        <w:t xml:space="preserve"> </w:t>
      </w:r>
      <w:r w:rsidRPr="00510D98">
        <w:rPr>
          <w:rFonts w:asciiTheme="minorHAnsi" w:hAnsiTheme="minorHAnsi" w:cstheme="minorHAnsi"/>
          <w:kern w:val="20"/>
          <w:sz w:val="22"/>
          <w:szCs w:val="22"/>
          <w:lang w:eastAsia="x-none"/>
        </w:rPr>
        <w:t>od</w:t>
      </w:r>
      <w:r w:rsidRPr="00510D98">
        <w:rPr>
          <w:rFonts w:asciiTheme="minorHAnsi" w:hAnsiTheme="minorHAnsi" w:cstheme="minorHAnsi"/>
          <w:spacing w:val="17"/>
          <w:kern w:val="20"/>
          <w:sz w:val="22"/>
          <w:szCs w:val="22"/>
          <w:lang w:eastAsia="x-none"/>
        </w:rPr>
        <w:t xml:space="preserve"> </w:t>
      </w:r>
      <w:r w:rsidRPr="00510D98">
        <w:rPr>
          <w:rFonts w:asciiTheme="minorHAnsi" w:hAnsiTheme="minorHAnsi" w:cstheme="minorHAnsi"/>
          <w:spacing w:val="-1"/>
          <w:kern w:val="20"/>
          <w:sz w:val="22"/>
          <w:szCs w:val="22"/>
          <w:lang w:eastAsia="x-none"/>
        </w:rPr>
        <w:t>Umowy</w:t>
      </w:r>
      <w:r w:rsidRPr="00510D98">
        <w:rPr>
          <w:rFonts w:asciiTheme="minorHAnsi" w:hAnsiTheme="minorHAnsi" w:cstheme="minorHAnsi"/>
          <w:spacing w:val="21"/>
          <w:kern w:val="20"/>
          <w:sz w:val="22"/>
          <w:szCs w:val="22"/>
          <w:lang w:eastAsia="x-none"/>
        </w:rPr>
        <w:t xml:space="preserve"> </w:t>
      </w:r>
      <w:r w:rsidRPr="00510D98">
        <w:rPr>
          <w:rFonts w:asciiTheme="minorHAnsi" w:hAnsiTheme="minorHAnsi" w:cstheme="minorHAnsi"/>
          <w:kern w:val="20"/>
          <w:sz w:val="22"/>
          <w:szCs w:val="22"/>
          <w:lang w:eastAsia="x-none"/>
        </w:rPr>
        <w:t>z</w:t>
      </w:r>
      <w:r w:rsidRPr="00510D98">
        <w:rPr>
          <w:rFonts w:asciiTheme="minorHAnsi" w:hAnsiTheme="minorHAnsi" w:cstheme="minorHAnsi"/>
          <w:spacing w:val="15"/>
          <w:kern w:val="20"/>
          <w:sz w:val="22"/>
          <w:szCs w:val="22"/>
          <w:lang w:eastAsia="x-none"/>
        </w:rPr>
        <w:t xml:space="preserve"> </w:t>
      </w:r>
      <w:r w:rsidRPr="00510D98">
        <w:rPr>
          <w:rFonts w:asciiTheme="minorHAnsi" w:hAnsiTheme="minorHAnsi" w:cstheme="minorHAnsi"/>
          <w:spacing w:val="-1"/>
          <w:kern w:val="20"/>
          <w:sz w:val="22"/>
          <w:szCs w:val="22"/>
          <w:lang w:eastAsia="x-none"/>
        </w:rPr>
        <w:t>przyczyn</w:t>
      </w:r>
      <w:r w:rsidRPr="00510D98">
        <w:rPr>
          <w:rFonts w:asciiTheme="minorHAnsi" w:hAnsiTheme="minorHAnsi" w:cstheme="minorHAnsi"/>
          <w:spacing w:val="20"/>
          <w:kern w:val="20"/>
          <w:sz w:val="22"/>
          <w:szCs w:val="22"/>
          <w:lang w:eastAsia="x-none"/>
        </w:rPr>
        <w:t xml:space="preserve"> </w:t>
      </w:r>
      <w:r w:rsidR="006B1D78">
        <w:rPr>
          <w:rFonts w:asciiTheme="minorHAnsi" w:hAnsiTheme="minorHAnsi" w:cstheme="minorHAnsi"/>
          <w:spacing w:val="20"/>
          <w:kern w:val="20"/>
          <w:sz w:val="22"/>
          <w:szCs w:val="22"/>
          <w:lang w:eastAsia="x-none"/>
        </w:rPr>
        <w:t xml:space="preserve">wskazanych w ust. </w:t>
      </w:r>
      <w:r w:rsidR="0038790B">
        <w:rPr>
          <w:rFonts w:asciiTheme="minorHAnsi" w:hAnsiTheme="minorHAnsi" w:cstheme="minorHAnsi"/>
          <w:spacing w:val="20"/>
          <w:kern w:val="20"/>
          <w:sz w:val="22"/>
          <w:szCs w:val="22"/>
          <w:lang w:eastAsia="x-none"/>
        </w:rPr>
        <w:t xml:space="preserve">1 pkt 1 i pkt 2 powyżej </w:t>
      </w:r>
      <w:r w:rsidRPr="00510D98">
        <w:rPr>
          <w:rFonts w:asciiTheme="minorHAnsi" w:hAnsiTheme="minorHAnsi" w:cstheme="minorHAnsi"/>
          <w:kern w:val="20"/>
          <w:sz w:val="22"/>
          <w:szCs w:val="22"/>
          <w:lang w:eastAsia="x-none"/>
        </w:rPr>
        <w:t>może</w:t>
      </w:r>
      <w:r w:rsidRPr="00510D98">
        <w:rPr>
          <w:rFonts w:asciiTheme="minorHAnsi" w:hAnsiTheme="minorHAnsi" w:cstheme="minorHAnsi"/>
          <w:spacing w:val="19"/>
          <w:kern w:val="20"/>
          <w:sz w:val="22"/>
          <w:szCs w:val="22"/>
          <w:lang w:eastAsia="x-none"/>
        </w:rPr>
        <w:t xml:space="preserve"> </w:t>
      </w:r>
      <w:r w:rsidRPr="00510D98">
        <w:rPr>
          <w:rFonts w:asciiTheme="minorHAnsi" w:hAnsiTheme="minorHAnsi" w:cstheme="minorHAnsi"/>
          <w:spacing w:val="-1"/>
          <w:kern w:val="20"/>
          <w:sz w:val="22"/>
          <w:szCs w:val="22"/>
          <w:lang w:eastAsia="x-none"/>
        </w:rPr>
        <w:t>nastąpić</w:t>
      </w:r>
      <w:r w:rsidRPr="00510D98">
        <w:rPr>
          <w:rFonts w:asciiTheme="minorHAnsi" w:hAnsiTheme="minorHAnsi" w:cstheme="minorHAnsi"/>
          <w:spacing w:val="17"/>
          <w:kern w:val="20"/>
          <w:sz w:val="22"/>
          <w:szCs w:val="22"/>
          <w:lang w:eastAsia="x-none"/>
        </w:rPr>
        <w:t xml:space="preserve"> </w:t>
      </w:r>
      <w:r w:rsidRPr="00510D98">
        <w:rPr>
          <w:rFonts w:asciiTheme="minorHAnsi" w:hAnsiTheme="minorHAnsi" w:cstheme="minorHAnsi"/>
          <w:kern w:val="20"/>
          <w:sz w:val="22"/>
          <w:szCs w:val="22"/>
          <w:lang w:eastAsia="x-none"/>
        </w:rPr>
        <w:t>w</w:t>
      </w:r>
      <w:r w:rsidRPr="00510D98">
        <w:rPr>
          <w:rFonts w:asciiTheme="minorHAnsi" w:hAnsiTheme="minorHAnsi" w:cstheme="minorHAnsi"/>
          <w:spacing w:val="91"/>
          <w:kern w:val="20"/>
          <w:sz w:val="22"/>
          <w:szCs w:val="22"/>
          <w:lang w:eastAsia="x-none"/>
        </w:rPr>
        <w:t xml:space="preserve"> </w:t>
      </w:r>
      <w:r w:rsidRPr="00510D98">
        <w:rPr>
          <w:rFonts w:asciiTheme="minorHAnsi" w:hAnsiTheme="minorHAnsi" w:cstheme="minorHAnsi"/>
          <w:spacing w:val="-1"/>
          <w:kern w:val="20"/>
          <w:sz w:val="22"/>
          <w:szCs w:val="22"/>
          <w:lang w:eastAsia="x-none"/>
        </w:rPr>
        <w:t>terminie 60 dni od dnia</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1"/>
          <w:kern w:val="20"/>
          <w:sz w:val="22"/>
          <w:szCs w:val="22"/>
          <w:lang w:eastAsia="x-none"/>
        </w:rPr>
        <w:t>upływu terminu</w:t>
      </w:r>
      <w:r w:rsidRPr="00510D98">
        <w:rPr>
          <w:rFonts w:asciiTheme="minorHAnsi" w:hAnsiTheme="minorHAnsi" w:cstheme="minorHAnsi"/>
          <w:kern w:val="20"/>
          <w:sz w:val="22"/>
          <w:szCs w:val="22"/>
          <w:lang w:eastAsia="x-none"/>
        </w:rPr>
        <w:t xml:space="preserve"> </w:t>
      </w:r>
      <w:r w:rsidRPr="00510D98">
        <w:rPr>
          <w:rFonts w:asciiTheme="minorHAnsi" w:hAnsiTheme="minorHAnsi" w:cstheme="minorHAnsi"/>
          <w:spacing w:val="-1"/>
          <w:kern w:val="20"/>
          <w:sz w:val="22"/>
          <w:szCs w:val="22"/>
          <w:lang w:eastAsia="x-none"/>
        </w:rPr>
        <w:t>realizacji umowy</w:t>
      </w:r>
      <w:r w:rsidR="0038790B">
        <w:rPr>
          <w:rFonts w:asciiTheme="minorHAnsi" w:hAnsiTheme="minorHAnsi" w:cstheme="minorHAnsi"/>
          <w:spacing w:val="-1"/>
          <w:kern w:val="20"/>
          <w:sz w:val="22"/>
          <w:szCs w:val="22"/>
          <w:lang w:eastAsia="x-none"/>
        </w:rPr>
        <w:t>.</w:t>
      </w:r>
    </w:p>
    <w:p w14:paraId="2941BE0F" w14:textId="242F0131" w:rsidR="00510D98" w:rsidRPr="00510D98" w:rsidRDefault="0038790B">
      <w:pPr>
        <w:pStyle w:val="Akapitzlist"/>
        <w:numPr>
          <w:ilvl w:val="0"/>
          <w:numId w:val="16"/>
        </w:numPr>
        <w:spacing w:line="276" w:lineRule="auto"/>
        <w:ind w:left="567" w:hanging="567"/>
        <w:contextualSpacing/>
        <w:jc w:val="both"/>
        <w:rPr>
          <w:rFonts w:asciiTheme="minorHAnsi" w:hAnsiTheme="minorHAnsi" w:cstheme="minorHAnsi"/>
          <w:sz w:val="22"/>
          <w:szCs w:val="22"/>
        </w:rPr>
      </w:pPr>
      <w:r>
        <w:rPr>
          <w:rFonts w:asciiTheme="minorHAnsi" w:hAnsiTheme="minorHAnsi" w:cstheme="minorHAnsi"/>
          <w:sz w:val="22"/>
          <w:szCs w:val="22"/>
        </w:rPr>
        <w:t xml:space="preserve">Niezależnie od podstaw wskazanych w ust. 1 – ust . 3 niniejszego paragrafu </w:t>
      </w:r>
      <w:r w:rsidR="00510D98" w:rsidRPr="00510D98">
        <w:rPr>
          <w:rFonts w:asciiTheme="minorHAnsi" w:hAnsiTheme="minorHAnsi" w:cstheme="minorHAnsi"/>
          <w:sz w:val="22"/>
          <w:szCs w:val="22"/>
        </w:rPr>
        <w:t xml:space="preserve">Zamawiający może </w:t>
      </w:r>
      <w:r>
        <w:rPr>
          <w:rFonts w:asciiTheme="minorHAnsi" w:hAnsiTheme="minorHAnsi" w:cstheme="minorHAnsi"/>
          <w:sz w:val="22"/>
          <w:szCs w:val="22"/>
        </w:rPr>
        <w:t xml:space="preserve">także </w:t>
      </w:r>
      <w:r w:rsidR="00510D98" w:rsidRPr="00510D98">
        <w:rPr>
          <w:rFonts w:asciiTheme="minorHAnsi" w:hAnsiTheme="minorHAnsi" w:cstheme="minorHAnsi"/>
          <w:sz w:val="22"/>
          <w:szCs w:val="22"/>
        </w:rPr>
        <w:t>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Pr>
          <w:rFonts w:asciiTheme="minorHAnsi" w:hAnsiTheme="minorHAnsi" w:cstheme="minorHAnsi"/>
          <w:sz w:val="22"/>
          <w:szCs w:val="22"/>
        </w:rPr>
        <w:t xml:space="preserve"> </w:t>
      </w:r>
    </w:p>
    <w:p w14:paraId="5A24FB64" w14:textId="77777777" w:rsidR="00510D98" w:rsidRPr="00510D98" w:rsidRDefault="00510D98" w:rsidP="00D31394">
      <w:pPr>
        <w:pStyle w:val="Tekstpodstawowy"/>
        <w:tabs>
          <w:tab w:val="left" w:pos="0"/>
        </w:tabs>
        <w:spacing w:after="0" w:line="276" w:lineRule="auto"/>
        <w:jc w:val="center"/>
        <w:rPr>
          <w:rFonts w:asciiTheme="minorHAnsi" w:hAnsiTheme="minorHAnsi" w:cstheme="minorHAnsi"/>
          <w:bCs/>
          <w:sz w:val="22"/>
          <w:szCs w:val="22"/>
        </w:rPr>
      </w:pPr>
    </w:p>
    <w:p w14:paraId="57CD0FFE" w14:textId="3EC9F12E" w:rsidR="00510D98" w:rsidRPr="00510D98" w:rsidRDefault="00510D98" w:rsidP="00D31394">
      <w:pPr>
        <w:pStyle w:val="Tekstpodstawowy"/>
        <w:tabs>
          <w:tab w:val="left" w:pos="0"/>
        </w:tabs>
        <w:spacing w:after="0" w:line="276" w:lineRule="auto"/>
        <w:jc w:val="center"/>
        <w:rPr>
          <w:rFonts w:asciiTheme="minorHAnsi" w:hAnsiTheme="minorHAnsi" w:cstheme="minorHAnsi"/>
          <w:bCs/>
          <w:sz w:val="22"/>
          <w:szCs w:val="22"/>
        </w:rPr>
      </w:pPr>
      <w:r w:rsidRPr="00510D98">
        <w:rPr>
          <w:rFonts w:asciiTheme="minorHAnsi" w:hAnsiTheme="minorHAnsi" w:cstheme="minorHAnsi"/>
          <w:bCs/>
          <w:sz w:val="22"/>
          <w:szCs w:val="22"/>
        </w:rPr>
        <w:t>§ 1</w:t>
      </w:r>
      <w:r w:rsidR="000678AA">
        <w:rPr>
          <w:rFonts w:asciiTheme="minorHAnsi" w:hAnsiTheme="minorHAnsi" w:cstheme="minorHAnsi"/>
          <w:bCs/>
          <w:sz w:val="22"/>
          <w:szCs w:val="22"/>
          <w:lang w:val="pl-PL"/>
        </w:rPr>
        <w:t>1</w:t>
      </w:r>
      <w:r w:rsidRPr="00510D98">
        <w:rPr>
          <w:rFonts w:asciiTheme="minorHAnsi" w:hAnsiTheme="minorHAnsi" w:cstheme="minorHAnsi"/>
          <w:bCs/>
          <w:sz w:val="22"/>
          <w:szCs w:val="22"/>
        </w:rPr>
        <w:t>.</w:t>
      </w:r>
    </w:p>
    <w:p w14:paraId="70EB7191" w14:textId="77777777" w:rsidR="00510D98" w:rsidRPr="00510D98" w:rsidRDefault="00510D98" w:rsidP="00D31394">
      <w:pPr>
        <w:tabs>
          <w:tab w:val="left" w:pos="0"/>
        </w:tabs>
        <w:spacing w:line="276" w:lineRule="auto"/>
        <w:jc w:val="both"/>
        <w:rPr>
          <w:rFonts w:asciiTheme="minorHAnsi" w:hAnsiTheme="minorHAnsi" w:cstheme="minorHAnsi"/>
          <w:b/>
          <w:bCs/>
          <w:sz w:val="22"/>
          <w:szCs w:val="22"/>
        </w:rPr>
      </w:pPr>
      <w:r w:rsidRPr="00510D98">
        <w:rPr>
          <w:rFonts w:asciiTheme="minorHAnsi" w:hAnsiTheme="minorHAnsi" w:cstheme="minorHAnsi"/>
          <w:spacing w:val="-1"/>
          <w:sz w:val="22"/>
          <w:szCs w:val="22"/>
        </w:rPr>
        <w:t>Wykonawca</w:t>
      </w:r>
      <w:r w:rsidRPr="00510D98">
        <w:rPr>
          <w:rFonts w:asciiTheme="minorHAnsi" w:hAnsiTheme="minorHAnsi" w:cstheme="minorHAnsi"/>
          <w:spacing w:val="32"/>
          <w:sz w:val="22"/>
          <w:szCs w:val="22"/>
        </w:rPr>
        <w:t xml:space="preserve"> </w:t>
      </w:r>
      <w:r w:rsidRPr="00510D98">
        <w:rPr>
          <w:rFonts w:asciiTheme="minorHAnsi" w:hAnsiTheme="minorHAnsi" w:cstheme="minorHAnsi"/>
          <w:spacing w:val="-1"/>
          <w:sz w:val="22"/>
          <w:szCs w:val="22"/>
        </w:rPr>
        <w:t>nie</w:t>
      </w:r>
      <w:r w:rsidRPr="00510D98">
        <w:rPr>
          <w:rFonts w:asciiTheme="minorHAnsi" w:hAnsiTheme="minorHAnsi" w:cstheme="minorHAnsi"/>
          <w:spacing w:val="32"/>
          <w:sz w:val="22"/>
          <w:szCs w:val="22"/>
        </w:rPr>
        <w:t xml:space="preserve"> </w:t>
      </w:r>
      <w:r w:rsidRPr="00510D98">
        <w:rPr>
          <w:rFonts w:asciiTheme="minorHAnsi" w:hAnsiTheme="minorHAnsi" w:cstheme="minorHAnsi"/>
          <w:spacing w:val="-1"/>
          <w:sz w:val="22"/>
          <w:szCs w:val="22"/>
        </w:rPr>
        <w:t>może</w:t>
      </w:r>
      <w:r w:rsidRPr="00510D98">
        <w:rPr>
          <w:rFonts w:asciiTheme="minorHAnsi" w:hAnsiTheme="minorHAnsi" w:cstheme="minorHAnsi"/>
          <w:spacing w:val="33"/>
          <w:sz w:val="22"/>
          <w:szCs w:val="22"/>
        </w:rPr>
        <w:t xml:space="preserve"> </w:t>
      </w:r>
      <w:r w:rsidRPr="00510D98">
        <w:rPr>
          <w:rFonts w:asciiTheme="minorHAnsi" w:hAnsiTheme="minorHAnsi" w:cstheme="minorHAnsi"/>
          <w:spacing w:val="-1"/>
          <w:sz w:val="22"/>
          <w:szCs w:val="22"/>
        </w:rPr>
        <w:t>przelewa</w:t>
      </w:r>
      <w:r w:rsidRPr="00510D98">
        <w:rPr>
          <w:rFonts w:asciiTheme="minorHAnsi" w:hAnsiTheme="minorHAnsi" w:cstheme="minorHAnsi"/>
          <w:spacing w:val="-2"/>
          <w:sz w:val="22"/>
          <w:szCs w:val="22"/>
        </w:rPr>
        <w:t>ć,</w:t>
      </w:r>
      <w:r w:rsidRPr="00510D98">
        <w:rPr>
          <w:rFonts w:asciiTheme="minorHAnsi" w:hAnsiTheme="minorHAnsi" w:cstheme="minorHAnsi"/>
          <w:spacing w:val="34"/>
          <w:sz w:val="22"/>
          <w:szCs w:val="22"/>
        </w:rPr>
        <w:t xml:space="preserve"> </w:t>
      </w:r>
      <w:r w:rsidRPr="00510D98">
        <w:rPr>
          <w:rFonts w:asciiTheme="minorHAnsi" w:hAnsiTheme="minorHAnsi" w:cstheme="minorHAnsi"/>
          <w:spacing w:val="-1"/>
          <w:sz w:val="22"/>
          <w:szCs w:val="22"/>
        </w:rPr>
        <w:t>dokony</w:t>
      </w:r>
      <w:r w:rsidRPr="00510D98">
        <w:rPr>
          <w:rFonts w:asciiTheme="minorHAnsi" w:hAnsiTheme="minorHAnsi" w:cstheme="minorHAnsi"/>
          <w:spacing w:val="-2"/>
          <w:sz w:val="22"/>
          <w:szCs w:val="22"/>
        </w:rPr>
        <w:t>wać</w:t>
      </w:r>
      <w:r w:rsidRPr="00510D98">
        <w:rPr>
          <w:rFonts w:asciiTheme="minorHAnsi" w:hAnsiTheme="minorHAnsi" w:cstheme="minorHAnsi"/>
          <w:spacing w:val="33"/>
          <w:sz w:val="22"/>
          <w:szCs w:val="22"/>
        </w:rPr>
        <w:t xml:space="preserve"> </w:t>
      </w:r>
      <w:r w:rsidRPr="00510D98">
        <w:rPr>
          <w:rFonts w:asciiTheme="minorHAnsi" w:hAnsiTheme="minorHAnsi" w:cstheme="minorHAnsi"/>
          <w:spacing w:val="-1"/>
          <w:sz w:val="22"/>
          <w:szCs w:val="22"/>
        </w:rPr>
        <w:t>nowacji,</w:t>
      </w:r>
      <w:r w:rsidRPr="00510D98">
        <w:rPr>
          <w:rFonts w:asciiTheme="minorHAnsi" w:hAnsiTheme="minorHAnsi" w:cstheme="minorHAnsi"/>
          <w:spacing w:val="31"/>
          <w:sz w:val="22"/>
          <w:szCs w:val="22"/>
        </w:rPr>
        <w:t xml:space="preserve"> </w:t>
      </w:r>
      <w:r w:rsidRPr="00510D98">
        <w:rPr>
          <w:rFonts w:asciiTheme="minorHAnsi" w:hAnsiTheme="minorHAnsi" w:cstheme="minorHAnsi"/>
          <w:spacing w:val="-1"/>
          <w:sz w:val="22"/>
          <w:szCs w:val="22"/>
        </w:rPr>
        <w:t>dokonywać</w:t>
      </w:r>
      <w:r w:rsidRPr="00510D98">
        <w:rPr>
          <w:rFonts w:asciiTheme="minorHAnsi" w:hAnsiTheme="minorHAnsi" w:cstheme="minorHAnsi"/>
          <w:spacing w:val="32"/>
          <w:sz w:val="22"/>
          <w:szCs w:val="22"/>
        </w:rPr>
        <w:t xml:space="preserve"> </w:t>
      </w:r>
      <w:r w:rsidRPr="00510D98">
        <w:rPr>
          <w:rFonts w:asciiTheme="minorHAnsi" w:hAnsiTheme="minorHAnsi" w:cstheme="minorHAnsi"/>
          <w:sz w:val="22"/>
          <w:szCs w:val="22"/>
        </w:rPr>
        <w:t>cesji</w:t>
      </w:r>
      <w:r w:rsidRPr="00510D98">
        <w:rPr>
          <w:rFonts w:asciiTheme="minorHAnsi" w:hAnsiTheme="minorHAnsi" w:cstheme="minorHAnsi"/>
          <w:spacing w:val="32"/>
          <w:sz w:val="22"/>
          <w:szCs w:val="22"/>
        </w:rPr>
        <w:t xml:space="preserve"> </w:t>
      </w:r>
      <w:r w:rsidRPr="00510D98">
        <w:rPr>
          <w:rFonts w:asciiTheme="minorHAnsi" w:hAnsiTheme="minorHAnsi" w:cstheme="minorHAnsi"/>
          <w:spacing w:val="-1"/>
          <w:sz w:val="22"/>
          <w:szCs w:val="22"/>
        </w:rPr>
        <w:t>ani</w:t>
      </w:r>
      <w:r w:rsidRPr="00510D98">
        <w:rPr>
          <w:rFonts w:asciiTheme="minorHAnsi" w:hAnsiTheme="minorHAnsi" w:cstheme="minorHAnsi"/>
          <w:spacing w:val="31"/>
          <w:sz w:val="22"/>
          <w:szCs w:val="22"/>
        </w:rPr>
        <w:t xml:space="preserve"> </w:t>
      </w:r>
      <w:r w:rsidRPr="00510D98">
        <w:rPr>
          <w:rFonts w:asciiTheme="minorHAnsi" w:hAnsiTheme="minorHAnsi" w:cstheme="minorHAnsi"/>
          <w:sz w:val="22"/>
          <w:szCs w:val="22"/>
        </w:rPr>
        <w:t>w</w:t>
      </w:r>
      <w:r w:rsidRPr="00510D98">
        <w:rPr>
          <w:rFonts w:asciiTheme="minorHAnsi" w:hAnsiTheme="minorHAnsi" w:cstheme="minorHAnsi"/>
          <w:spacing w:val="31"/>
          <w:sz w:val="22"/>
          <w:szCs w:val="22"/>
        </w:rPr>
        <w:t xml:space="preserve"> </w:t>
      </w:r>
      <w:r w:rsidRPr="00510D98">
        <w:rPr>
          <w:rFonts w:asciiTheme="minorHAnsi" w:hAnsiTheme="minorHAnsi" w:cstheme="minorHAnsi"/>
          <w:spacing w:val="-1"/>
          <w:sz w:val="22"/>
          <w:szCs w:val="22"/>
        </w:rPr>
        <w:t>inny</w:t>
      </w:r>
      <w:r w:rsidRPr="00510D98">
        <w:rPr>
          <w:rFonts w:asciiTheme="minorHAnsi" w:hAnsiTheme="minorHAnsi" w:cstheme="minorHAnsi"/>
          <w:spacing w:val="32"/>
          <w:sz w:val="22"/>
          <w:szCs w:val="22"/>
        </w:rPr>
        <w:t xml:space="preserve"> </w:t>
      </w:r>
      <w:r w:rsidRPr="00510D98">
        <w:rPr>
          <w:rFonts w:asciiTheme="minorHAnsi" w:hAnsiTheme="minorHAnsi" w:cstheme="minorHAnsi"/>
          <w:sz w:val="22"/>
          <w:szCs w:val="22"/>
        </w:rPr>
        <w:t>sposób</w:t>
      </w:r>
      <w:r w:rsidRPr="00510D98">
        <w:rPr>
          <w:rFonts w:asciiTheme="minorHAnsi" w:hAnsiTheme="minorHAnsi" w:cstheme="minorHAnsi"/>
          <w:spacing w:val="32"/>
          <w:sz w:val="22"/>
          <w:szCs w:val="22"/>
        </w:rPr>
        <w:t xml:space="preserve"> </w:t>
      </w:r>
      <w:r w:rsidRPr="00510D98">
        <w:rPr>
          <w:rFonts w:asciiTheme="minorHAnsi" w:hAnsiTheme="minorHAnsi" w:cstheme="minorHAnsi"/>
          <w:spacing w:val="-1"/>
          <w:sz w:val="22"/>
          <w:szCs w:val="22"/>
        </w:rPr>
        <w:t>przenosić</w:t>
      </w:r>
      <w:r w:rsidRPr="00510D98">
        <w:rPr>
          <w:rFonts w:asciiTheme="minorHAnsi" w:hAnsiTheme="minorHAnsi" w:cstheme="minorHAnsi"/>
          <w:spacing w:val="73"/>
          <w:w w:val="91"/>
          <w:sz w:val="22"/>
          <w:szCs w:val="22"/>
        </w:rPr>
        <w:t xml:space="preserve"> </w:t>
      </w:r>
      <w:r w:rsidRPr="00510D98">
        <w:rPr>
          <w:rFonts w:asciiTheme="minorHAnsi" w:hAnsiTheme="minorHAnsi" w:cstheme="minorHAnsi"/>
          <w:spacing w:val="-1"/>
          <w:sz w:val="22"/>
          <w:szCs w:val="22"/>
        </w:rPr>
        <w:t>żadnego</w:t>
      </w:r>
      <w:r w:rsidRPr="00510D98">
        <w:rPr>
          <w:rFonts w:asciiTheme="minorHAnsi" w:hAnsiTheme="minorHAnsi" w:cstheme="minorHAnsi"/>
          <w:spacing w:val="20"/>
          <w:sz w:val="22"/>
          <w:szCs w:val="22"/>
        </w:rPr>
        <w:t xml:space="preserve"> </w:t>
      </w:r>
      <w:r w:rsidRPr="00510D98">
        <w:rPr>
          <w:rFonts w:asciiTheme="minorHAnsi" w:hAnsiTheme="minorHAnsi" w:cstheme="minorHAnsi"/>
          <w:spacing w:val="-1"/>
          <w:sz w:val="22"/>
          <w:szCs w:val="22"/>
        </w:rPr>
        <w:t>ze</w:t>
      </w:r>
      <w:r w:rsidRPr="00510D98">
        <w:rPr>
          <w:rFonts w:asciiTheme="minorHAnsi" w:hAnsiTheme="minorHAnsi" w:cstheme="minorHAnsi"/>
          <w:spacing w:val="20"/>
          <w:sz w:val="22"/>
          <w:szCs w:val="22"/>
        </w:rPr>
        <w:t xml:space="preserve"> </w:t>
      </w:r>
      <w:r w:rsidRPr="00510D98">
        <w:rPr>
          <w:rFonts w:asciiTheme="minorHAnsi" w:hAnsiTheme="minorHAnsi" w:cstheme="minorHAnsi"/>
          <w:spacing w:val="-1"/>
          <w:sz w:val="22"/>
          <w:szCs w:val="22"/>
        </w:rPr>
        <w:t>swoich</w:t>
      </w:r>
      <w:r w:rsidRPr="00510D98">
        <w:rPr>
          <w:rFonts w:asciiTheme="minorHAnsi" w:hAnsiTheme="minorHAnsi" w:cstheme="minorHAnsi"/>
          <w:spacing w:val="19"/>
          <w:sz w:val="22"/>
          <w:szCs w:val="22"/>
        </w:rPr>
        <w:t xml:space="preserve"> </w:t>
      </w:r>
      <w:r w:rsidRPr="00510D98">
        <w:rPr>
          <w:rFonts w:asciiTheme="minorHAnsi" w:hAnsiTheme="minorHAnsi" w:cstheme="minorHAnsi"/>
          <w:spacing w:val="-1"/>
          <w:sz w:val="22"/>
          <w:szCs w:val="22"/>
        </w:rPr>
        <w:t>praw</w:t>
      </w:r>
      <w:r w:rsidRPr="00510D98">
        <w:rPr>
          <w:rFonts w:asciiTheme="minorHAnsi" w:hAnsiTheme="minorHAnsi" w:cstheme="minorHAnsi"/>
          <w:spacing w:val="19"/>
          <w:sz w:val="22"/>
          <w:szCs w:val="22"/>
        </w:rPr>
        <w:t xml:space="preserve"> </w:t>
      </w:r>
      <w:r w:rsidRPr="00510D98">
        <w:rPr>
          <w:rFonts w:asciiTheme="minorHAnsi" w:hAnsiTheme="minorHAnsi" w:cstheme="minorHAnsi"/>
          <w:spacing w:val="-2"/>
          <w:sz w:val="22"/>
          <w:szCs w:val="22"/>
        </w:rPr>
        <w:t>lub</w:t>
      </w:r>
      <w:r w:rsidRPr="00510D98">
        <w:rPr>
          <w:rFonts w:asciiTheme="minorHAnsi" w:hAnsiTheme="minorHAnsi" w:cstheme="minorHAnsi"/>
          <w:spacing w:val="18"/>
          <w:sz w:val="22"/>
          <w:szCs w:val="22"/>
        </w:rPr>
        <w:t xml:space="preserve"> </w:t>
      </w:r>
      <w:r w:rsidRPr="00510D98">
        <w:rPr>
          <w:rFonts w:asciiTheme="minorHAnsi" w:hAnsiTheme="minorHAnsi" w:cstheme="minorHAnsi"/>
          <w:spacing w:val="-1"/>
          <w:sz w:val="22"/>
          <w:szCs w:val="22"/>
        </w:rPr>
        <w:t>obowiązków</w:t>
      </w:r>
      <w:r w:rsidRPr="00510D98">
        <w:rPr>
          <w:rFonts w:asciiTheme="minorHAnsi" w:hAnsiTheme="minorHAnsi" w:cstheme="minorHAnsi"/>
          <w:spacing w:val="17"/>
          <w:sz w:val="22"/>
          <w:szCs w:val="22"/>
        </w:rPr>
        <w:t xml:space="preserve"> </w:t>
      </w:r>
      <w:r w:rsidRPr="00510D98">
        <w:rPr>
          <w:rFonts w:asciiTheme="minorHAnsi" w:hAnsiTheme="minorHAnsi" w:cstheme="minorHAnsi"/>
          <w:spacing w:val="-1"/>
          <w:sz w:val="22"/>
          <w:szCs w:val="22"/>
        </w:rPr>
        <w:t>wynikających</w:t>
      </w:r>
      <w:r w:rsidRPr="00510D98">
        <w:rPr>
          <w:rFonts w:asciiTheme="minorHAnsi" w:hAnsiTheme="minorHAnsi" w:cstheme="minorHAnsi"/>
          <w:spacing w:val="19"/>
          <w:sz w:val="22"/>
          <w:szCs w:val="22"/>
        </w:rPr>
        <w:t xml:space="preserve"> </w:t>
      </w:r>
      <w:r w:rsidRPr="00510D98">
        <w:rPr>
          <w:rFonts w:asciiTheme="minorHAnsi" w:hAnsiTheme="minorHAnsi" w:cstheme="minorHAnsi"/>
          <w:sz w:val="22"/>
          <w:szCs w:val="22"/>
        </w:rPr>
        <w:t>z</w:t>
      </w:r>
      <w:r w:rsidRPr="00510D98">
        <w:rPr>
          <w:rFonts w:asciiTheme="minorHAnsi" w:hAnsiTheme="minorHAnsi" w:cstheme="minorHAnsi"/>
          <w:spacing w:val="18"/>
          <w:sz w:val="22"/>
          <w:szCs w:val="22"/>
        </w:rPr>
        <w:t xml:space="preserve"> </w:t>
      </w:r>
      <w:r w:rsidRPr="00510D98">
        <w:rPr>
          <w:rFonts w:asciiTheme="minorHAnsi" w:hAnsiTheme="minorHAnsi" w:cstheme="minorHAnsi"/>
          <w:spacing w:val="-2"/>
          <w:sz w:val="22"/>
          <w:szCs w:val="22"/>
        </w:rPr>
        <w:t>Umowy,</w:t>
      </w:r>
      <w:r w:rsidRPr="00510D98">
        <w:rPr>
          <w:rFonts w:asciiTheme="minorHAnsi" w:hAnsiTheme="minorHAnsi" w:cstheme="minorHAnsi"/>
          <w:spacing w:val="19"/>
          <w:sz w:val="22"/>
          <w:szCs w:val="22"/>
        </w:rPr>
        <w:t xml:space="preserve"> </w:t>
      </w:r>
      <w:r w:rsidRPr="00510D98">
        <w:rPr>
          <w:rFonts w:asciiTheme="minorHAnsi" w:hAnsiTheme="minorHAnsi" w:cstheme="minorHAnsi"/>
          <w:spacing w:val="-1"/>
          <w:sz w:val="22"/>
          <w:szCs w:val="22"/>
        </w:rPr>
        <w:t>na</w:t>
      </w:r>
      <w:r w:rsidRPr="00510D98">
        <w:rPr>
          <w:rFonts w:asciiTheme="minorHAnsi" w:hAnsiTheme="minorHAnsi" w:cstheme="minorHAnsi"/>
          <w:spacing w:val="19"/>
          <w:sz w:val="22"/>
          <w:szCs w:val="22"/>
        </w:rPr>
        <w:t xml:space="preserve"> </w:t>
      </w:r>
      <w:r w:rsidRPr="00510D98">
        <w:rPr>
          <w:rFonts w:asciiTheme="minorHAnsi" w:hAnsiTheme="minorHAnsi" w:cstheme="minorHAnsi"/>
          <w:spacing w:val="-1"/>
          <w:sz w:val="22"/>
          <w:szCs w:val="22"/>
        </w:rPr>
        <w:t>rzecz</w:t>
      </w:r>
      <w:r w:rsidRPr="00510D98">
        <w:rPr>
          <w:rFonts w:asciiTheme="minorHAnsi" w:hAnsiTheme="minorHAnsi" w:cstheme="minorHAnsi"/>
          <w:spacing w:val="17"/>
          <w:sz w:val="22"/>
          <w:szCs w:val="22"/>
        </w:rPr>
        <w:t xml:space="preserve"> </w:t>
      </w:r>
      <w:r w:rsidRPr="00510D98">
        <w:rPr>
          <w:rFonts w:asciiTheme="minorHAnsi" w:hAnsiTheme="minorHAnsi" w:cstheme="minorHAnsi"/>
          <w:spacing w:val="-1"/>
          <w:sz w:val="22"/>
          <w:szCs w:val="22"/>
        </w:rPr>
        <w:t>jakiejkolwiek</w:t>
      </w:r>
      <w:r w:rsidRPr="00510D98">
        <w:rPr>
          <w:rFonts w:asciiTheme="minorHAnsi" w:hAnsiTheme="minorHAnsi" w:cstheme="minorHAnsi"/>
          <w:spacing w:val="20"/>
          <w:sz w:val="22"/>
          <w:szCs w:val="22"/>
        </w:rPr>
        <w:t xml:space="preserve"> </w:t>
      </w:r>
      <w:r w:rsidRPr="00510D98">
        <w:rPr>
          <w:rFonts w:asciiTheme="minorHAnsi" w:hAnsiTheme="minorHAnsi" w:cstheme="minorHAnsi"/>
          <w:spacing w:val="-1"/>
          <w:sz w:val="22"/>
          <w:szCs w:val="22"/>
        </w:rPr>
        <w:t>osoby</w:t>
      </w:r>
      <w:r w:rsidRPr="00510D98">
        <w:rPr>
          <w:rFonts w:asciiTheme="minorHAnsi" w:hAnsiTheme="minorHAnsi" w:cstheme="minorHAnsi"/>
          <w:spacing w:val="20"/>
          <w:sz w:val="22"/>
          <w:szCs w:val="22"/>
        </w:rPr>
        <w:t xml:space="preserve"> </w:t>
      </w:r>
      <w:r w:rsidRPr="00510D98">
        <w:rPr>
          <w:rFonts w:asciiTheme="minorHAnsi" w:hAnsiTheme="minorHAnsi" w:cstheme="minorHAnsi"/>
          <w:spacing w:val="-1"/>
          <w:sz w:val="22"/>
          <w:szCs w:val="22"/>
        </w:rPr>
        <w:t>trzeciej</w:t>
      </w:r>
      <w:r w:rsidRPr="00510D98">
        <w:rPr>
          <w:rFonts w:asciiTheme="minorHAnsi" w:hAnsiTheme="minorHAnsi" w:cstheme="minorHAnsi"/>
          <w:spacing w:val="87"/>
          <w:sz w:val="22"/>
          <w:szCs w:val="22"/>
        </w:rPr>
        <w:t xml:space="preserve"> </w:t>
      </w:r>
      <w:r w:rsidRPr="00510D98">
        <w:rPr>
          <w:rFonts w:asciiTheme="minorHAnsi" w:hAnsiTheme="minorHAnsi" w:cstheme="minorHAnsi"/>
          <w:spacing w:val="-1"/>
          <w:sz w:val="22"/>
          <w:szCs w:val="22"/>
        </w:rPr>
        <w:t>bez</w:t>
      </w:r>
      <w:r w:rsidRPr="00510D98">
        <w:rPr>
          <w:rFonts w:asciiTheme="minorHAnsi" w:hAnsiTheme="minorHAnsi" w:cstheme="minorHAnsi"/>
          <w:sz w:val="22"/>
          <w:szCs w:val="22"/>
        </w:rPr>
        <w:t xml:space="preserve"> </w:t>
      </w:r>
      <w:r w:rsidRPr="00510D98">
        <w:rPr>
          <w:rFonts w:asciiTheme="minorHAnsi" w:hAnsiTheme="minorHAnsi" w:cstheme="minorHAnsi"/>
          <w:spacing w:val="-1"/>
          <w:sz w:val="22"/>
          <w:szCs w:val="22"/>
        </w:rPr>
        <w:t>uprzedniej</w:t>
      </w:r>
      <w:r w:rsidRPr="00510D98">
        <w:rPr>
          <w:rFonts w:asciiTheme="minorHAnsi" w:hAnsiTheme="minorHAnsi" w:cstheme="minorHAnsi"/>
          <w:sz w:val="22"/>
          <w:szCs w:val="22"/>
        </w:rPr>
        <w:t xml:space="preserve"> </w:t>
      </w:r>
      <w:r w:rsidRPr="00510D98">
        <w:rPr>
          <w:rFonts w:asciiTheme="minorHAnsi" w:hAnsiTheme="minorHAnsi" w:cstheme="minorHAnsi"/>
          <w:spacing w:val="-1"/>
          <w:sz w:val="22"/>
          <w:szCs w:val="22"/>
        </w:rPr>
        <w:t>pisemnej</w:t>
      </w:r>
      <w:r w:rsidRPr="00510D98">
        <w:rPr>
          <w:rFonts w:asciiTheme="minorHAnsi" w:hAnsiTheme="minorHAnsi" w:cstheme="minorHAnsi"/>
          <w:sz w:val="22"/>
          <w:szCs w:val="22"/>
        </w:rPr>
        <w:t xml:space="preserve"> </w:t>
      </w:r>
      <w:r w:rsidRPr="00510D98">
        <w:rPr>
          <w:rFonts w:asciiTheme="minorHAnsi" w:hAnsiTheme="minorHAnsi" w:cstheme="minorHAnsi"/>
          <w:spacing w:val="-1"/>
          <w:sz w:val="22"/>
          <w:szCs w:val="22"/>
        </w:rPr>
        <w:t>(forma</w:t>
      </w:r>
      <w:r w:rsidRPr="00510D98">
        <w:rPr>
          <w:rFonts w:asciiTheme="minorHAnsi" w:hAnsiTheme="minorHAnsi" w:cstheme="minorHAnsi"/>
          <w:sz w:val="22"/>
          <w:szCs w:val="22"/>
        </w:rPr>
        <w:t xml:space="preserve"> </w:t>
      </w:r>
      <w:r w:rsidRPr="00510D98">
        <w:rPr>
          <w:rFonts w:asciiTheme="minorHAnsi" w:hAnsiTheme="minorHAnsi" w:cstheme="minorHAnsi"/>
          <w:spacing w:val="-1"/>
          <w:sz w:val="22"/>
          <w:szCs w:val="22"/>
        </w:rPr>
        <w:t>pisemna</w:t>
      </w:r>
      <w:r w:rsidRPr="00510D98">
        <w:rPr>
          <w:rFonts w:asciiTheme="minorHAnsi" w:hAnsiTheme="minorHAnsi" w:cstheme="minorHAnsi"/>
          <w:sz w:val="22"/>
          <w:szCs w:val="22"/>
        </w:rPr>
        <w:t xml:space="preserve"> </w:t>
      </w:r>
      <w:r w:rsidRPr="00510D98">
        <w:rPr>
          <w:rFonts w:asciiTheme="minorHAnsi" w:hAnsiTheme="minorHAnsi" w:cstheme="minorHAnsi"/>
          <w:spacing w:val="-1"/>
          <w:sz w:val="22"/>
          <w:szCs w:val="22"/>
        </w:rPr>
        <w:t>pod rygorem</w:t>
      </w:r>
      <w:r w:rsidRPr="00510D98">
        <w:rPr>
          <w:rFonts w:asciiTheme="minorHAnsi" w:hAnsiTheme="minorHAnsi" w:cstheme="minorHAnsi"/>
          <w:spacing w:val="1"/>
          <w:sz w:val="22"/>
          <w:szCs w:val="22"/>
        </w:rPr>
        <w:t xml:space="preserve"> </w:t>
      </w:r>
      <w:r w:rsidRPr="00510D98">
        <w:rPr>
          <w:rFonts w:asciiTheme="minorHAnsi" w:hAnsiTheme="minorHAnsi" w:cstheme="minorHAnsi"/>
          <w:spacing w:val="-1"/>
          <w:sz w:val="22"/>
          <w:szCs w:val="22"/>
        </w:rPr>
        <w:t>nieważności)</w:t>
      </w:r>
      <w:r w:rsidRPr="00510D98">
        <w:rPr>
          <w:rFonts w:asciiTheme="minorHAnsi" w:hAnsiTheme="minorHAnsi" w:cstheme="minorHAnsi"/>
          <w:sz w:val="22"/>
          <w:szCs w:val="22"/>
        </w:rPr>
        <w:t xml:space="preserve"> </w:t>
      </w:r>
      <w:r w:rsidRPr="00510D98">
        <w:rPr>
          <w:rFonts w:asciiTheme="minorHAnsi" w:hAnsiTheme="minorHAnsi" w:cstheme="minorHAnsi"/>
          <w:spacing w:val="-1"/>
          <w:sz w:val="22"/>
          <w:szCs w:val="22"/>
        </w:rPr>
        <w:t>zgody</w:t>
      </w:r>
      <w:r w:rsidRPr="00510D98">
        <w:rPr>
          <w:rFonts w:asciiTheme="minorHAnsi" w:hAnsiTheme="minorHAnsi" w:cstheme="minorHAnsi"/>
          <w:sz w:val="22"/>
          <w:szCs w:val="22"/>
        </w:rPr>
        <w:t xml:space="preserve"> </w:t>
      </w:r>
      <w:r w:rsidRPr="00510D98">
        <w:rPr>
          <w:rFonts w:asciiTheme="minorHAnsi" w:hAnsiTheme="minorHAnsi" w:cstheme="minorHAnsi"/>
          <w:spacing w:val="-1"/>
          <w:sz w:val="22"/>
          <w:szCs w:val="22"/>
        </w:rPr>
        <w:t>Zamawiającego.</w:t>
      </w:r>
    </w:p>
    <w:p w14:paraId="1370AFE7" w14:textId="77777777" w:rsidR="00510D98" w:rsidRPr="00510D98" w:rsidRDefault="00510D98" w:rsidP="00D31394">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p>
    <w:p w14:paraId="0AD01C65" w14:textId="10D7FF17" w:rsidR="00510D98" w:rsidRPr="00510D98" w:rsidRDefault="00510D98" w:rsidP="00D31394">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1</w:t>
      </w:r>
      <w:r w:rsidR="000678AA">
        <w:rPr>
          <w:rFonts w:asciiTheme="minorHAnsi" w:hAnsiTheme="minorHAnsi" w:cstheme="minorHAnsi"/>
          <w:sz w:val="22"/>
          <w:szCs w:val="22"/>
          <w:lang w:eastAsia="ar-SA"/>
        </w:rPr>
        <w:t>2</w:t>
      </w:r>
      <w:r w:rsidRPr="00510D98">
        <w:rPr>
          <w:rFonts w:asciiTheme="minorHAnsi" w:hAnsiTheme="minorHAnsi" w:cstheme="minorHAnsi"/>
          <w:sz w:val="22"/>
          <w:szCs w:val="22"/>
          <w:lang w:val="x-none" w:eastAsia="ar-SA"/>
        </w:rPr>
        <w:t>.</w:t>
      </w:r>
    </w:p>
    <w:p w14:paraId="6CDE13FF" w14:textId="7040AD8B" w:rsidR="00510D98" w:rsidRPr="00510D98" w:rsidRDefault="00510D98" w:rsidP="00D31394">
      <w:pPr>
        <w:widowControl w:val="0"/>
        <w:suppressAutoHyphens/>
        <w:spacing w:line="276" w:lineRule="auto"/>
        <w:ind w:left="567" w:hanging="567"/>
        <w:jc w:val="both"/>
        <w:rPr>
          <w:rFonts w:asciiTheme="minorHAnsi" w:hAnsiTheme="minorHAnsi" w:cstheme="minorHAnsi"/>
          <w:bCs/>
          <w:sz w:val="22"/>
          <w:szCs w:val="22"/>
          <w:lang w:eastAsia="ar-SA"/>
        </w:rPr>
      </w:pPr>
      <w:r w:rsidRPr="00510D98">
        <w:rPr>
          <w:rFonts w:asciiTheme="minorHAnsi" w:hAnsiTheme="minorHAnsi" w:cstheme="minorHAnsi"/>
          <w:bCs/>
          <w:sz w:val="22"/>
          <w:szCs w:val="22"/>
          <w:lang w:eastAsia="ar-SA"/>
        </w:rPr>
        <w:t xml:space="preserve">1. </w:t>
      </w:r>
      <w:r w:rsidR="00B06E57">
        <w:rPr>
          <w:rFonts w:asciiTheme="minorHAnsi" w:hAnsiTheme="minorHAnsi" w:cstheme="minorHAnsi"/>
          <w:bCs/>
          <w:sz w:val="22"/>
          <w:szCs w:val="22"/>
          <w:lang w:eastAsia="ar-SA"/>
        </w:rPr>
        <w:tab/>
      </w:r>
      <w:r w:rsidRPr="00510D98">
        <w:rPr>
          <w:rFonts w:asciiTheme="minorHAnsi" w:hAnsiTheme="minorHAnsi" w:cstheme="minorHAnsi"/>
          <w:bCs/>
          <w:sz w:val="22"/>
          <w:szCs w:val="22"/>
          <w:lang w:eastAsia="ar-SA"/>
        </w:rPr>
        <w:t>Wykonawca ponosi całkowitą odpowiedzialność za szkody powstałe w wyniku niewykonania lub nienależytego wykonania umowy, a w szczególności za działania lub zaniechania osób, którym powierzył czynności przy realizacji dostawy i instalacji przedmiotu zamówienia.</w:t>
      </w:r>
    </w:p>
    <w:p w14:paraId="1EB21E84" w14:textId="7C4EA5AD" w:rsidR="00510D98" w:rsidRPr="00510D98" w:rsidRDefault="00510D98" w:rsidP="00D31394">
      <w:pPr>
        <w:widowControl w:val="0"/>
        <w:suppressAutoHyphens/>
        <w:spacing w:line="276" w:lineRule="auto"/>
        <w:ind w:left="567" w:hanging="567"/>
        <w:jc w:val="both"/>
        <w:rPr>
          <w:rFonts w:asciiTheme="minorHAnsi" w:hAnsiTheme="minorHAnsi" w:cstheme="minorHAnsi"/>
          <w:bCs/>
          <w:sz w:val="22"/>
          <w:szCs w:val="22"/>
          <w:lang w:eastAsia="ar-SA"/>
        </w:rPr>
      </w:pPr>
      <w:r w:rsidRPr="00510D98">
        <w:rPr>
          <w:rFonts w:asciiTheme="minorHAnsi" w:hAnsiTheme="minorHAnsi" w:cstheme="minorHAnsi"/>
          <w:bCs/>
          <w:sz w:val="22"/>
          <w:szCs w:val="22"/>
          <w:lang w:eastAsia="ar-SA"/>
        </w:rPr>
        <w:t xml:space="preserve">2. </w:t>
      </w:r>
      <w:r w:rsidR="00B06E57">
        <w:rPr>
          <w:rFonts w:asciiTheme="minorHAnsi" w:hAnsiTheme="minorHAnsi" w:cstheme="minorHAnsi"/>
          <w:bCs/>
          <w:sz w:val="22"/>
          <w:szCs w:val="22"/>
          <w:lang w:eastAsia="ar-SA"/>
        </w:rPr>
        <w:tab/>
      </w:r>
      <w:r w:rsidRPr="00510D98">
        <w:rPr>
          <w:rFonts w:asciiTheme="minorHAnsi" w:hAnsiTheme="minorHAnsi" w:cstheme="minorHAnsi"/>
          <w:bCs/>
          <w:sz w:val="22"/>
          <w:szCs w:val="22"/>
          <w:lang w:eastAsia="ar-SA"/>
        </w:rPr>
        <w:t>Wykonawca zobowiązany jest do naprawienia szkody wynikłej z niewykonania lub nienależytego wykonania umowy, chyba że szkoda ta jest następstwem okoliczności, za które Wykonawca odpowiedzialności nie ponosi.</w:t>
      </w:r>
    </w:p>
    <w:p w14:paraId="3249719D" w14:textId="7036EB89" w:rsidR="00510D98" w:rsidRPr="00510D98" w:rsidRDefault="00510D98" w:rsidP="00B06E57">
      <w:pPr>
        <w:widowControl w:val="0"/>
        <w:suppressAutoHyphens/>
        <w:spacing w:line="276" w:lineRule="auto"/>
        <w:ind w:left="567" w:hanging="567"/>
        <w:jc w:val="both"/>
        <w:rPr>
          <w:rFonts w:asciiTheme="minorHAnsi" w:hAnsiTheme="minorHAnsi" w:cstheme="minorHAnsi"/>
          <w:bCs/>
          <w:sz w:val="22"/>
          <w:szCs w:val="22"/>
          <w:lang w:eastAsia="ar-SA"/>
        </w:rPr>
      </w:pPr>
      <w:r w:rsidRPr="00510D98">
        <w:rPr>
          <w:rFonts w:asciiTheme="minorHAnsi" w:hAnsiTheme="minorHAnsi" w:cstheme="minorHAnsi"/>
          <w:bCs/>
          <w:sz w:val="22"/>
          <w:szCs w:val="22"/>
          <w:lang w:eastAsia="ar-SA"/>
        </w:rPr>
        <w:t xml:space="preserve">3. </w:t>
      </w:r>
      <w:r w:rsidR="00B06E57">
        <w:rPr>
          <w:rFonts w:asciiTheme="minorHAnsi" w:hAnsiTheme="minorHAnsi" w:cstheme="minorHAnsi"/>
          <w:bCs/>
          <w:sz w:val="22"/>
          <w:szCs w:val="22"/>
          <w:lang w:eastAsia="ar-SA"/>
        </w:rPr>
        <w:tab/>
      </w:r>
      <w:r w:rsidRPr="00510D98">
        <w:rPr>
          <w:rFonts w:asciiTheme="minorHAnsi" w:hAnsiTheme="minorHAnsi" w:cstheme="minorHAnsi"/>
          <w:bCs/>
          <w:sz w:val="22"/>
          <w:szCs w:val="22"/>
          <w:lang w:eastAsia="ar-SA"/>
        </w:rPr>
        <w:t>Strony nie ponoszą odpowiedzialności za niewykonanie lub nienależyte wykonanie niniejszej umowy spowodowane wyłącznie siłą wyższą, co oznacza okoliczności o nadzwyczajnym charakterze i pozostające poza kontrolą Stron.</w:t>
      </w:r>
    </w:p>
    <w:p w14:paraId="46986EB3" w14:textId="05F6D332" w:rsidR="00510D98" w:rsidRPr="00510D98" w:rsidRDefault="00510D98" w:rsidP="00B06E57">
      <w:pPr>
        <w:widowControl w:val="0"/>
        <w:suppressAutoHyphens/>
        <w:spacing w:line="276" w:lineRule="auto"/>
        <w:ind w:left="567" w:hanging="567"/>
        <w:jc w:val="both"/>
        <w:rPr>
          <w:rFonts w:asciiTheme="minorHAnsi" w:hAnsiTheme="minorHAnsi" w:cstheme="minorHAnsi"/>
          <w:bCs/>
          <w:sz w:val="22"/>
          <w:szCs w:val="22"/>
          <w:lang w:eastAsia="ar-SA"/>
        </w:rPr>
      </w:pPr>
      <w:r w:rsidRPr="00510D98">
        <w:rPr>
          <w:rFonts w:asciiTheme="minorHAnsi" w:hAnsiTheme="minorHAnsi" w:cstheme="minorHAnsi"/>
          <w:bCs/>
          <w:sz w:val="22"/>
          <w:szCs w:val="22"/>
          <w:lang w:eastAsia="ar-SA"/>
        </w:rPr>
        <w:t xml:space="preserve">4. </w:t>
      </w:r>
      <w:r w:rsidR="00B06E57">
        <w:rPr>
          <w:rFonts w:asciiTheme="minorHAnsi" w:hAnsiTheme="minorHAnsi" w:cstheme="minorHAnsi"/>
          <w:bCs/>
          <w:sz w:val="22"/>
          <w:szCs w:val="22"/>
          <w:lang w:eastAsia="ar-SA"/>
        </w:rPr>
        <w:tab/>
      </w:r>
      <w:r w:rsidRPr="00510D98">
        <w:rPr>
          <w:rFonts w:asciiTheme="minorHAnsi" w:hAnsiTheme="minorHAnsi" w:cstheme="minorHAnsi"/>
          <w:bCs/>
          <w:sz w:val="22"/>
          <w:szCs w:val="22"/>
          <w:lang w:eastAsia="ar-SA"/>
        </w:rPr>
        <w:t>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poprzez działanie z dochowaniem należytej staranności.</w:t>
      </w:r>
    </w:p>
    <w:p w14:paraId="60DB9A9F" w14:textId="6910D258" w:rsidR="00510D98" w:rsidRPr="00510D98" w:rsidRDefault="00510D98" w:rsidP="00B06E57">
      <w:pPr>
        <w:widowControl w:val="0"/>
        <w:suppressAutoHyphens/>
        <w:spacing w:line="276" w:lineRule="auto"/>
        <w:ind w:left="567" w:hanging="567"/>
        <w:jc w:val="both"/>
        <w:rPr>
          <w:rFonts w:asciiTheme="minorHAnsi" w:hAnsiTheme="minorHAnsi" w:cstheme="minorHAnsi"/>
          <w:bCs/>
          <w:sz w:val="22"/>
          <w:szCs w:val="22"/>
          <w:lang w:eastAsia="ar-SA"/>
        </w:rPr>
      </w:pPr>
      <w:r w:rsidRPr="00510D98">
        <w:rPr>
          <w:rFonts w:asciiTheme="minorHAnsi" w:hAnsiTheme="minorHAnsi" w:cstheme="minorHAnsi"/>
          <w:bCs/>
          <w:sz w:val="22"/>
          <w:szCs w:val="22"/>
          <w:lang w:eastAsia="ar-SA"/>
        </w:rPr>
        <w:t xml:space="preserve">5. </w:t>
      </w:r>
      <w:r w:rsidR="00B06E57">
        <w:rPr>
          <w:rFonts w:asciiTheme="minorHAnsi" w:hAnsiTheme="minorHAnsi" w:cstheme="minorHAnsi"/>
          <w:bCs/>
          <w:sz w:val="22"/>
          <w:szCs w:val="22"/>
          <w:lang w:eastAsia="ar-SA"/>
        </w:rPr>
        <w:tab/>
      </w:r>
      <w:r w:rsidRPr="00510D98">
        <w:rPr>
          <w:rFonts w:asciiTheme="minorHAnsi" w:hAnsiTheme="minorHAnsi" w:cstheme="minorHAnsi"/>
          <w:bCs/>
          <w:sz w:val="22"/>
          <w:szCs w:val="22"/>
          <w:lang w:eastAsia="ar-SA"/>
        </w:rPr>
        <w:t>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14:paraId="63C7BE8B" w14:textId="36E345C6" w:rsidR="00510D98" w:rsidRPr="00510D98" w:rsidRDefault="00510D98" w:rsidP="00B06E57">
      <w:pPr>
        <w:widowControl w:val="0"/>
        <w:suppressAutoHyphens/>
        <w:spacing w:line="276" w:lineRule="auto"/>
        <w:ind w:left="567" w:hanging="567"/>
        <w:jc w:val="both"/>
        <w:rPr>
          <w:rFonts w:asciiTheme="minorHAnsi" w:hAnsiTheme="minorHAnsi" w:cstheme="minorHAnsi"/>
          <w:bCs/>
          <w:sz w:val="22"/>
          <w:szCs w:val="22"/>
          <w:lang w:eastAsia="ar-SA"/>
        </w:rPr>
      </w:pPr>
      <w:r w:rsidRPr="00510D98">
        <w:rPr>
          <w:rFonts w:asciiTheme="minorHAnsi" w:hAnsiTheme="minorHAnsi" w:cstheme="minorHAnsi"/>
          <w:bCs/>
          <w:sz w:val="22"/>
          <w:szCs w:val="22"/>
          <w:lang w:eastAsia="ar-SA"/>
        </w:rPr>
        <w:t xml:space="preserve">6. </w:t>
      </w:r>
      <w:r w:rsidR="00B06E57">
        <w:rPr>
          <w:rFonts w:asciiTheme="minorHAnsi" w:hAnsiTheme="minorHAnsi" w:cstheme="minorHAnsi"/>
          <w:bCs/>
          <w:sz w:val="22"/>
          <w:szCs w:val="22"/>
          <w:lang w:eastAsia="ar-SA"/>
        </w:rPr>
        <w:tab/>
      </w:r>
      <w:r w:rsidRPr="00510D98">
        <w:rPr>
          <w:rFonts w:asciiTheme="minorHAnsi" w:hAnsiTheme="minorHAnsi" w:cstheme="minorHAnsi"/>
          <w:bCs/>
          <w:sz w:val="22"/>
          <w:szCs w:val="22"/>
          <w:lang w:eastAsia="ar-SA"/>
        </w:rPr>
        <w:t>Jeżeli z powodu działania siły wyższej realizacja przedmiotu umowy stanie się niemożliwa, Stronom przysługuje prawo rozwiązania Umowy ze skutkiem natychmiastowym.</w:t>
      </w:r>
    </w:p>
    <w:p w14:paraId="00E5D336" w14:textId="47F87D98" w:rsidR="00510D98" w:rsidRPr="00510D98" w:rsidRDefault="00510D98" w:rsidP="00B06E57">
      <w:pPr>
        <w:widowControl w:val="0"/>
        <w:suppressAutoHyphens/>
        <w:spacing w:line="276" w:lineRule="auto"/>
        <w:ind w:left="567" w:hanging="567"/>
        <w:jc w:val="both"/>
        <w:rPr>
          <w:rFonts w:asciiTheme="minorHAnsi" w:hAnsiTheme="minorHAnsi" w:cstheme="minorHAnsi"/>
          <w:bCs/>
          <w:sz w:val="22"/>
          <w:szCs w:val="22"/>
          <w:lang w:eastAsia="ar-SA"/>
        </w:rPr>
      </w:pPr>
      <w:r w:rsidRPr="00510D98">
        <w:rPr>
          <w:rFonts w:asciiTheme="minorHAnsi" w:hAnsiTheme="minorHAnsi" w:cstheme="minorHAnsi"/>
          <w:bCs/>
          <w:sz w:val="22"/>
          <w:szCs w:val="22"/>
          <w:lang w:eastAsia="ar-SA"/>
        </w:rPr>
        <w:t xml:space="preserve">7. </w:t>
      </w:r>
      <w:r w:rsidR="00B06E57">
        <w:rPr>
          <w:rFonts w:asciiTheme="minorHAnsi" w:hAnsiTheme="minorHAnsi" w:cstheme="minorHAnsi"/>
          <w:bCs/>
          <w:sz w:val="22"/>
          <w:szCs w:val="22"/>
          <w:lang w:eastAsia="ar-SA"/>
        </w:rPr>
        <w:tab/>
      </w:r>
      <w:r w:rsidRPr="00510D98">
        <w:rPr>
          <w:rFonts w:asciiTheme="minorHAnsi" w:hAnsiTheme="minorHAnsi" w:cstheme="minorHAnsi"/>
          <w:bCs/>
          <w:sz w:val="22"/>
          <w:szCs w:val="22"/>
          <w:lang w:eastAsia="ar-SA"/>
        </w:rPr>
        <w:t>W przypadku o którym mowa w ust. 6 niniejszej umowy Wykonawcy przysługuje wynagrodzenie wyłącznie w wysokości poniesionych uzasadnionych kosztów, niezbędnych do prawidłowego wykonania przedmiotu umowy.</w:t>
      </w:r>
    </w:p>
    <w:p w14:paraId="431287C8" w14:textId="77777777" w:rsidR="00B06E57" w:rsidRDefault="00B06E57" w:rsidP="00510D98">
      <w:pPr>
        <w:widowControl w:val="0"/>
        <w:tabs>
          <w:tab w:val="left" w:pos="180"/>
          <w:tab w:val="left" w:pos="540"/>
          <w:tab w:val="left" w:pos="720"/>
          <w:tab w:val="left" w:pos="1068"/>
        </w:tabs>
        <w:suppressAutoHyphens/>
        <w:spacing w:line="276" w:lineRule="auto"/>
        <w:ind w:right="98"/>
        <w:jc w:val="center"/>
        <w:rPr>
          <w:rFonts w:asciiTheme="minorHAnsi" w:hAnsiTheme="minorHAnsi" w:cstheme="minorHAnsi"/>
          <w:sz w:val="22"/>
          <w:szCs w:val="22"/>
          <w:lang w:eastAsia="ar-SA"/>
        </w:rPr>
      </w:pPr>
    </w:p>
    <w:p w14:paraId="49401052" w14:textId="4711E8AC" w:rsidR="00510D98" w:rsidRPr="00510D98" w:rsidRDefault="00510D98" w:rsidP="00510D98">
      <w:pPr>
        <w:widowControl w:val="0"/>
        <w:tabs>
          <w:tab w:val="left" w:pos="180"/>
          <w:tab w:val="left" w:pos="540"/>
          <w:tab w:val="left" w:pos="720"/>
          <w:tab w:val="left" w:pos="1068"/>
        </w:tabs>
        <w:suppressAutoHyphens/>
        <w:spacing w:line="276" w:lineRule="auto"/>
        <w:ind w:right="98"/>
        <w:jc w:val="center"/>
        <w:rPr>
          <w:rFonts w:asciiTheme="minorHAnsi" w:hAnsiTheme="minorHAnsi" w:cstheme="minorHAnsi"/>
          <w:sz w:val="22"/>
          <w:szCs w:val="22"/>
          <w:lang w:eastAsia="ar-SA"/>
        </w:rPr>
      </w:pPr>
      <w:r w:rsidRPr="00510D98">
        <w:rPr>
          <w:rFonts w:asciiTheme="minorHAnsi" w:hAnsiTheme="minorHAnsi" w:cstheme="minorHAnsi"/>
          <w:sz w:val="22"/>
          <w:szCs w:val="22"/>
          <w:lang w:eastAsia="ar-SA"/>
        </w:rPr>
        <w:t>§ 1</w:t>
      </w:r>
      <w:r w:rsidR="000678AA">
        <w:rPr>
          <w:rFonts w:asciiTheme="minorHAnsi" w:hAnsiTheme="minorHAnsi" w:cstheme="minorHAnsi"/>
          <w:sz w:val="22"/>
          <w:szCs w:val="22"/>
          <w:lang w:eastAsia="ar-SA"/>
        </w:rPr>
        <w:t>3</w:t>
      </w:r>
      <w:r w:rsidRPr="00510D98">
        <w:rPr>
          <w:rFonts w:asciiTheme="minorHAnsi" w:hAnsiTheme="minorHAnsi" w:cstheme="minorHAnsi"/>
          <w:sz w:val="22"/>
          <w:szCs w:val="22"/>
          <w:lang w:eastAsia="ar-SA"/>
        </w:rPr>
        <w:t>.</w:t>
      </w:r>
    </w:p>
    <w:p w14:paraId="39BEFB0C" w14:textId="77777777" w:rsidR="00510D98" w:rsidRPr="00510D98" w:rsidRDefault="00510D98">
      <w:pPr>
        <w:pStyle w:val="Akapitzlist"/>
        <w:widowControl w:val="0"/>
        <w:numPr>
          <w:ilvl w:val="0"/>
          <w:numId w:val="24"/>
        </w:numPr>
        <w:tabs>
          <w:tab w:val="left" w:pos="567"/>
        </w:tabs>
        <w:suppressAutoHyphens/>
        <w:autoSpaceDN w:val="0"/>
        <w:spacing w:line="276" w:lineRule="auto"/>
        <w:ind w:left="567" w:hanging="567"/>
        <w:contextualSpacing/>
        <w:jc w:val="both"/>
        <w:textAlignment w:val="baseline"/>
        <w:rPr>
          <w:rFonts w:asciiTheme="minorHAnsi" w:hAnsiTheme="minorHAnsi" w:cstheme="minorHAnsi"/>
          <w:sz w:val="22"/>
          <w:szCs w:val="22"/>
        </w:rPr>
      </w:pPr>
      <w:r w:rsidRPr="00510D98">
        <w:rPr>
          <w:rFonts w:asciiTheme="minorHAnsi" w:hAnsiTheme="minorHAnsi" w:cstheme="minorHAnsi"/>
          <w:sz w:val="22"/>
          <w:szCs w:val="22"/>
        </w:rPr>
        <w:lastRenderedPageBreak/>
        <w:t>Istotne zmiany zawartej umowy wymagają przeprowadzenia nowego postępowania o udzielenie zamówienia. Zmiana umowy jest istotna, jeżeli powoduje, że charakter umowy zmienia się w sposób istotny w stosunku do pierwotnej umowy, w szczególności zmiana dotyczy okoliczności, o których mowa w art. 454 ust. 2 ustawy.</w:t>
      </w:r>
    </w:p>
    <w:p w14:paraId="6EB1CC5B" w14:textId="0DA042E7" w:rsidR="00510D98" w:rsidRPr="00510D98" w:rsidRDefault="00510D98" w:rsidP="00B06E57">
      <w:pPr>
        <w:widowControl w:val="0"/>
        <w:tabs>
          <w:tab w:val="left" w:pos="180"/>
          <w:tab w:val="left" w:pos="540"/>
          <w:tab w:val="left" w:pos="567"/>
          <w:tab w:val="left" w:pos="720"/>
          <w:tab w:val="left" w:pos="1068"/>
        </w:tabs>
        <w:suppressAutoHyphens/>
        <w:spacing w:line="276" w:lineRule="auto"/>
        <w:ind w:left="567" w:right="98"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2. </w:t>
      </w:r>
      <w:r w:rsidR="00B06E57">
        <w:rPr>
          <w:rFonts w:asciiTheme="minorHAnsi" w:hAnsiTheme="minorHAnsi" w:cstheme="minorHAnsi"/>
          <w:sz w:val="22"/>
          <w:szCs w:val="22"/>
          <w:lang w:eastAsia="ar-SA"/>
        </w:rPr>
        <w:tab/>
      </w:r>
      <w:r w:rsidRPr="00510D98">
        <w:rPr>
          <w:rFonts w:asciiTheme="minorHAnsi" w:hAnsiTheme="minorHAnsi" w:cstheme="minorHAnsi"/>
          <w:sz w:val="22"/>
          <w:szCs w:val="22"/>
          <w:lang w:eastAsia="ar-SA"/>
        </w:rPr>
        <w:t>Dopuszcza się zmiany postanowień zawartej umowy w przypadku:</w:t>
      </w:r>
    </w:p>
    <w:p w14:paraId="35F9A676" w14:textId="45E85072" w:rsidR="00510D98" w:rsidRPr="00510D98" w:rsidRDefault="00B06E57" w:rsidP="00B06E57">
      <w:pPr>
        <w:widowControl w:val="0"/>
        <w:tabs>
          <w:tab w:val="left" w:pos="180"/>
          <w:tab w:val="left" w:pos="540"/>
          <w:tab w:val="left" w:pos="567"/>
          <w:tab w:val="left" w:pos="720"/>
          <w:tab w:val="left" w:pos="1068"/>
        </w:tabs>
        <w:suppressAutoHyphens/>
        <w:spacing w:line="276" w:lineRule="auto"/>
        <w:ind w:left="567" w:right="96" w:hanging="567"/>
        <w:jc w:val="both"/>
        <w:rPr>
          <w:rFonts w:asciiTheme="minorHAnsi" w:hAnsiTheme="minorHAnsi" w:cstheme="minorHAnsi"/>
          <w:sz w:val="22"/>
          <w:szCs w:val="22"/>
          <w:lang w:eastAsia="ar-SA"/>
        </w:rPr>
      </w:pPr>
      <w:r>
        <w:rPr>
          <w:rFonts w:asciiTheme="minorHAnsi" w:hAnsiTheme="minorHAnsi" w:cstheme="minorHAnsi"/>
          <w:sz w:val="22"/>
          <w:szCs w:val="22"/>
          <w:lang w:eastAsia="ar-SA"/>
        </w:rPr>
        <w:tab/>
      </w:r>
      <w:r>
        <w:rPr>
          <w:rFonts w:asciiTheme="minorHAnsi" w:hAnsiTheme="minorHAnsi" w:cstheme="minorHAnsi"/>
          <w:sz w:val="22"/>
          <w:szCs w:val="22"/>
          <w:lang w:eastAsia="ar-SA"/>
        </w:rPr>
        <w:tab/>
      </w:r>
      <w:r w:rsidR="00510D98" w:rsidRPr="00510D98">
        <w:rPr>
          <w:rFonts w:asciiTheme="minorHAnsi" w:hAnsiTheme="minorHAnsi" w:cstheme="minorHAnsi"/>
          <w:sz w:val="22"/>
          <w:szCs w:val="22"/>
          <w:lang w:eastAsia="ar-SA"/>
        </w:rPr>
        <w:t xml:space="preserve">1) Zmiany powszechnie obowiązujących przepisów prawa w zakresie mającym wpływ na realizację umowy, w tym zmiany ustawowej </w:t>
      </w:r>
      <w:bookmarkStart w:id="22" w:name="_Hlk108075705"/>
      <w:r w:rsidR="00510D98" w:rsidRPr="00510D98">
        <w:rPr>
          <w:rFonts w:asciiTheme="minorHAnsi" w:hAnsiTheme="minorHAnsi" w:cstheme="minorHAnsi"/>
          <w:sz w:val="22"/>
          <w:szCs w:val="22"/>
          <w:lang w:eastAsia="ar-SA"/>
        </w:rPr>
        <w:t>stawki podatku VAT</w:t>
      </w:r>
      <w:bookmarkEnd w:id="22"/>
      <w:r w:rsidR="00510D98" w:rsidRPr="00510D98">
        <w:rPr>
          <w:rFonts w:asciiTheme="minorHAnsi" w:hAnsiTheme="minorHAnsi" w:cstheme="minorHAnsi"/>
          <w:sz w:val="22"/>
          <w:szCs w:val="22"/>
          <w:lang w:eastAsia="ar-SA"/>
        </w:rPr>
        <w:t>. W związku ze zmianą stawki podatku VAT kwota netto wynagrodzenia nie ulegnie zmianie, natomiast nastąpi podwyższenie bądź obniżenie kwoty brutto wynagrodzenia Wykonawcy.</w:t>
      </w:r>
    </w:p>
    <w:p w14:paraId="4573C9D2" w14:textId="7CD03351" w:rsidR="00510D98" w:rsidRPr="00510D98" w:rsidRDefault="00B06E57" w:rsidP="00B06E57">
      <w:pPr>
        <w:widowControl w:val="0"/>
        <w:tabs>
          <w:tab w:val="left" w:pos="180"/>
          <w:tab w:val="left" w:pos="540"/>
          <w:tab w:val="left" w:pos="567"/>
          <w:tab w:val="left" w:pos="720"/>
          <w:tab w:val="left" w:pos="1068"/>
        </w:tabs>
        <w:suppressAutoHyphens/>
        <w:spacing w:line="276" w:lineRule="auto"/>
        <w:ind w:left="567" w:right="96" w:hanging="567"/>
        <w:jc w:val="both"/>
        <w:rPr>
          <w:rFonts w:asciiTheme="minorHAnsi" w:hAnsiTheme="minorHAnsi" w:cstheme="minorHAnsi"/>
          <w:sz w:val="22"/>
          <w:szCs w:val="22"/>
          <w:lang w:eastAsia="ar-SA"/>
        </w:rPr>
      </w:pPr>
      <w:r>
        <w:rPr>
          <w:rFonts w:asciiTheme="minorHAnsi" w:hAnsiTheme="minorHAnsi" w:cstheme="minorHAnsi"/>
          <w:sz w:val="22"/>
          <w:szCs w:val="22"/>
          <w:lang w:eastAsia="ar-SA"/>
        </w:rPr>
        <w:tab/>
      </w:r>
      <w:r>
        <w:rPr>
          <w:rFonts w:asciiTheme="minorHAnsi" w:hAnsiTheme="minorHAnsi" w:cstheme="minorHAnsi"/>
          <w:sz w:val="22"/>
          <w:szCs w:val="22"/>
          <w:lang w:eastAsia="ar-SA"/>
        </w:rPr>
        <w:tab/>
      </w:r>
      <w:r w:rsidR="00510D98" w:rsidRPr="00510D98">
        <w:rPr>
          <w:rFonts w:asciiTheme="minorHAnsi" w:hAnsiTheme="minorHAnsi" w:cstheme="minorHAnsi"/>
          <w:sz w:val="22"/>
          <w:szCs w:val="22"/>
          <w:lang w:eastAsia="ar-SA"/>
        </w:rPr>
        <w:t xml:space="preserve">2) Jeżeli konieczność zmiany umowy, </w:t>
      </w:r>
      <w:r w:rsidR="00510D98" w:rsidRPr="00510D98">
        <w:rPr>
          <w:rFonts w:asciiTheme="minorHAnsi" w:hAnsiTheme="minorHAnsi" w:cstheme="minorHAnsi"/>
          <w:sz w:val="22"/>
          <w:szCs w:val="22"/>
        </w:rPr>
        <w:t xml:space="preserve">w tym w szczególności zmiany wysokości ceny, </w:t>
      </w:r>
      <w:r w:rsidR="00510D98" w:rsidRPr="00510D98">
        <w:rPr>
          <w:rFonts w:asciiTheme="minorHAnsi" w:hAnsiTheme="minorHAnsi" w:cstheme="minorHAnsi"/>
          <w:sz w:val="22"/>
          <w:szCs w:val="22"/>
          <w:lang w:eastAsia="ar-SA"/>
        </w:rPr>
        <w:t xml:space="preserve">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0F0CD2B1" w14:textId="4A02D277" w:rsidR="007F1C8E" w:rsidRPr="007F1C8E" w:rsidRDefault="00B06E57" w:rsidP="00B06E57">
      <w:pPr>
        <w:widowControl w:val="0"/>
        <w:tabs>
          <w:tab w:val="num" w:pos="142"/>
          <w:tab w:val="left" w:pos="180"/>
          <w:tab w:val="left" w:pos="540"/>
          <w:tab w:val="left" w:pos="567"/>
          <w:tab w:val="left" w:pos="720"/>
          <w:tab w:val="left" w:pos="1068"/>
        </w:tabs>
        <w:suppressAutoHyphens/>
        <w:spacing w:line="276" w:lineRule="auto"/>
        <w:ind w:left="567" w:right="96" w:hanging="567"/>
        <w:jc w:val="both"/>
        <w:rPr>
          <w:rFonts w:asciiTheme="minorHAnsi" w:hAnsiTheme="minorHAnsi" w:cstheme="minorHAnsi"/>
          <w:sz w:val="22"/>
          <w:szCs w:val="22"/>
          <w:lang w:eastAsia="ar-SA"/>
        </w:rPr>
      </w:pPr>
      <w:r>
        <w:rPr>
          <w:rFonts w:asciiTheme="minorHAnsi" w:hAnsiTheme="minorHAnsi" w:cstheme="minorHAnsi"/>
          <w:sz w:val="22"/>
          <w:szCs w:val="22"/>
          <w:lang w:eastAsia="ar-SA"/>
        </w:rPr>
        <w:tab/>
      </w:r>
      <w:r>
        <w:rPr>
          <w:rFonts w:asciiTheme="minorHAnsi" w:hAnsiTheme="minorHAnsi" w:cstheme="minorHAnsi"/>
          <w:sz w:val="22"/>
          <w:szCs w:val="22"/>
          <w:lang w:eastAsia="ar-SA"/>
        </w:rPr>
        <w:tab/>
      </w:r>
      <w:r>
        <w:rPr>
          <w:rFonts w:asciiTheme="minorHAnsi" w:hAnsiTheme="minorHAnsi" w:cstheme="minorHAnsi"/>
          <w:sz w:val="22"/>
          <w:szCs w:val="22"/>
          <w:lang w:eastAsia="ar-SA"/>
        </w:rPr>
        <w:tab/>
      </w:r>
      <w:r w:rsidR="00510D98" w:rsidRPr="00510D98">
        <w:rPr>
          <w:rFonts w:asciiTheme="minorHAnsi" w:hAnsiTheme="minorHAnsi" w:cstheme="minorHAnsi"/>
          <w:sz w:val="22"/>
          <w:szCs w:val="22"/>
          <w:lang w:eastAsia="ar-SA"/>
        </w:rPr>
        <w:t xml:space="preserve">3) Jeżeli Wykonawcę, któremu Zamawiający udzielił zamówienia, ma zastąpić nowy Wykonawca w wyniku sukcesji, podziału, przekształcenia, upadłości, restrukturyzacji, dziedziczenia lub nabycia dotychczasowego </w:t>
      </w:r>
      <w:r w:rsidR="00510D98" w:rsidRPr="007F1C8E">
        <w:rPr>
          <w:rFonts w:asciiTheme="minorHAnsi" w:hAnsiTheme="minorHAnsi" w:cstheme="minorHAnsi"/>
          <w:sz w:val="22"/>
          <w:szCs w:val="22"/>
          <w:lang w:eastAsia="ar-SA"/>
        </w:rPr>
        <w:t xml:space="preserve">Wykonawcy lub jego przedsiębiorstwa, o ile nowy Wykonawca spełnia warunki udziału w postępowaniu, nie zachodzą wobec niego podstawy wykluczenia oraz nie pociąga to za sobą innych istotnych zmian umowy, a także nie ma na celu uniknięcia stosowania ustawy PZP. </w:t>
      </w:r>
    </w:p>
    <w:p w14:paraId="19F80349" w14:textId="3FD0F651" w:rsidR="007F1C8E" w:rsidRPr="007F1C8E" w:rsidRDefault="00B06E57" w:rsidP="00B06E57">
      <w:pPr>
        <w:widowControl w:val="0"/>
        <w:tabs>
          <w:tab w:val="num" w:pos="142"/>
          <w:tab w:val="left" w:pos="180"/>
          <w:tab w:val="left" w:pos="540"/>
          <w:tab w:val="left" w:pos="567"/>
          <w:tab w:val="left" w:pos="720"/>
          <w:tab w:val="left" w:pos="1068"/>
        </w:tabs>
        <w:suppressAutoHyphens/>
        <w:spacing w:line="276" w:lineRule="auto"/>
        <w:ind w:left="567" w:right="96" w:hanging="567"/>
        <w:jc w:val="both"/>
        <w:rPr>
          <w:rFonts w:asciiTheme="minorHAnsi" w:hAnsiTheme="minorHAnsi" w:cstheme="minorHAnsi"/>
          <w:sz w:val="22"/>
          <w:szCs w:val="22"/>
          <w:lang w:eastAsia="ar-SA"/>
        </w:rPr>
      </w:pPr>
      <w:r>
        <w:rPr>
          <w:rFonts w:asciiTheme="minorHAnsi" w:hAnsiTheme="minorHAnsi" w:cstheme="minorHAnsi"/>
          <w:sz w:val="22"/>
          <w:szCs w:val="22"/>
          <w:lang w:eastAsia="ar-SA"/>
        </w:rPr>
        <w:tab/>
      </w:r>
      <w:r>
        <w:rPr>
          <w:rFonts w:asciiTheme="minorHAnsi" w:hAnsiTheme="minorHAnsi" w:cstheme="minorHAnsi"/>
          <w:sz w:val="22"/>
          <w:szCs w:val="22"/>
          <w:lang w:eastAsia="ar-SA"/>
        </w:rPr>
        <w:tab/>
      </w:r>
      <w:r>
        <w:rPr>
          <w:rFonts w:asciiTheme="minorHAnsi" w:hAnsiTheme="minorHAnsi" w:cstheme="minorHAnsi"/>
          <w:sz w:val="22"/>
          <w:szCs w:val="22"/>
          <w:lang w:eastAsia="ar-SA"/>
        </w:rPr>
        <w:tab/>
      </w:r>
      <w:r w:rsidR="007F1C8E" w:rsidRPr="007F1C8E">
        <w:rPr>
          <w:rFonts w:asciiTheme="minorHAnsi" w:hAnsiTheme="minorHAnsi" w:cstheme="minorHAnsi"/>
          <w:sz w:val="22"/>
          <w:szCs w:val="22"/>
          <w:lang w:eastAsia="ar-SA"/>
        </w:rPr>
        <w:t xml:space="preserve">4) </w:t>
      </w:r>
      <w:r w:rsidR="007F1C8E" w:rsidRPr="007F1C8E">
        <w:rPr>
          <w:rFonts w:asciiTheme="minorHAnsi" w:hAnsiTheme="minorHAnsi"/>
          <w:sz w:val="22"/>
          <w:szCs w:val="22"/>
        </w:rPr>
        <w:t>wycofania z sieci dystrybucji modelu sprzętu, który Wykonawca zaoferował w ofercie i niemożliwości dostarczenia go Zamawiającemu, Wykonawca zobowiązany jest zapewnić model będący technologicznym następcą sprzętu pierwotnie zaoferowanego. W sytuacji gdy model będący następcą ma gorsze parametry lub nie posiada wszystkich cech użytkowych modelu pierwotnego, wykonawca zobowiązany jest dostarczyć model inny o identycznych lub lepszych parametrach. Przed wykonaniem dostawy Wykonawca zobowiązany jest złożyć u Zamawiającego oświadczenie potwierdzające niemożliwość dostarczenia oferowanego modelu oraz wskazujące model i typ urządzenia proponowanego wraz z zapewnieniem o spełnianiu parametrów nie gorszych niż zaoferowane przez Wykonawcę pierwotnie Zamawiający w terminie 4 dni roboczych wyrazi pisemną zgodę lub sprzeciw na proponowaną zmianę.</w:t>
      </w:r>
    </w:p>
    <w:p w14:paraId="06079CCC" w14:textId="321BE5C8" w:rsidR="00510D98" w:rsidRPr="00510D98" w:rsidRDefault="00B06E57" w:rsidP="00B06E57">
      <w:pPr>
        <w:widowControl w:val="0"/>
        <w:tabs>
          <w:tab w:val="num" w:pos="142"/>
          <w:tab w:val="left" w:pos="180"/>
          <w:tab w:val="left" w:pos="540"/>
          <w:tab w:val="left" w:pos="567"/>
          <w:tab w:val="left" w:pos="720"/>
          <w:tab w:val="left" w:pos="1068"/>
        </w:tabs>
        <w:suppressAutoHyphens/>
        <w:spacing w:line="276" w:lineRule="auto"/>
        <w:ind w:left="567" w:right="98" w:hanging="567"/>
        <w:jc w:val="both"/>
        <w:rPr>
          <w:rFonts w:asciiTheme="minorHAnsi" w:hAnsiTheme="minorHAnsi" w:cstheme="minorHAnsi"/>
          <w:sz w:val="22"/>
          <w:szCs w:val="22"/>
          <w:lang w:eastAsia="ar-SA"/>
        </w:rPr>
      </w:pPr>
      <w:r>
        <w:rPr>
          <w:rFonts w:asciiTheme="minorHAnsi" w:hAnsiTheme="minorHAnsi" w:cstheme="minorHAnsi"/>
          <w:sz w:val="22"/>
          <w:szCs w:val="22"/>
          <w:lang w:eastAsia="ar-SA"/>
        </w:rPr>
        <w:tab/>
      </w:r>
      <w:r>
        <w:rPr>
          <w:rFonts w:asciiTheme="minorHAnsi" w:hAnsiTheme="minorHAnsi" w:cstheme="minorHAnsi"/>
          <w:sz w:val="22"/>
          <w:szCs w:val="22"/>
          <w:lang w:eastAsia="ar-SA"/>
        </w:rPr>
        <w:tab/>
      </w:r>
      <w:r>
        <w:rPr>
          <w:rFonts w:asciiTheme="minorHAnsi" w:hAnsiTheme="minorHAnsi" w:cstheme="minorHAnsi"/>
          <w:sz w:val="22"/>
          <w:szCs w:val="22"/>
          <w:lang w:eastAsia="ar-SA"/>
        </w:rPr>
        <w:tab/>
        <w:t>5)</w:t>
      </w:r>
      <w:r w:rsidR="00510D98" w:rsidRPr="00510D98">
        <w:rPr>
          <w:rFonts w:asciiTheme="minorHAnsi" w:hAnsiTheme="minorHAnsi" w:cstheme="minorHAnsi"/>
          <w:sz w:val="22"/>
          <w:szCs w:val="22"/>
          <w:lang w:eastAsia="ar-SA"/>
        </w:rPr>
        <w:t xml:space="preserve"> Gdy łączna wartość zmian jest mniejsza niż progi unijne oraz jest mniejsza niż 10% wartości pierwotnej umowy, a zmiany te nie powodują zmiany ogólnego charakteru umowy. </w:t>
      </w:r>
    </w:p>
    <w:p w14:paraId="6D16F242" w14:textId="734AEF43" w:rsidR="00510D98" w:rsidRPr="00510D98" w:rsidRDefault="00510D98" w:rsidP="00B06E57">
      <w:pPr>
        <w:widowControl w:val="0"/>
        <w:tabs>
          <w:tab w:val="left" w:pos="180"/>
          <w:tab w:val="left" w:pos="540"/>
          <w:tab w:val="left" w:pos="567"/>
          <w:tab w:val="left" w:pos="720"/>
          <w:tab w:val="left" w:pos="1068"/>
        </w:tabs>
        <w:suppressAutoHyphens/>
        <w:spacing w:line="276" w:lineRule="auto"/>
        <w:ind w:left="567" w:right="98"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3. </w:t>
      </w:r>
      <w:r w:rsidR="00B06E57">
        <w:rPr>
          <w:rFonts w:asciiTheme="minorHAnsi" w:hAnsiTheme="minorHAnsi" w:cstheme="minorHAnsi"/>
          <w:sz w:val="22"/>
          <w:szCs w:val="22"/>
          <w:lang w:eastAsia="ar-SA"/>
        </w:rPr>
        <w:tab/>
      </w:r>
      <w:r w:rsidRPr="00510D98">
        <w:rPr>
          <w:rFonts w:asciiTheme="minorHAnsi" w:hAnsiTheme="minorHAnsi" w:cstheme="minorHAnsi"/>
          <w:sz w:val="22"/>
          <w:szCs w:val="22"/>
          <w:lang w:eastAsia="ar-SA"/>
        </w:rPr>
        <w:t>Zmiana umowy wymaga formy pisemnej pod rygorem nieważności.</w:t>
      </w:r>
    </w:p>
    <w:p w14:paraId="2458B801" w14:textId="1CC9D3BB" w:rsidR="00510D98" w:rsidRPr="00510D98" w:rsidRDefault="00510D98" w:rsidP="00B06E57">
      <w:pPr>
        <w:widowControl w:val="0"/>
        <w:tabs>
          <w:tab w:val="left" w:pos="180"/>
          <w:tab w:val="left" w:pos="540"/>
          <w:tab w:val="left" w:pos="567"/>
          <w:tab w:val="left" w:pos="720"/>
          <w:tab w:val="left" w:pos="1068"/>
        </w:tabs>
        <w:suppressAutoHyphens/>
        <w:spacing w:line="276" w:lineRule="auto"/>
        <w:ind w:left="567" w:right="98"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4. </w:t>
      </w:r>
      <w:r w:rsidR="00B06E57">
        <w:rPr>
          <w:rFonts w:asciiTheme="minorHAnsi" w:hAnsiTheme="minorHAnsi" w:cstheme="minorHAnsi"/>
          <w:sz w:val="22"/>
          <w:szCs w:val="22"/>
          <w:lang w:eastAsia="ar-SA"/>
        </w:rPr>
        <w:tab/>
      </w:r>
      <w:r w:rsidRPr="00510D98">
        <w:rPr>
          <w:rFonts w:asciiTheme="minorHAnsi" w:hAnsiTheme="minorHAnsi" w:cstheme="minorHAnsi"/>
          <w:sz w:val="22"/>
          <w:szCs w:val="22"/>
          <w:lang w:eastAsia="ar-SA"/>
        </w:rPr>
        <w:t>Strony dopuszczają możliwość zmian redakcyjnych, omyłek pisarskich oraz zmian będących następstwem zmian danych ujawnionych w rejestrach publicznych bez konieczności sporządzania aneksu.</w:t>
      </w:r>
    </w:p>
    <w:p w14:paraId="7A97B2BC" w14:textId="77777777" w:rsidR="00510D98" w:rsidRPr="00510D98" w:rsidRDefault="00510D98" w:rsidP="00510D98">
      <w:pPr>
        <w:widowControl w:val="0"/>
        <w:suppressAutoHyphens/>
        <w:spacing w:line="276" w:lineRule="auto"/>
        <w:jc w:val="center"/>
        <w:rPr>
          <w:rFonts w:asciiTheme="minorHAnsi" w:hAnsiTheme="minorHAnsi" w:cstheme="minorHAnsi"/>
          <w:sz w:val="22"/>
          <w:szCs w:val="22"/>
          <w:lang w:eastAsia="ar-SA"/>
        </w:rPr>
      </w:pPr>
    </w:p>
    <w:p w14:paraId="28B0D53A" w14:textId="5132CA15" w:rsidR="00510D98" w:rsidRPr="00510D98" w:rsidRDefault="00510D98" w:rsidP="00510D98">
      <w:pPr>
        <w:widowControl w:val="0"/>
        <w:suppressAutoHyphens/>
        <w:spacing w:line="276" w:lineRule="auto"/>
        <w:jc w:val="center"/>
        <w:rPr>
          <w:rFonts w:asciiTheme="minorHAnsi" w:hAnsiTheme="minorHAnsi" w:cstheme="minorHAnsi"/>
          <w:sz w:val="22"/>
          <w:szCs w:val="22"/>
          <w:lang w:eastAsia="ar-SA"/>
        </w:rPr>
      </w:pPr>
      <w:r w:rsidRPr="00510D98">
        <w:rPr>
          <w:rFonts w:asciiTheme="minorHAnsi" w:hAnsiTheme="minorHAnsi" w:cstheme="minorHAnsi"/>
          <w:sz w:val="22"/>
          <w:szCs w:val="22"/>
          <w:lang w:eastAsia="ar-SA"/>
        </w:rPr>
        <w:t>§ 1</w:t>
      </w:r>
      <w:r w:rsidR="000678AA">
        <w:rPr>
          <w:rFonts w:asciiTheme="minorHAnsi" w:hAnsiTheme="minorHAnsi" w:cstheme="minorHAnsi"/>
          <w:sz w:val="22"/>
          <w:szCs w:val="22"/>
          <w:lang w:eastAsia="ar-SA"/>
        </w:rPr>
        <w:t>4</w:t>
      </w:r>
      <w:r w:rsidRPr="00510D98">
        <w:rPr>
          <w:rFonts w:asciiTheme="minorHAnsi" w:hAnsiTheme="minorHAnsi" w:cstheme="minorHAnsi"/>
          <w:sz w:val="22"/>
          <w:szCs w:val="22"/>
          <w:lang w:eastAsia="ar-SA"/>
        </w:rPr>
        <w:t>.</w:t>
      </w:r>
    </w:p>
    <w:p w14:paraId="22F0E086" w14:textId="73C948D8" w:rsidR="00510D98" w:rsidRPr="00510D98" w:rsidRDefault="00510D98" w:rsidP="00B06E57">
      <w:pPr>
        <w:autoSpaceDE w:val="0"/>
        <w:spacing w:line="276" w:lineRule="auto"/>
        <w:ind w:left="567" w:hanging="567"/>
        <w:jc w:val="both"/>
        <w:rPr>
          <w:rFonts w:asciiTheme="minorHAnsi" w:eastAsia="Calibri" w:hAnsiTheme="minorHAnsi" w:cstheme="minorHAnsi"/>
          <w:bCs/>
          <w:snapToGrid w:val="0"/>
          <w:sz w:val="22"/>
          <w:szCs w:val="22"/>
        </w:rPr>
      </w:pPr>
      <w:r w:rsidRPr="00510D98">
        <w:rPr>
          <w:rFonts w:asciiTheme="minorHAnsi" w:eastAsia="Calibri" w:hAnsiTheme="minorHAnsi" w:cstheme="minorHAnsi"/>
          <w:sz w:val="22"/>
          <w:szCs w:val="22"/>
        </w:rPr>
        <w:t xml:space="preserve">1. </w:t>
      </w:r>
      <w:r w:rsidR="00B06E57">
        <w:rPr>
          <w:rFonts w:asciiTheme="minorHAnsi" w:eastAsia="Calibri" w:hAnsiTheme="minorHAnsi" w:cstheme="minorHAnsi"/>
          <w:sz w:val="22"/>
          <w:szCs w:val="22"/>
        </w:rPr>
        <w:tab/>
      </w:r>
      <w:r w:rsidRPr="00510D98">
        <w:rPr>
          <w:rFonts w:asciiTheme="minorHAnsi" w:eastAsia="Calibri" w:hAnsiTheme="minorHAnsi" w:cstheme="minorHAnsi"/>
          <w:sz w:val="22"/>
          <w:szCs w:val="22"/>
        </w:rPr>
        <w:t>Strony  zobowiązują  się do zapewnienia ochrony danych osobowych w związku z wykonywaniem umowy, w tym do stosowania się do wymogów wynikających z rozporządzenia Parlamentu Europejskiego i Rady (UE) 2016/679 z dnia 27 kwietnia 2016 r. w sprawie ochrony osób fizycznych w związku z przetwarzaniem danych osobowych i w sprawie swobodnego przepływu takich danych oraz uchylenia dyrektywy 95/46/WE.</w:t>
      </w:r>
    </w:p>
    <w:p w14:paraId="0DE22EFA" w14:textId="34CFD07C" w:rsidR="00510D98" w:rsidRPr="00510D98" w:rsidRDefault="00510D98" w:rsidP="00B06E57">
      <w:pPr>
        <w:autoSpaceDE w:val="0"/>
        <w:spacing w:line="276" w:lineRule="auto"/>
        <w:ind w:left="567" w:hanging="567"/>
        <w:jc w:val="both"/>
        <w:rPr>
          <w:rFonts w:asciiTheme="minorHAnsi" w:eastAsia="Calibri" w:hAnsiTheme="minorHAnsi" w:cstheme="minorHAnsi"/>
          <w:sz w:val="22"/>
          <w:szCs w:val="22"/>
        </w:rPr>
      </w:pPr>
      <w:r w:rsidRPr="00510D98">
        <w:rPr>
          <w:rFonts w:asciiTheme="minorHAnsi" w:eastAsia="Calibri" w:hAnsiTheme="minorHAnsi" w:cstheme="minorHAnsi"/>
          <w:sz w:val="22"/>
          <w:szCs w:val="22"/>
        </w:rPr>
        <w:t xml:space="preserve">2. </w:t>
      </w:r>
      <w:r w:rsidR="00B06E57">
        <w:rPr>
          <w:rFonts w:asciiTheme="minorHAnsi" w:eastAsia="Calibri" w:hAnsiTheme="minorHAnsi" w:cstheme="minorHAnsi"/>
          <w:sz w:val="22"/>
          <w:szCs w:val="22"/>
        </w:rPr>
        <w:tab/>
      </w:r>
      <w:r w:rsidRPr="00510D98">
        <w:rPr>
          <w:rFonts w:asciiTheme="minorHAnsi" w:eastAsia="Calibri" w:hAnsiTheme="minorHAnsi" w:cstheme="minorHAnsi"/>
          <w:sz w:val="22"/>
          <w:szCs w:val="22"/>
        </w:rPr>
        <w:t>Strony oświadczają, że dane osobowe wskazane w treści umowy zostały dostarczone przez Strony. W przypadku, gdy dotyczą one pracowników, współpracowników, przedstawicieli  Stron, obowiązki informacyjne w zakresie ochrony danych osobowych obciążają Stronę, która dostarczyła dane osobowe. Dane te będą wykorzystywane wyłącznie w celu zawarcia oraz wykonywania niniejszej umowy oraz ewentualnego dochodzenia roszczeń wynikających z umowy.</w:t>
      </w:r>
    </w:p>
    <w:p w14:paraId="3930EC6F" w14:textId="77777777"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p>
    <w:p w14:paraId="24EB4055" w14:textId="46F5FCD1"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xml:space="preserve">§ </w:t>
      </w:r>
      <w:r w:rsidRPr="00510D98">
        <w:rPr>
          <w:rFonts w:asciiTheme="minorHAnsi" w:hAnsiTheme="minorHAnsi" w:cstheme="minorHAnsi"/>
          <w:sz w:val="22"/>
          <w:szCs w:val="22"/>
          <w:lang w:eastAsia="ar-SA"/>
        </w:rPr>
        <w:t>1</w:t>
      </w:r>
      <w:r w:rsidR="000678AA">
        <w:rPr>
          <w:rFonts w:asciiTheme="minorHAnsi" w:hAnsiTheme="minorHAnsi" w:cstheme="minorHAnsi"/>
          <w:sz w:val="22"/>
          <w:szCs w:val="22"/>
          <w:lang w:eastAsia="ar-SA"/>
        </w:rPr>
        <w:t>5</w:t>
      </w:r>
      <w:r w:rsidRPr="00510D98">
        <w:rPr>
          <w:rFonts w:asciiTheme="minorHAnsi" w:hAnsiTheme="minorHAnsi" w:cstheme="minorHAnsi"/>
          <w:sz w:val="22"/>
          <w:szCs w:val="22"/>
          <w:lang w:val="x-none" w:eastAsia="ar-SA"/>
        </w:rPr>
        <w:t>.</w:t>
      </w:r>
    </w:p>
    <w:p w14:paraId="700FC6D5" w14:textId="3B39654B" w:rsidR="00510D98" w:rsidRPr="00510D98" w:rsidRDefault="00510D98" w:rsidP="00B06E57">
      <w:pPr>
        <w:widowControl w:val="0"/>
        <w:tabs>
          <w:tab w:val="left" w:pos="567"/>
          <w:tab w:val="left" w:pos="709"/>
        </w:tabs>
        <w:suppressAutoHyphens/>
        <w:spacing w:line="276" w:lineRule="auto"/>
        <w:ind w:left="567" w:right="96" w:hanging="567"/>
        <w:jc w:val="both"/>
        <w:rPr>
          <w:rFonts w:asciiTheme="minorHAnsi" w:hAnsiTheme="minorHAnsi" w:cstheme="minorHAnsi"/>
          <w:sz w:val="22"/>
          <w:szCs w:val="22"/>
          <w:lang w:val="x-none" w:eastAsia="ar-SA"/>
        </w:rPr>
      </w:pPr>
      <w:r w:rsidRPr="00510D98">
        <w:rPr>
          <w:rFonts w:asciiTheme="minorHAnsi" w:hAnsiTheme="minorHAnsi" w:cstheme="minorHAnsi"/>
          <w:sz w:val="22"/>
          <w:szCs w:val="22"/>
          <w:lang w:eastAsia="ar-SA"/>
        </w:rPr>
        <w:lastRenderedPageBreak/>
        <w:t xml:space="preserve">1. </w:t>
      </w:r>
      <w:r w:rsidR="00B06E57">
        <w:rPr>
          <w:rFonts w:asciiTheme="minorHAnsi" w:hAnsiTheme="minorHAnsi" w:cstheme="minorHAnsi"/>
          <w:sz w:val="22"/>
          <w:szCs w:val="22"/>
          <w:lang w:eastAsia="ar-SA"/>
        </w:rPr>
        <w:tab/>
      </w:r>
      <w:r w:rsidRPr="00510D98">
        <w:rPr>
          <w:rFonts w:asciiTheme="minorHAnsi" w:hAnsiTheme="minorHAnsi" w:cstheme="minorHAnsi"/>
          <w:sz w:val="22"/>
          <w:szCs w:val="22"/>
          <w:lang w:val="x-none" w:eastAsia="ar-SA"/>
        </w:rPr>
        <w:t xml:space="preserve">W sprawach nieuregulowanych w umowie będą miały zastosowanie przepisy </w:t>
      </w:r>
      <w:r w:rsidR="00DB211F">
        <w:rPr>
          <w:rFonts w:asciiTheme="minorHAnsi" w:hAnsiTheme="minorHAnsi" w:cstheme="minorHAnsi"/>
          <w:sz w:val="22"/>
          <w:szCs w:val="22"/>
          <w:lang w:eastAsia="ar-SA"/>
        </w:rPr>
        <w:t xml:space="preserve">prawa polskiego, w tym </w:t>
      </w:r>
      <w:r w:rsidRPr="00510D98">
        <w:rPr>
          <w:rFonts w:asciiTheme="minorHAnsi" w:hAnsiTheme="minorHAnsi" w:cstheme="minorHAnsi"/>
          <w:sz w:val="22"/>
          <w:szCs w:val="22"/>
          <w:lang w:val="x-none" w:eastAsia="ar-SA"/>
        </w:rPr>
        <w:t xml:space="preserve">ustawy prawo zamówień publicznych, przepisy </w:t>
      </w:r>
      <w:r w:rsidRPr="00510D98">
        <w:rPr>
          <w:rFonts w:asciiTheme="minorHAnsi" w:hAnsiTheme="minorHAnsi" w:cstheme="minorHAnsi"/>
          <w:sz w:val="22"/>
          <w:szCs w:val="22"/>
          <w:lang w:eastAsia="ar-SA"/>
        </w:rPr>
        <w:t>K</w:t>
      </w:r>
      <w:r w:rsidRPr="00510D98">
        <w:rPr>
          <w:rFonts w:asciiTheme="minorHAnsi" w:hAnsiTheme="minorHAnsi" w:cstheme="minorHAnsi"/>
          <w:sz w:val="22"/>
          <w:szCs w:val="22"/>
          <w:lang w:val="x-none" w:eastAsia="ar-SA"/>
        </w:rPr>
        <w:t>odeksu cywilnego</w:t>
      </w:r>
      <w:r w:rsidRPr="00510D98">
        <w:rPr>
          <w:rFonts w:asciiTheme="minorHAnsi" w:hAnsiTheme="minorHAnsi" w:cstheme="minorHAnsi"/>
          <w:sz w:val="22"/>
          <w:szCs w:val="22"/>
          <w:lang w:eastAsia="ar-SA"/>
        </w:rPr>
        <w:t xml:space="preserve"> </w:t>
      </w:r>
      <w:r w:rsidR="004F27E5" w:rsidRPr="00847CB3">
        <w:rPr>
          <w:rFonts w:asciiTheme="minorHAnsi" w:hAnsiTheme="minorHAnsi" w:cstheme="minorHAnsi"/>
          <w:sz w:val="22"/>
          <w:szCs w:val="22"/>
        </w:rPr>
        <w:t xml:space="preserve">(Dz.U. z 2023 r. poz. 1610) </w:t>
      </w:r>
      <w:r w:rsidRPr="00510D98">
        <w:rPr>
          <w:rFonts w:asciiTheme="minorHAnsi" w:hAnsiTheme="minorHAnsi" w:cstheme="minorHAnsi"/>
          <w:sz w:val="22"/>
          <w:szCs w:val="22"/>
          <w:lang w:val="x-none" w:eastAsia="ar-SA"/>
        </w:rPr>
        <w:t xml:space="preserve"> i innych ustaw związanych z</w:t>
      </w:r>
      <w:r w:rsidRPr="00510D98">
        <w:rPr>
          <w:rFonts w:asciiTheme="minorHAnsi" w:hAnsiTheme="minorHAnsi" w:cstheme="minorHAnsi"/>
          <w:sz w:val="22"/>
          <w:szCs w:val="22"/>
          <w:lang w:eastAsia="ar-SA"/>
        </w:rPr>
        <w:t> </w:t>
      </w:r>
      <w:r w:rsidRPr="00510D98">
        <w:rPr>
          <w:rFonts w:asciiTheme="minorHAnsi" w:hAnsiTheme="minorHAnsi" w:cstheme="minorHAnsi"/>
          <w:sz w:val="22"/>
          <w:szCs w:val="22"/>
          <w:lang w:val="x-none" w:eastAsia="ar-SA"/>
        </w:rPr>
        <w:t>przedmiotem zamówienia powszechnie obowiązującego prawa.</w:t>
      </w:r>
    </w:p>
    <w:p w14:paraId="284BBDEF" w14:textId="5269E8CB" w:rsidR="00510D98" w:rsidRPr="00510D98" w:rsidRDefault="00510D98" w:rsidP="00B06E57">
      <w:pPr>
        <w:tabs>
          <w:tab w:val="left" w:pos="567"/>
        </w:tabs>
        <w:spacing w:line="276" w:lineRule="auto"/>
        <w:ind w:left="567" w:hanging="567"/>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2. </w:t>
      </w:r>
      <w:r w:rsidR="00B06E57">
        <w:rPr>
          <w:rFonts w:asciiTheme="minorHAnsi" w:hAnsiTheme="minorHAnsi" w:cstheme="minorHAnsi"/>
          <w:sz w:val="22"/>
          <w:szCs w:val="22"/>
          <w:lang w:eastAsia="ar-SA"/>
        </w:rPr>
        <w:tab/>
      </w:r>
      <w:r w:rsidRPr="00510D98">
        <w:rPr>
          <w:rFonts w:asciiTheme="minorHAnsi" w:hAnsiTheme="minorHAnsi" w:cstheme="minorHAnsi"/>
          <w:sz w:val="22"/>
          <w:szCs w:val="22"/>
          <w:lang w:eastAsia="ar-SA"/>
        </w:rPr>
        <w:t>Zmiana niniejszej umowy wymaga formy pisemnej, pod rygorem nieważności.</w:t>
      </w:r>
    </w:p>
    <w:p w14:paraId="7CC24AAB" w14:textId="44148CB0" w:rsidR="00510D98" w:rsidRPr="00510D98" w:rsidRDefault="00510D98" w:rsidP="00B06E57">
      <w:pPr>
        <w:tabs>
          <w:tab w:val="left" w:pos="567"/>
        </w:tabs>
        <w:spacing w:line="276" w:lineRule="auto"/>
        <w:ind w:left="567" w:hanging="567"/>
        <w:jc w:val="both"/>
        <w:rPr>
          <w:rFonts w:asciiTheme="minorHAnsi" w:hAnsiTheme="minorHAnsi" w:cstheme="minorHAnsi"/>
          <w:sz w:val="22"/>
          <w:szCs w:val="22"/>
        </w:rPr>
      </w:pPr>
      <w:r w:rsidRPr="00510D98">
        <w:rPr>
          <w:rFonts w:asciiTheme="minorHAnsi" w:hAnsiTheme="minorHAnsi" w:cstheme="minorHAnsi"/>
          <w:sz w:val="22"/>
          <w:szCs w:val="22"/>
        </w:rPr>
        <w:t xml:space="preserve">3. </w:t>
      </w:r>
      <w:r w:rsidR="00B06E57">
        <w:rPr>
          <w:rFonts w:asciiTheme="minorHAnsi" w:hAnsiTheme="minorHAnsi" w:cstheme="minorHAnsi"/>
          <w:sz w:val="22"/>
          <w:szCs w:val="22"/>
        </w:rPr>
        <w:tab/>
      </w:r>
      <w:r w:rsidRPr="00510D98">
        <w:rPr>
          <w:rFonts w:asciiTheme="minorHAnsi" w:hAnsiTheme="minorHAnsi" w:cstheme="minorHAnsi"/>
          <w:sz w:val="22"/>
          <w:szCs w:val="22"/>
        </w:rPr>
        <w:t xml:space="preserve">Każda ze Stron zobowiązana jest do pisemnego poinformowania drugiej Strony o zmianie adresu pod rygorem uznania  za skutecznie doręczoną korespondencję przesłaną na ostatnio znany adres. </w:t>
      </w:r>
      <w:r w:rsidR="00DB211F">
        <w:rPr>
          <w:rFonts w:asciiTheme="minorHAnsi" w:hAnsiTheme="minorHAnsi" w:cstheme="minorHAnsi"/>
          <w:sz w:val="22"/>
          <w:szCs w:val="22"/>
        </w:rPr>
        <w:t xml:space="preserve">Nie wymagają zmiany umowy </w:t>
      </w:r>
      <w:r w:rsidR="00A1286D">
        <w:rPr>
          <w:rFonts w:asciiTheme="minorHAnsi" w:hAnsiTheme="minorHAnsi" w:cstheme="minorHAnsi"/>
          <w:sz w:val="22"/>
          <w:szCs w:val="22"/>
        </w:rPr>
        <w:t xml:space="preserve">zmiany </w:t>
      </w:r>
      <w:r w:rsidR="00DB211F">
        <w:rPr>
          <w:rFonts w:asciiTheme="minorHAnsi" w:hAnsiTheme="minorHAnsi" w:cstheme="minorHAnsi"/>
          <w:sz w:val="22"/>
          <w:szCs w:val="22"/>
        </w:rPr>
        <w:t>adres</w:t>
      </w:r>
      <w:r w:rsidR="00ED2EAC">
        <w:rPr>
          <w:rFonts w:asciiTheme="minorHAnsi" w:hAnsiTheme="minorHAnsi" w:cstheme="minorHAnsi"/>
          <w:sz w:val="22"/>
          <w:szCs w:val="22"/>
        </w:rPr>
        <w:t>ów</w:t>
      </w:r>
      <w:r w:rsidR="00DB211F">
        <w:rPr>
          <w:rFonts w:asciiTheme="minorHAnsi" w:hAnsiTheme="minorHAnsi" w:cstheme="minorHAnsi"/>
          <w:sz w:val="22"/>
          <w:szCs w:val="22"/>
        </w:rPr>
        <w:t xml:space="preserve"> e-mail wskazan</w:t>
      </w:r>
      <w:r w:rsidR="00A1286D">
        <w:rPr>
          <w:rFonts w:asciiTheme="minorHAnsi" w:hAnsiTheme="minorHAnsi" w:cstheme="minorHAnsi"/>
          <w:sz w:val="22"/>
          <w:szCs w:val="22"/>
        </w:rPr>
        <w:t>ych</w:t>
      </w:r>
      <w:r w:rsidR="00DB211F">
        <w:rPr>
          <w:rFonts w:asciiTheme="minorHAnsi" w:hAnsiTheme="minorHAnsi" w:cstheme="minorHAnsi"/>
          <w:sz w:val="22"/>
          <w:szCs w:val="22"/>
        </w:rPr>
        <w:t xml:space="preserve"> w umowie</w:t>
      </w:r>
      <w:r w:rsidR="00A1286D">
        <w:rPr>
          <w:rFonts w:asciiTheme="minorHAnsi" w:hAnsiTheme="minorHAnsi" w:cstheme="minorHAnsi"/>
          <w:sz w:val="22"/>
          <w:szCs w:val="22"/>
        </w:rPr>
        <w:t xml:space="preserve"> lub danych osób do kontaktu i ich danych kontraktowych</w:t>
      </w:r>
      <w:r w:rsidR="00DB211F">
        <w:rPr>
          <w:rFonts w:asciiTheme="minorHAnsi" w:hAnsiTheme="minorHAnsi" w:cstheme="minorHAnsi"/>
          <w:sz w:val="22"/>
          <w:szCs w:val="22"/>
        </w:rPr>
        <w:t>, ale ich zmiana jest skuteczna wobec drugiej strony z dniem pisemnego powiadomienia w trybie jak wskazane w niniejszym ustępie.</w:t>
      </w:r>
    </w:p>
    <w:p w14:paraId="44B781F3" w14:textId="636606B7" w:rsidR="00510D98" w:rsidRPr="00510D98" w:rsidRDefault="00510D98" w:rsidP="00B06E57">
      <w:pPr>
        <w:suppressLineNumbers/>
        <w:tabs>
          <w:tab w:val="left" w:pos="474"/>
          <w:tab w:val="left" w:pos="567"/>
        </w:tabs>
        <w:overflowPunct w:val="0"/>
        <w:autoSpaceDE w:val="0"/>
        <w:autoSpaceDN w:val="0"/>
        <w:adjustRightInd w:val="0"/>
        <w:spacing w:line="276" w:lineRule="auto"/>
        <w:ind w:left="567" w:right="114" w:hanging="567"/>
        <w:jc w:val="both"/>
        <w:textAlignment w:val="baseline"/>
        <w:rPr>
          <w:rFonts w:asciiTheme="minorHAnsi" w:hAnsiTheme="minorHAnsi" w:cstheme="minorHAnsi"/>
          <w:kern w:val="20"/>
          <w:sz w:val="22"/>
          <w:szCs w:val="22"/>
          <w:lang w:eastAsia="x-none"/>
        </w:rPr>
      </w:pPr>
      <w:r w:rsidRPr="00510D98">
        <w:rPr>
          <w:rFonts w:asciiTheme="minorHAnsi" w:hAnsiTheme="minorHAnsi" w:cstheme="minorHAnsi"/>
          <w:spacing w:val="-1"/>
          <w:kern w:val="20"/>
          <w:sz w:val="22"/>
          <w:szCs w:val="22"/>
          <w:lang w:eastAsia="x-none"/>
        </w:rPr>
        <w:t xml:space="preserve">4. </w:t>
      </w:r>
      <w:r w:rsidR="00B06E57">
        <w:rPr>
          <w:rFonts w:asciiTheme="minorHAnsi" w:hAnsiTheme="minorHAnsi" w:cstheme="minorHAnsi"/>
          <w:spacing w:val="-1"/>
          <w:kern w:val="20"/>
          <w:sz w:val="22"/>
          <w:szCs w:val="22"/>
          <w:lang w:eastAsia="x-none"/>
        </w:rPr>
        <w:tab/>
      </w:r>
      <w:r w:rsidRPr="00510D98">
        <w:rPr>
          <w:rFonts w:asciiTheme="minorHAnsi" w:hAnsiTheme="minorHAnsi" w:cstheme="minorHAnsi"/>
          <w:spacing w:val="-1"/>
          <w:kern w:val="20"/>
          <w:sz w:val="22"/>
          <w:szCs w:val="22"/>
          <w:lang w:eastAsia="x-none"/>
        </w:rPr>
        <w:t>Spory</w:t>
      </w:r>
      <w:r w:rsidRPr="00510D98">
        <w:rPr>
          <w:rFonts w:asciiTheme="minorHAnsi" w:hAnsiTheme="minorHAnsi" w:cstheme="minorHAnsi"/>
          <w:spacing w:val="47"/>
          <w:kern w:val="20"/>
          <w:sz w:val="22"/>
          <w:szCs w:val="22"/>
          <w:lang w:eastAsia="x-none"/>
        </w:rPr>
        <w:t xml:space="preserve"> </w:t>
      </w:r>
      <w:r w:rsidRPr="00510D98">
        <w:rPr>
          <w:rFonts w:asciiTheme="minorHAnsi" w:hAnsiTheme="minorHAnsi" w:cstheme="minorHAnsi"/>
          <w:spacing w:val="-1"/>
          <w:kern w:val="20"/>
          <w:sz w:val="22"/>
          <w:szCs w:val="22"/>
          <w:lang w:eastAsia="x-none"/>
        </w:rPr>
        <w:t>wynikłe</w:t>
      </w:r>
      <w:r w:rsidRPr="00510D98">
        <w:rPr>
          <w:rFonts w:asciiTheme="minorHAnsi" w:hAnsiTheme="minorHAnsi" w:cstheme="minorHAnsi"/>
          <w:spacing w:val="49"/>
          <w:kern w:val="20"/>
          <w:sz w:val="22"/>
          <w:szCs w:val="22"/>
          <w:lang w:eastAsia="x-none"/>
        </w:rPr>
        <w:t xml:space="preserve"> </w:t>
      </w:r>
      <w:r w:rsidRPr="00510D98">
        <w:rPr>
          <w:rFonts w:asciiTheme="minorHAnsi" w:hAnsiTheme="minorHAnsi" w:cstheme="minorHAnsi"/>
          <w:kern w:val="20"/>
          <w:sz w:val="22"/>
          <w:szCs w:val="22"/>
          <w:lang w:eastAsia="x-none"/>
        </w:rPr>
        <w:t>z</w:t>
      </w:r>
      <w:r w:rsidRPr="00510D98">
        <w:rPr>
          <w:rFonts w:asciiTheme="minorHAnsi" w:hAnsiTheme="minorHAnsi" w:cstheme="minorHAnsi"/>
          <w:spacing w:val="48"/>
          <w:kern w:val="20"/>
          <w:sz w:val="22"/>
          <w:szCs w:val="22"/>
          <w:lang w:eastAsia="x-none"/>
        </w:rPr>
        <w:t xml:space="preserve"> </w:t>
      </w:r>
      <w:r w:rsidRPr="00510D98">
        <w:rPr>
          <w:rFonts w:asciiTheme="minorHAnsi" w:hAnsiTheme="minorHAnsi" w:cstheme="minorHAnsi"/>
          <w:spacing w:val="-1"/>
          <w:kern w:val="20"/>
          <w:sz w:val="22"/>
          <w:szCs w:val="22"/>
          <w:lang w:eastAsia="x-none"/>
        </w:rPr>
        <w:t>niniejszej</w:t>
      </w:r>
      <w:r w:rsidRPr="00510D98">
        <w:rPr>
          <w:rFonts w:asciiTheme="minorHAnsi" w:hAnsiTheme="minorHAnsi" w:cstheme="minorHAnsi"/>
          <w:spacing w:val="47"/>
          <w:kern w:val="20"/>
          <w:sz w:val="22"/>
          <w:szCs w:val="22"/>
          <w:lang w:eastAsia="x-none"/>
        </w:rPr>
        <w:t xml:space="preserve"> </w:t>
      </w:r>
      <w:r w:rsidRPr="00510D98">
        <w:rPr>
          <w:rFonts w:asciiTheme="minorHAnsi" w:hAnsiTheme="minorHAnsi" w:cstheme="minorHAnsi"/>
          <w:spacing w:val="-1"/>
          <w:kern w:val="20"/>
          <w:sz w:val="22"/>
          <w:szCs w:val="22"/>
          <w:lang w:eastAsia="x-none"/>
        </w:rPr>
        <w:t>umowy</w:t>
      </w:r>
      <w:r w:rsidRPr="00510D98">
        <w:rPr>
          <w:rFonts w:asciiTheme="minorHAnsi" w:hAnsiTheme="minorHAnsi" w:cstheme="minorHAnsi"/>
          <w:spacing w:val="49"/>
          <w:kern w:val="20"/>
          <w:sz w:val="22"/>
          <w:szCs w:val="22"/>
          <w:lang w:eastAsia="x-none"/>
        </w:rPr>
        <w:t xml:space="preserve"> </w:t>
      </w:r>
      <w:r w:rsidRPr="00510D98">
        <w:rPr>
          <w:rFonts w:asciiTheme="minorHAnsi" w:hAnsiTheme="minorHAnsi" w:cstheme="minorHAnsi"/>
          <w:spacing w:val="-1"/>
          <w:kern w:val="20"/>
          <w:sz w:val="22"/>
          <w:szCs w:val="22"/>
          <w:lang w:eastAsia="x-none"/>
        </w:rPr>
        <w:t>rozstrzyga</w:t>
      </w:r>
      <w:r w:rsidRPr="00510D98">
        <w:rPr>
          <w:rFonts w:asciiTheme="minorHAnsi" w:hAnsiTheme="minorHAnsi" w:cstheme="minorHAnsi"/>
          <w:spacing w:val="-2"/>
          <w:kern w:val="20"/>
          <w:sz w:val="22"/>
          <w:szCs w:val="22"/>
          <w:lang w:eastAsia="x-none"/>
        </w:rPr>
        <w:t>ć</w:t>
      </w:r>
      <w:r w:rsidRPr="00510D98">
        <w:rPr>
          <w:rFonts w:asciiTheme="minorHAnsi" w:hAnsiTheme="minorHAnsi" w:cstheme="minorHAnsi"/>
          <w:spacing w:val="47"/>
          <w:kern w:val="20"/>
          <w:sz w:val="22"/>
          <w:szCs w:val="22"/>
          <w:lang w:eastAsia="x-none"/>
        </w:rPr>
        <w:t xml:space="preserve"> </w:t>
      </w:r>
      <w:r w:rsidRPr="00510D98">
        <w:rPr>
          <w:rFonts w:asciiTheme="minorHAnsi" w:hAnsiTheme="minorHAnsi" w:cstheme="minorHAnsi"/>
          <w:spacing w:val="-1"/>
          <w:kern w:val="20"/>
          <w:sz w:val="22"/>
          <w:szCs w:val="22"/>
          <w:lang w:eastAsia="x-none"/>
        </w:rPr>
        <w:t>będzie</w:t>
      </w:r>
      <w:r w:rsidRPr="00510D98">
        <w:rPr>
          <w:rFonts w:asciiTheme="minorHAnsi" w:hAnsiTheme="minorHAnsi" w:cstheme="minorHAnsi"/>
          <w:spacing w:val="49"/>
          <w:kern w:val="20"/>
          <w:sz w:val="22"/>
          <w:szCs w:val="22"/>
          <w:lang w:eastAsia="x-none"/>
        </w:rPr>
        <w:t xml:space="preserve"> </w:t>
      </w:r>
      <w:r w:rsidRPr="00510D98">
        <w:rPr>
          <w:rFonts w:asciiTheme="minorHAnsi" w:hAnsiTheme="minorHAnsi" w:cstheme="minorHAnsi"/>
          <w:spacing w:val="-1"/>
          <w:kern w:val="20"/>
          <w:sz w:val="22"/>
          <w:szCs w:val="22"/>
          <w:lang w:eastAsia="x-none"/>
        </w:rPr>
        <w:t>polski</w:t>
      </w:r>
      <w:r w:rsidRPr="00510D98">
        <w:rPr>
          <w:rFonts w:asciiTheme="minorHAnsi" w:hAnsiTheme="minorHAnsi" w:cstheme="minorHAnsi"/>
          <w:spacing w:val="49"/>
          <w:kern w:val="20"/>
          <w:sz w:val="22"/>
          <w:szCs w:val="22"/>
          <w:lang w:eastAsia="x-none"/>
        </w:rPr>
        <w:t xml:space="preserve"> </w:t>
      </w:r>
      <w:r w:rsidRPr="00510D98">
        <w:rPr>
          <w:rFonts w:asciiTheme="minorHAnsi" w:hAnsiTheme="minorHAnsi" w:cstheme="minorHAnsi"/>
          <w:kern w:val="20"/>
          <w:sz w:val="22"/>
          <w:szCs w:val="22"/>
          <w:lang w:eastAsia="x-none"/>
        </w:rPr>
        <w:t>sąd</w:t>
      </w:r>
      <w:r w:rsidRPr="00510D98">
        <w:rPr>
          <w:rFonts w:asciiTheme="minorHAnsi" w:hAnsiTheme="minorHAnsi" w:cstheme="minorHAnsi"/>
          <w:spacing w:val="48"/>
          <w:kern w:val="20"/>
          <w:sz w:val="22"/>
          <w:szCs w:val="22"/>
          <w:lang w:eastAsia="x-none"/>
        </w:rPr>
        <w:t xml:space="preserve"> </w:t>
      </w:r>
      <w:r w:rsidRPr="00510D98">
        <w:rPr>
          <w:rFonts w:asciiTheme="minorHAnsi" w:hAnsiTheme="minorHAnsi" w:cstheme="minorHAnsi"/>
          <w:spacing w:val="-1"/>
          <w:kern w:val="20"/>
          <w:sz w:val="22"/>
          <w:szCs w:val="22"/>
          <w:lang w:eastAsia="x-none"/>
        </w:rPr>
        <w:t>powszechny</w:t>
      </w:r>
      <w:r w:rsidRPr="00510D98">
        <w:rPr>
          <w:rFonts w:asciiTheme="minorHAnsi" w:hAnsiTheme="minorHAnsi" w:cstheme="minorHAnsi"/>
          <w:spacing w:val="47"/>
          <w:kern w:val="20"/>
          <w:sz w:val="22"/>
          <w:szCs w:val="22"/>
          <w:lang w:eastAsia="x-none"/>
        </w:rPr>
        <w:t xml:space="preserve"> </w:t>
      </w:r>
      <w:r w:rsidRPr="00510D98">
        <w:rPr>
          <w:rFonts w:asciiTheme="minorHAnsi" w:hAnsiTheme="minorHAnsi" w:cstheme="minorHAnsi"/>
          <w:spacing w:val="-1"/>
          <w:kern w:val="20"/>
          <w:sz w:val="22"/>
          <w:szCs w:val="22"/>
          <w:lang w:eastAsia="x-none"/>
        </w:rPr>
        <w:t>właściwy</w:t>
      </w:r>
      <w:r w:rsidRPr="00510D98">
        <w:rPr>
          <w:rFonts w:asciiTheme="minorHAnsi" w:hAnsiTheme="minorHAnsi" w:cstheme="minorHAnsi"/>
          <w:spacing w:val="48"/>
          <w:kern w:val="20"/>
          <w:sz w:val="22"/>
          <w:szCs w:val="22"/>
          <w:lang w:eastAsia="x-none"/>
        </w:rPr>
        <w:t xml:space="preserve"> </w:t>
      </w:r>
      <w:r w:rsidRPr="00510D98">
        <w:rPr>
          <w:rFonts w:asciiTheme="minorHAnsi" w:hAnsiTheme="minorHAnsi" w:cstheme="minorHAnsi"/>
          <w:spacing w:val="-1"/>
          <w:kern w:val="20"/>
          <w:sz w:val="22"/>
          <w:szCs w:val="22"/>
          <w:lang w:eastAsia="x-none"/>
        </w:rPr>
        <w:t>dla</w:t>
      </w:r>
      <w:r w:rsidRPr="00510D98">
        <w:rPr>
          <w:rFonts w:asciiTheme="minorHAnsi" w:hAnsiTheme="minorHAnsi" w:cstheme="minorHAnsi"/>
          <w:spacing w:val="48"/>
          <w:kern w:val="20"/>
          <w:sz w:val="22"/>
          <w:szCs w:val="22"/>
          <w:lang w:eastAsia="x-none"/>
        </w:rPr>
        <w:t xml:space="preserve"> </w:t>
      </w:r>
      <w:r w:rsidRPr="00510D98">
        <w:rPr>
          <w:rFonts w:asciiTheme="minorHAnsi" w:hAnsiTheme="minorHAnsi" w:cstheme="minorHAnsi"/>
          <w:spacing w:val="-1"/>
          <w:kern w:val="20"/>
          <w:sz w:val="22"/>
          <w:szCs w:val="22"/>
          <w:lang w:eastAsia="x-none"/>
        </w:rPr>
        <w:t>siedziby</w:t>
      </w:r>
      <w:r w:rsidRPr="00510D98">
        <w:rPr>
          <w:rFonts w:asciiTheme="minorHAnsi" w:hAnsiTheme="minorHAnsi" w:cstheme="minorHAnsi"/>
          <w:spacing w:val="75"/>
          <w:kern w:val="20"/>
          <w:sz w:val="22"/>
          <w:szCs w:val="22"/>
          <w:lang w:eastAsia="x-none"/>
        </w:rPr>
        <w:t xml:space="preserve"> </w:t>
      </w:r>
      <w:r w:rsidRPr="00510D98">
        <w:rPr>
          <w:rFonts w:asciiTheme="minorHAnsi" w:hAnsiTheme="minorHAnsi" w:cstheme="minorHAnsi"/>
          <w:spacing w:val="-1"/>
          <w:kern w:val="20"/>
          <w:sz w:val="22"/>
          <w:szCs w:val="22"/>
          <w:lang w:eastAsia="x-none"/>
        </w:rPr>
        <w:t>Zamawiającego.</w:t>
      </w:r>
    </w:p>
    <w:p w14:paraId="4F011C9F" w14:textId="77777777"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p>
    <w:p w14:paraId="78B3D554" w14:textId="5DB87808"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xml:space="preserve">§ </w:t>
      </w:r>
      <w:r w:rsidRPr="00510D98">
        <w:rPr>
          <w:rFonts w:asciiTheme="minorHAnsi" w:hAnsiTheme="minorHAnsi" w:cstheme="minorHAnsi"/>
          <w:sz w:val="22"/>
          <w:szCs w:val="22"/>
          <w:lang w:eastAsia="ar-SA"/>
        </w:rPr>
        <w:t>1</w:t>
      </w:r>
      <w:r w:rsidR="000678AA">
        <w:rPr>
          <w:rFonts w:asciiTheme="minorHAnsi" w:hAnsiTheme="minorHAnsi" w:cstheme="minorHAnsi"/>
          <w:sz w:val="22"/>
          <w:szCs w:val="22"/>
          <w:lang w:eastAsia="ar-SA"/>
        </w:rPr>
        <w:t>6</w:t>
      </w:r>
      <w:r w:rsidRPr="00510D98">
        <w:rPr>
          <w:rFonts w:asciiTheme="minorHAnsi" w:hAnsiTheme="minorHAnsi" w:cstheme="minorHAnsi"/>
          <w:sz w:val="22"/>
          <w:szCs w:val="22"/>
          <w:lang w:val="x-none" w:eastAsia="ar-SA"/>
        </w:rPr>
        <w:t>.</w:t>
      </w:r>
    </w:p>
    <w:p w14:paraId="260BE1FE" w14:textId="77777777" w:rsidR="00510D98" w:rsidRPr="00510D98" w:rsidRDefault="00510D98" w:rsidP="00510D98">
      <w:pPr>
        <w:widowControl w:val="0"/>
        <w:tabs>
          <w:tab w:val="left" w:pos="180"/>
          <w:tab w:val="left" w:pos="1068"/>
        </w:tabs>
        <w:suppressAutoHyphens/>
        <w:spacing w:line="276" w:lineRule="auto"/>
        <w:ind w:right="98"/>
        <w:jc w:val="both"/>
        <w:rPr>
          <w:rFonts w:asciiTheme="minorHAnsi" w:hAnsiTheme="minorHAnsi" w:cstheme="minorHAnsi"/>
          <w:bCs/>
          <w:sz w:val="22"/>
          <w:szCs w:val="22"/>
          <w:lang w:val="x-none" w:eastAsia="ar-SA"/>
        </w:rPr>
      </w:pPr>
      <w:r w:rsidRPr="00510D98">
        <w:rPr>
          <w:rFonts w:asciiTheme="minorHAnsi" w:hAnsiTheme="minorHAnsi" w:cstheme="minorHAnsi"/>
          <w:bCs/>
          <w:sz w:val="22"/>
          <w:szCs w:val="22"/>
          <w:lang w:eastAsia="ar-SA"/>
        </w:rPr>
        <w:t>Za datę zawarcia umowy uznaje się datę złożenia ostatniego kwalifikowanego podpisu przez przedstawiciela strony umowy.</w:t>
      </w:r>
    </w:p>
    <w:p w14:paraId="47390EF9" w14:textId="77777777" w:rsidR="00B20B0B" w:rsidRDefault="00B20B0B"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p>
    <w:p w14:paraId="30E98519" w14:textId="53F87F5E"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r w:rsidRPr="00510D98">
        <w:rPr>
          <w:rFonts w:asciiTheme="minorHAnsi" w:hAnsiTheme="minorHAnsi" w:cstheme="minorHAnsi"/>
          <w:sz w:val="22"/>
          <w:szCs w:val="22"/>
          <w:lang w:val="x-none" w:eastAsia="ar-SA"/>
        </w:rPr>
        <w:t xml:space="preserve">§ </w:t>
      </w:r>
      <w:r w:rsidRPr="00510D98">
        <w:rPr>
          <w:rFonts w:asciiTheme="minorHAnsi" w:hAnsiTheme="minorHAnsi" w:cstheme="minorHAnsi"/>
          <w:sz w:val="22"/>
          <w:szCs w:val="22"/>
          <w:lang w:eastAsia="ar-SA"/>
        </w:rPr>
        <w:t>1</w:t>
      </w:r>
      <w:r w:rsidR="000678AA">
        <w:rPr>
          <w:rFonts w:asciiTheme="minorHAnsi" w:hAnsiTheme="minorHAnsi" w:cstheme="minorHAnsi"/>
          <w:sz w:val="22"/>
          <w:szCs w:val="22"/>
          <w:lang w:eastAsia="ar-SA"/>
        </w:rPr>
        <w:t>7</w:t>
      </w:r>
      <w:r w:rsidRPr="00510D98">
        <w:rPr>
          <w:rFonts w:asciiTheme="minorHAnsi" w:hAnsiTheme="minorHAnsi" w:cstheme="minorHAnsi"/>
          <w:sz w:val="22"/>
          <w:szCs w:val="22"/>
          <w:lang w:val="x-none" w:eastAsia="ar-SA"/>
        </w:rPr>
        <w:t>.</w:t>
      </w:r>
    </w:p>
    <w:p w14:paraId="09A3CFED" w14:textId="77777777" w:rsidR="00510D98" w:rsidRPr="00510D98" w:rsidRDefault="00510D98" w:rsidP="00510D98">
      <w:pPr>
        <w:widowControl w:val="0"/>
        <w:tabs>
          <w:tab w:val="left" w:pos="180"/>
          <w:tab w:val="left" w:pos="709"/>
        </w:tabs>
        <w:suppressAutoHyphens/>
        <w:spacing w:line="276" w:lineRule="auto"/>
        <w:ind w:right="98"/>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Umowę sporządzono w dwóch jednobrzmiących egzemplarzach (jeden dla Zamawiającego, jeden dla Wykonawcy).</w:t>
      </w:r>
    </w:p>
    <w:p w14:paraId="6C6C6148" w14:textId="77777777" w:rsidR="00510D98" w:rsidRPr="00510D98" w:rsidRDefault="00510D98" w:rsidP="00510D98">
      <w:pPr>
        <w:widowControl w:val="0"/>
        <w:tabs>
          <w:tab w:val="left" w:pos="180"/>
          <w:tab w:val="left" w:pos="1068"/>
        </w:tabs>
        <w:suppressAutoHyphens/>
        <w:spacing w:line="276" w:lineRule="auto"/>
        <w:ind w:right="98"/>
        <w:jc w:val="both"/>
        <w:rPr>
          <w:rFonts w:asciiTheme="minorHAnsi" w:hAnsiTheme="minorHAnsi" w:cstheme="minorHAnsi"/>
          <w:sz w:val="22"/>
          <w:szCs w:val="22"/>
          <w:lang w:eastAsia="ar-SA"/>
        </w:rPr>
      </w:pPr>
    </w:p>
    <w:p w14:paraId="14DCEB1D" w14:textId="77777777" w:rsidR="00510D98" w:rsidRPr="00510D98" w:rsidRDefault="00510D98" w:rsidP="00510D98">
      <w:pPr>
        <w:widowControl w:val="0"/>
        <w:tabs>
          <w:tab w:val="left" w:pos="180"/>
          <w:tab w:val="left" w:pos="1068"/>
        </w:tabs>
        <w:suppressAutoHyphens/>
        <w:spacing w:line="276" w:lineRule="auto"/>
        <w:ind w:right="98"/>
        <w:jc w:val="center"/>
        <w:rPr>
          <w:rFonts w:asciiTheme="minorHAnsi" w:hAnsiTheme="minorHAnsi" w:cstheme="minorHAnsi"/>
          <w:snapToGrid w:val="0"/>
          <w:sz w:val="22"/>
          <w:szCs w:val="22"/>
          <w:lang w:eastAsia="ar-SA"/>
        </w:rPr>
      </w:pPr>
      <w:r w:rsidRPr="00510D98">
        <w:rPr>
          <w:rFonts w:asciiTheme="minorHAnsi" w:hAnsiTheme="minorHAnsi" w:cstheme="minorHAnsi"/>
          <w:snapToGrid w:val="0"/>
          <w:sz w:val="22"/>
          <w:szCs w:val="22"/>
          <w:lang w:eastAsia="ar-SA"/>
        </w:rPr>
        <w:t>Kwalifikowane podpisy elektroniczne/podpisy zaufane/osobiste osób uprawnionych do występowania w imieniu Wykonawcy i Zamawiającego</w:t>
      </w:r>
    </w:p>
    <w:p w14:paraId="7A3476FF" w14:textId="77777777" w:rsidR="00510D98" w:rsidRPr="00510D98" w:rsidRDefault="00510D98" w:rsidP="00510D98">
      <w:pPr>
        <w:widowControl w:val="0"/>
        <w:tabs>
          <w:tab w:val="left" w:pos="180"/>
          <w:tab w:val="left" w:pos="1068"/>
        </w:tabs>
        <w:suppressAutoHyphens/>
        <w:spacing w:line="360" w:lineRule="auto"/>
        <w:ind w:right="98"/>
        <w:jc w:val="right"/>
        <w:rPr>
          <w:rFonts w:asciiTheme="minorHAnsi" w:hAnsiTheme="minorHAnsi" w:cstheme="minorHAnsi"/>
          <w:sz w:val="22"/>
          <w:szCs w:val="22"/>
          <w:u w:val="single"/>
          <w:lang w:val="x-none" w:eastAsia="ar-SA"/>
        </w:rPr>
      </w:pPr>
      <w:r w:rsidRPr="00510D98">
        <w:rPr>
          <w:rFonts w:asciiTheme="minorHAnsi" w:hAnsiTheme="minorHAnsi" w:cstheme="minorHAnsi"/>
          <w:b/>
          <w:sz w:val="22"/>
          <w:szCs w:val="22"/>
          <w:lang w:val="x-none" w:eastAsia="ar-SA"/>
        </w:rPr>
        <w:br w:type="page"/>
      </w:r>
      <w:r w:rsidRPr="00510D98">
        <w:rPr>
          <w:rFonts w:asciiTheme="minorHAnsi" w:hAnsiTheme="minorHAnsi" w:cstheme="minorHAnsi"/>
          <w:sz w:val="22"/>
          <w:szCs w:val="22"/>
          <w:lang w:val="x-none" w:eastAsia="ar-SA"/>
        </w:rPr>
        <w:lastRenderedPageBreak/>
        <w:t>Załącznik nr 2 do umowy</w:t>
      </w:r>
    </w:p>
    <w:p w14:paraId="49C60F12" w14:textId="77777777" w:rsidR="00510D98" w:rsidRPr="00510D98" w:rsidRDefault="00510D98" w:rsidP="00510D98">
      <w:pPr>
        <w:tabs>
          <w:tab w:val="left" w:pos="397"/>
        </w:tabs>
        <w:overflowPunct w:val="0"/>
        <w:autoSpaceDE w:val="0"/>
        <w:autoSpaceDN w:val="0"/>
        <w:adjustRightInd w:val="0"/>
        <w:spacing w:line="360" w:lineRule="auto"/>
        <w:ind w:right="98"/>
        <w:jc w:val="center"/>
        <w:textAlignment w:val="baseline"/>
        <w:rPr>
          <w:rFonts w:asciiTheme="minorHAnsi" w:hAnsiTheme="minorHAnsi" w:cstheme="minorHAnsi"/>
          <w:b/>
          <w:position w:val="6"/>
          <w:sz w:val="22"/>
          <w:szCs w:val="22"/>
          <w:lang w:eastAsia="ar-SA"/>
        </w:rPr>
      </w:pPr>
    </w:p>
    <w:p w14:paraId="4E3CF7E2" w14:textId="77777777" w:rsidR="00510D98" w:rsidRPr="00510D98" w:rsidRDefault="00510D98" w:rsidP="00510D98">
      <w:pPr>
        <w:tabs>
          <w:tab w:val="left" w:pos="397"/>
        </w:tabs>
        <w:overflowPunct w:val="0"/>
        <w:autoSpaceDE w:val="0"/>
        <w:autoSpaceDN w:val="0"/>
        <w:adjustRightInd w:val="0"/>
        <w:spacing w:line="360" w:lineRule="auto"/>
        <w:ind w:right="98"/>
        <w:jc w:val="center"/>
        <w:textAlignment w:val="baseline"/>
        <w:rPr>
          <w:rFonts w:asciiTheme="minorHAnsi" w:hAnsiTheme="minorHAnsi" w:cstheme="minorHAnsi"/>
          <w:b/>
          <w:position w:val="6"/>
          <w:sz w:val="22"/>
          <w:szCs w:val="22"/>
          <w:lang w:eastAsia="ar-SA"/>
        </w:rPr>
      </w:pPr>
      <w:r w:rsidRPr="00510D98">
        <w:rPr>
          <w:rFonts w:asciiTheme="minorHAnsi" w:hAnsiTheme="minorHAnsi" w:cstheme="minorHAnsi"/>
          <w:b/>
          <w:position w:val="6"/>
          <w:sz w:val="22"/>
          <w:szCs w:val="22"/>
          <w:lang w:eastAsia="ar-SA"/>
        </w:rPr>
        <w:t>Protokół zdawczo-odbiorczy</w:t>
      </w:r>
    </w:p>
    <w:p w14:paraId="13FE8AD9" w14:textId="77777777" w:rsidR="00510D98" w:rsidRPr="00510D98" w:rsidRDefault="00510D98" w:rsidP="00510D98">
      <w:pPr>
        <w:widowControl w:val="0"/>
        <w:suppressAutoHyphens/>
        <w:spacing w:line="360" w:lineRule="auto"/>
        <w:ind w:right="98"/>
        <w:rPr>
          <w:rFonts w:asciiTheme="minorHAnsi" w:hAnsiTheme="minorHAnsi" w:cstheme="minorHAnsi"/>
          <w:sz w:val="22"/>
          <w:szCs w:val="22"/>
          <w:lang w:eastAsia="ar-SA"/>
        </w:rPr>
      </w:pPr>
    </w:p>
    <w:p w14:paraId="27214FF8" w14:textId="74008C3E" w:rsidR="00510D98" w:rsidRPr="00510D98" w:rsidRDefault="00510D98" w:rsidP="00510D98">
      <w:pPr>
        <w:tabs>
          <w:tab w:val="left" w:pos="397"/>
          <w:tab w:val="left" w:pos="567"/>
        </w:tabs>
        <w:overflowPunct w:val="0"/>
        <w:autoSpaceDE w:val="0"/>
        <w:autoSpaceDN w:val="0"/>
        <w:adjustRightInd w:val="0"/>
        <w:ind w:right="98"/>
        <w:jc w:val="both"/>
        <w:textAlignment w:val="baseline"/>
        <w:rPr>
          <w:rFonts w:asciiTheme="minorHAnsi" w:hAnsiTheme="minorHAnsi" w:cstheme="minorHAnsi"/>
          <w:position w:val="6"/>
          <w:sz w:val="22"/>
          <w:szCs w:val="22"/>
          <w:lang w:val="x-none" w:eastAsia="ar-SA"/>
        </w:rPr>
      </w:pPr>
      <w:r w:rsidRPr="00510D98">
        <w:rPr>
          <w:rFonts w:asciiTheme="minorHAnsi" w:hAnsiTheme="minorHAnsi" w:cstheme="minorHAnsi"/>
          <w:position w:val="6"/>
          <w:sz w:val="22"/>
          <w:szCs w:val="22"/>
          <w:lang w:val="x-none" w:eastAsia="ar-SA"/>
        </w:rPr>
        <w:t>Zgodnie z umową zawartą w dniu ................</w:t>
      </w:r>
      <w:r w:rsidR="004118F7">
        <w:rPr>
          <w:rFonts w:asciiTheme="minorHAnsi" w:hAnsiTheme="minorHAnsi" w:cstheme="minorHAnsi"/>
          <w:position w:val="6"/>
          <w:sz w:val="22"/>
          <w:szCs w:val="22"/>
          <w:lang w:eastAsia="ar-SA"/>
        </w:rPr>
        <w:t xml:space="preserve"> r.</w:t>
      </w:r>
      <w:r w:rsidR="00B20B0B">
        <w:rPr>
          <w:rFonts w:asciiTheme="minorHAnsi" w:hAnsiTheme="minorHAnsi" w:cstheme="minorHAnsi"/>
          <w:position w:val="6"/>
          <w:sz w:val="22"/>
          <w:szCs w:val="22"/>
          <w:lang w:eastAsia="ar-SA"/>
        </w:rPr>
        <w:t xml:space="preserve"> </w:t>
      </w:r>
      <w:r w:rsidRPr="00510D98">
        <w:rPr>
          <w:rFonts w:asciiTheme="minorHAnsi" w:hAnsiTheme="minorHAnsi" w:cstheme="minorHAnsi"/>
          <w:position w:val="6"/>
          <w:sz w:val="22"/>
          <w:szCs w:val="22"/>
          <w:lang w:val="x-none" w:eastAsia="ar-SA"/>
        </w:rPr>
        <w:t xml:space="preserve"> w wyniku postępowania o udzielenie zamówienia dokonano dostawy przedmiotu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8316"/>
      </w:tblGrid>
      <w:tr w:rsidR="00510D98" w:rsidRPr="00510D98" w14:paraId="045B7B2A" w14:textId="77777777" w:rsidTr="006F62CF">
        <w:trPr>
          <w:trHeight w:val="1000"/>
        </w:trPr>
        <w:tc>
          <w:tcPr>
            <w:tcW w:w="610" w:type="dxa"/>
            <w:vAlign w:val="center"/>
          </w:tcPr>
          <w:p w14:paraId="4405AC38" w14:textId="77777777" w:rsidR="00510D98" w:rsidRPr="00510D98" w:rsidRDefault="00510D98" w:rsidP="006F62CF">
            <w:pPr>
              <w:widowControl w:val="0"/>
              <w:suppressAutoHyphens/>
              <w:spacing w:line="360" w:lineRule="auto"/>
              <w:ind w:right="98"/>
              <w:jc w:val="center"/>
              <w:rPr>
                <w:rFonts w:asciiTheme="minorHAnsi" w:hAnsiTheme="minorHAnsi" w:cstheme="minorHAnsi"/>
                <w:sz w:val="22"/>
                <w:szCs w:val="22"/>
                <w:lang w:eastAsia="ar-SA"/>
              </w:rPr>
            </w:pPr>
            <w:r w:rsidRPr="00510D98">
              <w:rPr>
                <w:rFonts w:asciiTheme="minorHAnsi" w:hAnsiTheme="minorHAnsi" w:cstheme="minorHAnsi"/>
                <w:sz w:val="22"/>
                <w:szCs w:val="22"/>
                <w:lang w:eastAsia="ar-SA"/>
              </w:rPr>
              <w:t>Lp.</w:t>
            </w:r>
          </w:p>
        </w:tc>
        <w:tc>
          <w:tcPr>
            <w:tcW w:w="8316" w:type="dxa"/>
            <w:vAlign w:val="center"/>
          </w:tcPr>
          <w:p w14:paraId="28ACB2FE" w14:textId="77777777" w:rsidR="00510D98" w:rsidRPr="00510D98" w:rsidRDefault="00510D98" w:rsidP="006F62CF">
            <w:pPr>
              <w:widowControl w:val="0"/>
              <w:suppressAutoHyphens/>
              <w:spacing w:line="360" w:lineRule="auto"/>
              <w:ind w:right="98"/>
              <w:jc w:val="center"/>
              <w:rPr>
                <w:rFonts w:asciiTheme="minorHAnsi" w:hAnsiTheme="minorHAnsi" w:cstheme="minorHAnsi"/>
                <w:sz w:val="22"/>
                <w:szCs w:val="22"/>
                <w:lang w:eastAsia="ar-SA"/>
              </w:rPr>
            </w:pPr>
            <w:r w:rsidRPr="00510D98">
              <w:rPr>
                <w:rFonts w:asciiTheme="minorHAnsi" w:hAnsiTheme="minorHAnsi" w:cstheme="minorHAnsi"/>
                <w:sz w:val="22"/>
                <w:szCs w:val="22"/>
                <w:lang w:eastAsia="ar-SA"/>
              </w:rPr>
              <w:t>Nazwa przedmiotu umowy</w:t>
            </w:r>
          </w:p>
        </w:tc>
      </w:tr>
      <w:tr w:rsidR="00510D98" w:rsidRPr="00510D98" w14:paraId="1D5074A6" w14:textId="77777777" w:rsidTr="006F62CF">
        <w:trPr>
          <w:trHeight w:val="2769"/>
        </w:trPr>
        <w:tc>
          <w:tcPr>
            <w:tcW w:w="610" w:type="dxa"/>
          </w:tcPr>
          <w:p w14:paraId="4490B946" w14:textId="77777777" w:rsidR="00510D98" w:rsidRPr="00510D98" w:rsidRDefault="00510D98" w:rsidP="006F62CF">
            <w:pPr>
              <w:widowControl w:val="0"/>
              <w:suppressAutoHyphens/>
              <w:spacing w:line="360" w:lineRule="auto"/>
              <w:ind w:right="98"/>
              <w:jc w:val="center"/>
              <w:rPr>
                <w:rFonts w:asciiTheme="minorHAnsi" w:hAnsiTheme="minorHAnsi" w:cstheme="minorHAnsi"/>
                <w:sz w:val="22"/>
                <w:szCs w:val="22"/>
                <w:lang w:eastAsia="ar-SA"/>
              </w:rPr>
            </w:pPr>
          </w:p>
        </w:tc>
        <w:tc>
          <w:tcPr>
            <w:tcW w:w="8316" w:type="dxa"/>
          </w:tcPr>
          <w:p w14:paraId="7F20830D" w14:textId="77777777" w:rsidR="00510D98" w:rsidRPr="00510D98" w:rsidRDefault="00510D98" w:rsidP="006F62CF">
            <w:pPr>
              <w:widowControl w:val="0"/>
              <w:suppressAutoHyphens/>
              <w:spacing w:line="360" w:lineRule="auto"/>
              <w:ind w:right="98"/>
              <w:rPr>
                <w:rFonts w:asciiTheme="minorHAnsi" w:hAnsiTheme="minorHAnsi" w:cstheme="minorHAnsi"/>
                <w:sz w:val="22"/>
                <w:szCs w:val="22"/>
                <w:lang w:eastAsia="ar-SA"/>
              </w:rPr>
            </w:pPr>
          </w:p>
        </w:tc>
      </w:tr>
    </w:tbl>
    <w:p w14:paraId="3297BF93" w14:textId="77777777" w:rsidR="00510D98" w:rsidRPr="00510D98" w:rsidRDefault="00510D98" w:rsidP="00510D98">
      <w:pPr>
        <w:tabs>
          <w:tab w:val="left" w:pos="397"/>
          <w:tab w:val="left" w:pos="567"/>
          <w:tab w:val="left" w:pos="3686"/>
        </w:tabs>
        <w:ind w:right="98"/>
        <w:jc w:val="both"/>
        <w:rPr>
          <w:rFonts w:asciiTheme="minorHAnsi" w:hAnsiTheme="minorHAnsi" w:cstheme="minorHAnsi"/>
          <w:sz w:val="22"/>
          <w:szCs w:val="22"/>
          <w:lang w:val="x-none" w:eastAsia="ar-SA"/>
        </w:rPr>
      </w:pPr>
    </w:p>
    <w:p w14:paraId="029D37E2" w14:textId="77777777" w:rsidR="00510D98" w:rsidRPr="00510D98" w:rsidRDefault="00510D98" w:rsidP="00510D98">
      <w:pPr>
        <w:widowControl w:val="0"/>
        <w:suppressAutoHyphens/>
        <w:spacing w:line="360" w:lineRule="auto"/>
        <w:ind w:right="98"/>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Uwagi </w:t>
      </w:r>
      <w:r w:rsidRPr="00510D98">
        <w:rPr>
          <w:rStyle w:val="cf11"/>
          <w:rFonts w:asciiTheme="minorHAnsi" w:hAnsiTheme="minorHAnsi" w:cstheme="minorHAnsi"/>
          <w:sz w:val="22"/>
          <w:szCs w:val="22"/>
        </w:rPr>
        <w:t>dotyczące realizacji przedmiotu umowy i stwierdzone wady przedmiotu umowy</w:t>
      </w:r>
      <w:r w:rsidRPr="00510D98">
        <w:rPr>
          <w:rFonts w:asciiTheme="minorHAnsi" w:hAnsiTheme="minorHAnsi" w:cstheme="minorHAnsi"/>
          <w:sz w:val="22"/>
          <w:szCs w:val="22"/>
          <w:lang w:eastAsia="ar-SA"/>
        </w:rPr>
        <w:t xml:space="preserve"> ………………………………………………………………………………………………………………………………………………………………………………………………………………………………………………………………………………………………………………………………………………………………………………………………………………………………………………</w:t>
      </w:r>
    </w:p>
    <w:p w14:paraId="64758588" w14:textId="77777777" w:rsidR="00510D98" w:rsidRPr="00510D98" w:rsidRDefault="00510D98" w:rsidP="00510D98">
      <w:pPr>
        <w:tabs>
          <w:tab w:val="left" w:pos="397"/>
          <w:tab w:val="left" w:pos="567"/>
          <w:tab w:val="left" w:pos="3686"/>
        </w:tabs>
        <w:ind w:right="98"/>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Przeprowadzono szkolenie użytkowników </w:t>
      </w:r>
      <w:r w:rsidRPr="00510D98">
        <w:rPr>
          <w:rFonts w:asciiTheme="minorHAnsi" w:hAnsiTheme="minorHAnsi" w:cstheme="minorHAnsi"/>
          <w:sz w:val="22"/>
          <w:szCs w:val="22"/>
          <w:lang w:eastAsia="ar-SA"/>
        </w:rPr>
        <w:tab/>
      </w:r>
      <w:r w:rsidRPr="00510D98">
        <w:rPr>
          <w:rFonts w:asciiTheme="minorHAnsi" w:hAnsiTheme="minorHAnsi" w:cstheme="minorHAnsi"/>
          <w:sz w:val="22"/>
          <w:szCs w:val="22"/>
          <w:lang w:eastAsia="ar-SA"/>
        </w:rPr>
        <w:tab/>
        <w:t>-</w:t>
      </w:r>
      <w:r w:rsidRPr="00510D98">
        <w:rPr>
          <w:rFonts w:asciiTheme="minorHAnsi" w:hAnsiTheme="minorHAnsi" w:cstheme="minorHAnsi"/>
          <w:sz w:val="22"/>
          <w:szCs w:val="22"/>
          <w:lang w:eastAsia="ar-SA"/>
        </w:rPr>
        <w:tab/>
        <w:t>TAK / NIE *</w:t>
      </w:r>
    </w:p>
    <w:p w14:paraId="0B90A79A" w14:textId="77777777" w:rsidR="00510D98" w:rsidRPr="00510D98" w:rsidRDefault="00510D98" w:rsidP="00510D98">
      <w:pPr>
        <w:tabs>
          <w:tab w:val="left" w:pos="397"/>
          <w:tab w:val="left" w:pos="567"/>
          <w:tab w:val="left" w:pos="3686"/>
        </w:tabs>
        <w:ind w:right="98"/>
        <w:jc w:val="both"/>
        <w:rPr>
          <w:rFonts w:asciiTheme="minorHAnsi" w:hAnsiTheme="minorHAnsi" w:cstheme="minorHAnsi"/>
          <w:sz w:val="22"/>
          <w:szCs w:val="22"/>
          <w:lang w:eastAsia="ar-SA"/>
        </w:rPr>
      </w:pPr>
      <w:r w:rsidRPr="00510D98">
        <w:rPr>
          <w:rFonts w:asciiTheme="minorHAnsi" w:hAnsiTheme="minorHAnsi" w:cstheme="minorHAnsi"/>
          <w:sz w:val="22"/>
          <w:szCs w:val="22"/>
          <w:lang w:eastAsia="ar-SA"/>
        </w:rPr>
        <w:t>*niepotrzebne skreślić</w:t>
      </w:r>
    </w:p>
    <w:p w14:paraId="477A665C" w14:textId="77777777" w:rsidR="00510D98" w:rsidRPr="00510D98" w:rsidRDefault="00510D98" w:rsidP="00510D98">
      <w:pPr>
        <w:tabs>
          <w:tab w:val="left" w:pos="397"/>
          <w:tab w:val="left" w:pos="567"/>
          <w:tab w:val="left" w:pos="3686"/>
        </w:tabs>
        <w:ind w:right="98"/>
        <w:jc w:val="both"/>
        <w:rPr>
          <w:rFonts w:asciiTheme="minorHAnsi" w:hAnsiTheme="minorHAnsi" w:cstheme="minorHAnsi"/>
          <w:sz w:val="22"/>
          <w:szCs w:val="22"/>
          <w:lang w:val="x-none" w:eastAsia="ar-SA"/>
        </w:rPr>
      </w:pPr>
    </w:p>
    <w:p w14:paraId="3DB59FBA" w14:textId="77777777" w:rsidR="00510D98" w:rsidRPr="00510D98" w:rsidRDefault="00510D98" w:rsidP="00510D98">
      <w:pPr>
        <w:tabs>
          <w:tab w:val="left" w:pos="397"/>
          <w:tab w:val="left" w:pos="567"/>
          <w:tab w:val="left" w:pos="3686"/>
        </w:tabs>
        <w:ind w:right="98"/>
        <w:jc w:val="both"/>
        <w:rPr>
          <w:rFonts w:asciiTheme="minorHAnsi" w:hAnsiTheme="minorHAnsi" w:cstheme="minorHAnsi"/>
          <w:sz w:val="22"/>
          <w:szCs w:val="22"/>
          <w:lang w:val="x-none"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5"/>
      </w:tblGrid>
      <w:tr w:rsidR="00510D98" w:rsidRPr="00510D98" w14:paraId="37ADBA8A" w14:textId="77777777" w:rsidTr="006F62CF">
        <w:trPr>
          <w:trHeight w:val="500"/>
        </w:trPr>
        <w:tc>
          <w:tcPr>
            <w:tcW w:w="4606" w:type="dxa"/>
            <w:vAlign w:val="center"/>
          </w:tcPr>
          <w:p w14:paraId="7BBD8745" w14:textId="77777777" w:rsidR="00510D98" w:rsidRPr="00510D98" w:rsidRDefault="00510D98" w:rsidP="006F62CF">
            <w:pPr>
              <w:widowControl w:val="0"/>
              <w:suppressAutoHyphens/>
              <w:spacing w:line="360" w:lineRule="auto"/>
              <w:ind w:right="98"/>
              <w:rPr>
                <w:rFonts w:asciiTheme="minorHAnsi" w:hAnsiTheme="minorHAnsi" w:cstheme="minorHAnsi"/>
                <w:sz w:val="22"/>
                <w:szCs w:val="22"/>
                <w:lang w:eastAsia="ar-SA"/>
              </w:rPr>
            </w:pPr>
            <w:r w:rsidRPr="00510D98">
              <w:rPr>
                <w:rFonts w:asciiTheme="minorHAnsi" w:hAnsiTheme="minorHAnsi" w:cstheme="minorHAnsi"/>
                <w:sz w:val="22"/>
                <w:szCs w:val="22"/>
                <w:lang w:eastAsia="ar-SA"/>
              </w:rPr>
              <w:t>Data przekazania – odbioru</w:t>
            </w:r>
          </w:p>
        </w:tc>
        <w:tc>
          <w:tcPr>
            <w:tcW w:w="4605" w:type="dxa"/>
          </w:tcPr>
          <w:p w14:paraId="30FB6711" w14:textId="77777777" w:rsidR="00510D98" w:rsidRPr="00510D98" w:rsidRDefault="00510D98" w:rsidP="006F62CF">
            <w:pPr>
              <w:widowControl w:val="0"/>
              <w:suppressAutoHyphens/>
              <w:spacing w:line="360" w:lineRule="auto"/>
              <w:ind w:right="98"/>
              <w:rPr>
                <w:rFonts w:asciiTheme="minorHAnsi" w:hAnsiTheme="minorHAnsi" w:cstheme="minorHAnsi"/>
                <w:sz w:val="22"/>
                <w:szCs w:val="22"/>
                <w:lang w:eastAsia="ar-SA"/>
              </w:rPr>
            </w:pPr>
          </w:p>
        </w:tc>
      </w:tr>
    </w:tbl>
    <w:p w14:paraId="1ED9FEED" w14:textId="77777777" w:rsidR="00510D98" w:rsidRPr="00510D98" w:rsidRDefault="00510D98" w:rsidP="00510D98">
      <w:pPr>
        <w:widowControl w:val="0"/>
        <w:suppressAutoHyphens/>
        <w:spacing w:line="360" w:lineRule="auto"/>
        <w:ind w:right="98"/>
        <w:rPr>
          <w:rFonts w:asciiTheme="minorHAnsi" w:hAnsiTheme="minorHAnsi" w:cstheme="minorHAnsi"/>
          <w:sz w:val="22"/>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510D98" w:rsidRPr="00510D98" w14:paraId="42582C44" w14:textId="77777777" w:rsidTr="006F62CF">
        <w:trPr>
          <w:trHeight w:val="1500"/>
        </w:trPr>
        <w:tc>
          <w:tcPr>
            <w:tcW w:w="4606" w:type="dxa"/>
          </w:tcPr>
          <w:p w14:paraId="2C1585D1" w14:textId="77777777" w:rsidR="00510D98" w:rsidRPr="00510D98" w:rsidRDefault="00510D98" w:rsidP="006F62CF">
            <w:pPr>
              <w:widowControl w:val="0"/>
              <w:suppressAutoHyphens/>
              <w:spacing w:line="360" w:lineRule="auto"/>
              <w:ind w:right="98"/>
              <w:rPr>
                <w:rFonts w:asciiTheme="minorHAnsi" w:hAnsiTheme="minorHAnsi" w:cstheme="minorHAnsi"/>
                <w:sz w:val="22"/>
                <w:szCs w:val="22"/>
                <w:lang w:eastAsia="ar-SA"/>
              </w:rPr>
            </w:pPr>
          </w:p>
        </w:tc>
        <w:tc>
          <w:tcPr>
            <w:tcW w:w="4606" w:type="dxa"/>
          </w:tcPr>
          <w:p w14:paraId="50BB73D9" w14:textId="77777777" w:rsidR="00510D98" w:rsidRPr="00510D98" w:rsidRDefault="00510D98" w:rsidP="006F62CF">
            <w:pPr>
              <w:widowControl w:val="0"/>
              <w:suppressAutoHyphens/>
              <w:spacing w:line="360" w:lineRule="auto"/>
              <w:ind w:right="98"/>
              <w:rPr>
                <w:rFonts w:asciiTheme="minorHAnsi" w:hAnsiTheme="minorHAnsi" w:cstheme="minorHAnsi"/>
                <w:sz w:val="22"/>
                <w:szCs w:val="22"/>
                <w:lang w:eastAsia="ar-SA"/>
              </w:rPr>
            </w:pPr>
          </w:p>
        </w:tc>
      </w:tr>
    </w:tbl>
    <w:p w14:paraId="4BA6FDC6" w14:textId="4B147118" w:rsidR="00510D98" w:rsidRPr="00510D98" w:rsidRDefault="00510D98" w:rsidP="00510D98">
      <w:pPr>
        <w:widowControl w:val="0"/>
        <w:suppressAutoHyphens/>
        <w:spacing w:line="360" w:lineRule="auto"/>
        <w:ind w:right="98"/>
        <w:rPr>
          <w:rFonts w:asciiTheme="minorHAnsi" w:hAnsiTheme="minorHAnsi" w:cstheme="minorHAnsi"/>
          <w:sz w:val="22"/>
          <w:szCs w:val="22"/>
          <w:lang w:eastAsia="ar-SA"/>
        </w:rPr>
      </w:pPr>
      <w:r w:rsidRPr="00510D98">
        <w:rPr>
          <w:rFonts w:asciiTheme="minorHAnsi" w:hAnsiTheme="minorHAnsi" w:cstheme="minorHAnsi"/>
          <w:sz w:val="22"/>
          <w:szCs w:val="22"/>
          <w:lang w:eastAsia="ar-SA"/>
        </w:rPr>
        <w:t xml:space="preserve">    </w:t>
      </w:r>
      <w:r w:rsidR="00D31394">
        <w:rPr>
          <w:rFonts w:asciiTheme="minorHAnsi" w:hAnsiTheme="minorHAnsi" w:cstheme="minorHAnsi"/>
          <w:sz w:val="22"/>
          <w:szCs w:val="22"/>
          <w:lang w:eastAsia="ar-SA"/>
        </w:rPr>
        <w:t xml:space="preserve">                       </w:t>
      </w:r>
      <w:r w:rsidRPr="00510D98">
        <w:rPr>
          <w:rFonts w:asciiTheme="minorHAnsi" w:hAnsiTheme="minorHAnsi" w:cstheme="minorHAnsi"/>
          <w:sz w:val="22"/>
          <w:szCs w:val="22"/>
          <w:lang w:eastAsia="ar-SA"/>
        </w:rPr>
        <w:t>Pieczęć Wykonawcy                                                     Pieczęć Zamawiającego</w:t>
      </w:r>
    </w:p>
    <w:p w14:paraId="6062834C" w14:textId="77777777" w:rsidR="00510D98" w:rsidRPr="00510D98" w:rsidRDefault="00510D98" w:rsidP="00510D98">
      <w:pPr>
        <w:widowControl w:val="0"/>
        <w:suppressAutoHyphens/>
        <w:spacing w:line="360" w:lineRule="auto"/>
        <w:ind w:right="98"/>
        <w:rPr>
          <w:rFonts w:asciiTheme="minorHAnsi" w:hAnsiTheme="minorHAnsi" w:cstheme="minorHAnsi"/>
          <w:sz w:val="22"/>
          <w:szCs w:val="22"/>
          <w:lang w:eastAsia="ar-SA"/>
        </w:rPr>
      </w:pPr>
    </w:p>
    <w:p w14:paraId="3E53E9CE" w14:textId="77777777" w:rsidR="00510D98" w:rsidRPr="00510D98" w:rsidRDefault="00510D98" w:rsidP="00510D98">
      <w:pPr>
        <w:widowControl w:val="0"/>
        <w:suppressAutoHyphens/>
        <w:spacing w:line="360" w:lineRule="auto"/>
        <w:ind w:right="98"/>
        <w:rPr>
          <w:rFonts w:asciiTheme="minorHAnsi" w:hAnsiTheme="minorHAnsi" w:cstheme="minorHAnsi"/>
          <w:sz w:val="22"/>
          <w:szCs w:val="22"/>
          <w:lang w:eastAsia="ar-SA"/>
        </w:rPr>
      </w:pPr>
    </w:p>
    <w:p w14:paraId="343D4C98" w14:textId="77777777" w:rsidR="00510D98" w:rsidRPr="00510D98" w:rsidRDefault="00510D98" w:rsidP="00510D98">
      <w:pPr>
        <w:widowControl w:val="0"/>
        <w:suppressAutoHyphens/>
        <w:spacing w:line="360" w:lineRule="auto"/>
        <w:ind w:right="98"/>
        <w:rPr>
          <w:rFonts w:asciiTheme="minorHAnsi" w:hAnsiTheme="minorHAnsi" w:cstheme="minorHAnsi"/>
          <w:sz w:val="22"/>
          <w:szCs w:val="22"/>
          <w:lang w:eastAsia="ar-SA"/>
        </w:rPr>
      </w:pPr>
      <w:r w:rsidRPr="00510D98">
        <w:rPr>
          <w:rFonts w:asciiTheme="minorHAnsi" w:hAnsiTheme="minorHAnsi" w:cstheme="minorHAnsi"/>
          <w:sz w:val="22"/>
          <w:szCs w:val="22"/>
          <w:lang w:eastAsia="ar-SA"/>
        </w:rPr>
        <w:t>.........................................................................      .....................................................................</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510D98" w:rsidRPr="00510D98" w14:paraId="2E2EC9C0" w14:textId="77777777" w:rsidTr="006F62CF">
        <w:tc>
          <w:tcPr>
            <w:tcW w:w="4606" w:type="dxa"/>
          </w:tcPr>
          <w:p w14:paraId="2EB02502" w14:textId="77777777" w:rsidR="00510D98" w:rsidRPr="00510D98" w:rsidRDefault="00510D98" w:rsidP="00D31394">
            <w:pPr>
              <w:widowControl w:val="0"/>
              <w:suppressAutoHyphens/>
              <w:ind w:right="96"/>
              <w:jc w:val="center"/>
              <w:rPr>
                <w:rFonts w:asciiTheme="minorHAnsi" w:hAnsiTheme="minorHAnsi" w:cstheme="minorHAnsi"/>
                <w:sz w:val="22"/>
                <w:szCs w:val="22"/>
                <w:lang w:eastAsia="ar-SA"/>
              </w:rPr>
            </w:pPr>
            <w:r w:rsidRPr="00510D98">
              <w:rPr>
                <w:rFonts w:asciiTheme="minorHAnsi" w:hAnsiTheme="minorHAnsi" w:cstheme="minorHAnsi"/>
                <w:sz w:val="22"/>
                <w:szCs w:val="22"/>
                <w:lang w:eastAsia="ar-SA"/>
              </w:rPr>
              <w:t>Czytelny podpis osoby  reprezentującej Wykonawcę</w:t>
            </w:r>
          </w:p>
        </w:tc>
        <w:tc>
          <w:tcPr>
            <w:tcW w:w="4606" w:type="dxa"/>
          </w:tcPr>
          <w:p w14:paraId="368883A3" w14:textId="77777777" w:rsidR="00510D98" w:rsidRPr="00510D98" w:rsidRDefault="00510D98" w:rsidP="00D31394">
            <w:pPr>
              <w:widowControl w:val="0"/>
              <w:suppressAutoHyphens/>
              <w:ind w:right="96"/>
              <w:jc w:val="center"/>
              <w:rPr>
                <w:rFonts w:asciiTheme="minorHAnsi" w:hAnsiTheme="minorHAnsi" w:cstheme="minorHAnsi"/>
                <w:sz w:val="22"/>
                <w:szCs w:val="22"/>
                <w:lang w:eastAsia="ar-SA"/>
              </w:rPr>
            </w:pPr>
            <w:r w:rsidRPr="00510D98">
              <w:rPr>
                <w:rFonts w:asciiTheme="minorHAnsi" w:hAnsiTheme="minorHAnsi" w:cstheme="minorHAnsi"/>
                <w:sz w:val="22"/>
                <w:szCs w:val="22"/>
                <w:lang w:eastAsia="ar-SA"/>
              </w:rPr>
              <w:t>Czytelny podpis osoby  reprezentującej Zamawiającego</w:t>
            </w:r>
          </w:p>
        </w:tc>
      </w:tr>
    </w:tbl>
    <w:p w14:paraId="53FE93CE" w14:textId="77777777" w:rsidR="00510D98" w:rsidRPr="00510D98" w:rsidRDefault="00510D98" w:rsidP="00510D98">
      <w:pPr>
        <w:pStyle w:val="Nagwek"/>
        <w:tabs>
          <w:tab w:val="clear" w:pos="4536"/>
          <w:tab w:val="clear" w:pos="9072"/>
          <w:tab w:val="left" w:pos="3686"/>
        </w:tabs>
        <w:jc w:val="center"/>
        <w:rPr>
          <w:rFonts w:asciiTheme="minorHAnsi" w:hAnsiTheme="minorHAnsi" w:cstheme="minorHAnsi"/>
          <w:b/>
          <w:sz w:val="22"/>
          <w:szCs w:val="22"/>
        </w:rPr>
      </w:pPr>
    </w:p>
    <w:p w14:paraId="6879237F" w14:textId="77777777" w:rsidR="00510D98" w:rsidRPr="00510D98" w:rsidRDefault="00510D98" w:rsidP="00510D98">
      <w:pPr>
        <w:pStyle w:val="Nagwek"/>
        <w:tabs>
          <w:tab w:val="clear" w:pos="4536"/>
          <w:tab w:val="clear" w:pos="9072"/>
          <w:tab w:val="left" w:pos="3686"/>
        </w:tabs>
        <w:jc w:val="center"/>
        <w:rPr>
          <w:rFonts w:asciiTheme="minorHAnsi" w:hAnsiTheme="minorHAnsi" w:cstheme="minorHAnsi"/>
          <w:b/>
          <w:sz w:val="22"/>
          <w:szCs w:val="22"/>
        </w:rPr>
      </w:pPr>
    </w:p>
    <w:p w14:paraId="0A539AED" w14:textId="77777777" w:rsidR="00510D98" w:rsidRPr="00510D98" w:rsidRDefault="00510D98" w:rsidP="00510D98">
      <w:pPr>
        <w:tabs>
          <w:tab w:val="left" w:pos="3686"/>
        </w:tabs>
        <w:rPr>
          <w:rFonts w:asciiTheme="minorHAnsi" w:hAnsiTheme="minorHAnsi" w:cstheme="minorHAnsi"/>
          <w:b/>
          <w:sz w:val="22"/>
          <w:szCs w:val="22"/>
          <w:lang w:val="x-none"/>
        </w:rPr>
      </w:pPr>
    </w:p>
    <w:p w14:paraId="246B823B" w14:textId="77777777" w:rsidR="00477A60" w:rsidRPr="00477A60" w:rsidRDefault="00477A60">
      <w:pPr>
        <w:numPr>
          <w:ilvl w:val="0"/>
          <w:numId w:val="5"/>
        </w:numPr>
        <w:spacing w:after="160" w:line="276" w:lineRule="auto"/>
        <w:jc w:val="both"/>
        <w:rPr>
          <w:rFonts w:ascii="Calibri" w:hAnsi="Calibri" w:cs="Calibri"/>
          <w:vanish/>
          <w:sz w:val="22"/>
          <w:szCs w:val="22"/>
        </w:rPr>
      </w:pPr>
    </w:p>
    <w:p w14:paraId="4B6FDC10" w14:textId="77777777" w:rsidR="00477A60" w:rsidRPr="00477A60" w:rsidRDefault="00477A60">
      <w:pPr>
        <w:numPr>
          <w:ilvl w:val="0"/>
          <w:numId w:val="5"/>
        </w:numPr>
        <w:spacing w:after="160" w:line="276" w:lineRule="auto"/>
        <w:jc w:val="both"/>
        <w:rPr>
          <w:rFonts w:ascii="Calibri" w:hAnsi="Calibri" w:cs="Calibri"/>
          <w:vanish/>
          <w:sz w:val="22"/>
          <w:szCs w:val="22"/>
        </w:rPr>
      </w:pPr>
    </w:p>
    <w:p w14:paraId="1D5A285B" w14:textId="77777777" w:rsidR="00477A60" w:rsidRPr="00477A60" w:rsidRDefault="00477A60">
      <w:pPr>
        <w:numPr>
          <w:ilvl w:val="0"/>
          <w:numId w:val="5"/>
        </w:numPr>
        <w:spacing w:after="160" w:line="276" w:lineRule="auto"/>
        <w:jc w:val="both"/>
        <w:rPr>
          <w:rFonts w:ascii="Calibri" w:hAnsi="Calibri" w:cs="Calibri"/>
          <w:vanish/>
          <w:sz w:val="22"/>
          <w:szCs w:val="22"/>
        </w:rPr>
      </w:pPr>
    </w:p>
    <w:sectPr w:rsidR="00477A60" w:rsidRPr="00477A60" w:rsidSect="009F12DE">
      <w:headerReference w:type="default" r:id="rId27"/>
      <w:footerReference w:type="even" r:id="rId28"/>
      <w:footerReference w:type="default" r:id="rId29"/>
      <w:headerReference w:type="first" r:id="rId30"/>
      <w:pgSz w:w="11906" w:h="16838" w:code="9"/>
      <w:pgMar w:top="840" w:right="1274" w:bottom="0" w:left="1134" w:header="0"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8BEB6A" w14:textId="77777777" w:rsidR="009F12DE" w:rsidRDefault="009F12DE">
      <w:r>
        <w:separator/>
      </w:r>
    </w:p>
  </w:endnote>
  <w:endnote w:type="continuationSeparator" w:id="0">
    <w:p w14:paraId="60F7672C" w14:textId="77777777" w:rsidR="009F12DE" w:rsidRDefault="009F12DE">
      <w:r>
        <w:continuationSeparator/>
      </w:r>
    </w:p>
  </w:endnote>
  <w:endnote w:type="continuationNotice" w:id="1">
    <w:p w14:paraId="792A5B58" w14:textId="77777777" w:rsidR="009F12DE" w:rsidRDefault="009F12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TimesNewRomanPSMT">
    <w:altName w:val="Yu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DejaVu Sans">
    <w:altName w:val="MS Gothic"/>
    <w:charset w:val="EE"/>
    <w:family w:val="swiss"/>
    <w:pitch w:val="variable"/>
    <w:sig w:usb0="00000000" w:usb1="D200FDFF" w:usb2="0A246029" w:usb3="00000000" w:csb0="000001FF" w:csb1="00000000"/>
  </w:font>
  <w:font w:name="@Lohit Hindi">
    <w:altName w:val="Yu Gothic"/>
    <w:charset w:val="80"/>
    <w:family w:val="auto"/>
    <w:pitch w:val="variable"/>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TKaiti">
    <w:charset w:val="86"/>
    <w:family w:val="auto"/>
    <w:pitch w:val="variable"/>
    <w:sig w:usb0="00000287" w:usb1="080F0000" w:usb2="00000010" w:usb3="00000000" w:csb0="0004009F" w:csb1="00000000"/>
  </w:font>
  <w:font w:name="Times">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ohit Hindi">
    <w:altName w:val="MS Gothic"/>
    <w:charset w:val="80"/>
    <w:family w:val="auto"/>
    <w:pitch w:val="variable"/>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ECA047" w14:textId="239F25DD" w:rsidR="006F62CF" w:rsidRDefault="006F62C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0CDB4A3" w14:textId="77777777" w:rsidR="006F62CF" w:rsidRDefault="006F62C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FAA73F" w14:textId="4CEEA7FA" w:rsidR="006F62CF" w:rsidRPr="00792E99" w:rsidRDefault="006F62CF" w:rsidP="000777D6">
    <w:pPr>
      <w:pStyle w:val="Stopka"/>
      <w:jc w:val="center"/>
      <w:rPr>
        <w:rStyle w:val="Numerstrony"/>
        <w:rFonts w:ascii="Calibri" w:hAnsi="Calibri" w:cs="Calibri"/>
        <w:sz w:val="22"/>
        <w:szCs w:val="22"/>
      </w:rPr>
    </w:pPr>
    <w:r>
      <w:rPr>
        <w:i/>
        <w:noProof/>
      </w:rPr>
      <mc:AlternateContent>
        <mc:Choice Requires="wps">
          <w:drawing>
            <wp:anchor distT="0" distB="0" distL="114300" distR="114300" simplePos="0" relativeHeight="251658241" behindDoc="0" locked="0" layoutInCell="0" allowOverlap="1" wp14:anchorId="3CCB2EC2" wp14:editId="7BFC8FD8">
              <wp:simplePos x="0" y="0"/>
              <wp:positionH relativeFrom="column">
                <wp:posOffset>0</wp:posOffset>
              </wp:positionH>
              <wp:positionV relativeFrom="paragraph">
                <wp:posOffset>6985</wp:posOffset>
              </wp:positionV>
              <wp:extent cx="62865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A9720" id="Line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" o:allowincell="f"/>
          </w:pict>
        </mc:Fallback>
      </mc:AlternateContent>
    </w:r>
    <w:r>
      <w:rPr>
        <w:i/>
        <w:sz w:val="18"/>
      </w:rPr>
      <w:br/>
    </w:r>
    <w:r w:rsidRPr="00792E99">
      <w:rPr>
        <w:rFonts w:ascii="Calibri" w:hAnsi="Calibri" w:cs="Calibri"/>
        <w:sz w:val="22"/>
        <w:szCs w:val="22"/>
      </w:rPr>
      <w:t xml:space="preserve">         SWZ</w:t>
    </w:r>
    <w:r w:rsidRPr="00792E99">
      <w:rPr>
        <w:rFonts w:ascii="Calibri" w:hAnsi="Calibri" w:cs="Calibri"/>
        <w:color w:val="FF0000"/>
        <w:sz w:val="22"/>
        <w:szCs w:val="22"/>
      </w:rPr>
      <w:t xml:space="preserve">                      </w:t>
    </w:r>
    <w:r w:rsidRPr="00792E99">
      <w:rPr>
        <w:rFonts w:ascii="Calibri" w:hAnsi="Calibri" w:cs="Calibri"/>
        <w:sz w:val="22"/>
        <w:szCs w:val="22"/>
      </w:rPr>
      <w:t xml:space="preserve">                  </w:t>
    </w:r>
    <w:r w:rsidRPr="00792E99">
      <w:rPr>
        <w:rFonts w:ascii="Calibri" w:hAnsi="Calibri" w:cs="Calibri"/>
        <w:sz w:val="22"/>
        <w:szCs w:val="22"/>
      </w:rPr>
      <w:tab/>
      <w:t xml:space="preserve"> </w:t>
    </w:r>
    <w:r>
      <w:rPr>
        <w:rFonts w:ascii="Calibri" w:hAnsi="Calibri" w:cs="Calibri"/>
        <w:sz w:val="22"/>
        <w:szCs w:val="22"/>
      </w:rPr>
      <w:tab/>
    </w:r>
    <w:r w:rsidRPr="00792E99">
      <w:rPr>
        <w:rFonts w:ascii="Calibri" w:hAnsi="Calibri" w:cs="Calibri"/>
        <w:sz w:val="22"/>
        <w:szCs w:val="22"/>
      </w:rPr>
      <w:t xml:space="preserve"> str.  </w:t>
    </w:r>
    <w:r w:rsidRPr="00792E99">
      <w:rPr>
        <w:rStyle w:val="Numerstrony"/>
        <w:rFonts w:ascii="Calibri" w:hAnsi="Calibri" w:cs="Calibri"/>
        <w:sz w:val="22"/>
        <w:szCs w:val="22"/>
      </w:rPr>
      <w:fldChar w:fldCharType="begin"/>
    </w:r>
    <w:r w:rsidRPr="00792E99">
      <w:rPr>
        <w:rStyle w:val="Numerstrony"/>
        <w:rFonts w:ascii="Calibri" w:hAnsi="Calibri" w:cs="Calibri"/>
        <w:sz w:val="22"/>
        <w:szCs w:val="22"/>
      </w:rPr>
      <w:instrText xml:space="preserve"> PAGE </w:instrText>
    </w:r>
    <w:r w:rsidRPr="00792E99">
      <w:rPr>
        <w:rStyle w:val="Numerstrony"/>
        <w:rFonts w:ascii="Calibri" w:hAnsi="Calibri" w:cs="Calibri"/>
        <w:sz w:val="22"/>
        <w:szCs w:val="22"/>
      </w:rPr>
      <w:fldChar w:fldCharType="separate"/>
    </w:r>
    <w:r w:rsidRPr="00792E99">
      <w:rPr>
        <w:rStyle w:val="Numerstrony"/>
        <w:rFonts w:ascii="Calibri" w:hAnsi="Calibri" w:cs="Calibri"/>
        <w:noProof/>
        <w:sz w:val="22"/>
        <w:szCs w:val="22"/>
      </w:rPr>
      <w:t>15</w:t>
    </w:r>
    <w:r w:rsidRPr="00792E99">
      <w:rPr>
        <w:rStyle w:val="Numerstrony"/>
        <w:rFonts w:ascii="Calibri" w:hAnsi="Calibri" w:cs="Calibri"/>
        <w:sz w:val="22"/>
        <w:szCs w:val="22"/>
      </w:rPr>
      <w:fldChar w:fldCharType="end"/>
    </w:r>
  </w:p>
  <w:p w14:paraId="12EEE1CC" w14:textId="77777777" w:rsidR="006F62CF" w:rsidRPr="001D3EF5" w:rsidRDefault="006F62CF">
    <w:pPr>
      <w:pStyle w:val="Stopka"/>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3F6CF2" w14:textId="77777777" w:rsidR="009F12DE" w:rsidRDefault="009F12DE">
      <w:r>
        <w:separator/>
      </w:r>
    </w:p>
  </w:footnote>
  <w:footnote w:type="continuationSeparator" w:id="0">
    <w:p w14:paraId="189D3E6E" w14:textId="77777777" w:rsidR="009F12DE" w:rsidRDefault="009F12DE">
      <w:r>
        <w:continuationSeparator/>
      </w:r>
    </w:p>
  </w:footnote>
  <w:footnote w:type="continuationNotice" w:id="1">
    <w:p w14:paraId="770FAE4B" w14:textId="77777777" w:rsidR="009F12DE" w:rsidRDefault="009F12DE"/>
  </w:footnote>
  <w:footnote w:id="2">
    <w:p w14:paraId="01B64D9D" w14:textId="77777777" w:rsidR="006F62CF" w:rsidRPr="00BC7190" w:rsidRDefault="006F62CF" w:rsidP="00BF11BB">
      <w:pPr>
        <w:pStyle w:val="NormalnyWeb"/>
        <w:spacing w:line="276" w:lineRule="auto"/>
        <w:ind w:left="142" w:hanging="142"/>
        <w:rPr>
          <w:rFonts w:ascii="Arial" w:hAnsi="Arial" w:cs="Arial"/>
          <w:sz w:val="16"/>
          <w:szCs w:val="16"/>
        </w:rPr>
      </w:pPr>
      <w:r>
        <w:rPr>
          <w:rStyle w:val="Odwoanieprzypisudolnego"/>
          <w:rFonts w:ascii="Arial" w:hAnsi="Arial" w:cs="Arial"/>
          <w:i/>
          <w:sz w:val="18"/>
          <w:szCs w:val="18"/>
        </w:rPr>
        <w:footnoteRef/>
      </w:r>
      <w:r>
        <w:rPr>
          <w:rFonts w:ascii="Arial" w:hAnsi="Arial" w:cs="Arial"/>
          <w:sz w:val="18"/>
          <w:szCs w:val="18"/>
        </w:rPr>
        <w:t xml:space="preserve"> </w:t>
      </w:r>
      <w:r w:rsidRPr="004A7BFC">
        <w:rPr>
          <w:rFonts w:ascii="Arial" w:hAnsi="Arial" w:cs="Arial"/>
          <w:color w:val="000000"/>
          <w:sz w:val="14"/>
          <w:szCs w:val="14"/>
        </w:rPr>
        <w:t xml:space="preserve">W przypadku gdy wykonawca </w:t>
      </w:r>
      <w:r w:rsidRPr="004A7BFC">
        <w:rPr>
          <w:rFonts w:ascii="Arial" w:hAnsi="Arial" w:cs="Arial"/>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C97A6B" w14:textId="77777777" w:rsidR="006F62CF" w:rsidRDefault="006F62CF">
    <w:pPr>
      <w:pStyle w:val="Nagwek"/>
      <w:rPr>
        <w:rFonts w:ascii="Calibri" w:hAnsi="Calibri" w:cs="Calibri"/>
        <w:sz w:val="22"/>
        <w:szCs w:val="22"/>
      </w:rPr>
    </w:pPr>
  </w:p>
  <w:p w14:paraId="46807BDC" w14:textId="1AC41C0E" w:rsidR="006F62CF" w:rsidRPr="00F66622" w:rsidRDefault="006F62CF">
    <w:pPr>
      <w:pStyle w:val="Nagwek"/>
      <w:rPr>
        <w:lang w:val="pl-PL"/>
      </w:rPr>
    </w:pPr>
    <w:r w:rsidRPr="00792E99">
      <w:rPr>
        <w:rFonts w:ascii="Calibri" w:hAnsi="Calibri" w:cs="Calibri"/>
        <w:sz w:val="22"/>
        <w:szCs w:val="22"/>
      </w:rPr>
      <w:tab/>
      <w:t>N</w:t>
    </w:r>
    <w:r>
      <w:rPr>
        <w:rFonts w:ascii="Calibri" w:hAnsi="Calibri" w:cs="Calibri"/>
        <w:sz w:val="22"/>
        <w:szCs w:val="22"/>
        <w:lang w:val="pl-PL"/>
      </w:rPr>
      <w:t>r sprawy: FO-Z/ŁIT/4/2024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79C700" w14:textId="147FEBA3" w:rsidR="006F62CF" w:rsidRDefault="006F62CF">
    <w:pPr>
      <w:suppressLineNumbers/>
      <w:spacing w:after="120"/>
      <w:jc w:val="center"/>
      <w:rPr>
        <w:kern w:val="20"/>
      </w:rPr>
    </w:pPr>
    <w:r>
      <w:rPr>
        <w:noProof/>
        <w:kern w:val="20"/>
      </w:rPr>
      <w:drawing>
        <wp:inline distT="0" distB="0" distL="0" distR="0" wp14:anchorId="3D878900" wp14:editId="1659F7B0">
          <wp:extent cx="532765" cy="50863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508635"/>
                  </a:xfrm>
                  <a:prstGeom prst="rect">
                    <a:avLst/>
                  </a:prstGeom>
                  <a:noFill/>
                  <a:ln>
                    <a:noFill/>
                  </a:ln>
                </pic:spPr>
              </pic:pic>
            </a:graphicData>
          </a:graphic>
        </wp:inline>
      </w:drawing>
    </w:r>
  </w:p>
  <w:p w14:paraId="37D4025F" w14:textId="3519D2A6" w:rsidR="006F62CF" w:rsidRDefault="006F62CF">
    <w:pPr>
      <w:suppressLineNumbers/>
      <w:spacing w:after="120"/>
      <w:jc w:val="center"/>
      <w:rPr>
        <w:kern w:val="20"/>
      </w:rPr>
    </w:pPr>
    <w:r>
      <w:rPr>
        <w:noProof/>
        <w:kern w:val="20"/>
        <w:sz w:val="20"/>
      </w:rPr>
      <mc:AlternateContent>
        <mc:Choice Requires="wps">
          <w:drawing>
            <wp:anchor distT="0" distB="0" distL="114300" distR="114300" simplePos="0" relativeHeight="251658240" behindDoc="0" locked="0" layoutInCell="0" allowOverlap="1" wp14:anchorId="59CDAA1B" wp14:editId="54009325">
              <wp:simplePos x="0" y="0"/>
              <wp:positionH relativeFrom="column">
                <wp:posOffset>-10160</wp:posOffset>
              </wp:positionH>
              <wp:positionV relativeFrom="paragraph">
                <wp:posOffset>194310</wp:posOffset>
              </wp:positionV>
              <wp:extent cx="6337300" cy="1778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1778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E0EE6" id="Rectangle 1" o:spid="_x0000_s1026" style="position:absolute;margin-left:-.8pt;margin-top:15.3pt;width:499pt;height: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" o:allowincell="f" fillcolor="silver" stroked="f"/>
          </w:pict>
        </mc:Fallback>
      </mc:AlternateContent>
    </w:r>
    <w:r>
      <w:rPr>
        <w:i/>
        <w:spacing w:val="30"/>
        <w:kern w:val="20"/>
      </w:rPr>
      <w:t>UNIWERSYTET ŁÓDZKI</w:t>
    </w:r>
  </w:p>
  <w:p w14:paraId="5B6BD944" w14:textId="77777777" w:rsidR="006F62CF" w:rsidRDefault="006F62CF">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E95617B4"/>
    <w:lvl w:ilvl="0">
      <w:start w:val="1"/>
      <w:numFmt w:val="decimal"/>
      <w:pStyle w:val="Listanumerowana"/>
      <w:lvlText w:val="%1."/>
      <w:lvlJc w:val="left"/>
      <w:pPr>
        <w:tabs>
          <w:tab w:val="num" w:pos="360"/>
        </w:tabs>
        <w:ind w:left="360" w:hanging="36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3" w15:restartNumberingAfterBreak="0">
    <w:nsid w:val="00000021"/>
    <w:multiLevelType w:val="singleLevel"/>
    <w:tmpl w:val="17C40552"/>
    <w:name w:val="WW8Num33"/>
    <w:lvl w:ilvl="0">
      <w:numFmt w:val="none"/>
      <w:lvlText w:val=""/>
      <w:lvlJc w:val="left"/>
      <w:pPr>
        <w:tabs>
          <w:tab w:val="num" w:pos="360"/>
        </w:tabs>
      </w:pPr>
    </w:lvl>
  </w:abstractNum>
  <w:abstractNum w:abstractNumId="4" w15:restartNumberingAfterBreak="0">
    <w:nsid w:val="0000002F"/>
    <w:multiLevelType w:val="singleLevel"/>
    <w:tmpl w:val="6742F096"/>
    <w:name w:val="WW8Num59"/>
    <w:lvl w:ilvl="0">
      <w:start w:val="1"/>
      <w:numFmt w:val="decimal"/>
      <w:lvlText w:val="%1)"/>
      <w:lvlJc w:val="left"/>
      <w:pPr>
        <w:tabs>
          <w:tab w:val="num" w:pos="0"/>
        </w:tabs>
        <w:ind w:left="360" w:hanging="360"/>
      </w:pPr>
      <w:rPr>
        <w:rFonts w:ascii="Wingdings 2" w:eastAsia="Mangal" w:hAnsi="Wingdings 2" w:cs="Wingdings 2"/>
        <w:sz w:val="20"/>
        <w:szCs w:val="20"/>
        <w:lang w:eastAsia="pl-PL"/>
      </w:rPr>
    </w:lvl>
  </w:abstractNum>
  <w:abstractNum w:abstractNumId="5" w15:restartNumberingAfterBreak="0">
    <w:nsid w:val="00000040"/>
    <w:multiLevelType w:val="multilevel"/>
    <w:tmpl w:val="73144D04"/>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Tahoma" w:hAnsi="Tahoma"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 w15:restartNumberingAfterBreak="0">
    <w:nsid w:val="00000043"/>
    <w:multiLevelType w:val="multilevel"/>
    <w:tmpl w:val="C23C20FC"/>
    <w:name w:val="WW8Num79"/>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1073"/>
        </w:tabs>
        <w:ind w:left="3256" w:hanging="704"/>
      </w:pPr>
      <w:rPr>
        <w:rFonts w:ascii="Tahoma" w:eastAsia="Wingdings" w:hAnsi="Tahoma" w:cs="Tahoma" w:hint="default"/>
        <w:color w:val="0F0F0F"/>
        <w:spacing w:val="0"/>
        <w:w w:val="100"/>
        <w:sz w:val="22"/>
        <w:szCs w:val="22"/>
      </w:rPr>
    </w:lvl>
    <w:lvl w:ilvl="2">
      <w:start w:val="1"/>
      <w:numFmt w:val="decimal"/>
      <w:lvlText w:val="%3)"/>
      <w:lvlJc w:val="left"/>
      <w:rPr>
        <w:rFonts w:ascii="Calibri" w:eastAsia="Wingdings" w:hAnsi="Calibri" w:cs="Calibri" w:hint="default"/>
        <w:color w:val="0F0F0F"/>
        <w:spacing w:val="0"/>
        <w:w w:val="100"/>
        <w:sz w:val="22"/>
        <w:szCs w:val="22"/>
      </w:rPr>
    </w:lvl>
    <w:lvl w:ilvl="3">
      <w:start w:val="1"/>
      <w:numFmt w:val="bullet"/>
      <w:lvlText w:val="•"/>
      <w:lvlJc w:val="left"/>
      <w:pPr>
        <w:tabs>
          <w:tab w:val="num" w:pos="0"/>
        </w:tabs>
        <w:ind w:left="4072" w:hanging="312"/>
      </w:pPr>
      <w:rPr>
        <w:rFonts w:ascii="Arial Unicode MS" w:hAnsi="Arial Unicode MS" w:hint="default"/>
      </w:rPr>
    </w:lvl>
    <w:lvl w:ilvl="4">
      <w:start w:val="1"/>
      <w:numFmt w:val="bullet"/>
      <w:lvlText w:val="•"/>
      <w:lvlJc w:val="left"/>
      <w:pPr>
        <w:tabs>
          <w:tab w:val="num" w:pos="0"/>
        </w:tabs>
        <w:ind w:left="5017" w:hanging="312"/>
      </w:pPr>
      <w:rPr>
        <w:rFonts w:ascii="Arial Unicode MS" w:hAnsi="Arial Unicode MS" w:hint="default"/>
      </w:rPr>
    </w:lvl>
    <w:lvl w:ilvl="5">
      <w:start w:val="1"/>
      <w:numFmt w:val="bullet"/>
      <w:lvlText w:val="•"/>
      <w:lvlJc w:val="left"/>
      <w:pPr>
        <w:tabs>
          <w:tab w:val="num" w:pos="0"/>
        </w:tabs>
        <w:ind w:left="5961" w:hanging="312"/>
      </w:pPr>
      <w:rPr>
        <w:rFonts w:ascii="Arial Unicode MS" w:hAnsi="Arial Unicode MS" w:hint="default"/>
      </w:rPr>
    </w:lvl>
    <w:lvl w:ilvl="6">
      <w:start w:val="1"/>
      <w:numFmt w:val="bullet"/>
      <w:lvlText w:val="•"/>
      <w:lvlJc w:val="left"/>
      <w:pPr>
        <w:tabs>
          <w:tab w:val="num" w:pos="0"/>
        </w:tabs>
        <w:ind w:left="6906" w:hanging="312"/>
      </w:pPr>
      <w:rPr>
        <w:rFonts w:ascii="Arial Unicode MS" w:hAnsi="Arial Unicode MS" w:hint="default"/>
      </w:rPr>
    </w:lvl>
    <w:lvl w:ilvl="7">
      <w:start w:val="1"/>
      <w:numFmt w:val="bullet"/>
      <w:lvlText w:val="•"/>
      <w:lvlJc w:val="left"/>
      <w:pPr>
        <w:tabs>
          <w:tab w:val="num" w:pos="0"/>
        </w:tabs>
        <w:ind w:left="7850" w:hanging="312"/>
      </w:pPr>
      <w:rPr>
        <w:rFonts w:ascii="Arial Unicode MS" w:hAnsi="Arial Unicode MS" w:hint="default"/>
      </w:rPr>
    </w:lvl>
    <w:lvl w:ilvl="8">
      <w:start w:val="1"/>
      <w:numFmt w:val="bullet"/>
      <w:lvlText w:val="•"/>
      <w:lvlJc w:val="left"/>
      <w:pPr>
        <w:tabs>
          <w:tab w:val="num" w:pos="0"/>
        </w:tabs>
        <w:ind w:left="8795" w:hanging="312"/>
      </w:pPr>
      <w:rPr>
        <w:rFonts w:ascii="Arial Unicode MS" w:hAnsi="Arial Unicode MS" w:hint="default"/>
      </w:rPr>
    </w:lvl>
  </w:abstractNum>
  <w:abstractNum w:abstractNumId="7" w15:restartNumberingAfterBreak="0">
    <w:nsid w:val="00000045"/>
    <w:multiLevelType w:val="multilevel"/>
    <w:tmpl w:val="00000045"/>
    <w:name w:val="WW8Num81"/>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rPr>
    </w:lvl>
    <w:lvl w:ilvl="4">
      <w:start w:val="1"/>
      <w:numFmt w:val="bullet"/>
      <w:lvlText w:val="•"/>
      <w:lvlJc w:val="left"/>
      <w:pPr>
        <w:tabs>
          <w:tab w:val="num" w:pos="0"/>
        </w:tabs>
        <w:ind w:left="3736" w:hanging="297"/>
      </w:pPr>
      <w:rPr>
        <w:rFonts w:ascii="Liberation Serif" w:hAnsi="Liberation Serif" w:hint="default"/>
      </w:rPr>
    </w:lvl>
    <w:lvl w:ilvl="5">
      <w:start w:val="1"/>
      <w:numFmt w:val="bullet"/>
      <w:lvlText w:val="•"/>
      <w:lvlJc w:val="left"/>
      <w:pPr>
        <w:tabs>
          <w:tab w:val="num" w:pos="0"/>
        </w:tabs>
        <w:ind w:left="4888" w:hanging="297"/>
      </w:pPr>
      <w:rPr>
        <w:rFonts w:ascii="Liberation Serif" w:hAnsi="Liberation Serif" w:hint="default"/>
      </w:rPr>
    </w:lvl>
    <w:lvl w:ilvl="6">
      <w:start w:val="1"/>
      <w:numFmt w:val="bullet"/>
      <w:lvlText w:val="•"/>
      <w:lvlJc w:val="left"/>
      <w:pPr>
        <w:tabs>
          <w:tab w:val="num" w:pos="0"/>
        </w:tabs>
        <w:ind w:left="6039" w:hanging="297"/>
      </w:pPr>
      <w:rPr>
        <w:rFonts w:ascii="Liberation Serif" w:hAnsi="Liberation Serif" w:hint="default"/>
      </w:rPr>
    </w:lvl>
    <w:lvl w:ilvl="7">
      <w:start w:val="1"/>
      <w:numFmt w:val="bullet"/>
      <w:lvlText w:val="•"/>
      <w:lvlJc w:val="left"/>
      <w:pPr>
        <w:tabs>
          <w:tab w:val="num" w:pos="0"/>
        </w:tabs>
        <w:ind w:left="7190" w:hanging="297"/>
      </w:pPr>
      <w:rPr>
        <w:rFonts w:ascii="Liberation Serif" w:hAnsi="Liberation Serif" w:hint="default"/>
      </w:rPr>
    </w:lvl>
    <w:lvl w:ilvl="8">
      <w:start w:val="1"/>
      <w:numFmt w:val="bullet"/>
      <w:lvlText w:val="•"/>
      <w:lvlJc w:val="left"/>
      <w:pPr>
        <w:tabs>
          <w:tab w:val="num" w:pos="0"/>
        </w:tabs>
        <w:ind w:left="8341" w:hanging="297"/>
      </w:pPr>
      <w:rPr>
        <w:rFonts w:ascii="Liberation Serif" w:hAnsi="Liberation Serif" w:hint="default"/>
      </w:rPr>
    </w:lvl>
  </w:abstractNum>
  <w:abstractNum w:abstractNumId="8" w15:restartNumberingAfterBreak="0">
    <w:nsid w:val="00000046"/>
    <w:multiLevelType w:val="multilevel"/>
    <w:tmpl w:val="F5D69482"/>
    <w:name w:val="WW8Num82"/>
    <w:lvl w:ilvl="0">
      <w:start w:val="20"/>
      <w:numFmt w:val="decimal"/>
      <w:lvlText w:val="%1."/>
      <w:lvlJc w:val="left"/>
      <w:pPr>
        <w:tabs>
          <w:tab w:val="num" w:pos="0"/>
        </w:tabs>
        <w:ind w:left="720" w:hanging="360"/>
      </w:pPr>
      <w:rPr>
        <w:rFonts w:ascii="Calibri" w:hAnsi="Calibri" w:cs="Calibri" w:hint="default"/>
        <w:b/>
        <w:bCs/>
        <w:sz w:val="22"/>
        <w:szCs w:val="22"/>
        <w:u w:val="none"/>
      </w:rPr>
    </w:lvl>
    <w:lvl w:ilvl="1">
      <w:start w:val="1"/>
      <w:numFmt w:val="decimal"/>
      <w:isLgl/>
      <w:lvlText w:val="%1.%2."/>
      <w:lvlJc w:val="left"/>
      <w:pPr>
        <w:ind w:left="804" w:hanging="444"/>
      </w:pPr>
      <w:rPr>
        <w:rFonts w:ascii="Calibri" w:eastAsia="Calibri" w:hAnsi="Calibri" w:cs="Times New Roman" w:hint="default"/>
        <w:color w:val="000000"/>
        <w:sz w:val="22"/>
      </w:rPr>
    </w:lvl>
    <w:lvl w:ilvl="2">
      <w:start w:val="1"/>
      <w:numFmt w:val="decimal"/>
      <w:isLgl/>
      <w:lvlText w:val="%1.%2.%3."/>
      <w:lvlJc w:val="left"/>
      <w:pPr>
        <w:ind w:left="1080" w:hanging="720"/>
      </w:pPr>
      <w:rPr>
        <w:rFonts w:ascii="Calibri" w:eastAsia="Calibri" w:hAnsi="Calibri" w:cs="Times New Roman" w:hint="default"/>
        <w:color w:val="000000"/>
        <w:sz w:val="22"/>
      </w:rPr>
    </w:lvl>
    <w:lvl w:ilvl="3">
      <w:start w:val="1"/>
      <w:numFmt w:val="decimal"/>
      <w:isLgl/>
      <w:lvlText w:val="%1.%2.%3.%4."/>
      <w:lvlJc w:val="left"/>
      <w:pPr>
        <w:ind w:left="1080" w:hanging="720"/>
      </w:pPr>
      <w:rPr>
        <w:rFonts w:ascii="Calibri" w:eastAsia="Calibri" w:hAnsi="Calibri" w:cs="Times New Roman" w:hint="default"/>
        <w:color w:val="000000"/>
        <w:sz w:val="22"/>
      </w:rPr>
    </w:lvl>
    <w:lvl w:ilvl="4">
      <w:start w:val="1"/>
      <w:numFmt w:val="decimal"/>
      <w:isLgl/>
      <w:lvlText w:val="%1.%2.%3.%4.%5."/>
      <w:lvlJc w:val="left"/>
      <w:pPr>
        <w:ind w:left="1440" w:hanging="1080"/>
      </w:pPr>
      <w:rPr>
        <w:rFonts w:ascii="Calibri" w:eastAsia="Calibri" w:hAnsi="Calibri" w:cs="Times New Roman" w:hint="default"/>
        <w:color w:val="000000"/>
        <w:sz w:val="22"/>
      </w:rPr>
    </w:lvl>
    <w:lvl w:ilvl="5">
      <w:start w:val="1"/>
      <w:numFmt w:val="decimal"/>
      <w:isLgl/>
      <w:lvlText w:val="%1.%2.%3.%4.%5.%6."/>
      <w:lvlJc w:val="left"/>
      <w:pPr>
        <w:ind w:left="1440" w:hanging="1080"/>
      </w:pPr>
      <w:rPr>
        <w:rFonts w:ascii="Calibri" w:eastAsia="Calibri" w:hAnsi="Calibri" w:cs="Times New Roman" w:hint="default"/>
        <w:color w:val="000000"/>
        <w:sz w:val="22"/>
      </w:rPr>
    </w:lvl>
    <w:lvl w:ilvl="6">
      <w:start w:val="1"/>
      <w:numFmt w:val="decimal"/>
      <w:isLgl/>
      <w:lvlText w:val="%1.%2.%3.%4.%5.%6.%7."/>
      <w:lvlJc w:val="left"/>
      <w:pPr>
        <w:ind w:left="1800" w:hanging="1440"/>
      </w:pPr>
      <w:rPr>
        <w:rFonts w:ascii="Calibri" w:eastAsia="Calibri" w:hAnsi="Calibri" w:cs="Times New Roman" w:hint="default"/>
        <w:color w:val="000000"/>
        <w:sz w:val="22"/>
      </w:rPr>
    </w:lvl>
    <w:lvl w:ilvl="7">
      <w:start w:val="1"/>
      <w:numFmt w:val="decimal"/>
      <w:isLgl/>
      <w:lvlText w:val="%1.%2.%3.%4.%5.%6.%7.%8."/>
      <w:lvlJc w:val="left"/>
      <w:pPr>
        <w:ind w:left="1800" w:hanging="1440"/>
      </w:pPr>
      <w:rPr>
        <w:rFonts w:ascii="Calibri" w:eastAsia="Calibri" w:hAnsi="Calibri" w:cs="Times New Roman" w:hint="default"/>
        <w:color w:val="000000"/>
        <w:sz w:val="22"/>
      </w:rPr>
    </w:lvl>
    <w:lvl w:ilvl="8">
      <w:start w:val="1"/>
      <w:numFmt w:val="decimal"/>
      <w:isLgl/>
      <w:lvlText w:val="%1.%2.%3.%4.%5.%6.%7.%8.%9."/>
      <w:lvlJc w:val="left"/>
      <w:pPr>
        <w:ind w:left="2160" w:hanging="1800"/>
      </w:pPr>
      <w:rPr>
        <w:rFonts w:ascii="Calibri" w:eastAsia="Calibri" w:hAnsi="Calibri" w:cs="Times New Roman" w:hint="default"/>
        <w:color w:val="000000"/>
        <w:sz w:val="22"/>
      </w:rPr>
    </w:lvl>
  </w:abstractNum>
  <w:abstractNum w:abstractNumId="9"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10" w15:restartNumberingAfterBreak="0">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TimesNewRomanPSMT" w:hAnsi="TimesNewRomanPSMT"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1" w15:restartNumberingAfterBreak="0">
    <w:nsid w:val="04C65354"/>
    <w:multiLevelType w:val="multilevel"/>
    <w:tmpl w:val="10340842"/>
    <w:lvl w:ilvl="0">
      <w:start w:val="11"/>
      <w:numFmt w:val="decimal"/>
      <w:lvlText w:val="%1."/>
      <w:lvlJc w:val="left"/>
      <w:pPr>
        <w:ind w:left="552" w:hanging="552"/>
      </w:pPr>
      <w:rPr>
        <w:rFonts w:hint="default"/>
      </w:rPr>
    </w:lvl>
    <w:lvl w:ilvl="1">
      <w:start w:val="14"/>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6CE2A17"/>
    <w:multiLevelType w:val="multilevel"/>
    <w:tmpl w:val="73A061D2"/>
    <w:lvl w:ilvl="0">
      <w:start w:val="2"/>
      <w:numFmt w:val="decimal"/>
      <w:lvlText w:val="%1."/>
      <w:lvlJc w:val="left"/>
      <w:pPr>
        <w:ind w:left="570" w:hanging="570"/>
      </w:pPr>
      <w:rPr>
        <w:rFonts w:hint="default"/>
        <w:b/>
        <w:bCs/>
      </w:rPr>
    </w:lvl>
    <w:lvl w:ilvl="1">
      <w:start w:val="1"/>
      <w:numFmt w:val="decimal"/>
      <w:lvlText w:val="%1.%2."/>
      <w:lvlJc w:val="left"/>
      <w:pPr>
        <w:ind w:left="570" w:hanging="570"/>
      </w:pPr>
      <w:rPr>
        <w:rFonts w:hint="default"/>
        <w:b w:val="0"/>
        <w:bCs/>
        <w:strike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93332C"/>
    <w:multiLevelType w:val="multilevel"/>
    <w:tmpl w:val="D76285D2"/>
    <w:lvl w:ilvl="0">
      <w:start w:val="18"/>
      <w:numFmt w:val="decimal"/>
      <w:lvlText w:val="%1."/>
      <w:lvlJc w:val="left"/>
      <w:pPr>
        <w:ind w:left="444" w:hanging="444"/>
      </w:pPr>
      <w:rPr>
        <w:rFonts w:hint="default"/>
      </w:rPr>
    </w:lvl>
    <w:lvl w:ilvl="1">
      <w:start w:val="2"/>
      <w:numFmt w:val="decimal"/>
      <w:lvlText w:val="%1.%2."/>
      <w:lvlJc w:val="left"/>
      <w:pPr>
        <w:ind w:left="1011" w:hanging="444"/>
      </w:pPr>
      <w:rPr>
        <w:rFonts w:hint="default"/>
        <w:b w:val="0"/>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08B66932"/>
    <w:multiLevelType w:val="hybridMultilevel"/>
    <w:tmpl w:val="8B2455FA"/>
    <w:lvl w:ilvl="0" w:tplc="CBCCD04C">
      <w:start w:val="1"/>
      <w:numFmt w:val="decimal"/>
      <w:lvlText w:val="%1."/>
      <w:lvlJc w:val="left"/>
      <w:pPr>
        <w:tabs>
          <w:tab w:val="num" w:pos="1065"/>
        </w:tabs>
        <w:ind w:left="1065" w:hanging="705"/>
      </w:pPr>
      <w:rPr>
        <w:rFonts w:hint="default"/>
        <w:b/>
        <w:bCs/>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C80CFE38">
      <w:start w:val="1"/>
      <w:numFmt w:val="lowerLetter"/>
      <w:lvlText w:val="%3)"/>
      <w:lvlJc w:val="left"/>
      <w:pPr>
        <w:tabs>
          <w:tab w:val="num" w:pos="2400"/>
        </w:tabs>
        <w:ind w:left="2400" w:hanging="420"/>
      </w:pPr>
      <w:rPr>
        <w:rFonts w:asciiTheme="minorHAnsi" w:hAnsiTheme="minorHAnsi" w:cstheme="minorHAnsi" w:hint="default"/>
        <w:sz w:val="22"/>
        <w:szCs w:val="22"/>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98D28FD"/>
    <w:multiLevelType w:val="multilevel"/>
    <w:tmpl w:val="64CC6AA2"/>
    <w:lvl w:ilvl="0">
      <w:start w:val="21"/>
      <w:numFmt w:val="decimal"/>
      <w:lvlText w:val="%1."/>
      <w:lvlJc w:val="left"/>
      <w:pPr>
        <w:ind w:left="444" w:hanging="444"/>
      </w:pPr>
      <w:rPr>
        <w:rFonts w:hint="default"/>
      </w:rPr>
    </w:lvl>
    <w:lvl w:ilvl="1">
      <w:start w:val="1"/>
      <w:numFmt w:val="decimal"/>
      <w:lvlText w:val="%1.%2."/>
      <w:lvlJc w:val="left"/>
      <w:pPr>
        <w:ind w:left="804" w:hanging="444"/>
      </w:pPr>
      <w:rPr>
        <w:rFonts w:hint="default"/>
        <w:color w:val="000000" w:themeColor="text1"/>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851A86"/>
    <w:multiLevelType w:val="hybridMultilevel"/>
    <w:tmpl w:val="DEB07FF6"/>
    <w:lvl w:ilvl="0" w:tplc="74F67840">
      <w:start w:val="1"/>
      <w:numFmt w:val="decimal"/>
      <w:lvlText w:val="%1."/>
      <w:lvlJc w:val="left"/>
      <w:pPr>
        <w:ind w:left="928" w:hanging="360"/>
      </w:pPr>
      <w:rPr>
        <w:rFonts w:hint="default"/>
        <w:b/>
        <w:i w:val="0"/>
        <w:color w:val="000000"/>
        <w:sz w:val="22"/>
        <w:szCs w:val="22"/>
      </w:rPr>
    </w:lvl>
    <w:lvl w:ilvl="1" w:tplc="04150001">
      <w:start w:val="1"/>
      <w:numFmt w:val="bullet"/>
      <w:lvlText w:val=""/>
      <w:lvlJc w:val="left"/>
      <w:pPr>
        <w:ind w:left="644"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862F7C"/>
    <w:multiLevelType w:val="multilevel"/>
    <w:tmpl w:val="EA9AD796"/>
    <w:lvl w:ilvl="0">
      <w:start w:val="14"/>
      <w:numFmt w:val="decimal"/>
      <w:lvlText w:val="%1."/>
      <w:lvlJc w:val="left"/>
      <w:pPr>
        <w:ind w:left="444" w:hanging="444"/>
      </w:pPr>
      <w:rPr>
        <w:rFonts w:hint="default"/>
      </w:rPr>
    </w:lvl>
    <w:lvl w:ilvl="1">
      <w:start w:val="2"/>
      <w:numFmt w:val="decimal"/>
      <w:lvlText w:val="%1.%2."/>
      <w:lvlJc w:val="left"/>
      <w:pPr>
        <w:ind w:left="1011" w:hanging="44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0" w15:restartNumberingAfterBreak="0">
    <w:nsid w:val="0F7B0F84"/>
    <w:multiLevelType w:val="multilevel"/>
    <w:tmpl w:val="D15EBAA8"/>
    <w:lvl w:ilvl="0">
      <w:start w:val="10"/>
      <w:numFmt w:val="decimal"/>
      <w:lvlText w:val="%1."/>
      <w:lvlJc w:val="left"/>
      <w:pPr>
        <w:ind w:left="552" w:hanging="552"/>
      </w:pPr>
      <w:rPr>
        <w:rFonts w:hint="default"/>
      </w:rPr>
    </w:lvl>
    <w:lvl w:ilvl="1">
      <w:start w:val="13"/>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01F355B"/>
    <w:multiLevelType w:val="multilevel"/>
    <w:tmpl w:val="4E323FFA"/>
    <w:lvl w:ilvl="0">
      <w:start w:val="11"/>
      <w:numFmt w:val="decimal"/>
      <w:lvlText w:val="%1."/>
      <w:lvlJc w:val="left"/>
      <w:pPr>
        <w:ind w:left="552" w:hanging="552"/>
      </w:pPr>
      <w:rPr>
        <w:rFonts w:hint="default"/>
      </w:rPr>
    </w:lvl>
    <w:lvl w:ilvl="1">
      <w:start w:val="11"/>
      <w:numFmt w:val="decimal"/>
      <w:lvlText w:val="%1.%2."/>
      <w:lvlJc w:val="left"/>
      <w:pPr>
        <w:ind w:left="552" w:hanging="552"/>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158151E"/>
    <w:multiLevelType w:val="multilevel"/>
    <w:tmpl w:val="2206CA7E"/>
    <w:lvl w:ilvl="0">
      <w:start w:val="24"/>
      <w:numFmt w:val="decimal"/>
      <w:lvlText w:val="%1."/>
      <w:lvlJc w:val="left"/>
      <w:pPr>
        <w:ind w:left="444" w:hanging="444"/>
      </w:pPr>
      <w:rPr>
        <w:rFonts w:hint="default"/>
      </w:rPr>
    </w:lvl>
    <w:lvl w:ilvl="1">
      <w:start w:val="1"/>
      <w:numFmt w:val="decimal"/>
      <w:lvlText w:val="%1.%2."/>
      <w:lvlJc w:val="left"/>
      <w:pPr>
        <w:ind w:left="444" w:hanging="444"/>
      </w:pPr>
      <w:rPr>
        <w:rFonts w:hint="default"/>
        <w:b w:val="0"/>
        <w:bCs/>
        <w:lang w:val="p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186666D"/>
    <w:multiLevelType w:val="multilevel"/>
    <w:tmpl w:val="79285262"/>
    <w:lvl w:ilvl="0">
      <w:start w:val="8"/>
      <w:numFmt w:val="decimal"/>
      <w:lvlText w:val="%1."/>
      <w:lvlJc w:val="left"/>
      <w:pPr>
        <w:ind w:left="927" w:hanging="360"/>
      </w:pPr>
      <w:rPr>
        <w:rFonts w:eastAsia="Times New Roman" w:hint="default"/>
      </w:rPr>
    </w:lvl>
    <w:lvl w:ilvl="1">
      <w:start w:val="1"/>
      <w:numFmt w:val="decimal"/>
      <w:lvlText w:val="%1.%2."/>
      <w:lvlJc w:val="left"/>
      <w:pPr>
        <w:ind w:left="927" w:hanging="360"/>
      </w:pPr>
      <w:rPr>
        <w:rFonts w:eastAsia="Times New Roman" w:hint="default"/>
      </w:rPr>
    </w:lvl>
    <w:lvl w:ilvl="2">
      <w:start w:val="1"/>
      <w:numFmt w:val="decimal"/>
      <w:lvlText w:val="%1.%2.%3."/>
      <w:lvlJc w:val="left"/>
      <w:pPr>
        <w:ind w:left="1287" w:hanging="720"/>
      </w:pPr>
      <w:rPr>
        <w:rFonts w:eastAsia="Times New Roman" w:hint="default"/>
      </w:rPr>
    </w:lvl>
    <w:lvl w:ilvl="3">
      <w:start w:val="1"/>
      <w:numFmt w:val="decimal"/>
      <w:lvlText w:val="%1.%2.%3.%4."/>
      <w:lvlJc w:val="left"/>
      <w:pPr>
        <w:ind w:left="1287" w:hanging="720"/>
      </w:pPr>
      <w:rPr>
        <w:rFonts w:eastAsia="Times New Roman" w:hint="default"/>
      </w:rPr>
    </w:lvl>
    <w:lvl w:ilvl="4">
      <w:start w:val="1"/>
      <w:numFmt w:val="decimal"/>
      <w:lvlText w:val="%1.%2.%3.%4.%5."/>
      <w:lvlJc w:val="left"/>
      <w:pPr>
        <w:ind w:left="1647" w:hanging="1080"/>
      </w:pPr>
      <w:rPr>
        <w:rFonts w:eastAsia="Times New Roman" w:hint="default"/>
      </w:rPr>
    </w:lvl>
    <w:lvl w:ilvl="5">
      <w:start w:val="1"/>
      <w:numFmt w:val="decimal"/>
      <w:lvlText w:val="%1.%2.%3.%4.%5.%6."/>
      <w:lvlJc w:val="left"/>
      <w:pPr>
        <w:ind w:left="1647" w:hanging="1080"/>
      </w:pPr>
      <w:rPr>
        <w:rFonts w:eastAsia="Times New Roman" w:hint="default"/>
      </w:rPr>
    </w:lvl>
    <w:lvl w:ilvl="6">
      <w:start w:val="1"/>
      <w:numFmt w:val="decimal"/>
      <w:lvlText w:val="%1.%2.%3.%4.%5.%6.%7."/>
      <w:lvlJc w:val="left"/>
      <w:pPr>
        <w:ind w:left="2007" w:hanging="1440"/>
      </w:pPr>
      <w:rPr>
        <w:rFonts w:eastAsia="Times New Roman" w:hint="default"/>
      </w:rPr>
    </w:lvl>
    <w:lvl w:ilvl="7">
      <w:start w:val="1"/>
      <w:numFmt w:val="decimal"/>
      <w:lvlText w:val="%1.%2.%3.%4.%5.%6.%7.%8."/>
      <w:lvlJc w:val="left"/>
      <w:pPr>
        <w:ind w:left="2007" w:hanging="1440"/>
      </w:pPr>
      <w:rPr>
        <w:rFonts w:eastAsia="Times New Roman" w:hint="default"/>
      </w:rPr>
    </w:lvl>
    <w:lvl w:ilvl="8">
      <w:start w:val="1"/>
      <w:numFmt w:val="decimal"/>
      <w:lvlText w:val="%1.%2.%3.%4.%5.%6.%7.%8.%9."/>
      <w:lvlJc w:val="left"/>
      <w:pPr>
        <w:ind w:left="2367" w:hanging="1800"/>
      </w:pPr>
      <w:rPr>
        <w:rFonts w:eastAsia="Times New Roman" w:hint="default"/>
      </w:rPr>
    </w:lvl>
  </w:abstractNum>
  <w:abstractNum w:abstractNumId="24" w15:restartNumberingAfterBreak="0">
    <w:nsid w:val="13845025"/>
    <w:multiLevelType w:val="multilevel"/>
    <w:tmpl w:val="3D0C81D8"/>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25" w15:restartNumberingAfterBreak="0">
    <w:nsid w:val="14A06E63"/>
    <w:multiLevelType w:val="multilevel"/>
    <w:tmpl w:val="19645204"/>
    <w:lvl w:ilvl="0">
      <w:start w:val="17"/>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CC9118F"/>
    <w:multiLevelType w:val="multilevel"/>
    <w:tmpl w:val="BF26A9C2"/>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1F924D40"/>
    <w:multiLevelType w:val="multilevel"/>
    <w:tmpl w:val="A5FC5B58"/>
    <w:lvl w:ilvl="0">
      <w:start w:val="15"/>
      <w:numFmt w:val="decimal"/>
      <w:lvlText w:val="%1."/>
      <w:lvlJc w:val="left"/>
      <w:pPr>
        <w:ind w:left="444" w:hanging="444"/>
      </w:pPr>
      <w:rPr>
        <w:rFonts w:cs="Times New Roman" w:hint="default"/>
      </w:rPr>
    </w:lvl>
    <w:lvl w:ilvl="1">
      <w:start w:val="1"/>
      <w:numFmt w:val="decimal"/>
      <w:lvlText w:val="%1.%2."/>
      <w:lvlJc w:val="left"/>
      <w:pPr>
        <w:ind w:left="1011" w:hanging="444"/>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15:restartNumberingAfterBreak="0">
    <w:nsid w:val="20ED63CD"/>
    <w:multiLevelType w:val="multilevel"/>
    <w:tmpl w:val="D694915E"/>
    <w:lvl w:ilvl="0">
      <w:start w:val="12"/>
      <w:numFmt w:val="decimal"/>
      <w:lvlText w:val="%1"/>
      <w:lvlJc w:val="left"/>
      <w:pPr>
        <w:ind w:left="384" w:hanging="384"/>
      </w:pPr>
      <w:rPr>
        <w:rFonts w:hint="default"/>
        <w:color w:val="0F0F0F"/>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29" w15:restartNumberingAfterBreak="0">
    <w:nsid w:val="2474253D"/>
    <w:multiLevelType w:val="multilevel"/>
    <w:tmpl w:val="505C32B6"/>
    <w:lvl w:ilvl="0">
      <w:start w:val="1"/>
      <w:numFmt w:val="decimal"/>
      <w:lvlText w:val="%1."/>
      <w:lvlJc w:val="left"/>
      <w:pPr>
        <w:ind w:left="7448" w:hanging="360"/>
      </w:pPr>
    </w:lvl>
    <w:lvl w:ilvl="1">
      <w:start w:val="1"/>
      <w:numFmt w:val="decimal"/>
      <w:isLgl/>
      <w:lvlText w:val="%1.%2."/>
      <w:lvlJc w:val="left"/>
      <w:pPr>
        <w:ind w:left="7448" w:hanging="360"/>
      </w:pPr>
      <w:rPr>
        <w:rFonts w:hint="default"/>
        <w:color w:val="auto"/>
      </w:rPr>
    </w:lvl>
    <w:lvl w:ilvl="2">
      <w:start w:val="1"/>
      <w:numFmt w:val="decimal"/>
      <w:isLgl/>
      <w:lvlText w:val="%1.%2.%3."/>
      <w:lvlJc w:val="left"/>
      <w:pPr>
        <w:ind w:left="7808" w:hanging="720"/>
      </w:pPr>
      <w:rPr>
        <w:rFonts w:hint="default"/>
      </w:rPr>
    </w:lvl>
    <w:lvl w:ilvl="3">
      <w:start w:val="1"/>
      <w:numFmt w:val="decimal"/>
      <w:isLgl/>
      <w:lvlText w:val="%1.%2.%3.%4."/>
      <w:lvlJc w:val="left"/>
      <w:pPr>
        <w:ind w:left="7808" w:hanging="720"/>
      </w:pPr>
      <w:rPr>
        <w:rFonts w:hint="default"/>
      </w:rPr>
    </w:lvl>
    <w:lvl w:ilvl="4">
      <w:start w:val="1"/>
      <w:numFmt w:val="decimal"/>
      <w:isLgl/>
      <w:lvlText w:val="%1.%2.%3.%4.%5."/>
      <w:lvlJc w:val="left"/>
      <w:pPr>
        <w:ind w:left="8168" w:hanging="1080"/>
      </w:pPr>
      <w:rPr>
        <w:rFonts w:hint="default"/>
      </w:rPr>
    </w:lvl>
    <w:lvl w:ilvl="5">
      <w:start w:val="1"/>
      <w:numFmt w:val="decimal"/>
      <w:isLgl/>
      <w:lvlText w:val="%1.%2.%3.%4.%5.%6."/>
      <w:lvlJc w:val="left"/>
      <w:pPr>
        <w:ind w:left="8168" w:hanging="1080"/>
      </w:pPr>
      <w:rPr>
        <w:rFonts w:hint="default"/>
      </w:rPr>
    </w:lvl>
    <w:lvl w:ilvl="6">
      <w:start w:val="1"/>
      <w:numFmt w:val="decimal"/>
      <w:isLgl/>
      <w:lvlText w:val="%1.%2.%3.%4.%5.%6.%7."/>
      <w:lvlJc w:val="left"/>
      <w:pPr>
        <w:ind w:left="8528" w:hanging="1440"/>
      </w:pPr>
      <w:rPr>
        <w:rFonts w:hint="default"/>
      </w:rPr>
    </w:lvl>
    <w:lvl w:ilvl="7">
      <w:start w:val="1"/>
      <w:numFmt w:val="decimal"/>
      <w:isLgl/>
      <w:lvlText w:val="%1.%2.%3.%4.%5.%6.%7.%8."/>
      <w:lvlJc w:val="left"/>
      <w:pPr>
        <w:ind w:left="8528" w:hanging="1440"/>
      </w:pPr>
      <w:rPr>
        <w:rFonts w:hint="default"/>
      </w:rPr>
    </w:lvl>
    <w:lvl w:ilvl="8">
      <w:start w:val="1"/>
      <w:numFmt w:val="decimal"/>
      <w:isLgl/>
      <w:lvlText w:val="%1.%2.%3.%4.%5.%6.%7.%8.%9."/>
      <w:lvlJc w:val="left"/>
      <w:pPr>
        <w:ind w:left="8888" w:hanging="1800"/>
      </w:pPr>
      <w:rPr>
        <w:rFonts w:hint="default"/>
      </w:rPr>
    </w:lvl>
  </w:abstractNum>
  <w:abstractNum w:abstractNumId="30" w15:restartNumberingAfterBreak="0">
    <w:nsid w:val="27970851"/>
    <w:multiLevelType w:val="hybridMultilevel"/>
    <w:tmpl w:val="2D742DA8"/>
    <w:lvl w:ilvl="0" w:tplc="0415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A8C665E"/>
    <w:multiLevelType w:val="multilevel"/>
    <w:tmpl w:val="FAC4D014"/>
    <w:lvl w:ilvl="0">
      <w:start w:val="24"/>
      <w:numFmt w:val="decimal"/>
      <w:lvlText w:val="%1."/>
      <w:lvlJc w:val="left"/>
      <w:pPr>
        <w:ind w:left="720" w:hanging="360"/>
      </w:pPr>
      <w:rPr>
        <w:rFonts w:hint="default"/>
      </w:rPr>
    </w:lvl>
    <w:lvl w:ilvl="1">
      <w:start w:val="1"/>
      <w:numFmt w:val="decimal"/>
      <w:isLgl/>
      <w:lvlText w:val="%1.%2."/>
      <w:lvlJc w:val="left"/>
      <w:pPr>
        <w:ind w:left="1570"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2C8B0F95"/>
    <w:multiLevelType w:val="multilevel"/>
    <w:tmpl w:val="EA08EFE2"/>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33" w15:restartNumberingAfterBreak="0">
    <w:nsid w:val="400073A7"/>
    <w:multiLevelType w:val="multilevel"/>
    <w:tmpl w:val="4C164728"/>
    <w:lvl w:ilvl="0">
      <w:start w:val="9"/>
      <w:numFmt w:val="decimal"/>
      <w:lvlText w:val="%1."/>
      <w:lvlJc w:val="left"/>
      <w:pPr>
        <w:ind w:left="360" w:hanging="360"/>
      </w:pPr>
      <w:rPr>
        <w:rFonts w:hint="default"/>
      </w:rPr>
    </w:lvl>
    <w:lvl w:ilvl="1">
      <w:start w:val="8"/>
      <w:numFmt w:val="decimal"/>
      <w:lvlText w:val="%1.%2."/>
      <w:lvlJc w:val="left"/>
      <w:pPr>
        <w:ind w:left="3196" w:hanging="36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34" w15:restartNumberingAfterBreak="0">
    <w:nsid w:val="40874CFF"/>
    <w:multiLevelType w:val="multilevel"/>
    <w:tmpl w:val="10CA88A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40DD214B"/>
    <w:multiLevelType w:val="multilevel"/>
    <w:tmpl w:val="D4A8E8D6"/>
    <w:lvl w:ilvl="0">
      <w:start w:val="1"/>
      <w:numFmt w:val="decimal"/>
      <w:lvlText w:val="%1)"/>
      <w:lvlJc w:val="left"/>
      <w:pPr>
        <w:ind w:left="916" w:hanging="360"/>
      </w:pPr>
      <w:rPr>
        <w:rFonts w:hint="default"/>
        <w:b w:val="0"/>
        <w:bCs/>
        <w:vertAlign w:val="baseline"/>
      </w:rPr>
    </w:lvl>
    <w:lvl w:ilvl="1">
      <w:start w:val="1"/>
      <w:numFmt w:val="lowerLetter"/>
      <w:lvlText w:val="%2."/>
      <w:lvlJc w:val="left"/>
      <w:pPr>
        <w:ind w:left="1789" w:hanging="360"/>
      </w:pPr>
      <w:rPr>
        <w:rFonts w:hint="default"/>
        <w:vertAlign w:val="baseline"/>
      </w:rPr>
    </w:lvl>
    <w:lvl w:ilvl="2">
      <w:start w:val="1"/>
      <w:numFmt w:val="lowerRoman"/>
      <w:lvlText w:val="%3."/>
      <w:lvlJc w:val="right"/>
      <w:pPr>
        <w:ind w:left="2509" w:hanging="180"/>
      </w:pPr>
      <w:rPr>
        <w:rFonts w:hint="default"/>
        <w:vertAlign w:val="baseline"/>
      </w:rPr>
    </w:lvl>
    <w:lvl w:ilvl="3">
      <w:start w:val="1"/>
      <w:numFmt w:val="decimal"/>
      <w:lvlText w:val="%4."/>
      <w:lvlJc w:val="left"/>
      <w:pPr>
        <w:ind w:left="3229" w:hanging="360"/>
      </w:pPr>
      <w:rPr>
        <w:rFonts w:hint="default"/>
        <w:vertAlign w:val="baseline"/>
      </w:rPr>
    </w:lvl>
    <w:lvl w:ilvl="4">
      <w:start w:val="1"/>
      <w:numFmt w:val="lowerLetter"/>
      <w:lvlText w:val="%5."/>
      <w:lvlJc w:val="left"/>
      <w:pPr>
        <w:ind w:left="3949" w:hanging="360"/>
      </w:pPr>
      <w:rPr>
        <w:rFonts w:hint="default"/>
        <w:vertAlign w:val="baseline"/>
      </w:rPr>
    </w:lvl>
    <w:lvl w:ilvl="5">
      <w:start w:val="1"/>
      <w:numFmt w:val="lowerRoman"/>
      <w:lvlText w:val="%6."/>
      <w:lvlJc w:val="right"/>
      <w:pPr>
        <w:ind w:left="4669" w:hanging="180"/>
      </w:pPr>
      <w:rPr>
        <w:rFonts w:hint="default"/>
        <w:vertAlign w:val="baseline"/>
      </w:rPr>
    </w:lvl>
    <w:lvl w:ilvl="6">
      <w:start w:val="1"/>
      <w:numFmt w:val="decimal"/>
      <w:lvlText w:val="%7."/>
      <w:lvlJc w:val="left"/>
      <w:pPr>
        <w:ind w:left="5389" w:hanging="360"/>
      </w:pPr>
      <w:rPr>
        <w:rFonts w:hint="default"/>
        <w:vertAlign w:val="baseline"/>
      </w:rPr>
    </w:lvl>
    <w:lvl w:ilvl="7">
      <w:start w:val="1"/>
      <w:numFmt w:val="lowerLetter"/>
      <w:lvlText w:val="%8."/>
      <w:lvlJc w:val="left"/>
      <w:pPr>
        <w:ind w:left="6109" w:hanging="360"/>
      </w:pPr>
      <w:rPr>
        <w:rFonts w:hint="default"/>
        <w:vertAlign w:val="baseline"/>
      </w:rPr>
    </w:lvl>
    <w:lvl w:ilvl="8">
      <w:start w:val="1"/>
      <w:numFmt w:val="lowerRoman"/>
      <w:lvlText w:val="%9."/>
      <w:lvlJc w:val="right"/>
      <w:pPr>
        <w:ind w:left="6829" w:hanging="180"/>
      </w:pPr>
      <w:rPr>
        <w:rFonts w:hint="default"/>
        <w:vertAlign w:val="baseline"/>
      </w:rPr>
    </w:lvl>
  </w:abstractNum>
  <w:abstractNum w:abstractNumId="36" w15:restartNumberingAfterBreak="0">
    <w:nsid w:val="41133FD7"/>
    <w:multiLevelType w:val="multilevel"/>
    <w:tmpl w:val="DEFAE010"/>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2"/>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color w:val="000000" w:themeColor="text1"/>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37" w15:restartNumberingAfterBreak="0">
    <w:nsid w:val="424E67F9"/>
    <w:multiLevelType w:val="multilevel"/>
    <w:tmpl w:val="FA04F686"/>
    <w:name w:val="WW8Num1322"/>
    <w:lvl w:ilvl="0">
      <w:start w:val="1"/>
      <w:numFmt w:val="decimal"/>
      <w:lvlText w:val="%1."/>
      <w:lvlJc w:val="left"/>
      <w:pPr>
        <w:tabs>
          <w:tab w:val="num" w:pos="0"/>
        </w:tabs>
        <w:ind w:left="900" w:hanging="360"/>
      </w:pPr>
      <w:rPr>
        <w:rFonts w:hint="default"/>
        <w:b/>
        <w:color w:val="auto"/>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38" w15:restartNumberingAfterBreak="0">
    <w:nsid w:val="45EE7BCD"/>
    <w:multiLevelType w:val="hybridMultilevel"/>
    <w:tmpl w:val="3080F64E"/>
    <w:lvl w:ilvl="0" w:tplc="D5C218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DejaVu Sans" w:hAnsi="DejaVu Sans" w:cs="DejaVu Sans" w:hint="default"/>
      </w:rPr>
    </w:lvl>
    <w:lvl w:ilvl="2" w:tplc="04150005" w:tentative="1">
      <w:start w:val="1"/>
      <w:numFmt w:val="bullet"/>
      <w:lvlText w:val=""/>
      <w:lvlJc w:val="left"/>
      <w:pPr>
        <w:ind w:left="2160" w:hanging="360"/>
      </w:pPr>
      <w:rPr>
        <w:rFonts w:ascii="@Lohit Hindi" w:hAnsi="@Lohit Hindi" w:hint="default"/>
      </w:rPr>
    </w:lvl>
    <w:lvl w:ilvl="3" w:tplc="04150001" w:tentative="1">
      <w:start w:val="1"/>
      <w:numFmt w:val="bullet"/>
      <w:lvlText w:val=""/>
      <w:lvlJc w:val="left"/>
      <w:pPr>
        <w:ind w:left="2880" w:hanging="360"/>
      </w:pPr>
      <w:rPr>
        <w:rFonts w:ascii="TimesNewRomanPSMT" w:hAnsi="TimesNewRomanPSMT" w:hint="default"/>
      </w:rPr>
    </w:lvl>
    <w:lvl w:ilvl="4" w:tplc="04150003" w:tentative="1">
      <w:start w:val="1"/>
      <w:numFmt w:val="bullet"/>
      <w:lvlText w:val="o"/>
      <w:lvlJc w:val="left"/>
      <w:pPr>
        <w:ind w:left="3600" w:hanging="360"/>
      </w:pPr>
      <w:rPr>
        <w:rFonts w:ascii="DejaVu Sans" w:hAnsi="DejaVu Sans" w:cs="DejaVu Sans" w:hint="default"/>
      </w:rPr>
    </w:lvl>
    <w:lvl w:ilvl="5" w:tplc="04150005" w:tentative="1">
      <w:start w:val="1"/>
      <w:numFmt w:val="bullet"/>
      <w:lvlText w:val=""/>
      <w:lvlJc w:val="left"/>
      <w:pPr>
        <w:ind w:left="4320" w:hanging="360"/>
      </w:pPr>
      <w:rPr>
        <w:rFonts w:ascii="@Lohit Hindi" w:hAnsi="@Lohit Hindi" w:hint="default"/>
      </w:rPr>
    </w:lvl>
    <w:lvl w:ilvl="6" w:tplc="04150001" w:tentative="1">
      <w:start w:val="1"/>
      <w:numFmt w:val="bullet"/>
      <w:lvlText w:val=""/>
      <w:lvlJc w:val="left"/>
      <w:pPr>
        <w:ind w:left="5040" w:hanging="360"/>
      </w:pPr>
      <w:rPr>
        <w:rFonts w:ascii="TimesNewRomanPSMT" w:hAnsi="TimesNewRomanPSMT" w:hint="default"/>
      </w:rPr>
    </w:lvl>
    <w:lvl w:ilvl="7" w:tplc="04150003" w:tentative="1">
      <w:start w:val="1"/>
      <w:numFmt w:val="bullet"/>
      <w:lvlText w:val="o"/>
      <w:lvlJc w:val="left"/>
      <w:pPr>
        <w:ind w:left="5760" w:hanging="360"/>
      </w:pPr>
      <w:rPr>
        <w:rFonts w:ascii="DejaVu Sans" w:hAnsi="DejaVu Sans" w:cs="DejaVu Sans" w:hint="default"/>
      </w:rPr>
    </w:lvl>
    <w:lvl w:ilvl="8" w:tplc="04150005" w:tentative="1">
      <w:start w:val="1"/>
      <w:numFmt w:val="bullet"/>
      <w:lvlText w:val=""/>
      <w:lvlJc w:val="left"/>
      <w:pPr>
        <w:ind w:left="6480" w:hanging="360"/>
      </w:pPr>
      <w:rPr>
        <w:rFonts w:ascii="@Lohit Hindi" w:hAnsi="@Lohit Hindi" w:hint="default"/>
      </w:rPr>
    </w:lvl>
  </w:abstractNum>
  <w:abstractNum w:abstractNumId="39" w15:restartNumberingAfterBreak="0">
    <w:nsid w:val="48390845"/>
    <w:multiLevelType w:val="multilevel"/>
    <w:tmpl w:val="C9FAFABA"/>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0" w15:restartNumberingAfterBreak="0">
    <w:nsid w:val="48812EDC"/>
    <w:multiLevelType w:val="multilevel"/>
    <w:tmpl w:val="162AC088"/>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4B6F2DEA"/>
    <w:multiLevelType w:val="multilevel"/>
    <w:tmpl w:val="4DE0099C"/>
    <w:lvl w:ilvl="0">
      <w:start w:val="16"/>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C0C3EBD"/>
    <w:multiLevelType w:val="multilevel"/>
    <w:tmpl w:val="CE74E1AE"/>
    <w:lvl w:ilvl="0">
      <w:start w:val="9"/>
      <w:numFmt w:val="decimal"/>
      <w:lvlText w:val="%1."/>
      <w:lvlJc w:val="left"/>
      <w:pPr>
        <w:ind w:left="360" w:hanging="360"/>
      </w:pPr>
      <w:rPr>
        <w:rFonts w:hint="default"/>
      </w:rPr>
    </w:lvl>
    <w:lvl w:ilvl="1">
      <w:start w:val="1"/>
      <w:numFmt w:val="decimal"/>
      <w:lvlText w:val="%1.%2."/>
      <w:lvlJc w:val="left"/>
      <w:pPr>
        <w:ind w:left="3196" w:hanging="360"/>
      </w:pPr>
      <w:rPr>
        <w:rFonts w:hint="default"/>
        <w:b w:val="0"/>
        <w:bCs w:val="0"/>
      </w:rPr>
    </w:lvl>
    <w:lvl w:ilvl="2">
      <w:start w:val="1"/>
      <w:numFmt w:val="decimal"/>
      <w:lvlText w:val="%1.%2.%3."/>
      <w:lvlJc w:val="left"/>
      <w:pPr>
        <w:ind w:left="1146" w:hanging="720"/>
      </w:pPr>
      <w:rPr>
        <w:rFonts w:asciiTheme="minorHAnsi" w:hAnsiTheme="minorHAnsi" w:cstheme="minorHAnsi" w:hint="default"/>
        <w:b w:val="0"/>
        <w:bCs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C953AFC"/>
    <w:multiLevelType w:val="multilevel"/>
    <w:tmpl w:val="71902B8A"/>
    <w:lvl w:ilvl="0">
      <w:start w:val="13"/>
      <w:numFmt w:val="decimal"/>
      <w:lvlText w:val="%1."/>
      <w:lvlJc w:val="left"/>
      <w:pPr>
        <w:ind w:left="444" w:hanging="444"/>
      </w:pPr>
      <w:rPr>
        <w:rFonts w:hint="default"/>
      </w:rPr>
    </w:lvl>
    <w:lvl w:ilvl="1">
      <w:start w:val="1"/>
      <w:numFmt w:val="decimal"/>
      <w:lvlText w:val="%1.%2."/>
      <w:lvlJc w:val="left"/>
      <w:pPr>
        <w:ind w:left="888" w:hanging="444"/>
      </w:pPr>
      <w:rPr>
        <w:rFonts w:hint="default"/>
      </w:rPr>
    </w:lvl>
    <w:lvl w:ilvl="2">
      <w:start w:val="1"/>
      <w:numFmt w:val="decimal"/>
      <w:lvlText w:val="%1.%2.%3."/>
      <w:lvlJc w:val="left"/>
      <w:pPr>
        <w:ind w:left="1608" w:hanging="720"/>
      </w:pPr>
      <w:rPr>
        <w:rFonts w:hint="default"/>
        <w:b w:val="0"/>
        <w:bCs w:val="0"/>
      </w:rPr>
    </w:lvl>
    <w:lvl w:ilvl="3">
      <w:start w:val="1"/>
      <w:numFmt w:val="decimal"/>
      <w:lvlText w:val="%1.%2.%3.%4."/>
      <w:lvlJc w:val="left"/>
      <w:pPr>
        <w:ind w:left="2052" w:hanging="720"/>
      </w:pPr>
      <w:rPr>
        <w:rFonts w:hint="default"/>
      </w:rPr>
    </w:lvl>
    <w:lvl w:ilvl="4">
      <w:start w:val="1"/>
      <w:numFmt w:val="decimal"/>
      <w:lvlText w:val="%1.%2.%3.%4.%5."/>
      <w:lvlJc w:val="left"/>
      <w:pPr>
        <w:ind w:left="2856" w:hanging="1080"/>
      </w:pPr>
      <w:rPr>
        <w:rFonts w:hint="default"/>
      </w:rPr>
    </w:lvl>
    <w:lvl w:ilvl="5">
      <w:start w:val="1"/>
      <w:numFmt w:val="decimal"/>
      <w:lvlText w:val="%1.%2.%3.%4.%5.%6."/>
      <w:lvlJc w:val="left"/>
      <w:pPr>
        <w:ind w:left="3300" w:hanging="1080"/>
      </w:pPr>
      <w:rPr>
        <w:rFonts w:hint="default"/>
      </w:rPr>
    </w:lvl>
    <w:lvl w:ilvl="6">
      <w:start w:val="1"/>
      <w:numFmt w:val="decimal"/>
      <w:lvlText w:val="%1.%2.%3.%4.%5.%6.%7."/>
      <w:lvlJc w:val="left"/>
      <w:pPr>
        <w:ind w:left="4104" w:hanging="1440"/>
      </w:pPr>
      <w:rPr>
        <w:rFonts w:hint="default"/>
      </w:rPr>
    </w:lvl>
    <w:lvl w:ilvl="7">
      <w:start w:val="1"/>
      <w:numFmt w:val="decimal"/>
      <w:lvlText w:val="%1.%2.%3.%4.%5.%6.%7.%8."/>
      <w:lvlJc w:val="left"/>
      <w:pPr>
        <w:ind w:left="4548" w:hanging="1440"/>
      </w:pPr>
      <w:rPr>
        <w:rFonts w:hint="default"/>
      </w:rPr>
    </w:lvl>
    <w:lvl w:ilvl="8">
      <w:start w:val="1"/>
      <w:numFmt w:val="decimal"/>
      <w:lvlText w:val="%1.%2.%3.%4.%5.%6.%7.%8.%9."/>
      <w:lvlJc w:val="left"/>
      <w:pPr>
        <w:ind w:left="5352" w:hanging="1800"/>
      </w:pPr>
      <w:rPr>
        <w:rFonts w:hint="default"/>
      </w:rPr>
    </w:lvl>
  </w:abstractNum>
  <w:abstractNum w:abstractNumId="44" w15:restartNumberingAfterBreak="0">
    <w:nsid w:val="4CFA608F"/>
    <w:multiLevelType w:val="multilevel"/>
    <w:tmpl w:val="3BDE33DC"/>
    <w:lvl w:ilvl="0">
      <w:start w:val="10"/>
      <w:numFmt w:val="decimal"/>
      <w:lvlText w:val="%1."/>
      <w:lvlJc w:val="left"/>
      <w:pPr>
        <w:ind w:left="444" w:hanging="444"/>
      </w:pPr>
      <w:rPr>
        <w:rFonts w:eastAsia="Times New Roman" w:hint="default"/>
      </w:rPr>
    </w:lvl>
    <w:lvl w:ilvl="1">
      <w:start w:val="1"/>
      <w:numFmt w:val="decimal"/>
      <w:lvlText w:val="%1.%2."/>
      <w:lvlJc w:val="left"/>
      <w:pPr>
        <w:ind w:left="3280" w:hanging="444"/>
      </w:pPr>
      <w:rPr>
        <w:rFonts w:eastAsia="Times New Roman" w:hint="default"/>
      </w:rPr>
    </w:lvl>
    <w:lvl w:ilvl="2">
      <w:start w:val="1"/>
      <w:numFmt w:val="decimal"/>
      <w:lvlText w:val="%1.%2.%3."/>
      <w:lvlJc w:val="left"/>
      <w:pPr>
        <w:ind w:left="6392" w:hanging="720"/>
      </w:pPr>
      <w:rPr>
        <w:rFonts w:eastAsia="Times New Roman" w:hint="default"/>
      </w:rPr>
    </w:lvl>
    <w:lvl w:ilvl="3">
      <w:start w:val="1"/>
      <w:numFmt w:val="decimal"/>
      <w:lvlText w:val="%1.%2.%3.%4."/>
      <w:lvlJc w:val="left"/>
      <w:pPr>
        <w:ind w:left="9228" w:hanging="720"/>
      </w:pPr>
      <w:rPr>
        <w:rFonts w:eastAsia="Times New Roman" w:hint="default"/>
      </w:rPr>
    </w:lvl>
    <w:lvl w:ilvl="4">
      <w:start w:val="1"/>
      <w:numFmt w:val="decimal"/>
      <w:lvlText w:val="%1.%2.%3.%4.%5."/>
      <w:lvlJc w:val="left"/>
      <w:pPr>
        <w:ind w:left="12424" w:hanging="1080"/>
      </w:pPr>
      <w:rPr>
        <w:rFonts w:eastAsia="Times New Roman" w:hint="default"/>
      </w:rPr>
    </w:lvl>
    <w:lvl w:ilvl="5">
      <w:start w:val="1"/>
      <w:numFmt w:val="decimal"/>
      <w:lvlText w:val="%1.%2.%3.%4.%5.%6."/>
      <w:lvlJc w:val="left"/>
      <w:pPr>
        <w:ind w:left="15260" w:hanging="1080"/>
      </w:pPr>
      <w:rPr>
        <w:rFonts w:eastAsia="Times New Roman" w:hint="default"/>
      </w:rPr>
    </w:lvl>
    <w:lvl w:ilvl="6">
      <w:start w:val="1"/>
      <w:numFmt w:val="decimal"/>
      <w:lvlText w:val="%1.%2.%3.%4.%5.%6.%7."/>
      <w:lvlJc w:val="left"/>
      <w:pPr>
        <w:ind w:left="18456" w:hanging="1440"/>
      </w:pPr>
      <w:rPr>
        <w:rFonts w:eastAsia="Times New Roman" w:hint="default"/>
      </w:rPr>
    </w:lvl>
    <w:lvl w:ilvl="7">
      <w:start w:val="1"/>
      <w:numFmt w:val="decimal"/>
      <w:lvlText w:val="%1.%2.%3.%4.%5.%6.%7.%8."/>
      <w:lvlJc w:val="left"/>
      <w:pPr>
        <w:ind w:left="21292" w:hanging="1440"/>
      </w:pPr>
      <w:rPr>
        <w:rFonts w:eastAsia="Times New Roman" w:hint="default"/>
      </w:rPr>
    </w:lvl>
    <w:lvl w:ilvl="8">
      <w:start w:val="1"/>
      <w:numFmt w:val="decimal"/>
      <w:lvlText w:val="%1.%2.%3.%4.%5.%6.%7.%8.%9."/>
      <w:lvlJc w:val="left"/>
      <w:pPr>
        <w:ind w:left="24488" w:hanging="1800"/>
      </w:pPr>
      <w:rPr>
        <w:rFonts w:eastAsia="Times New Roman" w:hint="default"/>
      </w:rPr>
    </w:lvl>
  </w:abstractNum>
  <w:abstractNum w:abstractNumId="45" w15:restartNumberingAfterBreak="0">
    <w:nsid w:val="502C71D1"/>
    <w:multiLevelType w:val="multilevel"/>
    <w:tmpl w:val="973662FE"/>
    <w:lvl w:ilvl="0">
      <w:start w:val="16"/>
      <w:numFmt w:val="decimal"/>
      <w:lvlText w:val="%1."/>
      <w:lvlJc w:val="left"/>
      <w:pPr>
        <w:ind w:left="480" w:hanging="480"/>
      </w:pPr>
      <w:rPr>
        <w:rFonts w:hint="default"/>
      </w:rPr>
    </w:lvl>
    <w:lvl w:ilvl="1">
      <w:start w:val="1"/>
      <w:numFmt w:val="decimal"/>
      <w:lvlText w:val="%1.%2."/>
      <w:lvlJc w:val="left"/>
      <w:pPr>
        <w:ind w:left="480" w:hanging="480"/>
      </w:pPr>
      <w:rPr>
        <w:rFonts w:asciiTheme="minorHAnsi" w:hAnsiTheme="minorHAnsi" w:hint="default"/>
        <w:b w:val="0"/>
        <w:bCs/>
        <w:position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42434A0"/>
    <w:multiLevelType w:val="multilevel"/>
    <w:tmpl w:val="EEFAA2F6"/>
    <w:lvl w:ilvl="0">
      <w:start w:val="11"/>
      <w:numFmt w:val="decimal"/>
      <w:lvlText w:val="%1."/>
      <w:lvlJc w:val="left"/>
      <w:pPr>
        <w:ind w:left="444" w:hanging="444"/>
      </w:pPr>
      <w:rPr>
        <w:rFonts w:hint="default"/>
      </w:rPr>
    </w:lvl>
    <w:lvl w:ilvl="1">
      <w:start w:val="1"/>
      <w:numFmt w:val="decimal"/>
      <w:lvlText w:val="%1.%2."/>
      <w:lvlJc w:val="left"/>
      <w:pPr>
        <w:ind w:left="3280" w:hanging="444"/>
      </w:pPr>
      <w:rPr>
        <w:rFonts w:hint="default"/>
        <w:color w:val="000000" w:themeColor="text1"/>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47" w15:restartNumberingAfterBreak="0">
    <w:nsid w:val="55CE053D"/>
    <w:multiLevelType w:val="hybridMultilevel"/>
    <w:tmpl w:val="7FAC4EB4"/>
    <w:lvl w:ilvl="0" w:tplc="D83E808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561E749D"/>
    <w:multiLevelType w:val="multilevel"/>
    <w:tmpl w:val="143A3FBA"/>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9" w15:restartNumberingAfterBreak="0">
    <w:nsid w:val="5755178C"/>
    <w:multiLevelType w:val="multilevel"/>
    <w:tmpl w:val="A112B00E"/>
    <w:lvl w:ilvl="0">
      <w:start w:val="1"/>
      <w:numFmt w:val="decimal"/>
      <w:lvlText w:val="%1."/>
      <w:lvlJc w:val="left"/>
      <w:pPr>
        <w:ind w:left="360" w:hanging="360"/>
      </w:pPr>
      <w:rPr>
        <w:b w:val="0"/>
        <w:bCs/>
        <w:sz w:val="32"/>
        <w:szCs w:val="44"/>
      </w:rPr>
    </w:lvl>
    <w:lvl w:ilvl="1">
      <w:start w:val="1"/>
      <w:numFmt w:val="decimal"/>
      <w:lvlText w:val="%1.%2."/>
      <w:lvlJc w:val="left"/>
      <w:pPr>
        <w:ind w:left="858" w:hanging="432"/>
      </w:pPr>
      <w:rPr>
        <w:rFonts w:asciiTheme="majorHAnsi" w:hAnsiTheme="majorHAnsi" w:cstheme="majorHAnsi" w:hint="default"/>
        <w:b w:val="0"/>
        <w:bCs/>
        <w:strike w:val="0"/>
        <w:color w:val="auto"/>
        <w:sz w:val="22"/>
        <w:szCs w:val="22"/>
      </w:rPr>
    </w:lvl>
    <w:lvl w:ilvl="2">
      <w:start w:val="1"/>
      <w:numFmt w:val="decimal"/>
      <w:lvlText w:val="%1.%2.%3."/>
      <w:lvlJc w:val="left"/>
      <w:pPr>
        <w:ind w:left="1224" w:hanging="504"/>
      </w:pPr>
      <w:rPr>
        <w:rFonts w:asciiTheme="majorHAnsi" w:hAnsiTheme="majorHAnsi" w:cstheme="majorHAnsi" w:hint="default"/>
        <w:b w:val="0"/>
        <w:bCs/>
        <w:i w:val="0"/>
        <w:iCs w:val="0"/>
        <w:strike w:val="0"/>
        <w:color w:val="auto"/>
        <w:sz w:val="22"/>
        <w:szCs w:val="22"/>
      </w:rPr>
    </w:lvl>
    <w:lvl w:ilvl="3">
      <w:start w:val="1"/>
      <w:numFmt w:val="decimal"/>
      <w:lvlText w:val="%1.%2.%3.%4."/>
      <w:lvlJc w:val="left"/>
      <w:pPr>
        <w:ind w:left="2917"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A4E3807"/>
    <w:multiLevelType w:val="multilevel"/>
    <w:tmpl w:val="FF365D10"/>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hint="default"/>
      </w:rPr>
    </w:lvl>
    <w:lvl w:ilvl="2">
      <w:start w:val="1"/>
      <w:numFmt w:val="decimal"/>
      <w:isLgl/>
      <w:lvlText w:val="%3."/>
      <w:lvlJc w:val="left"/>
      <w:pPr>
        <w:ind w:left="1080" w:hanging="720"/>
      </w:pPr>
      <w:rPr>
        <w:rFonts w:ascii="Calibri" w:eastAsia="Times New Roman" w:hAnsi="Calibri" w:cs="Calibr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D0144A1"/>
    <w:multiLevelType w:val="multilevel"/>
    <w:tmpl w:val="1102FB1C"/>
    <w:lvl w:ilvl="0">
      <w:start w:val="7"/>
      <w:numFmt w:val="decimal"/>
      <w:lvlText w:val="%1."/>
      <w:lvlJc w:val="left"/>
      <w:pPr>
        <w:ind w:left="360" w:hanging="360"/>
      </w:pPr>
      <w:rPr>
        <w:rFonts w:hint="default"/>
        <w:color w:val="auto"/>
      </w:rPr>
    </w:lvl>
    <w:lvl w:ilvl="1">
      <w:start w:val="3"/>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52" w15:restartNumberingAfterBreak="0">
    <w:nsid w:val="600D2B3D"/>
    <w:multiLevelType w:val="hybridMultilevel"/>
    <w:tmpl w:val="B858B51C"/>
    <w:lvl w:ilvl="0" w:tplc="819EFACA">
      <w:start w:val="1"/>
      <w:numFmt w:val="lowerLetter"/>
      <w:lvlText w:val="%1)"/>
      <w:lvlJc w:val="left"/>
      <w:pPr>
        <w:ind w:left="1490" w:hanging="360"/>
      </w:pPr>
      <w:rPr>
        <w:rFonts w:asciiTheme="minorHAnsi" w:eastAsia="Times New Roman" w:hAnsiTheme="minorHAnsi" w:cstheme="minorHAnsi"/>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53" w15:restartNumberingAfterBreak="0">
    <w:nsid w:val="643E7DAA"/>
    <w:multiLevelType w:val="multilevel"/>
    <w:tmpl w:val="88407DAA"/>
    <w:lvl w:ilvl="0">
      <w:start w:val="15"/>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59C5B80"/>
    <w:multiLevelType w:val="multilevel"/>
    <w:tmpl w:val="14C66DA6"/>
    <w:styleLink w:val="Biecalista1"/>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78356C8"/>
    <w:multiLevelType w:val="multilevel"/>
    <w:tmpl w:val="E52C6E18"/>
    <w:lvl w:ilvl="0">
      <w:start w:val="9"/>
      <w:numFmt w:val="decimal"/>
      <w:lvlText w:val="%1"/>
      <w:lvlJc w:val="left"/>
      <w:pPr>
        <w:ind w:left="360" w:hanging="360"/>
      </w:pPr>
      <w:rPr>
        <w:rFonts w:hint="default"/>
      </w:rPr>
    </w:lvl>
    <w:lvl w:ilvl="1">
      <w:start w:val="6"/>
      <w:numFmt w:val="decimal"/>
      <w:lvlText w:val="%1.%2"/>
      <w:lvlJc w:val="left"/>
      <w:pPr>
        <w:ind w:left="3196" w:hanging="36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128" w:hanging="1440"/>
      </w:pPr>
      <w:rPr>
        <w:rFonts w:hint="default"/>
      </w:rPr>
    </w:lvl>
  </w:abstractNum>
  <w:abstractNum w:abstractNumId="56" w15:restartNumberingAfterBreak="0">
    <w:nsid w:val="67A45854"/>
    <w:multiLevelType w:val="hybridMultilevel"/>
    <w:tmpl w:val="B45A6B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68472F97"/>
    <w:multiLevelType w:val="multilevel"/>
    <w:tmpl w:val="00D42D76"/>
    <w:lvl w:ilvl="0">
      <w:start w:val="8"/>
      <w:numFmt w:val="decimal"/>
      <w:lvlText w:val="%1."/>
      <w:lvlJc w:val="left"/>
      <w:pPr>
        <w:ind w:left="3054" w:hanging="360"/>
      </w:pPr>
      <w:rPr>
        <w:rFonts w:hint="default"/>
        <w:b w:val="0"/>
        <w:bCs/>
        <w:sz w:val="28"/>
        <w:szCs w:val="28"/>
      </w:rPr>
    </w:lvl>
    <w:lvl w:ilvl="1">
      <w:start w:val="1"/>
      <w:numFmt w:val="decimal"/>
      <w:lvlText w:val="%1.%2."/>
      <w:lvlJc w:val="left"/>
      <w:pPr>
        <w:ind w:left="1142" w:hanging="432"/>
      </w:pPr>
      <w:rPr>
        <w:rFonts w:hint="default"/>
        <w:b w:val="0"/>
        <w:bCs/>
        <w:color w:val="auto"/>
        <w:sz w:val="20"/>
        <w:szCs w:val="20"/>
      </w:rPr>
    </w:lvl>
    <w:lvl w:ilvl="2">
      <w:start w:val="1"/>
      <w:numFmt w:val="decimal"/>
      <w:lvlText w:val="%3."/>
      <w:lvlJc w:val="left"/>
      <w:pPr>
        <w:ind w:left="1639" w:hanging="504"/>
      </w:pPr>
      <w:rPr>
        <w:rFonts w:asciiTheme="majorHAnsi" w:eastAsia="Times New Roman" w:hAnsiTheme="majorHAnsi" w:cstheme="majorHAnsi"/>
        <w:b w:val="0"/>
        <w:bCs/>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B1F55FF"/>
    <w:multiLevelType w:val="multilevel"/>
    <w:tmpl w:val="B47EECA6"/>
    <w:lvl w:ilvl="0">
      <w:start w:val="1"/>
      <w:numFmt w:val="decimal"/>
      <w:pStyle w:val="Nagwek1"/>
      <w:lvlText w:val="%1."/>
      <w:lvlJc w:val="left"/>
      <w:pPr>
        <w:ind w:left="360" w:hanging="360"/>
      </w:pPr>
      <w:rPr>
        <w:rFonts w:ascii="Courier New" w:hAnsi="Courier New" w:hint="default"/>
        <w:sz w:val="20"/>
        <w:szCs w:val="20"/>
      </w:rPr>
    </w:lvl>
    <w:lvl w:ilvl="1">
      <w:start w:val="1"/>
      <w:numFmt w:val="decimal"/>
      <w:pStyle w:val="Nagwek2"/>
      <w:lvlText w:val="%1.%2."/>
      <w:lvlJc w:val="left"/>
      <w:pPr>
        <w:ind w:left="432" w:hanging="432"/>
      </w:pPr>
      <w:rPr>
        <w:rFonts w:ascii="Courier New" w:hAnsi="Courier New" w:cs="Arial Narrow"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rPr>
    </w:lvl>
    <w:lvl w:ilvl="2">
      <w:start w:val="1"/>
      <w:numFmt w:val="decimal"/>
      <w:pStyle w:val="Nagwek3"/>
      <w:lvlText w:val="%1.%2.%3."/>
      <w:lvlJc w:val="left"/>
      <w:pPr>
        <w:ind w:left="5324" w:hanging="504"/>
      </w:pPr>
      <w:rPr>
        <w:rFonts w:ascii="Courier New" w:hAnsi="Courier New" w:cs="Arial Narrow"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D2E5C2D"/>
    <w:multiLevelType w:val="multilevel"/>
    <w:tmpl w:val="B7724272"/>
    <w:lvl w:ilvl="0">
      <w:start w:val="1"/>
      <w:numFmt w:val="decimal"/>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b w:val="0"/>
        <w:bCs w:val="0"/>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60" w15:restartNumberingAfterBreak="0">
    <w:nsid w:val="6E2C626B"/>
    <w:multiLevelType w:val="multilevel"/>
    <w:tmpl w:val="BDB2DFA0"/>
    <w:name w:val="WW8Num112223"/>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2"/>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3"/>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61" w15:restartNumberingAfterBreak="0">
    <w:nsid w:val="6EED5741"/>
    <w:multiLevelType w:val="multilevel"/>
    <w:tmpl w:val="5328BEE6"/>
    <w:lvl w:ilvl="0">
      <w:start w:val="16"/>
      <w:numFmt w:val="decimal"/>
      <w:lvlText w:val="%1."/>
      <w:lvlJc w:val="left"/>
      <w:pPr>
        <w:ind w:left="444" w:hanging="444"/>
      </w:pPr>
      <w:rPr>
        <w:rFonts w:hint="default"/>
      </w:rPr>
    </w:lvl>
    <w:lvl w:ilvl="1">
      <w:start w:val="1"/>
      <w:numFmt w:val="decimal"/>
      <w:lvlText w:val="%1.%2."/>
      <w:lvlJc w:val="left"/>
      <w:pPr>
        <w:ind w:left="3138" w:hanging="444"/>
      </w:pPr>
      <w:rPr>
        <w:rFonts w:hint="default"/>
      </w:rPr>
    </w:lvl>
    <w:lvl w:ilvl="2">
      <w:start w:val="1"/>
      <w:numFmt w:val="decimal"/>
      <w:lvlText w:val="%1.%2.%3."/>
      <w:lvlJc w:val="left"/>
      <w:pPr>
        <w:ind w:left="1824" w:hanging="720"/>
      </w:pPr>
      <w:rPr>
        <w:rFonts w:hint="default"/>
      </w:rPr>
    </w:lvl>
    <w:lvl w:ilvl="3">
      <w:start w:val="1"/>
      <w:numFmt w:val="decimal"/>
      <w:lvlText w:val="%1.%2.%3.%4."/>
      <w:lvlJc w:val="left"/>
      <w:pPr>
        <w:ind w:left="2376" w:hanging="720"/>
      </w:pPr>
      <w:rPr>
        <w:rFonts w:hint="default"/>
      </w:rPr>
    </w:lvl>
    <w:lvl w:ilvl="4">
      <w:start w:val="1"/>
      <w:numFmt w:val="decimal"/>
      <w:lvlText w:val="%1.%2.%3.%4.%5."/>
      <w:lvlJc w:val="left"/>
      <w:pPr>
        <w:ind w:left="3288" w:hanging="1080"/>
      </w:pPr>
      <w:rPr>
        <w:rFonts w:hint="default"/>
      </w:rPr>
    </w:lvl>
    <w:lvl w:ilvl="5">
      <w:start w:val="1"/>
      <w:numFmt w:val="decimal"/>
      <w:lvlText w:val="%1.%2.%3.%4.%5.%6."/>
      <w:lvlJc w:val="left"/>
      <w:pPr>
        <w:ind w:left="3840" w:hanging="1080"/>
      </w:pPr>
      <w:rPr>
        <w:rFonts w:hint="default"/>
      </w:rPr>
    </w:lvl>
    <w:lvl w:ilvl="6">
      <w:start w:val="1"/>
      <w:numFmt w:val="decimal"/>
      <w:lvlText w:val="%1.%2.%3.%4.%5.%6.%7."/>
      <w:lvlJc w:val="left"/>
      <w:pPr>
        <w:ind w:left="4752" w:hanging="1440"/>
      </w:pPr>
      <w:rPr>
        <w:rFonts w:hint="default"/>
      </w:rPr>
    </w:lvl>
    <w:lvl w:ilvl="7">
      <w:start w:val="1"/>
      <w:numFmt w:val="decimal"/>
      <w:lvlText w:val="%1.%2.%3.%4.%5.%6.%7.%8."/>
      <w:lvlJc w:val="left"/>
      <w:pPr>
        <w:ind w:left="5304" w:hanging="1440"/>
      </w:pPr>
      <w:rPr>
        <w:rFonts w:hint="default"/>
      </w:rPr>
    </w:lvl>
    <w:lvl w:ilvl="8">
      <w:start w:val="1"/>
      <w:numFmt w:val="decimal"/>
      <w:lvlText w:val="%1.%2.%3.%4.%5.%6.%7.%8.%9."/>
      <w:lvlJc w:val="left"/>
      <w:pPr>
        <w:ind w:left="6216" w:hanging="1800"/>
      </w:pPr>
      <w:rPr>
        <w:rFonts w:hint="default"/>
      </w:rPr>
    </w:lvl>
  </w:abstractNum>
  <w:abstractNum w:abstractNumId="62" w15:restartNumberingAfterBreak="0">
    <w:nsid w:val="6F166DBE"/>
    <w:multiLevelType w:val="hybridMultilevel"/>
    <w:tmpl w:val="ED903A14"/>
    <w:lvl w:ilvl="0" w:tplc="8E72404C">
      <w:start w:val="6"/>
      <w:numFmt w:val="decimal"/>
      <w:lvlText w:val="%1."/>
      <w:lvlJc w:val="left"/>
      <w:pPr>
        <w:ind w:left="644" w:hanging="360"/>
      </w:pPr>
      <w:rPr>
        <w:rFonts w:hint="default"/>
        <w:b/>
        <w:i w:val="0"/>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6F3D4C84"/>
    <w:multiLevelType w:val="multilevel"/>
    <w:tmpl w:val="9C501C60"/>
    <w:name w:val="WW8Num11222"/>
    <w:lvl w:ilvl="0">
      <w:start w:val="10"/>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TimesNewRomanPSMT" w:hAnsi="TimesNewRomanPSMT" w:hint="default"/>
      </w:rPr>
    </w:lvl>
    <w:lvl w:ilvl="2">
      <w:start w:val="14"/>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b w:val="0"/>
        <w:bCs w:val="0"/>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64" w15:restartNumberingAfterBreak="0">
    <w:nsid w:val="77986209"/>
    <w:multiLevelType w:val="multilevel"/>
    <w:tmpl w:val="7084E22C"/>
    <w:lvl w:ilvl="0">
      <w:start w:val="14"/>
      <w:numFmt w:val="decimal"/>
      <w:lvlText w:val="%1."/>
      <w:lvlJc w:val="left"/>
      <w:pPr>
        <w:ind w:left="552" w:hanging="552"/>
      </w:pPr>
      <w:rPr>
        <w:rFonts w:hint="default"/>
      </w:rPr>
    </w:lvl>
    <w:lvl w:ilvl="1">
      <w:start w:val="19"/>
      <w:numFmt w:val="decimal"/>
      <w:lvlText w:val="%1.%2."/>
      <w:lvlJc w:val="left"/>
      <w:pPr>
        <w:ind w:left="1260" w:hanging="552"/>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5" w15:restartNumberingAfterBreak="0">
    <w:nsid w:val="77B52D82"/>
    <w:multiLevelType w:val="hybridMultilevel"/>
    <w:tmpl w:val="EAC8926E"/>
    <w:lvl w:ilvl="0" w:tplc="FB28E420">
      <w:start w:val="1"/>
      <w:numFmt w:val="decimal"/>
      <w:lvlText w:val="%1."/>
      <w:lvlJc w:val="left"/>
      <w:pPr>
        <w:ind w:left="720" w:hanging="360"/>
      </w:pPr>
      <w:rPr>
        <w:rFonts w:ascii="Wingdings 2" w:hAnsi="Wingdings 2" w:cs="Wingdings 2" w:hint="default"/>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5CCD728">
      <w:start w:val="1"/>
      <w:numFmt w:val="decimal"/>
      <w:lvlText w:val="%7."/>
      <w:lvlJc w:val="left"/>
      <w:pPr>
        <w:ind w:left="5040" w:hanging="360"/>
      </w:pPr>
      <w:rPr>
        <w:b/>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77C64A1C"/>
    <w:multiLevelType w:val="hybridMultilevel"/>
    <w:tmpl w:val="9080000E"/>
    <w:lvl w:ilvl="0" w:tplc="9918D02C">
      <w:start w:val="1"/>
      <w:numFmt w:val="decimal"/>
      <w:lvlText w:val="%1."/>
      <w:lvlJc w:val="left"/>
      <w:pPr>
        <w:ind w:left="396" w:hanging="397"/>
        <w:jc w:val="right"/>
      </w:pPr>
      <w:rPr>
        <w:rFonts w:ascii="Calibri" w:eastAsia="Calibri" w:hAnsi="Calibri" w:hint="default"/>
        <w:color w:val="161616"/>
        <w:sz w:val="22"/>
        <w:szCs w:val="22"/>
      </w:rPr>
    </w:lvl>
    <w:lvl w:ilvl="1" w:tplc="D1E6EF8E">
      <w:start w:val="1"/>
      <w:numFmt w:val="decimal"/>
      <w:lvlText w:val="%2)"/>
      <w:lvlJc w:val="left"/>
      <w:pPr>
        <w:ind w:left="833" w:hanging="348"/>
      </w:pPr>
      <w:rPr>
        <w:rFonts w:ascii="Calibri" w:eastAsia="Calibri" w:hAnsi="Calibri" w:hint="default"/>
        <w:sz w:val="22"/>
        <w:szCs w:val="22"/>
      </w:rPr>
    </w:lvl>
    <w:lvl w:ilvl="2" w:tplc="DAA69498">
      <w:start w:val="1"/>
      <w:numFmt w:val="lowerLetter"/>
      <w:lvlText w:val="%3)"/>
      <w:lvlJc w:val="left"/>
      <w:pPr>
        <w:ind w:left="833" w:hanging="223"/>
      </w:pPr>
      <w:rPr>
        <w:rFonts w:ascii="Calibri" w:eastAsia="Calibri" w:hAnsi="Calibri" w:hint="default"/>
        <w:sz w:val="22"/>
        <w:szCs w:val="22"/>
      </w:rPr>
    </w:lvl>
    <w:lvl w:ilvl="3" w:tplc="381269B8">
      <w:start w:val="1"/>
      <w:numFmt w:val="bullet"/>
      <w:lvlText w:val="•"/>
      <w:lvlJc w:val="left"/>
      <w:pPr>
        <w:ind w:left="2840" w:hanging="223"/>
      </w:pPr>
      <w:rPr>
        <w:rFonts w:hint="default"/>
      </w:rPr>
    </w:lvl>
    <w:lvl w:ilvl="4" w:tplc="18E6B176">
      <w:start w:val="1"/>
      <w:numFmt w:val="bullet"/>
      <w:lvlText w:val="•"/>
      <w:lvlJc w:val="left"/>
      <w:pPr>
        <w:ind w:left="3844" w:hanging="223"/>
      </w:pPr>
      <w:rPr>
        <w:rFonts w:hint="default"/>
      </w:rPr>
    </w:lvl>
    <w:lvl w:ilvl="5" w:tplc="8910964E">
      <w:start w:val="1"/>
      <w:numFmt w:val="bullet"/>
      <w:lvlText w:val="•"/>
      <w:lvlJc w:val="left"/>
      <w:pPr>
        <w:ind w:left="4848" w:hanging="223"/>
      </w:pPr>
      <w:rPr>
        <w:rFonts w:hint="default"/>
      </w:rPr>
    </w:lvl>
    <w:lvl w:ilvl="6" w:tplc="D8BA0DC6">
      <w:start w:val="1"/>
      <w:numFmt w:val="bullet"/>
      <w:lvlText w:val="•"/>
      <w:lvlJc w:val="left"/>
      <w:pPr>
        <w:ind w:left="5851" w:hanging="223"/>
      </w:pPr>
      <w:rPr>
        <w:rFonts w:hint="default"/>
      </w:rPr>
    </w:lvl>
    <w:lvl w:ilvl="7" w:tplc="C4849E2C">
      <w:start w:val="1"/>
      <w:numFmt w:val="bullet"/>
      <w:lvlText w:val="•"/>
      <w:lvlJc w:val="left"/>
      <w:pPr>
        <w:ind w:left="6855" w:hanging="223"/>
      </w:pPr>
      <w:rPr>
        <w:rFonts w:hint="default"/>
      </w:rPr>
    </w:lvl>
    <w:lvl w:ilvl="8" w:tplc="8BF6EF6E">
      <w:start w:val="1"/>
      <w:numFmt w:val="bullet"/>
      <w:lvlText w:val="•"/>
      <w:lvlJc w:val="left"/>
      <w:pPr>
        <w:ind w:left="7859" w:hanging="223"/>
      </w:pPr>
      <w:rPr>
        <w:rFonts w:hint="default"/>
      </w:rPr>
    </w:lvl>
  </w:abstractNum>
  <w:abstractNum w:abstractNumId="67" w15:restartNumberingAfterBreak="0">
    <w:nsid w:val="780C48CD"/>
    <w:multiLevelType w:val="multilevel"/>
    <w:tmpl w:val="016E4414"/>
    <w:lvl w:ilvl="0">
      <w:start w:val="10"/>
      <w:numFmt w:val="decimal"/>
      <w:lvlText w:val="%1."/>
      <w:lvlJc w:val="left"/>
      <w:pPr>
        <w:ind w:left="480" w:hanging="480"/>
      </w:pPr>
      <w:rPr>
        <w:rFonts w:ascii="Calibri" w:hAnsi="Calibri"/>
        <w:color w:val="auto"/>
        <w:sz w:val="22"/>
      </w:rPr>
    </w:lvl>
    <w:lvl w:ilvl="1">
      <w:start w:val="1"/>
      <w:numFmt w:val="decimal"/>
      <w:lvlText w:val="%1.%2."/>
      <w:lvlJc w:val="left"/>
      <w:pPr>
        <w:ind w:left="764" w:hanging="480"/>
      </w:pPr>
      <w:rPr>
        <w:rFonts w:ascii="Calibri" w:hAnsi="Calibri"/>
        <w:b w:val="0"/>
        <w:bCs/>
        <w:color w:val="auto"/>
        <w:sz w:val="22"/>
      </w:rPr>
    </w:lvl>
    <w:lvl w:ilvl="2">
      <w:start w:val="1"/>
      <w:numFmt w:val="decimal"/>
      <w:lvlText w:val="%1.%2.%3."/>
      <w:lvlJc w:val="left"/>
      <w:pPr>
        <w:ind w:left="2136" w:hanging="720"/>
      </w:pPr>
      <w:rPr>
        <w:rFonts w:ascii="Calibri" w:hAnsi="Calibri"/>
        <w:color w:val="auto"/>
        <w:sz w:val="22"/>
      </w:rPr>
    </w:lvl>
    <w:lvl w:ilvl="3">
      <w:start w:val="1"/>
      <w:numFmt w:val="decimal"/>
      <w:lvlText w:val="%1.%2.%3.%4."/>
      <w:lvlJc w:val="left"/>
      <w:pPr>
        <w:ind w:left="2844" w:hanging="720"/>
      </w:pPr>
      <w:rPr>
        <w:color w:val="auto"/>
      </w:rPr>
    </w:lvl>
    <w:lvl w:ilvl="4">
      <w:start w:val="1"/>
      <w:numFmt w:val="decimal"/>
      <w:lvlText w:val="%1.%2.%3.%4.%5."/>
      <w:lvlJc w:val="left"/>
      <w:pPr>
        <w:ind w:left="3912" w:hanging="1080"/>
      </w:pPr>
      <w:rPr>
        <w:color w:val="auto"/>
      </w:rPr>
    </w:lvl>
    <w:lvl w:ilvl="5">
      <w:start w:val="1"/>
      <w:numFmt w:val="decimal"/>
      <w:lvlText w:val="%1.%2.%3.%4.%5.%6."/>
      <w:lvlJc w:val="left"/>
      <w:pPr>
        <w:ind w:left="4620" w:hanging="1080"/>
      </w:pPr>
      <w:rPr>
        <w:color w:val="auto"/>
      </w:rPr>
    </w:lvl>
    <w:lvl w:ilvl="6">
      <w:start w:val="1"/>
      <w:numFmt w:val="decimal"/>
      <w:lvlText w:val="%1.%2.%3.%4.%5.%6.%7."/>
      <w:lvlJc w:val="left"/>
      <w:pPr>
        <w:ind w:left="5688" w:hanging="1440"/>
      </w:pPr>
      <w:rPr>
        <w:color w:val="auto"/>
      </w:rPr>
    </w:lvl>
    <w:lvl w:ilvl="7">
      <w:start w:val="1"/>
      <w:numFmt w:val="decimal"/>
      <w:lvlText w:val="%1.%2.%3.%4.%5.%6.%7.%8."/>
      <w:lvlJc w:val="left"/>
      <w:pPr>
        <w:ind w:left="6396" w:hanging="1440"/>
      </w:pPr>
      <w:rPr>
        <w:color w:val="auto"/>
      </w:rPr>
    </w:lvl>
    <w:lvl w:ilvl="8">
      <w:start w:val="1"/>
      <w:numFmt w:val="decimal"/>
      <w:lvlText w:val="%1.%2.%3.%4.%5.%6.%7.%8.%9."/>
      <w:lvlJc w:val="left"/>
      <w:pPr>
        <w:ind w:left="7464" w:hanging="1800"/>
      </w:pPr>
      <w:rPr>
        <w:color w:val="auto"/>
      </w:rPr>
    </w:lvl>
  </w:abstractNum>
  <w:abstractNum w:abstractNumId="68" w15:restartNumberingAfterBreak="0">
    <w:nsid w:val="7BFC3A7F"/>
    <w:multiLevelType w:val="multilevel"/>
    <w:tmpl w:val="29E45BA0"/>
    <w:lvl w:ilvl="0">
      <w:start w:val="10"/>
      <w:numFmt w:val="decimal"/>
      <w:lvlText w:val="%1."/>
      <w:lvlJc w:val="left"/>
      <w:pPr>
        <w:ind w:left="480" w:hanging="480"/>
      </w:pPr>
      <w:rPr>
        <w:rFonts w:hint="default"/>
        <w:color w:val="auto"/>
        <w:u w:val="none"/>
      </w:rPr>
    </w:lvl>
    <w:lvl w:ilvl="1">
      <w:start w:val="1"/>
      <w:numFmt w:val="decimal"/>
      <w:lvlText w:val="%1.%2."/>
      <w:lvlJc w:val="left"/>
      <w:pPr>
        <w:ind w:left="764" w:hanging="480"/>
      </w:pPr>
      <w:rPr>
        <w:rFonts w:hint="default"/>
        <w:b w:val="0"/>
        <w:color w:val="auto"/>
      </w:rPr>
    </w:lvl>
    <w:lvl w:ilvl="2">
      <w:start w:val="1"/>
      <w:numFmt w:val="decimal"/>
      <w:lvlText w:val="%1.%2.%3."/>
      <w:lvlJc w:val="left"/>
      <w:pPr>
        <w:ind w:left="862"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69" w15:restartNumberingAfterBreak="0">
    <w:nsid w:val="7CEF2257"/>
    <w:multiLevelType w:val="multilevel"/>
    <w:tmpl w:val="5FC68594"/>
    <w:lvl w:ilvl="0">
      <w:start w:val="22"/>
      <w:numFmt w:val="decimal"/>
      <w:lvlText w:val="%1."/>
      <w:lvlJc w:val="left"/>
      <w:pPr>
        <w:ind w:left="444" w:hanging="444"/>
      </w:pPr>
      <w:rPr>
        <w:rFonts w:hint="default"/>
        <w:b/>
        <w:bCs/>
        <w:sz w:val="22"/>
        <w:szCs w:val="22"/>
      </w:rPr>
    </w:lvl>
    <w:lvl w:ilvl="1">
      <w:start w:val="1"/>
      <w:numFmt w:val="decimal"/>
      <w:lvlText w:val="%1.%2."/>
      <w:lvlJc w:val="left"/>
      <w:pPr>
        <w:ind w:left="804" w:hanging="444"/>
      </w:pPr>
      <w:rPr>
        <w:rFonts w:hint="default"/>
        <w:color w:val="000000" w:themeColor="text1"/>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0" w15:restartNumberingAfterBreak="0">
    <w:nsid w:val="7DA7328D"/>
    <w:multiLevelType w:val="multilevel"/>
    <w:tmpl w:val="FF5ADBBC"/>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E7F15EF"/>
    <w:multiLevelType w:val="multilevel"/>
    <w:tmpl w:val="BB5A092E"/>
    <w:lvl w:ilvl="0">
      <w:start w:val="1"/>
      <w:numFmt w:val="lowerLetter"/>
      <w:lvlText w:val="%1)"/>
      <w:lvlJc w:val="left"/>
      <w:pPr>
        <w:ind w:left="2204" w:hanging="360"/>
      </w:pPr>
      <w:rPr>
        <w:b w:val="0"/>
        <w:bCs/>
        <w:vertAlign w:val="baseline"/>
      </w:rPr>
    </w:lvl>
    <w:lvl w:ilvl="1">
      <w:start w:val="1"/>
      <w:numFmt w:val="lowerLetter"/>
      <w:lvlText w:val="%2."/>
      <w:lvlJc w:val="left"/>
      <w:pPr>
        <w:ind w:left="2924" w:hanging="360"/>
      </w:pPr>
      <w:rPr>
        <w:vertAlign w:val="baseline"/>
      </w:rPr>
    </w:lvl>
    <w:lvl w:ilvl="2">
      <w:start w:val="1"/>
      <w:numFmt w:val="lowerRoman"/>
      <w:lvlText w:val="%3."/>
      <w:lvlJc w:val="right"/>
      <w:pPr>
        <w:ind w:left="3644" w:hanging="180"/>
      </w:pPr>
      <w:rPr>
        <w:vertAlign w:val="baseline"/>
      </w:rPr>
    </w:lvl>
    <w:lvl w:ilvl="3">
      <w:start w:val="1"/>
      <w:numFmt w:val="decimal"/>
      <w:lvlText w:val="%4."/>
      <w:lvlJc w:val="left"/>
      <w:pPr>
        <w:ind w:left="4364" w:hanging="360"/>
      </w:pPr>
      <w:rPr>
        <w:vertAlign w:val="baseline"/>
      </w:rPr>
    </w:lvl>
    <w:lvl w:ilvl="4">
      <w:start w:val="1"/>
      <w:numFmt w:val="lowerLetter"/>
      <w:lvlText w:val="%5."/>
      <w:lvlJc w:val="left"/>
      <w:pPr>
        <w:ind w:left="5084" w:hanging="360"/>
      </w:pPr>
      <w:rPr>
        <w:vertAlign w:val="baseline"/>
      </w:rPr>
    </w:lvl>
    <w:lvl w:ilvl="5">
      <w:start w:val="1"/>
      <w:numFmt w:val="lowerRoman"/>
      <w:lvlText w:val="%6."/>
      <w:lvlJc w:val="right"/>
      <w:pPr>
        <w:ind w:left="5804" w:hanging="180"/>
      </w:pPr>
      <w:rPr>
        <w:vertAlign w:val="baseline"/>
      </w:rPr>
    </w:lvl>
    <w:lvl w:ilvl="6">
      <w:start w:val="1"/>
      <w:numFmt w:val="decimal"/>
      <w:lvlText w:val="%7."/>
      <w:lvlJc w:val="left"/>
      <w:pPr>
        <w:ind w:left="6524" w:hanging="360"/>
      </w:pPr>
      <w:rPr>
        <w:vertAlign w:val="baseline"/>
      </w:rPr>
    </w:lvl>
    <w:lvl w:ilvl="7">
      <w:start w:val="1"/>
      <w:numFmt w:val="lowerLetter"/>
      <w:lvlText w:val="%8."/>
      <w:lvlJc w:val="left"/>
      <w:pPr>
        <w:ind w:left="7244" w:hanging="360"/>
      </w:pPr>
      <w:rPr>
        <w:vertAlign w:val="baseline"/>
      </w:rPr>
    </w:lvl>
    <w:lvl w:ilvl="8">
      <w:start w:val="1"/>
      <w:numFmt w:val="lowerRoman"/>
      <w:lvlText w:val="%9."/>
      <w:lvlJc w:val="right"/>
      <w:pPr>
        <w:ind w:left="7964" w:hanging="180"/>
      </w:pPr>
      <w:rPr>
        <w:vertAlign w:val="baseline"/>
      </w:rPr>
    </w:lvl>
  </w:abstractNum>
  <w:abstractNum w:abstractNumId="72" w15:restartNumberingAfterBreak="0">
    <w:nsid w:val="7F454D40"/>
    <w:multiLevelType w:val="hybridMultilevel"/>
    <w:tmpl w:val="8C5C3330"/>
    <w:lvl w:ilvl="0" w:tplc="96526A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2058697776">
    <w:abstractNumId w:val="12"/>
  </w:num>
  <w:num w:numId="2" w16cid:durableId="604190714">
    <w:abstractNumId w:val="23"/>
  </w:num>
  <w:num w:numId="3" w16cid:durableId="1074821463">
    <w:abstractNumId w:val="42"/>
  </w:num>
  <w:num w:numId="4" w16cid:durableId="958030673">
    <w:abstractNumId w:val="54"/>
  </w:num>
  <w:num w:numId="5" w16cid:durableId="1352608194">
    <w:abstractNumId w:val="31"/>
  </w:num>
  <w:num w:numId="6" w16cid:durableId="1902328410">
    <w:abstractNumId w:val="61"/>
  </w:num>
  <w:num w:numId="7" w16cid:durableId="921796375">
    <w:abstractNumId w:val="40"/>
  </w:num>
  <w:num w:numId="8" w16cid:durableId="1808163385">
    <w:abstractNumId w:val="17"/>
  </w:num>
  <w:num w:numId="9" w16cid:durableId="1172070013">
    <w:abstractNumId w:val="52"/>
  </w:num>
  <w:num w:numId="10" w16cid:durableId="355893178">
    <w:abstractNumId w:val="49"/>
  </w:num>
  <w:num w:numId="11" w16cid:durableId="1313632802">
    <w:abstractNumId w:val="56"/>
  </w:num>
  <w:num w:numId="12" w16cid:durableId="586425458">
    <w:abstractNumId w:val="72"/>
  </w:num>
  <w:num w:numId="13" w16cid:durableId="131756189">
    <w:abstractNumId w:val="8"/>
  </w:num>
  <w:num w:numId="14" w16cid:durableId="829831559">
    <w:abstractNumId w:val="3"/>
  </w:num>
  <w:num w:numId="15" w16cid:durableId="1621646082">
    <w:abstractNumId w:val="32"/>
  </w:num>
  <w:num w:numId="16" w16cid:durableId="59986979">
    <w:abstractNumId w:val="66"/>
  </w:num>
  <w:num w:numId="17" w16cid:durableId="763377805">
    <w:abstractNumId w:val="1"/>
  </w:num>
  <w:num w:numId="18" w16cid:durableId="2133353626">
    <w:abstractNumId w:val="35"/>
  </w:num>
  <w:num w:numId="19" w16cid:durableId="1115170555">
    <w:abstractNumId w:val="24"/>
  </w:num>
  <w:num w:numId="20" w16cid:durableId="1178810977">
    <w:abstractNumId w:val="58"/>
  </w:num>
  <w:num w:numId="21" w16cid:durableId="241834160">
    <w:abstractNumId w:val="19"/>
  </w:num>
  <w:num w:numId="22" w16cid:durableId="124251923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33088904">
    <w:abstractNumId w:val="0"/>
  </w:num>
  <w:num w:numId="24" w16cid:durableId="1821771500">
    <w:abstractNumId w:val="29"/>
  </w:num>
  <w:num w:numId="25" w16cid:durableId="539435866">
    <w:abstractNumId w:val="59"/>
  </w:num>
  <w:num w:numId="26" w16cid:durableId="2032416353">
    <w:abstractNumId w:val="39"/>
  </w:num>
  <w:num w:numId="27" w16cid:durableId="1538851519">
    <w:abstractNumId w:val="71"/>
  </w:num>
  <w:num w:numId="28" w16cid:durableId="1776168809">
    <w:abstractNumId w:val="48"/>
  </w:num>
  <w:num w:numId="29" w16cid:durableId="1864435400">
    <w:abstractNumId w:val="22"/>
  </w:num>
  <w:num w:numId="30" w16cid:durableId="1217473484">
    <w:abstractNumId w:val="21"/>
  </w:num>
  <w:num w:numId="31" w16cid:durableId="2126924123">
    <w:abstractNumId w:val="14"/>
  </w:num>
  <w:num w:numId="32" w16cid:durableId="288753415">
    <w:abstractNumId w:val="68"/>
  </w:num>
  <w:num w:numId="33" w16cid:durableId="1593658682">
    <w:abstractNumId w:val="67"/>
  </w:num>
  <w:num w:numId="34" w16cid:durableId="1780417355">
    <w:abstractNumId w:val="26"/>
  </w:num>
  <w:num w:numId="35" w16cid:durableId="782849571">
    <w:abstractNumId w:val="70"/>
  </w:num>
  <w:num w:numId="36" w16cid:durableId="278798590">
    <w:abstractNumId w:val="50"/>
  </w:num>
  <w:num w:numId="37" w16cid:durableId="1911455041">
    <w:abstractNumId w:val="53"/>
  </w:num>
  <w:num w:numId="38" w16cid:durableId="2081318331">
    <w:abstractNumId w:val="45"/>
  </w:num>
  <w:num w:numId="39" w16cid:durableId="829980532">
    <w:abstractNumId w:val="28"/>
  </w:num>
  <w:num w:numId="40" w16cid:durableId="1358433388">
    <w:abstractNumId w:val="16"/>
  </w:num>
  <w:num w:numId="41" w16cid:durableId="521825381">
    <w:abstractNumId w:val="34"/>
  </w:num>
  <w:num w:numId="42" w16cid:durableId="105468288">
    <w:abstractNumId w:val="62"/>
  </w:num>
  <w:num w:numId="43" w16cid:durableId="968321723">
    <w:abstractNumId w:val="51"/>
  </w:num>
  <w:num w:numId="44" w16cid:durableId="1313825465">
    <w:abstractNumId w:val="20"/>
  </w:num>
  <w:num w:numId="45" w16cid:durableId="893810725">
    <w:abstractNumId w:val="43"/>
  </w:num>
  <w:num w:numId="46" w16cid:durableId="1629429097">
    <w:abstractNumId w:val="15"/>
  </w:num>
  <w:num w:numId="47" w16cid:durableId="599148199">
    <w:abstractNumId w:val="38"/>
  </w:num>
  <w:num w:numId="48" w16cid:durableId="1390029501">
    <w:abstractNumId w:val="36"/>
  </w:num>
  <w:num w:numId="49" w16cid:durableId="1815444244">
    <w:abstractNumId w:val="10"/>
  </w:num>
  <w:num w:numId="50" w16cid:durableId="1381325008">
    <w:abstractNumId w:val="60"/>
  </w:num>
  <w:num w:numId="51" w16cid:durableId="252051518">
    <w:abstractNumId w:val="55"/>
  </w:num>
  <w:num w:numId="52" w16cid:durableId="585264677">
    <w:abstractNumId w:val="33"/>
  </w:num>
  <w:num w:numId="53" w16cid:durableId="1801223691">
    <w:abstractNumId w:val="57"/>
  </w:num>
  <w:num w:numId="54" w16cid:durableId="1286156814">
    <w:abstractNumId w:val="30"/>
  </w:num>
  <w:num w:numId="55" w16cid:durableId="940452452">
    <w:abstractNumId w:val="46"/>
  </w:num>
  <w:num w:numId="56" w16cid:durableId="167138861">
    <w:abstractNumId w:val="11"/>
  </w:num>
  <w:num w:numId="57" w16cid:durableId="272790395">
    <w:abstractNumId w:val="18"/>
  </w:num>
  <w:num w:numId="58" w16cid:durableId="494758135">
    <w:abstractNumId w:val="47"/>
  </w:num>
  <w:num w:numId="59" w16cid:durableId="481001155">
    <w:abstractNumId w:val="64"/>
  </w:num>
  <w:num w:numId="60" w16cid:durableId="1457793396">
    <w:abstractNumId w:val="27"/>
  </w:num>
  <w:num w:numId="61" w16cid:durableId="201482040">
    <w:abstractNumId w:val="41"/>
  </w:num>
  <w:num w:numId="62" w16cid:durableId="1882785641">
    <w:abstractNumId w:val="25"/>
  </w:num>
  <w:num w:numId="63" w16cid:durableId="749078722">
    <w:abstractNumId w:val="13"/>
  </w:num>
  <w:num w:numId="64" w16cid:durableId="692539869">
    <w:abstractNumId w:val="69"/>
  </w:num>
  <w:num w:numId="65" w16cid:durableId="2070762256">
    <w:abstractNumId w:val="4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56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F1F"/>
    <w:rsid w:val="0000248B"/>
    <w:rsid w:val="00002FD7"/>
    <w:rsid w:val="000033C5"/>
    <w:rsid w:val="000039F2"/>
    <w:rsid w:val="00003FDB"/>
    <w:rsid w:val="000047EF"/>
    <w:rsid w:val="00004A5A"/>
    <w:rsid w:val="00004FA3"/>
    <w:rsid w:val="00005140"/>
    <w:rsid w:val="0000686F"/>
    <w:rsid w:val="00006E7E"/>
    <w:rsid w:val="00007AC7"/>
    <w:rsid w:val="000100BC"/>
    <w:rsid w:val="00010972"/>
    <w:rsid w:val="00010A59"/>
    <w:rsid w:val="00010BB9"/>
    <w:rsid w:val="00011DC6"/>
    <w:rsid w:val="00011DE7"/>
    <w:rsid w:val="00011E59"/>
    <w:rsid w:val="00012782"/>
    <w:rsid w:val="00012F7C"/>
    <w:rsid w:val="00013443"/>
    <w:rsid w:val="00013A94"/>
    <w:rsid w:val="000147A0"/>
    <w:rsid w:val="00014F7C"/>
    <w:rsid w:val="00014F95"/>
    <w:rsid w:val="00016001"/>
    <w:rsid w:val="00016067"/>
    <w:rsid w:val="000162D4"/>
    <w:rsid w:val="000164EA"/>
    <w:rsid w:val="0001678D"/>
    <w:rsid w:val="00017347"/>
    <w:rsid w:val="00017918"/>
    <w:rsid w:val="00017BE4"/>
    <w:rsid w:val="00020A3B"/>
    <w:rsid w:val="00020EA4"/>
    <w:rsid w:val="00021006"/>
    <w:rsid w:val="000221E7"/>
    <w:rsid w:val="00022C44"/>
    <w:rsid w:val="00022F89"/>
    <w:rsid w:val="00022FAC"/>
    <w:rsid w:val="000231BB"/>
    <w:rsid w:val="000251D8"/>
    <w:rsid w:val="00025AF4"/>
    <w:rsid w:val="00026690"/>
    <w:rsid w:val="000277AC"/>
    <w:rsid w:val="00027EF1"/>
    <w:rsid w:val="00030A01"/>
    <w:rsid w:val="00030DB9"/>
    <w:rsid w:val="0003261E"/>
    <w:rsid w:val="000329EE"/>
    <w:rsid w:val="00032AD1"/>
    <w:rsid w:val="00034146"/>
    <w:rsid w:val="00034BFC"/>
    <w:rsid w:val="00035EF0"/>
    <w:rsid w:val="000400D5"/>
    <w:rsid w:val="00040380"/>
    <w:rsid w:val="000413D0"/>
    <w:rsid w:val="00041882"/>
    <w:rsid w:val="00041976"/>
    <w:rsid w:val="0004251C"/>
    <w:rsid w:val="00042C0F"/>
    <w:rsid w:val="00045BA7"/>
    <w:rsid w:val="0004688F"/>
    <w:rsid w:val="00046B36"/>
    <w:rsid w:val="00050057"/>
    <w:rsid w:val="000503BB"/>
    <w:rsid w:val="000517C3"/>
    <w:rsid w:val="00051D75"/>
    <w:rsid w:val="00052841"/>
    <w:rsid w:val="0005308B"/>
    <w:rsid w:val="00053454"/>
    <w:rsid w:val="00054142"/>
    <w:rsid w:val="00054BF3"/>
    <w:rsid w:val="0005514D"/>
    <w:rsid w:val="000552A2"/>
    <w:rsid w:val="0005539F"/>
    <w:rsid w:val="000558B1"/>
    <w:rsid w:val="00056397"/>
    <w:rsid w:val="000565D9"/>
    <w:rsid w:val="0005672F"/>
    <w:rsid w:val="000576E7"/>
    <w:rsid w:val="00057762"/>
    <w:rsid w:val="00057DEA"/>
    <w:rsid w:val="00057E82"/>
    <w:rsid w:val="00060380"/>
    <w:rsid w:val="0006057E"/>
    <w:rsid w:val="000614D0"/>
    <w:rsid w:val="0006179E"/>
    <w:rsid w:val="000626CC"/>
    <w:rsid w:val="00062E13"/>
    <w:rsid w:val="00062FDB"/>
    <w:rsid w:val="00063CEB"/>
    <w:rsid w:val="000640D5"/>
    <w:rsid w:val="00064841"/>
    <w:rsid w:val="0006545E"/>
    <w:rsid w:val="00065864"/>
    <w:rsid w:val="00065D44"/>
    <w:rsid w:val="00065E18"/>
    <w:rsid w:val="00065F72"/>
    <w:rsid w:val="000667B7"/>
    <w:rsid w:val="00066C5D"/>
    <w:rsid w:val="000676B3"/>
    <w:rsid w:val="000678AA"/>
    <w:rsid w:val="000702F7"/>
    <w:rsid w:val="0007069D"/>
    <w:rsid w:val="000724BC"/>
    <w:rsid w:val="0007385C"/>
    <w:rsid w:val="00073C76"/>
    <w:rsid w:val="000742F0"/>
    <w:rsid w:val="000743CF"/>
    <w:rsid w:val="000748EE"/>
    <w:rsid w:val="00075124"/>
    <w:rsid w:val="0007567C"/>
    <w:rsid w:val="0007735D"/>
    <w:rsid w:val="0007752A"/>
    <w:rsid w:val="000777D6"/>
    <w:rsid w:val="00077FBE"/>
    <w:rsid w:val="000807AC"/>
    <w:rsid w:val="00080BE6"/>
    <w:rsid w:val="0008128B"/>
    <w:rsid w:val="00081994"/>
    <w:rsid w:val="00081CC1"/>
    <w:rsid w:val="00085923"/>
    <w:rsid w:val="00085B3C"/>
    <w:rsid w:val="00085D6B"/>
    <w:rsid w:val="00086893"/>
    <w:rsid w:val="000869A0"/>
    <w:rsid w:val="0008702C"/>
    <w:rsid w:val="000876CB"/>
    <w:rsid w:val="00090167"/>
    <w:rsid w:val="000903FF"/>
    <w:rsid w:val="000911A0"/>
    <w:rsid w:val="0009217D"/>
    <w:rsid w:val="00092AD9"/>
    <w:rsid w:val="00092F6F"/>
    <w:rsid w:val="00094D58"/>
    <w:rsid w:val="00095031"/>
    <w:rsid w:val="00096A9D"/>
    <w:rsid w:val="00096CAD"/>
    <w:rsid w:val="00096E20"/>
    <w:rsid w:val="000970ED"/>
    <w:rsid w:val="000970F1"/>
    <w:rsid w:val="000A00B3"/>
    <w:rsid w:val="000A0585"/>
    <w:rsid w:val="000A0C33"/>
    <w:rsid w:val="000A119A"/>
    <w:rsid w:val="000A190E"/>
    <w:rsid w:val="000A1AAA"/>
    <w:rsid w:val="000A2277"/>
    <w:rsid w:val="000A26AC"/>
    <w:rsid w:val="000A35B0"/>
    <w:rsid w:val="000A3AAF"/>
    <w:rsid w:val="000A3ADB"/>
    <w:rsid w:val="000A42FC"/>
    <w:rsid w:val="000A4AEB"/>
    <w:rsid w:val="000A56B0"/>
    <w:rsid w:val="000A5B1E"/>
    <w:rsid w:val="000A6004"/>
    <w:rsid w:val="000A6725"/>
    <w:rsid w:val="000A6DE6"/>
    <w:rsid w:val="000A6ECE"/>
    <w:rsid w:val="000A6F2D"/>
    <w:rsid w:val="000A78F8"/>
    <w:rsid w:val="000A79A0"/>
    <w:rsid w:val="000B0106"/>
    <w:rsid w:val="000B07DA"/>
    <w:rsid w:val="000B1159"/>
    <w:rsid w:val="000B131A"/>
    <w:rsid w:val="000B1A92"/>
    <w:rsid w:val="000B1C83"/>
    <w:rsid w:val="000B2844"/>
    <w:rsid w:val="000B57EE"/>
    <w:rsid w:val="000B60C7"/>
    <w:rsid w:val="000B77FA"/>
    <w:rsid w:val="000C023E"/>
    <w:rsid w:val="000C0CED"/>
    <w:rsid w:val="000C0FD0"/>
    <w:rsid w:val="000C176B"/>
    <w:rsid w:val="000C19EF"/>
    <w:rsid w:val="000C2290"/>
    <w:rsid w:val="000C33A1"/>
    <w:rsid w:val="000C37D3"/>
    <w:rsid w:val="000C582A"/>
    <w:rsid w:val="000C6161"/>
    <w:rsid w:val="000C638C"/>
    <w:rsid w:val="000C7495"/>
    <w:rsid w:val="000C77C9"/>
    <w:rsid w:val="000C7B47"/>
    <w:rsid w:val="000D0433"/>
    <w:rsid w:val="000D0591"/>
    <w:rsid w:val="000D0EAB"/>
    <w:rsid w:val="000D1797"/>
    <w:rsid w:val="000D26CB"/>
    <w:rsid w:val="000D2EDC"/>
    <w:rsid w:val="000D31EE"/>
    <w:rsid w:val="000D33EF"/>
    <w:rsid w:val="000D37E6"/>
    <w:rsid w:val="000D3C44"/>
    <w:rsid w:val="000D3E2D"/>
    <w:rsid w:val="000D5AF5"/>
    <w:rsid w:val="000D65C6"/>
    <w:rsid w:val="000D67DD"/>
    <w:rsid w:val="000E2310"/>
    <w:rsid w:val="000E30D1"/>
    <w:rsid w:val="000E359A"/>
    <w:rsid w:val="000E35B3"/>
    <w:rsid w:val="000E4C29"/>
    <w:rsid w:val="000E5F84"/>
    <w:rsid w:val="000E5FB3"/>
    <w:rsid w:val="000E61A1"/>
    <w:rsid w:val="000E6636"/>
    <w:rsid w:val="000E7538"/>
    <w:rsid w:val="000E7572"/>
    <w:rsid w:val="000F050F"/>
    <w:rsid w:val="000F0DB8"/>
    <w:rsid w:val="000F12E1"/>
    <w:rsid w:val="000F2136"/>
    <w:rsid w:val="000F2B0C"/>
    <w:rsid w:val="000F2F83"/>
    <w:rsid w:val="000F32EF"/>
    <w:rsid w:val="000F3B51"/>
    <w:rsid w:val="000F3B82"/>
    <w:rsid w:val="000F42FD"/>
    <w:rsid w:val="000F44E6"/>
    <w:rsid w:val="000F47F7"/>
    <w:rsid w:val="000F50DA"/>
    <w:rsid w:val="0010059F"/>
    <w:rsid w:val="001016E4"/>
    <w:rsid w:val="00103DB6"/>
    <w:rsid w:val="00104401"/>
    <w:rsid w:val="001046D0"/>
    <w:rsid w:val="0010507E"/>
    <w:rsid w:val="001052FF"/>
    <w:rsid w:val="00106550"/>
    <w:rsid w:val="00106B1B"/>
    <w:rsid w:val="00107359"/>
    <w:rsid w:val="00107935"/>
    <w:rsid w:val="00107D15"/>
    <w:rsid w:val="00107FD6"/>
    <w:rsid w:val="00110286"/>
    <w:rsid w:val="00111923"/>
    <w:rsid w:val="001120D2"/>
    <w:rsid w:val="0011420A"/>
    <w:rsid w:val="00114920"/>
    <w:rsid w:val="0011511D"/>
    <w:rsid w:val="001162F2"/>
    <w:rsid w:val="00116374"/>
    <w:rsid w:val="0011711C"/>
    <w:rsid w:val="00117F80"/>
    <w:rsid w:val="00120241"/>
    <w:rsid w:val="0012026F"/>
    <w:rsid w:val="00120CE3"/>
    <w:rsid w:val="00121B66"/>
    <w:rsid w:val="001221AD"/>
    <w:rsid w:val="00122534"/>
    <w:rsid w:val="001225F3"/>
    <w:rsid w:val="00122959"/>
    <w:rsid w:val="001244E7"/>
    <w:rsid w:val="001248DF"/>
    <w:rsid w:val="00124CA6"/>
    <w:rsid w:val="00125817"/>
    <w:rsid w:val="00126EDC"/>
    <w:rsid w:val="00130335"/>
    <w:rsid w:val="0013078F"/>
    <w:rsid w:val="00131618"/>
    <w:rsid w:val="0013298D"/>
    <w:rsid w:val="00132A95"/>
    <w:rsid w:val="00132E6E"/>
    <w:rsid w:val="00133389"/>
    <w:rsid w:val="00133C8A"/>
    <w:rsid w:val="00133E5F"/>
    <w:rsid w:val="001340CE"/>
    <w:rsid w:val="00135128"/>
    <w:rsid w:val="0013526B"/>
    <w:rsid w:val="0013538C"/>
    <w:rsid w:val="00135BA5"/>
    <w:rsid w:val="00137E8F"/>
    <w:rsid w:val="00140C2F"/>
    <w:rsid w:val="001412F3"/>
    <w:rsid w:val="00141351"/>
    <w:rsid w:val="00141F1F"/>
    <w:rsid w:val="0014257A"/>
    <w:rsid w:val="001430A6"/>
    <w:rsid w:val="00143665"/>
    <w:rsid w:val="0014423F"/>
    <w:rsid w:val="001467EA"/>
    <w:rsid w:val="00146DB6"/>
    <w:rsid w:val="00147414"/>
    <w:rsid w:val="00147DB2"/>
    <w:rsid w:val="001502E5"/>
    <w:rsid w:val="00150447"/>
    <w:rsid w:val="00150CBD"/>
    <w:rsid w:val="001513BD"/>
    <w:rsid w:val="00151900"/>
    <w:rsid w:val="00151993"/>
    <w:rsid w:val="00152137"/>
    <w:rsid w:val="001535C4"/>
    <w:rsid w:val="001536E4"/>
    <w:rsid w:val="0015432C"/>
    <w:rsid w:val="0015443C"/>
    <w:rsid w:val="00154867"/>
    <w:rsid w:val="00155F5B"/>
    <w:rsid w:val="00156068"/>
    <w:rsid w:val="001561F2"/>
    <w:rsid w:val="00157180"/>
    <w:rsid w:val="00160012"/>
    <w:rsid w:val="00160DE7"/>
    <w:rsid w:val="0016124D"/>
    <w:rsid w:val="001618FD"/>
    <w:rsid w:val="00161FE5"/>
    <w:rsid w:val="00162F96"/>
    <w:rsid w:val="001633F2"/>
    <w:rsid w:val="00163C32"/>
    <w:rsid w:val="00163E2B"/>
    <w:rsid w:val="00163EA0"/>
    <w:rsid w:val="001641CC"/>
    <w:rsid w:val="001646E3"/>
    <w:rsid w:val="00165FDD"/>
    <w:rsid w:val="0016615F"/>
    <w:rsid w:val="00166D43"/>
    <w:rsid w:val="00167D9A"/>
    <w:rsid w:val="0017045B"/>
    <w:rsid w:val="00171B80"/>
    <w:rsid w:val="001728D1"/>
    <w:rsid w:val="0017384A"/>
    <w:rsid w:val="00173FEE"/>
    <w:rsid w:val="00174126"/>
    <w:rsid w:val="00176A31"/>
    <w:rsid w:val="0017756F"/>
    <w:rsid w:val="00180D31"/>
    <w:rsid w:val="00181728"/>
    <w:rsid w:val="00181DC2"/>
    <w:rsid w:val="0018219B"/>
    <w:rsid w:val="00182814"/>
    <w:rsid w:val="00182EB5"/>
    <w:rsid w:val="00183275"/>
    <w:rsid w:val="001832F7"/>
    <w:rsid w:val="001838F7"/>
    <w:rsid w:val="00183BD4"/>
    <w:rsid w:val="001841BB"/>
    <w:rsid w:val="00187321"/>
    <w:rsid w:val="00187DE5"/>
    <w:rsid w:val="00190177"/>
    <w:rsid w:val="001917C2"/>
    <w:rsid w:val="00191C49"/>
    <w:rsid w:val="00191ED7"/>
    <w:rsid w:val="0019257F"/>
    <w:rsid w:val="0019295C"/>
    <w:rsid w:val="00194295"/>
    <w:rsid w:val="001946CF"/>
    <w:rsid w:val="00194B4B"/>
    <w:rsid w:val="00194E1C"/>
    <w:rsid w:val="001959FC"/>
    <w:rsid w:val="00195C03"/>
    <w:rsid w:val="00196280"/>
    <w:rsid w:val="001963F7"/>
    <w:rsid w:val="001971F0"/>
    <w:rsid w:val="001971F7"/>
    <w:rsid w:val="00197F7D"/>
    <w:rsid w:val="001A0D5B"/>
    <w:rsid w:val="001A1304"/>
    <w:rsid w:val="001A19F3"/>
    <w:rsid w:val="001A209B"/>
    <w:rsid w:val="001A2704"/>
    <w:rsid w:val="001A2BDE"/>
    <w:rsid w:val="001A51ED"/>
    <w:rsid w:val="001A6317"/>
    <w:rsid w:val="001A636B"/>
    <w:rsid w:val="001A643F"/>
    <w:rsid w:val="001B0625"/>
    <w:rsid w:val="001B0638"/>
    <w:rsid w:val="001B0D41"/>
    <w:rsid w:val="001B1BEF"/>
    <w:rsid w:val="001B2159"/>
    <w:rsid w:val="001B2ACF"/>
    <w:rsid w:val="001B318A"/>
    <w:rsid w:val="001B394E"/>
    <w:rsid w:val="001B4B05"/>
    <w:rsid w:val="001B4B61"/>
    <w:rsid w:val="001B5F40"/>
    <w:rsid w:val="001B6249"/>
    <w:rsid w:val="001B68FB"/>
    <w:rsid w:val="001B712D"/>
    <w:rsid w:val="001B7C2A"/>
    <w:rsid w:val="001C07BE"/>
    <w:rsid w:val="001C1530"/>
    <w:rsid w:val="001C1F12"/>
    <w:rsid w:val="001C2066"/>
    <w:rsid w:val="001C2FDA"/>
    <w:rsid w:val="001C37C1"/>
    <w:rsid w:val="001C393F"/>
    <w:rsid w:val="001C4C8C"/>
    <w:rsid w:val="001C4D75"/>
    <w:rsid w:val="001C789D"/>
    <w:rsid w:val="001D01D3"/>
    <w:rsid w:val="001D15E5"/>
    <w:rsid w:val="001D1912"/>
    <w:rsid w:val="001D2EA9"/>
    <w:rsid w:val="001D386E"/>
    <w:rsid w:val="001D3CAA"/>
    <w:rsid w:val="001D3EF5"/>
    <w:rsid w:val="001D4497"/>
    <w:rsid w:val="001D4B2A"/>
    <w:rsid w:val="001D4C4B"/>
    <w:rsid w:val="001D55B8"/>
    <w:rsid w:val="001D5DB7"/>
    <w:rsid w:val="001D60C1"/>
    <w:rsid w:val="001D633F"/>
    <w:rsid w:val="001D68EA"/>
    <w:rsid w:val="001E0134"/>
    <w:rsid w:val="001E0C82"/>
    <w:rsid w:val="001E0F51"/>
    <w:rsid w:val="001E1F9B"/>
    <w:rsid w:val="001E1FC2"/>
    <w:rsid w:val="001E2010"/>
    <w:rsid w:val="001E35CC"/>
    <w:rsid w:val="001E37F7"/>
    <w:rsid w:val="001E45E4"/>
    <w:rsid w:val="001E517A"/>
    <w:rsid w:val="001E5A92"/>
    <w:rsid w:val="001F1091"/>
    <w:rsid w:val="001F1967"/>
    <w:rsid w:val="001F19B3"/>
    <w:rsid w:val="001F2135"/>
    <w:rsid w:val="001F3FB9"/>
    <w:rsid w:val="001F4474"/>
    <w:rsid w:val="001F49CA"/>
    <w:rsid w:val="001F5187"/>
    <w:rsid w:val="001F547F"/>
    <w:rsid w:val="001F5CFC"/>
    <w:rsid w:val="001F629D"/>
    <w:rsid w:val="001F62A0"/>
    <w:rsid w:val="001F7F9C"/>
    <w:rsid w:val="00200BC6"/>
    <w:rsid w:val="00200EAE"/>
    <w:rsid w:val="002016BA"/>
    <w:rsid w:val="002019A7"/>
    <w:rsid w:val="002029B2"/>
    <w:rsid w:val="00202BB6"/>
    <w:rsid w:val="00202CBE"/>
    <w:rsid w:val="00203573"/>
    <w:rsid w:val="00204432"/>
    <w:rsid w:val="00204A10"/>
    <w:rsid w:val="00204AB3"/>
    <w:rsid w:val="00204EC1"/>
    <w:rsid w:val="00206107"/>
    <w:rsid w:val="002064B3"/>
    <w:rsid w:val="0020756B"/>
    <w:rsid w:val="00207A4B"/>
    <w:rsid w:val="00210A4E"/>
    <w:rsid w:val="002118C2"/>
    <w:rsid w:val="00211FEA"/>
    <w:rsid w:val="00212390"/>
    <w:rsid w:val="002126F3"/>
    <w:rsid w:val="00212C7E"/>
    <w:rsid w:val="002130A2"/>
    <w:rsid w:val="0021385B"/>
    <w:rsid w:val="00213A15"/>
    <w:rsid w:val="00213BB6"/>
    <w:rsid w:val="00213F31"/>
    <w:rsid w:val="002147F1"/>
    <w:rsid w:val="002149A9"/>
    <w:rsid w:val="00214D8F"/>
    <w:rsid w:val="002154D4"/>
    <w:rsid w:val="002168A9"/>
    <w:rsid w:val="00216D09"/>
    <w:rsid w:val="00216D69"/>
    <w:rsid w:val="00217DA8"/>
    <w:rsid w:val="00217E11"/>
    <w:rsid w:val="00220570"/>
    <w:rsid w:val="002206D1"/>
    <w:rsid w:val="00220F9A"/>
    <w:rsid w:val="002217FA"/>
    <w:rsid w:val="00221E17"/>
    <w:rsid w:val="00221FDC"/>
    <w:rsid w:val="002222AC"/>
    <w:rsid w:val="00222AFD"/>
    <w:rsid w:val="002235F9"/>
    <w:rsid w:val="002242B4"/>
    <w:rsid w:val="00226A18"/>
    <w:rsid w:val="00230A75"/>
    <w:rsid w:val="002314C4"/>
    <w:rsid w:val="002321DA"/>
    <w:rsid w:val="00232738"/>
    <w:rsid w:val="002327AC"/>
    <w:rsid w:val="0023285E"/>
    <w:rsid w:val="002335C0"/>
    <w:rsid w:val="00235AE3"/>
    <w:rsid w:val="00235B3E"/>
    <w:rsid w:val="00236D9F"/>
    <w:rsid w:val="002373C1"/>
    <w:rsid w:val="00237606"/>
    <w:rsid w:val="00240098"/>
    <w:rsid w:val="0024161A"/>
    <w:rsid w:val="00241A9E"/>
    <w:rsid w:val="002426F9"/>
    <w:rsid w:val="002436AD"/>
    <w:rsid w:val="002447F3"/>
    <w:rsid w:val="00244DA4"/>
    <w:rsid w:val="00247387"/>
    <w:rsid w:val="002475C6"/>
    <w:rsid w:val="00250569"/>
    <w:rsid w:val="00251499"/>
    <w:rsid w:val="002516B2"/>
    <w:rsid w:val="00251902"/>
    <w:rsid w:val="00251916"/>
    <w:rsid w:val="0025193C"/>
    <w:rsid w:val="00251C6B"/>
    <w:rsid w:val="00251E39"/>
    <w:rsid w:val="00252265"/>
    <w:rsid w:val="002522AD"/>
    <w:rsid w:val="00252F20"/>
    <w:rsid w:val="00252F70"/>
    <w:rsid w:val="002532E7"/>
    <w:rsid w:val="002541B3"/>
    <w:rsid w:val="00254A10"/>
    <w:rsid w:val="00254BDA"/>
    <w:rsid w:val="00254C10"/>
    <w:rsid w:val="00255095"/>
    <w:rsid w:val="002562F7"/>
    <w:rsid w:val="00256523"/>
    <w:rsid w:val="002568C5"/>
    <w:rsid w:val="00257CFC"/>
    <w:rsid w:val="00260072"/>
    <w:rsid w:val="00260E67"/>
    <w:rsid w:val="00262515"/>
    <w:rsid w:val="00262ACD"/>
    <w:rsid w:val="00263885"/>
    <w:rsid w:val="00263916"/>
    <w:rsid w:val="00264110"/>
    <w:rsid w:val="002643BF"/>
    <w:rsid w:val="002649C7"/>
    <w:rsid w:val="00265E2E"/>
    <w:rsid w:val="002662B5"/>
    <w:rsid w:val="00267C88"/>
    <w:rsid w:val="0027000C"/>
    <w:rsid w:val="00270237"/>
    <w:rsid w:val="0027037F"/>
    <w:rsid w:val="00271B81"/>
    <w:rsid w:val="002720F3"/>
    <w:rsid w:val="002731FE"/>
    <w:rsid w:val="002739A8"/>
    <w:rsid w:val="0027523A"/>
    <w:rsid w:val="00275A75"/>
    <w:rsid w:val="00275D88"/>
    <w:rsid w:val="00275DE3"/>
    <w:rsid w:val="00275E20"/>
    <w:rsid w:val="00275EC8"/>
    <w:rsid w:val="00276D95"/>
    <w:rsid w:val="0027760D"/>
    <w:rsid w:val="00277B72"/>
    <w:rsid w:val="002801EF"/>
    <w:rsid w:val="002805F1"/>
    <w:rsid w:val="00280A4E"/>
    <w:rsid w:val="00280BD8"/>
    <w:rsid w:val="00282107"/>
    <w:rsid w:val="002834AF"/>
    <w:rsid w:val="002837D6"/>
    <w:rsid w:val="00283A15"/>
    <w:rsid w:val="00283E5B"/>
    <w:rsid w:val="00283F53"/>
    <w:rsid w:val="0028543E"/>
    <w:rsid w:val="0028550F"/>
    <w:rsid w:val="002856E2"/>
    <w:rsid w:val="00285D11"/>
    <w:rsid w:val="00285EE7"/>
    <w:rsid w:val="00286577"/>
    <w:rsid w:val="00286CB6"/>
    <w:rsid w:val="00286D6F"/>
    <w:rsid w:val="00287057"/>
    <w:rsid w:val="00287E69"/>
    <w:rsid w:val="0029041B"/>
    <w:rsid w:val="002907FC"/>
    <w:rsid w:val="00292E8B"/>
    <w:rsid w:val="00296209"/>
    <w:rsid w:val="002968A9"/>
    <w:rsid w:val="002A08AA"/>
    <w:rsid w:val="002A0EA0"/>
    <w:rsid w:val="002A128E"/>
    <w:rsid w:val="002A16AB"/>
    <w:rsid w:val="002A19A1"/>
    <w:rsid w:val="002A1BFF"/>
    <w:rsid w:val="002A232C"/>
    <w:rsid w:val="002A4710"/>
    <w:rsid w:val="002A50D3"/>
    <w:rsid w:val="002A5475"/>
    <w:rsid w:val="002A5BDA"/>
    <w:rsid w:val="002A6AF8"/>
    <w:rsid w:val="002B0C84"/>
    <w:rsid w:val="002B10A6"/>
    <w:rsid w:val="002B1A6E"/>
    <w:rsid w:val="002B275D"/>
    <w:rsid w:val="002B2A8E"/>
    <w:rsid w:val="002B2EFA"/>
    <w:rsid w:val="002B4024"/>
    <w:rsid w:val="002B4451"/>
    <w:rsid w:val="002B4658"/>
    <w:rsid w:val="002B4FA8"/>
    <w:rsid w:val="002B5571"/>
    <w:rsid w:val="002B5676"/>
    <w:rsid w:val="002B661C"/>
    <w:rsid w:val="002B71A3"/>
    <w:rsid w:val="002B75CF"/>
    <w:rsid w:val="002C1376"/>
    <w:rsid w:val="002C14D9"/>
    <w:rsid w:val="002C1DE2"/>
    <w:rsid w:val="002C2039"/>
    <w:rsid w:val="002C2942"/>
    <w:rsid w:val="002C2A27"/>
    <w:rsid w:val="002C2CF9"/>
    <w:rsid w:val="002C32BF"/>
    <w:rsid w:val="002C416F"/>
    <w:rsid w:val="002C5544"/>
    <w:rsid w:val="002C5B00"/>
    <w:rsid w:val="002C5FB0"/>
    <w:rsid w:val="002C669D"/>
    <w:rsid w:val="002C6A4A"/>
    <w:rsid w:val="002C7858"/>
    <w:rsid w:val="002C7F48"/>
    <w:rsid w:val="002D0279"/>
    <w:rsid w:val="002D09D2"/>
    <w:rsid w:val="002D1698"/>
    <w:rsid w:val="002D22D1"/>
    <w:rsid w:val="002D2A07"/>
    <w:rsid w:val="002D3A11"/>
    <w:rsid w:val="002D509E"/>
    <w:rsid w:val="002D535A"/>
    <w:rsid w:val="002D54DD"/>
    <w:rsid w:val="002D5DD5"/>
    <w:rsid w:val="002D6767"/>
    <w:rsid w:val="002D6B42"/>
    <w:rsid w:val="002D6CBA"/>
    <w:rsid w:val="002D6D32"/>
    <w:rsid w:val="002D7701"/>
    <w:rsid w:val="002D7B82"/>
    <w:rsid w:val="002E000C"/>
    <w:rsid w:val="002E013D"/>
    <w:rsid w:val="002E174B"/>
    <w:rsid w:val="002E2368"/>
    <w:rsid w:val="002E2CA1"/>
    <w:rsid w:val="002E33A0"/>
    <w:rsid w:val="002E39CF"/>
    <w:rsid w:val="002E3A4F"/>
    <w:rsid w:val="002E41F8"/>
    <w:rsid w:val="002E5570"/>
    <w:rsid w:val="002E592E"/>
    <w:rsid w:val="002E5EDD"/>
    <w:rsid w:val="002E5F3F"/>
    <w:rsid w:val="002E5FB5"/>
    <w:rsid w:val="002E6505"/>
    <w:rsid w:val="002E677B"/>
    <w:rsid w:val="002E6F76"/>
    <w:rsid w:val="002E704D"/>
    <w:rsid w:val="002E73F5"/>
    <w:rsid w:val="002F06AF"/>
    <w:rsid w:val="002F0E90"/>
    <w:rsid w:val="002F19BE"/>
    <w:rsid w:val="002F2004"/>
    <w:rsid w:val="002F2ADC"/>
    <w:rsid w:val="002F42EC"/>
    <w:rsid w:val="002F51BC"/>
    <w:rsid w:val="002F53E4"/>
    <w:rsid w:val="002F5415"/>
    <w:rsid w:val="002F5957"/>
    <w:rsid w:val="002F5981"/>
    <w:rsid w:val="002F5DAF"/>
    <w:rsid w:val="002F6209"/>
    <w:rsid w:val="002F63D6"/>
    <w:rsid w:val="002F6726"/>
    <w:rsid w:val="00301236"/>
    <w:rsid w:val="00302834"/>
    <w:rsid w:val="00302F6F"/>
    <w:rsid w:val="00303944"/>
    <w:rsid w:val="0030420E"/>
    <w:rsid w:val="00304B8A"/>
    <w:rsid w:val="003060F9"/>
    <w:rsid w:val="003065DB"/>
    <w:rsid w:val="0030665C"/>
    <w:rsid w:val="00306BED"/>
    <w:rsid w:val="00307089"/>
    <w:rsid w:val="00307163"/>
    <w:rsid w:val="00307721"/>
    <w:rsid w:val="00307ABB"/>
    <w:rsid w:val="0031079D"/>
    <w:rsid w:val="00311966"/>
    <w:rsid w:val="00311A2D"/>
    <w:rsid w:val="00311FAC"/>
    <w:rsid w:val="00312364"/>
    <w:rsid w:val="0031252D"/>
    <w:rsid w:val="003127EB"/>
    <w:rsid w:val="0031387B"/>
    <w:rsid w:val="0031390A"/>
    <w:rsid w:val="00313DF4"/>
    <w:rsid w:val="00313E92"/>
    <w:rsid w:val="003161C8"/>
    <w:rsid w:val="00317A10"/>
    <w:rsid w:val="00320918"/>
    <w:rsid w:val="00320DAD"/>
    <w:rsid w:val="00320DD3"/>
    <w:rsid w:val="0032108A"/>
    <w:rsid w:val="00321B51"/>
    <w:rsid w:val="003221B2"/>
    <w:rsid w:val="00322399"/>
    <w:rsid w:val="0032246C"/>
    <w:rsid w:val="00322805"/>
    <w:rsid w:val="0032339D"/>
    <w:rsid w:val="003233CD"/>
    <w:rsid w:val="00323B82"/>
    <w:rsid w:val="00324577"/>
    <w:rsid w:val="00324C58"/>
    <w:rsid w:val="00325689"/>
    <w:rsid w:val="00325F87"/>
    <w:rsid w:val="003265EA"/>
    <w:rsid w:val="003270FC"/>
    <w:rsid w:val="00330609"/>
    <w:rsid w:val="003319A8"/>
    <w:rsid w:val="00331DBE"/>
    <w:rsid w:val="00331E2E"/>
    <w:rsid w:val="00331F8F"/>
    <w:rsid w:val="0033260E"/>
    <w:rsid w:val="00333CD6"/>
    <w:rsid w:val="00334D2B"/>
    <w:rsid w:val="0033505C"/>
    <w:rsid w:val="003351B4"/>
    <w:rsid w:val="00335998"/>
    <w:rsid w:val="00335A8B"/>
    <w:rsid w:val="00335C0A"/>
    <w:rsid w:val="00336325"/>
    <w:rsid w:val="00340A76"/>
    <w:rsid w:val="00341241"/>
    <w:rsid w:val="003416D8"/>
    <w:rsid w:val="00342189"/>
    <w:rsid w:val="003424BD"/>
    <w:rsid w:val="00342689"/>
    <w:rsid w:val="003448D3"/>
    <w:rsid w:val="00345615"/>
    <w:rsid w:val="003457A0"/>
    <w:rsid w:val="003459EA"/>
    <w:rsid w:val="00346911"/>
    <w:rsid w:val="00346AF8"/>
    <w:rsid w:val="00347485"/>
    <w:rsid w:val="003474B3"/>
    <w:rsid w:val="003509C7"/>
    <w:rsid w:val="0035253F"/>
    <w:rsid w:val="00352D5B"/>
    <w:rsid w:val="003546D8"/>
    <w:rsid w:val="00355248"/>
    <w:rsid w:val="00355B9B"/>
    <w:rsid w:val="00356457"/>
    <w:rsid w:val="00356B4E"/>
    <w:rsid w:val="00356C87"/>
    <w:rsid w:val="00356E01"/>
    <w:rsid w:val="003570AC"/>
    <w:rsid w:val="00357784"/>
    <w:rsid w:val="00357C48"/>
    <w:rsid w:val="00357D1F"/>
    <w:rsid w:val="0036021A"/>
    <w:rsid w:val="003623DA"/>
    <w:rsid w:val="00362756"/>
    <w:rsid w:val="00362807"/>
    <w:rsid w:val="00362CE5"/>
    <w:rsid w:val="00362CED"/>
    <w:rsid w:val="00365D76"/>
    <w:rsid w:val="003660CC"/>
    <w:rsid w:val="00366106"/>
    <w:rsid w:val="00366270"/>
    <w:rsid w:val="0036675F"/>
    <w:rsid w:val="0036705C"/>
    <w:rsid w:val="0037132C"/>
    <w:rsid w:val="003725C7"/>
    <w:rsid w:val="00373266"/>
    <w:rsid w:val="003736FA"/>
    <w:rsid w:val="003739CB"/>
    <w:rsid w:val="00373B41"/>
    <w:rsid w:val="00373ECA"/>
    <w:rsid w:val="0037464E"/>
    <w:rsid w:val="00376021"/>
    <w:rsid w:val="003762C0"/>
    <w:rsid w:val="0037633F"/>
    <w:rsid w:val="003764CA"/>
    <w:rsid w:val="003768A7"/>
    <w:rsid w:val="003768EC"/>
    <w:rsid w:val="00377910"/>
    <w:rsid w:val="00380CB9"/>
    <w:rsid w:val="00380E09"/>
    <w:rsid w:val="00380ED5"/>
    <w:rsid w:val="00381C65"/>
    <w:rsid w:val="0038357D"/>
    <w:rsid w:val="003836B0"/>
    <w:rsid w:val="003849D1"/>
    <w:rsid w:val="00384E8B"/>
    <w:rsid w:val="003862B0"/>
    <w:rsid w:val="00387207"/>
    <w:rsid w:val="0038757B"/>
    <w:rsid w:val="0038790B"/>
    <w:rsid w:val="00387E7E"/>
    <w:rsid w:val="00391AB5"/>
    <w:rsid w:val="00391D27"/>
    <w:rsid w:val="00392731"/>
    <w:rsid w:val="00392A20"/>
    <w:rsid w:val="003934B1"/>
    <w:rsid w:val="00394977"/>
    <w:rsid w:val="00394D14"/>
    <w:rsid w:val="003953AD"/>
    <w:rsid w:val="0039548D"/>
    <w:rsid w:val="00396BFD"/>
    <w:rsid w:val="003973C9"/>
    <w:rsid w:val="003A258D"/>
    <w:rsid w:val="003A2A9D"/>
    <w:rsid w:val="003A3657"/>
    <w:rsid w:val="003A40CA"/>
    <w:rsid w:val="003A4311"/>
    <w:rsid w:val="003A4977"/>
    <w:rsid w:val="003A5F0F"/>
    <w:rsid w:val="003A600F"/>
    <w:rsid w:val="003A6A32"/>
    <w:rsid w:val="003A779E"/>
    <w:rsid w:val="003A788F"/>
    <w:rsid w:val="003A790E"/>
    <w:rsid w:val="003A7EDE"/>
    <w:rsid w:val="003B0CE2"/>
    <w:rsid w:val="003B1007"/>
    <w:rsid w:val="003B1B89"/>
    <w:rsid w:val="003B229D"/>
    <w:rsid w:val="003B24A6"/>
    <w:rsid w:val="003B312F"/>
    <w:rsid w:val="003B3269"/>
    <w:rsid w:val="003B39A9"/>
    <w:rsid w:val="003B3C92"/>
    <w:rsid w:val="003B3D72"/>
    <w:rsid w:val="003B3D9A"/>
    <w:rsid w:val="003B5864"/>
    <w:rsid w:val="003B5D73"/>
    <w:rsid w:val="003B5FC6"/>
    <w:rsid w:val="003B67DA"/>
    <w:rsid w:val="003B6D37"/>
    <w:rsid w:val="003B7262"/>
    <w:rsid w:val="003B7780"/>
    <w:rsid w:val="003C05D3"/>
    <w:rsid w:val="003C168B"/>
    <w:rsid w:val="003C185B"/>
    <w:rsid w:val="003C1B36"/>
    <w:rsid w:val="003C3802"/>
    <w:rsid w:val="003C38EF"/>
    <w:rsid w:val="003C4F26"/>
    <w:rsid w:val="003C50FE"/>
    <w:rsid w:val="003C562A"/>
    <w:rsid w:val="003C57A5"/>
    <w:rsid w:val="003C6EE1"/>
    <w:rsid w:val="003D0212"/>
    <w:rsid w:val="003D08FC"/>
    <w:rsid w:val="003D0C71"/>
    <w:rsid w:val="003D32F4"/>
    <w:rsid w:val="003D34AA"/>
    <w:rsid w:val="003D49A9"/>
    <w:rsid w:val="003D523F"/>
    <w:rsid w:val="003D55E5"/>
    <w:rsid w:val="003D63BD"/>
    <w:rsid w:val="003D7481"/>
    <w:rsid w:val="003E0022"/>
    <w:rsid w:val="003E145E"/>
    <w:rsid w:val="003E1470"/>
    <w:rsid w:val="003E19A7"/>
    <w:rsid w:val="003E2EEF"/>
    <w:rsid w:val="003E3424"/>
    <w:rsid w:val="003E34CD"/>
    <w:rsid w:val="003E4024"/>
    <w:rsid w:val="003E403D"/>
    <w:rsid w:val="003E43D9"/>
    <w:rsid w:val="003E469F"/>
    <w:rsid w:val="003E4E4E"/>
    <w:rsid w:val="003E5CD9"/>
    <w:rsid w:val="003E5F44"/>
    <w:rsid w:val="003E6222"/>
    <w:rsid w:val="003E7B40"/>
    <w:rsid w:val="003F03A0"/>
    <w:rsid w:val="003F0716"/>
    <w:rsid w:val="003F18C6"/>
    <w:rsid w:val="003F1935"/>
    <w:rsid w:val="003F22A9"/>
    <w:rsid w:val="003F27D3"/>
    <w:rsid w:val="003F28B4"/>
    <w:rsid w:val="003F2939"/>
    <w:rsid w:val="003F2BF0"/>
    <w:rsid w:val="003F3F65"/>
    <w:rsid w:val="003F4625"/>
    <w:rsid w:val="003F4CF2"/>
    <w:rsid w:val="003F56B3"/>
    <w:rsid w:val="003F69DA"/>
    <w:rsid w:val="003F790C"/>
    <w:rsid w:val="003F79D2"/>
    <w:rsid w:val="003F7E49"/>
    <w:rsid w:val="0040008E"/>
    <w:rsid w:val="00400B8D"/>
    <w:rsid w:val="00401462"/>
    <w:rsid w:val="00401D55"/>
    <w:rsid w:val="00401F9C"/>
    <w:rsid w:val="004023AB"/>
    <w:rsid w:val="00402C2D"/>
    <w:rsid w:val="00402CFC"/>
    <w:rsid w:val="00404313"/>
    <w:rsid w:val="00404E66"/>
    <w:rsid w:val="004053CA"/>
    <w:rsid w:val="004061C1"/>
    <w:rsid w:val="004071A2"/>
    <w:rsid w:val="004118F7"/>
    <w:rsid w:val="00411B3B"/>
    <w:rsid w:val="00412056"/>
    <w:rsid w:val="004141C9"/>
    <w:rsid w:val="00414CEE"/>
    <w:rsid w:val="00415092"/>
    <w:rsid w:val="0041541D"/>
    <w:rsid w:val="004159B7"/>
    <w:rsid w:val="004164E7"/>
    <w:rsid w:val="00417616"/>
    <w:rsid w:val="00417849"/>
    <w:rsid w:val="00420261"/>
    <w:rsid w:val="00420C0A"/>
    <w:rsid w:val="00420C24"/>
    <w:rsid w:val="0042194B"/>
    <w:rsid w:val="004220D7"/>
    <w:rsid w:val="00422873"/>
    <w:rsid w:val="00422E6A"/>
    <w:rsid w:val="004233EF"/>
    <w:rsid w:val="00423FDE"/>
    <w:rsid w:val="004240B7"/>
    <w:rsid w:val="004242FD"/>
    <w:rsid w:val="00424759"/>
    <w:rsid w:val="0042480C"/>
    <w:rsid w:val="00424865"/>
    <w:rsid w:val="004249F3"/>
    <w:rsid w:val="004263DE"/>
    <w:rsid w:val="00426F75"/>
    <w:rsid w:val="00427388"/>
    <w:rsid w:val="0042769F"/>
    <w:rsid w:val="00431394"/>
    <w:rsid w:val="00431594"/>
    <w:rsid w:val="004319A7"/>
    <w:rsid w:val="004328DC"/>
    <w:rsid w:val="0043332C"/>
    <w:rsid w:val="0043350E"/>
    <w:rsid w:val="004337D2"/>
    <w:rsid w:val="004345C4"/>
    <w:rsid w:val="00435167"/>
    <w:rsid w:val="00435287"/>
    <w:rsid w:val="004363BD"/>
    <w:rsid w:val="004363CA"/>
    <w:rsid w:val="00436F87"/>
    <w:rsid w:val="00437CAE"/>
    <w:rsid w:val="00437D61"/>
    <w:rsid w:val="00437E17"/>
    <w:rsid w:val="00440BB8"/>
    <w:rsid w:val="0044166D"/>
    <w:rsid w:val="00442385"/>
    <w:rsid w:val="00442CAF"/>
    <w:rsid w:val="00442EE0"/>
    <w:rsid w:val="004432CA"/>
    <w:rsid w:val="00443452"/>
    <w:rsid w:val="00443721"/>
    <w:rsid w:val="004439B9"/>
    <w:rsid w:val="00443F71"/>
    <w:rsid w:val="00444030"/>
    <w:rsid w:val="004440BD"/>
    <w:rsid w:val="00445B7D"/>
    <w:rsid w:val="00446013"/>
    <w:rsid w:val="00446261"/>
    <w:rsid w:val="00446823"/>
    <w:rsid w:val="00446BE8"/>
    <w:rsid w:val="0044768B"/>
    <w:rsid w:val="0044799F"/>
    <w:rsid w:val="00447DA6"/>
    <w:rsid w:val="0045073B"/>
    <w:rsid w:val="00450842"/>
    <w:rsid w:val="00450B17"/>
    <w:rsid w:val="00450F1B"/>
    <w:rsid w:val="00450F29"/>
    <w:rsid w:val="0045123C"/>
    <w:rsid w:val="00451661"/>
    <w:rsid w:val="00451A9D"/>
    <w:rsid w:val="00452D16"/>
    <w:rsid w:val="00452E28"/>
    <w:rsid w:val="00452E47"/>
    <w:rsid w:val="00452F8C"/>
    <w:rsid w:val="00453541"/>
    <w:rsid w:val="00453B0C"/>
    <w:rsid w:val="00453EAF"/>
    <w:rsid w:val="00455C48"/>
    <w:rsid w:val="00457408"/>
    <w:rsid w:val="00460E45"/>
    <w:rsid w:val="004619EB"/>
    <w:rsid w:val="00461A2B"/>
    <w:rsid w:val="00461B5E"/>
    <w:rsid w:val="00461B72"/>
    <w:rsid w:val="00463002"/>
    <w:rsid w:val="00463BCC"/>
    <w:rsid w:val="00463F87"/>
    <w:rsid w:val="0046452A"/>
    <w:rsid w:val="004647BD"/>
    <w:rsid w:val="00464FD1"/>
    <w:rsid w:val="0046507A"/>
    <w:rsid w:val="00465362"/>
    <w:rsid w:val="0046613D"/>
    <w:rsid w:val="00466A86"/>
    <w:rsid w:val="00466C50"/>
    <w:rsid w:val="00466EBF"/>
    <w:rsid w:val="00467A8A"/>
    <w:rsid w:val="004708EF"/>
    <w:rsid w:val="00470992"/>
    <w:rsid w:val="00471FE5"/>
    <w:rsid w:val="0047202D"/>
    <w:rsid w:val="004721C7"/>
    <w:rsid w:val="004725DE"/>
    <w:rsid w:val="004729BD"/>
    <w:rsid w:val="00472A0A"/>
    <w:rsid w:val="00472B8A"/>
    <w:rsid w:val="00473306"/>
    <w:rsid w:val="00474C27"/>
    <w:rsid w:val="0047510C"/>
    <w:rsid w:val="0047598F"/>
    <w:rsid w:val="004759D9"/>
    <w:rsid w:val="00475A21"/>
    <w:rsid w:val="00475DFC"/>
    <w:rsid w:val="0047755D"/>
    <w:rsid w:val="00477A60"/>
    <w:rsid w:val="00477AB3"/>
    <w:rsid w:val="0048011E"/>
    <w:rsid w:val="004825C5"/>
    <w:rsid w:val="004828BC"/>
    <w:rsid w:val="00483D09"/>
    <w:rsid w:val="00484258"/>
    <w:rsid w:val="00484788"/>
    <w:rsid w:val="00484920"/>
    <w:rsid w:val="00484A3C"/>
    <w:rsid w:val="00484B91"/>
    <w:rsid w:val="004854F6"/>
    <w:rsid w:val="00485762"/>
    <w:rsid w:val="00485946"/>
    <w:rsid w:val="00485E3B"/>
    <w:rsid w:val="00485F35"/>
    <w:rsid w:val="00485FC8"/>
    <w:rsid w:val="00486350"/>
    <w:rsid w:val="0049054A"/>
    <w:rsid w:val="004912A1"/>
    <w:rsid w:val="004912BC"/>
    <w:rsid w:val="00491507"/>
    <w:rsid w:val="0049185F"/>
    <w:rsid w:val="00491A2A"/>
    <w:rsid w:val="00491C64"/>
    <w:rsid w:val="004922CB"/>
    <w:rsid w:val="004927C1"/>
    <w:rsid w:val="004936DD"/>
    <w:rsid w:val="00493945"/>
    <w:rsid w:val="00493B84"/>
    <w:rsid w:val="00494053"/>
    <w:rsid w:val="00494411"/>
    <w:rsid w:val="00494ACB"/>
    <w:rsid w:val="00496EC2"/>
    <w:rsid w:val="004977A7"/>
    <w:rsid w:val="004A05AD"/>
    <w:rsid w:val="004A0AD3"/>
    <w:rsid w:val="004A1BF9"/>
    <w:rsid w:val="004A393B"/>
    <w:rsid w:val="004A3C81"/>
    <w:rsid w:val="004A3EDB"/>
    <w:rsid w:val="004A4899"/>
    <w:rsid w:val="004A51CC"/>
    <w:rsid w:val="004A5ED7"/>
    <w:rsid w:val="004A5EEC"/>
    <w:rsid w:val="004A642B"/>
    <w:rsid w:val="004A6BDD"/>
    <w:rsid w:val="004A7BFC"/>
    <w:rsid w:val="004B0284"/>
    <w:rsid w:val="004B09E8"/>
    <w:rsid w:val="004B0DFF"/>
    <w:rsid w:val="004B21E3"/>
    <w:rsid w:val="004B2F50"/>
    <w:rsid w:val="004B2FDE"/>
    <w:rsid w:val="004B33C8"/>
    <w:rsid w:val="004B42F9"/>
    <w:rsid w:val="004B4FA3"/>
    <w:rsid w:val="004B560C"/>
    <w:rsid w:val="004B5926"/>
    <w:rsid w:val="004B6C68"/>
    <w:rsid w:val="004B6FA8"/>
    <w:rsid w:val="004C010F"/>
    <w:rsid w:val="004C037D"/>
    <w:rsid w:val="004C05A0"/>
    <w:rsid w:val="004C1009"/>
    <w:rsid w:val="004C15E2"/>
    <w:rsid w:val="004C2E87"/>
    <w:rsid w:val="004C33B0"/>
    <w:rsid w:val="004C3A11"/>
    <w:rsid w:val="004C4983"/>
    <w:rsid w:val="004C4C6A"/>
    <w:rsid w:val="004C60A9"/>
    <w:rsid w:val="004C625F"/>
    <w:rsid w:val="004C6338"/>
    <w:rsid w:val="004C7153"/>
    <w:rsid w:val="004C745F"/>
    <w:rsid w:val="004C7DC1"/>
    <w:rsid w:val="004D2147"/>
    <w:rsid w:val="004D3BE5"/>
    <w:rsid w:val="004D3C0A"/>
    <w:rsid w:val="004D5A57"/>
    <w:rsid w:val="004D5A9E"/>
    <w:rsid w:val="004D6556"/>
    <w:rsid w:val="004D65C8"/>
    <w:rsid w:val="004D6E3F"/>
    <w:rsid w:val="004D764E"/>
    <w:rsid w:val="004D7ACA"/>
    <w:rsid w:val="004D7C89"/>
    <w:rsid w:val="004D7E3E"/>
    <w:rsid w:val="004E0183"/>
    <w:rsid w:val="004E034B"/>
    <w:rsid w:val="004E0386"/>
    <w:rsid w:val="004E040C"/>
    <w:rsid w:val="004E12F2"/>
    <w:rsid w:val="004E1532"/>
    <w:rsid w:val="004E23E8"/>
    <w:rsid w:val="004E2430"/>
    <w:rsid w:val="004E309B"/>
    <w:rsid w:val="004E43DF"/>
    <w:rsid w:val="004E453E"/>
    <w:rsid w:val="004E4CE6"/>
    <w:rsid w:val="004E4D2C"/>
    <w:rsid w:val="004E4FC0"/>
    <w:rsid w:val="004E60F9"/>
    <w:rsid w:val="004E65C0"/>
    <w:rsid w:val="004E7AC8"/>
    <w:rsid w:val="004E7B48"/>
    <w:rsid w:val="004F0A25"/>
    <w:rsid w:val="004F1404"/>
    <w:rsid w:val="004F14BD"/>
    <w:rsid w:val="004F2275"/>
    <w:rsid w:val="004F252D"/>
    <w:rsid w:val="004F27E5"/>
    <w:rsid w:val="004F2B91"/>
    <w:rsid w:val="004F2F04"/>
    <w:rsid w:val="004F3150"/>
    <w:rsid w:val="004F446F"/>
    <w:rsid w:val="004F52B9"/>
    <w:rsid w:val="004F5EC2"/>
    <w:rsid w:val="004F7E47"/>
    <w:rsid w:val="00500B54"/>
    <w:rsid w:val="00501BA8"/>
    <w:rsid w:val="00501F8B"/>
    <w:rsid w:val="0050224D"/>
    <w:rsid w:val="005024C2"/>
    <w:rsid w:val="00504F64"/>
    <w:rsid w:val="00507F1F"/>
    <w:rsid w:val="00507FD0"/>
    <w:rsid w:val="00510B22"/>
    <w:rsid w:val="00510B54"/>
    <w:rsid w:val="00510D98"/>
    <w:rsid w:val="00511384"/>
    <w:rsid w:val="005115EC"/>
    <w:rsid w:val="00511B83"/>
    <w:rsid w:val="00511CCB"/>
    <w:rsid w:val="00512317"/>
    <w:rsid w:val="00512496"/>
    <w:rsid w:val="0051326D"/>
    <w:rsid w:val="00515117"/>
    <w:rsid w:val="00515877"/>
    <w:rsid w:val="00515C1D"/>
    <w:rsid w:val="005164D7"/>
    <w:rsid w:val="005170D4"/>
    <w:rsid w:val="00517557"/>
    <w:rsid w:val="00517C59"/>
    <w:rsid w:val="00517DC9"/>
    <w:rsid w:val="00517EE8"/>
    <w:rsid w:val="00520776"/>
    <w:rsid w:val="00520778"/>
    <w:rsid w:val="00520977"/>
    <w:rsid w:val="005233A7"/>
    <w:rsid w:val="005241E2"/>
    <w:rsid w:val="00524203"/>
    <w:rsid w:val="00524785"/>
    <w:rsid w:val="005253B0"/>
    <w:rsid w:val="005256F7"/>
    <w:rsid w:val="00525CAC"/>
    <w:rsid w:val="005266A5"/>
    <w:rsid w:val="00526797"/>
    <w:rsid w:val="00526944"/>
    <w:rsid w:val="00526E48"/>
    <w:rsid w:val="005270A8"/>
    <w:rsid w:val="0052771B"/>
    <w:rsid w:val="005300DF"/>
    <w:rsid w:val="0053024B"/>
    <w:rsid w:val="00531942"/>
    <w:rsid w:val="00531BC7"/>
    <w:rsid w:val="0053276F"/>
    <w:rsid w:val="00532EFC"/>
    <w:rsid w:val="00533308"/>
    <w:rsid w:val="00533FF3"/>
    <w:rsid w:val="00535189"/>
    <w:rsid w:val="00536A70"/>
    <w:rsid w:val="00536D04"/>
    <w:rsid w:val="005377BB"/>
    <w:rsid w:val="00540241"/>
    <w:rsid w:val="00540BF7"/>
    <w:rsid w:val="00540E55"/>
    <w:rsid w:val="00542783"/>
    <w:rsid w:val="00542BF0"/>
    <w:rsid w:val="0054307B"/>
    <w:rsid w:val="005430DB"/>
    <w:rsid w:val="0054379B"/>
    <w:rsid w:val="005443E6"/>
    <w:rsid w:val="00544588"/>
    <w:rsid w:val="00544824"/>
    <w:rsid w:val="0054542E"/>
    <w:rsid w:val="00550472"/>
    <w:rsid w:val="005510C8"/>
    <w:rsid w:val="005513C5"/>
    <w:rsid w:val="00551826"/>
    <w:rsid w:val="00551F6F"/>
    <w:rsid w:val="00552920"/>
    <w:rsid w:val="00552F0E"/>
    <w:rsid w:val="00553D1A"/>
    <w:rsid w:val="00555362"/>
    <w:rsid w:val="005557CE"/>
    <w:rsid w:val="00555B83"/>
    <w:rsid w:val="00555BEB"/>
    <w:rsid w:val="005562B9"/>
    <w:rsid w:val="00556948"/>
    <w:rsid w:val="00556F5E"/>
    <w:rsid w:val="005571CC"/>
    <w:rsid w:val="005572DB"/>
    <w:rsid w:val="0055730E"/>
    <w:rsid w:val="00557B41"/>
    <w:rsid w:val="0056002C"/>
    <w:rsid w:val="00560FC4"/>
    <w:rsid w:val="005615E9"/>
    <w:rsid w:val="005616A7"/>
    <w:rsid w:val="00561833"/>
    <w:rsid w:val="0056192A"/>
    <w:rsid w:val="00562332"/>
    <w:rsid w:val="00562F82"/>
    <w:rsid w:val="0056332E"/>
    <w:rsid w:val="005639DA"/>
    <w:rsid w:val="00565897"/>
    <w:rsid w:val="00565AEA"/>
    <w:rsid w:val="00566490"/>
    <w:rsid w:val="00566E07"/>
    <w:rsid w:val="00567332"/>
    <w:rsid w:val="00567A4B"/>
    <w:rsid w:val="005713AF"/>
    <w:rsid w:val="00572464"/>
    <w:rsid w:val="00572B70"/>
    <w:rsid w:val="00572E20"/>
    <w:rsid w:val="005730BF"/>
    <w:rsid w:val="005763D8"/>
    <w:rsid w:val="00580649"/>
    <w:rsid w:val="00581084"/>
    <w:rsid w:val="00581497"/>
    <w:rsid w:val="005822E0"/>
    <w:rsid w:val="00582D7B"/>
    <w:rsid w:val="00583665"/>
    <w:rsid w:val="00585D6F"/>
    <w:rsid w:val="00586B38"/>
    <w:rsid w:val="005871D0"/>
    <w:rsid w:val="00587239"/>
    <w:rsid w:val="005872B9"/>
    <w:rsid w:val="00587F73"/>
    <w:rsid w:val="00590088"/>
    <w:rsid w:val="00590C36"/>
    <w:rsid w:val="00591178"/>
    <w:rsid w:val="005912BD"/>
    <w:rsid w:val="00591F3A"/>
    <w:rsid w:val="005925FC"/>
    <w:rsid w:val="005926A1"/>
    <w:rsid w:val="00593759"/>
    <w:rsid w:val="00593A97"/>
    <w:rsid w:val="00593CBD"/>
    <w:rsid w:val="005952E9"/>
    <w:rsid w:val="00596F55"/>
    <w:rsid w:val="005A0A67"/>
    <w:rsid w:val="005A1BB2"/>
    <w:rsid w:val="005A28C1"/>
    <w:rsid w:val="005A2DB9"/>
    <w:rsid w:val="005A2EA2"/>
    <w:rsid w:val="005A39DB"/>
    <w:rsid w:val="005A5148"/>
    <w:rsid w:val="005A547F"/>
    <w:rsid w:val="005A56D7"/>
    <w:rsid w:val="005A61EE"/>
    <w:rsid w:val="005A6490"/>
    <w:rsid w:val="005A6848"/>
    <w:rsid w:val="005A6C12"/>
    <w:rsid w:val="005B1652"/>
    <w:rsid w:val="005B385B"/>
    <w:rsid w:val="005B3A53"/>
    <w:rsid w:val="005B4744"/>
    <w:rsid w:val="005B49F5"/>
    <w:rsid w:val="005B4BA0"/>
    <w:rsid w:val="005B4FFA"/>
    <w:rsid w:val="005B555D"/>
    <w:rsid w:val="005B59F3"/>
    <w:rsid w:val="005B6D34"/>
    <w:rsid w:val="005B7848"/>
    <w:rsid w:val="005C0AC7"/>
    <w:rsid w:val="005C0DE3"/>
    <w:rsid w:val="005C1DC4"/>
    <w:rsid w:val="005C21C0"/>
    <w:rsid w:val="005C24B4"/>
    <w:rsid w:val="005C2BF7"/>
    <w:rsid w:val="005C375D"/>
    <w:rsid w:val="005C42BF"/>
    <w:rsid w:val="005C495F"/>
    <w:rsid w:val="005C5480"/>
    <w:rsid w:val="005C7D3E"/>
    <w:rsid w:val="005C7E79"/>
    <w:rsid w:val="005D05DC"/>
    <w:rsid w:val="005D1C08"/>
    <w:rsid w:val="005D2D14"/>
    <w:rsid w:val="005D315A"/>
    <w:rsid w:val="005D38DC"/>
    <w:rsid w:val="005D39FC"/>
    <w:rsid w:val="005D6437"/>
    <w:rsid w:val="005D665D"/>
    <w:rsid w:val="005D700C"/>
    <w:rsid w:val="005E0549"/>
    <w:rsid w:val="005E07E0"/>
    <w:rsid w:val="005E118A"/>
    <w:rsid w:val="005E124E"/>
    <w:rsid w:val="005E163F"/>
    <w:rsid w:val="005E1DCD"/>
    <w:rsid w:val="005E1E53"/>
    <w:rsid w:val="005E291E"/>
    <w:rsid w:val="005E3858"/>
    <w:rsid w:val="005E41A2"/>
    <w:rsid w:val="005E6BA2"/>
    <w:rsid w:val="005E73DE"/>
    <w:rsid w:val="005E7DA1"/>
    <w:rsid w:val="005E7DB0"/>
    <w:rsid w:val="005F1A11"/>
    <w:rsid w:val="005F1A36"/>
    <w:rsid w:val="005F2561"/>
    <w:rsid w:val="005F370E"/>
    <w:rsid w:val="005F3847"/>
    <w:rsid w:val="005F3923"/>
    <w:rsid w:val="005F4069"/>
    <w:rsid w:val="005F4608"/>
    <w:rsid w:val="005F4EF4"/>
    <w:rsid w:val="005F54B9"/>
    <w:rsid w:val="005F62BF"/>
    <w:rsid w:val="005F6C6D"/>
    <w:rsid w:val="005F71E0"/>
    <w:rsid w:val="005F73C0"/>
    <w:rsid w:val="005F7A54"/>
    <w:rsid w:val="005F7C58"/>
    <w:rsid w:val="006007AE"/>
    <w:rsid w:val="00600F40"/>
    <w:rsid w:val="006015E1"/>
    <w:rsid w:val="00601974"/>
    <w:rsid w:val="006019E6"/>
    <w:rsid w:val="00601DA4"/>
    <w:rsid w:val="0060352C"/>
    <w:rsid w:val="006051CA"/>
    <w:rsid w:val="00610C3F"/>
    <w:rsid w:val="00611F4F"/>
    <w:rsid w:val="00613E1C"/>
    <w:rsid w:val="00613E6E"/>
    <w:rsid w:val="006146D7"/>
    <w:rsid w:val="006156C1"/>
    <w:rsid w:val="00615F3B"/>
    <w:rsid w:val="00616521"/>
    <w:rsid w:val="00616664"/>
    <w:rsid w:val="00616891"/>
    <w:rsid w:val="006169C6"/>
    <w:rsid w:val="00616EAA"/>
    <w:rsid w:val="006173D4"/>
    <w:rsid w:val="00617522"/>
    <w:rsid w:val="006178B7"/>
    <w:rsid w:val="00617F4E"/>
    <w:rsid w:val="00620706"/>
    <w:rsid w:val="00620717"/>
    <w:rsid w:val="00621055"/>
    <w:rsid w:val="00621282"/>
    <w:rsid w:val="00621D0D"/>
    <w:rsid w:val="006229B4"/>
    <w:rsid w:val="0062309B"/>
    <w:rsid w:val="006238BA"/>
    <w:rsid w:val="00623AA1"/>
    <w:rsid w:val="0062448F"/>
    <w:rsid w:val="006248CF"/>
    <w:rsid w:val="00625B76"/>
    <w:rsid w:val="00625FA9"/>
    <w:rsid w:val="006260C6"/>
    <w:rsid w:val="00627820"/>
    <w:rsid w:val="00627893"/>
    <w:rsid w:val="00630C40"/>
    <w:rsid w:val="006311E0"/>
    <w:rsid w:val="0063162E"/>
    <w:rsid w:val="00631D6B"/>
    <w:rsid w:val="006320B5"/>
    <w:rsid w:val="006321FD"/>
    <w:rsid w:val="00632A3B"/>
    <w:rsid w:val="00632F67"/>
    <w:rsid w:val="00633158"/>
    <w:rsid w:val="00633B16"/>
    <w:rsid w:val="00635330"/>
    <w:rsid w:val="00636726"/>
    <w:rsid w:val="00640729"/>
    <w:rsid w:val="00640DA1"/>
    <w:rsid w:val="0064196C"/>
    <w:rsid w:val="00641F7F"/>
    <w:rsid w:val="006423A4"/>
    <w:rsid w:val="00642AEA"/>
    <w:rsid w:val="00642FD9"/>
    <w:rsid w:val="006435DF"/>
    <w:rsid w:val="00643D67"/>
    <w:rsid w:val="006441A4"/>
    <w:rsid w:val="00644529"/>
    <w:rsid w:val="00646549"/>
    <w:rsid w:val="00647018"/>
    <w:rsid w:val="00647FD9"/>
    <w:rsid w:val="00650A1C"/>
    <w:rsid w:val="00650FDC"/>
    <w:rsid w:val="00652016"/>
    <w:rsid w:val="00652172"/>
    <w:rsid w:val="00652768"/>
    <w:rsid w:val="00652818"/>
    <w:rsid w:val="00652834"/>
    <w:rsid w:val="006531C1"/>
    <w:rsid w:val="006532BF"/>
    <w:rsid w:val="00654581"/>
    <w:rsid w:val="00655479"/>
    <w:rsid w:val="0065596D"/>
    <w:rsid w:val="00655A75"/>
    <w:rsid w:val="006560F9"/>
    <w:rsid w:val="0065771C"/>
    <w:rsid w:val="0065794E"/>
    <w:rsid w:val="00657EAE"/>
    <w:rsid w:val="00661D4B"/>
    <w:rsid w:val="00661F35"/>
    <w:rsid w:val="0066212C"/>
    <w:rsid w:val="00662D3A"/>
    <w:rsid w:val="006631C4"/>
    <w:rsid w:val="006632BF"/>
    <w:rsid w:val="00663C1C"/>
    <w:rsid w:val="00664ADC"/>
    <w:rsid w:val="00665305"/>
    <w:rsid w:val="0066531C"/>
    <w:rsid w:val="00666368"/>
    <w:rsid w:val="00666D73"/>
    <w:rsid w:val="0066759A"/>
    <w:rsid w:val="00667864"/>
    <w:rsid w:val="0067024A"/>
    <w:rsid w:val="0067058E"/>
    <w:rsid w:val="00670C18"/>
    <w:rsid w:val="0067177E"/>
    <w:rsid w:val="00671C12"/>
    <w:rsid w:val="00671DE9"/>
    <w:rsid w:val="00672437"/>
    <w:rsid w:val="00672B85"/>
    <w:rsid w:val="00672F69"/>
    <w:rsid w:val="00674B17"/>
    <w:rsid w:val="00674F1B"/>
    <w:rsid w:val="00675D83"/>
    <w:rsid w:val="006768E0"/>
    <w:rsid w:val="00676F9A"/>
    <w:rsid w:val="00677004"/>
    <w:rsid w:val="006773B0"/>
    <w:rsid w:val="006774FD"/>
    <w:rsid w:val="00677AB1"/>
    <w:rsid w:val="00680499"/>
    <w:rsid w:val="006804DA"/>
    <w:rsid w:val="0068055F"/>
    <w:rsid w:val="00680A0D"/>
    <w:rsid w:val="00680C97"/>
    <w:rsid w:val="0068148F"/>
    <w:rsid w:val="00681B38"/>
    <w:rsid w:val="00682D67"/>
    <w:rsid w:val="00683B6A"/>
    <w:rsid w:val="0068404F"/>
    <w:rsid w:val="006849E0"/>
    <w:rsid w:val="00684E55"/>
    <w:rsid w:val="00685654"/>
    <w:rsid w:val="006867A6"/>
    <w:rsid w:val="0068717E"/>
    <w:rsid w:val="0069010A"/>
    <w:rsid w:val="0069196E"/>
    <w:rsid w:val="0069304F"/>
    <w:rsid w:val="006934B2"/>
    <w:rsid w:val="00693604"/>
    <w:rsid w:val="0069506F"/>
    <w:rsid w:val="006A0822"/>
    <w:rsid w:val="006A1671"/>
    <w:rsid w:val="006A1D17"/>
    <w:rsid w:val="006A3A38"/>
    <w:rsid w:val="006A4028"/>
    <w:rsid w:val="006A4663"/>
    <w:rsid w:val="006A4859"/>
    <w:rsid w:val="006A4D71"/>
    <w:rsid w:val="006A517D"/>
    <w:rsid w:val="006A51AB"/>
    <w:rsid w:val="006A5251"/>
    <w:rsid w:val="006A5DA1"/>
    <w:rsid w:val="006A69C9"/>
    <w:rsid w:val="006A6C47"/>
    <w:rsid w:val="006A6E0D"/>
    <w:rsid w:val="006A78B4"/>
    <w:rsid w:val="006B037A"/>
    <w:rsid w:val="006B1243"/>
    <w:rsid w:val="006B18C3"/>
    <w:rsid w:val="006B1D78"/>
    <w:rsid w:val="006B296B"/>
    <w:rsid w:val="006B337C"/>
    <w:rsid w:val="006B4418"/>
    <w:rsid w:val="006B5FDE"/>
    <w:rsid w:val="006B648D"/>
    <w:rsid w:val="006B6748"/>
    <w:rsid w:val="006B6C5C"/>
    <w:rsid w:val="006B6C9B"/>
    <w:rsid w:val="006C0F1D"/>
    <w:rsid w:val="006C106A"/>
    <w:rsid w:val="006C1548"/>
    <w:rsid w:val="006C167C"/>
    <w:rsid w:val="006C2E5E"/>
    <w:rsid w:val="006C3572"/>
    <w:rsid w:val="006C35E4"/>
    <w:rsid w:val="006C397F"/>
    <w:rsid w:val="006C41CE"/>
    <w:rsid w:val="006C4807"/>
    <w:rsid w:val="006C48B4"/>
    <w:rsid w:val="006C4E28"/>
    <w:rsid w:val="006C5A82"/>
    <w:rsid w:val="006C6616"/>
    <w:rsid w:val="006C6AC8"/>
    <w:rsid w:val="006C711F"/>
    <w:rsid w:val="006C7A2F"/>
    <w:rsid w:val="006D286A"/>
    <w:rsid w:val="006D3829"/>
    <w:rsid w:val="006D3E96"/>
    <w:rsid w:val="006D413F"/>
    <w:rsid w:val="006D460D"/>
    <w:rsid w:val="006D574C"/>
    <w:rsid w:val="006D578D"/>
    <w:rsid w:val="006D6B25"/>
    <w:rsid w:val="006D7268"/>
    <w:rsid w:val="006D7761"/>
    <w:rsid w:val="006E06D7"/>
    <w:rsid w:val="006E1388"/>
    <w:rsid w:val="006E1AA5"/>
    <w:rsid w:val="006E1F24"/>
    <w:rsid w:val="006E206E"/>
    <w:rsid w:val="006E39D6"/>
    <w:rsid w:val="006E3C89"/>
    <w:rsid w:val="006E595F"/>
    <w:rsid w:val="006E6DF9"/>
    <w:rsid w:val="006E706F"/>
    <w:rsid w:val="006F006F"/>
    <w:rsid w:val="006F03AF"/>
    <w:rsid w:val="006F05E4"/>
    <w:rsid w:val="006F0E33"/>
    <w:rsid w:val="006F14A8"/>
    <w:rsid w:val="006F1644"/>
    <w:rsid w:val="006F2297"/>
    <w:rsid w:val="006F251E"/>
    <w:rsid w:val="006F26AD"/>
    <w:rsid w:val="006F2839"/>
    <w:rsid w:val="006F2B45"/>
    <w:rsid w:val="006F326D"/>
    <w:rsid w:val="006F32CF"/>
    <w:rsid w:val="006F3ACD"/>
    <w:rsid w:val="006F3F14"/>
    <w:rsid w:val="006F47CB"/>
    <w:rsid w:val="006F4951"/>
    <w:rsid w:val="006F4CB6"/>
    <w:rsid w:val="006F6078"/>
    <w:rsid w:val="006F62CF"/>
    <w:rsid w:val="006F64FF"/>
    <w:rsid w:val="006F6DC9"/>
    <w:rsid w:val="006F6E36"/>
    <w:rsid w:val="00700AFC"/>
    <w:rsid w:val="007016A4"/>
    <w:rsid w:val="007019F6"/>
    <w:rsid w:val="007024F4"/>
    <w:rsid w:val="007027D0"/>
    <w:rsid w:val="00702F8E"/>
    <w:rsid w:val="007044CA"/>
    <w:rsid w:val="00705453"/>
    <w:rsid w:val="007054B3"/>
    <w:rsid w:val="00705544"/>
    <w:rsid w:val="00706C76"/>
    <w:rsid w:val="0070775E"/>
    <w:rsid w:val="00707FD1"/>
    <w:rsid w:val="00712EB6"/>
    <w:rsid w:val="00713099"/>
    <w:rsid w:val="00713409"/>
    <w:rsid w:val="00713ACF"/>
    <w:rsid w:val="00713D32"/>
    <w:rsid w:val="0071464A"/>
    <w:rsid w:val="00714976"/>
    <w:rsid w:val="00714D2C"/>
    <w:rsid w:val="007153A5"/>
    <w:rsid w:val="00715794"/>
    <w:rsid w:val="007166EB"/>
    <w:rsid w:val="00716D89"/>
    <w:rsid w:val="00717087"/>
    <w:rsid w:val="00721894"/>
    <w:rsid w:val="00721940"/>
    <w:rsid w:val="007220CE"/>
    <w:rsid w:val="0072225B"/>
    <w:rsid w:val="00722E6E"/>
    <w:rsid w:val="007239FF"/>
    <w:rsid w:val="00726712"/>
    <w:rsid w:val="00726BA8"/>
    <w:rsid w:val="00727A50"/>
    <w:rsid w:val="00727F20"/>
    <w:rsid w:val="007313C2"/>
    <w:rsid w:val="007320A9"/>
    <w:rsid w:val="00733998"/>
    <w:rsid w:val="00733AE4"/>
    <w:rsid w:val="00734D2D"/>
    <w:rsid w:val="00734ED3"/>
    <w:rsid w:val="00735752"/>
    <w:rsid w:val="00736BA7"/>
    <w:rsid w:val="00736E0D"/>
    <w:rsid w:val="00736FD7"/>
    <w:rsid w:val="00737056"/>
    <w:rsid w:val="00737980"/>
    <w:rsid w:val="00737DFC"/>
    <w:rsid w:val="007406A3"/>
    <w:rsid w:val="00741235"/>
    <w:rsid w:val="00741461"/>
    <w:rsid w:val="007418B4"/>
    <w:rsid w:val="00742542"/>
    <w:rsid w:val="00742669"/>
    <w:rsid w:val="00743F5B"/>
    <w:rsid w:val="007445A1"/>
    <w:rsid w:val="00744622"/>
    <w:rsid w:val="00744B14"/>
    <w:rsid w:val="00744CEA"/>
    <w:rsid w:val="00745DCD"/>
    <w:rsid w:val="007466C9"/>
    <w:rsid w:val="007469ED"/>
    <w:rsid w:val="00746B18"/>
    <w:rsid w:val="00751C1C"/>
    <w:rsid w:val="00751DFE"/>
    <w:rsid w:val="00752556"/>
    <w:rsid w:val="0075289A"/>
    <w:rsid w:val="00752B77"/>
    <w:rsid w:val="007535AB"/>
    <w:rsid w:val="00753A01"/>
    <w:rsid w:val="00753ACF"/>
    <w:rsid w:val="007541CC"/>
    <w:rsid w:val="00754512"/>
    <w:rsid w:val="00755D3F"/>
    <w:rsid w:val="007560A3"/>
    <w:rsid w:val="00756C29"/>
    <w:rsid w:val="00757637"/>
    <w:rsid w:val="007579DB"/>
    <w:rsid w:val="007604D1"/>
    <w:rsid w:val="00761D3C"/>
    <w:rsid w:val="00761D40"/>
    <w:rsid w:val="00762726"/>
    <w:rsid w:val="00763531"/>
    <w:rsid w:val="00763874"/>
    <w:rsid w:val="00763BFB"/>
    <w:rsid w:val="0076478C"/>
    <w:rsid w:val="00764F3A"/>
    <w:rsid w:val="0076536F"/>
    <w:rsid w:val="007663B8"/>
    <w:rsid w:val="0076641A"/>
    <w:rsid w:val="00766AA7"/>
    <w:rsid w:val="0076701C"/>
    <w:rsid w:val="00767436"/>
    <w:rsid w:val="00767C2F"/>
    <w:rsid w:val="007720DE"/>
    <w:rsid w:val="00772615"/>
    <w:rsid w:val="00773C5E"/>
    <w:rsid w:val="00774800"/>
    <w:rsid w:val="00774E37"/>
    <w:rsid w:val="00776537"/>
    <w:rsid w:val="007766FA"/>
    <w:rsid w:val="00776C67"/>
    <w:rsid w:val="00777297"/>
    <w:rsid w:val="00777DF8"/>
    <w:rsid w:val="00780518"/>
    <w:rsid w:val="0078128F"/>
    <w:rsid w:val="00781DF3"/>
    <w:rsid w:val="00782746"/>
    <w:rsid w:val="00783A39"/>
    <w:rsid w:val="00785198"/>
    <w:rsid w:val="00785A2A"/>
    <w:rsid w:val="00785DFA"/>
    <w:rsid w:val="00785EDD"/>
    <w:rsid w:val="00785F81"/>
    <w:rsid w:val="0078774A"/>
    <w:rsid w:val="00787D6B"/>
    <w:rsid w:val="007901D7"/>
    <w:rsid w:val="00790BB5"/>
    <w:rsid w:val="00790C5D"/>
    <w:rsid w:val="007917AE"/>
    <w:rsid w:val="00791BE5"/>
    <w:rsid w:val="007927E9"/>
    <w:rsid w:val="0079285E"/>
    <w:rsid w:val="00792E99"/>
    <w:rsid w:val="00793EFC"/>
    <w:rsid w:val="007941E5"/>
    <w:rsid w:val="00794800"/>
    <w:rsid w:val="00795D4E"/>
    <w:rsid w:val="00796876"/>
    <w:rsid w:val="0079727A"/>
    <w:rsid w:val="007A178A"/>
    <w:rsid w:val="007A37A7"/>
    <w:rsid w:val="007A3EC0"/>
    <w:rsid w:val="007A5663"/>
    <w:rsid w:val="007A5D60"/>
    <w:rsid w:val="007A70B8"/>
    <w:rsid w:val="007A7790"/>
    <w:rsid w:val="007A7984"/>
    <w:rsid w:val="007B03FF"/>
    <w:rsid w:val="007B0A0A"/>
    <w:rsid w:val="007B1C5A"/>
    <w:rsid w:val="007B2034"/>
    <w:rsid w:val="007B2E64"/>
    <w:rsid w:val="007B339F"/>
    <w:rsid w:val="007B3959"/>
    <w:rsid w:val="007B3A75"/>
    <w:rsid w:val="007B3D44"/>
    <w:rsid w:val="007B4459"/>
    <w:rsid w:val="007B456C"/>
    <w:rsid w:val="007B5B32"/>
    <w:rsid w:val="007B6237"/>
    <w:rsid w:val="007B67C1"/>
    <w:rsid w:val="007B7134"/>
    <w:rsid w:val="007B7D43"/>
    <w:rsid w:val="007C0AAE"/>
    <w:rsid w:val="007C12DE"/>
    <w:rsid w:val="007C2D5F"/>
    <w:rsid w:val="007C3361"/>
    <w:rsid w:val="007C3957"/>
    <w:rsid w:val="007C3F54"/>
    <w:rsid w:val="007C4756"/>
    <w:rsid w:val="007C47F7"/>
    <w:rsid w:val="007C5650"/>
    <w:rsid w:val="007C62CC"/>
    <w:rsid w:val="007C6A4C"/>
    <w:rsid w:val="007C6AFE"/>
    <w:rsid w:val="007C6D6E"/>
    <w:rsid w:val="007C7597"/>
    <w:rsid w:val="007C7F54"/>
    <w:rsid w:val="007D0D08"/>
    <w:rsid w:val="007D1DB5"/>
    <w:rsid w:val="007D2658"/>
    <w:rsid w:val="007D2D90"/>
    <w:rsid w:val="007D2F29"/>
    <w:rsid w:val="007D316E"/>
    <w:rsid w:val="007D34B1"/>
    <w:rsid w:val="007D3E4A"/>
    <w:rsid w:val="007D3F3C"/>
    <w:rsid w:val="007D476A"/>
    <w:rsid w:val="007D4CEF"/>
    <w:rsid w:val="007D5AAD"/>
    <w:rsid w:val="007D603E"/>
    <w:rsid w:val="007D66EB"/>
    <w:rsid w:val="007D7588"/>
    <w:rsid w:val="007D7F20"/>
    <w:rsid w:val="007E0053"/>
    <w:rsid w:val="007E0EED"/>
    <w:rsid w:val="007E1530"/>
    <w:rsid w:val="007E2D0A"/>
    <w:rsid w:val="007E2FA9"/>
    <w:rsid w:val="007E3841"/>
    <w:rsid w:val="007E4D8D"/>
    <w:rsid w:val="007E542F"/>
    <w:rsid w:val="007E595E"/>
    <w:rsid w:val="007E6196"/>
    <w:rsid w:val="007E6220"/>
    <w:rsid w:val="007E709C"/>
    <w:rsid w:val="007E744B"/>
    <w:rsid w:val="007F13D5"/>
    <w:rsid w:val="007F1C8E"/>
    <w:rsid w:val="007F25A6"/>
    <w:rsid w:val="007F2836"/>
    <w:rsid w:val="007F2C3C"/>
    <w:rsid w:val="007F35A7"/>
    <w:rsid w:val="007F3639"/>
    <w:rsid w:val="007F38E2"/>
    <w:rsid w:val="007F4362"/>
    <w:rsid w:val="007F4A18"/>
    <w:rsid w:val="007F4B55"/>
    <w:rsid w:val="007F6DDE"/>
    <w:rsid w:val="007F6F65"/>
    <w:rsid w:val="007F7331"/>
    <w:rsid w:val="007F79F7"/>
    <w:rsid w:val="008009F1"/>
    <w:rsid w:val="0080159A"/>
    <w:rsid w:val="008028DF"/>
    <w:rsid w:val="008030BB"/>
    <w:rsid w:val="008036AF"/>
    <w:rsid w:val="00803D70"/>
    <w:rsid w:val="008044AA"/>
    <w:rsid w:val="00805AE6"/>
    <w:rsid w:val="00806444"/>
    <w:rsid w:val="00807986"/>
    <w:rsid w:val="0081022A"/>
    <w:rsid w:val="00810C9B"/>
    <w:rsid w:val="008119EB"/>
    <w:rsid w:val="00813549"/>
    <w:rsid w:val="00813B04"/>
    <w:rsid w:val="00814BAE"/>
    <w:rsid w:val="00814D76"/>
    <w:rsid w:val="00815317"/>
    <w:rsid w:val="00815798"/>
    <w:rsid w:val="00815FA4"/>
    <w:rsid w:val="008166EA"/>
    <w:rsid w:val="00816E71"/>
    <w:rsid w:val="0081781B"/>
    <w:rsid w:val="00817D28"/>
    <w:rsid w:val="0082002A"/>
    <w:rsid w:val="00820DFD"/>
    <w:rsid w:val="0082144B"/>
    <w:rsid w:val="00823410"/>
    <w:rsid w:val="00824661"/>
    <w:rsid w:val="00824AEC"/>
    <w:rsid w:val="0082574F"/>
    <w:rsid w:val="00825F15"/>
    <w:rsid w:val="00826188"/>
    <w:rsid w:val="00826275"/>
    <w:rsid w:val="00827CBC"/>
    <w:rsid w:val="0083041B"/>
    <w:rsid w:val="008305C1"/>
    <w:rsid w:val="00831499"/>
    <w:rsid w:val="008316FB"/>
    <w:rsid w:val="008327E6"/>
    <w:rsid w:val="00833BF8"/>
    <w:rsid w:val="00833C2C"/>
    <w:rsid w:val="00836032"/>
    <w:rsid w:val="00837052"/>
    <w:rsid w:val="0083736A"/>
    <w:rsid w:val="008374BC"/>
    <w:rsid w:val="0084138E"/>
    <w:rsid w:val="008420D0"/>
    <w:rsid w:val="0084341F"/>
    <w:rsid w:val="00843EF6"/>
    <w:rsid w:val="00843FC9"/>
    <w:rsid w:val="00844145"/>
    <w:rsid w:val="00844754"/>
    <w:rsid w:val="00844A38"/>
    <w:rsid w:val="00844B38"/>
    <w:rsid w:val="00846092"/>
    <w:rsid w:val="008466B5"/>
    <w:rsid w:val="00847CB3"/>
    <w:rsid w:val="00850471"/>
    <w:rsid w:val="008505EB"/>
    <w:rsid w:val="008516ED"/>
    <w:rsid w:val="00851BBB"/>
    <w:rsid w:val="008532F7"/>
    <w:rsid w:val="00853FA6"/>
    <w:rsid w:val="00855286"/>
    <w:rsid w:val="00855655"/>
    <w:rsid w:val="00855ABA"/>
    <w:rsid w:val="00855B71"/>
    <w:rsid w:val="008560EE"/>
    <w:rsid w:val="00857095"/>
    <w:rsid w:val="008578DB"/>
    <w:rsid w:val="008603A7"/>
    <w:rsid w:val="008604E2"/>
    <w:rsid w:val="0086129C"/>
    <w:rsid w:val="00861C7A"/>
    <w:rsid w:val="008621D5"/>
    <w:rsid w:val="008627D3"/>
    <w:rsid w:val="00862EFC"/>
    <w:rsid w:val="0086383E"/>
    <w:rsid w:val="00863CA6"/>
    <w:rsid w:val="00863E07"/>
    <w:rsid w:val="0086512C"/>
    <w:rsid w:val="00865955"/>
    <w:rsid w:val="00865AA7"/>
    <w:rsid w:val="00865C6F"/>
    <w:rsid w:val="0086667C"/>
    <w:rsid w:val="00867177"/>
    <w:rsid w:val="0087118B"/>
    <w:rsid w:val="008723E1"/>
    <w:rsid w:val="0087359E"/>
    <w:rsid w:val="00873648"/>
    <w:rsid w:val="0087453B"/>
    <w:rsid w:val="00874FC7"/>
    <w:rsid w:val="00875818"/>
    <w:rsid w:val="00876484"/>
    <w:rsid w:val="00876B6A"/>
    <w:rsid w:val="008770E1"/>
    <w:rsid w:val="008775F2"/>
    <w:rsid w:val="008777FD"/>
    <w:rsid w:val="00880778"/>
    <w:rsid w:val="00881579"/>
    <w:rsid w:val="0088160B"/>
    <w:rsid w:val="00881BA5"/>
    <w:rsid w:val="00881FFC"/>
    <w:rsid w:val="008821B3"/>
    <w:rsid w:val="00883519"/>
    <w:rsid w:val="00883ED8"/>
    <w:rsid w:val="00883FEF"/>
    <w:rsid w:val="00884F3A"/>
    <w:rsid w:val="00886FDF"/>
    <w:rsid w:val="0088734F"/>
    <w:rsid w:val="008909E7"/>
    <w:rsid w:val="00890A6D"/>
    <w:rsid w:val="008910D6"/>
    <w:rsid w:val="008913B0"/>
    <w:rsid w:val="00891F17"/>
    <w:rsid w:val="008925B0"/>
    <w:rsid w:val="00892903"/>
    <w:rsid w:val="00892A9B"/>
    <w:rsid w:val="00894031"/>
    <w:rsid w:val="008944B3"/>
    <w:rsid w:val="00894EC1"/>
    <w:rsid w:val="00895B02"/>
    <w:rsid w:val="008972B9"/>
    <w:rsid w:val="008975E9"/>
    <w:rsid w:val="008A056A"/>
    <w:rsid w:val="008A08F5"/>
    <w:rsid w:val="008A2AA2"/>
    <w:rsid w:val="008A2FE4"/>
    <w:rsid w:val="008A3569"/>
    <w:rsid w:val="008A40FD"/>
    <w:rsid w:val="008A426A"/>
    <w:rsid w:val="008A481D"/>
    <w:rsid w:val="008A48BA"/>
    <w:rsid w:val="008A50A5"/>
    <w:rsid w:val="008A58EF"/>
    <w:rsid w:val="008A5BEF"/>
    <w:rsid w:val="008A746C"/>
    <w:rsid w:val="008A77C2"/>
    <w:rsid w:val="008B0D6A"/>
    <w:rsid w:val="008B1310"/>
    <w:rsid w:val="008B1FF8"/>
    <w:rsid w:val="008B2A43"/>
    <w:rsid w:val="008B3C9F"/>
    <w:rsid w:val="008B3E14"/>
    <w:rsid w:val="008B3E33"/>
    <w:rsid w:val="008B4729"/>
    <w:rsid w:val="008B5CAA"/>
    <w:rsid w:val="008B75A4"/>
    <w:rsid w:val="008C0004"/>
    <w:rsid w:val="008C04F9"/>
    <w:rsid w:val="008C1A74"/>
    <w:rsid w:val="008C1B54"/>
    <w:rsid w:val="008C4036"/>
    <w:rsid w:val="008C47BA"/>
    <w:rsid w:val="008C4C8A"/>
    <w:rsid w:val="008C4CB5"/>
    <w:rsid w:val="008C5338"/>
    <w:rsid w:val="008C574D"/>
    <w:rsid w:val="008C57D6"/>
    <w:rsid w:val="008C601E"/>
    <w:rsid w:val="008C769F"/>
    <w:rsid w:val="008D0293"/>
    <w:rsid w:val="008D077B"/>
    <w:rsid w:val="008D0B3A"/>
    <w:rsid w:val="008D0DB8"/>
    <w:rsid w:val="008D13BB"/>
    <w:rsid w:val="008D1ADD"/>
    <w:rsid w:val="008D230E"/>
    <w:rsid w:val="008D2783"/>
    <w:rsid w:val="008D3242"/>
    <w:rsid w:val="008D46AC"/>
    <w:rsid w:val="008D5C4A"/>
    <w:rsid w:val="008D5DC3"/>
    <w:rsid w:val="008D6009"/>
    <w:rsid w:val="008D62E2"/>
    <w:rsid w:val="008D6B0E"/>
    <w:rsid w:val="008D7158"/>
    <w:rsid w:val="008E0E86"/>
    <w:rsid w:val="008E0FEE"/>
    <w:rsid w:val="008E1EDA"/>
    <w:rsid w:val="008E289E"/>
    <w:rsid w:val="008E399E"/>
    <w:rsid w:val="008E61C7"/>
    <w:rsid w:val="008E68D6"/>
    <w:rsid w:val="008E6DFE"/>
    <w:rsid w:val="008E6FC4"/>
    <w:rsid w:val="008E7909"/>
    <w:rsid w:val="008E7A43"/>
    <w:rsid w:val="008E7C96"/>
    <w:rsid w:val="008F0A92"/>
    <w:rsid w:val="008F11A7"/>
    <w:rsid w:val="008F1A8C"/>
    <w:rsid w:val="008F222F"/>
    <w:rsid w:val="008F2471"/>
    <w:rsid w:val="008F310C"/>
    <w:rsid w:val="008F3255"/>
    <w:rsid w:val="008F32BA"/>
    <w:rsid w:val="008F33BF"/>
    <w:rsid w:val="008F3866"/>
    <w:rsid w:val="008F4C87"/>
    <w:rsid w:val="008F4D3C"/>
    <w:rsid w:val="008F5840"/>
    <w:rsid w:val="008F5A57"/>
    <w:rsid w:val="008F6E67"/>
    <w:rsid w:val="008F7B6F"/>
    <w:rsid w:val="008F7DD1"/>
    <w:rsid w:val="009007CC"/>
    <w:rsid w:val="009023B2"/>
    <w:rsid w:val="00902747"/>
    <w:rsid w:val="0090396D"/>
    <w:rsid w:val="0090436A"/>
    <w:rsid w:val="00906143"/>
    <w:rsid w:val="00907815"/>
    <w:rsid w:val="00907C4F"/>
    <w:rsid w:val="00910DCE"/>
    <w:rsid w:val="00911845"/>
    <w:rsid w:val="00911F5C"/>
    <w:rsid w:val="0091289A"/>
    <w:rsid w:val="009134F3"/>
    <w:rsid w:val="00914466"/>
    <w:rsid w:val="009147DB"/>
    <w:rsid w:val="00914C75"/>
    <w:rsid w:val="009163E4"/>
    <w:rsid w:val="009169AE"/>
    <w:rsid w:val="00916EA8"/>
    <w:rsid w:val="00917B16"/>
    <w:rsid w:val="00921431"/>
    <w:rsid w:val="00921A13"/>
    <w:rsid w:val="009221C4"/>
    <w:rsid w:val="009222AF"/>
    <w:rsid w:val="00922B77"/>
    <w:rsid w:val="0092486E"/>
    <w:rsid w:val="009249D0"/>
    <w:rsid w:val="00925C71"/>
    <w:rsid w:val="00926CA1"/>
    <w:rsid w:val="00926FB4"/>
    <w:rsid w:val="00927E22"/>
    <w:rsid w:val="00930F5A"/>
    <w:rsid w:val="0093141F"/>
    <w:rsid w:val="00931A47"/>
    <w:rsid w:val="00931BDC"/>
    <w:rsid w:val="00931F97"/>
    <w:rsid w:val="00932021"/>
    <w:rsid w:val="0093438E"/>
    <w:rsid w:val="009345B2"/>
    <w:rsid w:val="00934A34"/>
    <w:rsid w:val="009353BA"/>
    <w:rsid w:val="009355CD"/>
    <w:rsid w:val="009356F4"/>
    <w:rsid w:val="0093603B"/>
    <w:rsid w:val="00937660"/>
    <w:rsid w:val="00937C36"/>
    <w:rsid w:val="00940026"/>
    <w:rsid w:val="00940BBF"/>
    <w:rsid w:val="00941098"/>
    <w:rsid w:val="00941D1B"/>
    <w:rsid w:val="00941E18"/>
    <w:rsid w:val="00941F7E"/>
    <w:rsid w:val="00941FA4"/>
    <w:rsid w:val="00942363"/>
    <w:rsid w:val="0094271C"/>
    <w:rsid w:val="009428F4"/>
    <w:rsid w:val="00942B8B"/>
    <w:rsid w:val="00942E00"/>
    <w:rsid w:val="009430BF"/>
    <w:rsid w:val="00943F41"/>
    <w:rsid w:val="009443EE"/>
    <w:rsid w:val="009448B1"/>
    <w:rsid w:val="0094627E"/>
    <w:rsid w:val="009463C9"/>
    <w:rsid w:val="0094644E"/>
    <w:rsid w:val="009470F6"/>
    <w:rsid w:val="0094788F"/>
    <w:rsid w:val="00950CEB"/>
    <w:rsid w:val="00951108"/>
    <w:rsid w:val="00951519"/>
    <w:rsid w:val="0095355B"/>
    <w:rsid w:val="00953854"/>
    <w:rsid w:val="009548DB"/>
    <w:rsid w:val="00954A0B"/>
    <w:rsid w:val="00954C80"/>
    <w:rsid w:val="00955093"/>
    <w:rsid w:val="00955A16"/>
    <w:rsid w:val="00956A43"/>
    <w:rsid w:val="00956C43"/>
    <w:rsid w:val="00956E51"/>
    <w:rsid w:val="00957ADA"/>
    <w:rsid w:val="00957DD4"/>
    <w:rsid w:val="00960B48"/>
    <w:rsid w:val="00961B0A"/>
    <w:rsid w:val="00962337"/>
    <w:rsid w:val="00962F84"/>
    <w:rsid w:val="00963022"/>
    <w:rsid w:val="00963249"/>
    <w:rsid w:val="0096360C"/>
    <w:rsid w:val="009651C9"/>
    <w:rsid w:val="009667B3"/>
    <w:rsid w:val="009667E2"/>
    <w:rsid w:val="0096742B"/>
    <w:rsid w:val="00967D0F"/>
    <w:rsid w:val="009702E9"/>
    <w:rsid w:val="00970A83"/>
    <w:rsid w:val="00971602"/>
    <w:rsid w:val="009726E8"/>
    <w:rsid w:val="00972B00"/>
    <w:rsid w:val="00972B79"/>
    <w:rsid w:val="00972E67"/>
    <w:rsid w:val="00973494"/>
    <w:rsid w:val="0097364D"/>
    <w:rsid w:val="00974467"/>
    <w:rsid w:val="009755F3"/>
    <w:rsid w:val="00975F71"/>
    <w:rsid w:val="00975FE0"/>
    <w:rsid w:val="0097640A"/>
    <w:rsid w:val="00976DBE"/>
    <w:rsid w:val="00977107"/>
    <w:rsid w:val="0098003E"/>
    <w:rsid w:val="00981FD9"/>
    <w:rsid w:val="009827E2"/>
    <w:rsid w:val="009843B7"/>
    <w:rsid w:val="009860C2"/>
    <w:rsid w:val="00986406"/>
    <w:rsid w:val="00987FEC"/>
    <w:rsid w:val="0099146F"/>
    <w:rsid w:val="00991BCE"/>
    <w:rsid w:val="00991D06"/>
    <w:rsid w:val="0099240A"/>
    <w:rsid w:val="00992944"/>
    <w:rsid w:val="00992981"/>
    <w:rsid w:val="00993015"/>
    <w:rsid w:val="00993614"/>
    <w:rsid w:val="00994AF3"/>
    <w:rsid w:val="00995018"/>
    <w:rsid w:val="00997714"/>
    <w:rsid w:val="00997FF4"/>
    <w:rsid w:val="009A11CA"/>
    <w:rsid w:val="009A13F0"/>
    <w:rsid w:val="009A18E9"/>
    <w:rsid w:val="009A1E83"/>
    <w:rsid w:val="009A2694"/>
    <w:rsid w:val="009A26C8"/>
    <w:rsid w:val="009A59AD"/>
    <w:rsid w:val="009A5C1B"/>
    <w:rsid w:val="009A5E81"/>
    <w:rsid w:val="009A6984"/>
    <w:rsid w:val="009B157B"/>
    <w:rsid w:val="009B2189"/>
    <w:rsid w:val="009B2D37"/>
    <w:rsid w:val="009B33F3"/>
    <w:rsid w:val="009B368D"/>
    <w:rsid w:val="009B56B9"/>
    <w:rsid w:val="009B6154"/>
    <w:rsid w:val="009B6EDB"/>
    <w:rsid w:val="009B7E3A"/>
    <w:rsid w:val="009C05AB"/>
    <w:rsid w:val="009C05DC"/>
    <w:rsid w:val="009C0ACA"/>
    <w:rsid w:val="009C0C07"/>
    <w:rsid w:val="009C138A"/>
    <w:rsid w:val="009C1AC4"/>
    <w:rsid w:val="009C1AFC"/>
    <w:rsid w:val="009C1EC3"/>
    <w:rsid w:val="009C2E0B"/>
    <w:rsid w:val="009C2FCB"/>
    <w:rsid w:val="009C3369"/>
    <w:rsid w:val="009C3E04"/>
    <w:rsid w:val="009C403D"/>
    <w:rsid w:val="009C4E6F"/>
    <w:rsid w:val="009C54C4"/>
    <w:rsid w:val="009C6335"/>
    <w:rsid w:val="009C7918"/>
    <w:rsid w:val="009C7C08"/>
    <w:rsid w:val="009D0E00"/>
    <w:rsid w:val="009D2DB4"/>
    <w:rsid w:val="009D3322"/>
    <w:rsid w:val="009D40D1"/>
    <w:rsid w:val="009D42DE"/>
    <w:rsid w:val="009D51A4"/>
    <w:rsid w:val="009D5273"/>
    <w:rsid w:val="009D624F"/>
    <w:rsid w:val="009D6C37"/>
    <w:rsid w:val="009D6D96"/>
    <w:rsid w:val="009D70B7"/>
    <w:rsid w:val="009D74F3"/>
    <w:rsid w:val="009D74F4"/>
    <w:rsid w:val="009D7D76"/>
    <w:rsid w:val="009E006A"/>
    <w:rsid w:val="009E0517"/>
    <w:rsid w:val="009E0EA3"/>
    <w:rsid w:val="009E1A15"/>
    <w:rsid w:val="009E21E6"/>
    <w:rsid w:val="009E23AE"/>
    <w:rsid w:val="009E25A6"/>
    <w:rsid w:val="009E3DE8"/>
    <w:rsid w:val="009E3EED"/>
    <w:rsid w:val="009E5D2D"/>
    <w:rsid w:val="009E6162"/>
    <w:rsid w:val="009E63C0"/>
    <w:rsid w:val="009E71F4"/>
    <w:rsid w:val="009E7549"/>
    <w:rsid w:val="009E79DC"/>
    <w:rsid w:val="009F0467"/>
    <w:rsid w:val="009F05F6"/>
    <w:rsid w:val="009F0C6A"/>
    <w:rsid w:val="009F12DE"/>
    <w:rsid w:val="009F28B8"/>
    <w:rsid w:val="009F2928"/>
    <w:rsid w:val="009F3624"/>
    <w:rsid w:val="009F489C"/>
    <w:rsid w:val="009F534D"/>
    <w:rsid w:val="009F62EF"/>
    <w:rsid w:val="009F6FA7"/>
    <w:rsid w:val="00A00147"/>
    <w:rsid w:val="00A0030C"/>
    <w:rsid w:val="00A0061E"/>
    <w:rsid w:val="00A009A1"/>
    <w:rsid w:val="00A00ADD"/>
    <w:rsid w:val="00A02722"/>
    <w:rsid w:val="00A02929"/>
    <w:rsid w:val="00A02B53"/>
    <w:rsid w:val="00A02FD1"/>
    <w:rsid w:val="00A03026"/>
    <w:rsid w:val="00A031B2"/>
    <w:rsid w:val="00A03A84"/>
    <w:rsid w:val="00A03A91"/>
    <w:rsid w:val="00A04470"/>
    <w:rsid w:val="00A04E61"/>
    <w:rsid w:val="00A06B1A"/>
    <w:rsid w:val="00A07B85"/>
    <w:rsid w:val="00A10FC3"/>
    <w:rsid w:val="00A1106F"/>
    <w:rsid w:val="00A11088"/>
    <w:rsid w:val="00A110A8"/>
    <w:rsid w:val="00A116B0"/>
    <w:rsid w:val="00A12866"/>
    <w:rsid w:val="00A1286D"/>
    <w:rsid w:val="00A12EC4"/>
    <w:rsid w:val="00A13282"/>
    <w:rsid w:val="00A13883"/>
    <w:rsid w:val="00A13CB1"/>
    <w:rsid w:val="00A14FFC"/>
    <w:rsid w:val="00A15693"/>
    <w:rsid w:val="00A162A0"/>
    <w:rsid w:val="00A16382"/>
    <w:rsid w:val="00A1657F"/>
    <w:rsid w:val="00A16E95"/>
    <w:rsid w:val="00A1714D"/>
    <w:rsid w:val="00A200A1"/>
    <w:rsid w:val="00A20125"/>
    <w:rsid w:val="00A20807"/>
    <w:rsid w:val="00A217EE"/>
    <w:rsid w:val="00A222E4"/>
    <w:rsid w:val="00A2239F"/>
    <w:rsid w:val="00A22670"/>
    <w:rsid w:val="00A22905"/>
    <w:rsid w:val="00A2398F"/>
    <w:rsid w:val="00A24EED"/>
    <w:rsid w:val="00A2522D"/>
    <w:rsid w:val="00A25C58"/>
    <w:rsid w:val="00A25FCE"/>
    <w:rsid w:val="00A26930"/>
    <w:rsid w:val="00A26C84"/>
    <w:rsid w:val="00A2788E"/>
    <w:rsid w:val="00A27AC3"/>
    <w:rsid w:val="00A30AA9"/>
    <w:rsid w:val="00A31467"/>
    <w:rsid w:val="00A316B4"/>
    <w:rsid w:val="00A319A5"/>
    <w:rsid w:val="00A33702"/>
    <w:rsid w:val="00A33EC9"/>
    <w:rsid w:val="00A34B3D"/>
    <w:rsid w:val="00A35960"/>
    <w:rsid w:val="00A36834"/>
    <w:rsid w:val="00A37395"/>
    <w:rsid w:val="00A376C9"/>
    <w:rsid w:val="00A37750"/>
    <w:rsid w:val="00A40BBF"/>
    <w:rsid w:val="00A4143F"/>
    <w:rsid w:val="00A41BD4"/>
    <w:rsid w:val="00A41E50"/>
    <w:rsid w:val="00A4297A"/>
    <w:rsid w:val="00A42B83"/>
    <w:rsid w:val="00A439F4"/>
    <w:rsid w:val="00A43FFC"/>
    <w:rsid w:val="00A441C3"/>
    <w:rsid w:val="00A44D08"/>
    <w:rsid w:val="00A45B92"/>
    <w:rsid w:val="00A5076B"/>
    <w:rsid w:val="00A50B65"/>
    <w:rsid w:val="00A50CD4"/>
    <w:rsid w:val="00A51D18"/>
    <w:rsid w:val="00A51DE1"/>
    <w:rsid w:val="00A538DC"/>
    <w:rsid w:val="00A53EB0"/>
    <w:rsid w:val="00A5491F"/>
    <w:rsid w:val="00A556F1"/>
    <w:rsid w:val="00A55C36"/>
    <w:rsid w:val="00A560D6"/>
    <w:rsid w:val="00A570F3"/>
    <w:rsid w:val="00A57309"/>
    <w:rsid w:val="00A62121"/>
    <w:rsid w:val="00A62E91"/>
    <w:rsid w:val="00A63374"/>
    <w:rsid w:val="00A63739"/>
    <w:rsid w:val="00A642E3"/>
    <w:rsid w:val="00A65D19"/>
    <w:rsid w:val="00A663C8"/>
    <w:rsid w:val="00A66B9D"/>
    <w:rsid w:val="00A67299"/>
    <w:rsid w:val="00A67A0A"/>
    <w:rsid w:val="00A67EC2"/>
    <w:rsid w:val="00A70CC1"/>
    <w:rsid w:val="00A71449"/>
    <w:rsid w:val="00A7187F"/>
    <w:rsid w:val="00A71941"/>
    <w:rsid w:val="00A71C5E"/>
    <w:rsid w:val="00A7412C"/>
    <w:rsid w:val="00A7479F"/>
    <w:rsid w:val="00A75289"/>
    <w:rsid w:val="00A75C34"/>
    <w:rsid w:val="00A75CEF"/>
    <w:rsid w:val="00A76223"/>
    <w:rsid w:val="00A779D0"/>
    <w:rsid w:val="00A804B8"/>
    <w:rsid w:val="00A80EE1"/>
    <w:rsid w:val="00A81203"/>
    <w:rsid w:val="00A818A9"/>
    <w:rsid w:val="00A81BA6"/>
    <w:rsid w:val="00A82396"/>
    <w:rsid w:val="00A826E2"/>
    <w:rsid w:val="00A8283D"/>
    <w:rsid w:val="00A84777"/>
    <w:rsid w:val="00A84E32"/>
    <w:rsid w:val="00A84EC7"/>
    <w:rsid w:val="00A855D1"/>
    <w:rsid w:val="00A855D9"/>
    <w:rsid w:val="00A86E25"/>
    <w:rsid w:val="00A86EF6"/>
    <w:rsid w:val="00A872E3"/>
    <w:rsid w:val="00A87388"/>
    <w:rsid w:val="00A87922"/>
    <w:rsid w:val="00A87C3F"/>
    <w:rsid w:val="00A87CF2"/>
    <w:rsid w:val="00A87E07"/>
    <w:rsid w:val="00A91C0F"/>
    <w:rsid w:val="00A92413"/>
    <w:rsid w:val="00A925A6"/>
    <w:rsid w:val="00A93D5A"/>
    <w:rsid w:val="00A94209"/>
    <w:rsid w:val="00A947EF"/>
    <w:rsid w:val="00A95C84"/>
    <w:rsid w:val="00A96887"/>
    <w:rsid w:val="00A96EED"/>
    <w:rsid w:val="00A974A4"/>
    <w:rsid w:val="00A975B2"/>
    <w:rsid w:val="00A97C83"/>
    <w:rsid w:val="00AA0E00"/>
    <w:rsid w:val="00AA13FE"/>
    <w:rsid w:val="00AA1ACB"/>
    <w:rsid w:val="00AA1B31"/>
    <w:rsid w:val="00AA1C34"/>
    <w:rsid w:val="00AA2E0F"/>
    <w:rsid w:val="00AA3B98"/>
    <w:rsid w:val="00AA4363"/>
    <w:rsid w:val="00AA44EF"/>
    <w:rsid w:val="00AA4761"/>
    <w:rsid w:val="00AA54AD"/>
    <w:rsid w:val="00AA6FE8"/>
    <w:rsid w:val="00AA7D3C"/>
    <w:rsid w:val="00AA7E7D"/>
    <w:rsid w:val="00AB128C"/>
    <w:rsid w:val="00AB2F55"/>
    <w:rsid w:val="00AB42EE"/>
    <w:rsid w:val="00AB43D6"/>
    <w:rsid w:val="00AB446C"/>
    <w:rsid w:val="00AB4AAA"/>
    <w:rsid w:val="00AB4E99"/>
    <w:rsid w:val="00AB641A"/>
    <w:rsid w:val="00AB6CFE"/>
    <w:rsid w:val="00AB77D4"/>
    <w:rsid w:val="00AB7B96"/>
    <w:rsid w:val="00AB7E0E"/>
    <w:rsid w:val="00AC0398"/>
    <w:rsid w:val="00AC05D1"/>
    <w:rsid w:val="00AC2119"/>
    <w:rsid w:val="00AC2127"/>
    <w:rsid w:val="00AC22EF"/>
    <w:rsid w:val="00AC2554"/>
    <w:rsid w:val="00AC3507"/>
    <w:rsid w:val="00AC415B"/>
    <w:rsid w:val="00AC4186"/>
    <w:rsid w:val="00AC4E73"/>
    <w:rsid w:val="00AC713D"/>
    <w:rsid w:val="00AC73F9"/>
    <w:rsid w:val="00AC7A25"/>
    <w:rsid w:val="00AC7FC4"/>
    <w:rsid w:val="00AD05DE"/>
    <w:rsid w:val="00AD0B1F"/>
    <w:rsid w:val="00AD0C1C"/>
    <w:rsid w:val="00AD0C27"/>
    <w:rsid w:val="00AD1D72"/>
    <w:rsid w:val="00AD2B6F"/>
    <w:rsid w:val="00AD2D12"/>
    <w:rsid w:val="00AD2E93"/>
    <w:rsid w:val="00AD2EAB"/>
    <w:rsid w:val="00AD4257"/>
    <w:rsid w:val="00AD47F2"/>
    <w:rsid w:val="00AD5713"/>
    <w:rsid w:val="00AD5CC1"/>
    <w:rsid w:val="00AD7195"/>
    <w:rsid w:val="00AD74F7"/>
    <w:rsid w:val="00AE0021"/>
    <w:rsid w:val="00AE133E"/>
    <w:rsid w:val="00AE135D"/>
    <w:rsid w:val="00AE13CA"/>
    <w:rsid w:val="00AE1EA1"/>
    <w:rsid w:val="00AE3632"/>
    <w:rsid w:val="00AE4264"/>
    <w:rsid w:val="00AE5054"/>
    <w:rsid w:val="00AE5E40"/>
    <w:rsid w:val="00AE713F"/>
    <w:rsid w:val="00AE7233"/>
    <w:rsid w:val="00AF0AF9"/>
    <w:rsid w:val="00AF0CC5"/>
    <w:rsid w:val="00AF1632"/>
    <w:rsid w:val="00AF24FD"/>
    <w:rsid w:val="00AF27C1"/>
    <w:rsid w:val="00AF31CA"/>
    <w:rsid w:val="00AF48EB"/>
    <w:rsid w:val="00AF4BF4"/>
    <w:rsid w:val="00AF4CF7"/>
    <w:rsid w:val="00AF5600"/>
    <w:rsid w:val="00AF5D1C"/>
    <w:rsid w:val="00AF5E38"/>
    <w:rsid w:val="00AF5FEF"/>
    <w:rsid w:val="00AF771F"/>
    <w:rsid w:val="00AF7746"/>
    <w:rsid w:val="00B01509"/>
    <w:rsid w:val="00B018A0"/>
    <w:rsid w:val="00B01907"/>
    <w:rsid w:val="00B0472C"/>
    <w:rsid w:val="00B04914"/>
    <w:rsid w:val="00B04FFB"/>
    <w:rsid w:val="00B05653"/>
    <w:rsid w:val="00B05EAB"/>
    <w:rsid w:val="00B06E57"/>
    <w:rsid w:val="00B06F0C"/>
    <w:rsid w:val="00B07682"/>
    <w:rsid w:val="00B079C5"/>
    <w:rsid w:val="00B07E92"/>
    <w:rsid w:val="00B1075D"/>
    <w:rsid w:val="00B10CAE"/>
    <w:rsid w:val="00B1170F"/>
    <w:rsid w:val="00B11CEE"/>
    <w:rsid w:val="00B13538"/>
    <w:rsid w:val="00B13835"/>
    <w:rsid w:val="00B13A5D"/>
    <w:rsid w:val="00B13BA8"/>
    <w:rsid w:val="00B13D8E"/>
    <w:rsid w:val="00B14732"/>
    <w:rsid w:val="00B14749"/>
    <w:rsid w:val="00B15DD1"/>
    <w:rsid w:val="00B166EB"/>
    <w:rsid w:val="00B1742C"/>
    <w:rsid w:val="00B177CF"/>
    <w:rsid w:val="00B178A0"/>
    <w:rsid w:val="00B17AE6"/>
    <w:rsid w:val="00B17F5F"/>
    <w:rsid w:val="00B20086"/>
    <w:rsid w:val="00B20B0B"/>
    <w:rsid w:val="00B20CBC"/>
    <w:rsid w:val="00B20E5A"/>
    <w:rsid w:val="00B20E7D"/>
    <w:rsid w:val="00B235B8"/>
    <w:rsid w:val="00B245D5"/>
    <w:rsid w:val="00B2468D"/>
    <w:rsid w:val="00B24F4E"/>
    <w:rsid w:val="00B250ED"/>
    <w:rsid w:val="00B259DB"/>
    <w:rsid w:val="00B25B7D"/>
    <w:rsid w:val="00B26FC8"/>
    <w:rsid w:val="00B27358"/>
    <w:rsid w:val="00B316B8"/>
    <w:rsid w:val="00B316FB"/>
    <w:rsid w:val="00B31D8D"/>
    <w:rsid w:val="00B31F76"/>
    <w:rsid w:val="00B320C2"/>
    <w:rsid w:val="00B324A7"/>
    <w:rsid w:val="00B33743"/>
    <w:rsid w:val="00B33818"/>
    <w:rsid w:val="00B33ED7"/>
    <w:rsid w:val="00B3413E"/>
    <w:rsid w:val="00B34A6C"/>
    <w:rsid w:val="00B3583A"/>
    <w:rsid w:val="00B36E42"/>
    <w:rsid w:val="00B37130"/>
    <w:rsid w:val="00B3758B"/>
    <w:rsid w:val="00B409FC"/>
    <w:rsid w:val="00B4168C"/>
    <w:rsid w:val="00B41AFA"/>
    <w:rsid w:val="00B41CE5"/>
    <w:rsid w:val="00B41FBC"/>
    <w:rsid w:val="00B422E4"/>
    <w:rsid w:val="00B42880"/>
    <w:rsid w:val="00B42FD7"/>
    <w:rsid w:val="00B4369C"/>
    <w:rsid w:val="00B4520D"/>
    <w:rsid w:val="00B4659A"/>
    <w:rsid w:val="00B472F0"/>
    <w:rsid w:val="00B51B9F"/>
    <w:rsid w:val="00B526AB"/>
    <w:rsid w:val="00B536DE"/>
    <w:rsid w:val="00B53837"/>
    <w:rsid w:val="00B53AA9"/>
    <w:rsid w:val="00B54331"/>
    <w:rsid w:val="00B5568B"/>
    <w:rsid w:val="00B56247"/>
    <w:rsid w:val="00B56BED"/>
    <w:rsid w:val="00B573FA"/>
    <w:rsid w:val="00B57517"/>
    <w:rsid w:val="00B619CA"/>
    <w:rsid w:val="00B61E73"/>
    <w:rsid w:val="00B61F7E"/>
    <w:rsid w:val="00B622AC"/>
    <w:rsid w:val="00B639EF"/>
    <w:rsid w:val="00B647BA"/>
    <w:rsid w:val="00B64C2B"/>
    <w:rsid w:val="00B64E9C"/>
    <w:rsid w:val="00B6641C"/>
    <w:rsid w:val="00B66F56"/>
    <w:rsid w:val="00B677D5"/>
    <w:rsid w:val="00B67D1E"/>
    <w:rsid w:val="00B67DD4"/>
    <w:rsid w:val="00B708C9"/>
    <w:rsid w:val="00B70CD9"/>
    <w:rsid w:val="00B711EC"/>
    <w:rsid w:val="00B71552"/>
    <w:rsid w:val="00B716C5"/>
    <w:rsid w:val="00B719C9"/>
    <w:rsid w:val="00B71AE3"/>
    <w:rsid w:val="00B71B63"/>
    <w:rsid w:val="00B72310"/>
    <w:rsid w:val="00B72E47"/>
    <w:rsid w:val="00B735B0"/>
    <w:rsid w:val="00B73EF8"/>
    <w:rsid w:val="00B73FFC"/>
    <w:rsid w:val="00B7564A"/>
    <w:rsid w:val="00B76AF6"/>
    <w:rsid w:val="00B76E5E"/>
    <w:rsid w:val="00B76E60"/>
    <w:rsid w:val="00B770D3"/>
    <w:rsid w:val="00B77E1E"/>
    <w:rsid w:val="00B81465"/>
    <w:rsid w:val="00B82019"/>
    <w:rsid w:val="00B83287"/>
    <w:rsid w:val="00B837F1"/>
    <w:rsid w:val="00B84208"/>
    <w:rsid w:val="00B84402"/>
    <w:rsid w:val="00B84F97"/>
    <w:rsid w:val="00B8625A"/>
    <w:rsid w:val="00B86832"/>
    <w:rsid w:val="00B87204"/>
    <w:rsid w:val="00B90487"/>
    <w:rsid w:val="00B90E24"/>
    <w:rsid w:val="00B927CE"/>
    <w:rsid w:val="00B92855"/>
    <w:rsid w:val="00B92F39"/>
    <w:rsid w:val="00B9304F"/>
    <w:rsid w:val="00B945FB"/>
    <w:rsid w:val="00B94988"/>
    <w:rsid w:val="00B950B5"/>
    <w:rsid w:val="00B95504"/>
    <w:rsid w:val="00B955D2"/>
    <w:rsid w:val="00B96539"/>
    <w:rsid w:val="00B97467"/>
    <w:rsid w:val="00B97CB1"/>
    <w:rsid w:val="00BA0887"/>
    <w:rsid w:val="00BA0B19"/>
    <w:rsid w:val="00BA0F4F"/>
    <w:rsid w:val="00BA14DE"/>
    <w:rsid w:val="00BA2CCD"/>
    <w:rsid w:val="00BA2FE4"/>
    <w:rsid w:val="00BA3C75"/>
    <w:rsid w:val="00BA4293"/>
    <w:rsid w:val="00BA4319"/>
    <w:rsid w:val="00BA4939"/>
    <w:rsid w:val="00BA56CB"/>
    <w:rsid w:val="00BA5729"/>
    <w:rsid w:val="00BA59B7"/>
    <w:rsid w:val="00BA6695"/>
    <w:rsid w:val="00BA67CB"/>
    <w:rsid w:val="00BA7EC5"/>
    <w:rsid w:val="00BB0DCD"/>
    <w:rsid w:val="00BB15B2"/>
    <w:rsid w:val="00BB2A91"/>
    <w:rsid w:val="00BB39BB"/>
    <w:rsid w:val="00BB39F8"/>
    <w:rsid w:val="00BB3C31"/>
    <w:rsid w:val="00BB44C7"/>
    <w:rsid w:val="00BB4ECA"/>
    <w:rsid w:val="00BB4FB4"/>
    <w:rsid w:val="00BB5407"/>
    <w:rsid w:val="00BB56C8"/>
    <w:rsid w:val="00BB5759"/>
    <w:rsid w:val="00BB5C50"/>
    <w:rsid w:val="00BB5D49"/>
    <w:rsid w:val="00BB5F88"/>
    <w:rsid w:val="00BB60AE"/>
    <w:rsid w:val="00BB6533"/>
    <w:rsid w:val="00BB673F"/>
    <w:rsid w:val="00BB6EA2"/>
    <w:rsid w:val="00BC0264"/>
    <w:rsid w:val="00BC031D"/>
    <w:rsid w:val="00BC0BBE"/>
    <w:rsid w:val="00BC1766"/>
    <w:rsid w:val="00BC2D74"/>
    <w:rsid w:val="00BC3167"/>
    <w:rsid w:val="00BC3BBA"/>
    <w:rsid w:val="00BC4A04"/>
    <w:rsid w:val="00BC4D21"/>
    <w:rsid w:val="00BC51AE"/>
    <w:rsid w:val="00BC5AE6"/>
    <w:rsid w:val="00BC6222"/>
    <w:rsid w:val="00BC6AB4"/>
    <w:rsid w:val="00BC7C7A"/>
    <w:rsid w:val="00BD02CA"/>
    <w:rsid w:val="00BD02DD"/>
    <w:rsid w:val="00BD0AF6"/>
    <w:rsid w:val="00BD146B"/>
    <w:rsid w:val="00BD1F2C"/>
    <w:rsid w:val="00BD1FD3"/>
    <w:rsid w:val="00BD2C63"/>
    <w:rsid w:val="00BD357F"/>
    <w:rsid w:val="00BD3CE4"/>
    <w:rsid w:val="00BD4106"/>
    <w:rsid w:val="00BD4AC8"/>
    <w:rsid w:val="00BD4EB1"/>
    <w:rsid w:val="00BD5A28"/>
    <w:rsid w:val="00BD63D5"/>
    <w:rsid w:val="00BD6545"/>
    <w:rsid w:val="00BD7141"/>
    <w:rsid w:val="00BD77AB"/>
    <w:rsid w:val="00BE0FD2"/>
    <w:rsid w:val="00BE1BAD"/>
    <w:rsid w:val="00BE21A3"/>
    <w:rsid w:val="00BE30CE"/>
    <w:rsid w:val="00BE33F7"/>
    <w:rsid w:val="00BE3BEA"/>
    <w:rsid w:val="00BE4DEF"/>
    <w:rsid w:val="00BE7044"/>
    <w:rsid w:val="00BE789A"/>
    <w:rsid w:val="00BF000D"/>
    <w:rsid w:val="00BF11BB"/>
    <w:rsid w:val="00BF2A92"/>
    <w:rsid w:val="00BF2CB1"/>
    <w:rsid w:val="00BF456C"/>
    <w:rsid w:val="00BF4B73"/>
    <w:rsid w:val="00BF57A8"/>
    <w:rsid w:val="00BF5879"/>
    <w:rsid w:val="00BF58E4"/>
    <w:rsid w:val="00BF5A83"/>
    <w:rsid w:val="00BF656D"/>
    <w:rsid w:val="00BF7553"/>
    <w:rsid w:val="00BF7AC7"/>
    <w:rsid w:val="00C00C82"/>
    <w:rsid w:val="00C00DA2"/>
    <w:rsid w:val="00C01615"/>
    <w:rsid w:val="00C0237D"/>
    <w:rsid w:val="00C033AD"/>
    <w:rsid w:val="00C04502"/>
    <w:rsid w:val="00C0464D"/>
    <w:rsid w:val="00C04DD2"/>
    <w:rsid w:val="00C04E56"/>
    <w:rsid w:val="00C04F0D"/>
    <w:rsid w:val="00C05728"/>
    <w:rsid w:val="00C05914"/>
    <w:rsid w:val="00C05DD2"/>
    <w:rsid w:val="00C064F4"/>
    <w:rsid w:val="00C071CB"/>
    <w:rsid w:val="00C07B2D"/>
    <w:rsid w:val="00C100E7"/>
    <w:rsid w:val="00C10203"/>
    <w:rsid w:val="00C10CFD"/>
    <w:rsid w:val="00C11EDB"/>
    <w:rsid w:val="00C12B30"/>
    <w:rsid w:val="00C1392E"/>
    <w:rsid w:val="00C146DE"/>
    <w:rsid w:val="00C149C6"/>
    <w:rsid w:val="00C15022"/>
    <w:rsid w:val="00C16F8F"/>
    <w:rsid w:val="00C170BF"/>
    <w:rsid w:val="00C171D3"/>
    <w:rsid w:val="00C171E2"/>
    <w:rsid w:val="00C1742A"/>
    <w:rsid w:val="00C178C0"/>
    <w:rsid w:val="00C17A0A"/>
    <w:rsid w:val="00C20E35"/>
    <w:rsid w:val="00C2131A"/>
    <w:rsid w:val="00C21471"/>
    <w:rsid w:val="00C2186A"/>
    <w:rsid w:val="00C24D32"/>
    <w:rsid w:val="00C25DF0"/>
    <w:rsid w:val="00C25E99"/>
    <w:rsid w:val="00C30F61"/>
    <w:rsid w:val="00C3149E"/>
    <w:rsid w:val="00C31721"/>
    <w:rsid w:val="00C31DF3"/>
    <w:rsid w:val="00C3246E"/>
    <w:rsid w:val="00C32625"/>
    <w:rsid w:val="00C3301E"/>
    <w:rsid w:val="00C33054"/>
    <w:rsid w:val="00C33222"/>
    <w:rsid w:val="00C338CC"/>
    <w:rsid w:val="00C34721"/>
    <w:rsid w:val="00C35C5C"/>
    <w:rsid w:val="00C35D5C"/>
    <w:rsid w:val="00C3607B"/>
    <w:rsid w:val="00C36A71"/>
    <w:rsid w:val="00C36DAB"/>
    <w:rsid w:val="00C3726E"/>
    <w:rsid w:val="00C3786B"/>
    <w:rsid w:val="00C37DD9"/>
    <w:rsid w:val="00C41D58"/>
    <w:rsid w:val="00C424BD"/>
    <w:rsid w:val="00C42F03"/>
    <w:rsid w:val="00C446DA"/>
    <w:rsid w:val="00C4499D"/>
    <w:rsid w:val="00C449E3"/>
    <w:rsid w:val="00C4509D"/>
    <w:rsid w:val="00C45B59"/>
    <w:rsid w:val="00C45DF9"/>
    <w:rsid w:val="00C46358"/>
    <w:rsid w:val="00C4719A"/>
    <w:rsid w:val="00C472F4"/>
    <w:rsid w:val="00C50FDA"/>
    <w:rsid w:val="00C51BA8"/>
    <w:rsid w:val="00C52A82"/>
    <w:rsid w:val="00C53A8C"/>
    <w:rsid w:val="00C53DC9"/>
    <w:rsid w:val="00C549DF"/>
    <w:rsid w:val="00C54B19"/>
    <w:rsid w:val="00C54B1C"/>
    <w:rsid w:val="00C54C6C"/>
    <w:rsid w:val="00C57BA5"/>
    <w:rsid w:val="00C60B11"/>
    <w:rsid w:val="00C60F7A"/>
    <w:rsid w:val="00C617DC"/>
    <w:rsid w:val="00C61D30"/>
    <w:rsid w:val="00C62EDC"/>
    <w:rsid w:val="00C63613"/>
    <w:rsid w:val="00C6446F"/>
    <w:rsid w:val="00C644BE"/>
    <w:rsid w:val="00C64DA6"/>
    <w:rsid w:val="00C65BCA"/>
    <w:rsid w:val="00C67AF8"/>
    <w:rsid w:val="00C71E2D"/>
    <w:rsid w:val="00C724FC"/>
    <w:rsid w:val="00C730ED"/>
    <w:rsid w:val="00C74AE7"/>
    <w:rsid w:val="00C74D41"/>
    <w:rsid w:val="00C75751"/>
    <w:rsid w:val="00C75C60"/>
    <w:rsid w:val="00C7627A"/>
    <w:rsid w:val="00C76372"/>
    <w:rsid w:val="00C76A54"/>
    <w:rsid w:val="00C7799D"/>
    <w:rsid w:val="00C801A7"/>
    <w:rsid w:val="00C801E0"/>
    <w:rsid w:val="00C80696"/>
    <w:rsid w:val="00C8145F"/>
    <w:rsid w:val="00C818C8"/>
    <w:rsid w:val="00C8246E"/>
    <w:rsid w:val="00C8266A"/>
    <w:rsid w:val="00C82A56"/>
    <w:rsid w:val="00C83C50"/>
    <w:rsid w:val="00C83CCE"/>
    <w:rsid w:val="00C84110"/>
    <w:rsid w:val="00C8419F"/>
    <w:rsid w:val="00C8464C"/>
    <w:rsid w:val="00C84A31"/>
    <w:rsid w:val="00C87357"/>
    <w:rsid w:val="00C87B92"/>
    <w:rsid w:val="00C904E3"/>
    <w:rsid w:val="00C9140F"/>
    <w:rsid w:val="00C92B20"/>
    <w:rsid w:val="00C92E72"/>
    <w:rsid w:val="00C9351E"/>
    <w:rsid w:val="00C93568"/>
    <w:rsid w:val="00C94A12"/>
    <w:rsid w:val="00C95DB1"/>
    <w:rsid w:val="00C963F8"/>
    <w:rsid w:val="00C97A3E"/>
    <w:rsid w:val="00C97EDF"/>
    <w:rsid w:val="00CA0D23"/>
    <w:rsid w:val="00CA23E3"/>
    <w:rsid w:val="00CA26DD"/>
    <w:rsid w:val="00CA2A86"/>
    <w:rsid w:val="00CA3948"/>
    <w:rsid w:val="00CA3CAD"/>
    <w:rsid w:val="00CA3F40"/>
    <w:rsid w:val="00CA4378"/>
    <w:rsid w:val="00CA50A9"/>
    <w:rsid w:val="00CA5303"/>
    <w:rsid w:val="00CA60AB"/>
    <w:rsid w:val="00CA671A"/>
    <w:rsid w:val="00CB0937"/>
    <w:rsid w:val="00CB09AD"/>
    <w:rsid w:val="00CB16C5"/>
    <w:rsid w:val="00CB1C21"/>
    <w:rsid w:val="00CB2835"/>
    <w:rsid w:val="00CB4FDA"/>
    <w:rsid w:val="00CB54EE"/>
    <w:rsid w:val="00CB5827"/>
    <w:rsid w:val="00CB6241"/>
    <w:rsid w:val="00CB69FF"/>
    <w:rsid w:val="00CC1132"/>
    <w:rsid w:val="00CC1473"/>
    <w:rsid w:val="00CC2176"/>
    <w:rsid w:val="00CC26D6"/>
    <w:rsid w:val="00CC2ED6"/>
    <w:rsid w:val="00CC3DED"/>
    <w:rsid w:val="00CC4331"/>
    <w:rsid w:val="00CC514E"/>
    <w:rsid w:val="00CC5EAE"/>
    <w:rsid w:val="00CC603A"/>
    <w:rsid w:val="00CC7F7F"/>
    <w:rsid w:val="00CD02DD"/>
    <w:rsid w:val="00CD0732"/>
    <w:rsid w:val="00CD249F"/>
    <w:rsid w:val="00CD2993"/>
    <w:rsid w:val="00CD30C8"/>
    <w:rsid w:val="00CD3189"/>
    <w:rsid w:val="00CD4F5D"/>
    <w:rsid w:val="00CD71BF"/>
    <w:rsid w:val="00CD7876"/>
    <w:rsid w:val="00CE04C7"/>
    <w:rsid w:val="00CE1014"/>
    <w:rsid w:val="00CE2311"/>
    <w:rsid w:val="00CE2391"/>
    <w:rsid w:val="00CE271F"/>
    <w:rsid w:val="00CE28CB"/>
    <w:rsid w:val="00CE3FBD"/>
    <w:rsid w:val="00CE49DC"/>
    <w:rsid w:val="00CE5191"/>
    <w:rsid w:val="00CE51AD"/>
    <w:rsid w:val="00CE64E6"/>
    <w:rsid w:val="00CE6E0D"/>
    <w:rsid w:val="00CE798A"/>
    <w:rsid w:val="00CF034C"/>
    <w:rsid w:val="00CF0AC8"/>
    <w:rsid w:val="00CF1330"/>
    <w:rsid w:val="00CF1747"/>
    <w:rsid w:val="00CF1993"/>
    <w:rsid w:val="00CF22AB"/>
    <w:rsid w:val="00CF28A2"/>
    <w:rsid w:val="00CF5079"/>
    <w:rsid w:val="00CF534C"/>
    <w:rsid w:val="00CF6780"/>
    <w:rsid w:val="00CF741C"/>
    <w:rsid w:val="00CF7963"/>
    <w:rsid w:val="00CF7D28"/>
    <w:rsid w:val="00D002B3"/>
    <w:rsid w:val="00D005BD"/>
    <w:rsid w:val="00D00F5F"/>
    <w:rsid w:val="00D01050"/>
    <w:rsid w:val="00D015FE"/>
    <w:rsid w:val="00D02352"/>
    <w:rsid w:val="00D0274A"/>
    <w:rsid w:val="00D0276E"/>
    <w:rsid w:val="00D0297B"/>
    <w:rsid w:val="00D039AB"/>
    <w:rsid w:val="00D044B5"/>
    <w:rsid w:val="00D046A0"/>
    <w:rsid w:val="00D05D4C"/>
    <w:rsid w:val="00D060CE"/>
    <w:rsid w:val="00D074E2"/>
    <w:rsid w:val="00D07558"/>
    <w:rsid w:val="00D075A5"/>
    <w:rsid w:val="00D1005B"/>
    <w:rsid w:val="00D1051C"/>
    <w:rsid w:val="00D11600"/>
    <w:rsid w:val="00D11631"/>
    <w:rsid w:val="00D122F7"/>
    <w:rsid w:val="00D133C0"/>
    <w:rsid w:val="00D142AA"/>
    <w:rsid w:val="00D14C73"/>
    <w:rsid w:val="00D15B85"/>
    <w:rsid w:val="00D15D79"/>
    <w:rsid w:val="00D1632B"/>
    <w:rsid w:val="00D174E2"/>
    <w:rsid w:val="00D204A2"/>
    <w:rsid w:val="00D206F9"/>
    <w:rsid w:val="00D20EFA"/>
    <w:rsid w:val="00D214E3"/>
    <w:rsid w:val="00D21995"/>
    <w:rsid w:val="00D21BCD"/>
    <w:rsid w:val="00D2240D"/>
    <w:rsid w:val="00D224BC"/>
    <w:rsid w:val="00D232CA"/>
    <w:rsid w:val="00D23BBE"/>
    <w:rsid w:val="00D23F15"/>
    <w:rsid w:val="00D24107"/>
    <w:rsid w:val="00D24231"/>
    <w:rsid w:val="00D245EE"/>
    <w:rsid w:val="00D2466E"/>
    <w:rsid w:val="00D25E06"/>
    <w:rsid w:val="00D26DD0"/>
    <w:rsid w:val="00D26EC0"/>
    <w:rsid w:val="00D27C8E"/>
    <w:rsid w:val="00D30DEB"/>
    <w:rsid w:val="00D31394"/>
    <w:rsid w:val="00D31EBD"/>
    <w:rsid w:val="00D323EF"/>
    <w:rsid w:val="00D328BC"/>
    <w:rsid w:val="00D32977"/>
    <w:rsid w:val="00D329DE"/>
    <w:rsid w:val="00D32C7A"/>
    <w:rsid w:val="00D32F78"/>
    <w:rsid w:val="00D3329A"/>
    <w:rsid w:val="00D3337F"/>
    <w:rsid w:val="00D3386E"/>
    <w:rsid w:val="00D34577"/>
    <w:rsid w:val="00D34D18"/>
    <w:rsid w:val="00D34F5E"/>
    <w:rsid w:val="00D35575"/>
    <w:rsid w:val="00D35744"/>
    <w:rsid w:val="00D35A99"/>
    <w:rsid w:val="00D35CDF"/>
    <w:rsid w:val="00D35F67"/>
    <w:rsid w:val="00D36976"/>
    <w:rsid w:val="00D36FBC"/>
    <w:rsid w:val="00D37854"/>
    <w:rsid w:val="00D37E94"/>
    <w:rsid w:val="00D40621"/>
    <w:rsid w:val="00D41018"/>
    <w:rsid w:val="00D41384"/>
    <w:rsid w:val="00D413EB"/>
    <w:rsid w:val="00D41548"/>
    <w:rsid w:val="00D42609"/>
    <w:rsid w:val="00D4297D"/>
    <w:rsid w:val="00D43274"/>
    <w:rsid w:val="00D439BB"/>
    <w:rsid w:val="00D43EE0"/>
    <w:rsid w:val="00D447ED"/>
    <w:rsid w:val="00D45116"/>
    <w:rsid w:val="00D45978"/>
    <w:rsid w:val="00D45B7A"/>
    <w:rsid w:val="00D502F2"/>
    <w:rsid w:val="00D518D7"/>
    <w:rsid w:val="00D51F71"/>
    <w:rsid w:val="00D5209E"/>
    <w:rsid w:val="00D52E83"/>
    <w:rsid w:val="00D5619A"/>
    <w:rsid w:val="00D56328"/>
    <w:rsid w:val="00D567D2"/>
    <w:rsid w:val="00D56B1E"/>
    <w:rsid w:val="00D576E0"/>
    <w:rsid w:val="00D57CEC"/>
    <w:rsid w:val="00D57D47"/>
    <w:rsid w:val="00D6099A"/>
    <w:rsid w:val="00D62065"/>
    <w:rsid w:val="00D620BD"/>
    <w:rsid w:val="00D62893"/>
    <w:rsid w:val="00D629D2"/>
    <w:rsid w:val="00D64F97"/>
    <w:rsid w:val="00D65530"/>
    <w:rsid w:val="00D65C2B"/>
    <w:rsid w:val="00D66052"/>
    <w:rsid w:val="00D70964"/>
    <w:rsid w:val="00D70BC2"/>
    <w:rsid w:val="00D70FB8"/>
    <w:rsid w:val="00D71423"/>
    <w:rsid w:val="00D71AFF"/>
    <w:rsid w:val="00D74EFA"/>
    <w:rsid w:val="00D75C63"/>
    <w:rsid w:val="00D76310"/>
    <w:rsid w:val="00D76730"/>
    <w:rsid w:val="00D768F3"/>
    <w:rsid w:val="00D76AEB"/>
    <w:rsid w:val="00D80098"/>
    <w:rsid w:val="00D803A1"/>
    <w:rsid w:val="00D80648"/>
    <w:rsid w:val="00D81041"/>
    <w:rsid w:val="00D82273"/>
    <w:rsid w:val="00D8359E"/>
    <w:rsid w:val="00D84693"/>
    <w:rsid w:val="00D850EC"/>
    <w:rsid w:val="00D8555F"/>
    <w:rsid w:val="00D8558C"/>
    <w:rsid w:val="00D85C94"/>
    <w:rsid w:val="00D87A6B"/>
    <w:rsid w:val="00D87D6A"/>
    <w:rsid w:val="00D901AD"/>
    <w:rsid w:val="00D90DCD"/>
    <w:rsid w:val="00D91753"/>
    <w:rsid w:val="00D91CEC"/>
    <w:rsid w:val="00D925CC"/>
    <w:rsid w:val="00D928E0"/>
    <w:rsid w:val="00D92F6D"/>
    <w:rsid w:val="00D93B4F"/>
    <w:rsid w:val="00D9447F"/>
    <w:rsid w:val="00D94603"/>
    <w:rsid w:val="00D9515A"/>
    <w:rsid w:val="00D95808"/>
    <w:rsid w:val="00D95DE8"/>
    <w:rsid w:val="00D96A74"/>
    <w:rsid w:val="00D96B24"/>
    <w:rsid w:val="00D96BA0"/>
    <w:rsid w:val="00D97333"/>
    <w:rsid w:val="00D975C5"/>
    <w:rsid w:val="00D97662"/>
    <w:rsid w:val="00DA0CA1"/>
    <w:rsid w:val="00DA11CE"/>
    <w:rsid w:val="00DA12C1"/>
    <w:rsid w:val="00DA1CAB"/>
    <w:rsid w:val="00DA2497"/>
    <w:rsid w:val="00DA28A4"/>
    <w:rsid w:val="00DA32CD"/>
    <w:rsid w:val="00DA3B19"/>
    <w:rsid w:val="00DA4AF9"/>
    <w:rsid w:val="00DA4FDD"/>
    <w:rsid w:val="00DA5471"/>
    <w:rsid w:val="00DA5A86"/>
    <w:rsid w:val="00DA5E32"/>
    <w:rsid w:val="00DA6631"/>
    <w:rsid w:val="00DA71F5"/>
    <w:rsid w:val="00DA743F"/>
    <w:rsid w:val="00DB098E"/>
    <w:rsid w:val="00DB1993"/>
    <w:rsid w:val="00DB1A69"/>
    <w:rsid w:val="00DB2105"/>
    <w:rsid w:val="00DB211F"/>
    <w:rsid w:val="00DB2780"/>
    <w:rsid w:val="00DB2B59"/>
    <w:rsid w:val="00DB2CAB"/>
    <w:rsid w:val="00DB2E6F"/>
    <w:rsid w:val="00DB4130"/>
    <w:rsid w:val="00DB4DB8"/>
    <w:rsid w:val="00DB568D"/>
    <w:rsid w:val="00DB75A1"/>
    <w:rsid w:val="00DC05A7"/>
    <w:rsid w:val="00DC176B"/>
    <w:rsid w:val="00DC17E9"/>
    <w:rsid w:val="00DC1998"/>
    <w:rsid w:val="00DC1C8F"/>
    <w:rsid w:val="00DC214A"/>
    <w:rsid w:val="00DC3B31"/>
    <w:rsid w:val="00DC4539"/>
    <w:rsid w:val="00DC4D7A"/>
    <w:rsid w:val="00DC5298"/>
    <w:rsid w:val="00DC5E28"/>
    <w:rsid w:val="00DC75A6"/>
    <w:rsid w:val="00DD0B66"/>
    <w:rsid w:val="00DD23F8"/>
    <w:rsid w:val="00DD2E8F"/>
    <w:rsid w:val="00DD376F"/>
    <w:rsid w:val="00DD44FB"/>
    <w:rsid w:val="00DD4A27"/>
    <w:rsid w:val="00DD4B80"/>
    <w:rsid w:val="00DD541F"/>
    <w:rsid w:val="00DD7B7D"/>
    <w:rsid w:val="00DE107C"/>
    <w:rsid w:val="00DE20E6"/>
    <w:rsid w:val="00DE26E6"/>
    <w:rsid w:val="00DE339D"/>
    <w:rsid w:val="00DE4279"/>
    <w:rsid w:val="00DE4740"/>
    <w:rsid w:val="00DE4998"/>
    <w:rsid w:val="00DE51F1"/>
    <w:rsid w:val="00DE5D30"/>
    <w:rsid w:val="00DE6B11"/>
    <w:rsid w:val="00DE7032"/>
    <w:rsid w:val="00DF177D"/>
    <w:rsid w:val="00DF1DA7"/>
    <w:rsid w:val="00DF392F"/>
    <w:rsid w:val="00DF44B2"/>
    <w:rsid w:val="00DF4B79"/>
    <w:rsid w:val="00DF5A1A"/>
    <w:rsid w:val="00DF61A6"/>
    <w:rsid w:val="00DF66AD"/>
    <w:rsid w:val="00DF75E3"/>
    <w:rsid w:val="00DF77DD"/>
    <w:rsid w:val="00DF7857"/>
    <w:rsid w:val="00DF79EE"/>
    <w:rsid w:val="00DF7EDA"/>
    <w:rsid w:val="00DF7FAD"/>
    <w:rsid w:val="00E001E1"/>
    <w:rsid w:val="00E003C7"/>
    <w:rsid w:val="00E00F12"/>
    <w:rsid w:val="00E012BA"/>
    <w:rsid w:val="00E01CAC"/>
    <w:rsid w:val="00E03E18"/>
    <w:rsid w:val="00E03FEB"/>
    <w:rsid w:val="00E046A2"/>
    <w:rsid w:val="00E04BFE"/>
    <w:rsid w:val="00E04C96"/>
    <w:rsid w:val="00E05881"/>
    <w:rsid w:val="00E06181"/>
    <w:rsid w:val="00E066DA"/>
    <w:rsid w:val="00E06CC6"/>
    <w:rsid w:val="00E06F10"/>
    <w:rsid w:val="00E07445"/>
    <w:rsid w:val="00E07BC9"/>
    <w:rsid w:val="00E07C4A"/>
    <w:rsid w:val="00E07EEB"/>
    <w:rsid w:val="00E1036E"/>
    <w:rsid w:val="00E106C3"/>
    <w:rsid w:val="00E10D7E"/>
    <w:rsid w:val="00E118A8"/>
    <w:rsid w:val="00E14519"/>
    <w:rsid w:val="00E1506E"/>
    <w:rsid w:val="00E1563E"/>
    <w:rsid w:val="00E15BD6"/>
    <w:rsid w:val="00E1644C"/>
    <w:rsid w:val="00E171CC"/>
    <w:rsid w:val="00E1750C"/>
    <w:rsid w:val="00E205DA"/>
    <w:rsid w:val="00E20E0B"/>
    <w:rsid w:val="00E212EF"/>
    <w:rsid w:val="00E21338"/>
    <w:rsid w:val="00E21CEC"/>
    <w:rsid w:val="00E22321"/>
    <w:rsid w:val="00E223AF"/>
    <w:rsid w:val="00E22CD1"/>
    <w:rsid w:val="00E232A4"/>
    <w:rsid w:val="00E2380D"/>
    <w:rsid w:val="00E23948"/>
    <w:rsid w:val="00E24011"/>
    <w:rsid w:val="00E2466B"/>
    <w:rsid w:val="00E246AC"/>
    <w:rsid w:val="00E24BAD"/>
    <w:rsid w:val="00E24EE7"/>
    <w:rsid w:val="00E2695D"/>
    <w:rsid w:val="00E27DC0"/>
    <w:rsid w:val="00E3111D"/>
    <w:rsid w:val="00E32DCC"/>
    <w:rsid w:val="00E33A18"/>
    <w:rsid w:val="00E34B85"/>
    <w:rsid w:val="00E34FAB"/>
    <w:rsid w:val="00E35659"/>
    <w:rsid w:val="00E35891"/>
    <w:rsid w:val="00E35AEE"/>
    <w:rsid w:val="00E35CEA"/>
    <w:rsid w:val="00E35F0E"/>
    <w:rsid w:val="00E3623A"/>
    <w:rsid w:val="00E36BF1"/>
    <w:rsid w:val="00E37763"/>
    <w:rsid w:val="00E4050C"/>
    <w:rsid w:val="00E42879"/>
    <w:rsid w:val="00E42F78"/>
    <w:rsid w:val="00E4385F"/>
    <w:rsid w:val="00E43FC7"/>
    <w:rsid w:val="00E447F3"/>
    <w:rsid w:val="00E45057"/>
    <w:rsid w:val="00E45451"/>
    <w:rsid w:val="00E45D84"/>
    <w:rsid w:val="00E45D96"/>
    <w:rsid w:val="00E45FB4"/>
    <w:rsid w:val="00E4615A"/>
    <w:rsid w:val="00E47A04"/>
    <w:rsid w:val="00E50358"/>
    <w:rsid w:val="00E50D55"/>
    <w:rsid w:val="00E50E2D"/>
    <w:rsid w:val="00E50E7D"/>
    <w:rsid w:val="00E5115D"/>
    <w:rsid w:val="00E51E0A"/>
    <w:rsid w:val="00E52BBD"/>
    <w:rsid w:val="00E54222"/>
    <w:rsid w:val="00E548EA"/>
    <w:rsid w:val="00E54AA5"/>
    <w:rsid w:val="00E552BF"/>
    <w:rsid w:val="00E559EB"/>
    <w:rsid w:val="00E55C40"/>
    <w:rsid w:val="00E5615A"/>
    <w:rsid w:val="00E56262"/>
    <w:rsid w:val="00E56915"/>
    <w:rsid w:val="00E56E26"/>
    <w:rsid w:val="00E57808"/>
    <w:rsid w:val="00E57D5F"/>
    <w:rsid w:val="00E57E76"/>
    <w:rsid w:val="00E6014B"/>
    <w:rsid w:val="00E6016C"/>
    <w:rsid w:val="00E6052D"/>
    <w:rsid w:val="00E609D3"/>
    <w:rsid w:val="00E60DAA"/>
    <w:rsid w:val="00E60F76"/>
    <w:rsid w:val="00E61268"/>
    <w:rsid w:val="00E612AD"/>
    <w:rsid w:val="00E62023"/>
    <w:rsid w:val="00E625E7"/>
    <w:rsid w:val="00E63033"/>
    <w:rsid w:val="00E63592"/>
    <w:rsid w:val="00E63C65"/>
    <w:rsid w:val="00E63E2E"/>
    <w:rsid w:val="00E64BDC"/>
    <w:rsid w:val="00E64EAA"/>
    <w:rsid w:val="00E65287"/>
    <w:rsid w:val="00E657B1"/>
    <w:rsid w:val="00E65C25"/>
    <w:rsid w:val="00E65DA8"/>
    <w:rsid w:val="00E67129"/>
    <w:rsid w:val="00E67773"/>
    <w:rsid w:val="00E706A5"/>
    <w:rsid w:val="00E71CCD"/>
    <w:rsid w:val="00E726F3"/>
    <w:rsid w:val="00E728DD"/>
    <w:rsid w:val="00E729B3"/>
    <w:rsid w:val="00E73725"/>
    <w:rsid w:val="00E73E42"/>
    <w:rsid w:val="00E74D72"/>
    <w:rsid w:val="00E76516"/>
    <w:rsid w:val="00E76EE7"/>
    <w:rsid w:val="00E77233"/>
    <w:rsid w:val="00E774EE"/>
    <w:rsid w:val="00E80377"/>
    <w:rsid w:val="00E80733"/>
    <w:rsid w:val="00E81214"/>
    <w:rsid w:val="00E81A95"/>
    <w:rsid w:val="00E82A02"/>
    <w:rsid w:val="00E82A6C"/>
    <w:rsid w:val="00E82FE8"/>
    <w:rsid w:val="00E83639"/>
    <w:rsid w:val="00E83ED9"/>
    <w:rsid w:val="00E84D25"/>
    <w:rsid w:val="00E86592"/>
    <w:rsid w:val="00E87080"/>
    <w:rsid w:val="00E87096"/>
    <w:rsid w:val="00E876A3"/>
    <w:rsid w:val="00E9006C"/>
    <w:rsid w:val="00E9170F"/>
    <w:rsid w:val="00E92003"/>
    <w:rsid w:val="00E93584"/>
    <w:rsid w:val="00E9434B"/>
    <w:rsid w:val="00E95050"/>
    <w:rsid w:val="00E955B2"/>
    <w:rsid w:val="00E957E4"/>
    <w:rsid w:val="00E95A73"/>
    <w:rsid w:val="00E962DF"/>
    <w:rsid w:val="00E967C2"/>
    <w:rsid w:val="00E97337"/>
    <w:rsid w:val="00E977DF"/>
    <w:rsid w:val="00E97A8B"/>
    <w:rsid w:val="00E97D02"/>
    <w:rsid w:val="00EA00A6"/>
    <w:rsid w:val="00EA06C1"/>
    <w:rsid w:val="00EA1453"/>
    <w:rsid w:val="00EA18B2"/>
    <w:rsid w:val="00EA18BE"/>
    <w:rsid w:val="00EA1EA8"/>
    <w:rsid w:val="00EA1F4D"/>
    <w:rsid w:val="00EA245E"/>
    <w:rsid w:val="00EA348A"/>
    <w:rsid w:val="00EA3583"/>
    <w:rsid w:val="00EA399C"/>
    <w:rsid w:val="00EA4319"/>
    <w:rsid w:val="00EA5C0D"/>
    <w:rsid w:val="00EA602A"/>
    <w:rsid w:val="00EA739A"/>
    <w:rsid w:val="00EA7E91"/>
    <w:rsid w:val="00EB00C7"/>
    <w:rsid w:val="00EB103C"/>
    <w:rsid w:val="00EB10BB"/>
    <w:rsid w:val="00EB1D1A"/>
    <w:rsid w:val="00EB24AB"/>
    <w:rsid w:val="00EB30E8"/>
    <w:rsid w:val="00EB3F39"/>
    <w:rsid w:val="00EB5ECE"/>
    <w:rsid w:val="00EB7938"/>
    <w:rsid w:val="00EB7CDC"/>
    <w:rsid w:val="00EC05E9"/>
    <w:rsid w:val="00EC2068"/>
    <w:rsid w:val="00EC220A"/>
    <w:rsid w:val="00EC28C0"/>
    <w:rsid w:val="00EC4BA3"/>
    <w:rsid w:val="00EC4EA1"/>
    <w:rsid w:val="00EC5B70"/>
    <w:rsid w:val="00ED02D3"/>
    <w:rsid w:val="00ED02E0"/>
    <w:rsid w:val="00ED1E2F"/>
    <w:rsid w:val="00ED26AD"/>
    <w:rsid w:val="00ED286B"/>
    <w:rsid w:val="00ED2EAC"/>
    <w:rsid w:val="00ED38E0"/>
    <w:rsid w:val="00ED4293"/>
    <w:rsid w:val="00ED49E6"/>
    <w:rsid w:val="00ED5019"/>
    <w:rsid w:val="00ED6211"/>
    <w:rsid w:val="00ED69F9"/>
    <w:rsid w:val="00ED6AD8"/>
    <w:rsid w:val="00ED780A"/>
    <w:rsid w:val="00ED78B1"/>
    <w:rsid w:val="00EE09B1"/>
    <w:rsid w:val="00EE13F4"/>
    <w:rsid w:val="00EE1658"/>
    <w:rsid w:val="00EE1D5C"/>
    <w:rsid w:val="00EE2A11"/>
    <w:rsid w:val="00EE3038"/>
    <w:rsid w:val="00EE318E"/>
    <w:rsid w:val="00EE35EB"/>
    <w:rsid w:val="00EE3749"/>
    <w:rsid w:val="00EE3E31"/>
    <w:rsid w:val="00EE467D"/>
    <w:rsid w:val="00EE4B0B"/>
    <w:rsid w:val="00EE6067"/>
    <w:rsid w:val="00EE7D7E"/>
    <w:rsid w:val="00EF03F5"/>
    <w:rsid w:val="00EF048B"/>
    <w:rsid w:val="00EF108D"/>
    <w:rsid w:val="00EF240D"/>
    <w:rsid w:val="00EF3543"/>
    <w:rsid w:val="00EF3F20"/>
    <w:rsid w:val="00EF42CD"/>
    <w:rsid w:val="00EF4A60"/>
    <w:rsid w:val="00EF4C86"/>
    <w:rsid w:val="00EF4DD4"/>
    <w:rsid w:val="00EF55BA"/>
    <w:rsid w:val="00EF5A38"/>
    <w:rsid w:val="00EF617F"/>
    <w:rsid w:val="00EF6B1D"/>
    <w:rsid w:val="00F009A1"/>
    <w:rsid w:val="00F01208"/>
    <w:rsid w:val="00F02AE9"/>
    <w:rsid w:val="00F03B05"/>
    <w:rsid w:val="00F04183"/>
    <w:rsid w:val="00F04B68"/>
    <w:rsid w:val="00F05DAD"/>
    <w:rsid w:val="00F102E8"/>
    <w:rsid w:val="00F1094B"/>
    <w:rsid w:val="00F10A31"/>
    <w:rsid w:val="00F10B55"/>
    <w:rsid w:val="00F11904"/>
    <w:rsid w:val="00F123B9"/>
    <w:rsid w:val="00F12B8F"/>
    <w:rsid w:val="00F13BF9"/>
    <w:rsid w:val="00F14CBD"/>
    <w:rsid w:val="00F15732"/>
    <w:rsid w:val="00F15D4F"/>
    <w:rsid w:val="00F16003"/>
    <w:rsid w:val="00F166D0"/>
    <w:rsid w:val="00F169D3"/>
    <w:rsid w:val="00F17825"/>
    <w:rsid w:val="00F17CA9"/>
    <w:rsid w:val="00F206F4"/>
    <w:rsid w:val="00F213F9"/>
    <w:rsid w:val="00F2157A"/>
    <w:rsid w:val="00F21DAA"/>
    <w:rsid w:val="00F2205B"/>
    <w:rsid w:val="00F22EAD"/>
    <w:rsid w:val="00F2447C"/>
    <w:rsid w:val="00F2509A"/>
    <w:rsid w:val="00F26923"/>
    <w:rsid w:val="00F26E4F"/>
    <w:rsid w:val="00F27A3D"/>
    <w:rsid w:val="00F27EC2"/>
    <w:rsid w:val="00F304CE"/>
    <w:rsid w:val="00F304FD"/>
    <w:rsid w:val="00F30D19"/>
    <w:rsid w:val="00F31F33"/>
    <w:rsid w:val="00F32412"/>
    <w:rsid w:val="00F326EB"/>
    <w:rsid w:val="00F33658"/>
    <w:rsid w:val="00F355B1"/>
    <w:rsid w:val="00F360D3"/>
    <w:rsid w:val="00F37347"/>
    <w:rsid w:val="00F4000C"/>
    <w:rsid w:val="00F400F3"/>
    <w:rsid w:val="00F40234"/>
    <w:rsid w:val="00F4244E"/>
    <w:rsid w:val="00F4327D"/>
    <w:rsid w:val="00F44A50"/>
    <w:rsid w:val="00F44DBB"/>
    <w:rsid w:val="00F45181"/>
    <w:rsid w:val="00F4523A"/>
    <w:rsid w:val="00F459C0"/>
    <w:rsid w:val="00F467AE"/>
    <w:rsid w:val="00F467F4"/>
    <w:rsid w:val="00F47542"/>
    <w:rsid w:val="00F47909"/>
    <w:rsid w:val="00F47EFA"/>
    <w:rsid w:val="00F47F76"/>
    <w:rsid w:val="00F506E0"/>
    <w:rsid w:val="00F50A30"/>
    <w:rsid w:val="00F50C59"/>
    <w:rsid w:val="00F52355"/>
    <w:rsid w:val="00F533AD"/>
    <w:rsid w:val="00F53D00"/>
    <w:rsid w:val="00F545A7"/>
    <w:rsid w:val="00F54B1A"/>
    <w:rsid w:val="00F55888"/>
    <w:rsid w:val="00F559EC"/>
    <w:rsid w:val="00F55BD5"/>
    <w:rsid w:val="00F5742E"/>
    <w:rsid w:val="00F60989"/>
    <w:rsid w:val="00F60FE6"/>
    <w:rsid w:val="00F616D0"/>
    <w:rsid w:val="00F620AC"/>
    <w:rsid w:val="00F65E7F"/>
    <w:rsid w:val="00F664E1"/>
    <w:rsid w:val="00F66622"/>
    <w:rsid w:val="00F7015D"/>
    <w:rsid w:val="00F70358"/>
    <w:rsid w:val="00F70D13"/>
    <w:rsid w:val="00F7179D"/>
    <w:rsid w:val="00F71CBE"/>
    <w:rsid w:val="00F725E3"/>
    <w:rsid w:val="00F7480A"/>
    <w:rsid w:val="00F74A1B"/>
    <w:rsid w:val="00F74B04"/>
    <w:rsid w:val="00F7523E"/>
    <w:rsid w:val="00F758D4"/>
    <w:rsid w:val="00F76007"/>
    <w:rsid w:val="00F76149"/>
    <w:rsid w:val="00F76DD4"/>
    <w:rsid w:val="00F76EBD"/>
    <w:rsid w:val="00F773FE"/>
    <w:rsid w:val="00F77BE4"/>
    <w:rsid w:val="00F808A3"/>
    <w:rsid w:val="00F80B18"/>
    <w:rsid w:val="00F81B1E"/>
    <w:rsid w:val="00F82172"/>
    <w:rsid w:val="00F8319D"/>
    <w:rsid w:val="00F837C2"/>
    <w:rsid w:val="00F83DB7"/>
    <w:rsid w:val="00F84355"/>
    <w:rsid w:val="00F846E1"/>
    <w:rsid w:val="00F851AF"/>
    <w:rsid w:val="00F85670"/>
    <w:rsid w:val="00F8642D"/>
    <w:rsid w:val="00F86706"/>
    <w:rsid w:val="00F868B0"/>
    <w:rsid w:val="00F86986"/>
    <w:rsid w:val="00F871B6"/>
    <w:rsid w:val="00F874EC"/>
    <w:rsid w:val="00F87BBD"/>
    <w:rsid w:val="00F90675"/>
    <w:rsid w:val="00F90B32"/>
    <w:rsid w:val="00F9194E"/>
    <w:rsid w:val="00F92485"/>
    <w:rsid w:val="00F9335F"/>
    <w:rsid w:val="00F93615"/>
    <w:rsid w:val="00F940DE"/>
    <w:rsid w:val="00F94922"/>
    <w:rsid w:val="00F95424"/>
    <w:rsid w:val="00F9598A"/>
    <w:rsid w:val="00F97308"/>
    <w:rsid w:val="00FA01CA"/>
    <w:rsid w:val="00FA0506"/>
    <w:rsid w:val="00FA072A"/>
    <w:rsid w:val="00FA0B65"/>
    <w:rsid w:val="00FA2335"/>
    <w:rsid w:val="00FA257D"/>
    <w:rsid w:val="00FA358A"/>
    <w:rsid w:val="00FA3853"/>
    <w:rsid w:val="00FA39ED"/>
    <w:rsid w:val="00FA3CB3"/>
    <w:rsid w:val="00FA4D65"/>
    <w:rsid w:val="00FA5565"/>
    <w:rsid w:val="00FB1860"/>
    <w:rsid w:val="00FB195E"/>
    <w:rsid w:val="00FB34C4"/>
    <w:rsid w:val="00FB369E"/>
    <w:rsid w:val="00FB3B43"/>
    <w:rsid w:val="00FB3E15"/>
    <w:rsid w:val="00FB4AB5"/>
    <w:rsid w:val="00FB5985"/>
    <w:rsid w:val="00FB5BF9"/>
    <w:rsid w:val="00FB62C3"/>
    <w:rsid w:val="00FB665E"/>
    <w:rsid w:val="00FB7AAD"/>
    <w:rsid w:val="00FC0604"/>
    <w:rsid w:val="00FC0C4E"/>
    <w:rsid w:val="00FC0EA1"/>
    <w:rsid w:val="00FC1036"/>
    <w:rsid w:val="00FC147B"/>
    <w:rsid w:val="00FC1877"/>
    <w:rsid w:val="00FC1A7F"/>
    <w:rsid w:val="00FC2A71"/>
    <w:rsid w:val="00FC2F35"/>
    <w:rsid w:val="00FC46D4"/>
    <w:rsid w:val="00FC52F5"/>
    <w:rsid w:val="00FC5D6C"/>
    <w:rsid w:val="00FC6643"/>
    <w:rsid w:val="00FC6BAE"/>
    <w:rsid w:val="00FC778A"/>
    <w:rsid w:val="00FC7F14"/>
    <w:rsid w:val="00FD11A1"/>
    <w:rsid w:val="00FD15FD"/>
    <w:rsid w:val="00FD16D5"/>
    <w:rsid w:val="00FD2174"/>
    <w:rsid w:val="00FD2548"/>
    <w:rsid w:val="00FD32EA"/>
    <w:rsid w:val="00FD34D6"/>
    <w:rsid w:val="00FD3AED"/>
    <w:rsid w:val="00FD40D1"/>
    <w:rsid w:val="00FD4810"/>
    <w:rsid w:val="00FD52F2"/>
    <w:rsid w:val="00FD55F0"/>
    <w:rsid w:val="00FD5C43"/>
    <w:rsid w:val="00FD644A"/>
    <w:rsid w:val="00FD692B"/>
    <w:rsid w:val="00FD6B19"/>
    <w:rsid w:val="00FD6BB5"/>
    <w:rsid w:val="00FD72D3"/>
    <w:rsid w:val="00FD76CE"/>
    <w:rsid w:val="00FD7939"/>
    <w:rsid w:val="00FE05E0"/>
    <w:rsid w:val="00FE120D"/>
    <w:rsid w:val="00FE2CC9"/>
    <w:rsid w:val="00FE376D"/>
    <w:rsid w:val="00FE3AFC"/>
    <w:rsid w:val="00FE4EDC"/>
    <w:rsid w:val="00FE513F"/>
    <w:rsid w:val="00FE535B"/>
    <w:rsid w:val="00FE6449"/>
    <w:rsid w:val="00FF04F6"/>
    <w:rsid w:val="00FF0773"/>
    <w:rsid w:val="00FF0F9D"/>
    <w:rsid w:val="00FF1C09"/>
    <w:rsid w:val="00FF2786"/>
    <w:rsid w:val="00FF287F"/>
    <w:rsid w:val="00FF29F8"/>
    <w:rsid w:val="00FF2CE7"/>
    <w:rsid w:val="00FF3E38"/>
    <w:rsid w:val="00FF3FC1"/>
    <w:rsid w:val="00FF4C78"/>
    <w:rsid w:val="00FF63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28D01A"/>
  <w15:chartTrackingRefBased/>
  <w15:docId w15:val="{3639442D-87AF-4CF2-9C7C-1C9EE1A4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30ED"/>
    <w:rPr>
      <w:sz w:val="24"/>
      <w:szCs w:val="24"/>
    </w:rPr>
  </w:style>
  <w:style w:type="paragraph" w:styleId="Nagwek10">
    <w:name w:val="heading 1"/>
    <w:basedOn w:val="Normalny"/>
    <w:next w:val="Normalny"/>
    <w:link w:val="Nagwek1Znak"/>
    <w:qFormat/>
    <w:pPr>
      <w:keepNext/>
      <w:suppressLineNumbers/>
      <w:spacing w:after="120"/>
      <w:outlineLvl w:val="0"/>
    </w:pPr>
    <w:rPr>
      <w:b/>
      <w:i/>
      <w:kern w:val="20"/>
    </w:rPr>
  </w:style>
  <w:style w:type="paragraph" w:styleId="Nagwek20">
    <w:name w:val="heading 2"/>
    <w:basedOn w:val="Normalny"/>
    <w:next w:val="Normalny"/>
    <w:link w:val="Nagwek2Znak"/>
    <w:uiPriority w:val="9"/>
    <w:qFormat/>
    <w:pPr>
      <w:keepNext/>
      <w:suppressLineNumbers/>
      <w:spacing w:after="120"/>
      <w:ind w:left="1843"/>
      <w:outlineLvl w:val="1"/>
    </w:pPr>
    <w:rPr>
      <w:b/>
      <w:kern w:val="20"/>
      <w:sz w:val="28"/>
    </w:rPr>
  </w:style>
  <w:style w:type="paragraph" w:styleId="Nagwek30">
    <w:name w:val="heading 3"/>
    <w:basedOn w:val="Normalny"/>
    <w:next w:val="Normalny"/>
    <w:link w:val="Nagwek3Znak"/>
    <w:qFormat/>
    <w:pPr>
      <w:keepNext/>
      <w:suppressLineNumbers/>
      <w:ind w:left="1440"/>
      <w:outlineLvl w:val="2"/>
    </w:pPr>
    <w:rPr>
      <w:b/>
      <w:kern w:val="20"/>
      <w:sz w:val="28"/>
      <w:lang w:val="x-none" w:eastAsia="x-none"/>
    </w:rPr>
  </w:style>
  <w:style w:type="paragraph" w:styleId="Nagwek40">
    <w:name w:val="heading 4"/>
    <w:basedOn w:val="Normalny"/>
    <w:next w:val="Normalny"/>
    <w:link w:val="Nagwek4Znak"/>
    <w:qFormat/>
    <w:pPr>
      <w:keepNext/>
      <w:suppressLineNumbers/>
      <w:spacing w:after="120"/>
      <w:jc w:val="center"/>
      <w:outlineLvl w:val="3"/>
    </w:pPr>
    <w:rPr>
      <w:b/>
      <w:bCs/>
      <w:spacing w:val="20"/>
      <w:sz w:val="22"/>
    </w:rPr>
  </w:style>
  <w:style w:type="paragraph" w:styleId="Nagwek5">
    <w:name w:val="heading 5"/>
    <w:basedOn w:val="Normalny"/>
    <w:next w:val="Normalny"/>
    <w:link w:val="Nagwek5Znak"/>
    <w:qFormat/>
    <w:pPr>
      <w:keepNext/>
      <w:jc w:val="center"/>
      <w:outlineLvl w:val="4"/>
    </w:pPr>
    <w:rPr>
      <w:b/>
      <w:bCs/>
      <w:lang w:val="x-none" w:eastAsia="x-none"/>
    </w:rPr>
  </w:style>
  <w:style w:type="paragraph" w:styleId="Nagwek6">
    <w:name w:val="heading 6"/>
    <w:basedOn w:val="Normalny"/>
    <w:next w:val="Normalny"/>
    <w:link w:val="Nagwek6Znak"/>
    <w:qFormat/>
    <w:pPr>
      <w:keepNext/>
      <w:suppressLineNumbers/>
      <w:spacing w:after="120"/>
      <w:ind w:left="284"/>
      <w:outlineLvl w:val="5"/>
    </w:pPr>
    <w:rPr>
      <w:b/>
      <w:color w:val="0000FF"/>
      <w:kern w:val="20"/>
    </w:rPr>
  </w:style>
  <w:style w:type="paragraph" w:styleId="Nagwek7">
    <w:name w:val="heading 7"/>
    <w:basedOn w:val="Normalny"/>
    <w:next w:val="Normalny"/>
    <w:link w:val="Nagwek7Znak"/>
    <w:qFormat/>
    <w:pPr>
      <w:keepNext/>
      <w:suppressLineNumbers/>
      <w:spacing w:after="120"/>
      <w:outlineLvl w:val="6"/>
    </w:pPr>
    <w:rPr>
      <w:b/>
      <w:kern w:val="20"/>
    </w:rPr>
  </w:style>
  <w:style w:type="paragraph" w:styleId="Nagwek8">
    <w:name w:val="heading 8"/>
    <w:basedOn w:val="Normalny"/>
    <w:next w:val="Normalny"/>
    <w:link w:val="Nagwek8Znak"/>
    <w:qFormat/>
    <w:pPr>
      <w:keepNext/>
      <w:jc w:val="right"/>
      <w:outlineLvl w:val="7"/>
    </w:pPr>
    <w:rPr>
      <w:i/>
      <w:iCs/>
    </w:rPr>
  </w:style>
  <w:style w:type="paragraph" w:styleId="Nagwek9">
    <w:name w:val="heading 9"/>
    <w:basedOn w:val="Normalny"/>
    <w:next w:val="Normalny"/>
    <w:link w:val="Nagwek9Znak"/>
    <w:qFormat/>
    <w:pPr>
      <w:keepNext/>
      <w:spacing w:line="360" w:lineRule="auto"/>
      <w:jc w:val="center"/>
      <w:outlineLvl w:val="8"/>
    </w:pPr>
    <w:rPr>
      <w:b/>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pPr>
      <w:suppressLineNumbers/>
      <w:spacing w:after="120"/>
      <w:ind w:left="284" w:right="424"/>
      <w:jc w:val="both"/>
    </w:pPr>
    <w:rPr>
      <w:kern w:val="20"/>
    </w:rPr>
  </w:style>
  <w:style w:type="paragraph" w:styleId="Tekstpodstawowy">
    <w:name w:val="Body Text"/>
    <w:basedOn w:val="Normalny"/>
    <w:link w:val="TekstpodstawowyZnak"/>
    <w:pPr>
      <w:suppressLineNumbers/>
      <w:overflowPunct w:val="0"/>
      <w:autoSpaceDE w:val="0"/>
      <w:autoSpaceDN w:val="0"/>
      <w:adjustRightInd w:val="0"/>
      <w:spacing w:after="120"/>
      <w:textAlignment w:val="baseline"/>
    </w:pPr>
    <w:rPr>
      <w:kern w:val="20"/>
      <w:szCs w:val="20"/>
      <w:lang w:val="x-none" w:eastAsia="x-none"/>
    </w:rPr>
  </w:style>
  <w:style w:type="paragraph" w:styleId="NormalnyWeb">
    <w:name w:val="Normal (Web)"/>
    <w:basedOn w:val="Normalny"/>
    <w:uiPriority w:val="99"/>
    <w:pPr>
      <w:spacing w:before="100" w:beforeAutospacing="1" w:after="100" w:afterAutospacing="1"/>
      <w:jc w:val="both"/>
    </w:pPr>
    <w:rPr>
      <w:rFonts w:ascii="Arial Unicode MS" w:eastAsia="Arial Unicode MS" w:hAnsi="Arial Unicode MS" w:cs="Arial Unicode MS"/>
      <w:sz w:val="20"/>
      <w:szCs w:val="20"/>
    </w:rPr>
  </w:style>
  <w:style w:type="paragraph" w:styleId="Tekstpodstawowywcity">
    <w:name w:val="Body Text Indent"/>
    <w:basedOn w:val="Normalny"/>
    <w:link w:val="TekstpodstawowywcityZnak"/>
    <w:pPr>
      <w:suppressLineNumbers/>
      <w:spacing w:after="120"/>
      <w:ind w:left="1620"/>
    </w:pPr>
    <w:rPr>
      <w:kern w:val="20"/>
      <w:lang w:val="x-none" w:eastAsia="x-none"/>
    </w:rPr>
  </w:style>
  <w:style w:type="paragraph" w:styleId="Tekstpodstawowy2">
    <w:name w:val="Body Text 2"/>
    <w:basedOn w:val="Normalny"/>
    <w:link w:val="Tekstpodstawowy2Znak2"/>
    <w:uiPriority w:val="99"/>
    <w:pPr>
      <w:suppressLineNumbers/>
      <w:overflowPunct w:val="0"/>
      <w:autoSpaceDE w:val="0"/>
      <w:autoSpaceDN w:val="0"/>
      <w:adjustRightInd w:val="0"/>
      <w:spacing w:after="120"/>
      <w:ind w:right="283"/>
      <w:textAlignment w:val="baseline"/>
    </w:pPr>
    <w:rPr>
      <w:b/>
      <w:kern w:val="20"/>
      <w:szCs w:val="20"/>
    </w:rPr>
  </w:style>
  <w:style w:type="paragraph" w:styleId="Tekstpodstawowy3">
    <w:name w:val="Body Text 3"/>
    <w:basedOn w:val="Normalny"/>
    <w:link w:val="Tekstpodstawowy3Znak2"/>
    <w:uiPriority w:val="99"/>
    <w:semiHidden/>
    <w:pPr>
      <w:suppressLineNumbers/>
      <w:spacing w:after="120"/>
      <w:ind w:right="-1"/>
    </w:pPr>
    <w:rPr>
      <w:b/>
      <w:kern w:val="20"/>
    </w:rPr>
  </w:style>
  <w:style w:type="paragraph" w:styleId="Tekstpodstawowywcity3">
    <w:name w:val="Body Text Indent 3"/>
    <w:basedOn w:val="Normalny"/>
    <w:link w:val="Tekstpodstawowywcity3Znak1"/>
    <w:uiPriority w:val="99"/>
    <w:semiHidden/>
    <w:pPr>
      <w:suppressLineNumbers/>
      <w:spacing w:after="120"/>
      <w:ind w:left="426"/>
    </w:pPr>
    <w:rPr>
      <w:bCs/>
      <w:kern w:val="20"/>
    </w:rPr>
  </w:style>
  <w:style w:type="character" w:styleId="Numerstrony">
    <w:name w:val="page number"/>
    <w:basedOn w:val="Domylnaczcionkaakapitu"/>
  </w:style>
  <w:style w:type="paragraph" w:styleId="Stopka">
    <w:name w:val="footer"/>
    <w:basedOn w:val="Normalny"/>
    <w:link w:val="StopkaZnak"/>
    <w:uiPriority w:val="99"/>
    <w:pPr>
      <w:tabs>
        <w:tab w:val="center" w:pos="4536"/>
        <w:tab w:val="right" w:pos="9072"/>
      </w:tabs>
      <w:overflowPunct w:val="0"/>
      <w:autoSpaceDE w:val="0"/>
      <w:autoSpaceDN w:val="0"/>
      <w:adjustRightInd w:val="0"/>
      <w:textAlignment w:val="baseline"/>
    </w:pPr>
    <w:rPr>
      <w:sz w:val="20"/>
      <w:szCs w:val="20"/>
    </w:rPr>
  </w:style>
  <w:style w:type="paragraph" w:styleId="Nagwek">
    <w:name w:val="header"/>
    <w:aliases w:val="Nagłówek strony1,Nagłówek strony"/>
    <w:basedOn w:val="Normalny"/>
    <w:link w:val="NagwekZnak"/>
    <w:pPr>
      <w:tabs>
        <w:tab w:val="center" w:pos="4536"/>
        <w:tab w:val="right" w:pos="9072"/>
      </w:tabs>
    </w:pPr>
    <w:rPr>
      <w:lang w:val="x-none" w:eastAsia="x-none"/>
    </w:rPr>
  </w:style>
  <w:style w:type="paragraph" w:styleId="Tekstpodstawowywcity2">
    <w:name w:val="Body Text Indent 2"/>
    <w:basedOn w:val="Normalny"/>
    <w:link w:val="Tekstpodstawowywcity2Znak"/>
    <w:uiPriority w:val="99"/>
    <w:pPr>
      <w:suppressLineNumbers/>
      <w:spacing w:after="120"/>
      <w:ind w:left="360"/>
    </w:pPr>
    <w:rPr>
      <w:kern w:val="20"/>
      <w:lang w:val="x-none" w:eastAsia="x-none"/>
    </w:rPr>
  </w:style>
  <w:style w:type="paragraph" w:customStyle="1" w:styleId="ust">
    <w:name w:val="ust"/>
    <w:qFormat/>
    <w:pPr>
      <w:spacing w:before="60" w:after="60"/>
      <w:ind w:left="426" w:hanging="284"/>
      <w:jc w:val="both"/>
    </w:pPr>
    <w:rPr>
      <w:sz w:val="24"/>
      <w:szCs w:val="24"/>
    </w:rPr>
  </w:style>
  <w:style w:type="paragraph" w:customStyle="1" w:styleId="pkt">
    <w:name w:val="pkt"/>
    <w:basedOn w:val="Normalny"/>
    <w:qFormat/>
    <w:pPr>
      <w:spacing w:before="60" w:after="60"/>
      <w:ind w:left="851" w:hanging="295"/>
      <w:jc w:val="both"/>
    </w:pPr>
  </w:style>
  <w:style w:type="paragraph" w:customStyle="1" w:styleId="tyt">
    <w:name w:val="tyt"/>
    <w:basedOn w:val="Normalny"/>
    <w:pPr>
      <w:keepNext/>
      <w:spacing w:before="60" w:after="60"/>
      <w:jc w:val="center"/>
    </w:pPr>
    <w:rPr>
      <w:b/>
      <w:bCs/>
    </w:rPr>
  </w:style>
  <w:style w:type="paragraph" w:customStyle="1" w:styleId="Plandokumentu">
    <w:name w:val="Plan dokumentu"/>
    <w:basedOn w:val="Normalny"/>
    <w:pPr>
      <w:shd w:val="clear" w:color="auto" w:fill="000080"/>
    </w:pPr>
    <w:rPr>
      <w:rFonts w:ascii="Tahoma" w:hAnsi="Tahoma" w:cs="Tahoma"/>
    </w:rPr>
  </w:style>
  <w:style w:type="paragraph" w:customStyle="1" w:styleId="Standardowy1">
    <w:name w:val="Standardowy1"/>
    <w:pPr>
      <w:overflowPunct w:val="0"/>
      <w:autoSpaceDE w:val="0"/>
      <w:autoSpaceDN w:val="0"/>
      <w:adjustRightInd w:val="0"/>
      <w:spacing w:after="120"/>
      <w:ind w:firstLine="567"/>
      <w:textAlignment w:val="baseline"/>
    </w:pPr>
    <w:rPr>
      <w:kern w:val="24"/>
      <w:sz w:val="24"/>
      <w:szCs w:val="24"/>
    </w:rPr>
  </w:style>
  <w:style w:type="paragraph" w:customStyle="1" w:styleId="lit">
    <w:name w:val="lit"/>
    <w:pPr>
      <w:spacing w:before="60" w:after="60"/>
      <w:ind w:left="1281" w:hanging="272"/>
      <w:jc w:val="both"/>
    </w:pPr>
    <w:rPr>
      <w:sz w:val="24"/>
      <w:szCs w:val="24"/>
    </w:rPr>
  </w:style>
  <w:style w:type="character" w:styleId="Hipercze">
    <w:name w:val="Hyperlink"/>
    <w:uiPriority w:val="99"/>
    <w:rPr>
      <w:color w:val="0000FF"/>
      <w:u w:val="single"/>
    </w:rPr>
  </w:style>
  <w:style w:type="character" w:styleId="UyteHipercze">
    <w:name w:val="FollowedHyperlink"/>
    <w:rPr>
      <w:color w:val="800080"/>
      <w:u w:val="single"/>
    </w:rPr>
  </w:style>
  <w:style w:type="paragraph" w:styleId="Tekstprzypisudolnego">
    <w:name w:val="footnote text"/>
    <w:basedOn w:val="Normalny"/>
    <w:link w:val="TekstprzypisudolnegoZnak"/>
    <w:uiPriority w:val="99"/>
    <w:rPr>
      <w:sz w:val="20"/>
      <w:szCs w:val="20"/>
    </w:rPr>
  </w:style>
  <w:style w:type="character" w:styleId="Odwoanieprzypisudolnego">
    <w:name w:val="footnote reference"/>
    <w:aliases w:val="Footnote Reference Number"/>
    <w:uiPriority w:val="99"/>
    <w:rPr>
      <w:vertAlign w:val="superscript"/>
    </w:rPr>
  </w:style>
  <w:style w:type="character" w:customStyle="1" w:styleId="Tekstpodstawowywcity2Znak">
    <w:name w:val="Tekst podstawowy wcięty 2 Znak"/>
    <w:link w:val="Tekstpodstawowywcity2"/>
    <w:uiPriority w:val="99"/>
    <w:rsid w:val="003A6A32"/>
    <w:rPr>
      <w:kern w:val="20"/>
      <w:sz w:val="24"/>
      <w:szCs w:val="24"/>
    </w:rPr>
  </w:style>
  <w:style w:type="character" w:customStyle="1" w:styleId="TekstpodstawowyZnak">
    <w:name w:val="Tekst podstawowy Znak"/>
    <w:link w:val="Tekstpodstawowy"/>
    <w:rsid w:val="00562F82"/>
    <w:rPr>
      <w:kern w:val="20"/>
      <w:sz w:val="24"/>
    </w:rPr>
  </w:style>
  <w:style w:type="character" w:customStyle="1" w:styleId="TekstpodstawowywcityZnak">
    <w:name w:val="Tekst podstawowy wcięty Znak"/>
    <w:link w:val="Tekstpodstawowywcity"/>
    <w:rsid w:val="00323B82"/>
    <w:rPr>
      <w:kern w:val="20"/>
      <w:sz w:val="24"/>
      <w:szCs w:val="24"/>
    </w:rPr>
  </w:style>
  <w:style w:type="paragraph" w:styleId="Tekstdymka">
    <w:name w:val="Balloon Text"/>
    <w:basedOn w:val="Normalny"/>
    <w:link w:val="TekstdymkaZnak"/>
    <w:unhideWhenUsed/>
    <w:rsid w:val="00D002B3"/>
    <w:rPr>
      <w:rFonts w:ascii="Tahoma" w:hAnsi="Tahoma"/>
      <w:sz w:val="16"/>
      <w:szCs w:val="16"/>
      <w:lang w:val="x-none" w:eastAsia="x-none"/>
    </w:rPr>
  </w:style>
  <w:style w:type="character" w:customStyle="1" w:styleId="TekstdymkaZnak">
    <w:name w:val="Tekst dymka Znak"/>
    <w:link w:val="Tekstdymka"/>
    <w:rsid w:val="00D002B3"/>
    <w:rPr>
      <w:rFonts w:ascii="Tahoma" w:hAnsi="Tahoma" w:cs="Tahoma"/>
      <w:sz w:val="16"/>
      <w:szCs w:val="16"/>
    </w:rPr>
  </w:style>
  <w:style w:type="character" w:customStyle="1" w:styleId="NagwekZnak">
    <w:name w:val="Nagłówek Znak"/>
    <w:aliases w:val="Nagłówek strony1 Znak,Nagłówek strony Znak"/>
    <w:link w:val="Nagwek"/>
    <w:rsid w:val="00D122F7"/>
    <w:rPr>
      <w:sz w:val="24"/>
      <w:szCs w:val="24"/>
    </w:rPr>
  </w:style>
  <w:style w:type="character" w:customStyle="1" w:styleId="StopkaZnak">
    <w:name w:val="Stopka Znak"/>
    <w:basedOn w:val="Domylnaczcionkaakapitu"/>
    <w:link w:val="Stopka"/>
    <w:uiPriority w:val="99"/>
    <w:rsid w:val="00D122F7"/>
  </w:style>
  <w:style w:type="paragraph" w:styleId="Tekstprzypisukocowego">
    <w:name w:val="endnote text"/>
    <w:basedOn w:val="Normalny"/>
    <w:link w:val="TekstprzypisukocowegoZnak"/>
    <w:unhideWhenUsed/>
    <w:rsid w:val="00810C9B"/>
    <w:rPr>
      <w:sz w:val="20"/>
      <w:szCs w:val="20"/>
    </w:rPr>
  </w:style>
  <w:style w:type="character" w:customStyle="1" w:styleId="TekstprzypisukocowegoZnak">
    <w:name w:val="Tekst przypisu końcowego Znak"/>
    <w:basedOn w:val="Domylnaczcionkaakapitu"/>
    <w:link w:val="Tekstprzypisukocowego"/>
    <w:rsid w:val="00810C9B"/>
  </w:style>
  <w:style w:type="character" w:styleId="Odwoanieprzypisukocowego">
    <w:name w:val="endnote reference"/>
    <w:uiPriority w:val="99"/>
    <w:semiHidden/>
    <w:unhideWhenUsed/>
    <w:rsid w:val="00810C9B"/>
    <w:rPr>
      <w:vertAlign w:val="superscript"/>
    </w:rPr>
  </w:style>
  <w:style w:type="character" w:customStyle="1" w:styleId="Nagwek3Znak">
    <w:name w:val="Nagłówek 3 Znak"/>
    <w:link w:val="Nagwek30"/>
    <w:rsid w:val="0014257A"/>
    <w:rPr>
      <w:b/>
      <w:kern w:val="20"/>
      <w:sz w:val="28"/>
      <w:szCs w:val="24"/>
    </w:rPr>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l"/>
    <w:basedOn w:val="Normalny"/>
    <w:link w:val="AkapitzlistZnak"/>
    <w:uiPriority w:val="34"/>
    <w:qFormat/>
    <w:rsid w:val="00A855D9"/>
    <w:pPr>
      <w:ind w:left="708"/>
    </w:pPr>
  </w:style>
  <w:style w:type="character" w:customStyle="1" w:styleId="Nagwek5Znak">
    <w:name w:val="Nagłówek 5 Znak"/>
    <w:link w:val="Nagwek5"/>
    <w:rsid w:val="008A056A"/>
    <w:rPr>
      <w:b/>
      <w:bCs/>
      <w:sz w:val="24"/>
      <w:szCs w:val="24"/>
    </w:rPr>
  </w:style>
  <w:style w:type="character" w:styleId="Nierozpoznanawzmianka">
    <w:name w:val="Unresolved Mention"/>
    <w:uiPriority w:val="99"/>
    <w:semiHidden/>
    <w:unhideWhenUsed/>
    <w:rsid w:val="005E0549"/>
    <w:rPr>
      <w:color w:val="605E5C"/>
      <w:shd w:val="clear" w:color="auto" w:fill="E1DFDD"/>
    </w:rPr>
  </w:style>
  <w:style w:type="paragraph" w:customStyle="1" w:styleId="BodyTextIndentZnak">
    <w:name w:val="Body Text Indent Znak"/>
    <w:basedOn w:val="Normalny"/>
    <w:rsid w:val="009A26C8"/>
    <w:pPr>
      <w:suppressAutoHyphens/>
      <w:spacing w:line="360" w:lineRule="auto"/>
      <w:ind w:left="708"/>
      <w:jc w:val="both"/>
    </w:pPr>
    <w:rPr>
      <w:rFonts w:ascii="Arial Narrow" w:hAnsi="Arial Narrow" w:cs="Arial Narrow"/>
      <w:sz w:val="20"/>
      <w:lang w:eastAsia="zh-CN"/>
    </w:rPr>
  </w:style>
  <w:style w:type="numbering" w:customStyle="1" w:styleId="Biecalista1">
    <w:name w:val="Bieżąca lista1"/>
    <w:uiPriority w:val="99"/>
    <w:rsid w:val="00971602"/>
    <w:pPr>
      <w:numPr>
        <w:numId w:val="4"/>
      </w:numPr>
    </w:p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l Znak"/>
    <w:link w:val="Akapitzlist"/>
    <w:uiPriority w:val="34"/>
    <w:qFormat/>
    <w:locked/>
    <w:rsid w:val="00E977DF"/>
    <w:rPr>
      <w:sz w:val="24"/>
      <w:szCs w:val="24"/>
    </w:rPr>
  </w:style>
  <w:style w:type="character" w:customStyle="1" w:styleId="TekstprzypisudolnegoZnak">
    <w:name w:val="Tekst przypisu dolnego Znak"/>
    <w:basedOn w:val="Domylnaczcionkaakapitu"/>
    <w:link w:val="Tekstprzypisudolnego"/>
    <w:uiPriority w:val="99"/>
    <w:rsid w:val="008F1A8C"/>
  </w:style>
  <w:style w:type="paragraph" w:customStyle="1" w:styleId="Standardowy2">
    <w:name w:val="Standardowy2"/>
    <w:rsid w:val="00FB3E15"/>
    <w:pPr>
      <w:overflowPunct w:val="0"/>
      <w:autoSpaceDE w:val="0"/>
      <w:autoSpaceDN w:val="0"/>
      <w:adjustRightInd w:val="0"/>
      <w:spacing w:after="120"/>
      <w:ind w:firstLine="567"/>
      <w:textAlignment w:val="baseline"/>
    </w:pPr>
    <w:rPr>
      <w:kern w:val="24"/>
      <w:sz w:val="24"/>
      <w:szCs w:val="24"/>
    </w:rPr>
  </w:style>
  <w:style w:type="paragraph" w:customStyle="1" w:styleId="Default">
    <w:name w:val="Default"/>
    <w:rsid w:val="00823410"/>
    <w:pPr>
      <w:autoSpaceDE w:val="0"/>
      <w:autoSpaceDN w:val="0"/>
      <w:adjustRightInd w:val="0"/>
    </w:pPr>
    <w:rPr>
      <w:rFonts w:ascii="Calibri" w:eastAsiaTheme="minorHAnsi" w:hAnsi="Calibri" w:cs="Calibri"/>
      <w:color w:val="000000"/>
      <w:sz w:val="24"/>
      <w:szCs w:val="24"/>
      <w:lang w:eastAsia="en-US"/>
    </w:rPr>
  </w:style>
  <w:style w:type="table" w:customStyle="1" w:styleId="Siatkatabelijasna1">
    <w:name w:val="Siatka tabeli — jasna1"/>
    <w:basedOn w:val="Standardowy"/>
    <w:uiPriority w:val="40"/>
    <w:rsid w:val="00823410"/>
    <w:rPr>
      <w:rFonts w:asciiTheme="minorHAnsi" w:eastAsiaTheme="minorHAnsi" w:hAnsiTheme="minorHAnsi" w:cstheme="minorBidi"/>
      <w:sz w:val="22"/>
      <w:szCs w:val="22"/>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Odwoaniedokomentarza">
    <w:name w:val="annotation reference"/>
    <w:basedOn w:val="Domylnaczcionkaakapitu"/>
    <w:uiPriority w:val="99"/>
    <w:unhideWhenUsed/>
    <w:rsid w:val="00BA4319"/>
    <w:rPr>
      <w:sz w:val="16"/>
      <w:szCs w:val="16"/>
    </w:rPr>
  </w:style>
  <w:style w:type="paragraph" w:styleId="Tekstkomentarza">
    <w:name w:val="annotation text"/>
    <w:basedOn w:val="Normalny"/>
    <w:link w:val="TekstkomentarzaZnak"/>
    <w:uiPriority w:val="99"/>
    <w:unhideWhenUsed/>
    <w:rsid w:val="00BA4319"/>
    <w:rPr>
      <w:sz w:val="20"/>
      <w:szCs w:val="20"/>
    </w:rPr>
  </w:style>
  <w:style w:type="character" w:customStyle="1" w:styleId="TekstkomentarzaZnak">
    <w:name w:val="Tekst komentarza Znak"/>
    <w:basedOn w:val="Domylnaczcionkaakapitu"/>
    <w:link w:val="Tekstkomentarza"/>
    <w:rsid w:val="00BA4319"/>
  </w:style>
  <w:style w:type="paragraph" w:styleId="Tematkomentarza">
    <w:name w:val="annotation subject"/>
    <w:basedOn w:val="Tekstkomentarza"/>
    <w:next w:val="Tekstkomentarza"/>
    <w:link w:val="TematkomentarzaZnak"/>
    <w:unhideWhenUsed/>
    <w:rsid w:val="00BA4319"/>
    <w:rPr>
      <w:b/>
      <w:bCs/>
    </w:rPr>
  </w:style>
  <w:style w:type="character" w:customStyle="1" w:styleId="TematkomentarzaZnak">
    <w:name w:val="Temat komentarza Znak"/>
    <w:basedOn w:val="TekstkomentarzaZnak"/>
    <w:link w:val="Tematkomentarza"/>
    <w:rsid w:val="00BA4319"/>
    <w:rPr>
      <w:b/>
      <w:bCs/>
    </w:rPr>
  </w:style>
  <w:style w:type="paragraph" w:styleId="Poprawka">
    <w:name w:val="Revision"/>
    <w:hidden/>
    <w:rsid w:val="00BA4319"/>
    <w:rPr>
      <w:sz w:val="24"/>
      <w:szCs w:val="24"/>
    </w:rPr>
  </w:style>
  <w:style w:type="character" w:customStyle="1" w:styleId="markedcontent">
    <w:name w:val="markedcontent"/>
    <w:basedOn w:val="Domylnaczcionkaakapitu"/>
    <w:rsid w:val="007A7790"/>
  </w:style>
  <w:style w:type="character" w:customStyle="1" w:styleId="alb-s">
    <w:name w:val="a_lb-s"/>
    <w:basedOn w:val="Domylnaczcionkaakapitu"/>
    <w:rsid w:val="00A57309"/>
  </w:style>
  <w:style w:type="character" w:styleId="Pogrubienie">
    <w:name w:val="Strong"/>
    <w:qFormat/>
    <w:rsid w:val="00907C4F"/>
    <w:rPr>
      <w:b/>
      <w:bCs/>
    </w:rPr>
  </w:style>
  <w:style w:type="paragraph" w:customStyle="1" w:styleId="Zwykytekst1">
    <w:name w:val="Zwykły tekst1"/>
    <w:basedOn w:val="Normalny"/>
    <w:rsid w:val="002C7F48"/>
    <w:pPr>
      <w:suppressAutoHyphens/>
    </w:pPr>
    <w:rPr>
      <w:rFonts w:ascii="Calibri" w:eastAsia="Calibri" w:hAnsi="Calibri"/>
      <w:sz w:val="22"/>
      <w:szCs w:val="21"/>
      <w:lang w:eastAsia="zh-CN"/>
    </w:rPr>
  </w:style>
  <w:style w:type="paragraph" w:customStyle="1" w:styleId="pf0">
    <w:name w:val="pf0"/>
    <w:basedOn w:val="Normalny"/>
    <w:rsid w:val="001D4B2A"/>
    <w:pPr>
      <w:spacing w:before="100" w:beforeAutospacing="1" w:after="100" w:afterAutospacing="1"/>
    </w:pPr>
  </w:style>
  <w:style w:type="character" w:customStyle="1" w:styleId="cf01">
    <w:name w:val="cf01"/>
    <w:basedOn w:val="Domylnaczcionkaakapitu"/>
    <w:rsid w:val="001D4B2A"/>
    <w:rPr>
      <w:rFonts w:ascii="Segoe UI" w:hAnsi="Segoe UI" w:cs="Segoe UI" w:hint="default"/>
      <w:sz w:val="18"/>
      <w:szCs w:val="18"/>
    </w:rPr>
  </w:style>
  <w:style w:type="character" w:customStyle="1" w:styleId="cf11">
    <w:name w:val="cf11"/>
    <w:basedOn w:val="Domylnaczcionkaakapitu"/>
    <w:rsid w:val="001D4B2A"/>
    <w:rPr>
      <w:rFonts w:ascii="Segoe UI" w:hAnsi="Segoe UI" w:cs="Segoe UI" w:hint="default"/>
      <w:b/>
      <w:bCs/>
      <w:sz w:val="18"/>
      <w:szCs w:val="18"/>
    </w:rPr>
  </w:style>
  <w:style w:type="table" w:styleId="Tabela-Siatka">
    <w:name w:val="Table Grid"/>
    <w:basedOn w:val="Standardowy"/>
    <w:rsid w:val="00DA7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66622"/>
    <w:rPr>
      <w:rFonts w:ascii="DejaVu Sans" w:eastAsia="Arial Narrow" w:hAnsi="DejaVu Sans" w:cs="Arial Narrow"/>
      <w:sz w:val="20"/>
      <w:szCs w:val="20"/>
      <w:lang w:val="x-none" w:eastAsia="zh-CN"/>
    </w:rPr>
  </w:style>
  <w:style w:type="paragraph" w:customStyle="1" w:styleId="Tekstpodstawowy31">
    <w:name w:val="Tekst podstawowy 31"/>
    <w:basedOn w:val="Normalny"/>
    <w:rsid w:val="004B42F9"/>
    <w:pPr>
      <w:tabs>
        <w:tab w:val="left" w:pos="397"/>
        <w:tab w:val="left" w:pos="567"/>
      </w:tabs>
      <w:suppressAutoHyphens/>
    </w:pPr>
    <w:rPr>
      <w:rFonts w:ascii="Arial Narrow" w:eastAsia="Arial Narrow" w:hAnsi="Arial Narrow" w:cs="Arial Narrow"/>
      <w:b/>
      <w:bCs/>
      <w:lang w:eastAsia="zh-CN"/>
    </w:rPr>
  </w:style>
  <w:style w:type="paragraph" w:styleId="HTML-wstpniesformatowany">
    <w:name w:val="HTML Preformatted"/>
    <w:basedOn w:val="Normalny"/>
    <w:link w:val="HTML-wstpniesformatowanyZnak"/>
    <w:uiPriority w:val="99"/>
    <w:rsid w:val="00A11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ymbol" w:eastAsia="Symbol" w:hAnsi="Symbol" w:cs="Arial Narrow"/>
      <w:sz w:val="20"/>
      <w:szCs w:val="20"/>
      <w:lang w:val="x-none" w:eastAsia="zh-CN"/>
    </w:rPr>
  </w:style>
  <w:style w:type="character" w:customStyle="1" w:styleId="HTML-wstpniesformatowanyZnak">
    <w:name w:val="HTML - wstępnie sformatowany Znak"/>
    <w:basedOn w:val="Domylnaczcionkaakapitu"/>
    <w:link w:val="HTML-wstpniesformatowany"/>
    <w:uiPriority w:val="99"/>
    <w:rsid w:val="00A11088"/>
    <w:rPr>
      <w:rFonts w:ascii="Symbol" w:eastAsia="Symbol" w:hAnsi="Symbol" w:cs="Arial Narrow"/>
      <w:lang w:val="x-none" w:eastAsia="zh-CN"/>
    </w:rPr>
  </w:style>
  <w:style w:type="character" w:customStyle="1" w:styleId="Nagwek1Znak">
    <w:name w:val="Nagłówek 1 Znak"/>
    <w:basedOn w:val="Domylnaczcionkaakapitu"/>
    <w:link w:val="Nagwek10"/>
    <w:rsid w:val="00F9335F"/>
    <w:rPr>
      <w:b/>
      <w:i/>
      <w:kern w:val="20"/>
      <w:sz w:val="24"/>
      <w:szCs w:val="24"/>
    </w:rPr>
  </w:style>
  <w:style w:type="character" w:customStyle="1" w:styleId="Nagwek2Znak">
    <w:name w:val="Nagłówek 2 Znak"/>
    <w:basedOn w:val="Domylnaczcionkaakapitu"/>
    <w:link w:val="Nagwek20"/>
    <w:uiPriority w:val="9"/>
    <w:rsid w:val="00F9335F"/>
    <w:rPr>
      <w:b/>
      <w:kern w:val="20"/>
      <w:sz w:val="28"/>
      <w:szCs w:val="24"/>
    </w:rPr>
  </w:style>
  <w:style w:type="character" w:customStyle="1" w:styleId="Nagwek4Znak">
    <w:name w:val="Nagłówek 4 Znak"/>
    <w:basedOn w:val="Domylnaczcionkaakapitu"/>
    <w:link w:val="Nagwek40"/>
    <w:rsid w:val="00F9335F"/>
    <w:rPr>
      <w:b/>
      <w:bCs/>
      <w:spacing w:val="20"/>
      <w:sz w:val="22"/>
      <w:szCs w:val="24"/>
    </w:rPr>
  </w:style>
  <w:style w:type="character" w:customStyle="1" w:styleId="Nagwek6Znak">
    <w:name w:val="Nagłówek 6 Znak"/>
    <w:basedOn w:val="Domylnaczcionkaakapitu"/>
    <w:link w:val="Nagwek6"/>
    <w:rsid w:val="00F9335F"/>
    <w:rPr>
      <w:b/>
      <w:color w:val="0000FF"/>
      <w:kern w:val="20"/>
      <w:sz w:val="24"/>
      <w:szCs w:val="24"/>
    </w:rPr>
  </w:style>
  <w:style w:type="character" w:customStyle="1" w:styleId="Nagwek7Znak">
    <w:name w:val="Nagłówek 7 Znak"/>
    <w:basedOn w:val="Domylnaczcionkaakapitu"/>
    <w:link w:val="Nagwek7"/>
    <w:rsid w:val="00F9335F"/>
    <w:rPr>
      <w:b/>
      <w:kern w:val="20"/>
      <w:sz w:val="24"/>
      <w:szCs w:val="24"/>
    </w:rPr>
  </w:style>
  <w:style w:type="character" w:customStyle="1" w:styleId="Nagwek8Znak">
    <w:name w:val="Nagłówek 8 Znak"/>
    <w:basedOn w:val="Domylnaczcionkaakapitu"/>
    <w:link w:val="Nagwek8"/>
    <w:rsid w:val="00F9335F"/>
    <w:rPr>
      <w:i/>
      <w:iCs/>
      <w:sz w:val="24"/>
      <w:szCs w:val="24"/>
    </w:rPr>
  </w:style>
  <w:style w:type="character" w:customStyle="1" w:styleId="Nagwek9Znak">
    <w:name w:val="Nagłówek 9 Znak"/>
    <w:basedOn w:val="Domylnaczcionkaakapitu"/>
    <w:link w:val="Nagwek9"/>
    <w:rsid w:val="00F9335F"/>
    <w:rPr>
      <w:b/>
      <w:i/>
      <w:iCs/>
      <w:sz w:val="24"/>
      <w:szCs w:val="24"/>
    </w:rPr>
  </w:style>
  <w:style w:type="character" w:customStyle="1" w:styleId="WW8Num1z0">
    <w:name w:val="WW8Num1z0"/>
    <w:rsid w:val="00F9335F"/>
    <w:rPr>
      <w:rFonts w:ascii="Tahoma" w:hAnsi="Tahoma" w:cs="Arial Narrow"/>
      <w:b/>
      <w:bCs/>
      <w:sz w:val="22"/>
      <w:szCs w:val="22"/>
    </w:rPr>
  </w:style>
  <w:style w:type="character" w:customStyle="1" w:styleId="WW8Num2z0">
    <w:name w:val="WW8Num2z0"/>
    <w:rsid w:val="00F9335F"/>
    <w:rPr>
      <w:rFonts w:ascii="Arial Narrow" w:hAnsi="Arial Narrow" w:cs="Arial Narrow"/>
      <w:b/>
      <w:color w:val="000000"/>
      <w:position w:val="0"/>
      <w:sz w:val="24"/>
      <w:szCs w:val="22"/>
      <w:u w:val="none"/>
      <w:vertAlign w:val="baseline"/>
    </w:rPr>
  </w:style>
  <w:style w:type="character" w:customStyle="1" w:styleId="WW8Num2z1">
    <w:name w:val="WW8Num2z1"/>
    <w:rsid w:val="00F9335F"/>
    <w:rPr>
      <w:rFonts w:ascii="Tahoma" w:hAnsi="Tahoma" w:cs="Tahoma"/>
      <w:i/>
      <w:color w:val="000000"/>
      <w:sz w:val="22"/>
      <w:szCs w:val="22"/>
    </w:rPr>
  </w:style>
  <w:style w:type="character" w:customStyle="1" w:styleId="WW8Num2z2">
    <w:name w:val="WW8Num2z2"/>
    <w:rsid w:val="00F9335F"/>
    <w:rPr>
      <w:rFonts w:ascii="Tahoma" w:hAnsi="Tahoma" w:cs="Tahoma"/>
      <w:b w:val="0"/>
      <w:i/>
      <w:color w:val="000000"/>
      <w:sz w:val="22"/>
      <w:szCs w:val="22"/>
    </w:rPr>
  </w:style>
  <w:style w:type="character" w:customStyle="1" w:styleId="WW8Num2z3">
    <w:name w:val="WW8Num2z3"/>
    <w:rsid w:val="00F9335F"/>
  </w:style>
  <w:style w:type="character" w:customStyle="1" w:styleId="WW8Num2z4">
    <w:name w:val="WW8Num2z4"/>
    <w:rsid w:val="00F9335F"/>
  </w:style>
  <w:style w:type="character" w:customStyle="1" w:styleId="WW8Num2z5">
    <w:name w:val="WW8Num2z5"/>
    <w:rsid w:val="00F9335F"/>
  </w:style>
  <w:style w:type="character" w:customStyle="1" w:styleId="WW8Num2z6">
    <w:name w:val="WW8Num2z6"/>
    <w:rsid w:val="00F9335F"/>
    <w:rPr>
      <w:rFonts w:ascii="Tahoma" w:hAnsi="Tahoma" w:cs="Tahoma"/>
      <w:color w:val="000000"/>
      <w:sz w:val="22"/>
      <w:szCs w:val="22"/>
    </w:rPr>
  </w:style>
  <w:style w:type="character" w:customStyle="1" w:styleId="WW8Num2z7">
    <w:name w:val="WW8Num2z7"/>
    <w:rsid w:val="00F9335F"/>
  </w:style>
  <w:style w:type="character" w:customStyle="1" w:styleId="WW8Num2z8">
    <w:name w:val="WW8Num2z8"/>
    <w:rsid w:val="00F9335F"/>
  </w:style>
  <w:style w:type="character" w:customStyle="1" w:styleId="WW8Num3z0">
    <w:name w:val="WW8Num3z0"/>
    <w:rsid w:val="00F9335F"/>
    <w:rPr>
      <w:rFonts w:ascii="@Lohit Hindi" w:hAnsi="@Lohit Hindi" w:cs="@Lohit Hindi"/>
    </w:rPr>
  </w:style>
  <w:style w:type="character" w:customStyle="1" w:styleId="WW8Num4z0">
    <w:name w:val="WW8Num4z0"/>
    <w:rsid w:val="00F9335F"/>
    <w:rPr>
      <w:b/>
      <w:u w:val="none"/>
    </w:rPr>
  </w:style>
  <w:style w:type="character" w:customStyle="1" w:styleId="WW8Num5z0">
    <w:name w:val="WW8Num5z0"/>
    <w:rsid w:val="00F9335F"/>
    <w:rPr>
      <w:u w:val="none"/>
    </w:rPr>
  </w:style>
  <w:style w:type="character" w:customStyle="1" w:styleId="WW8Num5z1">
    <w:name w:val="WW8Num5z1"/>
    <w:rsid w:val="00F9335F"/>
  </w:style>
  <w:style w:type="character" w:customStyle="1" w:styleId="WW8Num5z2">
    <w:name w:val="WW8Num5z2"/>
    <w:rsid w:val="00F9335F"/>
  </w:style>
  <w:style w:type="character" w:customStyle="1" w:styleId="WW8Num5z3">
    <w:name w:val="WW8Num5z3"/>
    <w:rsid w:val="00F9335F"/>
  </w:style>
  <w:style w:type="character" w:customStyle="1" w:styleId="WW8Num5z4">
    <w:name w:val="WW8Num5z4"/>
    <w:rsid w:val="00F9335F"/>
  </w:style>
  <w:style w:type="character" w:customStyle="1" w:styleId="WW8Num5z5">
    <w:name w:val="WW8Num5z5"/>
    <w:rsid w:val="00F9335F"/>
  </w:style>
  <w:style w:type="character" w:customStyle="1" w:styleId="WW8Num5z6">
    <w:name w:val="WW8Num5z6"/>
    <w:rsid w:val="00F9335F"/>
  </w:style>
  <w:style w:type="character" w:customStyle="1" w:styleId="WW8Num5z7">
    <w:name w:val="WW8Num5z7"/>
    <w:rsid w:val="00F9335F"/>
  </w:style>
  <w:style w:type="character" w:customStyle="1" w:styleId="WW8Num5z8">
    <w:name w:val="WW8Num5z8"/>
    <w:rsid w:val="00F9335F"/>
  </w:style>
  <w:style w:type="character" w:customStyle="1" w:styleId="WW8Num6z0">
    <w:name w:val="WW8Num6z0"/>
    <w:rsid w:val="00F9335F"/>
    <w:rPr>
      <w:rFonts w:ascii="STKaiti" w:eastAsia="STKaiti" w:hAnsi="STKaiti" w:cs="STKaiti"/>
      <w:b/>
      <w:bCs/>
      <w:sz w:val="22"/>
      <w:szCs w:val="22"/>
    </w:rPr>
  </w:style>
  <w:style w:type="character" w:customStyle="1" w:styleId="WW8Num6z1">
    <w:name w:val="WW8Num6z1"/>
    <w:rsid w:val="00F9335F"/>
    <w:rPr>
      <w:rFonts w:ascii="STKaiti" w:eastAsia="STKaiti" w:hAnsi="STKaiti" w:cs="STKaiti"/>
      <w:sz w:val="22"/>
      <w:szCs w:val="22"/>
    </w:rPr>
  </w:style>
  <w:style w:type="character" w:customStyle="1" w:styleId="WW8Num6z2">
    <w:name w:val="WW8Num6z2"/>
    <w:rsid w:val="00F9335F"/>
    <w:rPr>
      <w:rFonts w:ascii="Tahoma" w:eastAsia="STKaiti" w:hAnsi="Tahoma" w:cs="Tahoma" w:hint="default"/>
      <w:sz w:val="22"/>
      <w:szCs w:val="22"/>
    </w:rPr>
  </w:style>
  <w:style w:type="character" w:customStyle="1" w:styleId="WW8Num6z3">
    <w:name w:val="WW8Num6z3"/>
    <w:rsid w:val="00F9335F"/>
    <w:rPr>
      <w:rFonts w:ascii="STKaiti" w:hAnsi="STKaiti" w:cs="STKaiti"/>
      <w:sz w:val="22"/>
      <w:szCs w:val="22"/>
    </w:rPr>
  </w:style>
  <w:style w:type="character" w:customStyle="1" w:styleId="WW8Num6z4">
    <w:name w:val="WW8Num6z4"/>
    <w:rsid w:val="00F9335F"/>
    <w:rPr>
      <w:rFonts w:ascii="Times" w:hAnsi="Times" w:cs="Times"/>
    </w:rPr>
  </w:style>
  <w:style w:type="character" w:customStyle="1" w:styleId="WW8Num7z0">
    <w:name w:val="WW8Num7z0"/>
    <w:rsid w:val="00F9335F"/>
    <w:rPr>
      <w:rFonts w:ascii="Tahoma" w:hAnsi="Tahoma" w:cs="Tahoma"/>
      <w:sz w:val="22"/>
      <w:szCs w:val="22"/>
    </w:rPr>
  </w:style>
  <w:style w:type="character" w:customStyle="1" w:styleId="WW8Num7z1">
    <w:name w:val="WW8Num7z1"/>
    <w:rsid w:val="00F9335F"/>
    <w:rPr>
      <w:rFonts w:ascii="Tahoma" w:eastAsia="Arial Narrow" w:hAnsi="Tahoma" w:cs="Arial Narrow"/>
      <w:spacing w:val="-1"/>
      <w:sz w:val="22"/>
      <w:szCs w:val="22"/>
    </w:rPr>
  </w:style>
  <w:style w:type="character" w:customStyle="1" w:styleId="WW8Num7z2">
    <w:name w:val="WW8Num7z2"/>
    <w:rsid w:val="00F9335F"/>
    <w:rPr>
      <w:b w:val="0"/>
      <w:u w:val="none"/>
    </w:rPr>
  </w:style>
  <w:style w:type="character" w:customStyle="1" w:styleId="WW8Num7z3">
    <w:name w:val="WW8Num7z3"/>
    <w:rsid w:val="00F9335F"/>
  </w:style>
  <w:style w:type="character" w:customStyle="1" w:styleId="WW8Num7z4">
    <w:name w:val="WW8Num7z4"/>
    <w:rsid w:val="00F9335F"/>
  </w:style>
  <w:style w:type="character" w:customStyle="1" w:styleId="WW8Num7z5">
    <w:name w:val="WW8Num7z5"/>
    <w:rsid w:val="00F9335F"/>
  </w:style>
  <w:style w:type="character" w:customStyle="1" w:styleId="WW8Num7z6">
    <w:name w:val="WW8Num7z6"/>
    <w:rsid w:val="00F9335F"/>
  </w:style>
  <w:style w:type="character" w:customStyle="1" w:styleId="WW8Num7z7">
    <w:name w:val="WW8Num7z7"/>
    <w:rsid w:val="00F9335F"/>
  </w:style>
  <w:style w:type="character" w:customStyle="1" w:styleId="WW8Num7z8">
    <w:name w:val="WW8Num7z8"/>
    <w:rsid w:val="00F9335F"/>
  </w:style>
  <w:style w:type="character" w:customStyle="1" w:styleId="WW8Num8z0">
    <w:name w:val="WW8Num8z0"/>
    <w:rsid w:val="00F9335F"/>
  </w:style>
  <w:style w:type="character" w:customStyle="1" w:styleId="WW8Num9z0">
    <w:name w:val="WW8Num9z0"/>
    <w:rsid w:val="00F9335F"/>
    <w:rPr>
      <w:rFonts w:cs="Arial Narrow"/>
    </w:rPr>
  </w:style>
  <w:style w:type="character" w:customStyle="1" w:styleId="WW8Num9z1">
    <w:name w:val="WW8Num9z1"/>
    <w:rsid w:val="00F9335F"/>
    <w:rPr>
      <w:rFonts w:ascii="Tahoma" w:eastAsia="Arial Narrow" w:hAnsi="Tahoma" w:cs="Arial Narrow"/>
    </w:rPr>
  </w:style>
  <w:style w:type="character" w:customStyle="1" w:styleId="WW8Num10z0">
    <w:name w:val="WW8Num10z0"/>
    <w:rsid w:val="00F9335F"/>
    <w:rPr>
      <w:u w:val="none"/>
    </w:rPr>
  </w:style>
  <w:style w:type="character" w:customStyle="1" w:styleId="WW8Num11z0">
    <w:name w:val="WW8Num11z0"/>
    <w:rsid w:val="00F9335F"/>
    <w:rPr>
      <w:rFonts w:ascii="Wingdings 2" w:hAnsi="Wingdings 2" w:cs="Wingdings 2" w:hint="default"/>
      <w:sz w:val="20"/>
      <w:szCs w:val="20"/>
      <w:lang w:eastAsia="pl-PL"/>
    </w:rPr>
  </w:style>
  <w:style w:type="character" w:customStyle="1" w:styleId="WW8Num11z2">
    <w:name w:val="WW8Num11z2"/>
    <w:rsid w:val="00F9335F"/>
  </w:style>
  <w:style w:type="character" w:customStyle="1" w:styleId="WW8Num11z3">
    <w:name w:val="WW8Num11z3"/>
    <w:rsid w:val="00F9335F"/>
  </w:style>
  <w:style w:type="character" w:customStyle="1" w:styleId="WW8Num11z4">
    <w:name w:val="WW8Num11z4"/>
    <w:rsid w:val="00F9335F"/>
  </w:style>
  <w:style w:type="character" w:customStyle="1" w:styleId="WW8Num11z5">
    <w:name w:val="WW8Num11z5"/>
    <w:rsid w:val="00F9335F"/>
  </w:style>
  <w:style w:type="character" w:customStyle="1" w:styleId="WW8Num11z6">
    <w:name w:val="WW8Num11z6"/>
    <w:rsid w:val="00F9335F"/>
  </w:style>
  <w:style w:type="character" w:customStyle="1" w:styleId="WW8Num11z7">
    <w:name w:val="WW8Num11z7"/>
    <w:rsid w:val="00F9335F"/>
  </w:style>
  <w:style w:type="character" w:customStyle="1" w:styleId="WW8Num11z8">
    <w:name w:val="WW8Num11z8"/>
    <w:rsid w:val="00F9335F"/>
  </w:style>
  <w:style w:type="character" w:customStyle="1" w:styleId="WW8Num12z0">
    <w:name w:val="WW8Num12z0"/>
    <w:rsid w:val="00F9335F"/>
  </w:style>
  <w:style w:type="character" w:customStyle="1" w:styleId="WW8Num12z1">
    <w:name w:val="WW8Num12z1"/>
    <w:rsid w:val="00F9335F"/>
  </w:style>
  <w:style w:type="character" w:customStyle="1" w:styleId="WW8Num12z2">
    <w:name w:val="WW8Num12z2"/>
    <w:rsid w:val="00F9335F"/>
    <w:rPr>
      <w:rFonts w:ascii="Tahoma" w:hAnsi="Tahoma" w:cs="Tahoma"/>
      <w:spacing w:val="-1"/>
      <w:sz w:val="22"/>
      <w:szCs w:val="22"/>
    </w:rPr>
  </w:style>
  <w:style w:type="character" w:customStyle="1" w:styleId="WW8Num12z3">
    <w:name w:val="WW8Num12z3"/>
    <w:rsid w:val="00F9335F"/>
    <w:rPr>
      <w:rFonts w:ascii="Tahoma" w:eastAsia="Tahoma" w:hAnsi="Tahoma" w:cs="Arial Narrow"/>
      <w:b/>
      <w:kern w:val="0"/>
      <w:sz w:val="22"/>
      <w:szCs w:val="22"/>
      <w:lang w:eastAsia="en-US" w:bidi="ar-SA"/>
    </w:rPr>
  </w:style>
  <w:style w:type="character" w:customStyle="1" w:styleId="WW8Num12z4">
    <w:name w:val="WW8Num12z4"/>
    <w:rsid w:val="00F9335F"/>
  </w:style>
  <w:style w:type="character" w:customStyle="1" w:styleId="WW8Num12z5">
    <w:name w:val="WW8Num12z5"/>
    <w:rsid w:val="00F9335F"/>
  </w:style>
  <w:style w:type="character" w:customStyle="1" w:styleId="WW8Num12z6">
    <w:name w:val="WW8Num12z6"/>
    <w:rsid w:val="00F9335F"/>
  </w:style>
  <w:style w:type="character" w:customStyle="1" w:styleId="WW8Num12z7">
    <w:name w:val="WW8Num12z7"/>
    <w:rsid w:val="00F9335F"/>
  </w:style>
  <w:style w:type="character" w:customStyle="1" w:styleId="WW8Num12z8">
    <w:name w:val="WW8Num12z8"/>
    <w:rsid w:val="00F9335F"/>
  </w:style>
  <w:style w:type="character" w:customStyle="1" w:styleId="WW8Num13z0">
    <w:name w:val="WW8Num13z0"/>
    <w:rsid w:val="00F9335F"/>
    <w:rPr>
      <w:rFonts w:ascii="Wingdings 2" w:hAnsi="Wingdings 2" w:cs="Wingdings 2" w:hint="default"/>
      <w:sz w:val="20"/>
      <w:szCs w:val="20"/>
    </w:rPr>
  </w:style>
  <w:style w:type="character" w:customStyle="1" w:styleId="WW8Num14z0">
    <w:name w:val="WW8Num14z0"/>
    <w:rsid w:val="00F9335F"/>
    <w:rPr>
      <w:rFonts w:ascii="Wingdings 2" w:hAnsi="Wingdings 2" w:cs="Wingdings 2"/>
      <w:sz w:val="20"/>
      <w:szCs w:val="20"/>
      <w:lang w:eastAsia="pl-PL"/>
    </w:rPr>
  </w:style>
  <w:style w:type="character" w:customStyle="1" w:styleId="WW8Num15z0">
    <w:name w:val="WW8Num15z0"/>
    <w:rsid w:val="00F9335F"/>
    <w:rPr>
      <w:rFonts w:ascii="Tahoma" w:hAnsi="Tahoma" w:cs="Tahoma" w:hint="default"/>
      <w:sz w:val="22"/>
      <w:szCs w:val="22"/>
    </w:rPr>
  </w:style>
  <w:style w:type="character" w:customStyle="1" w:styleId="WW8Num16z0">
    <w:name w:val="WW8Num16z0"/>
    <w:rsid w:val="00F9335F"/>
    <w:rPr>
      <w:rFonts w:ascii="Wingdings 2" w:eastAsia="Tahoma" w:hAnsi="Wingdings 2" w:cs="Wingdings 2"/>
    </w:rPr>
  </w:style>
  <w:style w:type="character" w:customStyle="1" w:styleId="WW8Num17z0">
    <w:name w:val="WW8Num17z0"/>
    <w:rsid w:val="00F9335F"/>
    <w:rPr>
      <w:rFonts w:hint="default"/>
    </w:rPr>
  </w:style>
  <w:style w:type="character" w:customStyle="1" w:styleId="WW8Num17z1">
    <w:name w:val="WW8Num17z1"/>
    <w:rsid w:val="00F9335F"/>
    <w:rPr>
      <w:rFonts w:ascii="TimesNewRomanPSMT" w:hAnsi="TimesNewRomanPSMT" w:cs="TimesNewRomanPSMT" w:hint="default"/>
    </w:rPr>
  </w:style>
  <w:style w:type="character" w:customStyle="1" w:styleId="WW8Num17z2">
    <w:name w:val="WW8Num17z2"/>
    <w:rsid w:val="00F9335F"/>
    <w:rPr>
      <w:rFonts w:ascii="Tahoma" w:hAnsi="Tahoma" w:cs="Tahoma" w:hint="default"/>
      <w:b w:val="0"/>
      <w:sz w:val="22"/>
      <w:szCs w:val="22"/>
      <w:u w:val="none"/>
    </w:rPr>
  </w:style>
  <w:style w:type="character" w:customStyle="1" w:styleId="WW8Num18z0">
    <w:name w:val="WW8Num18z0"/>
    <w:rsid w:val="00F9335F"/>
    <w:rPr>
      <w:rFonts w:ascii="Wingdings" w:hAnsi="Wingdings" w:cs="Wingdings" w:hint="default"/>
      <w:b/>
      <w:sz w:val="21"/>
      <w:szCs w:val="21"/>
    </w:rPr>
  </w:style>
  <w:style w:type="character" w:customStyle="1" w:styleId="WW8Num18z1">
    <w:name w:val="WW8Num18z1"/>
    <w:rsid w:val="00F9335F"/>
  </w:style>
  <w:style w:type="character" w:customStyle="1" w:styleId="WW8Num18z2">
    <w:name w:val="WW8Num18z2"/>
    <w:rsid w:val="00F9335F"/>
  </w:style>
  <w:style w:type="character" w:customStyle="1" w:styleId="WW8Num18z3">
    <w:name w:val="WW8Num18z3"/>
    <w:rsid w:val="00F9335F"/>
  </w:style>
  <w:style w:type="character" w:customStyle="1" w:styleId="WW8Num18z4">
    <w:name w:val="WW8Num18z4"/>
    <w:rsid w:val="00F9335F"/>
  </w:style>
  <w:style w:type="character" w:customStyle="1" w:styleId="WW8Num18z5">
    <w:name w:val="WW8Num18z5"/>
    <w:rsid w:val="00F9335F"/>
  </w:style>
  <w:style w:type="character" w:customStyle="1" w:styleId="WW8Num18z6">
    <w:name w:val="WW8Num18z6"/>
    <w:rsid w:val="00F9335F"/>
  </w:style>
  <w:style w:type="character" w:customStyle="1" w:styleId="WW8Num18z7">
    <w:name w:val="WW8Num18z7"/>
    <w:rsid w:val="00F9335F"/>
  </w:style>
  <w:style w:type="character" w:customStyle="1" w:styleId="WW8Num18z8">
    <w:name w:val="WW8Num18z8"/>
    <w:rsid w:val="00F9335F"/>
  </w:style>
  <w:style w:type="character" w:customStyle="1" w:styleId="WW8Num19z0">
    <w:name w:val="WW8Num19z0"/>
    <w:rsid w:val="00F9335F"/>
    <w:rPr>
      <w:b w:val="0"/>
    </w:rPr>
  </w:style>
  <w:style w:type="character" w:customStyle="1" w:styleId="WW8Num19z1">
    <w:name w:val="WW8Num19z1"/>
    <w:rsid w:val="00F9335F"/>
  </w:style>
  <w:style w:type="character" w:customStyle="1" w:styleId="WW8Num19z2">
    <w:name w:val="WW8Num19z2"/>
    <w:rsid w:val="00F9335F"/>
    <w:rPr>
      <w:rFonts w:ascii="Wingdings 2" w:hAnsi="Wingdings 2" w:cs="Wingdings 2"/>
      <w:sz w:val="20"/>
      <w:szCs w:val="20"/>
    </w:rPr>
  </w:style>
  <w:style w:type="character" w:customStyle="1" w:styleId="WW8Num19z3">
    <w:name w:val="WW8Num19z3"/>
    <w:rsid w:val="00F9335F"/>
  </w:style>
  <w:style w:type="character" w:customStyle="1" w:styleId="WW8Num19z4">
    <w:name w:val="WW8Num19z4"/>
    <w:rsid w:val="00F9335F"/>
  </w:style>
  <w:style w:type="character" w:customStyle="1" w:styleId="WW8Num19z5">
    <w:name w:val="WW8Num19z5"/>
    <w:rsid w:val="00F9335F"/>
  </w:style>
  <w:style w:type="character" w:customStyle="1" w:styleId="WW8Num19z6">
    <w:name w:val="WW8Num19z6"/>
    <w:rsid w:val="00F9335F"/>
  </w:style>
  <w:style w:type="character" w:customStyle="1" w:styleId="WW8Num19z7">
    <w:name w:val="WW8Num19z7"/>
    <w:rsid w:val="00F9335F"/>
  </w:style>
  <w:style w:type="character" w:customStyle="1" w:styleId="WW8Num19z8">
    <w:name w:val="WW8Num19z8"/>
    <w:rsid w:val="00F9335F"/>
  </w:style>
  <w:style w:type="character" w:customStyle="1" w:styleId="WW8Num20z0">
    <w:name w:val="WW8Num20z0"/>
    <w:rsid w:val="00F9335F"/>
    <w:rPr>
      <w:rFonts w:ascii="Wingdings 2" w:hAnsi="Wingdings 2" w:cs="Wingdings 2"/>
      <w:sz w:val="20"/>
      <w:szCs w:val="20"/>
      <w:lang w:eastAsia="pl-PL"/>
    </w:rPr>
  </w:style>
  <w:style w:type="character" w:customStyle="1" w:styleId="WW8Num20z1">
    <w:name w:val="WW8Num20z1"/>
    <w:rsid w:val="00F9335F"/>
  </w:style>
  <w:style w:type="character" w:customStyle="1" w:styleId="WW8Num20z2">
    <w:name w:val="WW8Num20z2"/>
    <w:rsid w:val="00F9335F"/>
  </w:style>
  <w:style w:type="character" w:customStyle="1" w:styleId="WW8Num20z3">
    <w:name w:val="WW8Num20z3"/>
    <w:rsid w:val="00F9335F"/>
  </w:style>
  <w:style w:type="character" w:customStyle="1" w:styleId="WW8Num20z4">
    <w:name w:val="WW8Num20z4"/>
    <w:rsid w:val="00F9335F"/>
  </w:style>
  <w:style w:type="character" w:customStyle="1" w:styleId="WW8Num20z5">
    <w:name w:val="WW8Num20z5"/>
    <w:rsid w:val="00F9335F"/>
  </w:style>
  <w:style w:type="character" w:customStyle="1" w:styleId="WW8Num20z6">
    <w:name w:val="WW8Num20z6"/>
    <w:rsid w:val="00F9335F"/>
  </w:style>
  <w:style w:type="character" w:customStyle="1" w:styleId="WW8Num20z7">
    <w:name w:val="WW8Num20z7"/>
    <w:rsid w:val="00F9335F"/>
  </w:style>
  <w:style w:type="character" w:customStyle="1" w:styleId="WW8Num20z8">
    <w:name w:val="WW8Num20z8"/>
    <w:rsid w:val="00F9335F"/>
  </w:style>
  <w:style w:type="character" w:customStyle="1" w:styleId="WW8Num21z0">
    <w:name w:val="WW8Num21z0"/>
    <w:rsid w:val="00F9335F"/>
    <w:rPr>
      <w:rFonts w:ascii="Wingdings 2" w:hAnsi="Wingdings 2" w:cs="Wingdings 2"/>
      <w:sz w:val="20"/>
      <w:szCs w:val="20"/>
      <w:lang w:eastAsia="pl-PL"/>
    </w:rPr>
  </w:style>
  <w:style w:type="character" w:customStyle="1" w:styleId="WW8Num21z1">
    <w:name w:val="WW8Num21z1"/>
    <w:rsid w:val="00F9335F"/>
  </w:style>
  <w:style w:type="character" w:customStyle="1" w:styleId="WW8Num21z2">
    <w:name w:val="WW8Num21z2"/>
    <w:rsid w:val="00F9335F"/>
  </w:style>
  <w:style w:type="character" w:customStyle="1" w:styleId="WW8Num21z3">
    <w:name w:val="WW8Num21z3"/>
    <w:rsid w:val="00F9335F"/>
  </w:style>
  <w:style w:type="character" w:customStyle="1" w:styleId="WW8Num21z4">
    <w:name w:val="WW8Num21z4"/>
    <w:rsid w:val="00F9335F"/>
  </w:style>
  <w:style w:type="character" w:customStyle="1" w:styleId="WW8Num21z5">
    <w:name w:val="WW8Num21z5"/>
    <w:rsid w:val="00F9335F"/>
  </w:style>
  <w:style w:type="character" w:customStyle="1" w:styleId="WW8Num21z6">
    <w:name w:val="WW8Num21z6"/>
    <w:rsid w:val="00F9335F"/>
  </w:style>
  <w:style w:type="character" w:customStyle="1" w:styleId="WW8Num21z7">
    <w:name w:val="WW8Num21z7"/>
    <w:rsid w:val="00F9335F"/>
  </w:style>
  <w:style w:type="character" w:customStyle="1" w:styleId="WW8Num21z8">
    <w:name w:val="WW8Num21z8"/>
    <w:rsid w:val="00F9335F"/>
  </w:style>
  <w:style w:type="character" w:customStyle="1" w:styleId="WW8Num22z0">
    <w:name w:val="WW8Num22z0"/>
    <w:rsid w:val="00F9335F"/>
    <w:rPr>
      <w:rFonts w:ascii="Wingdings 2" w:hAnsi="Wingdings 2" w:cs="Wingdings 2"/>
      <w:sz w:val="20"/>
      <w:szCs w:val="20"/>
      <w:lang w:eastAsia="pl-PL"/>
    </w:rPr>
  </w:style>
  <w:style w:type="character" w:customStyle="1" w:styleId="WW8Num22z1">
    <w:name w:val="WW8Num22z1"/>
    <w:rsid w:val="00F9335F"/>
  </w:style>
  <w:style w:type="character" w:customStyle="1" w:styleId="WW8Num22z2">
    <w:name w:val="WW8Num22z2"/>
    <w:rsid w:val="00F9335F"/>
  </w:style>
  <w:style w:type="character" w:customStyle="1" w:styleId="WW8Num22z3">
    <w:name w:val="WW8Num22z3"/>
    <w:rsid w:val="00F9335F"/>
  </w:style>
  <w:style w:type="character" w:customStyle="1" w:styleId="WW8Num22z4">
    <w:name w:val="WW8Num22z4"/>
    <w:rsid w:val="00F9335F"/>
  </w:style>
  <w:style w:type="character" w:customStyle="1" w:styleId="WW8Num22z5">
    <w:name w:val="WW8Num22z5"/>
    <w:rsid w:val="00F9335F"/>
  </w:style>
  <w:style w:type="character" w:customStyle="1" w:styleId="WW8Num22z6">
    <w:name w:val="WW8Num22z6"/>
    <w:rsid w:val="00F9335F"/>
  </w:style>
  <w:style w:type="character" w:customStyle="1" w:styleId="WW8Num22z7">
    <w:name w:val="WW8Num22z7"/>
    <w:rsid w:val="00F9335F"/>
  </w:style>
  <w:style w:type="character" w:customStyle="1" w:styleId="WW8Num22z8">
    <w:name w:val="WW8Num22z8"/>
    <w:rsid w:val="00F9335F"/>
  </w:style>
  <w:style w:type="character" w:customStyle="1" w:styleId="WW8Num23z0">
    <w:name w:val="WW8Num23z0"/>
    <w:rsid w:val="00F9335F"/>
    <w:rPr>
      <w:rFonts w:hint="default"/>
    </w:rPr>
  </w:style>
  <w:style w:type="character" w:customStyle="1" w:styleId="WW8Num23z1">
    <w:name w:val="WW8Num23z1"/>
    <w:rsid w:val="00F9335F"/>
    <w:rPr>
      <w:rFonts w:ascii="Tahoma" w:eastAsia="Wingdings" w:hAnsi="Tahoma" w:cs="Tahoma" w:hint="default"/>
      <w:color w:val="0F0F0F"/>
      <w:w w:val="100"/>
      <w:sz w:val="22"/>
      <w:szCs w:val="22"/>
    </w:rPr>
  </w:style>
  <w:style w:type="character" w:customStyle="1" w:styleId="WW8Num24z0">
    <w:name w:val="WW8Num24z0"/>
    <w:rsid w:val="00F9335F"/>
    <w:rPr>
      <w:rFonts w:hint="default"/>
    </w:rPr>
  </w:style>
  <w:style w:type="character" w:customStyle="1" w:styleId="WW8Num25z0">
    <w:name w:val="WW8Num25z0"/>
    <w:rsid w:val="00F9335F"/>
    <w:rPr>
      <w:rFonts w:ascii="Tahoma" w:eastAsia="Arial Narrow" w:hAnsi="Tahoma" w:cs="Tahoma" w:hint="default"/>
      <w:bCs/>
      <w:kern w:val="0"/>
      <w:sz w:val="22"/>
      <w:szCs w:val="22"/>
      <w:lang w:eastAsia="pl-PL" w:bidi="ar-SA"/>
    </w:rPr>
  </w:style>
  <w:style w:type="character" w:customStyle="1" w:styleId="WW8Num26z0">
    <w:name w:val="WW8Num26z0"/>
    <w:rsid w:val="00F9335F"/>
    <w:rPr>
      <w:rFonts w:ascii="Tahoma" w:hAnsi="Tahoma" w:cs="Tahoma" w:hint="default"/>
      <w:sz w:val="22"/>
      <w:szCs w:val="22"/>
    </w:rPr>
  </w:style>
  <w:style w:type="character" w:customStyle="1" w:styleId="WW8Num26z1">
    <w:name w:val="WW8Num26z1"/>
    <w:rsid w:val="00F9335F"/>
  </w:style>
  <w:style w:type="character" w:customStyle="1" w:styleId="WW8Num26z2">
    <w:name w:val="WW8Num26z2"/>
    <w:rsid w:val="00F9335F"/>
  </w:style>
  <w:style w:type="character" w:customStyle="1" w:styleId="WW8Num26z3">
    <w:name w:val="WW8Num26z3"/>
    <w:rsid w:val="00F9335F"/>
  </w:style>
  <w:style w:type="character" w:customStyle="1" w:styleId="WW8Num26z4">
    <w:name w:val="WW8Num26z4"/>
    <w:rsid w:val="00F9335F"/>
  </w:style>
  <w:style w:type="character" w:customStyle="1" w:styleId="WW8Num26z5">
    <w:name w:val="WW8Num26z5"/>
    <w:rsid w:val="00F9335F"/>
  </w:style>
  <w:style w:type="character" w:customStyle="1" w:styleId="WW8Num26z6">
    <w:name w:val="WW8Num26z6"/>
    <w:rsid w:val="00F9335F"/>
  </w:style>
  <w:style w:type="character" w:customStyle="1" w:styleId="WW8Num26z7">
    <w:name w:val="WW8Num26z7"/>
    <w:rsid w:val="00F9335F"/>
  </w:style>
  <w:style w:type="character" w:customStyle="1" w:styleId="WW8Num26z8">
    <w:name w:val="WW8Num26z8"/>
    <w:rsid w:val="00F9335F"/>
  </w:style>
  <w:style w:type="character" w:customStyle="1" w:styleId="WW8Num27z0">
    <w:name w:val="WW8Num27z0"/>
    <w:rsid w:val="00F9335F"/>
    <w:rPr>
      <w:rFonts w:ascii="Wingdings 2" w:hAnsi="Wingdings 2" w:cs="Wingdings 2"/>
      <w:sz w:val="20"/>
      <w:szCs w:val="20"/>
      <w:lang w:eastAsia="pl-PL"/>
    </w:rPr>
  </w:style>
  <w:style w:type="character" w:customStyle="1" w:styleId="WW8Num27z1">
    <w:name w:val="WW8Num27z1"/>
    <w:rsid w:val="00F9335F"/>
  </w:style>
  <w:style w:type="character" w:customStyle="1" w:styleId="WW8Num27z2">
    <w:name w:val="WW8Num27z2"/>
    <w:rsid w:val="00F9335F"/>
  </w:style>
  <w:style w:type="character" w:customStyle="1" w:styleId="WW8Num27z3">
    <w:name w:val="WW8Num27z3"/>
    <w:rsid w:val="00F9335F"/>
  </w:style>
  <w:style w:type="character" w:customStyle="1" w:styleId="WW8Num27z4">
    <w:name w:val="WW8Num27z4"/>
    <w:rsid w:val="00F9335F"/>
  </w:style>
  <w:style w:type="character" w:customStyle="1" w:styleId="WW8Num27z5">
    <w:name w:val="WW8Num27z5"/>
    <w:rsid w:val="00F9335F"/>
  </w:style>
  <w:style w:type="character" w:customStyle="1" w:styleId="WW8Num27z6">
    <w:name w:val="WW8Num27z6"/>
    <w:rsid w:val="00F9335F"/>
  </w:style>
  <w:style w:type="character" w:customStyle="1" w:styleId="WW8Num27z7">
    <w:name w:val="WW8Num27z7"/>
    <w:rsid w:val="00F9335F"/>
  </w:style>
  <w:style w:type="character" w:customStyle="1" w:styleId="WW8Num27z8">
    <w:name w:val="WW8Num27z8"/>
    <w:rsid w:val="00F9335F"/>
  </w:style>
  <w:style w:type="character" w:customStyle="1" w:styleId="WW8Num28z0">
    <w:name w:val="WW8Num28z0"/>
    <w:rsid w:val="00F9335F"/>
    <w:rPr>
      <w:rFonts w:hint="default"/>
    </w:rPr>
  </w:style>
  <w:style w:type="character" w:customStyle="1" w:styleId="WW8Num28z1">
    <w:name w:val="WW8Num28z1"/>
    <w:rsid w:val="00F9335F"/>
  </w:style>
  <w:style w:type="character" w:customStyle="1" w:styleId="WW8Num28z2">
    <w:name w:val="WW8Num28z2"/>
    <w:rsid w:val="00F9335F"/>
  </w:style>
  <w:style w:type="character" w:customStyle="1" w:styleId="WW8Num28z3">
    <w:name w:val="WW8Num28z3"/>
    <w:rsid w:val="00F9335F"/>
  </w:style>
  <w:style w:type="character" w:customStyle="1" w:styleId="WW8Num28z4">
    <w:name w:val="WW8Num28z4"/>
    <w:rsid w:val="00F9335F"/>
  </w:style>
  <w:style w:type="character" w:customStyle="1" w:styleId="WW8Num28z5">
    <w:name w:val="WW8Num28z5"/>
    <w:rsid w:val="00F9335F"/>
  </w:style>
  <w:style w:type="character" w:customStyle="1" w:styleId="WW8Num28z6">
    <w:name w:val="WW8Num28z6"/>
    <w:rsid w:val="00F9335F"/>
  </w:style>
  <w:style w:type="character" w:customStyle="1" w:styleId="WW8Num28z7">
    <w:name w:val="WW8Num28z7"/>
    <w:rsid w:val="00F9335F"/>
  </w:style>
  <w:style w:type="character" w:customStyle="1" w:styleId="WW8Num28z8">
    <w:name w:val="WW8Num28z8"/>
    <w:rsid w:val="00F9335F"/>
  </w:style>
  <w:style w:type="character" w:customStyle="1" w:styleId="WW8Num29z0">
    <w:name w:val="WW8Num29z0"/>
    <w:rsid w:val="00F9335F"/>
  </w:style>
  <w:style w:type="character" w:customStyle="1" w:styleId="WW8Num29z1">
    <w:name w:val="WW8Num29z1"/>
    <w:rsid w:val="00F9335F"/>
  </w:style>
  <w:style w:type="character" w:customStyle="1" w:styleId="WW8Num29z2">
    <w:name w:val="WW8Num29z2"/>
    <w:rsid w:val="00F9335F"/>
  </w:style>
  <w:style w:type="character" w:customStyle="1" w:styleId="WW8Num29z3">
    <w:name w:val="WW8Num29z3"/>
    <w:rsid w:val="00F9335F"/>
  </w:style>
  <w:style w:type="character" w:customStyle="1" w:styleId="WW8Num29z4">
    <w:name w:val="WW8Num29z4"/>
    <w:rsid w:val="00F9335F"/>
  </w:style>
  <w:style w:type="character" w:customStyle="1" w:styleId="WW8Num29z5">
    <w:name w:val="WW8Num29z5"/>
    <w:rsid w:val="00F9335F"/>
  </w:style>
  <w:style w:type="character" w:customStyle="1" w:styleId="WW8Num29z6">
    <w:name w:val="WW8Num29z6"/>
    <w:rsid w:val="00F9335F"/>
  </w:style>
  <w:style w:type="character" w:customStyle="1" w:styleId="WW8Num29z7">
    <w:name w:val="WW8Num29z7"/>
    <w:rsid w:val="00F9335F"/>
  </w:style>
  <w:style w:type="character" w:customStyle="1" w:styleId="WW8Num29z8">
    <w:name w:val="WW8Num29z8"/>
    <w:rsid w:val="00F9335F"/>
  </w:style>
  <w:style w:type="character" w:customStyle="1" w:styleId="WW8Num30z0">
    <w:name w:val="WW8Num30z0"/>
    <w:rsid w:val="00F9335F"/>
    <w:rPr>
      <w:rFonts w:ascii="Wingdings 2" w:eastAsia="Tahoma" w:hAnsi="Wingdings 2" w:cs="Wingdings 2" w:hint="default"/>
      <w:b w:val="0"/>
      <w:bCs/>
      <w:w w:val="81"/>
      <w:sz w:val="20"/>
      <w:szCs w:val="20"/>
    </w:rPr>
  </w:style>
  <w:style w:type="character" w:customStyle="1" w:styleId="WW8Num30z1">
    <w:name w:val="WW8Num30z1"/>
    <w:rsid w:val="00F9335F"/>
    <w:rPr>
      <w:rFonts w:ascii="Wingdings 2" w:eastAsia="Tahoma" w:hAnsi="Wingdings 2" w:cs="Wingdings 2" w:hint="default"/>
      <w:b w:val="0"/>
      <w:bCs/>
      <w:w w:val="99"/>
      <w:sz w:val="20"/>
      <w:szCs w:val="20"/>
    </w:rPr>
  </w:style>
  <w:style w:type="character" w:customStyle="1" w:styleId="WW8Num30z2">
    <w:name w:val="WW8Num30z2"/>
    <w:rsid w:val="00F9335F"/>
    <w:rPr>
      <w:rFonts w:hint="default"/>
    </w:rPr>
  </w:style>
  <w:style w:type="character" w:customStyle="1" w:styleId="WW8Num31z0">
    <w:name w:val="WW8Num31z0"/>
    <w:rsid w:val="00F9335F"/>
    <w:rPr>
      <w:rFonts w:ascii="Wingdings 2" w:hAnsi="Wingdings 2" w:cs="Wingdings 2" w:hint="default"/>
      <w:sz w:val="20"/>
      <w:szCs w:val="20"/>
      <w:lang w:eastAsia="pl-PL"/>
    </w:rPr>
  </w:style>
  <w:style w:type="character" w:customStyle="1" w:styleId="WW8Num31z1">
    <w:name w:val="WW8Num31z1"/>
    <w:rsid w:val="00F9335F"/>
  </w:style>
  <w:style w:type="character" w:customStyle="1" w:styleId="WW8Num31z2">
    <w:name w:val="WW8Num31z2"/>
    <w:rsid w:val="00F9335F"/>
  </w:style>
  <w:style w:type="character" w:customStyle="1" w:styleId="WW8Num31z3">
    <w:name w:val="WW8Num31z3"/>
    <w:rsid w:val="00F9335F"/>
  </w:style>
  <w:style w:type="character" w:customStyle="1" w:styleId="WW8Num31z4">
    <w:name w:val="WW8Num31z4"/>
    <w:rsid w:val="00F9335F"/>
  </w:style>
  <w:style w:type="character" w:customStyle="1" w:styleId="WW8Num31z5">
    <w:name w:val="WW8Num31z5"/>
    <w:rsid w:val="00F9335F"/>
  </w:style>
  <w:style w:type="character" w:customStyle="1" w:styleId="WW8Num31z6">
    <w:name w:val="WW8Num31z6"/>
    <w:rsid w:val="00F9335F"/>
  </w:style>
  <w:style w:type="character" w:customStyle="1" w:styleId="WW8Num31z7">
    <w:name w:val="WW8Num31z7"/>
    <w:rsid w:val="00F9335F"/>
  </w:style>
  <w:style w:type="character" w:customStyle="1" w:styleId="WW8Num31z8">
    <w:name w:val="WW8Num31z8"/>
    <w:rsid w:val="00F9335F"/>
  </w:style>
  <w:style w:type="character" w:customStyle="1" w:styleId="WW8Num32z0">
    <w:name w:val="WW8Num32z0"/>
    <w:rsid w:val="00F9335F"/>
    <w:rPr>
      <w:rFonts w:ascii="TimesNewRomanPSMT" w:hAnsi="TimesNewRomanPSMT" w:cs="TimesNewRomanPSMT" w:hint="default"/>
    </w:rPr>
  </w:style>
  <w:style w:type="character" w:customStyle="1" w:styleId="WW8Num32z1">
    <w:name w:val="WW8Num32z1"/>
    <w:rsid w:val="00F9335F"/>
    <w:rPr>
      <w:rFonts w:ascii="DejaVu Sans" w:hAnsi="DejaVu Sans" w:cs="DejaVu Sans" w:hint="default"/>
    </w:rPr>
  </w:style>
  <w:style w:type="character" w:customStyle="1" w:styleId="WW8Num32z2">
    <w:name w:val="WW8Num32z2"/>
    <w:rsid w:val="00F9335F"/>
    <w:rPr>
      <w:rFonts w:ascii="@Lohit Hindi" w:hAnsi="@Lohit Hindi" w:cs="@Lohit Hindi" w:hint="default"/>
    </w:rPr>
  </w:style>
  <w:style w:type="character" w:customStyle="1" w:styleId="WW8Num33z0">
    <w:name w:val="WW8Num33z0"/>
    <w:rsid w:val="00F9335F"/>
    <w:rPr>
      <w:rFonts w:cs="Arial Narrow" w:hint="default"/>
      <w:b/>
      <w:i w:val="0"/>
    </w:rPr>
  </w:style>
  <w:style w:type="character" w:customStyle="1" w:styleId="WW8Num33z1">
    <w:name w:val="WW8Num33z1"/>
    <w:rsid w:val="00F9335F"/>
    <w:rPr>
      <w:rFonts w:cs="Arial Narrow" w:hint="default"/>
    </w:rPr>
  </w:style>
  <w:style w:type="character" w:customStyle="1" w:styleId="WW8Num34z0">
    <w:name w:val="WW8Num34z0"/>
    <w:rsid w:val="00F9335F"/>
  </w:style>
  <w:style w:type="character" w:customStyle="1" w:styleId="WW8Num34z1">
    <w:name w:val="WW8Num34z1"/>
    <w:rsid w:val="00F9335F"/>
    <w:rPr>
      <w:rFonts w:ascii="Wingdings 2" w:hAnsi="Wingdings 2" w:cs="Wingdings 2" w:hint="default"/>
      <w:sz w:val="20"/>
      <w:szCs w:val="20"/>
    </w:rPr>
  </w:style>
  <w:style w:type="character" w:customStyle="1" w:styleId="WW8Num34z2">
    <w:name w:val="WW8Num34z2"/>
    <w:rsid w:val="00F9335F"/>
    <w:rPr>
      <w:rFonts w:ascii="Wingdings 2" w:eastAsia="Arial Narrow" w:hAnsi="Wingdings 2" w:cs="Wingdings 2"/>
    </w:rPr>
  </w:style>
  <w:style w:type="character" w:customStyle="1" w:styleId="WW8Num34z3">
    <w:name w:val="WW8Num34z3"/>
    <w:rsid w:val="00F9335F"/>
  </w:style>
  <w:style w:type="character" w:customStyle="1" w:styleId="WW8Num34z4">
    <w:name w:val="WW8Num34z4"/>
    <w:rsid w:val="00F9335F"/>
  </w:style>
  <w:style w:type="character" w:customStyle="1" w:styleId="WW8Num34z5">
    <w:name w:val="WW8Num34z5"/>
    <w:rsid w:val="00F9335F"/>
  </w:style>
  <w:style w:type="character" w:customStyle="1" w:styleId="WW8Num34z6">
    <w:name w:val="WW8Num34z6"/>
    <w:rsid w:val="00F9335F"/>
  </w:style>
  <w:style w:type="character" w:customStyle="1" w:styleId="WW8Num34z7">
    <w:name w:val="WW8Num34z7"/>
    <w:rsid w:val="00F9335F"/>
  </w:style>
  <w:style w:type="character" w:customStyle="1" w:styleId="WW8Num34z8">
    <w:name w:val="WW8Num34z8"/>
    <w:rsid w:val="00F9335F"/>
  </w:style>
  <w:style w:type="character" w:customStyle="1" w:styleId="WW8Num35z0">
    <w:name w:val="WW8Num35z0"/>
    <w:rsid w:val="00F9335F"/>
  </w:style>
  <w:style w:type="character" w:customStyle="1" w:styleId="WW8Num35z1">
    <w:name w:val="WW8Num35z1"/>
    <w:rsid w:val="00F9335F"/>
  </w:style>
  <w:style w:type="character" w:customStyle="1" w:styleId="WW8Num35z2">
    <w:name w:val="WW8Num35z2"/>
    <w:rsid w:val="00F9335F"/>
  </w:style>
  <w:style w:type="character" w:customStyle="1" w:styleId="WW8Num35z3">
    <w:name w:val="WW8Num35z3"/>
    <w:rsid w:val="00F9335F"/>
  </w:style>
  <w:style w:type="character" w:customStyle="1" w:styleId="WW8Num35z4">
    <w:name w:val="WW8Num35z4"/>
    <w:rsid w:val="00F9335F"/>
  </w:style>
  <w:style w:type="character" w:customStyle="1" w:styleId="WW8Num35z5">
    <w:name w:val="WW8Num35z5"/>
    <w:rsid w:val="00F9335F"/>
  </w:style>
  <w:style w:type="character" w:customStyle="1" w:styleId="WW8Num35z6">
    <w:name w:val="WW8Num35z6"/>
    <w:rsid w:val="00F9335F"/>
  </w:style>
  <w:style w:type="character" w:customStyle="1" w:styleId="WW8Num35z7">
    <w:name w:val="WW8Num35z7"/>
    <w:rsid w:val="00F9335F"/>
  </w:style>
  <w:style w:type="character" w:customStyle="1" w:styleId="WW8Num35z8">
    <w:name w:val="WW8Num35z8"/>
    <w:rsid w:val="00F9335F"/>
  </w:style>
  <w:style w:type="character" w:customStyle="1" w:styleId="WW8Num36z0">
    <w:name w:val="WW8Num36z0"/>
    <w:rsid w:val="00F9335F"/>
    <w:rPr>
      <w:rFonts w:ascii="Tahoma" w:hAnsi="Tahoma" w:cs="Tahoma" w:hint="default"/>
      <w:sz w:val="22"/>
      <w:szCs w:val="22"/>
    </w:rPr>
  </w:style>
  <w:style w:type="character" w:customStyle="1" w:styleId="WW8Num36z1">
    <w:name w:val="WW8Num36z1"/>
    <w:rsid w:val="00F9335F"/>
    <w:rPr>
      <w:rFonts w:ascii="Tahoma" w:eastAsia="Arial Narrow" w:hAnsi="Tahoma" w:cs="Arial Narrow" w:hint="default"/>
    </w:rPr>
  </w:style>
  <w:style w:type="character" w:customStyle="1" w:styleId="WW8Num36z2">
    <w:name w:val="WW8Num36z2"/>
    <w:rsid w:val="00F9335F"/>
    <w:rPr>
      <w:rFonts w:hint="default"/>
      <w:b w:val="0"/>
      <w:u w:val="none"/>
    </w:rPr>
  </w:style>
  <w:style w:type="character" w:customStyle="1" w:styleId="WW8Num37z0">
    <w:name w:val="WW8Num37z0"/>
    <w:rsid w:val="00F9335F"/>
    <w:rPr>
      <w:rFonts w:hint="default"/>
      <w:u w:val="none"/>
    </w:rPr>
  </w:style>
  <w:style w:type="character" w:customStyle="1" w:styleId="WW8Num37z1">
    <w:name w:val="WW8Num37z1"/>
    <w:rsid w:val="00F9335F"/>
    <w:rPr>
      <w:rFonts w:ascii="Wingdings 2" w:eastAsia="Arial Narrow" w:hAnsi="Wingdings 2" w:cs="Wingdings 2" w:hint="default"/>
      <w:sz w:val="20"/>
      <w:szCs w:val="20"/>
      <w:u w:val="none"/>
    </w:rPr>
  </w:style>
  <w:style w:type="character" w:customStyle="1" w:styleId="WW8Num38z0">
    <w:name w:val="WW8Num38z0"/>
    <w:rsid w:val="00F9335F"/>
    <w:rPr>
      <w:rFonts w:hint="default"/>
      <w:color w:val="0F0F0F"/>
    </w:rPr>
  </w:style>
  <w:style w:type="character" w:customStyle="1" w:styleId="WW8Num38z1">
    <w:name w:val="WW8Num38z1"/>
    <w:rsid w:val="00F9335F"/>
    <w:rPr>
      <w:rFonts w:ascii="Tahoma" w:hAnsi="Tahoma" w:cs="Tahoma" w:hint="default"/>
      <w:color w:val="0F0F0F"/>
      <w:position w:val="0"/>
      <w:sz w:val="22"/>
      <w:szCs w:val="22"/>
      <w:vertAlign w:val="baseline"/>
    </w:rPr>
  </w:style>
  <w:style w:type="character" w:customStyle="1" w:styleId="WW8Num39z0">
    <w:name w:val="WW8Num39z0"/>
    <w:rsid w:val="00F9335F"/>
    <w:rPr>
      <w:rFonts w:cs="Tahoma" w:hint="default"/>
      <w:b w:val="0"/>
    </w:rPr>
  </w:style>
  <w:style w:type="character" w:customStyle="1" w:styleId="WW8Num40z0">
    <w:name w:val="WW8Num40z0"/>
    <w:rsid w:val="00F9335F"/>
    <w:rPr>
      <w:rFonts w:ascii="Tahoma" w:eastAsia="Arial Narrow" w:hAnsi="Tahoma" w:cs="Tahoma" w:hint="default"/>
      <w:kern w:val="0"/>
      <w:sz w:val="22"/>
      <w:szCs w:val="22"/>
      <w:lang w:eastAsia="pl-PL" w:bidi="ar-SA"/>
    </w:rPr>
  </w:style>
  <w:style w:type="character" w:customStyle="1" w:styleId="WW8Num41z0">
    <w:name w:val="WW8Num41z0"/>
    <w:rsid w:val="00F9335F"/>
    <w:rPr>
      <w:rFonts w:hint="default"/>
    </w:rPr>
  </w:style>
  <w:style w:type="character" w:customStyle="1" w:styleId="WW8Num41z1">
    <w:name w:val="WW8Num41z1"/>
    <w:rsid w:val="00F9335F"/>
  </w:style>
  <w:style w:type="character" w:customStyle="1" w:styleId="WW8Num41z2">
    <w:name w:val="WW8Num41z2"/>
    <w:rsid w:val="00F9335F"/>
  </w:style>
  <w:style w:type="character" w:customStyle="1" w:styleId="WW8Num41z3">
    <w:name w:val="WW8Num41z3"/>
    <w:rsid w:val="00F9335F"/>
  </w:style>
  <w:style w:type="character" w:customStyle="1" w:styleId="WW8Num41z4">
    <w:name w:val="WW8Num41z4"/>
    <w:rsid w:val="00F9335F"/>
  </w:style>
  <w:style w:type="character" w:customStyle="1" w:styleId="WW8Num41z5">
    <w:name w:val="WW8Num41z5"/>
    <w:rsid w:val="00F9335F"/>
  </w:style>
  <w:style w:type="character" w:customStyle="1" w:styleId="WW8Num41z6">
    <w:name w:val="WW8Num41z6"/>
    <w:rsid w:val="00F9335F"/>
  </w:style>
  <w:style w:type="character" w:customStyle="1" w:styleId="WW8Num41z7">
    <w:name w:val="WW8Num41z7"/>
    <w:rsid w:val="00F9335F"/>
  </w:style>
  <w:style w:type="character" w:customStyle="1" w:styleId="WW8Num41z8">
    <w:name w:val="WW8Num41z8"/>
    <w:rsid w:val="00F9335F"/>
  </w:style>
  <w:style w:type="character" w:customStyle="1" w:styleId="WW8Num42z0">
    <w:name w:val="WW8Num42z0"/>
    <w:rsid w:val="00F9335F"/>
    <w:rPr>
      <w:rFonts w:cs="Arial Narrow" w:hint="default"/>
    </w:rPr>
  </w:style>
  <w:style w:type="character" w:customStyle="1" w:styleId="WW8Num43z0">
    <w:name w:val="WW8Num43z0"/>
    <w:rsid w:val="00F9335F"/>
    <w:rPr>
      <w:rFonts w:ascii="Wingdings 2" w:hAnsi="Wingdings 2" w:cs="Wingdings 2"/>
      <w:sz w:val="20"/>
      <w:szCs w:val="20"/>
      <w:lang w:eastAsia="pl-PL"/>
    </w:rPr>
  </w:style>
  <w:style w:type="character" w:customStyle="1" w:styleId="WW8Num43z1">
    <w:name w:val="WW8Num43z1"/>
    <w:rsid w:val="00F9335F"/>
  </w:style>
  <w:style w:type="character" w:customStyle="1" w:styleId="WW8Num43z2">
    <w:name w:val="WW8Num43z2"/>
    <w:rsid w:val="00F9335F"/>
  </w:style>
  <w:style w:type="character" w:customStyle="1" w:styleId="WW8Num43z3">
    <w:name w:val="WW8Num43z3"/>
    <w:rsid w:val="00F9335F"/>
  </w:style>
  <w:style w:type="character" w:customStyle="1" w:styleId="WW8Num43z4">
    <w:name w:val="WW8Num43z4"/>
    <w:rsid w:val="00F9335F"/>
  </w:style>
  <w:style w:type="character" w:customStyle="1" w:styleId="WW8Num43z5">
    <w:name w:val="WW8Num43z5"/>
    <w:rsid w:val="00F9335F"/>
  </w:style>
  <w:style w:type="character" w:customStyle="1" w:styleId="WW8Num43z6">
    <w:name w:val="WW8Num43z6"/>
    <w:rsid w:val="00F9335F"/>
  </w:style>
  <w:style w:type="character" w:customStyle="1" w:styleId="WW8Num43z7">
    <w:name w:val="WW8Num43z7"/>
    <w:rsid w:val="00F9335F"/>
  </w:style>
  <w:style w:type="character" w:customStyle="1" w:styleId="WW8Num43z8">
    <w:name w:val="WW8Num43z8"/>
    <w:rsid w:val="00F9335F"/>
  </w:style>
  <w:style w:type="character" w:customStyle="1" w:styleId="WW8Num44z0">
    <w:name w:val="WW8Num44z0"/>
    <w:rsid w:val="00F9335F"/>
    <w:rPr>
      <w:rFonts w:eastAsia="Arial Narrow" w:cs="Arial Narrow" w:hint="default"/>
    </w:rPr>
  </w:style>
  <w:style w:type="character" w:customStyle="1" w:styleId="WW8Num44z1">
    <w:name w:val="WW8Num44z1"/>
    <w:rsid w:val="00F9335F"/>
  </w:style>
  <w:style w:type="character" w:customStyle="1" w:styleId="WW8Num44z2">
    <w:name w:val="WW8Num44z2"/>
    <w:rsid w:val="00F9335F"/>
  </w:style>
  <w:style w:type="character" w:customStyle="1" w:styleId="WW8Num44z3">
    <w:name w:val="WW8Num44z3"/>
    <w:rsid w:val="00F9335F"/>
  </w:style>
  <w:style w:type="character" w:customStyle="1" w:styleId="WW8Num44z4">
    <w:name w:val="WW8Num44z4"/>
    <w:rsid w:val="00F9335F"/>
  </w:style>
  <w:style w:type="character" w:customStyle="1" w:styleId="WW8Num44z5">
    <w:name w:val="WW8Num44z5"/>
    <w:rsid w:val="00F9335F"/>
  </w:style>
  <w:style w:type="character" w:customStyle="1" w:styleId="WW8Num44z6">
    <w:name w:val="WW8Num44z6"/>
    <w:rsid w:val="00F9335F"/>
  </w:style>
  <w:style w:type="character" w:customStyle="1" w:styleId="WW8Num44z7">
    <w:name w:val="WW8Num44z7"/>
    <w:rsid w:val="00F9335F"/>
  </w:style>
  <w:style w:type="character" w:customStyle="1" w:styleId="WW8Num44z8">
    <w:name w:val="WW8Num44z8"/>
    <w:rsid w:val="00F9335F"/>
  </w:style>
  <w:style w:type="character" w:customStyle="1" w:styleId="WW8Num45z0">
    <w:name w:val="WW8Num45z0"/>
    <w:rsid w:val="00F9335F"/>
    <w:rPr>
      <w:rFonts w:ascii="Tahoma" w:hAnsi="Tahoma" w:cs="Tahoma" w:hint="default"/>
      <w:b w:val="0"/>
      <w:sz w:val="22"/>
      <w:szCs w:val="22"/>
    </w:rPr>
  </w:style>
  <w:style w:type="character" w:customStyle="1" w:styleId="WW8Num45z1">
    <w:name w:val="WW8Num45z1"/>
    <w:rsid w:val="00F9335F"/>
  </w:style>
  <w:style w:type="character" w:customStyle="1" w:styleId="WW8Num45z2">
    <w:name w:val="WW8Num45z2"/>
    <w:rsid w:val="00F9335F"/>
    <w:rPr>
      <w:rFonts w:ascii="Tahoma" w:eastAsia="Mangal" w:hAnsi="Tahoma" w:cs="Wingdings" w:hint="default"/>
      <w:b w:val="0"/>
    </w:rPr>
  </w:style>
  <w:style w:type="character" w:customStyle="1" w:styleId="WW8Num45z3">
    <w:name w:val="WW8Num45z3"/>
    <w:rsid w:val="00F9335F"/>
  </w:style>
  <w:style w:type="character" w:customStyle="1" w:styleId="WW8Num45z4">
    <w:name w:val="WW8Num45z4"/>
    <w:rsid w:val="00F9335F"/>
  </w:style>
  <w:style w:type="character" w:customStyle="1" w:styleId="WW8Num45z5">
    <w:name w:val="WW8Num45z5"/>
    <w:rsid w:val="00F9335F"/>
  </w:style>
  <w:style w:type="character" w:customStyle="1" w:styleId="WW8Num45z6">
    <w:name w:val="WW8Num45z6"/>
    <w:rsid w:val="00F9335F"/>
  </w:style>
  <w:style w:type="character" w:customStyle="1" w:styleId="WW8Num45z7">
    <w:name w:val="WW8Num45z7"/>
    <w:rsid w:val="00F9335F"/>
  </w:style>
  <w:style w:type="character" w:customStyle="1" w:styleId="WW8Num45z8">
    <w:name w:val="WW8Num45z8"/>
    <w:rsid w:val="00F9335F"/>
  </w:style>
  <w:style w:type="character" w:customStyle="1" w:styleId="WW8Num46z0">
    <w:name w:val="WW8Num46z0"/>
    <w:rsid w:val="00F9335F"/>
    <w:rPr>
      <w:rFonts w:ascii="Wingdings 2" w:hAnsi="Wingdings 2" w:cs="Wingdings 2" w:hint="default"/>
      <w:sz w:val="20"/>
      <w:szCs w:val="20"/>
      <w:lang w:eastAsia="pl-PL"/>
    </w:rPr>
  </w:style>
  <w:style w:type="character" w:customStyle="1" w:styleId="WW8Num46z3">
    <w:name w:val="WW8Num46z3"/>
    <w:rsid w:val="00F9335F"/>
    <w:rPr>
      <w:rFonts w:ascii="TimesNewRomanPSMT" w:hAnsi="TimesNewRomanPSMT" w:cs="TimesNewRomanPSMT" w:hint="default"/>
    </w:rPr>
  </w:style>
  <w:style w:type="character" w:customStyle="1" w:styleId="WW8Num46z4">
    <w:name w:val="WW8Num46z4"/>
    <w:rsid w:val="00F9335F"/>
    <w:rPr>
      <w:rFonts w:ascii="DejaVu Sans" w:hAnsi="DejaVu Sans" w:cs="DejaVu Sans" w:hint="default"/>
    </w:rPr>
  </w:style>
  <w:style w:type="character" w:customStyle="1" w:styleId="WW8Num46z5">
    <w:name w:val="WW8Num46z5"/>
    <w:rsid w:val="00F9335F"/>
    <w:rPr>
      <w:rFonts w:ascii="@Lohit Hindi" w:hAnsi="@Lohit Hindi" w:cs="@Lohit Hindi" w:hint="default"/>
    </w:rPr>
  </w:style>
  <w:style w:type="character" w:customStyle="1" w:styleId="WW8Num47z0">
    <w:name w:val="WW8Num47z0"/>
    <w:rsid w:val="00F9335F"/>
    <w:rPr>
      <w:rFonts w:hint="default"/>
    </w:rPr>
  </w:style>
  <w:style w:type="character" w:customStyle="1" w:styleId="WW8Num47z1">
    <w:name w:val="WW8Num47z1"/>
    <w:rsid w:val="00F9335F"/>
    <w:rPr>
      <w:rFonts w:ascii="Tahoma" w:eastAsia="Wingdings" w:hAnsi="Tahoma" w:cs="Tahoma" w:hint="default"/>
      <w:color w:val="0F0F0F"/>
      <w:spacing w:val="0"/>
      <w:w w:val="100"/>
      <w:sz w:val="22"/>
      <w:szCs w:val="22"/>
    </w:rPr>
  </w:style>
  <w:style w:type="character" w:customStyle="1" w:styleId="WW8Num47z2">
    <w:name w:val="WW8Num47z2"/>
    <w:rsid w:val="00F9335F"/>
    <w:rPr>
      <w:rFonts w:ascii="Tahoma" w:eastAsia="Wingdings" w:hAnsi="Tahoma" w:cs="Tahoma" w:hint="default"/>
      <w:b w:val="0"/>
      <w:color w:val="0F0F0F"/>
      <w:spacing w:val="0"/>
      <w:w w:val="100"/>
      <w:sz w:val="22"/>
      <w:szCs w:val="22"/>
    </w:rPr>
  </w:style>
  <w:style w:type="character" w:customStyle="1" w:styleId="WW8Num48z0">
    <w:name w:val="WW8Num48z0"/>
    <w:rsid w:val="00F9335F"/>
    <w:rPr>
      <w:b w:val="0"/>
    </w:rPr>
  </w:style>
  <w:style w:type="character" w:customStyle="1" w:styleId="WW8Num48z1">
    <w:name w:val="WW8Num48z1"/>
    <w:rsid w:val="00F9335F"/>
  </w:style>
  <w:style w:type="character" w:customStyle="1" w:styleId="WW8Num48z2">
    <w:name w:val="WW8Num48z2"/>
    <w:rsid w:val="00F9335F"/>
  </w:style>
  <w:style w:type="character" w:customStyle="1" w:styleId="WW8Num48z3">
    <w:name w:val="WW8Num48z3"/>
    <w:rsid w:val="00F9335F"/>
  </w:style>
  <w:style w:type="character" w:customStyle="1" w:styleId="WW8Num48z4">
    <w:name w:val="WW8Num48z4"/>
    <w:rsid w:val="00F9335F"/>
  </w:style>
  <w:style w:type="character" w:customStyle="1" w:styleId="WW8Num48z5">
    <w:name w:val="WW8Num48z5"/>
    <w:rsid w:val="00F9335F"/>
  </w:style>
  <w:style w:type="character" w:customStyle="1" w:styleId="WW8Num48z6">
    <w:name w:val="WW8Num48z6"/>
    <w:rsid w:val="00F9335F"/>
  </w:style>
  <w:style w:type="character" w:customStyle="1" w:styleId="WW8Num48z7">
    <w:name w:val="WW8Num48z7"/>
    <w:rsid w:val="00F9335F"/>
  </w:style>
  <w:style w:type="character" w:customStyle="1" w:styleId="WW8Num48z8">
    <w:name w:val="WW8Num48z8"/>
    <w:rsid w:val="00F9335F"/>
  </w:style>
  <w:style w:type="character" w:customStyle="1" w:styleId="WW8Num49z0">
    <w:name w:val="WW8Num49z0"/>
    <w:rsid w:val="00F9335F"/>
    <w:rPr>
      <w:rFonts w:ascii="Tahoma" w:eastAsia="Wingdings" w:hAnsi="Tahoma" w:cs="Tahoma" w:hint="default"/>
      <w:b w:val="0"/>
      <w:color w:val="0F0F0F"/>
      <w:w w:val="107"/>
      <w:sz w:val="22"/>
      <w:szCs w:val="22"/>
    </w:rPr>
  </w:style>
  <w:style w:type="character" w:customStyle="1" w:styleId="WW8Num49z1">
    <w:name w:val="WW8Num49z1"/>
    <w:rsid w:val="00F9335F"/>
    <w:rPr>
      <w:rFonts w:hint="default"/>
    </w:rPr>
  </w:style>
  <w:style w:type="character" w:customStyle="1" w:styleId="WW8Num50z0">
    <w:name w:val="WW8Num50z0"/>
    <w:rsid w:val="00F9335F"/>
    <w:rPr>
      <w:rFonts w:ascii="Wingdings 2" w:hAnsi="Wingdings 2" w:cs="Wingdings 2"/>
      <w:sz w:val="20"/>
      <w:szCs w:val="20"/>
      <w:lang w:eastAsia="pl-PL"/>
    </w:rPr>
  </w:style>
  <w:style w:type="character" w:customStyle="1" w:styleId="WW8Num50z1">
    <w:name w:val="WW8Num50z1"/>
    <w:rsid w:val="00F9335F"/>
  </w:style>
  <w:style w:type="character" w:customStyle="1" w:styleId="WW8Num50z2">
    <w:name w:val="WW8Num50z2"/>
    <w:rsid w:val="00F9335F"/>
  </w:style>
  <w:style w:type="character" w:customStyle="1" w:styleId="WW8Num50z3">
    <w:name w:val="WW8Num50z3"/>
    <w:rsid w:val="00F9335F"/>
  </w:style>
  <w:style w:type="character" w:customStyle="1" w:styleId="WW8Num50z4">
    <w:name w:val="WW8Num50z4"/>
    <w:rsid w:val="00F9335F"/>
  </w:style>
  <w:style w:type="character" w:customStyle="1" w:styleId="WW8Num50z5">
    <w:name w:val="WW8Num50z5"/>
    <w:rsid w:val="00F9335F"/>
  </w:style>
  <w:style w:type="character" w:customStyle="1" w:styleId="WW8Num50z6">
    <w:name w:val="WW8Num50z6"/>
    <w:rsid w:val="00F9335F"/>
  </w:style>
  <w:style w:type="character" w:customStyle="1" w:styleId="WW8Num50z7">
    <w:name w:val="WW8Num50z7"/>
    <w:rsid w:val="00F9335F"/>
  </w:style>
  <w:style w:type="character" w:customStyle="1" w:styleId="WW8Num50z8">
    <w:name w:val="WW8Num50z8"/>
    <w:rsid w:val="00F9335F"/>
  </w:style>
  <w:style w:type="character" w:customStyle="1" w:styleId="WW8Num51z0">
    <w:name w:val="WW8Num51z0"/>
    <w:rsid w:val="00F9335F"/>
  </w:style>
  <w:style w:type="character" w:customStyle="1" w:styleId="WW8Num51z1">
    <w:name w:val="WW8Num51z1"/>
    <w:rsid w:val="00F9335F"/>
  </w:style>
  <w:style w:type="character" w:customStyle="1" w:styleId="WW8Num51z2">
    <w:name w:val="WW8Num51z2"/>
    <w:rsid w:val="00F9335F"/>
    <w:rPr>
      <w:rFonts w:cs="Wingdings 2"/>
    </w:rPr>
  </w:style>
  <w:style w:type="character" w:customStyle="1" w:styleId="WW8Num51z3">
    <w:name w:val="WW8Num51z3"/>
    <w:rsid w:val="00F9335F"/>
  </w:style>
  <w:style w:type="character" w:customStyle="1" w:styleId="WW8Num51z4">
    <w:name w:val="WW8Num51z4"/>
    <w:rsid w:val="00F9335F"/>
  </w:style>
  <w:style w:type="character" w:customStyle="1" w:styleId="WW8Num51z5">
    <w:name w:val="WW8Num51z5"/>
    <w:rsid w:val="00F9335F"/>
  </w:style>
  <w:style w:type="character" w:customStyle="1" w:styleId="WW8Num51z6">
    <w:name w:val="WW8Num51z6"/>
    <w:rsid w:val="00F9335F"/>
  </w:style>
  <w:style w:type="character" w:customStyle="1" w:styleId="WW8Num51z7">
    <w:name w:val="WW8Num51z7"/>
    <w:rsid w:val="00F9335F"/>
  </w:style>
  <w:style w:type="character" w:customStyle="1" w:styleId="WW8Num51z8">
    <w:name w:val="WW8Num51z8"/>
    <w:rsid w:val="00F9335F"/>
  </w:style>
  <w:style w:type="character" w:customStyle="1" w:styleId="WW8Num52z0">
    <w:name w:val="WW8Num52z0"/>
    <w:rsid w:val="00F9335F"/>
    <w:rPr>
      <w:rFonts w:ascii="Wingdings 2" w:hAnsi="Wingdings 2" w:cs="Wingdings 2"/>
      <w:sz w:val="20"/>
      <w:szCs w:val="20"/>
    </w:rPr>
  </w:style>
  <w:style w:type="character" w:customStyle="1" w:styleId="WW8Num52z1">
    <w:name w:val="WW8Num52z1"/>
    <w:rsid w:val="00F9335F"/>
  </w:style>
  <w:style w:type="character" w:customStyle="1" w:styleId="WW8Num52z2">
    <w:name w:val="WW8Num52z2"/>
    <w:rsid w:val="00F9335F"/>
  </w:style>
  <w:style w:type="character" w:customStyle="1" w:styleId="WW8Num52z3">
    <w:name w:val="WW8Num52z3"/>
    <w:rsid w:val="00F9335F"/>
  </w:style>
  <w:style w:type="character" w:customStyle="1" w:styleId="WW8Num52z4">
    <w:name w:val="WW8Num52z4"/>
    <w:rsid w:val="00F9335F"/>
  </w:style>
  <w:style w:type="character" w:customStyle="1" w:styleId="WW8Num52z5">
    <w:name w:val="WW8Num52z5"/>
    <w:rsid w:val="00F9335F"/>
  </w:style>
  <w:style w:type="character" w:customStyle="1" w:styleId="WW8Num52z6">
    <w:name w:val="WW8Num52z6"/>
    <w:rsid w:val="00F9335F"/>
  </w:style>
  <w:style w:type="character" w:customStyle="1" w:styleId="WW8Num52z7">
    <w:name w:val="WW8Num52z7"/>
    <w:rsid w:val="00F9335F"/>
  </w:style>
  <w:style w:type="character" w:customStyle="1" w:styleId="WW8Num52z8">
    <w:name w:val="WW8Num52z8"/>
    <w:rsid w:val="00F9335F"/>
  </w:style>
  <w:style w:type="character" w:customStyle="1" w:styleId="WW8Num53z0">
    <w:name w:val="WW8Num53z0"/>
    <w:rsid w:val="00F9335F"/>
    <w:rPr>
      <w:rFonts w:cs="Wingdings 2" w:hint="default"/>
    </w:rPr>
  </w:style>
  <w:style w:type="character" w:customStyle="1" w:styleId="WW8Num53z1">
    <w:name w:val="WW8Num53z1"/>
    <w:rsid w:val="00F9335F"/>
  </w:style>
  <w:style w:type="character" w:customStyle="1" w:styleId="WW8Num53z2">
    <w:name w:val="WW8Num53z2"/>
    <w:rsid w:val="00F9335F"/>
  </w:style>
  <w:style w:type="character" w:customStyle="1" w:styleId="WW8Num53z3">
    <w:name w:val="WW8Num53z3"/>
    <w:rsid w:val="00F9335F"/>
  </w:style>
  <w:style w:type="character" w:customStyle="1" w:styleId="WW8Num53z4">
    <w:name w:val="WW8Num53z4"/>
    <w:rsid w:val="00F9335F"/>
  </w:style>
  <w:style w:type="character" w:customStyle="1" w:styleId="WW8Num53z5">
    <w:name w:val="WW8Num53z5"/>
    <w:rsid w:val="00F9335F"/>
  </w:style>
  <w:style w:type="character" w:customStyle="1" w:styleId="WW8Num53z6">
    <w:name w:val="WW8Num53z6"/>
    <w:rsid w:val="00F9335F"/>
  </w:style>
  <w:style w:type="character" w:customStyle="1" w:styleId="WW8Num53z7">
    <w:name w:val="WW8Num53z7"/>
    <w:rsid w:val="00F9335F"/>
  </w:style>
  <w:style w:type="character" w:customStyle="1" w:styleId="WW8Num53z8">
    <w:name w:val="WW8Num53z8"/>
    <w:rsid w:val="00F9335F"/>
  </w:style>
  <w:style w:type="character" w:customStyle="1" w:styleId="WW8Num54z0">
    <w:name w:val="WW8Num54z0"/>
    <w:rsid w:val="00F9335F"/>
    <w:rPr>
      <w:rFonts w:hint="default"/>
    </w:rPr>
  </w:style>
  <w:style w:type="character" w:customStyle="1" w:styleId="WW8Num54z1">
    <w:name w:val="WW8Num54z1"/>
    <w:rsid w:val="00F9335F"/>
  </w:style>
  <w:style w:type="character" w:customStyle="1" w:styleId="WW8Num54z2">
    <w:name w:val="WW8Num54z2"/>
    <w:rsid w:val="00F9335F"/>
  </w:style>
  <w:style w:type="character" w:customStyle="1" w:styleId="WW8Num54z3">
    <w:name w:val="WW8Num54z3"/>
    <w:rsid w:val="00F9335F"/>
  </w:style>
  <w:style w:type="character" w:customStyle="1" w:styleId="WW8Num54z4">
    <w:name w:val="WW8Num54z4"/>
    <w:rsid w:val="00F9335F"/>
  </w:style>
  <w:style w:type="character" w:customStyle="1" w:styleId="WW8Num54z5">
    <w:name w:val="WW8Num54z5"/>
    <w:rsid w:val="00F9335F"/>
  </w:style>
  <w:style w:type="character" w:customStyle="1" w:styleId="WW8Num54z6">
    <w:name w:val="WW8Num54z6"/>
    <w:rsid w:val="00F9335F"/>
  </w:style>
  <w:style w:type="character" w:customStyle="1" w:styleId="WW8Num54z7">
    <w:name w:val="WW8Num54z7"/>
    <w:rsid w:val="00F9335F"/>
  </w:style>
  <w:style w:type="character" w:customStyle="1" w:styleId="WW8Num54z8">
    <w:name w:val="WW8Num54z8"/>
    <w:rsid w:val="00F9335F"/>
  </w:style>
  <w:style w:type="character" w:customStyle="1" w:styleId="WW8Num55z0">
    <w:name w:val="WW8Num55z0"/>
    <w:rsid w:val="00F9335F"/>
    <w:rPr>
      <w:rFonts w:ascii="Tahoma" w:hAnsi="Tahoma" w:cs="Tahoma" w:hint="default"/>
      <w:color w:val="0F0F0F"/>
      <w:sz w:val="22"/>
      <w:szCs w:val="22"/>
    </w:rPr>
  </w:style>
  <w:style w:type="character" w:customStyle="1" w:styleId="WW8Num56z0">
    <w:name w:val="WW8Num56z0"/>
    <w:rsid w:val="00F9335F"/>
    <w:rPr>
      <w:rFonts w:ascii="Wingdings 2" w:hAnsi="Wingdings 2" w:cs="Wingdings 2" w:hint="default"/>
      <w:sz w:val="20"/>
      <w:szCs w:val="20"/>
      <w:lang w:eastAsia="pl-PL"/>
    </w:rPr>
  </w:style>
  <w:style w:type="character" w:customStyle="1" w:styleId="WW8Num56z1">
    <w:name w:val="WW8Num56z1"/>
    <w:rsid w:val="00F9335F"/>
  </w:style>
  <w:style w:type="character" w:customStyle="1" w:styleId="WW8Num56z2">
    <w:name w:val="WW8Num56z2"/>
    <w:rsid w:val="00F9335F"/>
  </w:style>
  <w:style w:type="character" w:customStyle="1" w:styleId="WW8Num56z3">
    <w:name w:val="WW8Num56z3"/>
    <w:rsid w:val="00F9335F"/>
  </w:style>
  <w:style w:type="character" w:customStyle="1" w:styleId="WW8Num56z4">
    <w:name w:val="WW8Num56z4"/>
    <w:rsid w:val="00F9335F"/>
  </w:style>
  <w:style w:type="character" w:customStyle="1" w:styleId="WW8Num56z5">
    <w:name w:val="WW8Num56z5"/>
    <w:rsid w:val="00F9335F"/>
  </w:style>
  <w:style w:type="character" w:customStyle="1" w:styleId="WW8Num56z6">
    <w:name w:val="WW8Num56z6"/>
    <w:rsid w:val="00F9335F"/>
  </w:style>
  <w:style w:type="character" w:customStyle="1" w:styleId="WW8Num56z7">
    <w:name w:val="WW8Num56z7"/>
    <w:rsid w:val="00F9335F"/>
  </w:style>
  <w:style w:type="character" w:customStyle="1" w:styleId="WW8Num56z8">
    <w:name w:val="WW8Num56z8"/>
    <w:rsid w:val="00F9335F"/>
  </w:style>
  <w:style w:type="character" w:customStyle="1" w:styleId="WW8Num57z0">
    <w:name w:val="WW8Num57z0"/>
    <w:rsid w:val="00F9335F"/>
    <w:rPr>
      <w:rFonts w:hint="default"/>
      <w:u w:val="none"/>
    </w:rPr>
  </w:style>
  <w:style w:type="character" w:customStyle="1" w:styleId="WW8Num57z1">
    <w:name w:val="WW8Num57z1"/>
    <w:rsid w:val="00F9335F"/>
  </w:style>
  <w:style w:type="character" w:customStyle="1" w:styleId="WW8Num57z2">
    <w:name w:val="WW8Num57z2"/>
    <w:rsid w:val="00F9335F"/>
  </w:style>
  <w:style w:type="character" w:customStyle="1" w:styleId="WW8Num57z3">
    <w:name w:val="WW8Num57z3"/>
    <w:rsid w:val="00F9335F"/>
  </w:style>
  <w:style w:type="character" w:customStyle="1" w:styleId="WW8Num57z4">
    <w:name w:val="WW8Num57z4"/>
    <w:rsid w:val="00F9335F"/>
  </w:style>
  <w:style w:type="character" w:customStyle="1" w:styleId="WW8Num57z5">
    <w:name w:val="WW8Num57z5"/>
    <w:rsid w:val="00F9335F"/>
  </w:style>
  <w:style w:type="character" w:customStyle="1" w:styleId="WW8Num57z6">
    <w:name w:val="WW8Num57z6"/>
    <w:rsid w:val="00F9335F"/>
  </w:style>
  <w:style w:type="character" w:customStyle="1" w:styleId="WW8Num57z7">
    <w:name w:val="WW8Num57z7"/>
    <w:rsid w:val="00F9335F"/>
  </w:style>
  <w:style w:type="character" w:customStyle="1" w:styleId="WW8Num57z8">
    <w:name w:val="WW8Num57z8"/>
    <w:rsid w:val="00F9335F"/>
  </w:style>
  <w:style w:type="character" w:customStyle="1" w:styleId="WW8Num58z0">
    <w:name w:val="WW8Num58z0"/>
    <w:rsid w:val="00F9335F"/>
    <w:rPr>
      <w:rFonts w:ascii="Wingdings 2" w:hAnsi="Wingdings 2" w:cs="Wingdings 2"/>
      <w:strike w:val="0"/>
      <w:dstrike w:val="0"/>
      <w:sz w:val="20"/>
      <w:szCs w:val="20"/>
      <w:lang w:eastAsia="pl-PL"/>
    </w:rPr>
  </w:style>
  <w:style w:type="character" w:customStyle="1" w:styleId="WW8Num58z1">
    <w:name w:val="WW8Num58z1"/>
    <w:rsid w:val="00F9335F"/>
  </w:style>
  <w:style w:type="character" w:customStyle="1" w:styleId="WW8Num58z2">
    <w:name w:val="WW8Num58z2"/>
    <w:rsid w:val="00F9335F"/>
  </w:style>
  <w:style w:type="character" w:customStyle="1" w:styleId="WW8Num58z3">
    <w:name w:val="WW8Num58z3"/>
    <w:rsid w:val="00F9335F"/>
  </w:style>
  <w:style w:type="character" w:customStyle="1" w:styleId="WW8Num58z4">
    <w:name w:val="WW8Num58z4"/>
    <w:rsid w:val="00F9335F"/>
  </w:style>
  <w:style w:type="character" w:customStyle="1" w:styleId="WW8Num58z5">
    <w:name w:val="WW8Num58z5"/>
    <w:rsid w:val="00F9335F"/>
  </w:style>
  <w:style w:type="character" w:customStyle="1" w:styleId="WW8Num58z6">
    <w:name w:val="WW8Num58z6"/>
    <w:rsid w:val="00F9335F"/>
  </w:style>
  <w:style w:type="character" w:customStyle="1" w:styleId="WW8Num58z7">
    <w:name w:val="WW8Num58z7"/>
    <w:rsid w:val="00F9335F"/>
  </w:style>
  <w:style w:type="character" w:customStyle="1" w:styleId="WW8Num58z8">
    <w:name w:val="WW8Num58z8"/>
    <w:rsid w:val="00F9335F"/>
  </w:style>
  <w:style w:type="character" w:customStyle="1" w:styleId="WW8Num59z0">
    <w:name w:val="WW8Num59z0"/>
    <w:rsid w:val="00F9335F"/>
    <w:rPr>
      <w:rFonts w:ascii="Wingdings 2" w:hAnsi="Wingdings 2" w:cs="Wingdings 2" w:hint="default"/>
      <w:sz w:val="20"/>
      <w:szCs w:val="20"/>
      <w:lang w:eastAsia="pl-PL"/>
    </w:rPr>
  </w:style>
  <w:style w:type="character" w:customStyle="1" w:styleId="WW8Num59z1">
    <w:name w:val="WW8Num59z1"/>
    <w:rsid w:val="00F9335F"/>
  </w:style>
  <w:style w:type="character" w:customStyle="1" w:styleId="WW8Num59z2">
    <w:name w:val="WW8Num59z2"/>
    <w:rsid w:val="00F9335F"/>
  </w:style>
  <w:style w:type="character" w:customStyle="1" w:styleId="WW8Num59z3">
    <w:name w:val="WW8Num59z3"/>
    <w:rsid w:val="00F9335F"/>
  </w:style>
  <w:style w:type="character" w:customStyle="1" w:styleId="WW8Num59z4">
    <w:name w:val="WW8Num59z4"/>
    <w:rsid w:val="00F9335F"/>
  </w:style>
  <w:style w:type="character" w:customStyle="1" w:styleId="WW8Num59z5">
    <w:name w:val="WW8Num59z5"/>
    <w:rsid w:val="00F9335F"/>
  </w:style>
  <w:style w:type="character" w:customStyle="1" w:styleId="WW8Num59z6">
    <w:name w:val="WW8Num59z6"/>
    <w:rsid w:val="00F9335F"/>
  </w:style>
  <w:style w:type="character" w:customStyle="1" w:styleId="WW8Num59z7">
    <w:name w:val="WW8Num59z7"/>
    <w:rsid w:val="00F9335F"/>
  </w:style>
  <w:style w:type="character" w:customStyle="1" w:styleId="WW8Num59z8">
    <w:name w:val="WW8Num59z8"/>
    <w:rsid w:val="00F9335F"/>
  </w:style>
  <w:style w:type="character" w:customStyle="1" w:styleId="WW8Num60z0">
    <w:name w:val="WW8Num60z0"/>
    <w:rsid w:val="00F9335F"/>
    <w:rPr>
      <w:rFonts w:ascii="Tahoma" w:eastAsia="Wingdings" w:hAnsi="Tahoma" w:cs="Tahoma" w:hint="default"/>
      <w:b w:val="0"/>
      <w:color w:val="0F0F0F"/>
      <w:spacing w:val="0"/>
      <w:w w:val="100"/>
      <w:sz w:val="22"/>
      <w:szCs w:val="22"/>
    </w:rPr>
  </w:style>
  <w:style w:type="character" w:customStyle="1" w:styleId="WW8Num60z1">
    <w:name w:val="WW8Num60z1"/>
    <w:rsid w:val="00F9335F"/>
    <w:rPr>
      <w:rFonts w:hint="default"/>
    </w:rPr>
  </w:style>
  <w:style w:type="character" w:customStyle="1" w:styleId="WW8Num61z0">
    <w:name w:val="WW8Num61z0"/>
    <w:rsid w:val="00F9335F"/>
    <w:rPr>
      <w:rFonts w:ascii="Wingdings 2" w:hAnsi="Wingdings 2" w:cs="Wingdings 2" w:hint="default"/>
      <w:sz w:val="20"/>
      <w:szCs w:val="20"/>
      <w:lang w:eastAsia="pl-PL"/>
    </w:rPr>
  </w:style>
  <w:style w:type="character" w:customStyle="1" w:styleId="WW8Num62z0">
    <w:name w:val="WW8Num62z0"/>
    <w:rsid w:val="00F9335F"/>
  </w:style>
  <w:style w:type="character" w:customStyle="1" w:styleId="WW8Num62z1">
    <w:name w:val="WW8Num62z1"/>
    <w:rsid w:val="00F9335F"/>
    <w:rPr>
      <w:rFonts w:cs="Wingdings 2" w:hint="default"/>
    </w:rPr>
  </w:style>
  <w:style w:type="character" w:customStyle="1" w:styleId="WW8Num63z0">
    <w:name w:val="WW8Num63z0"/>
    <w:rsid w:val="00F9335F"/>
    <w:rPr>
      <w:rFonts w:hint="default"/>
    </w:rPr>
  </w:style>
  <w:style w:type="character" w:customStyle="1" w:styleId="WW8Num64z0">
    <w:name w:val="WW8Num64z0"/>
    <w:rsid w:val="00F9335F"/>
    <w:rPr>
      <w:rFonts w:ascii="Tahoma" w:hAnsi="Tahoma" w:cs="Wingdings" w:hint="default"/>
      <w:sz w:val="22"/>
      <w:szCs w:val="22"/>
    </w:rPr>
  </w:style>
  <w:style w:type="character" w:customStyle="1" w:styleId="WW8Num64z1">
    <w:name w:val="WW8Num64z1"/>
    <w:rsid w:val="00F9335F"/>
    <w:rPr>
      <w:rFonts w:ascii="DejaVu Sans" w:hAnsi="DejaVu Sans" w:cs="DejaVu Sans" w:hint="default"/>
    </w:rPr>
  </w:style>
  <w:style w:type="character" w:customStyle="1" w:styleId="WW8Num64z2">
    <w:name w:val="WW8Num64z2"/>
    <w:rsid w:val="00F9335F"/>
    <w:rPr>
      <w:rFonts w:ascii="@Lohit Hindi" w:hAnsi="@Lohit Hindi" w:cs="@Lohit Hindi" w:hint="default"/>
    </w:rPr>
  </w:style>
  <w:style w:type="character" w:customStyle="1" w:styleId="WW8Num64z3">
    <w:name w:val="WW8Num64z3"/>
    <w:rsid w:val="00F9335F"/>
    <w:rPr>
      <w:rFonts w:ascii="TimesNewRomanPSMT" w:hAnsi="TimesNewRomanPSMT" w:cs="TimesNewRomanPSMT" w:hint="default"/>
    </w:rPr>
  </w:style>
  <w:style w:type="character" w:customStyle="1" w:styleId="WW8Num65z0">
    <w:name w:val="WW8Num65z0"/>
    <w:rsid w:val="00F9335F"/>
    <w:rPr>
      <w:rFonts w:ascii="Wingdings 2" w:hAnsi="Wingdings 2" w:cs="Wingdings 2"/>
      <w:sz w:val="20"/>
      <w:szCs w:val="20"/>
      <w:lang w:eastAsia="pl-PL"/>
    </w:rPr>
  </w:style>
  <w:style w:type="character" w:customStyle="1" w:styleId="WW8Num65z1">
    <w:name w:val="WW8Num65z1"/>
    <w:rsid w:val="00F9335F"/>
  </w:style>
  <w:style w:type="character" w:customStyle="1" w:styleId="WW8Num65z2">
    <w:name w:val="WW8Num65z2"/>
    <w:rsid w:val="00F9335F"/>
  </w:style>
  <w:style w:type="character" w:customStyle="1" w:styleId="WW8Num65z3">
    <w:name w:val="WW8Num65z3"/>
    <w:rsid w:val="00F9335F"/>
  </w:style>
  <w:style w:type="character" w:customStyle="1" w:styleId="WW8Num65z4">
    <w:name w:val="WW8Num65z4"/>
    <w:rsid w:val="00F9335F"/>
  </w:style>
  <w:style w:type="character" w:customStyle="1" w:styleId="WW8Num65z5">
    <w:name w:val="WW8Num65z5"/>
    <w:rsid w:val="00F9335F"/>
  </w:style>
  <w:style w:type="character" w:customStyle="1" w:styleId="WW8Num65z6">
    <w:name w:val="WW8Num65z6"/>
    <w:rsid w:val="00F9335F"/>
  </w:style>
  <w:style w:type="character" w:customStyle="1" w:styleId="WW8Num65z7">
    <w:name w:val="WW8Num65z7"/>
    <w:rsid w:val="00F9335F"/>
  </w:style>
  <w:style w:type="character" w:customStyle="1" w:styleId="WW8Num65z8">
    <w:name w:val="WW8Num65z8"/>
    <w:rsid w:val="00F9335F"/>
  </w:style>
  <w:style w:type="character" w:customStyle="1" w:styleId="WW8Num66z0">
    <w:name w:val="WW8Num66z0"/>
    <w:rsid w:val="00F9335F"/>
    <w:rPr>
      <w:rFonts w:ascii="Tahoma" w:hAnsi="Tahoma" w:cs="Tahoma" w:hint="default"/>
      <w:color w:val="0E0E0E"/>
      <w:sz w:val="22"/>
    </w:rPr>
  </w:style>
  <w:style w:type="character" w:customStyle="1" w:styleId="WW8Num67z0">
    <w:name w:val="WW8Num67z0"/>
    <w:rsid w:val="00F9335F"/>
    <w:rPr>
      <w:rFonts w:hint="default"/>
    </w:rPr>
  </w:style>
  <w:style w:type="character" w:customStyle="1" w:styleId="WW8Num67z1">
    <w:name w:val="WW8Num67z1"/>
    <w:rsid w:val="00F9335F"/>
    <w:rPr>
      <w:rFonts w:ascii="Tahoma" w:eastAsia="Arial Narrow" w:hAnsi="Tahoma" w:cs="Tahoma" w:hint="default"/>
      <w:color w:val="0F0F0F"/>
      <w:w w:val="100"/>
      <w:sz w:val="22"/>
      <w:szCs w:val="22"/>
    </w:rPr>
  </w:style>
  <w:style w:type="character" w:customStyle="1" w:styleId="WW8Num68z0">
    <w:name w:val="WW8Num68z0"/>
    <w:rsid w:val="00F9335F"/>
  </w:style>
  <w:style w:type="character" w:customStyle="1" w:styleId="WW8Num68z1">
    <w:name w:val="WW8Num68z1"/>
    <w:rsid w:val="00F9335F"/>
  </w:style>
  <w:style w:type="character" w:customStyle="1" w:styleId="WW8Num68z2">
    <w:name w:val="WW8Num68z2"/>
    <w:rsid w:val="00F9335F"/>
  </w:style>
  <w:style w:type="character" w:customStyle="1" w:styleId="WW8Num68z3">
    <w:name w:val="WW8Num68z3"/>
    <w:rsid w:val="00F9335F"/>
  </w:style>
  <w:style w:type="character" w:customStyle="1" w:styleId="WW8Num68z4">
    <w:name w:val="WW8Num68z4"/>
    <w:rsid w:val="00F9335F"/>
  </w:style>
  <w:style w:type="character" w:customStyle="1" w:styleId="WW8Num68z5">
    <w:name w:val="WW8Num68z5"/>
    <w:rsid w:val="00F9335F"/>
  </w:style>
  <w:style w:type="character" w:customStyle="1" w:styleId="WW8Num68z6">
    <w:name w:val="WW8Num68z6"/>
    <w:rsid w:val="00F9335F"/>
  </w:style>
  <w:style w:type="character" w:customStyle="1" w:styleId="WW8Num68z7">
    <w:name w:val="WW8Num68z7"/>
    <w:rsid w:val="00F9335F"/>
  </w:style>
  <w:style w:type="character" w:customStyle="1" w:styleId="WW8Num68z8">
    <w:name w:val="WW8Num68z8"/>
    <w:rsid w:val="00F9335F"/>
  </w:style>
  <w:style w:type="character" w:customStyle="1" w:styleId="WW8Num69z0">
    <w:name w:val="WW8Num69z0"/>
    <w:rsid w:val="00F9335F"/>
  </w:style>
  <w:style w:type="character" w:customStyle="1" w:styleId="WW8Num69z1">
    <w:name w:val="WW8Num69z1"/>
    <w:rsid w:val="00F9335F"/>
  </w:style>
  <w:style w:type="character" w:customStyle="1" w:styleId="WW8Num69z2">
    <w:name w:val="WW8Num69z2"/>
    <w:rsid w:val="00F9335F"/>
  </w:style>
  <w:style w:type="character" w:customStyle="1" w:styleId="WW8Num69z3">
    <w:name w:val="WW8Num69z3"/>
    <w:rsid w:val="00F9335F"/>
  </w:style>
  <w:style w:type="character" w:customStyle="1" w:styleId="WW8Num69z4">
    <w:name w:val="WW8Num69z4"/>
    <w:rsid w:val="00F9335F"/>
  </w:style>
  <w:style w:type="character" w:customStyle="1" w:styleId="WW8Num69z5">
    <w:name w:val="WW8Num69z5"/>
    <w:rsid w:val="00F9335F"/>
  </w:style>
  <w:style w:type="character" w:customStyle="1" w:styleId="WW8Num69z6">
    <w:name w:val="WW8Num69z6"/>
    <w:rsid w:val="00F9335F"/>
  </w:style>
  <w:style w:type="character" w:customStyle="1" w:styleId="WW8Num69z7">
    <w:name w:val="WW8Num69z7"/>
    <w:rsid w:val="00F9335F"/>
  </w:style>
  <w:style w:type="character" w:customStyle="1" w:styleId="WW8Num69z8">
    <w:name w:val="WW8Num69z8"/>
    <w:rsid w:val="00F9335F"/>
  </w:style>
  <w:style w:type="character" w:customStyle="1" w:styleId="WW8Num70z0">
    <w:name w:val="WW8Num70z0"/>
    <w:rsid w:val="00F9335F"/>
    <w:rPr>
      <w:rFonts w:hint="default"/>
      <w:u w:val="none"/>
    </w:rPr>
  </w:style>
  <w:style w:type="character" w:customStyle="1" w:styleId="WW8Num70z1">
    <w:name w:val="WW8Num70z1"/>
    <w:rsid w:val="00F9335F"/>
  </w:style>
  <w:style w:type="character" w:customStyle="1" w:styleId="WW8Num70z2">
    <w:name w:val="WW8Num70z2"/>
    <w:rsid w:val="00F9335F"/>
  </w:style>
  <w:style w:type="character" w:customStyle="1" w:styleId="WW8Num70z3">
    <w:name w:val="WW8Num70z3"/>
    <w:rsid w:val="00F9335F"/>
  </w:style>
  <w:style w:type="character" w:customStyle="1" w:styleId="WW8Num70z4">
    <w:name w:val="WW8Num70z4"/>
    <w:rsid w:val="00F9335F"/>
  </w:style>
  <w:style w:type="character" w:customStyle="1" w:styleId="WW8Num70z5">
    <w:name w:val="WW8Num70z5"/>
    <w:rsid w:val="00F9335F"/>
  </w:style>
  <w:style w:type="character" w:customStyle="1" w:styleId="WW8Num70z6">
    <w:name w:val="WW8Num70z6"/>
    <w:rsid w:val="00F9335F"/>
  </w:style>
  <w:style w:type="character" w:customStyle="1" w:styleId="WW8Num70z7">
    <w:name w:val="WW8Num70z7"/>
    <w:rsid w:val="00F9335F"/>
  </w:style>
  <w:style w:type="character" w:customStyle="1" w:styleId="WW8Num70z8">
    <w:name w:val="WW8Num70z8"/>
    <w:rsid w:val="00F9335F"/>
  </w:style>
  <w:style w:type="character" w:customStyle="1" w:styleId="WW8Num71z0">
    <w:name w:val="WW8Num71z0"/>
    <w:rsid w:val="00F9335F"/>
    <w:rPr>
      <w:rFonts w:ascii="Wingdings 2" w:hAnsi="Wingdings 2" w:cs="Wingdings 2"/>
      <w:sz w:val="20"/>
      <w:szCs w:val="20"/>
      <w:lang w:eastAsia="pl-PL"/>
    </w:rPr>
  </w:style>
  <w:style w:type="character" w:customStyle="1" w:styleId="WW8Num71z1">
    <w:name w:val="WW8Num71z1"/>
    <w:rsid w:val="00F9335F"/>
  </w:style>
  <w:style w:type="character" w:customStyle="1" w:styleId="WW8Num71z2">
    <w:name w:val="WW8Num71z2"/>
    <w:rsid w:val="00F9335F"/>
  </w:style>
  <w:style w:type="character" w:customStyle="1" w:styleId="WW8Num71z3">
    <w:name w:val="WW8Num71z3"/>
    <w:rsid w:val="00F9335F"/>
  </w:style>
  <w:style w:type="character" w:customStyle="1" w:styleId="WW8Num71z4">
    <w:name w:val="WW8Num71z4"/>
    <w:rsid w:val="00F9335F"/>
  </w:style>
  <w:style w:type="character" w:customStyle="1" w:styleId="WW8Num71z5">
    <w:name w:val="WW8Num71z5"/>
    <w:rsid w:val="00F9335F"/>
  </w:style>
  <w:style w:type="character" w:customStyle="1" w:styleId="WW8Num71z6">
    <w:name w:val="WW8Num71z6"/>
    <w:rsid w:val="00F9335F"/>
  </w:style>
  <w:style w:type="character" w:customStyle="1" w:styleId="WW8Num71z7">
    <w:name w:val="WW8Num71z7"/>
    <w:rsid w:val="00F9335F"/>
  </w:style>
  <w:style w:type="character" w:customStyle="1" w:styleId="WW8Num71z8">
    <w:name w:val="WW8Num71z8"/>
    <w:rsid w:val="00F9335F"/>
  </w:style>
  <w:style w:type="character" w:customStyle="1" w:styleId="WW8Num72z0">
    <w:name w:val="WW8Num72z0"/>
    <w:rsid w:val="00F9335F"/>
    <w:rPr>
      <w:rFonts w:cs="Tahoma" w:hint="default"/>
    </w:rPr>
  </w:style>
  <w:style w:type="character" w:customStyle="1" w:styleId="WW8Num73z0">
    <w:name w:val="WW8Num73z0"/>
    <w:rsid w:val="00F9335F"/>
    <w:rPr>
      <w:rFonts w:hint="default"/>
    </w:rPr>
  </w:style>
  <w:style w:type="character" w:customStyle="1" w:styleId="WW8Num73z1">
    <w:name w:val="WW8Num73z1"/>
    <w:rsid w:val="00F9335F"/>
    <w:rPr>
      <w:rFonts w:ascii="DejaVu Sans" w:hAnsi="DejaVu Sans" w:cs="DejaVu Sans" w:hint="default"/>
    </w:rPr>
  </w:style>
  <w:style w:type="character" w:customStyle="1" w:styleId="WW8Num73z2">
    <w:name w:val="WW8Num73z2"/>
    <w:rsid w:val="00F9335F"/>
    <w:rPr>
      <w:rFonts w:ascii="@Lohit Hindi" w:hAnsi="@Lohit Hindi" w:cs="@Lohit Hindi" w:hint="default"/>
    </w:rPr>
  </w:style>
  <w:style w:type="character" w:customStyle="1" w:styleId="WW8Num73z3">
    <w:name w:val="WW8Num73z3"/>
    <w:rsid w:val="00F9335F"/>
    <w:rPr>
      <w:rFonts w:ascii="TimesNewRomanPSMT" w:hAnsi="TimesNewRomanPSMT" w:cs="TimesNewRomanPSMT" w:hint="default"/>
    </w:rPr>
  </w:style>
  <w:style w:type="character" w:customStyle="1" w:styleId="WW8Num74z0">
    <w:name w:val="WW8Num74z0"/>
    <w:rsid w:val="00F9335F"/>
  </w:style>
  <w:style w:type="character" w:customStyle="1" w:styleId="WW8Num74z1">
    <w:name w:val="WW8Num74z1"/>
    <w:rsid w:val="00F9335F"/>
    <w:rPr>
      <w:rFonts w:ascii="Wingdings 2" w:hAnsi="Wingdings 2" w:cs="Wingdings 2"/>
      <w:sz w:val="20"/>
      <w:szCs w:val="20"/>
      <w:lang w:eastAsia="pl-PL"/>
    </w:rPr>
  </w:style>
  <w:style w:type="character" w:customStyle="1" w:styleId="WW8Num74z2">
    <w:name w:val="WW8Num74z2"/>
    <w:rsid w:val="00F9335F"/>
  </w:style>
  <w:style w:type="character" w:customStyle="1" w:styleId="WW8Num74z3">
    <w:name w:val="WW8Num74z3"/>
    <w:rsid w:val="00F9335F"/>
  </w:style>
  <w:style w:type="character" w:customStyle="1" w:styleId="WW8Num74z4">
    <w:name w:val="WW8Num74z4"/>
    <w:rsid w:val="00F9335F"/>
  </w:style>
  <w:style w:type="character" w:customStyle="1" w:styleId="WW8Num74z5">
    <w:name w:val="WW8Num74z5"/>
    <w:rsid w:val="00F9335F"/>
  </w:style>
  <w:style w:type="character" w:customStyle="1" w:styleId="WW8Num74z6">
    <w:name w:val="WW8Num74z6"/>
    <w:rsid w:val="00F9335F"/>
  </w:style>
  <w:style w:type="character" w:customStyle="1" w:styleId="WW8Num74z7">
    <w:name w:val="WW8Num74z7"/>
    <w:rsid w:val="00F9335F"/>
  </w:style>
  <w:style w:type="character" w:customStyle="1" w:styleId="WW8Num74z8">
    <w:name w:val="WW8Num74z8"/>
    <w:rsid w:val="00F9335F"/>
  </w:style>
  <w:style w:type="character" w:customStyle="1" w:styleId="WW8Num75z0">
    <w:name w:val="WW8Num75z0"/>
    <w:rsid w:val="00F9335F"/>
    <w:rPr>
      <w:rFonts w:ascii="Tahoma" w:eastAsia="Arial Narrow" w:hAnsi="Tahoma" w:cs="Tahoma" w:hint="default"/>
      <w:b/>
      <w:bCs/>
      <w:color w:val="0E0E0E"/>
      <w:w w:val="100"/>
      <w:sz w:val="22"/>
      <w:szCs w:val="22"/>
    </w:rPr>
  </w:style>
  <w:style w:type="character" w:customStyle="1" w:styleId="WW8Num75z1">
    <w:name w:val="WW8Num75z1"/>
    <w:rsid w:val="00F9335F"/>
    <w:rPr>
      <w:rFonts w:ascii="Tahoma" w:eastAsia="Wingdings" w:hAnsi="Tahoma" w:cs="Tahoma" w:hint="default"/>
      <w:bCs/>
      <w:vanish/>
      <w:color w:val="0E0E0E"/>
      <w:w w:val="100"/>
      <w:position w:val="0"/>
      <w:sz w:val="22"/>
      <w:szCs w:val="22"/>
      <w:vertAlign w:val="baseline"/>
    </w:rPr>
  </w:style>
  <w:style w:type="character" w:customStyle="1" w:styleId="WW8Num75z2">
    <w:name w:val="WW8Num75z2"/>
    <w:rsid w:val="00F9335F"/>
    <w:rPr>
      <w:rFonts w:ascii="Tahoma" w:eastAsia="Wingdings" w:hAnsi="Tahoma" w:cs="Tahoma" w:hint="default"/>
      <w:b w:val="0"/>
      <w:color w:val="0F0F0F"/>
      <w:spacing w:val="0"/>
      <w:w w:val="100"/>
      <w:kern w:val="2"/>
      <w:sz w:val="22"/>
      <w:szCs w:val="22"/>
    </w:rPr>
  </w:style>
  <w:style w:type="character" w:customStyle="1" w:styleId="WW8Num75z3">
    <w:name w:val="WW8Num75z3"/>
    <w:rsid w:val="00F9335F"/>
    <w:rPr>
      <w:rFonts w:hint="default"/>
    </w:rPr>
  </w:style>
  <w:style w:type="character" w:customStyle="1" w:styleId="WW8Num76z0">
    <w:name w:val="WW8Num76z0"/>
    <w:rsid w:val="00F9335F"/>
    <w:rPr>
      <w:rFonts w:hint="default"/>
      <w:color w:val="0F0F0F"/>
      <w:w w:val="105"/>
    </w:rPr>
  </w:style>
  <w:style w:type="character" w:customStyle="1" w:styleId="WW8Num76z1">
    <w:name w:val="WW8Num76z1"/>
    <w:rsid w:val="00F9335F"/>
    <w:rPr>
      <w:rFonts w:hint="default"/>
      <w:color w:val="0F0F0F"/>
      <w:w w:val="100"/>
    </w:rPr>
  </w:style>
  <w:style w:type="character" w:customStyle="1" w:styleId="WW8Num77z0">
    <w:name w:val="WW8Num77z0"/>
    <w:rsid w:val="00F9335F"/>
    <w:rPr>
      <w:rFonts w:ascii="Wingdings 2" w:hAnsi="Wingdings 2" w:cs="Wingdings 2"/>
      <w:sz w:val="20"/>
      <w:szCs w:val="20"/>
      <w:lang w:eastAsia="pl-PL"/>
    </w:rPr>
  </w:style>
  <w:style w:type="character" w:customStyle="1" w:styleId="WW8Num77z1">
    <w:name w:val="WW8Num77z1"/>
    <w:rsid w:val="00F9335F"/>
  </w:style>
  <w:style w:type="character" w:customStyle="1" w:styleId="WW8Num77z2">
    <w:name w:val="WW8Num77z2"/>
    <w:rsid w:val="00F9335F"/>
  </w:style>
  <w:style w:type="character" w:customStyle="1" w:styleId="WW8Num77z3">
    <w:name w:val="WW8Num77z3"/>
    <w:rsid w:val="00F9335F"/>
  </w:style>
  <w:style w:type="character" w:customStyle="1" w:styleId="WW8Num77z4">
    <w:name w:val="WW8Num77z4"/>
    <w:rsid w:val="00F9335F"/>
  </w:style>
  <w:style w:type="character" w:customStyle="1" w:styleId="WW8Num77z5">
    <w:name w:val="WW8Num77z5"/>
    <w:rsid w:val="00F9335F"/>
  </w:style>
  <w:style w:type="character" w:customStyle="1" w:styleId="WW8Num77z6">
    <w:name w:val="WW8Num77z6"/>
    <w:rsid w:val="00F9335F"/>
  </w:style>
  <w:style w:type="character" w:customStyle="1" w:styleId="WW8Num77z7">
    <w:name w:val="WW8Num77z7"/>
    <w:rsid w:val="00F9335F"/>
  </w:style>
  <w:style w:type="character" w:customStyle="1" w:styleId="WW8Num77z8">
    <w:name w:val="WW8Num77z8"/>
    <w:rsid w:val="00F9335F"/>
  </w:style>
  <w:style w:type="character" w:customStyle="1" w:styleId="WW8Num78z0">
    <w:name w:val="WW8Num78z0"/>
    <w:rsid w:val="00F9335F"/>
  </w:style>
  <w:style w:type="character" w:customStyle="1" w:styleId="WW8Num78z1">
    <w:name w:val="WW8Num78z1"/>
    <w:rsid w:val="00F9335F"/>
    <w:rPr>
      <w:rFonts w:ascii="Wingdings 2" w:hAnsi="Wingdings 2" w:cs="Wingdings 2"/>
      <w:sz w:val="20"/>
      <w:szCs w:val="20"/>
      <w:lang w:eastAsia="pl-PL"/>
    </w:rPr>
  </w:style>
  <w:style w:type="character" w:customStyle="1" w:styleId="WW8Num78z2">
    <w:name w:val="WW8Num78z2"/>
    <w:rsid w:val="00F9335F"/>
  </w:style>
  <w:style w:type="character" w:customStyle="1" w:styleId="WW8Num78z3">
    <w:name w:val="WW8Num78z3"/>
    <w:rsid w:val="00F9335F"/>
  </w:style>
  <w:style w:type="character" w:customStyle="1" w:styleId="WW8Num78z4">
    <w:name w:val="WW8Num78z4"/>
    <w:rsid w:val="00F9335F"/>
  </w:style>
  <w:style w:type="character" w:customStyle="1" w:styleId="WW8Num78z5">
    <w:name w:val="WW8Num78z5"/>
    <w:rsid w:val="00F9335F"/>
  </w:style>
  <w:style w:type="character" w:customStyle="1" w:styleId="WW8Num78z6">
    <w:name w:val="WW8Num78z6"/>
    <w:rsid w:val="00F9335F"/>
  </w:style>
  <w:style w:type="character" w:customStyle="1" w:styleId="WW8Num78z7">
    <w:name w:val="WW8Num78z7"/>
    <w:rsid w:val="00F9335F"/>
  </w:style>
  <w:style w:type="character" w:customStyle="1" w:styleId="WW8Num78z8">
    <w:name w:val="WW8Num78z8"/>
    <w:rsid w:val="00F9335F"/>
  </w:style>
  <w:style w:type="character" w:customStyle="1" w:styleId="WW8Num79z0">
    <w:name w:val="WW8Num79z0"/>
    <w:rsid w:val="00F9335F"/>
    <w:rPr>
      <w:rFonts w:hint="default"/>
    </w:rPr>
  </w:style>
  <w:style w:type="character" w:customStyle="1" w:styleId="WW8Num79z1">
    <w:name w:val="WW8Num79z1"/>
    <w:rsid w:val="00F9335F"/>
    <w:rPr>
      <w:rFonts w:ascii="Tahoma" w:eastAsia="Wingdings" w:hAnsi="Tahoma" w:cs="Tahoma" w:hint="default"/>
      <w:color w:val="0F0F0F"/>
      <w:spacing w:val="0"/>
      <w:w w:val="100"/>
      <w:sz w:val="22"/>
      <w:szCs w:val="22"/>
    </w:rPr>
  </w:style>
  <w:style w:type="character" w:customStyle="1" w:styleId="WW8Num80z0">
    <w:name w:val="WW8Num80z0"/>
    <w:rsid w:val="00F9335F"/>
    <w:rPr>
      <w:rFonts w:cs="Wingdings 2" w:hint="default"/>
    </w:rPr>
  </w:style>
  <w:style w:type="character" w:customStyle="1" w:styleId="WW8Num80z2">
    <w:name w:val="WW8Num80z2"/>
    <w:rsid w:val="00F9335F"/>
  </w:style>
  <w:style w:type="character" w:customStyle="1" w:styleId="WW8Num80z3">
    <w:name w:val="WW8Num80z3"/>
    <w:rsid w:val="00F9335F"/>
  </w:style>
  <w:style w:type="character" w:customStyle="1" w:styleId="WW8Num80z4">
    <w:name w:val="WW8Num80z4"/>
    <w:rsid w:val="00F9335F"/>
  </w:style>
  <w:style w:type="character" w:customStyle="1" w:styleId="WW8Num80z5">
    <w:name w:val="WW8Num80z5"/>
    <w:rsid w:val="00F9335F"/>
  </w:style>
  <w:style w:type="character" w:customStyle="1" w:styleId="WW8Num80z6">
    <w:name w:val="WW8Num80z6"/>
    <w:rsid w:val="00F9335F"/>
  </w:style>
  <w:style w:type="character" w:customStyle="1" w:styleId="WW8Num80z7">
    <w:name w:val="WW8Num80z7"/>
    <w:rsid w:val="00F9335F"/>
  </w:style>
  <w:style w:type="character" w:customStyle="1" w:styleId="WW8Num80z8">
    <w:name w:val="WW8Num80z8"/>
    <w:rsid w:val="00F9335F"/>
  </w:style>
  <w:style w:type="character" w:customStyle="1" w:styleId="WW8Num81z0">
    <w:name w:val="WW8Num81z0"/>
    <w:rsid w:val="00F9335F"/>
    <w:rPr>
      <w:rFonts w:hint="default"/>
    </w:rPr>
  </w:style>
  <w:style w:type="character" w:customStyle="1" w:styleId="WW8Num81z1">
    <w:name w:val="WW8Num81z1"/>
    <w:rsid w:val="00F9335F"/>
    <w:rPr>
      <w:rFonts w:ascii="Arial Narrow" w:eastAsia="Arial Narrow" w:hAnsi="Arial Narrow" w:cs="Arial Narrow" w:hint="default"/>
      <w:color w:val="0F0F0F"/>
      <w:w w:val="116"/>
      <w:sz w:val="22"/>
      <w:szCs w:val="22"/>
    </w:rPr>
  </w:style>
  <w:style w:type="character" w:customStyle="1" w:styleId="WW8Num81z2">
    <w:name w:val="WW8Num81z2"/>
    <w:rsid w:val="00F9335F"/>
    <w:rPr>
      <w:rFonts w:ascii="Tahoma" w:eastAsia="Arial Narrow" w:hAnsi="Tahoma" w:cs="Arial Narrow" w:hint="default"/>
      <w:color w:val="0F0F0F"/>
      <w:spacing w:val="0"/>
      <w:w w:val="100"/>
      <w:sz w:val="22"/>
      <w:szCs w:val="22"/>
    </w:rPr>
  </w:style>
  <w:style w:type="character" w:customStyle="1" w:styleId="WW8Num81z3">
    <w:name w:val="WW8Num81z3"/>
    <w:rsid w:val="00F9335F"/>
    <w:rPr>
      <w:rFonts w:ascii="Tahoma" w:eastAsia="Wingdings" w:hAnsi="Tahoma" w:cs="Tahoma" w:hint="default"/>
      <w:color w:val="0F0F0F"/>
      <w:w w:val="100"/>
      <w:sz w:val="22"/>
      <w:szCs w:val="22"/>
    </w:rPr>
  </w:style>
  <w:style w:type="character" w:customStyle="1" w:styleId="WW8Num82z0">
    <w:name w:val="WW8Num82z0"/>
    <w:rsid w:val="00F9335F"/>
    <w:rPr>
      <w:rFonts w:cs="Tahoma" w:hint="default"/>
      <w:u w:val="none"/>
    </w:rPr>
  </w:style>
  <w:style w:type="character" w:customStyle="1" w:styleId="WW8Num82z1">
    <w:name w:val="WW8Num82z1"/>
    <w:rsid w:val="00F9335F"/>
  </w:style>
  <w:style w:type="character" w:customStyle="1" w:styleId="WW8Num82z2">
    <w:name w:val="WW8Num82z2"/>
    <w:rsid w:val="00F9335F"/>
  </w:style>
  <w:style w:type="character" w:customStyle="1" w:styleId="WW8Num82z3">
    <w:name w:val="WW8Num82z3"/>
    <w:rsid w:val="00F9335F"/>
  </w:style>
  <w:style w:type="character" w:customStyle="1" w:styleId="WW8Num82z4">
    <w:name w:val="WW8Num82z4"/>
    <w:rsid w:val="00F9335F"/>
  </w:style>
  <w:style w:type="character" w:customStyle="1" w:styleId="WW8Num82z5">
    <w:name w:val="WW8Num82z5"/>
    <w:rsid w:val="00F9335F"/>
  </w:style>
  <w:style w:type="character" w:customStyle="1" w:styleId="WW8Num82z6">
    <w:name w:val="WW8Num82z6"/>
    <w:rsid w:val="00F9335F"/>
  </w:style>
  <w:style w:type="character" w:customStyle="1" w:styleId="WW8Num82z7">
    <w:name w:val="WW8Num82z7"/>
    <w:rsid w:val="00F9335F"/>
  </w:style>
  <w:style w:type="character" w:customStyle="1" w:styleId="WW8Num82z8">
    <w:name w:val="WW8Num82z8"/>
    <w:rsid w:val="00F9335F"/>
  </w:style>
  <w:style w:type="character" w:customStyle="1" w:styleId="WW8Num83z0">
    <w:name w:val="WW8Num83z0"/>
    <w:rsid w:val="00F9335F"/>
    <w:rPr>
      <w:rFonts w:hint="default"/>
    </w:rPr>
  </w:style>
  <w:style w:type="character" w:customStyle="1" w:styleId="WW8Num83z1">
    <w:name w:val="WW8Num83z1"/>
    <w:rsid w:val="00F9335F"/>
    <w:rPr>
      <w:rFonts w:ascii="TimesNewRomanPSMT" w:hAnsi="TimesNewRomanPSMT" w:cs="TimesNewRomanPSMT" w:hint="default"/>
    </w:rPr>
  </w:style>
  <w:style w:type="character" w:customStyle="1" w:styleId="WW8Num83z2">
    <w:name w:val="WW8Num83z2"/>
    <w:rsid w:val="00F9335F"/>
    <w:rPr>
      <w:rFonts w:hint="default"/>
      <w:b w:val="0"/>
      <w:u w:val="none"/>
    </w:rPr>
  </w:style>
  <w:style w:type="character" w:customStyle="1" w:styleId="Domylnaczcionkaakapitu3">
    <w:name w:val="Domyślna czcionka akapitu3"/>
    <w:rsid w:val="00F9335F"/>
  </w:style>
  <w:style w:type="character" w:customStyle="1" w:styleId="Tekstpodstawowy2Znak">
    <w:name w:val="Tekst podstawowy 2 Znak"/>
    <w:uiPriority w:val="99"/>
    <w:rsid w:val="00F9335F"/>
    <w:rPr>
      <w:rFonts w:eastAsia="Mangal" w:cs="Liberation Serif"/>
      <w:kern w:val="2"/>
      <w:sz w:val="24"/>
      <w:szCs w:val="21"/>
      <w:lang w:eastAsia="zh-CN" w:bidi="hi-IN"/>
    </w:rPr>
  </w:style>
  <w:style w:type="character" w:styleId="Uwydatnienie">
    <w:name w:val="Emphasis"/>
    <w:qFormat/>
    <w:rsid w:val="00F9335F"/>
    <w:rPr>
      <w:i/>
      <w:iCs/>
    </w:rPr>
  </w:style>
  <w:style w:type="character" w:customStyle="1" w:styleId="Znakiprzypiswkocowych">
    <w:name w:val="Znaki przypisów końcowych"/>
    <w:rsid w:val="00F9335F"/>
    <w:rPr>
      <w:vertAlign w:val="superscript"/>
    </w:rPr>
  </w:style>
  <w:style w:type="character" w:customStyle="1" w:styleId="Znakiprzypiswdolnych">
    <w:name w:val="Znaki przypisów dolnych"/>
    <w:rsid w:val="00F9335F"/>
    <w:rPr>
      <w:vertAlign w:val="superscript"/>
    </w:rPr>
  </w:style>
  <w:style w:type="character" w:customStyle="1" w:styleId="postbody">
    <w:name w:val="postbody"/>
    <w:rsid w:val="00F9335F"/>
    <w:rPr>
      <w:rFonts w:cs="Arial Narrow"/>
    </w:rPr>
  </w:style>
  <w:style w:type="character" w:customStyle="1" w:styleId="ZwykytekstZnak">
    <w:name w:val="Zwykły tekst Znak"/>
    <w:rsid w:val="00F9335F"/>
    <w:rPr>
      <w:rFonts w:ascii="DejaVu Sans" w:hAnsi="DejaVu Sans" w:cs="DejaVu Sans"/>
    </w:rPr>
  </w:style>
  <w:style w:type="character" w:customStyle="1" w:styleId="BodyTextIndentZnakZnak">
    <w:name w:val="Body Text Indent Znak Znak"/>
    <w:uiPriority w:val="99"/>
    <w:rsid w:val="00F9335F"/>
    <w:rPr>
      <w:rFonts w:ascii="MS Mincho" w:hAnsi="MS Mincho" w:cs="MS Mincho"/>
      <w:szCs w:val="24"/>
    </w:rPr>
  </w:style>
  <w:style w:type="character" w:customStyle="1" w:styleId="WW8Num10z1">
    <w:name w:val="WW8Num10z1"/>
    <w:rsid w:val="00F9335F"/>
    <w:rPr>
      <w:rFonts w:ascii="TimesNewRomanPSMT" w:hAnsi="TimesNewRomanPSMT" w:cs="TimesNewRomanPSMT"/>
    </w:rPr>
  </w:style>
  <w:style w:type="character" w:customStyle="1" w:styleId="WW8Num10z2">
    <w:name w:val="WW8Num10z2"/>
    <w:rsid w:val="00F9335F"/>
    <w:rPr>
      <w:rFonts w:cs="Arial Narrow"/>
      <w:b/>
      <w:u w:val="none"/>
    </w:rPr>
  </w:style>
  <w:style w:type="character" w:customStyle="1" w:styleId="WW8Num11z1">
    <w:name w:val="WW8Num11z1"/>
    <w:rsid w:val="00F9335F"/>
    <w:rPr>
      <w:rFonts w:ascii="TimesNewRomanPSMT" w:hAnsi="TimesNewRomanPSMT" w:cs="TimesNewRomanPSMT"/>
    </w:rPr>
  </w:style>
  <w:style w:type="character" w:customStyle="1" w:styleId="WW8Num14z1">
    <w:name w:val="WW8Num14z1"/>
    <w:rsid w:val="00F9335F"/>
    <w:rPr>
      <w:rFonts w:ascii="DejaVu Sans" w:hAnsi="DejaVu Sans" w:cs="DejaVu Sans"/>
    </w:rPr>
  </w:style>
  <w:style w:type="character" w:customStyle="1" w:styleId="WW8Num14z2">
    <w:name w:val="WW8Num14z2"/>
    <w:rsid w:val="00F9335F"/>
    <w:rPr>
      <w:rFonts w:ascii="@Lohit Hindi" w:hAnsi="@Lohit Hindi" w:cs="@Lohit Hindi"/>
    </w:rPr>
  </w:style>
  <w:style w:type="character" w:customStyle="1" w:styleId="WW8Num14z3">
    <w:name w:val="WW8Num14z3"/>
    <w:rsid w:val="00F9335F"/>
    <w:rPr>
      <w:rFonts w:ascii="TimesNewRomanPSMT" w:hAnsi="TimesNewRomanPSMT" w:cs="TimesNewRomanPSMT"/>
    </w:rPr>
  </w:style>
  <w:style w:type="character" w:customStyle="1" w:styleId="WW8Num15z2">
    <w:name w:val="WW8Num15z2"/>
    <w:rsid w:val="00F9335F"/>
    <w:rPr>
      <w:rFonts w:ascii="@Lohit Hindi" w:hAnsi="@Lohit Hindi" w:cs="@Lohit Hindi"/>
      <w:b w:val="0"/>
      <w:i w:val="0"/>
      <w:position w:val="-2"/>
      <w:sz w:val="32"/>
    </w:rPr>
  </w:style>
  <w:style w:type="character" w:customStyle="1" w:styleId="WW8Num16z1">
    <w:name w:val="WW8Num16z1"/>
    <w:rsid w:val="00F9335F"/>
    <w:rPr>
      <w:rFonts w:cs="Arial Narrow"/>
    </w:rPr>
  </w:style>
  <w:style w:type="character" w:customStyle="1" w:styleId="WW8Num23z2">
    <w:name w:val="WW8Num23z2"/>
    <w:rsid w:val="00F9335F"/>
    <w:rPr>
      <w:rFonts w:ascii="@Lohit Hindi" w:hAnsi="@Lohit Hindi" w:cs="@Lohit Hindi"/>
    </w:rPr>
  </w:style>
  <w:style w:type="character" w:customStyle="1" w:styleId="WW8Num23z3">
    <w:name w:val="WW8Num23z3"/>
    <w:rsid w:val="00F9335F"/>
    <w:rPr>
      <w:rFonts w:ascii="TimesNewRomanPSMT" w:hAnsi="TimesNewRomanPSMT" w:cs="TimesNewRomanPSMT"/>
    </w:rPr>
  </w:style>
  <w:style w:type="character" w:customStyle="1" w:styleId="WW8Num24z1">
    <w:name w:val="WW8Num24z1"/>
    <w:rsid w:val="00F9335F"/>
    <w:rPr>
      <w:rFonts w:ascii="Arial Narrow" w:hAnsi="Arial Narrow" w:cs="Arial Narrow"/>
    </w:rPr>
  </w:style>
  <w:style w:type="character" w:customStyle="1" w:styleId="WW8Num39z1">
    <w:name w:val="WW8Num39z1"/>
    <w:rsid w:val="00F9335F"/>
    <w:rPr>
      <w:rFonts w:cs="Arial Narrow"/>
    </w:rPr>
  </w:style>
  <w:style w:type="character" w:customStyle="1" w:styleId="WW8Num55z1">
    <w:name w:val="WW8Num55z1"/>
    <w:rsid w:val="00F9335F"/>
    <w:rPr>
      <w:rFonts w:ascii="Arial Narrow" w:hAnsi="Arial Narrow" w:cs="Arial Narrow"/>
      <w:b w:val="0"/>
      <w:i w:val="0"/>
      <w:sz w:val="24"/>
    </w:rPr>
  </w:style>
  <w:style w:type="character" w:customStyle="1" w:styleId="WW8Num55z2">
    <w:name w:val="WW8Num55z2"/>
    <w:rsid w:val="00F9335F"/>
    <w:rPr>
      <w:rFonts w:cs="Arial Narrow"/>
    </w:rPr>
  </w:style>
  <w:style w:type="character" w:customStyle="1" w:styleId="WW8NumSt10z0">
    <w:name w:val="WW8NumSt10z0"/>
    <w:rsid w:val="00F9335F"/>
    <w:rPr>
      <w:rFonts w:cs="Arial Narrow"/>
      <w:b/>
      <w:i w:val="0"/>
      <w:sz w:val="24"/>
      <w:szCs w:val="24"/>
    </w:rPr>
  </w:style>
  <w:style w:type="character" w:customStyle="1" w:styleId="WW8NumSt10z1">
    <w:name w:val="WW8NumSt10z1"/>
    <w:rsid w:val="00F9335F"/>
    <w:rPr>
      <w:rFonts w:cs="Arial Narrow"/>
    </w:rPr>
  </w:style>
  <w:style w:type="character" w:customStyle="1" w:styleId="WW8NumSt12z0">
    <w:name w:val="WW8NumSt12z0"/>
    <w:rsid w:val="00F9335F"/>
    <w:rPr>
      <w:rFonts w:cs="Arial Narrow"/>
    </w:rPr>
  </w:style>
  <w:style w:type="character" w:customStyle="1" w:styleId="WW8NumSt18z0">
    <w:name w:val="WW8NumSt18z0"/>
    <w:rsid w:val="00F9335F"/>
    <w:rPr>
      <w:rFonts w:cs="Arial Narrow"/>
      <w:b/>
      <w:i w:val="0"/>
    </w:rPr>
  </w:style>
  <w:style w:type="character" w:customStyle="1" w:styleId="WW8NumSt18z1">
    <w:name w:val="WW8NumSt18z1"/>
    <w:rsid w:val="00F9335F"/>
    <w:rPr>
      <w:rFonts w:cs="Arial Narrow"/>
    </w:rPr>
  </w:style>
  <w:style w:type="character" w:customStyle="1" w:styleId="Domylnaczcionkaakapitu2">
    <w:name w:val="Domyślna czcionka akapitu2"/>
    <w:rsid w:val="00F9335F"/>
  </w:style>
  <w:style w:type="character" w:customStyle="1" w:styleId="TytuZnak">
    <w:name w:val="Tytuł Znak"/>
    <w:rsid w:val="00F9335F"/>
    <w:rPr>
      <w:b/>
      <w:position w:val="6"/>
      <w:sz w:val="24"/>
      <w:lang w:val="pl-PL"/>
    </w:rPr>
  </w:style>
  <w:style w:type="character" w:customStyle="1" w:styleId="Tekstpodstawowy3Znak">
    <w:name w:val="Tekst podstawowy 3 Znak"/>
    <w:rsid w:val="00F9335F"/>
    <w:rPr>
      <w:rFonts w:ascii="Tahoma" w:eastAsia="Tahoma" w:hAnsi="Tahoma" w:cs="Tahoma"/>
      <w:sz w:val="16"/>
      <w:szCs w:val="16"/>
      <w:lang w:val="pl-PL"/>
    </w:rPr>
  </w:style>
  <w:style w:type="character" w:customStyle="1" w:styleId="h1">
    <w:name w:val="h1"/>
    <w:rsid w:val="00F9335F"/>
  </w:style>
  <w:style w:type="character" w:customStyle="1" w:styleId="Tekstpodstawowywcity3Znak">
    <w:name w:val="Tekst podstawowy wcięty 3 Znak"/>
    <w:rsid w:val="00F9335F"/>
    <w:rPr>
      <w:sz w:val="16"/>
      <w:szCs w:val="16"/>
      <w:lang w:val="pl-PL"/>
    </w:rPr>
  </w:style>
  <w:style w:type="character" w:customStyle="1" w:styleId="WW8Num25z1">
    <w:name w:val="WW8Num25z1"/>
    <w:rsid w:val="00F9335F"/>
    <w:rPr>
      <w:rFonts w:ascii="TimesNewRomanPSMT" w:hAnsi="TimesNewRomanPSMT" w:cs="TimesNewRomanPSMT"/>
    </w:rPr>
  </w:style>
  <w:style w:type="character" w:customStyle="1" w:styleId="WW8Num25z2">
    <w:name w:val="WW8Num25z2"/>
    <w:rsid w:val="00F9335F"/>
    <w:rPr>
      <w:b/>
      <w:u w:val="none"/>
    </w:rPr>
  </w:style>
  <w:style w:type="character" w:customStyle="1" w:styleId="WW8Num33z4">
    <w:name w:val="WW8Num33z4"/>
    <w:rsid w:val="00F9335F"/>
    <w:rPr>
      <w:rFonts w:ascii="DejaVu Sans" w:hAnsi="DejaVu Sans" w:cs="DejaVu Sans"/>
    </w:rPr>
  </w:style>
  <w:style w:type="character" w:customStyle="1" w:styleId="WW8Num33z5">
    <w:name w:val="WW8Num33z5"/>
    <w:rsid w:val="00F9335F"/>
    <w:rPr>
      <w:rFonts w:ascii="@Lohit Hindi" w:hAnsi="@Lohit Hindi" w:cs="@Lohit Hindi"/>
    </w:rPr>
  </w:style>
  <w:style w:type="character" w:customStyle="1" w:styleId="WW8NumSt26z0">
    <w:name w:val="WW8NumSt26z0"/>
    <w:rsid w:val="00F9335F"/>
    <w:rPr>
      <w:rFonts w:ascii="Arial Narrow" w:hAnsi="Arial Narrow" w:cs="Arial Narrow"/>
      <w:sz w:val="24"/>
      <w:u w:val="none"/>
    </w:rPr>
  </w:style>
  <w:style w:type="character" w:customStyle="1" w:styleId="Domylnaczcionkaakapitu1">
    <w:name w:val="Domyślna czcionka akapitu1"/>
    <w:rsid w:val="00F9335F"/>
  </w:style>
  <w:style w:type="character" w:customStyle="1" w:styleId="PodtytuZnak">
    <w:name w:val="Podtytuł Znak"/>
    <w:rsid w:val="00F9335F"/>
    <w:rPr>
      <w:rFonts w:ascii="Wingdings" w:eastAsia="Lohit Hindi" w:hAnsi="Wingdings" w:cs="Wingdings 2"/>
      <w:i/>
      <w:iCs/>
      <w:sz w:val="28"/>
      <w:szCs w:val="28"/>
      <w:lang w:val="pl-PL"/>
    </w:rPr>
  </w:style>
  <w:style w:type="character" w:customStyle="1" w:styleId="text">
    <w:name w:val="text"/>
    <w:rsid w:val="00F9335F"/>
    <w:rPr>
      <w:rFonts w:cs="Arial Narrow"/>
    </w:rPr>
  </w:style>
  <w:style w:type="character" w:customStyle="1" w:styleId="BodyTextIndentChar">
    <w:name w:val="Body Text Indent Char"/>
    <w:rsid w:val="00F9335F"/>
    <w:rPr>
      <w:rFonts w:cs="Arial Narrow"/>
      <w:sz w:val="24"/>
      <w:szCs w:val="24"/>
      <w:lang w:bidi="ar-SA"/>
    </w:rPr>
  </w:style>
  <w:style w:type="character" w:customStyle="1" w:styleId="Odwoaniedokomentarza1">
    <w:name w:val="Odwołanie do komentarza1"/>
    <w:rsid w:val="00F9335F"/>
    <w:rPr>
      <w:rFonts w:cs="Arial Narrow"/>
      <w:sz w:val="16"/>
      <w:szCs w:val="16"/>
    </w:rPr>
  </w:style>
  <w:style w:type="character" w:customStyle="1" w:styleId="WW-Znakiprzypiswkocowych">
    <w:name w:val="WW-Znaki przypisów końcowych"/>
    <w:rsid w:val="00F9335F"/>
    <w:rPr>
      <w:rFonts w:cs="Arial Narrow"/>
      <w:vertAlign w:val="superscript"/>
    </w:rPr>
  </w:style>
  <w:style w:type="character" w:customStyle="1" w:styleId="PlandokumentuZnak">
    <w:name w:val="Plan dokumentu Znak"/>
    <w:rsid w:val="00F9335F"/>
    <w:rPr>
      <w:rFonts w:ascii="Wingdings 2" w:hAnsi="Wingdings 2" w:cs="Wingdings 2"/>
      <w:sz w:val="24"/>
      <w:szCs w:val="24"/>
      <w:shd w:val="clear" w:color="auto" w:fill="000080"/>
      <w:lang w:val="pl-PL"/>
    </w:rPr>
  </w:style>
  <w:style w:type="character" w:customStyle="1" w:styleId="WW-Znakiprzypiswdolnych">
    <w:name w:val="WW-Znaki przypisów dolnych"/>
    <w:rsid w:val="00F9335F"/>
    <w:rPr>
      <w:vertAlign w:val="superscript"/>
    </w:rPr>
  </w:style>
  <w:style w:type="character" w:customStyle="1" w:styleId="googqs-tidbit">
    <w:name w:val="goog_qs-tidbit"/>
    <w:rsid w:val="00F9335F"/>
  </w:style>
  <w:style w:type="character" w:customStyle="1" w:styleId="TytuZnak1">
    <w:name w:val="Tytuł Znak1"/>
    <w:link w:val="Tytu"/>
    <w:rsid w:val="00F9335F"/>
    <w:rPr>
      <w:b/>
      <w:position w:val="6"/>
      <w:sz w:val="24"/>
      <w:lang w:val="x-none"/>
    </w:rPr>
  </w:style>
  <w:style w:type="character" w:customStyle="1" w:styleId="PodtytuZnak1">
    <w:name w:val="Podtytuł Znak1"/>
    <w:rsid w:val="00F9335F"/>
    <w:rPr>
      <w:rFonts w:ascii="Wingdings" w:eastAsia="Lohit Hindi" w:hAnsi="Wingdings" w:cs="Wingdings"/>
      <w:i/>
      <w:iCs/>
      <w:sz w:val="28"/>
      <w:szCs w:val="28"/>
      <w:lang w:val="x-none"/>
    </w:rPr>
  </w:style>
  <w:style w:type="character" w:customStyle="1" w:styleId="TekstkomentarzaZnak1">
    <w:name w:val="Tekst komentarza Znak1"/>
    <w:uiPriority w:val="99"/>
    <w:rsid w:val="00F9335F"/>
    <w:rPr>
      <w:rFonts w:eastAsia="Mangal" w:cs="Liberation Serif"/>
      <w:kern w:val="2"/>
      <w:szCs w:val="18"/>
      <w:lang w:eastAsia="zh-CN" w:bidi="hi-IN"/>
    </w:rPr>
  </w:style>
  <w:style w:type="character" w:customStyle="1" w:styleId="TematkomentarzaZnak1">
    <w:name w:val="Temat komentarza Znak1"/>
    <w:rsid w:val="00F9335F"/>
    <w:rPr>
      <w:rFonts w:eastAsia="Mangal" w:cs="Liberation Serif"/>
      <w:b/>
      <w:bCs/>
      <w:kern w:val="2"/>
      <w:szCs w:val="18"/>
      <w:lang w:val="x-none" w:bidi="hi-IN"/>
    </w:rPr>
  </w:style>
  <w:style w:type="character" w:customStyle="1" w:styleId="Tekstpodstawowy2Znak1">
    <w:name w:val="Tekst podstawowy 2 Znak1"/>
    <w:uiPriority w:val="99"/>
    <w:rsid w:val="00F9335F"/>
    <w:rPr>
      <w:sz w:val="24"/>
      <w:szCs w:val="24"/>
    </w:rPr>
  </w:style>
  <w:style w:type="character" w:customStyle="1" w:styleId="Odwoaniedokomentarza2">
    <w:name w:val="Odwołanie do komentarza2"/>
    <w:rsid w:val="00F9335F"/>
    <w:rPr>
      <w:sz w:val="16"/>
      <w:szCs w:val="16"/>
    </w:rPr>
  </w:style>
  <w:style w:type="character" w:customStyle="1" w:styleId="Tekstpodstawowywcity2Znak1">
    <w:name w:val="Tekst podstawowy wcięty 2 Znak1"/>
    <w:uiPriority w:val="99"/>
    <w:rsid w:val="00F9335F"/>
    <w:rPr>
      <w:sz w:val="24"/>
      <w:szCs w:val="24"/>
    </w:rPr>
  </w:style>
  <w:style w:type="character" w:customStyle="1" w:styleId="Tekstpodstawowy3Znak1">
    <w:name w:val="Tekst podstawowy 3 Znak1"/>
    <w:uiPriority w:val="99"/>
    <w:rsid w:val="00F9335F"/>
    <w:rPr>
      <w:sz w:val="16"/>
      <w:szCs w:val="16"/>
      <w:lang w:val="x-none"/>
    </w:rPr>
  </w:style>
  <w:style w:type="character" w:customStyle="1" w:styleId="TekstpodstawowyZnak1">
    <w:name w:val="Tekst podstawowy Znak1"/>
    <w:rsid w:val="00F9335F"/>
    <w:rPr>
      <w:rFonts w:eastAsia="Mangal" w:cs="Cambria"/>
      <w:kern w:val="2"/>
      <w:sz w:val="24"/>
      <w:szCs w:val="24"/>
      <w:lang w:eastAsia="zh-CN" w:bidi="hi-IN"/>
    </w:rPr>
  </w:style>
  <w:style w:type="character" w:customStyle="1" w:styleId="NagwekZnak1">
    <w:name w:val="Nagłówek Znak1"/>
    <w:rsid w:val="00F9335F"/>
    <w:rPr>
      <w:sz w:val="24"/>
      <w:szCs w:val="24"/>
    </w:rPr>
  </w:style>
  <w:style w:type="character" w:customStyle="1" w:styleId="StopkaZnak1">
    <w:name w:val="Stopka Znak1"/>
    <w:uiPriority w:val="99"/>
    <w:rsid w:val="00F9335F"/>
    <w:rPr>
      <w:sz w:val="24"/>
      <w:szCs w:val="24"/>
    </w:rPr>
  </w:style>
  <w:style w:type="character" w:customStyle="1" w:styleId="TekstdymkaZnak1">
    <w:name w:val="Tekst dymka Znak1"/>
    <w:rsid w:val="00F9335F"/>
    <w:rPr>
      <w:rFonts w:ascii="Wingdings 2" w:hAnsi="Wingdings 2" w:cs="Wingdings 2"/>
      <w:sz w:val="16"/>
      <w:szCs w:val="16"/>
      <w:lang w:val="x-none"/>
    </w:rPr>
  </w:style>
  <w:style w:type="character" w:customStyle="1" w:styleId="TekstpodstawowywcityZnak1">
    <w:name w:val="Tekst podstawowy wcięty Znak1"/>
    <w:rsid w:val="00F9335F"/>
    <w:rPr>
      <w:rFonts w:ascii="Tahoma" w:eastAsia="Tahoma" w:hAnsi="Tahoma" w:cs="Tahoma"/>
      <w:sz w:val="22"/>
      <w:szCs w:val="22"/>
    </w:rPr>
  </w:style>
  <w:style w:type="character" w:customStyle="1" w:styleId="TekstprzypisukocowegoZnak1">
    <w:name w:val="Tekst przypisu końcowego Znak1"/>
    <w:rsid w:val="00F9335F"/>
  </w:style>
  <w:style w:type="character" w:customStyle="1" w:styleId="TekstprzypisudolnegoZnak1">
    <w:name w:val="Tekst przypisu dolnego Znak1"/>
    <w:rsid w:val="00F9335F"/>
  </w:style>
  <w:style w:type="character" w:customStyle="1" w:styleId="TekstkomentarzaZnak2">
    <w:name w:val="Tekst komentarza Znak2"/>
    <w:uiPriority w:val="99"/>
    <w:rsid w:val="00F9335F"/>
  </w:style>
  <w:style w:type="paragraph" w:customStyle="1" w:styleId="Nagwek31">
    <w:name w:val="Nagłówek3"/>
    <w:basedOn w:val="Normalny"/>
    <w:next w:val="Podtytu"/>
    <w:rsid w:val="00F9335F"/>
    <w:pPr>
      <w:suppressAutoHyphens/>
      <w:overflowPunct w:val="0"/>
      <w:autoSpaceDE w:val="0"/>
      <w:jc w:val="center"/>
      <w:textAlignment w:val="baseline"/>
    </w:pPr>
    <w:rPr>
      <w:rFonts w:ascii="Arial Narrow" w:eastAsia="Arial Narrow" w:hAnsi="Arial Narrow" w:cs="Arial Narrow"/>
      <w:b/>
      <w:position w:val="6"/>
      <w:szCs w:val="20"/>
      <w:lang w:val="x-none" w:eastAsia="zh-CN"/>
    </w:rPr>
  </w:style>
  <w:style w:type="character" w:customStyle="1" w:styleId="TekstpodstawowyZnak2">
    <w:name w:val="Tekst podstawowy Znak2"/>
    <w:basedOn w:val="Domylnaczcionkaakapitu"/>
    <w:rsid w:val="00F9335F"/>
    <w:rPr>
      <w:rFonts w:eastAsia="Mangal" w:cs="Cambria"/>
      <w:kern w:val="2"/>
      <w:sz w:val="24"/>
      <w:szCs w:val="24"/>
      <w:lang w:val="x-none" w:eastAsia="zh-CN" w:bidi="hi-IN"/>
    </w:rPr>
  </w:style>
  <w:style w:type="paragraph" w:styleId="Lista">
    <w:name w:val="List"/>
    <w:basedOn w:val="Tekstpodstawowy"/>
    <w:rsid w:val="00F9335F"/>
    <w:pPr>
      <w:widowControl w:val="0"/>
      <w:suppressLineNumbers w:val="0"/>
      <w:suppressAutoHyphens/>
      <w:overflowPunct/>
      <w:autoSpaceDE/>
      <w:autoSpaceDN/>
      <w:adjustRightInd/>
      <w:textAlignment w:val="auto"/>
    </w:pPr>
    <w:rPr>
      <w:rFonts w:ascii="Arial Narrow" w:eastAsia="Mangal" w:hAnsi="Arial Narrow" w:cs="Cambria"/>
      <w:kern w:val="2"/>
      <w:szCs w:val="24"/>
      <w:lang w:eastAsia="zh-CN" w:bidi="hi-IN"/>
    </w:rPr>
  </w:style>
  <w:style w:type="paragraph" w:styleId="Legenda">
    <w:name w:val="caption"/>
    <w:basedOn w:val="Normalny"/>
    <w:qFormat/>
    <w:rsid w:val="00F9335F"/>
    <w:pPr>
      <w:widowControl w:val="0"/>
      <w:suppressLineNumbers/>
      <w:suppressAutoHyphens/>
      <w:spacing w:before="120" w:after="120"/>
    </w:pPr>
    <w:rPr>
      <w:rFonts w:ascii="Arial Narrow" w:eastAsia="Mangal" w:hAnsi="Arial Narrow" w:cs="Wingdings"/>
      <w:i/>
      <w:iCs/>
      <w:kern w:val="2"/>
      <w:lang w:eastAsia="zh-CN" w:bidi="hi-IN"/>
    </w:rPr>
  </w:style>
  <w:style w:type="paragraph" w:customStyle="1" w:styleId="Indeks">
    <w:name w:val="Indeks"/>
    <w:basedOn w:val="Normalny"/>
    <w:rsid w:val="00F9335F"/>
    <w:pPr>
      <w:widowControl w:val="0"/>
      <w:suppressLineNumbers/>
      <w:suppressAutoHyphens/>
    </w:pPr>
    <w:rPr>
      <w:rFonts w:ascii="Arial Narrow" w:eastAsia="Mangal" w:hAnsi="Arial Narrow" w:cs="Cambria"/>
      <w:kern w:val="2"/>
      <w:lang w:eastAsia="zh-CN" w:bidi="hi-IN"/>
    </w:rPr>
  </w:style>
  <w:style w:type="paragraph" w:customStyle="1" w:styleId="Nagwek11">
    <w:name w:val="Nagłówek1"/>
    <w:basedOn w:val="Normalny"/>
    <w:next w:val="Tekstpodstawowy"/>
    <w:rsid w:val="00F9335F"/>
    <w:pPr>
      <w:keepNext/>
      <w:widowControl w:val="0"/>
      <w:suppressAutoHyphens/>
      <w:spacing w:before="240" w:after="120"/>
    </w:pPr>
    <w:rPr>
      <w:rFonts w:ascii="Wingdings" w:eastAsia="Mangal" w:hAnsi="Wingdings" w:cs="Cambria"/>
      <w:kern w:val="2"/>
      <w:sz w:val="28"/>
      <w:szCs w:val="28"/>
      <w:lang w:eastAsia="zh-CN" w:bidi="hi-IN"/>
    </w:rPr>
  </w:style>
  <w:style w:type="paragraph" w:customStyle="1" w:styleId="Legenda1">
    <w:name w:val="Legenda1"/>
    <w:basedOn w:val="Normalny"/>
    <w:rsid w:val="00F9335F"/>
    <w:pPr>
      <w:widowControl w:val="0"/>
      <w:suppressLineNumbers/>
      <w:suppressAutoHyphens/>
      <w:spacing w:before="120" w:after="120"/>
    </w:pPr>
    <w:rPr>
      <w:rFonts w:ascii="Arial Narrow" w:eastAsia="Mangal" w:hAnsi="Arial Narrow" w:cs="Cambria"/>
      <w:i/>
      <w:iCs/>
      <w:kern w:val="2"/>
      <w:lang w:eastAsia="zh-CN" w:bidi="hi-IN"/>
    </w:rPr>
  </w:style>
  <w:style w:type="paragraph" w:customStyle="1" w:styleId="Tekstpodstawowy24">
    <w:name w:val="Tekst podstawowy 24"/>
    <w:basedOn w:val="Normalny"/>
    <w:rsid w:val="00F9335F"/>
    <w:pPr>
      <w:widowControl w:val="0"/>
      <w:suppressAutoHyphens/>
      <w:spacing w:after="120" w:line="480" w:lineRule="auto"/>
    </w:pPr>
    <w:rPr>
      <w:rFonts w:ascii="Arial Narrow" w:eastAsia="Mangal" w:hAnsi="Arial Narrow" w:cs="Liberation Serif"/>
      <w:kern w:val="2"/>
      <w:szCs w:val="21"/>
      <w:lang w:val="x-none" w:eastAsia="zh-CN" w:bidi="hi-IN"/>
    </w:rPr>
  </w:style>
  <w:style w:type="character" w:customStyle="1" w:styleId="TekstdymkaZnak2">
    <w:name w:val="Tekst dymka Znak2"/>
    <w:basedOn w:val="Domylnaczcionkaakapitu"/>
    <w:rsid w:val="00F9335F"/>
    <w:rPr>
      <w:rFonts w:ascii="Wingdings 2" w:eastAsia="Mangal" w:hAnsi="Wingdings 2" w:cs="Liberation Serif"/>
      <w:kern w:val="2"/>
      <w:sz w:val="16"/>
      <w:szCs w:val="14"/>
      <w:lang w:val="x-none" w:eastAsia="zh-CN" w:bidi="hi-IN"/>
    </w:rPr>
  </w:style>
  <w:style w:type="character" w:customStyle="1" w:styleId="HTML-wstpniesformatowanyZnak1">
    <w:name w:val="HTML - wstępnie sformatowany Znak1"/>
    <w:basedOn w:val="Domylnaczcionkaakapitu"/>
    <w:uiPriority w:val="99"/>
    <w:rsid w:val="00F9335F"/>
    <w:rPr>
      <w:rFonts w:ascii="Symbol" w:eastAsia="Symbol" w:hAnsi="Symbol"/>
      <w:lang w:val="x-none" w:eastAsia="zh-CN"/>
    </w:rPr>
  </w:style>
  <w:style w:type="character" w:customStyle="1" w:styleId="TekstprzypisukocowegoZnak2">
    <w:name w:val="Tekst przypisu końcowego Znak2"/>
    <w:basedOn w:val="Domylnaczcionkaakapitu"/>
    <w:rsid w:val="00F9335F"/>
    <w:rPr>
      <w:rFonts w:eastAsia="Mangal" w:cs="Liberation Serif"/>
      <w:kern w:val="2"/>
      <w:szCs w:val="18"/>
      <w:lang w:val="x-none" w:eastAsia="zh-CN" w:bidi="hi-IN"/>
    </w:rPr>
  </w:style>
  <w:style w:type="character" w:customStyle="1" w:styleId="StopkaZnak2">
    <w:name w:val="Stopka Znak2"/>
    <w:basedOn w:val="Domylnaczcionkaakapitu"/>
    <w:uiPriority w:val="99"/>
    <w:rsid w:val="00F9335F"/>
    <w:rPr>
      <w:sz w:val="24"/>
      <w:szCs w:val="24"/>
      <w:lang w:val="x-none" w:eastAsia="zh-CN"/>
    </w:rPr>
  </w:style>
  <w:style w:type="character" w:customStyle="1" w:styleId="TekstprzypisudolnegoZnak2">
    <w:name w:val="Tekst przypisu dolnego Znak2"/>
    <w:basedOn w:val="Domylnaczcionkaakapitu"/>
    <w:uiPriority w:val="99"/>
    <w:rsid w:val="00F9335F"/>
    <w:rPr>
      <w:lang w:val="x-none" w:eastAsia="zh-CN"/>
    </w:rPr>
  </w:style>
  <w:style w:type="character" w:customStyle="1" w:styleId="NagwekZnak2">
    <w:name w:val="Nagłówek Znak2"/>
    <w:basedOn w:val="Domylnaczcionkaakapitu"/>
    <w:rsid w:val="00F9335F"/>
    <w:rPr>
      <w:rFonts w:eastAsia="Mangal" w:cs="Liberation Serif"/>
      <w:kern w:val="2"/>
      <w:sz w:val="24"/>
      <w:szCs w:val="21"/>
      <w:lang w:val="x-none" w:eastAsia="zh-CN" w:bidi="hi-IN"/>
    </w:rPr>
  </w:style>
  <w:style w:type="character" w:customStyle="1" w:styleId="TekstpodstawowywcityZnak2">
    <w:name w:val="Tekst podstawowy wcięty Znak2"/>
    <w:basedOn w:val="Domylnaczcionkaakapitu"/>
    <w:rsid w:val="00F9335F"/>
    <w:rPr>
      <w:sz w:val="24"/>
      <w:szCs w:val="24"/>
      <w:lang w:val="x-none" w:eastAsia="zh-CN"/>
    </w:rPr>
  </w:style>
  <w:style w:type="paragraph" w:customStyle="1" w:styleId="WW-Tekstkomentarza">
    <w:name w:val="WW-Tekst komentarza"/>
    <w:basedOn w:val="Normalny"/>
    <w:rsid w:val="00F9335F"/>
    <w:pPr>
      <w:widowControl w:val="0"/>
      <w:suppressAutoHyphens/>
    </w:pPr>
    <w:rPr>
      <w:rFonts w:ascii="Wingdings" w:eastAsia="Arial Narrow" w:hAnsi="Wingdings" w:cs="Arial Narrow"/>
      <w:sz w:val="20"/>
      <w:szCs w:val="20"/>
      <w:lang w:eastAsia="zh-CN"/>
    </w:rPr>
  </w:style>
  <w:style w:type="paragraph" w:customStyle="1" w:styleId="Tekstpodstawowywcity1">
    <w:name w:val="Tekst podstawowy wcięty1"/>
    <w:basedOn w:val="Normalny"/>
    <w:rsid w:val="00F9335F"/>
    <w:pPr>
      <w:suppressAutoHyphens/>
      <w:spacing w:line="360" w:lineRule="auto"/>
      <w:ind w:left="708"/>
      <w:jc w:val="both"/>
    </w:pPr>
    <w:rPr>
      <w:rFonts w:ascii="MS Mincho" w:eastAsia="Arial Narrow" w:hAnsi="MS Mincho" w:cs="Arial Narrow"/>
      <w:sz w:val="20"/>
      <w:lang w:eastAsia="zh-CN"/>
    </w:rPr>
  </w:style>
  <w:style w:type="paragraph" w:customStyle="1" w:styleId="Tekstpodstawowywcity23">
    <w:name w:val="Tekst podstawowy wcięty 23"/>
    <w:basedOn w:val="Normalny"/>
    <w:rsid w:val="00F9335F"/>
    <w:pPr>
      <w:widowControl w:val="0"/>
      <w:suppressAutoHyphens/>
      <w:spacing w:after="120" w:line="480" w:lineRule="auto"/>
      <w:ind w:left="283"/>
    </w:pPr>
    <w:rPr>
      <w:rFonts w:ascii="Arial Narrow" w:eastAsia="Mangal" w:hAnsi="Arial Narrow" w:cs="Liberation Serif"/>
      <w:kern w:val="2"/>
      <w:szCs w:val="21"/>
      <w:lang w:val="x-none" w:eastAsia="zh-CN" w:bidi="hi-IN"/>
    </w:rPr>
  </w:style>
  <w:style w:type="paragraph" w:customStyle="1" w:styleId="Nagwek61">
    <w:name w:val="Nagłówek 61"/>
    <w:basedOn w:val="Normalny"/>
    <w:rsid w:val="00F9335F"/>
    <w:pPr>
      <w:widowControl w:val="0"/>
      <w:suppressAutoHyphens/>
      <w:ind w:left="540"/>
    </w:pPr>
    <w:rPr>
      <w:rFonts w:ascii="STKaiti" w:eastAsia="STKaiti" w:hAnsi="STKaiti" w:cs="Arial Narrow"/>
      <w:b/>
      <w:bCs/>
      <w:sz w:val="22"/>
      <w:szCs w:val="22"/>
      <w:lang w:val="en-US" w:eastAsia="zh-CN"/>
    </w:rPr>
  </w:style>
  <w:style w:type="paragraph" w:customStyle="1" w:styleId="Nagwek21">
    <w:name w:val="Nagłówek2"/>
    <w:basedOn w:val="Normalny"/>
    <w:next w:val="Tekstpodstawowy"/>
    <w:rsid w:val="00F9335F"/>
    <w:pPr>
      <w:keepNext/>
      <w:suppressAutoHyphens/>
      <w:spacing w:before="240" w:after="120"/>
    </w:pPr>
    <w:rPr>
      <w:rFonts w:ascii="Wingdings" w:eastAsia="Arial" w:hAnsi="Wingdings" w:cs="Liberation Serif"/>
      <w:sz w:val="28"/>
      <w:szCs w:val="28"/>
      <w:lang w:eastAsia="zh-CN"/>
    </w:rPr>
  </w:style>
  <w:style w:type="paragraph" w:customStyle="1" w:styleId="Podpis2">
    <w:name w:val="Podpis2"/>
    <w:basedOn w:val="Normalny"/>
    <w:rsid w:val="00F9335F"/>
    <w:pPr>
      <w:suppressLineNumbers/>
      <w:suppressAutoHyphens/>
      <w:spacing w:before="120" w:after="120"/>
    </w:pPr>
    <w:rPr>
      <w:rFonts w:ascii="Arial Narrow" w:eastAsia="Arial Narrow" w:hAnsi="Arial Narrow" w:cs="Liberation Serif"/>
      <w:i/>
      <w:iCs/>
      <w:lang w:eastAsia="zh-CN"/>
    </w:rPr>
  </w:style>
  <w:style w:type="paragraph" w:styleId="Podtytu">
    <w:name w:val="Subtitle"/>
    <w:basedOn w:val="Nagwek11"/>
    <w:next w:val="Tekstpodstawowy"/>
    <w:link w:val="PodtytuZnak2"/>
    <w:qFormat/>
    <w:rsid w:val="00F9335F"/>
    <w:pPr>
      <w:widowControl/>
      <w:jc w:val="center"/>
    </w:pPr>
    <w:rPr>
      <w:rFonts w:eastAsia="Lohit Hindi" w:cs="Arial Narrow"/>
      <w:i/>
      <w:iCs/>
      <w:kern w:val="0"/>
      <w:lang w:val="x-none" w:bidi="ar-SA"/>
    </w:rPr>
  </w:style>
  <w:style w:type="character" w:customStyle="1" w:styleId="PodtytuZnak2">
    <w:name w:val="Podtytuł Znak2"/>
    <w:basedOn w:val="Domylnaczcionkaakapitu"/>
    <w:link w:val="Podtytu"/>
    <w:rsid w:val="00F9335F"/>
    <w:rPr>
      <w:rFonts w:ascii="Wingdings" w:eastAsia="Lohit Hindi" w:hAnsi="Wingdings" w:cs="Arial Narrow"/>
      <w:i/>
      <w:iCs/>
      <w:sz w:val="28"/>
      <w:szCs w:val="28"/>
      <w:lang w:val="x-none" w:eastAsia="zh-CN"/>
    </w:rPr>
  </w:style>
  <w:style w:type="paragraph" w:customStyle="1" w:styleId="Akapitzlist1">
    <w:name w:val="Akapit z listą1"/>
    <w:basedOn w:val="Normalny"/>
    <w:rsid w:val="00F9335F"/>
    <w:pPr>
      <w:suppressAutoHyphens/>
      <w:spacing w:line="276" w:lineRule="auto"/>
      <w:ind w:left="720"/>
    </w:pPr>
    <w:rPr>
      <w:rFonts w:ascii="Tahoma" w:eastAsia="Arial Narrow" w:hAnsi="Tahoma" w:cs="Arial Narrow"/>
      <w:sz w:val="22"/>
      <w:szCs w:val="22"/>
      <w:lang w:eastAsia="zh-CN"/>
    </w:rPr>
  </w:style>
  <w:style w:type="paragraph" w:customStyle="1" w:styleId="Tekstpodstawowywcity22">
    <w:name w:val="Tekst podstawowy wcięty 22"/>
    <w:basedOn w:val="Normalny"/>
    <w:rsid w:val="00F9335F"/>
    <w:pPr>
      <w:suppressAutoHyphens/>
      <w:spacing w:after="120" w:line="480" w:lineRule="auto"/>
      <w:ind w:left="283"/>
    </w:pPr>
    <w:rPr>
      <w:rFonts w:ascii="Tahoma" w:eastAsia="Tahoma" w:hAnsi="Tahoma" w:cs="Arial Narrow"/>
      <w:sz w:val="22"/>
      <w:szCs w:val="22"/>
      <w:lang w:eastAsia="zh-CN"/>
    </w:rPr>
  </w:style>
  <w:style w:type="paragraph" w:customStyle="1" w:styleId="Tekstblokowy3">
    <w:name w:val="Tekst blokowy3"/>
    <w:basedOn w:val="Normalny"/>
    <w:rsid w:val="00F9335F"/>
    <w:pPr>
      <w:widowControl w:val="0"/>
      <w:suppressAutoHyphens/>
      <w:spacing w:line="360" w:lineRule="auto"/>
      <w:ind w:left="360" w:right="98"/>
      <w:jc w:val="both"/>
    </w:pPr>
    <w:rPr>
      <w:rFonts w:ascii="Arial Narrow" w:eastAsia="Arial Narrow" w:hAnsi="Arial Narrow" w:cs="Arial Narrow"/>
      <w:sz w:val="22"/>
      <w:szCs w:val="20"/>
      <w:lang w:eastAsia="zh-CN"/>
    </w:rPr>
  </w:style>
  <w:style w:type="paragraph" w:customStyle="1" w:styleId="Tekstpodstawowy34">
    <w:name w:val="Tekst podstawowy 34"/>
    <w:basedOn w:val="Normalny"/>
    <w:rsid w:val="00F9335F"/>
    <w:pPr>
      <w:suppressAutoHyphens/>
      <w:spacing w:after="120" w:line="276" w:lineRule="auto"/>
    </w:pPr>
    <w:rPr>
      <w:rFonts w:ascii="Tahoma" w:eastAsia="Tahoma" w:hAnsi="Tahoma" w:cs="Arial Narrow"/>
      <w:sz w:val="16"/>
      <w:szCs w:val="16"/>
      <w:lang w:eastAsia="zh-CN"/>
    </w:rPr>
  </w:style>
  <w:style w:type="paragraph" w:customStyle="1" w:styleId="Tekstpodstawowy23">
    <w:name w:val="Tekst podstawowy 23"/>
    <w:basedOn w:val="Normalny"/>
    <w:rsid w:val="00F9335F"/>
    <w:pPr>
      <w:suppressAutoHyphens/>
      <w:spacing w:after="120" w:line="480" w:lineRule="auto"/>
    </w:pPr>
    <w:rPr>
      <w:rFonts w:ascii="Tahoma" w:eastAsia="Tahoma" w:hAnsi="Tahoma" w:cs="Arial Narrow"/>
      <w:sz w:val="22"/>
      <w:szCs w:val="22"/>
      <w:lang w:eastAsia="zh-CN"/>
    </w:rPr>
  </w:style>
  <w:style w:type="paragraph" w:customStyle="1" w:styleId="celp">
    <w:name w:val="cel_p"/>
    <w:basedOn w:val="Normalny"/>
    <w:rsid w:val="00F9335F"/>
    <w:pPr>
      <w:suppressAutoHyphens/>
      <w:spacing w:before="280" w:after="280"/>
    </w:pPr>
    <w:rPr>
      <w:rFonts w:ascii="Arial Narrow" w:eastAsia="Arial Narrow" w:hAnsi="Arial Narrow" w:cs="Arial Narrow"/>
      <w:lang w:eastAsia="zh-CN"/>
    </w:rPr>
  </w:style>
  <w:style w:type="paragraph" w:customStyle="1" w:styleId="Tekstpodstawowywcity33">
    <w:name w:val="Tekst podstawowy wcięty 33"/>
    <w:basedOn w:val="Normalny"/>
    <w:rsid w:val="00F9335F"/>
    <w:pPr>
      <w:suppressAutoHyphens/>
      <w:spacing w:after="120"/>
      <w:ind w:left="283"/>
    </w:pPr>
    <w:rPr>
      <w:rFonts w:ascii="Arial Narrow" w:eastAsia="Arial Narrow" w:hAnsi="Arial Narrow" w:cs="Arial Narrow"/>
      <w:sz w:val="16"/>
      <w:szCs w:val="16"/>
      <w:lang w:eastAsia="zh-CN"/>
    </w:rPr>
  </w:style>
  <w:style w:type="paragraph" w:customStyle="1" w:styleId="WW-Tretekstu">
    <w:name w:val="WW-Treść tekstu"/>
    <w:basedOn w:val="Normalny"/>
    <w:rsid w:val="00F9335F"/>
    <w:pPr>
      <w:suppressAutoHyphens/>
      <w:autoSpaceDE w:val="0"/>
      <w:spacing w:after="120"/>
      <w:jc w:val="both"/>
    </w:pPr>
    <w:rPr>
      <w:rFonts w:ascii="Wingdings" w:eastAsia="Tahoma" w:hAnsi="Wingdings" w:cs="Wingdings"/>
      <w:sz w:val="22"/>
      <w:szCs w:val="22"/>
      <w:lang w:eastAsia="zh-CN"/>
    </w:rPr>
  </w:style>
  <w:style w:type="paragraph" w:customStyle="1" w:styleId="Podpis1">
    <w:name w:val="Podpis1"/>
    <w:basedOn w:val="Normalny"/>
    <w:rsid w:val="00F9335F"/>
    <w:pPr>
      <w:suppressLineNumbers/>
      <w:suppressAutoHyphens/>
      <w:spacing w:before="120" w:after="120"/>
    </w:pPr>
    <w:rPr>
      <w:rFonts w:ascii="Arial Narrow" w:eastAsia="Arial Narrow" w:hAnsi="Arial Narrow" w:cs="Wingdings 2"/>
      <w:i/>
      <w:iCs/>
      <w:lang w:eastAsia="zh-CN"/>
    </w:rPr>
  </w:style>
  <w:style w:type="paragraph" w:customStyle="1" w:styleId="Tekstpodstawowywcity21">
    <w:name w:val="Tekst podstawowy wcięty 21"/>
    <w:basedOn w:val="Normalny"/>
    <w:rsid w:val="00F9335F"/>
    <w:pPr>
      <w:suppressAutoHyphens/>
      <w:overflowPunct w:val="0"/>
      <w:autoSpaceDE w:val="0"/>
      <w:ind w:left="426" w:hanging="426"/>
      <w:textAlignment w:val="baseline"/>
    </w:pPr>
    <w:rPr>
      <w:rFonts w:ascii="Arial Narrow" w:eastAsia="Arial Narrow" w:hAnsi="Arial Narrow" w:cs="Arial Narrow"/>
      <w:position w:val="6"/>
      <w:szCs w:val="20"/>
      <w:lang w:eastAsia="zh-CN"/>
    </w:rPr>
  </w:style>
  <w:style w:type="paragraph" w:customStyle="1" w:styleId="Tekstpodstawowy21">
    <w:name w:val="Tekst podstawowy 21"/>
    <w:basedOn w:val="Normalny"/>
    <w:rsid w:val="00F9335F"/>
    <w:pPr>
      <w:suppressAutoHyphens/>
      <w:jc w:val="both"/>
    </w:pPr>
    <w:rPr>
      <w:rFonts w:ascii="Arial Narrow" w:eastAsia="Arial Narrow" w:hAnsi="Arial Narrow" w:cs="Arial Narrow"/>
      <w:sz w:val="28"/>
      <w:lang w:eastAsia="zh-CN"/>
    </w:rPr>
  </w:style>
  <w:style w:type="paragraph" w:customStyle="1" w:styleId="Tekstpodstawowywcity31">
    <w:name w:val="Tekst podstawowy wcięty 31"/>
    <w:basedOn w:val="Normalny"/>
    <w:uiPriority w:val="99"/>
    <w:rsid w:val="00F9335F"/>
    <w:pPr>
      <w:suppressAutoHyphens/>
      <w:overflowPunct w:val="0"/>
      <w:autoSpaceDE w:val="0"/>
      <w:ind w:left="284"/>
      <w:jc w:val="both"/>
      <w:textAlignment w:val="baseline"/>
    </w:pPr>
    <w:rPr>
      <w:rFonts w:ascii="Arial Narrow" w:eastAsia="Arial Narrow" w:hAnsi="Arial Narrow" w:cs="Arial Narrow"/>
      <w:position w:val="6"/>
      <w:szCs w:val="20"/>
      <w:lang w:eastAsia="zh-CN"/>
    </w:rPr>
  </w:style>
  <w:style w:type="paragraph" w:customStyle="1" w:styleId="Rub1">
    <w:name w:val="Rub1"/>
    <w:basedOn w:val="Normalny"/>
    <w:rsid w:val="00F9335F"/>
    <w:pPr>
      <w:suppressAutoHyphens/>
      <w:jc w:val="both"/>
    </w:pPr>
    <w:rPr>
      <w:rFonts w:ascii="Arial Narrow" w:eastAsia="Arial Narrow" w:hAnsi="Arial Narrow" w:cs="Arial Narrow"/>
      <w:b/>
      <w:smallCaps/>
      <w:sz w:val="20"/>
      <w:szCs w:val="20"/>
      <w:lang w:val="en-GB" w:eastAsia="zh-CN"/>
    </w:rPr>
  </w:style>
  <w:style w:type="paragraph" w:customStyle="1" w:styleId="Zawartotabeli">
    <w:name w:val="Zawartość tabeli"/>
    <w:basedOn w:val="Normalny"/>
    <w:rsid w:val="00F9335F"/>
    <w:pPr>
      <w:suppressLineNumbers/>
      <w:suppressAutoHyphens/>
    </w:pPr>
    <w:rPr>
      <w:rFonts w:ascii="Arial Narrow" w:eastAsia="Arial Narrow" w:hAnsi="Arial Narrow" w:cs="Arial Narrow"/>
      <w:lang w:eastAsia="zh-CN"/>
    </w:rPr>
  </w:style>
  <w:style w:type="paragraph" w:customStyle="1" w:styleId="Nagwektabeli">
    <w:name w:val="Nagłówek tabeli"/>
    <w:basedOn w:val="Zawartotabeli"/>
    <w:rsid w:val="00F9335F"/>
    <w:pPr>
      <w:jc w:val="center"/>
    </w:pPr>
    <w:rPr>
      <w:b/>
      <w:bCs/>
      <w:i/>
      <w:iCs/>
    </w:rPr>
  </w:style>
  <w:style w:type="paragraph" w:customStyle="1" w:styleId="Zawartoramki">
    <w:name w:val="Zawartość ramki"/>
    <w:basedOn w:val="Tekstpodstawowy"/>
    <w:rsid w:val="00F9335F"/>
    <w:pPr>
      <w:suppressLineNumbers w:val="0"/>
      <w:suppressAutoHyphens/>
      <w:autoSpaceDN/>
      <w:adjustRightInd/>
      <w:spacing w:after="0"/>
      <w:jc w:val="both"/>
    </w:pPr>
    <w:rPr>
      <w:rFonts w:ascii="Arial Narrow" w:eastAsia="Arial Narrow" w:hAnsi="Arial Narrow" w:cs="Arial Narrow"/>
      <w:kern w:val="0"/>
      <w:position w:val="6"/>
      <w:lang w:eastAsia="zh-CN"/>
    </w:rPr>
  </w:style>
  <w:style w:type="paragraph" w:customStyle="1" w:styleId="Tekstblokowy1">
    <w:name w:val="Tekst blokowy1"/>
    <w:basedOn w:val="Normalny"/>
    <w:rsid w:val="00F9335F"/>
    <w:pPr>
      <w:widowControl w:val="0"/>
      <w:suppressAutoHyphens/>
      <w:spacing w:line="360" w:lineRule="auto"/>
      <w:ind w:left="360" w:right="98"/>
      <w:jc w:val="both"/>
    </w:pPr>
    <w:rPr>
      <w:rFonts w:ascii="Arial Narrow" w:eastAsia="Arial Narrow" w:hAnsi="Arial Narrow" w:cs="Arial Narrow"/>
      <w:sz w:val="22"/>
      <w:szCs w:val="20"/>
      <w:lang w:eastAsia="zh-CN"/>
    </w:rPr>
  </w:style>
  <w:style w:type="paragraph" w:customStyle="1" w:styleId="Tekstpodstawowy32">
    <w:name w:val="Tekst podstawowy 32"/>
    <w:basedOn w:val="Normalny"/>
    <w:rsid w:val="00F9335F"/>
    <w:pPr>
      <w:widowControl w:val="0"/>
      <w:suppressAutoHyphens/>
      <w:spacing w:after="120"/>
    </w:pPr>
    <w:rPr>
      <w:rFonts w:ascii="Arial Narrow" w:eastAsia="Arial Narrow" w:hAnsi="Arial Narrow" w:cs="Arial Narrow"/>
      <w:sz w:val="16"/>
      <w:szCs w:val="16"/>
      <w:lang w:val="en-US" w:eastAsia="zh-CN"/>
    </w:rPr>
  </w:style>
  <w:style w:type="paragraph" w:customStyle="1" w:styleId="Tekstkomentarza1">
    <w:name w:val="Tekst komentarza1"/>
    <w:basedOn w:val="Normalny"/>
    <w:rsid w:val="00F9335F"/>
    <w:pPr>
      <w:suppressAutoHyphens/>
    </w:pPr>
    <w:rPr>
      <w:rFonts w:ascii="Arial Narrow" w:eastAsia="Arial Narrow" w:hAnsi="Arial Narrow" w:cs="Arial Narrow"/>
      <w:sz w:val="20"/>
      <w:szCs w:val="20"/>
      <w:lang w:eastAsia="zh-CN"/>
    </w:rPr>
  </w:style>
  <w:style w:type="paragraph" w:customStyle="1" w:styleId="Tekstkomentarza2">
    <w:name w:val="Tekst komentarza2"/>
    <w:basedOn w:val="Normalny"/>
    <w:rsid w:val="00F9335F"/>
    <w:pPr>
      <w:widowControl w:val="0"/>
      <w:suppressAutoHyphens/>
    </w:pPr>
    <w:rPr>
      <w:rFonts w:ascii="Arial Narrow" w:eastAsia="Mangal" w:hAnsi="Arial Narrow" w:cs="Liberation Serif"/>
      <w:kern w:val="2"/>
      <w:sz w:val="20"/>
      <w:szCs w:val="18"/>
      <w:lang w:val="x-none" w:eastAsia="zh-CN" w:bidi="hi-IN"/>
    </w:rPr>
  </w:style>
  <w:style w:type="character" w:customStyle="1" w:styleId="TekstkomentarzaZnak3">
    <w:name w:val="Tekst komentarza Znak3"/>
    <w:basedOn w:val="Domylnaczcionkaakapitu"/>
    <w:rsid w:val="00F9335F"/>
    <w:rPr>
      <w:rFonts w:eastAsia="Mangal" w:cs="Mangal"/>
      <w:kern w:val="2"/>
      <w:szCs w:val="18"/>
      <w:lang w:eastAsia="zh-CN" w:bidi="hi-IN"/>
    </w:rPr>
  </w:style>
  <w:style w:type="character" w:customStyle="1" w:styleId="TematkomentarzaZnak2">
    <w:name w:val="Temat komentarza Znak2"/>
    <w:basedOn w:val="TekstkomentarzaZnak3"/>
    <w:rsid w:val="00F9335F"/>
    <w:rPr>
      <w:rFonts w:eastAsia="Mangal" w:cs="Liberation Serif"/>
      <w:b/>
      <w:bCs/>
      <w:kern w:val="2"/>
      <w:szCs w:val="18"/>
      <w:lang w:val="x-none" w:eastAsia="zh-CN" w:bidi="hi-IN"/>
    </w:rPr>
  </w:style>
  <w:style w:type="paragraph" w:customStyle="1" w:styleId="lstnum">
    <w:name w:val="lst_num"/>
    <w:basedOn w:val="Normalny"/>
    <w:rsid w:val="00F9335F"/>
    <w:pPr>
      <w:suppressAutoHyphens/>
      <w:ind w:left="353" w:hanging="353"/>
    </w:pPr>
    <w:rPr>
      <w:rFonts w:ascii="Arial Narrow" w:eastAsia="Arial Narrow" w:hAnsi="Arial Narrow" w:cs="Arial Narrow"/>
      <w:lang w:eastAsia="zh-CN"/>
    </w:rPr>
  </w:style>
  <w:style w:type="paragraph" w:customStyle="1" w:styleId="Standardowytekst">
    <w:name w:val="Standardowy.tekst"/>
    <w:rsid w:val="00F9335F"/>
    <w:pPr>
      <w:suppressAutoHyphens/>
      <w:overflowPunct w:val="0"/>
      <w:autoSpaceDE w:val="0"/>
      <w:jc w:val="both"/>
      <w:textAlignment w:val="baseline"/>
    </w:pPr>
    <w:rPr>
      <w:rFonts w:ascii="Arial Narrow" w:eastAsia="Wingdings" w:hAnsi="Arial Narrow" w:cs="Arial Narrow"/>
      <w:lang w:eastAsia="zh-CN"/>
    </w:rPr>
  </w:style>
  <w:style w:type="paragraph" w:customStyle="1" w:styleId="Tekstpodstawowy22">
    <w:name w:val="Tekst podstawowy 22"/>
    <w:basedOn w:val="Normalny"/>
    <w:rsid w:val="00F9335F"/>
    <w:pPr>
      <w:suppressLineNumbers/>
      <w:suppressAutoHyphens/>
      <w:overflowPunct w:val="0"/>
      <w:autoSpaceDE w:val="0"/>
      <w:textAlignment w:val="baseline"/>
    </w:pPr>
    <w:rPr>
      <w:rFonts w:ascii="Wingdings" w:eastAsia="Arial Narrow" w:hAnsi="Wingdings" w:cs="Arial Narrow"/>
      <w:i/>
      <w:kern w:val="2"/>
      <w:szCs w:val="20"/>
      <w:lang w:eastAsia="zh-CN"/>
    </w:rPr>
  </w:style>
  <w:style w:type="paragraph" w:customStyle="1" w:styleId="Lista21">
    <w:name w:val="Lista 21"/>
    <w:basedOn w:val="Normalny"/>
    <w:rsid w:val="00F9335F"/>
    <w:pPr>
      <w:suppressAutoHyphens/>
      <w:ind w:left="566" w:hanging="283"/>
    </w:pPr>
    <w:rPr>
      <w:rFonts w:ascii="Tahoma" w:eastAsia="Arial Narrow" w:hAnsi="Tahoma" w:cs="Arial Narrow"/>
      <w:sz w:val="20"/>
      <w:szCs w:val="20"/>
      <w:lang w:eastAsia="zh-CN"/>
    </w:rPr>
  </w:style>
  <w:style w:type="paragraph" w:customStyle="1" w:styleId="Lista31">
    <w:name w:val="Lista 31"/>
    <w:basedOn w:val="Normalny"/>
    <w:rsid w:val="00F9335F"/>
    <w:pPr>
      <w:suppressAutoHyphens/>
      <w:ind w:left="849" w:hanging="283"/>
      <w:jc w:val="both"/>
    </w:pPr>
    <w:rPr>
      <w:rFonts w:ascii="Arial Narrow" w:eastAsia="Arial Narrow" w:hAnsi="Arial Narrow" w:cs="Arial Narrow"/>
      <w:lang w:eastAsia="zh-CN"/>
    </w:rPr>
  </w:style>
  <w:style w:type="paragraph" w:customStyle="1" w:styleId="Lista41">
    <w:name w:val="Lista 41"/>
    <w:basedOn w:val="Normalny"/>
    <w:rsid w:val="00F9335F"/>
    <w:pPr>
      <w:suppressAutoHyphens/>
      <w:ind w:left="1132" w:hanging="283"/>
      <w:jc w:val="both"/>
    </w:pPr>
    <w:rPr>
      <w:rFonts w:ascii="Arial Narrow" w:eastAsia="Arial Narrow" w:hAnsi="Arial Narrow" w:cs="Arial Narrow"/>
      <w:lang w:eastAsia="zh-CN"/>
    </w:rPr>
  </w:style>
  <w:style w:type="paragraph" w:customStyle="1" w:styleId="Listapunktowana21">
    <w:name w:val="Lista punktowana 21"/>
    <w:basedOn w:val="Normalny"/>
    <w:rsid w:val="00F9335F"/>
    <w:pPr>
      <w:suppressAutoHyphens/>
      <w:jc w:val="both"/>
    </w:pPr>
    <w:rPr>
      <w:rFonts w:ascii="Arial Narrow" w:eastAsia="Arial Narrow" w:hAnsi="Arial Narrow" w:cs="Arial Narrow"/>
      <w:lang w:eastAsia="zh-CN"/>
    </w:rPr>
  </w:style>
  <w:style w:type="paragraph" w:customStyle="1" w:styleId="Listapunktowana31">
    <w:name w:val="Lista punktowana 31"/>
    <w:basedOn w:val="Normalny"/>
    <w:rsid w:val="00F9335F"/>
    <w:pPr>
      <w:suppressAutoHyphens/>
      <w:jc w:val="both"/>
    </w:pPr>
    <w:rPr>
      <w:rFonts w:ascii="Arial Narrow" w:eastAsia="Arial Narrow" w:hAnsi="Arial Narrow" w:cs="Arial Narrow"/>
      <w:lang w:eastAsia="zh-CN"/>
    </w:rPr>
  </w:style>
  <w:style w:type="paragraph" w:customStyle="1" w:styleId="Lista-kontynuacja1">
    <w:name w:val="Lista - kontynuacja1"/>
    <w:basedOn w:val="Normalny"/>
    <w:rsid w:val="00F9335F"/>
    <w:pPr>
      <w:suppressAutoHyphens/>
      <w:spacing w:after="120"/>
      <w:ind w:left="283"/>
      <w:jc w:val="both"/>
    </w:pPr>
    <w:rPr>
      <w:rFonts w:ascii="Arial Narrow" w:eastAsia="Arial Narrow" w:hAnsi="Arial Narrow" w:cs="Arial Narrow"/>
      <w:lang w:eastAsia="zh-CN"/>
    </w:rPr>
  </w:style>
  <w:style w:type="paragraph" w:customStyle="1" w:styleId="Lista-kontynuacja21">
    <w:name w:val="Lista - kontynuacja 21"/>
    <w:basedOn w:val="Normalny"/>
    <w:rsid w:val="00F9335F"/>
    <w:pPr>
      <w:suppressAutoHyphens/>
      <w:spacing w:after="120"/>
      <w:ind w:left="566"/>
      <w:jc w:val="both"/>
    </w:pPr>
    <w:rPr>
      <w:rFonts w:ascii="Arial Narrow" w:eastAsia="Arial Narrow" w:hAnsi="Arial Narrow" w:cs="Arial Narrow"/>
      <w:lang w:eastAsia="zh-CN"/>
    </w:rPr>
  </w:style>
  <w:style w:type="paragraph" w:customStyle="1" w:styleId="Lista-kontynuacja31">
    <w:name w:val="Lista - kontynuacja 31"/>
    <w:basedOn w:val="Normalny"/>
    <w:rsid w:val="00F9335F"/>
    <w:pPr>
      <w:suppressAutoHyphens/>
      <w:spacing w:after="120"/>
      <w:ind w:left="849"/>
      <w:jc w:val="both"/>
    </w:pPr>
    <w:rPr>
      <w:rFonts w:ascii="Arial Narrow" w:eastAsia="Arial Narrow" w:hAnsi="Arial Narrow" w:cs="Arial Narrow"/>
      <w:lang w:eastAsia="zh-CN"/>
    </w:rPr>
  </w:style>
  <w:style w:type="paragraph" w:customStyle="1" w:styleId="Tekstpodstawowywcity32">
    <w:name w:val="Tekst podstawowy wcięty 32"/>
    <w:basedOn w:val="Normalny"/>
    <w:rsid w:val="00F9335F"/>
    <w:pPr>
      <w:suppressLineNumbers/>
      <w:suppressAutoHyphens/>
      <w:overflowPunct w:val="0"/>
      <w:autoSpaceDE w:val="0"/>
      <w:spacing w:after="120"/>
      <w:ind w:left="426"/>
      <w:textAlignment w:val="baseline"/>
    </w:pPr>
    <w:rPr>
      <w:rFonts w:ascii="Arial Narrow" w:eastAsia="Arial Narrow" w:hAnsi="Arial Narrow" w:cs="Arial Narrow"/>
      <w:kern w:val="2"/>
      <w:szCs w:val="20"/>
      <w:lang w:eastAsia="zh-CN"/>
    </w:rPr>
  </w:style>
  <w:style w:type="paragraph" w:customStyle="1" w:styleId="Tekstpodstawowy33">
    <w:name w:val="Tekst podstawowy 33"/>
    <w:basedOn w:val="Normalny"/>
    <w:rsid w:val="00F9335F"/>
    <w:pPr>
      <w:suppressLineNumbers/>
      <w:suppressAutoHyphens/>
      <w:overflowPunct w:val="0"/>
      <w:autoSpaceDE w:val="0"/>
      <w:spacing w:after="120"/>
      <w:ind w:right="-1"/>
      <w:textAlignment w:val="baseline"/>
    </w:pPr>
    <w:rPr>
      <w:rFonts w:ascii="Arial Narrow" w:eastAsia="Arial Narrow" w:hAnsi="Arial Narrow" w:cs="Arial Narrow"/>
      <w:b/>
      <w:kern w:val="2"/>
      <w:szCs w:val="20"/>
      <w:lang w:eastAsia="zh-CN"/>
    </w:rPr>
  </w:style>
  <w:style w:type="paragraph" w:customStyle="1" w:styleId="Tekstblokowy2">
    <w:name w:val="Tekst blokowy2"/>
    <w:basedOn w:val="Normalny"/>
    <w:rsid w:val="00F9335F"/>
    <w:pPr>
      <w:suppressLineNumbers/>
      <w:suppressAutoHyphens/>
      <w:overflowPunct w:val="0"/>
      <w:autoSpaceDE w:val="0"/>
      <w:spacing w:after="120"/>
      <w:ind w:left="357" w:right="283" w:firstLine="69"/>
      <w:textAlignment w:val="baseline"/>
    </w:pPr>
    <w:rPr>
      <w:rFonts w:ascii="Wingdings" w:eastAsia="Arial Narrow" w:hAnsi="Wingdings" w:cs="Arial Narrow"/>
      <w:i/>
      <w:kern w:val="2"/>
      <w:szCs w:val="20"/>
      <w:lang w:eastAsia="zh-CN"/>
    </w:rPr>
  </w:style>
  <w:style w:type="paragraph" w:customStyle="1" w:styleId="Wcicienormalne1">
    <w:name w:val="Wcięcie normalne1"/>
    <w:basedOn w:val="Normalny"/>
    <w:rsid w:val="00F9335F"/>
    <w:pPr>
      <w:suppressAutoHyphens/>
      <w:ind w:left="708"/>
    </w:pPr>
    <w:rPr>
      <w:rFonts w:ascii="Tahoma" w:eastAsia="Arial Narrow" w:hAnsi="Tahoma" w:cs="Arial Narrow"/>
      <w:sz w:val="20"/>
      <w:szCs w:val="20"/>
      <w:lang w:eastAsia="zh-CN"/>
    </w:rPr>
  </w:style>
  <w:style w:type="paragraph" w:customStyle="1" w:styleId="Nagwek110">
    <w:name w:val="Nagłówek 11"/>
    <w:basedOn w:val="Normalny"/>
    <w:rsid w:val="00F9335F"/>
    <w:pPr>
      <w:widowControl w:val="0"/>
      <w:suppressAutoHyphens/>
      <w:ind w:left="148"/>
    </w:pPr>
    <w:rPr>
      <w:rFonts w:ascii="STKaiti" w:eastAsia="STKaiti" w:hAnsi="STKaiti" w:cs="Arial Narrow"/>
      <w:b/>
      <w:bCs/>
      <w:sz w:val="40"/>
      <w:szCs w:val="40"/>
      <w:lang w:val="en-US" w:eastAsia="zh-CN"/>
    </w:rPr>
  </w:style>
  <w:style w:type="paragraph" w:customStyle="1" w:styleId="Nagwek210">
    <w:name w:val="Nagłówek 21"/>
    <w:basedOn w:val="Normalny"/>
    <w:rsid w:val="00F9335F"/>
    <w:pPr>
      <w:widowControl w:val="0"/>
      <w:suppressAutoHyphens/>
      <w:ind w:left="414"/>
    </w:pPr>
    <w:rPr>
      <w:rFonts w:ascii="STKaiti" w:eastAsia="STKaiti" w:hAnsi="STKaiti" w:cs="Arial Narrow"/>
      <w:b/>
      <w:bCs/>
      <w:sz w:val="36"/>
      <w:szCs w:val="36"/>
      <w:lang w:val="en-US" w:eastAsia="zh-CN"/>
    </w:rPr>
  </w:style>
  <w:style w:type="paragraph" w:customStyle="1" w:styleId="Nagwek310">
    <w:name w:val="Nagłówek 31"/>
    <w:basedOn w:val="Normalny"/>
    <w:rsid w:val="00F9335F"/>
    <w:pPr>
      <w:widowControl w:val="0"/>
      <w:suppressAutoHyphens/>
      <w:spacing w:before="64"/>
      <w:ind w:left="414"/>
    </w:pPr>
    <w:rPr>
      <w:rFonts w:ascii="STKaiti" w:eastAsia="STKaiti" w:hAnsi="STKaiti" w:cs="Arial Narrow"/>
      <w:b/>
      <w:bCs/>
      <w:sz w:val="28"/>
      <w:szCs w:val="28"/>
      <w:lang w:val="en-US" w:eastAsia="zh-CN"/>
    </w:rPr>
  </w:style>
  <w:style w:type="paragraph" w:customStyle="1" w:styleId="Nagwek41">
    <w:name w:val="Nagłówek 41"/>
    <w:basedOn w:val="Normalny"/>
    <w:rsid w:val="00F9335F"/>
    <w:pPr>
      <w:widowControl w:val="0"/>
      <w:suppressAutoHyphens/>
    </w:pPr>
    <w:rPr>
      <w:rFonts w:ascii="STKaiti" w:eastAsia="STKaiti" w:hAnsi="STKaiti" w:cs="Arial Narrow"/>
      <w:b/>
      <w:bCs/>
      <w:lang w:val="en-US" w:eastAsia="zh-CN"/>
    </w:rPr>
  </w:style>
  <w:style w:type="paragraph" w:customStyle="1" w:styleId="Nagwek51">
    <w:name w:val="Nagłówek 51"/>
    <w:basedOn w:val="Normalny"/>
    <w:rsid w:val="00F9335F"/>
    <w:pPr>
      <w:widowControl w:val="0"/>
      <w:suppressAutoHyphens/>
      <w:ind w:left="20"/>
    </w:pPr>
    <w:rPr>
      <w:rFonts w:ascii="STKaiti" w:eastAsia="STKaiti" w:hAnsi="STKaiti" w:cs="Arial Narrow"/>
      <w:i/>
      <w:lang w:val="en-US" w:eastAsia="zh-CN"/>
    </w:rPr>
  </w:style>
  <w:style w:type="paragraph" w:customStyle="1" w:styleId="TableParagraph">
    <w:name w:val="Table Paragraph"/>
    <w:basedOn w:val="Normalny"/>
    <w:qFormat/>
    <w:rsid w:val="00F9335F"/>
    <w:pPr>
      <w:widowControl w:val="0"/>
      <w:suppressAutoHyphens/>
    </w:pPr>
    <w:rPr>
      <w:rFonts w:ascii="Tahoma" w:eastAsia="Tahoma" w:hAnsi="Tahoma" w:cs="Arial Narrow"/>
      <w:sz w:val="22"/>
      <w:szCs w:val="22"/>
      <w:lang w:val="en-US" w:eastAsia="zh-CN"/>
    </w:rPr>
  </w:style>
  <w:style w:type="paragraph" w:customStyle="1" w:styleId="Standard">
    <w:name w:val="Standard"/>
    <w:rsid w:val="00F9335F"/>
    <w:pPr>
      <w:widowControl w:val="0"/>
      <w:suppressAutoHyphens/>
      <w:textAlignment w:val="baseline"/>
    </w:pPr>
    <w:rPr>
      <w:rFonts w:ascii="Arial Narrow" w:eastAsia="Symbol" w:hAnsi="Arial Narrow" w:cs="Liberation Serif"/>
      <w:kern w:val="2"/>
      <w:sz w:val="24"/>
      <w:szCs w:val="24"/>
      <w:lang w:eastAsia="zh-CN" w:bidi="hi-IN"/>
    </w:rPr>
  </w:style>
  <w:style w:type="paragraph" w:customStyle="1" w:styleId="Tekstpodstawowy35">
    <w:name w:val="Tekst podstawowy 35"/>
    <w:basedOn w:val="Normalny"/>
    <w:rsid w:val="00F9335F"/>
    <w:pPr>
      <w:suppressAutoHyphens/>
      <w:spacing w:after="120"/>
    </w:pPr>
    <w:rPr>
      <w:rFonts w:ascii="Arial Narrow" w:eastAsia="Arial Narrow" w:hAnsi="Arial Narrow" w:cs="Arial Narrow"/>
      <w:sz w:val="16"/>
      <w:szCs w:val="16"/>
      <w:lang w:val="x-none" w:eastAsia="zh-CN"/>
    </w:rPr>
  </w:style>
  <w:style w:type="paragraph" w:customStyle="1" w:styleId="Tekstblokowy4">
    <w:name w:val="Tekst blokowy4"/>
    <w:basedOn w:val="Normalny"/>
    <w:rsid w:val="00F9335F"/>
    <w:pPr>
      <w:widowControl w:val="0"/>
      <w:suppressAutoHyphens/>
      <w:spacing w:line="360" w:lineRule="auto"/>
      <w:ind w:left="360" w:right="98"/>
      <w:jc w:val="both"/>
    </w:pPr>
    <w:rPr>
      <w:rFonts w:ascii="Arial Narrow" w:eastAsia="Arial Narrow" w:hAnsi="Arial Narrow" w:cs="Arial Narrow"/>
      <w:sz w:val="22"/>
      <w:szCs w:val="20"/>
      <w:lang w:eastAsia="zh-CN"/>
    </w:rPr>
  </w:style>
  <w:style w:type="paragraph" w:customStyle="1" w:styleId="WW-Tretekstu1">
    <w:name w:val="WW-Treść tekstu1"/>
    <w:basedOn w:val="Normalny"/>
    <w:rsid w:val="00F9335F"/>
    <w:pPr>
      <w:autoSpaceDE w:val="0"/>
      <w:spacing w:after="120"/>
      <w:jc w:val="both"/>
    </w:pPr>
    <w:rPr>
      <w:rFonts w:ascii="Wingdings" w:eastAsia="Tahoma" w:hAnsi="Wingdings" w:cs="Wingdings"/>
      <w:sz w:val="22"/>
      <w:szCs w:val="22"/>
      <w:lang w:eastAsia="zh-CN"/>
    </w:rPr>
  </w:style>
  <w:style w:type="paragraph" w:customStyle="1" w:styleId="Nagwek1">
    <w:name w:val="Nagłówek_1"/>
    <w:basedOn w:val="Nagwek10"/>
    <w:link w:val="Nagwek1Znak0"/>
    <w:qFormat/>
    <w:rsid w:val="00F9335F"/>
    <w:pPr>
      <w:widowControl w:val="0"/>
      <w:numPr>
        <w:numId w:val="20"/>
      </w:numPr>
      <w:suppressLineNumbers w:val="0"/>
      <w:spacing w:before="240" w:after="0"/>
      <w:ind w:right="142"/>
      <w:jc w:val="both"/>
    </w:pPr>
    <w:rPr>
      <w:rFonts w:ascii="Wingdings" w:eastAsia="Arial Narrow" w:hAnsi="Wingdings" w:cs="Arial Narrow"/>
      <w:bCs/>
      <w:i w:val="0"/>
      <w:color w:val="0000FF"/>
      <w:kern w:val="32"/>
      <w:u w:val="single"/>
      <w:lang w:val="x-none" w:eastAsia="x-none"/>
    </w:rPr>
  </w:style>
  <w:style w:type="paragraph" w:customStyle="1" w:styleId="Nagwek2">
    <w:name w:val="Nagłówek_2"/>
    <w:basedOn w:val="Nagwek1"/>
    <w:link w:val="Nagwek2Znak0"/>
    <w:qFormat/>
    <w:rsid w:val="00F9335F"/>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F9335F"/>
    <w:rPr>
      <w:rFonts w:ascii="Wingdings" w:eastAsia="Arial Narrow" w:hAnsi="Wingdings" w:cs="Arial Narrow"/>
      <w:b/>
      <w:bCs/>
      <w:color w:val="0000FF"/>
      <w:kern w:val="32"/>
      <w:sz w:val="24"/>
      <w:szCs w:val="24"/>
      <w:u w:val="single"/>
      <w:lang w:val="x-none" w:eastAsia="x-none"/>
    </w:rPr>
  </w:style>
  <w:style w:type="paragraph" w:customStyle="1" w:styleId="Nagwek3">
    <w:name w:val="Nagłówek_3"/>
    <w:basedOn w:val="Nagwek2"/>
    <w:link w:val="Nagwek3Znak0"/>
    <w:qFormat/>
    <w:rsid w:val="00F9335F"/>
    <w:pPr>
      <w:numPr>
        <w:ilvl w:val="2"/>
      </w:numPr>
      <w:tabs>
        <w:tab w:val="num" w:pos="0"/>
        <w:tab w:val="num" w:pos="360"/>
        <w:tab w:val="left" w:pos="426"/>
        <w:tab w:val="left" w:pos="567"/>
      </w:tabs>
      <w:spacing w:before="60" w:after="60"/>
      <w:ind w:left="0" w:firstLine="0"/>
    </w:pPr>
    <w:rPr>
      <w:spacing w:val="-1"/>
    </w:rPr>
  </w:style>
  <w:style w:type="paragraph" w:customStyle="1" w:styleId="Nagwek4">
    <w:name w:val="Nagłówek_4"/>
    <w:basedOn w:val="Nagwek3"/>
    <w:link w:val="Nagwek4Znak0"/>
    <w:qFormat/>
    <w:rsid w:val="00F9335F"/>
    <w:pPr>
      <w:numPr>
        <w:ilvl w:val="3"/>
      </w:numPr>
      <w:tabs>
        <w:tab w:val="num" w:pos="0"/>
        <w:tab w:val="num" w:pos="360"/>
      </w:tabs>
      <w:ind w:left="0" w:firstLine="0"/>
    </w:pPr>
  </w:style>
  <w:style w:type="character" w:customStyle="1" w:styleId="Nagwek2Znak0">
    <w:name w:val="Nagłówek_2 Znak"/>
    <w:link w:val="Nagwek2"/>
    <w:rsid w:val="00F9335F"/>
    <w:rPr>
      <w:rFonts w:ascii="Wingdings" w:eastAsia="Arial Narrow" w:hAnsi="Wingdings" w:cs="Arial Narrow"/>
      <w:bCs/>
      <w:kern w:val="32"/>
      <w:sz w:val="22"/>
      <w:szCs w:val="24"/>
      <w:lang w:val="x-none" w:eastAsia="x-none"/>
    </w:rPr>
  </w:style>
  <w:style w:type="character" w:customStyle="1" w:styleId="Tekstpodstawowywcity2Znak2">
    <w:name w:val="Tekst podstawowy wcięty 2 Znak2"/>
    <w:basedOn w:val="Domylnaczcionkaakapitu"/>
    <w:uiPriority w:val="99"/>
    <w:rsid w:val="00F9335F"/>
    <w:rPr>
      <w:sz w:val="24"/>
      <w:szCs w:val="24"/>
      <w:lang w:val="x-none" w:eastAsia="zh-CN"/>
    </w:rPr>
  </w:style>
  <w:style w:type="paragraph" w:customStyle="1" w:styleId="ZLITLITwPKTzmlitwpktliter">
    <w:name w:val="Z_LIT/LIT_w_PKT – zm. lit. w pkt literą"/>
    <w:basedOn w:val="Normalny"/>
    <w:uiPriority w:val="48"/>
    <w:qFormat/>
    <w:rsid w:val="00F9335F"/>
    <w:pPr>
      <w:spacing w:line="360" w:lineRule="auto"/>
      <w:ind w:left="1973" w:hanging="476"/>
      <w:jc w:val="both"/>
    </w:pPr>
    <w:rPr>
      <w:rFonts w:ascii="STKaiti" w:eastAsia="Arial Narrow" w:hAnsi="STKaiti" w:cs="Wingdings"/>
      <w:bCs/>
      <w:szCs w:val="20"/>
    </w:rPr>
  </w:style>
  <w:style w:type="character" w:customStyle="1" w:styleId="apple-converted-space">
    <w:name w:val="apple-converted-space"/>
    <w:basedOn w:val="Domylnaczcionkaakapitu"/>
    <w:rsid w:val="00F9335F"/>
  </w:style>
  <w:style w:type="table" w:customStyle="1" w:styleId="TableNormal">
    <w:name w:val="Table Normal"/>
    <w:uiPriority w:val="2"/>
    <w:semiHidden/>
    <w:unhideWhenUsed/>
    <w:qFormat/>
    <w:rsid w:val="00F9335F"/>
    <w:pPr>
      <w:widowControl w:val="0"/>
      <w:autoSpaceDE w:val="0"/>
      <w:autoSpaceDN w:val="0"/>
    </w:pPr>
    <w:rPr>
      <w:rFonts w:ascii="Tahoma" w:eastAsia="Tahoma" w:hAnsi="Tahoma" w:cs="Arial Narrow"/>
      <w:sz w:val="22"/>
      <w:szCs w:val="22"/>
      <w:lang w:val="en-US" w:eastAsia="en-US"/>
    </w:rPr>
    <w:tblPr>
      <w:tblInd w:w="0" w:type="dxa"/>
      <w:tblCellMar>
        <w:top w:w="0" w:type="dxa"/>
        <w:left w:w="0" w:type="dxa"/>
        <w:bottom w:w="0" w:type="dxa"/>
        <w:right w:w="0" w:type="dxa"/>
      </w:tblCellMar>
    </w:tblPr>
  </w:style>
  <w:style w:type="character" w:customStyle="1" w:styleId="Nagwek3Znak0">
    <w:name w:val="Nagłówek_3 Znak"/>
    <w:link w:val="Nagwek3"/>
    <w:rsid w:val="00F9335F"/>
    <w:rPr>
      <w:rFonts w:ascii="Wingdings" w:eastAsia="Arial Narrow" w:hAnsi="Wingdings" w:cs="Arial Narrow"/>
      <w:bCs/>
      <w:spacing w:val="-1"/>
      <w:kern w:val="32"/>
      <w:sz w:val="22"/>
      <w:szCs w:val="24"/>
      <w:lang w:val="x-none" w:eastAsia="x-none"/>
    </w:rPr>
  </w:style>
  <w:style w:type="character" w:customStyle="1" w:styleId="Nagwek4Znak0">
    <w:name w:val="Nagłówek_4 Znak"/>
    <w:link w:val="Nagwek4"/>
    <w:rsid w:val="00F9335F"/>
    <w:rPr>
      <w:rFonts w:ascii="Wingdings" w:eastAsia="Arial Narrow" w:hAnsi="Wingdings" w:cs="Arial Narrow"/>
      <w:bCs/>
      <w:spacing w:val="-1"/>
      <w:kern w:val="32"/>
      <w:sz w:val="22"/>
      <w:szCs w:val="24"/>
      <w:lang w:val="x-none" w:eastAsia="x-none"/>
    </w:rPr>
  </w:style>
  <w:style w:type="character" w:customStyle="1" w:styleId="Tekstpodstawowy3Znak2">
    <w:name w:val="Tekst podstawowy 3 Znak2"/>
    <w:basedOn w:val="Domylnaczcionkaakapitu"/>
    <w:link w:val="Tekstpodstawowy3"/>
    <w:uiPriority w:val="99"/>
    <w:semiHidden/>
    <w:rsid w:val="00F9335F"/>
    <w:rPr>
      <w:b/>
      <w:kern w:val="20"/>
      <w:sz w:val="24"/>
      <w:szCs w:val="24"/>
    </w:rPr>
  </w:style>
  <w:style w:type="table" w:styleId="Zwykatabela1">
    <w:name w:val="Plain Table 1"/>
    <w:basedOn w:val="Standardowy"/>
    <w:uiPriority w:val="41"/>
    <w:rsid w:val="00F9335F"/>
    <w:rPr>
      <w:rFonts w:ascii="Cambria Math" w:eastAsia="Cambria Math" w:hAnsi="Cambria Math" w:cs="Arial Narrow"/>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Tekstpodstawowy2Znak2">
    <w:name w:val="Tekst podstawowy 2 Znak2"/>
    <w:basedOn w:val="Domylnaczcionkaakapitu"/>
    <w:link w:val="Tekstpodstawowy2"/>
    <w:uiPriority w:val="99"/>
    <w:rsid w:val="00F9335F"/>
    <w:rPr>
      <w:b/>
      <w:kern w:val="20"/>
      <w:sz w:val="24"/>
    </w:rPr>
  </w:style>
  <w:style w:type="paragraph" w:styleId="Lista2">
    <w:name w:val="List 2"/>
    <w:basedOn w:val="Normalny"/>
    <w:uiPriority w:val="99"/>
    <w:semiHidden/>
    <w:unhideWhenUsed/>
    <w:rsid w:val="00F9335F"/>
    <w:pPr>
      <w:suppressAutoHyphens/>
      <w:ind w:left="566" w:hanging="283"/>
      <w:contextualSpacing/>
    </w:pPr>
    <w:rPr>
      <w:rFonts w:ascii="Arial Narrow" w:eastAsia="Arial Narrow" w:hAnsi="Arial Narrow" w:cs="Arial Narrow"/>
      <w:lang w:eastAsia="ar-SA"/>
    </w:rPr>
  </w:style>
  <w:style w:type="paragraph" w:styleId="Zwykytekst">
    <w:name w:val="Plain Text"/>
    <w:basedOn w:val="Normalny"/>
    <w:link w:val="ZwykytekstZnak1"/>
    <w:rsid w:val="00F9335F"/>
    <w:rPr>
      <w:rFonts w:ascii="DejaVu Sans" w:eastAsia="Arial Narrow" w:hAnsi="DejaVu Sans" w:cs="Arial Narrow"/>
      <w:sz w:val="20"/>
      <w:szCs w:val="20"/>
      <w:lang w:val="x-none" w:eastAsia="x-none"/>
    </w:rPr>
  </w:style>
  <w:style w:type="character" w:customStyle="1" w:styleId="ZwykytekstZnak1">
    <w:name w:val="Zwykły tekst Znak1"/>
    <w:basedOn w:val="Domylnaczcionkaakapitu"/>
    <w:link w:val="Zwykytekst"/>
    <w:rsid w:val="00F9335F"/>
    <w:rPr>
      <w:rFonts w:ascii="DejaVu Sans" w:eastAsia="Arial Narrow" w:hAnsi="DejaVu Sans" w:cs="Arial Narrow"/>
      <w:lang w:val="x-none" w:eastAsia="x-none"/>
    </w:rPr>
  </w:style>
  <w:style w:type="paragraph" w:styleId="Tytu">
    <w:name w:val="Title"/>
    <w:basedOn w:val="Normalny"/>
    <w:next w:val="Podtytu"/>
    <w:link w:val="TytuZnak1"/>
    <w:qFormat/>
    <w:rsid w:val="00F9335F"/>
    <w:pPr>
      <w:suppressAutoHyphens/>
      <w:overflowPunct w:val="0"/>
      <w:autoSpaceDE w:val="0"/>
      <w:jc w:val="center"/>
      <w:textAlignment w:val="baseline"/>
    </w:pPr>
    <w:rPr>
      <w:b/>
      <w:position w:val="6"/>
      <w:szCs w:val="20"/>
      <w:lang w:val="x-none"/>
    </w:rPr>
  </w:style>
  <w:style w:type="character" w:customStyle="1" w:styleId="TytuZnak2">
    <w:name w:val="Tytuł Znak2"/>
    <w:basedOn w:val="Domylnaczcionkaakapitu"/>
    <w:uiPriority w:val="10"/>
    <w:rsid w:val="00F9335F"/>
    <w:rPr>
      <w:rFonts w:asciiTheme="majorHAnsi" w:eastAsiaTheme="majorEastAsia" w:hAnsiTheme="majorHAnsi" w:cstheme="majorBidi"/>
      <w:spacing w:val="-10"/>
      <w:kern w:val="28"/>
      <w:sz w:val="56"/>
      <w:szCs w:val="56"/>
    </w:rPr>
  </w:style>
  <w:style w:type="paragraph" w:customStyle="1" w:styleId="Tretekstu">
    <w:name w:val="Treść tekstu"/>
    <w:basedOn w:val="Normalny"/>
    <w:qFormat/>
    <w:rsid w:val="00F9335F"/>
    <w:pPr>
      <w:autoSpaceDE w:val="0"/>
      <w:autoSpaceDN w:val="0"/>
      <w:adjustRightInd w:val="0"/>
      <w:spacing w:after="120"/>
      <w:jc w:val="both"/>
    </w:pPr>
    <w:rPr>
      <w:rFonts w:ascii="Wingdings" w:eastAsia="Tahoma" w:hAnsi="Wingdings" w:cs="Wingdings"/>
      <w:sz w:val="22"/>
      <w:szCs w:val="22"/>
    </w:rPr>
  </w:style>
  <w:style w:type="character" w:customStyle="1" w:styleId="Tekstpodstawowywcity3Znak1">
    <w:name w:val="Tekst podstawowy wcięty 3 Znak1"/>
    <w:basedOn w:val="Domylnaczcionkaakapitu"/>
    <w:link w:val="Tekstpodstawowywcity3"/>
    <w:uiPriority w:val="99"/>
    <w:semiHidden/>
    <w:rsid w:val="00F9335F"/>
    <w:rPr>
      <w:bCs/>
      <w:kern w:val="20"/>
      <w:sz w:val="24"/>
      <w:szCs w:val="24"/>
    </w:rPr>
  </w:style>
  <w:style w:type="paragraph" w:styleId="Listanumerowana">
    <w:name w:val="List Number"/>
    <w:basedOn w:val="Normalny"/>
    <w:rsid w:val="00F9335F"/>
    <w:pPr>
      <w:numPr>
        <w:numId w:val="23"/>
      </w:numPr>
      <w:suppressAutoHyphens/>
    </w:pPr>
    <w:rPr>
      <w:rFonts w:ascii="Arial Narrow" w:eastAsia="Arial Narrow" w:hAnsi="Arial Narrow" w:cs="Arial Narrow"/>
      <w:lang w:eastAsia="ar-SA"/>
    </w:rPr>
  </w:style>
  <w:style w:type="paragraph" w:customStyle="1" w:styleId="v1zwykytekst1">
    <w:name w:val="v1zwykytekst1"/>
    <w:basedOn w:val="Normalny"/>
    <w:rsid w:val="00F9335F"/>
    <w:pPr>
      <w:spacing w:before="100" w:beforeAutospacing="1" w:after="100" w:afterAutospacing="1"/>
    </w:pPr>
    <w:rPr>
      <w:rFonts w:ascii="Arial Narrow" w:eastAsia="Arial Narrow" w:hAnsi="Arial Narrow" w:cs="Arial Narrow"/>
    </w:rPr>
  </w:style>
  <w:style w:type="paragraph" w:customStyle="1" w:styleId="val">
    <w:name w:val="val"/>
    <w:basedOn w:val="Normalny"/>
    <w:rsid w:val="00510D98"/>
    <w:pPr>
      <w:spacing w:before="100" w:beforeAutospacing="1" w:after="100" w:afterAutospacing="1"/>
    </w:pPr>
  </w:style>
  <w:style w:type="paragraph" w:styleId="Spistreci1">
    <w:name w:val="toc 1"/>
    <w:aliases w:val="ST1"/>
    <w:basedOn w:val="Normalny"/>
    <w:next w:val="Normalny"/>
    <w:link w:val="Spistreci1Znak"/>
    <w:uiPriority w:val="39"/>
    <w:qFormat/>
    <w:rsid w:val="00596F55"/>
    <w:pPr>
      <w:widowControl w:val="0"/>
      <w:suppressAutoHyphens/>
      <w:autoSpaceDE w:val="0"/>
      <w:ind w:firstLine="284"/>
      <w:jc w:val="both"/>
    </w:pPr>
    <w:rPr>
      <w:rFonts w:ascii="Arial Narrow" w:eastAsia="Lucida Sans Unicode" w:hAnsi="Arial Narrow" w:cs="Arial"/>
      <w:bCs/>
      <w:kern w:val="1"/>
      <w:lang w:bidi="en-US"/>
    </w:rPr>
  </w:style>
  <w:style w:type="character" w:customStyle="1" w:styleId="Spistreci1Znak">
    <w:name w:val="Spis treści 1 Znak"/>
    <w:aliases w:val="ST1 Znak"/>
    <w:link w:val="Spistreci1"/>
    <w:uiPriority w:val="39"/>
    <w:rsid w:val="00596F55"/>
    <w:rPr>
      <w:rFonts w:ascii="Arial Narrow" w:eastAsia="Lucida Sans Unicode" w:hAnsi="Arial Narrow" w:cs="Arial"/>
      <w:bCs/>
      <w:kern w:val="1"/>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53038">
      <w:bodyDiv w:val="1"/>
      <w:marLeft w:val="0"/>
      <w:marRight w:val="0"/>
      <w:marTop w:val="0"/>
      <w:marBottom w:val="0"/>
      <w:divBdr>
        <w:top w:val="none" w:sz="0" w:space="0" w:color="auto"/>
        <w:left w:val="none" w:sz="0" w:space="0" w:color="auto"/>
        <w:bottom w:val="none" w:sz="0" w:space="0" w:color="auto"/>
        <w:right w:val="none" w:sz="0" w:space="0" w:color="auto"/>
      </w:divBdr>
    </w:div>
    <w:div w:id="49571948">
      <w:bodyDiv w:val="1"/>
      <w:marLeft w:val="0"/>
      <w:marRight w:val="0"/>
      <w:marTop w:val="0"/>
      <w:marBottom w:val="0"/>
      <w:divBdr>
        <w:top w:val="none" w:sz="0" w:space="0" w:color="auto"/>
        <w:left w:val="none" w:sz="0" w:space="0" w:color="auto"/>
        <w:bottom w:val="none" w:sz="0" w:space="0" w:color="auto"/>
        <w:right w:val="none" w:sz="0" w:space="0" w:color="auto"/>
      </w:divBdr>
    </w:div>
    <w:div w:id="101731969">
      <w:bodyDiv w:val="1"/>
      <w:marLeft w:val="0"/>
      <w:marRight w:val="0"/>
      <w:marTop w:val="0"/>
      <w:marBottom w:val="0"/>
      <w:divBdr>
        <w:top w:val="none" w:sz="0" w:space="0" w:color="auto"/>
        <w:left w:val="none" w:sz="0" w:space="0" w:color="auto"/>
        <w:bottom w:val="none" w:sz="0" w:space="0" w:color="auto"/>
        <w:right w:val="none" w:sz="0" w:space="0" w:color="auto"/>
      </w:divBdr>
    </w:div>
    <w:div w:id="156917976">
      <w:bodyDiv w:val="1"/>
      <w:marLeft w:val="0"/>
      <w:marRight w:val="0"/>
      <w:marTop w:val="0"/>
      <w:marBottom w:val="0"/>
      <w:divBdr>
        <w:top w:val="none" w:sz="0" w:space="0" w:color="auto"/>
        <w:left w:val="none" w:sz="0" w:space="0" w:color="auto"/>
        <w:bottom w:val="none" w:sz="0" w:space="0" w:color="auto"/>
        <w:right w:val="none" w:sz="0" w:space="0" w:color="auto"/>
      </w:divBdr>
    </w:div>
    <w:div w:id="174462675">
      <w:bodyDiv w:val="1"/>
      <w:marLeft w:val="0"/>
      <w:marRight w:val="0"/>
      <w:marTop w:val="0"/>
      <w:marBottom w:val="0"/>
      <w:divBdr>
        <w:top w:val="none" w:sz="0" w:space="0" w:color="auto"/>
        <w:left w:val="none" w:sz="0" w:space="0" w:color="auto"/>
        <w:bottom w:val="none" w:sz="0" w:space="0" w:color="auto"/>
        <w:right w:val="none" w:sz="0" w:space="0" w:color="auto"/>
      </w:divBdr>
    </w:div>
    <w:div w:id="513374166">
      <w:bodyDiv w:val="1"/>
      <w:marLeft w:val="0"/>
      <w:marRight w:val="0"/>
      <w:marTop w:val="0"/>
      <w:marBottom w:val="0"/>
      <w:divBdr>
        <w:top w:val="none" w:sz="0" w:space="0" w:color="auto"/>
        <w:left w:val="none" w:sz="0" w:space="0" w:color="auto"/>
        <w:bottom w:val="none" w:sz="0" w:space="0" w:color="auto"/>
        <w:right w:val="none" w:sz="0" w:space="0" w:color="auto"/>
      </w:divBdr>
      <w:divsChild>
        <w:div w:id="77140533">
          <w:marLeft w:val="0"/>
          <w:marRight w:val="0"/>
          <w:marTop w:val="0"/>
          <w:marBottom w:val="0"/>
          <w:divBdr>
            <w:top w:val="none" w:sz="0" w:space="0" w:color="auto"/>
            <w:left w:val="none" w:sz="0" w:space="0" w:color="auto"/>
            <w:bottom w:val="none" w:sz="0" w:space="0" w:color="auto"/>
            <w:right w:val="none" w:sz="0" w:space="0" w:color="auto"/>
          </w:divBdr>
        </w:div>
        <w:div w:id="279265234">
          <w:marLeft w:val="0"/>
          <w:marRight w:val="0"/>
          <w:marTop w:val="0"/>
          <w:marBottom w:val="0"/>
          <w:divBdr>
            <w:top w:val="none" w:sz="0" w:space="0" w:color="auto"/>
            <w:left w:val="none" w:sz="0" w:space="0" w:color="auto"/>
            <w:bottom w:val="none" w:sz="0" w:space="0" w:color="auto"/>
            <w:right w:val="none" w:sz="0" w:space="0" w:color="auto"/>
          </w:divBdr>
          <w:divsChild>
            <w:div w:id="2020086305">
              <w:marLeft w:val="0"/>
              <w:marRight w:val="0"/>
              <w:marTop w:val="0"/>
              <w:marBottom w:val="0"/>
              <w:divBdr>
                <w:top w:val="none" w:sz="0" w:space="0" w:color="auto"/>
                <w:left w:val="none" w:sz="0" w:space="0" w:color="auto"/>
                <w:bottom w:val="none" w:sz="0" w:space="0" w:color="auto"/>
                <w:right w:val="none" w:sz="0" w:space="0" w:color="auto"/>
              </w:divBdr>
            </w:div>
          </w:divsChild>
        </w:div>
        <w:div w:id="1684277686">
          <w:marLeft w:val="0"/>
          <w:marRight w:val="0"/>
          <w:marTop w:val="0"/>
          <w:marBottom w:val="0"/>
          <w:divBdr>
            <w:top w:val="none" w:sz="0" w:space="0" w:color="auto"/>
            <w:left w:val="none" w:sz="0" w:space="0" w:color="auto"/>
            <w:bottom w:val="none" w:sz="0" w:space="0" w:color="auto"/>
            <w:right w:val="none" w:sz="0" w:space="0" w:color="auto"/>
          </w:divBdr>
          <w:divsChild>
            <w:div w:id="69668053">
              <w:marLeft w:val="0"/>
              <w:marRight w:val="0"/>
              <w:marTop w:val="0"/>
              <w:marBottom w:val="0"/>
              <w:divBdr>
                <w:top w:val="none" w:sz="0" w:space="0" w:color="auto"/>
                <w:left w:val="none" w:sz="0" w:space="0" w:color="auto"/>
                <w:bottom w:val="none" w:sz="0" w:space="0" w:color="auto"/>
                <w:right w:val="none" w:sz="0" w:space="0" w:color="auto"/>
              </w:divBdr>
            </w:div>
          </w:divsChild>
        </w:div>
        <w:div w:id="1761171233">
          <w:marLeft w:val="0"/>
          <w:marRight w:val="0"/>
          <w:marTop w:val="0"/>
          <w:marBottom w:val="0"/>
          <w:divBdr>
            <w:top w:val="none" w:sz="0" w:space="0" w:color="auto"/>
            <w:left w:val="none" w:sz="0" w:space="0" w:color="auto"/>
            <w:bottom w:val="none" w:sz="0" w:space="0" w:color="auto"/>
            <w:right w:val="none" w:sz="0" w:space="0" w:color="auto"/>
          </w:divBdr>
          <w:divsChild>
            <w:div w:id="510687487">
              <w:marLeft w:val="0"/>
              <w:marRight w:val="0"/>
              <w:marTop w:val="0"/>
              <w:marBottom w:val="0"/>
              <w:divBdr>
                <w:top w:val="none" w:sz="0" w:space="0" w:color="auto"/>
                <w:left w:val="none" w:sz="0" w:space="0" w:color="auto"/>
                <w:bottom w:val="none" w:sz="0" w:space="0" w:color="auto"/>
                <w:right w:val="none" w:sz="0" w:space="0" w:color="auto"/>
              </w:divBdr>
            </w:div>
          </w:divsChild>
        </w:div>
        <w:div w:id="1344014624">
          <w:marLeft w:val="0"/>
          <w:marRight w:val="0"/>
          <w:marTop w:val="0"/>
          <w:marBottom w:val="0"/>
          <w:divBdr>
            <w:top w:val="none" w:sz="0" w:space="0" w:color="auto"/>
            <w:left w:val="none" w:sz="0" w:space="0" w:color="auto"/>
            <w:bottom w:val="none" w:sz="0" w:space="0" w:color="auto"/>
            <w:right w:val="none" w:sz="0" w:space="0" w:color="auto"/>
          </w:divBdr>
          <w:divsChild>
            <w:div w:id="90834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7410">
      <w:bodyDiv w:val="1"/>
      <w:marLeft w:val="0"/>
      <w:marRight w:val="0"/>
      <w:marTop w:val="0"/>
      <w:marBottom w:val="0"/>
      <w:divBdr>
        <w:top w:val="none" w:sz="0" w:space="0" w:color="auto"/>
        <w:left w:val="none" w:sz="0" w:space="0" w:color="auto"/>
        <w:bottom w:val="none" w:sz="0" w:space="0" w:color="auto"/>
        <w:right w:val="none" w:sz="0" w:space="0" w:color="auto"/>
      </w:divBdr>
    </w:div>
    <w:div w:id="671420174">
      <w:bodyDiv w:val="1"/>
      <w:marLeft w:val="0"/>
      <w:marRight w:val="0"/>
      <w:marTop w:val="0"/>
      <w:marBottom w:val="0"/>
      <w:divBdr>
        <w:top w:val="none" w:sz="0" w:space="0" w:color="auto"/>
        <w:left w:val="none" w:sz="0" w:space="0" w:color="auto"/>
        <w:bottom w:val="none" w:sz="0" w:space="0" w:color="auto"/>
        <w:right w:val="none" w:sz="0" w:space="0" w:color="auto"/>
      </w:divBdr>
    </w:div>
    <w:div w:id="701511763">
      <w:bodyDiv w:val="1"/>
      <w:marLeft w:val="0"/>
      <w:marRight w:val="0"/>
      <w:marTop w:val="0"/>
      <w:marBottom w:val="0"/>
      <w:divBdr>
        <w:top w:val="none" w:sz="0" w:space="0" w:color="auto"/>
        <w:left w:val="none" w:sz="0" w:space="0" w:color="auto"/>
        <w:bottom w:val="none" w:sz="0" w:space="0" w:color="auto"/>
        <w:right w:val="none" w:sz="0" w:space="0" w:color="auto"/>
      </w:divBdr>
    </w:div>
    <w:div w:id="817654435">
      <w:bodyDiv w:val="1"/>
      <w:marLeft w:val="0"/>
      <w:marRight w:val="0"/>
      <w:marTop w:val="0"/>
      <w:marBottom w:val="0"/>
      <w:divBdr>
        <w:top w:val="none" w:sz="0" w:space="0" w:color="auto"/>
        <w:left w:val="none" w:sz="0" w:space="0" w:color="auto"/>
        <w:bottom w:val="none" w:sz="0" w:space="0" w:color="auto"/>
        <w:right w:val="none" w:sz="0" w:space="0" w:color="auto"/>
      </w:divBdr>
    </w:div>
    <w:div w:id="819731523">
      <w:bodyDiv w:val="1"/>
      <w:marLeft w:val="0"/>
      <w:marRight w:val="0"/>
      <w:marTop w:val="0"/>
      <w:marBottom w:val="0"/>
      <w:divBdr>
        <w:top w:val="none" w:sz="0" w:space="0" w:color="auto"/>
        <w:left w:val="none" w:sz="0" w:space="0" w:color="auto"/>
        <w:bottom w:val="none" w:sz="0" w:space="0" w:color="auto"/>
        <w:right w:val="none" w:sz="0" w:space="0" w:color="auto"/>
      </w:divBdr>
    </w:div>
    <w:div w:id="828400232">
      <w:bodyDiv w:val="1"/>
      <w:marLeft w:val="0"/>
      <w:marRight w:val="0"/>
      <w:marTop w:val="0"/>
      <w:marBottom w:val="0"/>
      <w:divBdr>
        <w:top w:val="none" w:sz="0" w:space="0" w:color="auto"/>
        <w:left w:val="none" w:sz="0" w:space="0" w:color="auto"/>
        <w:bottom w:val="none" w:sz="0" w:space="0" w:color="auto"/>
        <w:right w:val="none" w:sz="0" w:space="0" w:color="auto"/>
      </w:divBdr>
    </w:div>
    <w:div w:id="1110707224">
      <w:bodyDiv w:val="1"/>
      <w:marLeft w:val="0"/>
      <w:marRight w:val="0"/>
      <w:marTop w:val="0"/>
      <w:marBottom w:val="0"/>
      <w:divBdr>
        <w:top w:val="none" w:sz="0" w:space="0" w:color="auto"/>
        <w:left w:val="none" w:sz="0" w:space="0" w:color="auto"/>
        <w:bottom w:val="none" w:sz="0" w:space="0" w:color="auto"/>
        <w:right w:val="none" w:sz="0" w:space="0" w:color="auto"/>
      </w:divBdr>
    </w:div>
    <w:div w:id="1135954723">
      <w:bodyDiv w:val="1"/>
      <w:marLeft w:val="0"/>
      <w:marRight w:val="0"/>
      <w:marTop w:val="0"/>
      <w:marBottom w:val="0"/>
      <w:divBdr>
        <w:top w:val="none" w:sz="0" w:space="0" w:color="auto"/>
        <w:left w:val="none" w:sz="0" w:space="0" w:color="auto"/>
        <w:bottom w:val="none" w:sz="0" w:space="0" w:color="auto"/>
        <w:right w:val="none" w:sz="0" w:space="0" w:color="auto"/>
      </w:divBdr>
    </w:div>
    <w:div w:id="1177504169">
      <w:bodyDiv w:val="1"/>
      <w:marLeft w:val="0"/>
      <w:marRight w:val="0"/>
      <w:marTop w:val="0"/>
      <w:marBottom w:val="0"/>
      <w:divBdr>
        <w:top w:val="none" w:sz="0" w:space="0" w:color="auto"/>
        <w:left w:val="none" w:sz="0" w:space="0" w:color="auto"/>
        <w:bottom w:val="none" w:sz="0" w:space="0" w:color="auto"/>
        <w:right w:val="none" w:sz="0" w:space="0" w:color="auto"/>
      </w:divBdr>
    </w:div>
    <w:div w:id="1456486133">
      <w:bodyDiv w:val="1"/>
      <w:marLeft w:val="0"/>
      <w:marRight w:val="0"/>
      <w:marTop w:val="0"/>
      <w:marBottom w:val="0"/>
      <w:divBdr>
        <w:top w:val="none" w:sz="0" w:space="0" w:color="auto"/>
        <w:left w:val="none" w:sz="0" w:space="0" w:color="auto"/>
        <w:bottom w:val="none" w:sz="0" w:space="0" w:color="auto"/>
        <w:right w:val="none" w:sz="0" w:space="0" w:color="auto"/>
      </w:divBdr>
    </w:div>
    <w:div w:id="1502620248">
      <w:bodyDiv w:val="1"/>
      <w:marLeft w:val="0"/>
      <w:marRight w:val="0"/>
      <w:marTop w:val="0"/>
      <w:marBottom w:val="0"/>
      <w:divBdr>
        <w:top w:val="none" w:sz="0" w:space="0" w:color="auto"/>
        <w:left w:val="none" w:sz="0" w:space="0" w:color="auto"/>
        <w:bottom w:val="none" w:sz="0" w:space="0" w:color="auto"/>
        <w:right w:val="none" w:sz="0" w:space="0" w:color="auto"/>
      </w:divBdr>
    </w:div>
    <w:div w:id="1532761446">
      <w:bodyDiv w:val="1"/>
      <w:marLeft w:val="0"/>
      <w:marRight w:val="0"/>
      <w:marTop w:val="0"/>
      <w:marBottom w:val="0"/>
      <w:divBdr>
        <w:top w:val="none" w:sz="0" w:space="0" w:color="auto"/>
        <w:left w:val="none" w:sz="0" w:space="0" w:color="auto"/>
        <w:bottom w:val="none" w:sz="0" w:space="0" w:color="auto"/>
        <w:right w:val="none" w:sz="0" w:space="0" w:color="auto"/>
      </w:divBdr>
    </w:div>
    <w:div w:id="1580555754">
      <w:bodyDiv w:val="1"/>
      <w:marLeft w:val="0"/>
      <w:marRight w:val="0"/>
      <w:marTop w:val="0"/>
      <w:marBottom w:val="0"/>
      <w:divBdr>
        <w:top w:val="none" w:sz="0" w:space="0" w:color="auto"/>
        <w:left w:val="none" w:sz="0" w:space="0" w:color="auto"/>
        <w:bottom w:val="none" w:sz="0" w:space="0" w:color="auto"/>
        <w:right w:val="none" w:sz="0" w:space="0" w:color="auto"/>
      </w:divBdr>
    </w:div>
    <w:div w:id="1586524820">
      <w:bodyDiv w:val="1"/>
      <w:marLeft w:val="0"/>
      <w:marRight w:val="0"/>
      <w:marTop w:val="0"/>
      <w:marBottom w:val="0"/>
      <w:divBdr>
        <w:top w:val="none" w:sz="0" w:space="0" w:color="auto"/>
        <w:left w:val="none" w:sz="0" w:space="0" w:color="auto"/>
        <w:bottom w:val="none" w:sz="0" w:space="0" w:color="auto"/>
        <w:right w:val="none" w:sz="0" w:space="0" w:color="auto"/>
      </w:divBdr>
    </w:div>
    <w:div w:id="1641567201">
      <w:bodyDiv w:val="1"/>
      <w:marLeft w:val="0"/>
      <w:marRight w:val="0"/>
      <w:marTop w:val="0"/>
      <w:marBottom w:val="0"/>
      <w:divBdr>
        <w:top w:val="none" w:sz="0" w:space="0" w:color="auto"/>
        <w:left w:val="none" w:sz="0" w:space="0" w:color="auto"/>
        <w:bottom w:val="none" w:sz="0" w:space="0" w:color="auto"/>
        <w:right w:val="none" w:sz="0" w:space="0" w:color="auto"/>
      </w:divBdr>
    </w:div>
    <w:div w:id="1644039141">
      <w:bodyDiv w:val="1"/>
      <w:marLeft w:val="0"/>
      <w:marRight w:val="0"/>
      <w:marTop w:val="0"/>
      <w:marBottom w:val="0"/>
      <w:divBdr>
        <w:top w:val="none" w:sz="0" w:space="0" w:color="auto"/>
        <w:left w:val="none" w:sz="0" w:space="0" w:color="auto"/>
        <w:bottom w:val="none" w:sz="0" w:space="0" w:color="auto"/>
        <w:right w:val="none" w:sz="0" w:space="0" w:color="auto"/>
      </w:divBdr>
    </w:div>
    <w:div w:id="1703938010">
      <w:bodyDiv w:val="1"/>
      <w:marLeft w:val="0"/>
      <w:marRight w:val="0"/>
      <w:marTop w:val="0"/>
      <w:marBottom w:val="0"/>
      <w:divBdr>
        <w:top w:val="none" w:sz="0" w:space="0" w:color="auto"/>
        <w:left w:val="none" w:sz="0" w:space="0" w:color="auto"/>
        <w:bottom w:val="none" w:sz="0" w:space="0" w:color="auto"/>
        <w:right w:val="none" w:sz="0" w:space="0" w:color="auto"/>
      </w:divBdr>
    </w:div>
    <w:div w:id="1709140543">
      <w:bodyDiv w:val="1"/>
      <w:marLeft w:val="0"/>
      <w:marRight w:val="0"/>
      <w:marTop w:val="0"/>
      <w:marBottom w:val="0"/>
      <w:divBdr>
        <w:top w:val="none" w:sz="0" w:space="0" w:color="auto"/>
        <w:left w:val="none" w:sz="0" w:space="0" w:color="auto"/>
        <w:bottom w:val="none" w:sz="0" w:space="0" w:color="auto"/>
        <w:right w:val="none" w:sz="0" w:space="0" w:color="auto"/>
      </w:divBdr>
    </w:div>
    <w:div w:id="1971012700">
      <w:bodyDiv w:val="1"/>
      <w:marLeft w:val="0"/>
      <w:marRight w:val="0"/>
      <w:marTop w:val="0"/>
      <w:marBottom w:val="0"/>
      <w:divBdr>
        <w:top w:val="none" w:sz="0" w:space="0" w:color="auto"/>
        <w:left w:val="none" w:sz="0" w:space="0" w:color="auto"/>
        <w:bottom w:val="none" w:sz="0" w:space="0" w:color="auto"/>
        <w:right w:val="none" w:sz="0" w:space="0" w:color="auto"/>
      </w:divBdr>
    </w:div>
    <w:div w:id="203418703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lit" TargetMode="External"/><Relationship Id="rId18" Type="http://schemas.openxmlformats.org/officeDocument/2006/relationships/hyperlink" Target="https://www.uzp.gov.pl/data/assets/pdf_file/0026/45557/Jednolity-Europejski-Dokument-Zamowienia-instrukcja-2021.01.20.pdf" TargetMode="External"/><Relationship Id="rId26" Type="http://schemas.openxmlformats.org/officeDocument/2006/relationships/hyperlink" Target="mailto:efaktury@lit.lukasiewicz.gov.pl" TargetMode="External"/><Relationship Id="rId3" Type="http://schemas.openxmlformats.org/officeDocument/2006/relationships/styles" Target="styles.xml"/><Relationship Id="rId21" Type="http://schemas.openxmlformats.org/officeDocument/2006/relationships/hyperlink" Target="https://platformazakupowa.pl/pn/lit" TargetMode="External"/><Relationship Id="rId7" Type="http://schemas.openxmlformats.org/officeDocument/2006/relationships/endnotes" Target="endnotes.xml"/><Relationship Id="rId12" Type="http://schemas.openxmlformats.org/officeDocument/2006/relationships/hyperlink" Target="https://platformazakupowa.pl/pn/lit/" TargetMode="External"/><Relationship Id="rId17" Type="http://schemas.openxmlformats.org/officeDocument/2006/relationships/hyperlink" Target="http://platformazakupowa.pl" TargetMode="External"/><Relationship Id="rId25" Type="http://schemas.openxmlformats.org/officeDocument/2006/relationships/hyperlink" Target="mailto:efaktury@lit.lukasiewicz.lodz.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platformazakupowa.pl/strona/1-regulamin" TargetMode="External"/><Relationship Id="rId28" Type="http://schemas.openxmlformats.org/officeDocument/2006/relationships/footer" Target="footer1.xml"/><Relationship Id="rId10" Type="http://schemas.openxmlformats.org/officeDocument/2006/relationships/hyperlink" Target="https://platformazakupowa.pl/pn/lit/" TargetMode="External"/><Relationship Id="rId19" Type="http://schemas.openxmlformats.org/officeDocument/2006/relationships/hyperlink" Target="https://platformazakupowa.pl/pn/li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lit/" TargetMode="External"/><Relationship Id="rId14" Type="http://schemas.openxmlformats.org/officeDocument/2006/relationships/hyperlink" Target="https://platformazakupowa.pl/strona/1-regulamin" TargetMode="External"/><Relationship Id="rId22" Type="http://schemas.openxmlformats.org/officeDocument/2006/relationships/hyperlink" Target="mailto:iod@lit.lukasiewicz.gov.pl" TargetMode="External"/><Relationship Id="rId27" Type="http://schemas.openxmlformats.org/officeDocument/2006/relationships/header" Target="header1.xm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4FBC5-70B2-4E30-A280-0F5CD0676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19414</Words>
  <Characters>116490</Characters>
  <Application>Microsoft Office Word</Application>
  <DocSecurity>0</DocSecurity>
  <Lines>970</Lines>
  <Paragraphs>271</Paragraphs>
  <ScaleCrop>false</ScaleCrop>
  <HeadingPairs>
    <vt:vector size="2" baseType="variant">
      <vt:variant>
        <vt:lpstr>Tytuł</vt:lpstr>
      </vt:variant>
      <vt:variant>
        <vt:i4>1</vt:i4>
      </vt:variant>
    </vt:vector>
  </HeadingPairs>
  <TitlesOfParts>
    <vt:vector size="1" baseType="lpstr">
      <vt:lpstr> </vt:lpstr>
    </vt:vector>
  </TitlesOfParts>
  <Company>Uniwersytet Łódzki</Company>
  <LinksUpToDate>false</LinksUpToDate>
  <CharactersWithSpaces>135633</CharactersWithSpaces>
  <SharedDoc>false</SharedDoc>
  <HLinks>
    <vt:vector size="60" baseType="variant">
      <vt:variant>
        <vt:i4>3735616</vt:i4>
      </vt:variant>
      <vt:variant>
        <vt:i4>27</vt:i4>
      </vt:variant>
      <vt:variant>
        <vt:i4>0</vt:i4>
      </vt:variant>
      <vt:variant>
        <vt:i4>5</vt:i4>
      </vt:variant>
      <vt:variant>
        <vt:lpwstr>mailto:iod@uni.lodz.pl</vt:lpwstr>
      </vt:variant>
      <vt:variant>
        <vt:lpwstr/>
      </vt:variant>
      <vt:variant>
        <vt:i4>5570587</vt:i4>
      </vt:variant>
      <vt:variant>
        <vt:i4>24</vt:i4>
      </vt:variant>
      <vt:variant>
        <vt:i4>0</vt:i4>
      </vt:variant>
      <vt:variant>
        <vt:i4>5</vt:i4>
      </vt:variant>
      <vt:variant>
        <vt:lpwstr>https://platformazakupowa.pl/pn/uni.lodz</vt:lpwstr>
      </vt:variant>
      <vt:variant>
        <vt:lpwstr/>
      </vt:variant>
      <vt:variant>
        <vt:i4>5570587</vt:i4>
      </vt:variant>
      <vt:variant>
        <vt:i4>21</vt:i4>
      </vt:variant>
      <vt:variant>
        <vt:i4>0</vt:i4>
      </vt:variant>
      <vt:variant>
        <vt:i4>5</vt:i4>
      </vt:variant>
      <vt:variant>
        <vt:lpwstr>https://platformazakupowa.pl/pn/uni.lodz</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6553695</vt:i4>
      </vt:variant>
      <vt:variant>
        <vt:i4>12</vt:i4>
      </vt:variant>
      <vt:variant>
        <vt:i4>0</vt:i4>
      </vt:variant>
      <vt:variant>
        <vt:i4>5</vt:i4>
      </vt:variant>
      <vt:variant>
        <vt:lpwstr>mailto:cwk@platformazakupowa.pl</vt:lpwstr>
      </vt:variant>
      <vt:variant>
        <vt:lpwstr/>
      </vt:variant>
      <vt:variant>
        <vt:i4>5570587</vt:i4>
      </vt:variant>
      <vt:variant>
        <vt:i4>9</vt:i4>
      </vt:variant>
      <vt:variant>
        <vt:i4>0</vt:i4>
      </vt:variant>
      <vt:variant>
        <vt:i4>5</vt:i4>
      </vt:variant>
      <vt:variant>
        <vt:lpwstr>https://platformazakupowa.pl/pn/uni.lodz</vt:lpwstr>
      </vt:variant>
      <vt:variant>
        <vt:lpwstr/>
      </vt:variant>
      <vt:variant>
        <vt:i4>5570587</vt:i4>
      </vt:variant>
      <vt:variant>
        <vt:i4>6</vt:i4>
      </vt:variant>
      <vt:variant>
        <vt:i4>0</vt:i4>
      </vt:variant>
      <vt:variant>
        <vt:i4>5</vt:i4>
      </vt:variant>
      <vt:variant>
        <vt:lpwstr>https://platformazakupowa.pl/pn/uni.lodz</vt:lpwstr>
      </vt:variant>
      <vt:variant>
        <vt:lpwstr/>
      </vt:variant>
      <vt:variant>
        <vt:i4>5308478</vt:i4>
      </vt:variant>
      <vt:variant>
        <vt:i4>3</vt:i4>
      </vt:variant>
      <vt:variant>
        <vt:i4>0</vt:i4>
      </vt:variant>
      <vt:variant>
        <vt:i4>5</vt:i4>
      </vt:variant>
      <vt:variant>
        <vt:lpwstr>mailto:przetargi@uni.lodz.pl</vt:lpwstr>
      </vt:variant>
      <vt:variant>
        <vt:lpwstr/>
      </vt: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BŁĘDOWSKI DARIUSZ</dc:creator>
  <cp:keywords/>
  <cp:lastModifiedBy>Sebastian Rudziński</cp:lastModifiedBy>
  <cp:revision>4</cp:revision>
  <cp:lastPrinted>2022-10-05T21:50:00Z</cp:lastPrinted>
  <dcterms:created xsi:type="dcterms:W3CDTF">2024-03-24T13:10:00Z</dcterms:created>
  <dcterms:modified xsi:type="dcterms:W3CDTF">2024-03-24T13:11:00Z</dcterms:modified>
</cp:coreProperties>
</file>