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60FC" w:rsidRDefault="003D60FC" w:rsidP="000C3747">
      <w:pPr>
        <w:spacing w:line="276" w:lineRule="auto"/>
        <w:jc w:val="both"/>
      </w:pPr>
    </w:p>
    <w:p w:rsidR="003D60FC" w:rsidRPr="00762536" w:rsidRDefault="003D60FC" w:rsidP="000C3747">
      <w:pPr>
        <w:spacing w:line="276" w:lineRule="auto"/>
        <w:jc w:val="both"/>
        <w:rPr>
          <w:b/>
          <w:u w:val="single"/>
        </w:rPr>
      </w:pPr>
      <w:r w:rsidRPr="00762536">
        <w:rPr>
          <w:b/>
          <w:u w:val="single"/>
        </w:rPr>
        <w:t>OPIS PRZEDMIOTU ZAMÓWIENIA</w:t>
      </w:r>
    </w:p>
    <w:p w:rsidR="003D60FC" w:rsidRDefault="003D60FC" w:rsidP="000C3747">
      <w:pPr>
        <w:spacing w:line="276" w:lineRule="auto"/>
        <w:jc w:val="both"/>
      </w:pPr>
    </w:p>
    <w:p w:rsidR="00C6277A" w:rsidRDefault="00C6277A" w:rsidP="000C3747">
      <w:pPr>
        <w:spacing w:line="276" w:lineRule="auto"/>
        <w:jc w:val="both"/>
      </w:pPr>
      <w:r>
        <w:t xml:space="preserve">Zakres prac – branża sanitarna </w:t>
      </w:r>
    </w:p>
    <w:p w:rsidR="00A32C4F" w:rsidRPr="009D0445" w:rsidRDefault="00F075CE" w:rsidP="000C3747">
      <w:pPr>
        <w:spacing w:line="276" w:lineRule="auto"/>
        <w:jc w:val="both"/>
      </w:pPr>
      <w:r w:rsidRPr="009D0445">
        <w:t>Przedmiot zamówienia</w:t>
      </w:r>
      <w:r w:rsidR="00525A9E" w:rsidRPr="009D0445">
        <w:t>:</w:t>
      </w:r>
      <w:r w:rsidR="00525A9E" w:rsidRPr="009D0445">
        <w:rPr>
          <w:b/>
        </w:rPr>
        <w:t xml:space="preserve"> </w:t>
      </w:r>
      <w:r w:rsidR="00A32C4F" w:rsidRPr="009D0445">
        <w:rPr>
          <w:b/>
        </w:rPr>
        <w:t>Wy</w:t>
      </w:r>
      <w:r w:rsidR="00556CEC">
        <w:rPr>
          <w:b/>
        </w:rPr>
        <w:t xml:space="preserve">miana </w:t>
      </w:r>
      <w:r w:rsidR="00550CE7" w:rsidRPr="009D0445">
        <w:rPr>
          <w:b/>
        </w:rPr>
        <w:t xml:space="preserve">wewnętrznej </w:t>
      </w:r>
      <w:r w:rsidR="00895A13">
        <w:rPr>
          <w:b/>
        </w:rPr>
        <w:t xml:space="preserve">instalacji zimnej wody, ciepłej wody </w:t>
      </w:r>
      <w:r w:rsidR="00895A13">
        <w:rPr>
          <w:b/>
        </w:rPr>
        <w:br/>
        <w:t>i cyrkulacji ciepłej wody</w:t>
      </w:r>
      <w:r w:rsidR="00646003">
        <w:rPr>
          <w:b/>
        </w:rPr>
        <w:t xml:space="preserve"> </w:t>
      </w:r>
      <w:r w:rsidR="001F1588">
        <w:rPr>
          <w:b/>
        </w:rPr>
        <w:t>w</w:t>
      </w:r>
      <w:r w:rsidR="00E5437C" w:rsidRPr="009D0445">
        <w:rPr>
          <w:b/>
        </w:rPr>
        <w:t xml:space="preserve"> </w:t>
      </w:r>
      <w:r w:rsidR="005A4FEB">
        <w:rPr>
          <w:b/>
        </w:rPr>
        <w:t>budynku</w:t>
      </w:r>
      <w:r w:rsidR="005567B9">
        <w:rPr>
          <w:b/>
        </w:rPr>
        <w:t xml:space="preserve"> przy ul. Sportowców 1-3</w:t>
      </w:r>
      <w:r w:rsidR="00A32C4F" w:rsidRPr="009D0445">
        <w:rPr>
          <w:b/>
        </w:rPr>
        <w:t xml:space="preserve"> w Grudziądzu</w:t>
      </w:r>
      <w:r w:rsidR="00CA6BF6" w:rsidRPr="00CA6BF6">
        <w:rPr>
          <w:b/>
        </w:rPr>
        <w:t xml:space="preserve"> </w:t>
      </w:r>
      <w:r w:rsidR="00CA6BF6">
        <w:rPr>
          <w:b/>
        </w:rPr>
        <w:t xml:space="preserve">wraz </w:t>
      </w:r>
      <w:r w:rsidR="00895A13">
        <w:rPr>
          <w:b/>
        </w:rPr>
        <w:br/>
      </w:r>
      <w:r w:rsidR="00CA6BF6">
        <w:rPr>
          <w:b/>
        </w:rPr>
        <w:t>z wymianą opomiarowania inst</w:t>
      </w:r>
      <w:r w:rsidR="005567B9">
        <w:rPr>
          <w:b/>
        </w:rPr>
        <w:t>alacji wodociągowej</w:t>
      </w:r>
      <w:r w:rsidR="00F56AA0">
        <w:rPr>
          <w:b/>
        </w:rPr>
        <w:t xml:space="preserve"> </w:t>
      </w:r>
      <w:r w:rsidR="00CA6BF6">
        <w:rPr>
          <w:b/>
        </w:rPr>
        <w:t>na wodomierze do zdalnych odczytów radiowych</w:t>
      </w:r>
      <w:r w:rsidR="00080849" w:rsidRPr="009D0445">
        <w:rPr>
          <w:b/>
        </w:rPr>
        <w:t>.</w:t>
      </w:r>
      <w:r w:rsidR="00A32C4F" w:rsidRPr="009D0445">
        <w:t xml:space="preserve"> </w:t>
      </w:r>
    </w:p>
    <w:p w:rsidR="00F075CE" w:rsidRPr="009D0445" w:rsidRDefault="002E110E" w:rsidP="000C3747">
      <w:pPr>
        <w:spacing w:line="276" w:lineRule="auto"/>
        <w:jc w:val="both"/>
      </w:pPr>
      <w:r w:rsidRPr="009D0445">
        <w:t>Z</w:t>
      </w:r>
      <w:r w:rsidR="00F075CE" w:rsidRPr="009D0445">
        <w:t>akres</w:t>
      </w:r>
      <w:r w:rsidRPr="009D0445">
        <w:t xml:space="preserve"> robót </w:t>
      </w:r>
      <w:r w:rsidR="00F075CE" w:rsidRPr="009D0445">
        <w:t>:</w:t>
      </w:r>
    </w:p>
    <w:p w:rsidR="007F0EDE" w:rsidRDefault="00C722E7" w:rsidP="000C3747">
      <w:pPr>
        <w:pStyle w:val="Akapitzlist"/>
        <w:numPr>
          <w:ilvl w:val="0"/>
          <w:numId w:val="7"/>
        </w:numPr>
        <w:tabs>
          <w:tab w:val="left" w:pos="284"/>
        </w:tabs>
        <w:spacing w:line="276" w:lineRule="auto"/>
        <w:jc w:val="both"/>
        <w:rPr>
          <w:b/>
        </w:rPr>
      </w:pPr>
      <w:r>
        <w:rPr>
          <w:b/>
        </w:rPr>
        <w:t xml:space="preserve"> </w:t>
      </w:r>
      <w:r w:rsidR="002C1EA3" w:rsidRPr="009D0445">
        <w:rPr>
          <w:b/>
        </w:rPr>
        <w:t>Wymiana wewnętrznej instalacji zimnej wody z rur</w:t>
      </w:r>
      <w:r w:rsidR="00E42482" w:rsidRPr="009D0445">
        <w:rPr>
          <w:b/>
        </w:rPr>
        <w:t xml:space="preserve"> stalowych na rurociągi </w:t>
      </w:r>
      <w:r w:rsidR="00CA70A5">
        <w:rPr>
          <w:b/>
        </w:rPr>
        <w:br/>
      </w:r>
      <w:r w:rsidR="00E42482" w:rsidRPr="009D0445">
        <w:rPr>
          <w:b/>
        </w:rPr>
        <w:t>z</w:t>
      </w:r>
      <w:r w:rsidR="002C1EA3" w:rsidRPr="009D0445">
        <w:rPr>
          <w:b/>
        </w:rPr>
        <w:t xml:space="preserve"> </w:t>
      </w:r>
      <w:r w:rsidR="00E42482" w:rsidRPr="009D0445">
        <w:rPr>
          <w:b/>
        </w:rPr>
        <w:t xml:space="preserve">rur </w:t>
      </w:r>
      <w:r w:rsidR="002C1EA3" w:rsidRPr="009D0445">
        <w:rPr>
          <w:b/>
        </w:rPr>
        <w:t xml:space="preserve">PP-R PN 16 łączonych metodą zgrzewania na odcinku od wodomierza </w:t>
      </w:r>
      <w:r w:rsidR="00205135" w:rsidRPr="009D0445">
        <w:rPr>
          <w:b/>
        </w:rPr>
        <w:t>głównego w budynku</w:t>
      </w:r>
      <w:r w:rsidR="00817494">
        <w:rPr>
          <w:b/>
        </w:rPr>
        <w:t xml:space="preserve"> do węzła cieplnego oraz</w:t>
      </w:r>
      <w:r w:rsidR="00205135" w:rsidRPr="009D0445">
        <w:rPr>
          <w:b/>
        </w:rPr>
        <w:t xml:space="preserve"> </w:t>
      </w:r>
      <w:r w:rsidR="002C1EA3" w:rsidRPr="009D0445">
        <w:rPr>
          <w:b/>
        </w:rPr>
        <w:t xml:space="preserve">do </w:t>
      </w:r>
      <w:r w:rsidR="00D55A9D">
        <w:rPr>
          <w:b/>
        </w:rPr>
        <w:t xml:space="preserve">wodomierzy na pionach </w:t>
      </w:r>
      <w:r w:rsidR="00817494">
        <w:rPr>
          <w:b/>
        </w:rPr>
        <w:t>w lokalach użytkowych</w:t>
      </w:r>
      <w:r w:rsidR="002C1EA3" w:rsidRPr="009D0445">
        <w:rPr>
          <w:b/>
        </w:rPr>
        <w:t>.</w:t>
      </w:r>
      <w:r w:rsidR="0053474E" w:rsidRPr="0053474E">
        <w:rPr>
          <w:b/>
        </w:rPr>
        <w:t xml:space="preserve"> </w:t>
      </w:r>
      <w:r w:rsidR="0053474E" w:rsidRPr="009D0445">
        <w:rPr>
          <w:b/>
        </w:rPr>
        <w:t>Rurociągi należy</w:t>
      </w:r>
      <w:r w:rsidR="00AF3EE3">
        <w:rPr>
          <w:b/>
        </w:rPr>
        <w:t xml:space="preserve"> prowadzić </w:t>
      </w:r>
      <w:r w:rsidR="00192C03">
        <w:rPr>
          <w:b/>
        </w:rPr>
        <w:t xml:space="preserve">po trasie istniejących rurociągów odpowiednio </w:t>
      </w:r>
      <w:r w:rsidR="00817494">
        <w:rPr>
          <w:b/>
        </w:rPr>
        <w:t xml:space="preserve">natynkowo i </w:t>
      </w:r>
      <w:r w:rsidR="00AF3EE3">
        <w:rPr>
          <w:b/>
        </w:rPr>
        <w:t>pod</w:t>
      </w:r>
      <w:r w:rsidR="0053474E" w:rsidRPr="009D0445">
        <w:rPr>
          <w:b/>
        </w:rPr>
        <w:t xml:space="preserve">tynkowo z zastosowaniem otulin </w:t>
      </w:r>
      <w:r w:rsidR="0053474E">
        <w:rPr>
          <w:b/>
        </w:rPr>
        <w:t>termo</w:t>
      </w:r>
      <w:r w:rsidR="0053474E" w:rsidRPr="009D0445">
        <w:rPr>
          <w:b/>
        </w:rPr>
        <w:t>izolacyjnych.</w:t>
      </w:r>
    </w:p>
    <w:p w:rsidR="00817494" w:rsidRPr="00076CEB" w:rsidRDefault="00817494" w:rsidP="000C3747">
      <w:pPr>
        <w:pStyle w:val="Akapitzlist"/>
        <w:numPr>
          <w:ilvl w:val="0"/>
          <w:numId w:val="7"/>
        </w:numPr>
        <w:tabs>
          <w:tab w:val="left" w:pos="284"/>
        </w:tabs>
        <w:spacing w:line="276" w:lineRule="auto"/>
        <w:jc w:val="both"/>
        <w:rPr>
          <w:b/>
        </w:rPr>
      </w:pPr>
      <w:r w:rsidRPr="009D0445">
        <w:rPr>
          <w:b/>
        </w:rPr>
        <w:t>Wymia</w:t>
      </w:r>
      <w:r>
        <w:rPr>
          <w:b/>
        </w:rPr>
        <w:t>na wewnętrznej instalacji ciepłej</w:t>
      </w:r>
      <w:r w:rsidRPr="009D0445">
        <w:rPr>
          <w:b/>
        </w:rPr>
        <w:t xml:space="preserve"> wody</w:t>
      </w:r>
      <w:r>
        <w:rPr>
          <w:b/>
        </w:rPr>
        <w:t xml:space="preserve"> i cyrkulacji ciepłej wody</w:t>
      </w:r>
      <w:r w:rsidRPr="009D0445">
        <w:rPr>
          <w:b/>
        </w:rPr>
        <w:t xml:space="preserve"> </w:t>
      </w:r>
      <w:r w:rsidR="00192C03">
        <w:rPr>
          <w:b/>
        </w:rPr>
        <w:br/>
      </w:r>
      <w:r w:rsidRPr="009D0445">
        <w:rPr>
          <w:b/>
        </w:rPr>
        <w:t xml:space="preserve">z rur stalowych na rurociągi z rur PP-R PN 16 łączonych metodą zgrzewania </w:t>
      </w:r>
      <w:r w:rsidR="00192C03">
        <w:rPr>
          <w:b/>
        </w:rPr>
        <w:br/>
      </w:r>
      <w:r w:rsidRPr="009D0445">
        <w:rPr>
          <w:b/>
        </w:rPr>
        <w:t xml:space="preserve">na odcinku od </w:t>
      </w:r>
      <w:r>
        <w:rPr>
          <w:b/>
        </w:rPr>
        <w:t>węzła cieplnego</w:t>
      </w:r>
      <w:r w:rsidRPr="009D0445">
        <w:rPr>
          <w:b/>
        </w:rPr>
        <w:t xml:space="preserve"> w budynku do </w:t>
      </w:r>
      <w:r>
        <w:rPr>
          <w:b/>
        </w:rPr>
        <w:t xml:space="preserve">wodomierzy na pionach </w:t>
      </w:r>
      <w:r w:rsidR="00192C03">
        <w:rPr>
          <w:b/>
        </w:rPr>
        <w:t>w lokalach użytkowych</w:t>
      </w:r>
      <w:r w:rsidRPr="009D0445">
        <w:rPr>
          <w:b/>
        </w:rPr>
        <w:t>.</w:t>
      </w:r>
      <w:r w:rsidRPr="0053474E">
        <w:rPr>
          <w:b/>
        </w:rPr>
        <w:t xml:space="preserve"> </w:t>
      </w:r>
      <w:r w:rsidRPr="009D0445">
        <w:rPr>
          <w:b/>
        </w:rPr>
        <w:t>Rurociągi należy</w:t>
      </w:r>
      <w:r>
        <w:rPr>
          <w:b/>
        </w:rPr>
        <w:t xml:space="preserve"> prowadzić </w:t>
      </w:r>
      <w:r w:rsidR="00192C03">
        <w:rPr>
          <w:b/>
        </w:rPr>
        <w:t xml:space="preserve">po trasie istniejących rurociągów odpowiednio </w:t>
      </w:r>
      <w:r w:rsidR="00076CEB">
        <w:rPr>
          <w:b/>
        </w:rPr>
        <w:t xml:space="preserve">natynkowo i </w:t>
      </w:r>
      <w:r>
        <w:rPr>
          <w:b/>
        </w:rPr>
        <w:t>pod</w:t>
      </w:r>
      <w:r w:rsidRPr="009D0445">
        <w:rPr>
          <w:b/>
        </w:rPr>
        <w:t xml:space="preserve">tynkowo z zastosowaniem otulin </w:t>
      </w:r>
      <w:r>
        <w:rPr>
          <w:b/>
        </w:rPr>
        <w:t>termo</w:t>
      </w:r>
      <w:r w:rsidRPr="009D0445">
        <w:rPr>
          <w:b/>
        </w:rPr>
        <w:t>izolacyjnych.</w:t>
      </w:r>
    </w:p>
    <w:p w:rsidR="002C1EA3" w:rsidRDefault="007F0EDE" w:rsidP="000C3747">
      <w:pPr>
        <w:pStyle w:val="Akapitzlist"/>
        <w:numPr>
          <w:ilvl w:val="0"/>
          <w:numId w:val="7"/>
        </w:numPr>
        <w:tabs>
          <w:tab w:val="left" w:pos="284"/>
        </w:tabs>
        <w:spacing w:line="276" w:lineRule="auto"/>
        <w:jc w:val="both"/>
        <w:rPr>
          <w:b/>
        </w:rPr>
      </w:pPr>
      <w:r w:rsidRPr="009D0445">
        <w:rPr>
          <w:b/>
        </w:rPr>
        <w:t>Wymiana wewn</w:t>
      </w:r>
      <w:r w:rsidR="00856809">
        <w:rPr>
          <w:b/>
        </w:rPr>
        <w:t xml:space="preserve">ętrznej instalacji zimnej, </w:t>
      </w:r>
      <w:r>
        <w:rPr>
          <w:b/>
        </w:rPr>
        <w:t xml:space="preserve">ciepłej </w:t>
      </w:r>
      <w:r w:rsidRPr="009D0445">
        <w:rPr>
          <w:b/>
        </w:rPr>
        <w:t>wody</w:t>
      </w:r>
      <w:r w:rsidR="00856809">
        <w:rPr>
          <w:b/>
        </w:rPr>
        <w:t xml:space="preserve"> i cyrkulacji ciepłej wody</w:t>
      </w:r>
      <w:r>
        <w:rPr>
          <w:b/>
        </w:rPr>
        <w:t xml:space="preserve"> </w:t>
      </w:r>
      <w:r w:rsidR="00192C03">
        <w:rPr>
          <w:b/>
        </w:rPr>
        <w:br/>
      </w:r>
      <w:r w:rsidRPr="009D0445">
        <w:rPr>
          <w:b/>
        </w:rPr>
        <w:t xml:space="preserve">z rur stalowych na rurociągi z rur PP-R PN 16 łączonych metodą zgrzewania </w:t>
      </w:r>
      <w:r w:rsidR="00192C03">
        <w:rPr>
          <w:b/>
        </w:rPr>
        <w:br/>
      </w:r>
      <w:r w:rsidR="00076CEB">
        <w:rPr>
          <w:b/>
        </w:rPr>
        <w:t>w obrębie lokali użytkowych</w:t>
      </w:r>
      <w:r w:rsidR="00856809">
        <w:rPr>
          <w:b/>
        </w:rPr>
        <w:t xml:space="preserve"> </w:t>
      </w:r>
      <w:r w:rsidR="005A4FEB">
        <w:rPr>
          <w:b/>
        </w:rPr>
        <w:t>w</w:t>
      </w:r>
      <w:r w:rsidR="00A82044">
        <w:rPr>
          <w:b/>
        </w:rPr>
        <w:t xml:space="preserve"> budynku (na odcinku od wodomierzy</w:t>
      </w:r>
      <w:r w:rsidR="005A4B60">
        <w:rPr>
          <w:b/>
        </w:rPr>
        <w:t xml:space="preserve"> na pionach</w:t>
      </w:r>
      <w:r w:rsidR="00076CEB">
        <w:rPr>
          <w:b/>
        </w:rPr>
        <w:t xml:space="preserve"> </w:t>
      </w:r>
      <w:r w:rsidR="00192C03">
        <w:rPr>
          <w:b/>
        </w:rPr>
        <w:br/>
      </w:r>
      <w:r w:rsidR="00076CEB">
        <w:rPr>
          <w:b/>
        </w:rPr>
        <w:t>w lokalach</w:t>
      </w:r>
      <w:r w:rsidR="00A82044">
        <w:rPr>
          <w:b/>
        </w:rPr>
        <w:t xml:space="preserve"> do  </w:t>
      </w:r>
      <w:r w:rsidR="00D55A9D" w:rsidRPr="009D0445">
        <w:rPr>
          <w:b/>
        </w:rPr>
        <w:t>istniejących baterii</w:t>
      </w:r>
      <w:r w:rsidR="00A82044">
        <w:rPr>
          <w:b/>
        </w:rPr>
        <w:t>).</w:t>
      </w:r>
      <w:r w:rsidR="00D55A9D" w:rsidRPr="009D0445">
        <w:rPr>
          <w:b/>
        </w:rPr>
        <w:t xml:space="preserve"> </w:t>
      </w:r>
      <w:r w:rsidR="002C1EA3" w:rsidRPr="009D0445">
        <w:rPr>
          <w:b/>
        </w:rPr>
        <w:t>Rurociągi</w:t>
      </w:r>
      <w:r w:rsidR="00205135" w:rsidRPr="009D0445">
        <w:rPr>
          <w:b/>
        </w:rPr>
        <w:t xml:space="preserve"> </w:t>
      </w:r>
      <w:r w:rsidR="00420EB3" w:rsidRPr="009D0445">
        <w:rPr>
          <w:b/>
        </w:rPr>
        <w:t xml:space="preserve">w obrębie </w:t>
      </w:r>
      <w:r w:rsidR="00076CEB">
        <w:rPr>
          <w:b/>
        </w:rPr>
        <w:t>lokali użytkowych</w:t>
      </w:r>
      <w:r w:rsidR="007B54A6" w:rsidRPr="009D0445">
        <w:rPr>
          <w:b/>
        </w:rPr>
        <w:t xml:space="preserve"> </w:t>
      </w:r>
      <w:r w:rsidR="00192C03">
        <w:rPr>
          <w:b/>
        </w:rPr>
        <w:br/>
      </w:r>
      <w:r w:rsidR="007B54A6" w:rsidRPr="009D0445">
        <w:rPr>
          <w:b/>
        </w:rPr>
        <w:t xml:space="preserve">za zaworami odcinającymi na pionach i urządzeniami pomiarowymi  </w:t>
      </w:r>
      <w:r w:rsidR="00205135" w:rsidRPr="009D0445">
        <w:rPr>
          <w:b/>
        </w:rPr>
        <w:t>należy</w:t>
      </w:r>
      <w:r w:rsidR="005A4FEB">
        <w:rPr>
          <w:b/>
        </w:rPr>
        <w:t xml:space="preserve"> prowadzić</w:t>
      </w:r>
      <w:r w:rsidR="00192C03">
        <w:rPr>
          <w:b/>
        </w:rPr>
        <w:t xml:space="preserve"> po trasie istniejących rurociągów </w:t>
      </w:r>
      <w:r w:rsidR="00AF3EE3">
        <w:rPr>
          <w:b/>
        </w:rPr>
        <w:t>pod</w:t>
      </w:r>
      <w:r w:rsidR="002C1EA3" w:rsidRPr="009D0445">
        <w:rPr>
          <w:b/>
        </w:rPr>
        <w:t xml:space="preserve">tynkowo z zastosowaniem otulin </w:t>
      </w:r>
      <w:r w:rsidR="003027B4">
        <w:rPr>
          <w:b/>
        </w:rPr>
        <w:t>termo</w:t>
      </w:r>
      <w:r w:rsidR="002C1EA3" w:rsidRPr="009D0445">
        <w:rPr>
          <w:b/>
        </w:rPr>
        <w:t xml:space="preserve">izolacyjnych. Podejściach </w:t>
      </w:r>
      <w:r w:rsidR="00192C03">
        <w:rPr>
          <w:b/>
        </w:rPr>
        <w:t xml:space="preserve">nowych </w:t>
      </w:r>
      <w:r w:rsidR="002C1EA3" w:rsidRPr="009D0445">
        <w:rPr>
          <w:b/>
        </w:rPr>
        <w:t>instalacji do baterii należy dostosowa</w:t>
      </w:r>
      <w:r w:rsidR="00271431">
        <w:rPr>
          <w:b/>
        </w:rPr>
        <w:t xml:space="preserve">ć </w:t>
      </w:r>
      <w:r w:rsidR="00192C03">
        <w:rPr>
          <w:b/>
        </w:rPr>
        <w:br/>
      </w:r>
      <w:r w:rsidR="00271431">
        <w:rPr>
          <w:b/>
        </w:rPr>
        <w:t>do typu istniejących baterii.</w:t>
      </w:r>
    </w:p>
    <w:p w:rsidR="00D7158D" w:rsidRDefault="00D7158D" w:rsidP="000C3747">
      <w:pPr>
        <w:pStyle w:val="NormalnyWeb"/>
        <w:numPr>
          <w:ilvl w:val="0"/>
          <w:numId w:val="7"/>
        </w:numPr>
        <w:spacing w:before="0" w:beforeAutospacing="0" w:after="0" w:afterAutospacing="0" w:line="276" w:lineRule="auto"/>
        <w:jc w:val="both"/>
        <w:rPr>
          <w:b/>
        </w:rPr>
      </w:pPr>
      <w:r w:rsidRPr="00BA318B">
        <w:rPr>
          <w:b/>
        </w:rPr>
        <w:t>W</w:t>
      </w:r>
      <w:r w:rsidR="00192C03">
        <w:rPr>
          <w:b/>
        </w:rPr>
        <w:t xml:space="preserve">ymiana wodomierzy </w:t>
      </w:r>
      <w:r w:rsidRPr="00BA318B">
        <w:rPr>
          <w:b/>
        </w:rPr>
        <w:t>zimnej</w:t>
      </w:r>
      <w:r w:rsidR="00192C03">
        <w:rPr>
          <w:b/>
        </w:rPr>
        <w:t xml:space="preserve"> i ciepłej wody</w:t>
      </w:r>
      <w:r w:rsidRPr="00BA318B">
        <w:rPr>
          <w:b/>
        </w:rPr>
        <w:t xml:space="preserve"> o średnicy DN 15 na wodomierze </w:t>
      </w:r>
      <w:r w:rsidR="00895A13">
        <w:rPr>
          <w:b/>
        </w:rPr>
        <w:br/>
      </w:r>
      <w:r w:rsidRPr="00BA318B">
        <w:rPr>
          <w:b/>
        </w:rPr>
        <w:t xml:space="preserve">z nakładkami przystosowanymi do zdalnych odczytów radiowych (lub wodomierze zintegrowane z nakładkami) </w:t>
      </w:r>
      <w:r w:rsidR="005B2E22">
        <w:rPr>
          <w:b/>
        </w:rPr>
        <w:t>współpracują</w:t>
      </w:r>
      <w:r w:rsidR="00192C03">
        <w:rPr>
          <w:b/>
        </w:rPr>
        <w:t xml:space="preserve">ce z systemem zdalnych odczytów radiowych posiadanym przez Spółkę MPGN </w:t>
      </w:r>
      <w:r w:rsidRPr="00BA318B">
        <w:rPr>
          <w:b/>
        </w:rPr>
        <w:t xml:space="preserve">wraz z oplombowaniem </w:t>
      </w:r>
      <w:r w:rsidR="00192C03">
        <w:rPr>
          <w:b/>
        </w:rPr>
        <w:br/>
      </w:r>
      <w:r w:rsidRPr="00BA318B">
        <w:rPr>
          <w:b/>
        </w:rPr>
        <w:t>i dostarczeniem protokołów plombowania urządzeń pomiarowych,</w:t>
      </w:r>
    </w:p>
    <w:p w:rsidR="00205135" w:rsidRPr="009D0445" w:rsidRDefault="00205135" w:rsidP="000C3747">
      <w:pPr>
        <w:pStyle w:val="NormalnyWeb"/>
        <w:numPr>
          <w:ilvl w:val="0"/>
          <w:numId w:val="7"/>
        </w:numPr>
        <w:spacing w:before="0" w:beforeAutospacing="0" w:after="0" w:afterAutospacing="0" w:line="276" w:lineRule="auto"/>
        <w:jc w:val="both"/>
        <w:rPr>
          <w:b/>
        </w:rPr>
      </w:pPr>
      <w:r w:rsidRPr="009D0445">
        <w:rPr>
          <w:b/>
        </w:rPr>
        <w:t>Roboty bu</w:t>
      </w:r>
      <w:r w:rsidR="005A4FEB">
        <w:rPr>
          <w:b/>
        </w:rPr>
        <w:t>dowlane towarzyszące wymianie w</w:t>
      </w:r>
      <w:r w:rsidRPr="009D0445">
        <w:rPr>
          <w:b/>
        </w:rPr>
        <w:t>w</w:t>
      </w:r>
      <w:r w:rsidR="005A4FEB">
        <w:rPr>
          <w:b/>
        </w:rPr>
        <w:t>.</w:t>
      </w:r>
      <w:r w:rsidRPr="009D0445">
        <w:rPr>
          <w:b/>
        </w:rPr>
        <w:t xml:space="preserve"> instalacji </w:t>
      </w:r>
      <w:r w:rsidR="00C80260" w:rsidRPr="009D0445">
        <w:rPr>
          <w:b/>
        </w:rPr>
        <w:t xml:space="preserve">sanitarnych </w:t>
      </w:r>
      <w:r w:rsidR="00407BF7">
        <w:rPr>
          <w:b/>
        </w:rPr>
        <w:t xml:space="preserve">ujęte </w:t>
      </w:r>
      <w:r w:rsidR="00407BF7">
        <w:rPr>
          <w:b/>
        </w:rPr>
        <w:br/>
        <w:t xml:space="preserve">w </w:t>
      </w:r>
      <w:r w:rsidR="00E405EE">
        <w:rPr>
          <w:b/>
        </w:rPr>
        <w:t xml:space="preserve">przedmiarze </w:t>
      </w:r>
      <w:r w:rsidRPr="009D0445">
        <w:rPr>
          <w:b/>
        </w:rPr>
        <w:t>(uzupełnienia bruzd, tynków,</w:t>
      </w:r>
      <w:r w:rsidR="00AA1ED5" w:rsidRPr="009D0445">
        <w:rPr>
          <w:b/>
        </w:rPr>
        <w:t xml:space="preserve"> zabudów</w:t>
      </w:r>
      <w:r w:rsidR="00E42482" w:rsidRPr="009D0445">
        <w:rPr>
          <w:b/>
        </w:rPr>
        <w:t xml:space="preserve"> z płyt g-k,</w:t>
      </w:r>
      <w:r w:rsidRPr="009D0445">
        <w:rPr>
          <w:b/>
        </w:rPr>
        <w:t xml:space="preserve"> powło</w:t>
      </w:r>
      <w:r w:rsidR="00BB4643">
        <w:rPr>
          <w:b/>
        </w:rPr>
        <w:t>k malarskich, glazury, posadzek</w:t>
      </w:r>
      <w:r w:rsidRPr="009D0445">
        <w:rPr>
          <w:b/>
        </w:rPr>
        <w:t>, otworów w stropach</w:t>
      </w:r>
      <w:r w:rsidR="00AA1ED5" w:rsidRPr="009D0445">
        <w:rPr>
          <w:b/>
        </w:rPr>
        <w:t xml:space="preserve"> i ścianach</w:t>
      </w:r>
      <w:r w:rsidRPr="009D0445">
        <w:rPr>
          <w:b/>
        </w:rPr>
        <w:t>),</w:t>
      </w:r>
    </w:p>
    <w:p w:rsidR="004C3586" w:rsidRDefault="003E7E46" w:rsidP="000C3747">
      <w:pPr>
        <w:pStyle w:val="NormalnyWeb"/>
        <w:numPr>
          <w:ilvl w:val="0"/>
          <w:numId w:val="7"/>
        </w:numPr>
        <w:spacing w:before="0" w:beforeAutospacing="0" w:after="0" w:afterAutospacing="0" w:line="276" w:lineRule="auto"/>
        <w:jc w:val="both"/>
        <w:rPr>
          <w:b/>
        </w:rPr>
      </w:pPr>
      <w:r w:rsidRPr="009D0445">
        <w:rPr>
          <w:b/>
        </w:rPr>
        <w:t xml:space="preserve">Wywóz i utylizacja </w:t>
      </w:r>
      <w:r w:rsidR="002C1EA3" w:rsidRPr="009D0445">
        <w:rPr>
          <w:b/>
        </w:rPr>
        <w:t xml:space="preserve">gruzu </w:t>
      </w:r>
      <w:r w:rsidRPr="009D0445">
        <w:rPr>
          <w:b/>
        </w:rPr>
        <w:t>na wysypisku.</w:t>
      </w:r>
    </w:p>
    <w:p w:rsidR="002E5B1D" w:rsidRDefault="002E5B1D" w:rsidP="000C3747">
      <w:pPr>
        <w:pStyle w:val="NormalnyWeb"/>
        <w:spacing w:before="0" w:beforeAutospacing="0" w:after="0" w:afterAutospacing="0" w:line="276" w:lineRule="auto"/>
        <w:jc w:val="both"/>
        <w:rPr>
          <w:b/>
        </w:rPr>
      </w:pPr>
    </w:p>
    <w:p w:rsidR="002E5B1D" w:rsidRDefault="002E5B1D" w:rsidP="000C3747">
      <w:pPr>
        <w:pStyle w:val="NormalnyWeb"/>
        <w:spacing w:before="0" w:beforeAutospacing="0" w:after="0" w:afterAutospacing="0" w:line="276" w:lineRule="auto"/>
        <w:jc w:val="both"/>
        <w:rPr>
          <w:b/>
        </w:rPr>
      </w:pPr>
    </w:p>
    <w:p w:rsidR="002E5B1D" w:rsidRDefault="002E5B1D" w:rsidP="000C3747">
      <w:pPr>
        <w:pStyle w:val="NormalnyWeb"/>
        <w:spacing w:before="0" w:beforeAutospacing="0" w:after="0" w:afterAutospacing="0" w:line="276" w:lineRule="auto"/>
        <w:jc w:val="both"/>
        <w:rPr>
          <w:b/>
        </w:rPr>
      </w:pPr>
    </w:p>
    <w:p w:rsidR="002E5B1D" w:rsidRDefault="002E5B1D" w:rsidP="000C3747">
      <w:pPr>
        <w:pStyle w:val="NormalnyWeb"/>
        <w:spacing w:before="0" w:beforeAutospacing="0" w:after="0" w:afterAutospacing="0" w:line="276" w:lineRule="auto"/>
        <w:jc w:val="both"/>
        <w:rPr>
          <w:b/>
        </w:rPr>
      </w:pPr>
    </w:p>
    <w:p w:rsidR="002E5B1D" w:rsidRDefault="002E5B1D" w:rsidP="000C3747">
      <w:pPr>
        <w:pStyle w:val="NormalnyWeb"/>
        <w:spacing w:before="0" w:beforeAutospacing="0" w:after="0" w:afterAutospacing="0" w:line="276" w:lineRule="auto"/>
        <w:jc w:val="both"/>
        <w:rPr>
          <w:b/>
        </w:rPr>
      </w:pPr>
    </w:p>
    <w:p w:rsidR="002E5B1D" w:rsidRDefault="002E5B1D" w:rsidP="000C3747">
      <w:pPr>
        <w:pStyle w:val="NormalnyWeb"/>
        <w:spacing w:before="0" w:beforeAutospacing="0" w:after="0" w:afterAutospacing="0" w:line="276" w:lineRule="auto"/>
        <w:jc w:val="both"/>
        <w:rPr>
          <w:b/>
        </w:rPr>
      </w:pPr>
    </w:p>
    <w:p w:rsidR="002E5B1D" w:rsidRDefault="002E5B1D" w:rsidP="000C3747">
      <w:pPr>
        <w:pStyle w:val="NormalnyWeb"/>
        <w:spacing w:before="0" w:beforeAutospacing="0" w:after="0" w:afterAutospacing="0" w:line="276" w:lineRule="auto"/>
        <w:jc w:val="both"/>
        <w:rPr>
          <w:b/>
        </w:rPr>
      </w:pPr>
    </w:p>
    <w:p w:rsidR="002E5B1D" w:rsidRDefault="002E5B1D" w:rsidP="000C3747">
      <w:pPr>
        <w:pStyle w:val="NormalnyWeb"/>
        <w:spacing w:before="0" w:beforeAutospacing="0" w:after="0" w:afterAutospacing="0" w:line="276" w:lineRule="auto"/>
        <w:jc w:val="both"/>
        <w:rPr>
          <w:b/>
        </w:rPr>
      </w:pPr>
    </w:p>
    <w:p w:rsidR="00762536" w:rsidRDefault="00762536" w:rsidP="000C3747">
      <w:pPr>
        <w:pStyle w:val="NormalnyWeb"/>
        <w:spacing w:before="0" w:beforeAutospacing="0" w:after="0" w:afterAutospacing="0" w:line="276" w:lineRule="auto"/>
        <w:jc w:val="both"/>
        <w:rPr>
          <w:b/>
        </w:rPr>
      </w:pPr>
    </w:p>
    <w:p w:rsidR="00762536" w:rsidRDefault="00762536" w:rsidP="000C3747">
      <w:pPr>
        <w:spacing w:line="276" w:lineRule="auto"/>
        <w:jc w:val="both"/>
        <w:rPr>
          <w:b/>
        </w:rPr>
      </w:pPr>
      <w:r>
        <w:rPr>
          <w:b/>
        </w:rPr>
        <w:lastRenderedPageBreak/>
        <w:t>Branża budowlana</w:t>
      </w:r>
    </w:p>
    <w:p w:rsidR="002E5B1D" w:rsidRPr="002E5B1D" w:rsidRDefault="002E5B1D" w:rsidP="000C3747">
      <w:pPr>
        <w:spacing w:line="276" w:lineRule="auto"/>
        <w:jc w:val="both"/>
        <w:rPr>
          <w:b/>
        </w:rPr>
      </w:pPr>
      <w:r w:rsidRPr="002E5B1D">
        <w:rPr>
          <w:b/>
        </w:rPr>
        <w:t xml:space="preserve">Remont </w:t>
      </w:r>
      <w:r w:rsidR="0052105C">
        <w:rPr>
          <w:b/>
        </w:rPr>
        <w:t>korytarzy oraz klatki schodowej -</w:t>
      </w:r>
      <w:r>
        <w:rPr>
          <w:b/>
        </w:rPr>
        <w:t xml:space="preserve"> </w:t>
      </w:r>
      <w:r w:rsidRPr="002E5B1D">
        <w:rPr>
          <w:b/>
        </w:rPr>
        <w:t>Lokalizacja: ul. Aleja Sportowców 1-3, Grudziądz</w:t>
      </w:r>
    </w:p>
    <w:p w:rsidR="002E5B1D" w:rsidRPr="00C94F67" w:rsidRDefault="002E5B1D" w:rsidP="000C3747">
      <w:pPr>
        <w:spacing w:line="276" w:lineRule="auto"/>
        <w:jc w:val="both"/>
        <w:rPr>
          <w:b/>
          <w:sz w:val="20"/>
          <w:szCs w:val="20"/>
        </w:rPr>
      </w:pPr>
    </w:p>
    <w:p w:rsidR="002E5B1D" w:rsidRDefault="002E5B1D" w:rsidP="000C3747">
      <w:pPr>
        <w:pStyle w:val="Akapitzlist"/>
        <w:numPr>
          <w:ilvl w:val="0"/>
          <w:numId w:val="9"/>
        </w:numPr>
        <w:jc w:val="both"/>
        <w:rPr>
          <w:b/>
          <w:bCs/>
        </w:rPr>
      </w:pPr>
      <w:r w:rsidRPr="00F81D88">
        <w:rPr>
          <w:b/>
          <w:bCs/>
        </w:rPr>
        <w:t>Remont korytarzy .</w:t>
      </w:r>
    </w:p>
    <w:p w:rsidR="002E5B1D" w:rsidRPr="005A6E16" w:rsidRDefault="002E5B1D" w:rsidP="000C3747">
      <w:pPr>
        <w:jc w:val="both"/>
        <w:rPr>
          <w:b/>
          <w:bCs/>
        </w:rPr>
      </w:pPr>
    </w:p>
    <w:p w:rsidR="002E5B1D" w:rsidRPr="00C94F67" w:rsidRDefault="002E5B1D" w:rsidP="000C3747">
      <w:pPr>
        <w:jc w:val="both"/>
      </w:pPr>
      <w:r w:rsidRPr="00C94F67">
        <w:t>- demontaż i ponowny montaż po zakończonych pracach skrzynek</w:t>
      </w:r>
      <w:r>
        <w:t>,</w:t>
      </w:r>
      <w:r w:rsidRPr="00C94F67">
        <w:t xml:space="preserve"> gablot </w:t>
      </w:r>
      <w:r>
        <w:t>itp. z</w:t>
      </w:r>
      <w:r w:rsidRPr="00C94F67">
        <w:t xml:space="preserve"> ewentualnym ich reperowaniem</w:t>
      </w:r>
    </w:p>
    <w:p w:rsidR="002E5B1D" w:rsidRDefault="002E5B1D" w:rsidP="000C3747">
      <w:pPr>
        <w:jc w:val="both"/>
      </w:pPr>
      <w:r w:rsidRPr="00C94F67">
        <w:t>- wykonanie nowej nawierzchni z płytek</w:t>
      </w:r>
      <w:r>
        <w:t xml:space="preserve"> min. 60x60</w:t>
      </w:r>
      <w:r w:rsidRPr="00C94F67">
        <w:t xml:space="preserve"> według uzgodnionej kolorystyki</w:t>
      </w:r>
      <w:r>
        <w:t xml:space="preserve"> </w:t>
      </w:r>
      <w:r w:rsidR="00B806D2">
        <w:br/>
      </w:r>
      <w:r>
        <w:t>z uprzednim wykonaniem prac przygotowawczych np. skucie lastryko</w:t>
      </w:r>
    </w:p>
    <w:p w:rsidR="002E5B1D" w:rsidRPr="00C94F67" w:rsidRDefault="002E5B1D" w:rsidP="000C3747">
      <w:pPr>
        <w:jc w:val="both"/>
      </w:pPr>
      <w:r>
        <w:t>Zastosować należ</w:t>
      </w:r>
      <w:r w:rsidR="00B806D2">
        <w:t xml:space="preserve">y płytki gresowe klasy min. R10, </w:t>
      </w:r>
      <w:r>
        <w:t>Wykonać należy warstwę samopoziomującą np. ATLAS SAM</w:t>
      </w:r>
    </w:p>
    <w:p w:rsidR="002E5B1D" w:rsidRDefault="002E5B1D" w:rsidP="000C3747">
      <w:pPr>
        <w:jc w:val="both"/>
      </w:pPr>
      <w:r w:rsidRPr="00C94F67">
        <w:t>- przygotowanie ścian i sufitów do dalszych prac wraz ze skuwaniem lu</w:t>
      </w:r>
      <w:r w:rsidR="00B806D2">
        <w:t xml:space="preserve">źnych fragmentów </w:t>
      </w:r>
      <w:r w:rsidR="00B806D2">
        <w:br/>
        <w:t>z wypełnieniem </w:t>
      </w:r>
      <w:r w:rsidRPr="00C94F67">
        <w:t>ubytków</w:t>
      </w:r>
      <w:r w:rsidR="00B806D2">
        <w:br/>
        <w:t>-Wykonanie imitacji filarków pod </w:t>
      </w:r>
      <w:r>
        <w:t>podciągami</w:t>
      </w:r>
      <w:r>
        <w:br/>
        <w:t>- Usunięcie drzwi i witryny w pokoju trofeów</w:t>
      </w:r>
    </w:p>
    <w:p w:rsidR="002E5B1D" w:rsidRDefault="002E5B1D" w:rsidP="000C3747">
      <w:pPr>
        <w:jc w:val="both"/>
      </w:pPr>
      <w:r>
        <w:t>Zamurowanie otworu drzwiowego.</w:t>
      </w:r>
    </w:p>
    <w:p w:rsidR="002E5B1D" w:rsidRDefault="002E5B1D" w:rsidP="000C3747">
      <w:pPr>
        <w:jc w:val="both"/>
      </w:pPr>
      <w:r>
        <w:t xml:space="preserve">-powiększenie otworu okiennego – wykonanie nowego przejścia </w:t>
      </w:r>
    </w:p>
    <w:p w:rsidR="002E5B1D" w:rsidRDefault="002E5B1D" w:rsidP="000C3747">
      <w:pPr>
        <w:jc w:val="both"/>
      </w:pPr>
      <w:r>
        <w:t>-Wykonanie instalacji zgodnie z zakresem i przedmiarem branżowym pod okładzinami ściennymi i nad sufitem</w:t>
      </w:r>
    </w:p>
    <w:p w:rsidR="002E5B1D" w:rsidRDefault="002E5B1D" w:rsidP="000C3747">
      <w:pPr>
        <w:jc w:val="both"/>
      </w:pPr>
      <w:r>
        <w:t>- Wymiana grzejników żeliwnych na nowe – panelowe z regulacją termostatów(możliwa wymiana)</w:t>
      </w:r>
    </w:p>
    <w:p w:rsidR="002E5B1D" w:rsidRPr="00C94F67" w:rsidRDefault="002E5B1D" w:rsidP="000C3747">
      <w:pPr>
        <w:jc w:val="both"/>
      </w:pPr>
      <w:r>
        <w:t>Malowanie rur C.O., drzwiczek metalowych, i.in. elementów metalowych</w:t>
      </w:r>
    </w:p>
    <w:p w:rsidR="002E5B1D" w:rsidRPr="00C94F67" w:rsidRDefault="002E5B1D" w:rsidP="000C3747">
      <w:pPr>
        <w:jc w:val="both"/>
      </w:pPr>
      <w:r w:rsidRPr="00C94F67">
        <w:t xml:space="preserve">- wykonanie </w:t>
      </w:r>
      <w:r>
        <w:t xml:space="preserve">płytowania ścian w systemie suchych tynków z płyt kartonowo- gipsowych </w:t>
      </w:r>
      <w:r w:rsidR="00B806D2">
        <w:br/>
      </w:r>
      <w:r>
        <w:t>na podkonstrukcji z profili z wykonaniem spoinowania i dwukrotnej gładzi gipsowej.</w:t>
      </w:r>
    </w:p>
    <w:p w:rsidR="002E5B1D" w:rsidRDefault="002E5B1D" w:rsidP="000C3747">
      <w:pPr>
        <w:jc w:val="both"/>
      </w:pPr>
      <w:r w:rsidRPr="00C94F67">
        <w:t xml:space="preserve">- Wykonanie </w:t>
      </w:r>
      <w:r>
        <w:t>sufitów kasetonowych RIGIPS GYPTONE lub równoważne</w:t>
      </w:r>
    </w:p>
    <w:p w:rsidR="002E5B1D" w:rsidRDefault="002E5B1D" w:rsidP="000C3747">
      <w:pPr>
        <w:jc w:val="both"/>
      </w:pPr>
      <w:r>
        <w:t>Zamontowanie kratek wentylacyjnych z przedłużeniem kanałów</w:t>
      </w:r>
    </w:p>
    <w:p w:rsidR="002E5B1D" w:rsidRPr="00C94F67" w:rsidRDefault="002E5B1D" w:rsidP="000C3747">
      <w:pPr>
        <w:jc w:val="both"/>
      </w:pPr>
      <w:r>
        <w:t>Montaż wszystkich akcesoriów w kasetonach w specjalnie do tego przeznaczonych – fabrycznie przygotowanych</w:t>
      </w:r>
    </w:p>
    <w:p w:rsidR="002E5B1D" w:rsidRDefault="002E5B1D" w:rsidP="000C3747">
      <w:pPr>
        <w:jc w:val="both"/>
      </w:pPr>
      <w:r w:rsidRPr="00C94F67">
        <w:t xml:space="preserve">-malowanie ścian </w:t>
      </w:r>
      <w:r>
        <w:t>zgodnie z ustaleniem z użytkownikiem. (wykonanie lamperii w technologii tapety natryskowej, bądź malowanie farbami emulsyjnymi z lakierowaniem – zabezpieczenie przed zabrudzeniem)</w:t>
      </w:r>
    </w:p>
    <w:p w:rsidR="00B806D2" w:rsidRDefault="002E5B1D" w:rsidP="000C3747">
      <w:pPr>
        <w:jc w:val="both"/>
      </w:pPr>
      <w:r>
        <w:t xml:space="preserve">- Zamontowanie ścianki </w:t>
      </w:r>
      <w:r w:rsidR="00B806D2">
        <w:t xml:space="preserve">z drzwiami ALU za salą trofeów </w:t>
      </w:r>
    </w:p>
    <w:p w:rsidR="00762536" w:rsidRDefault="002E5B1D" w:rsidP="000C3747">
      <w:pPr>
        <w:jc w:val="both"/>
      </w:pPr>
      <w:r>
        <w:t>Ścianka w systemie ALU wewn. – Wg przedmiaru Np. PONZIO PT60 szklone szkłem min P4.</w:t>
      </w:r>
      <w:r>
        <w:br/>
        <w:t>- założenie nakładek parapetowych w technologii MDF lub Konglomerat jednobarwny</w:t>
      </w:r>
    </w:p>
    <w:p w:rsidR="002E5B1D" w:rsidRPr="00C94F67" w:rsidRDefault="002E5B1D" w:rsidP="000C3747">
      <w:pPr>
        <w:pStyle w:val="Akapitzlist"/>
        <w:numPr>
          <w:ilvl w:val="0"/>
          <w:numId w:val="9"/>
        </w:numPr>
        <w:jc w:val="both"/>
      </w:pPr>
      <w:r w:rsidRPr="00762536">
        <w:rPr>
          <w:b/>
          <w:bCs/>
        </w:rPr>
        <w:t>Remont schodów od strony KS STAL</w:t>
      </w:r>
      <w:r w:rsidRPr="00C94F67">
        <w:t>:</w:t>
      </w:r>
    </w:p>
    <w:p w:rsidR="002E5B1D" w:rsidRDefault="002E5B1D" w:rsidP="000C3747">
      <w:pPr>
        <w:jc w:val="both"/>
      </w:pPr>
    </w:p>
    <w:p w:rsidR="000C3747" w:rsidRDefault="002E5B1D" w:rsidP="000C3747">
      <w:pPr>
        <w:jc w:val="both"/>
      </w:pPr>
      <w:r w:rsidRPr="00C94F67">
        <w:t>-</w:t>
      </w:r>
      <w:r>
        <w:t>demontaż lub zabezpieczenie istniejącego wyposażenia wraz z późniejszym zamontowaniem po zakończeniu prac</w:t>
      </w:r>
      <w:r w:rsidRPr="00C94F67">
        <w:t xml:space="preserve"> </w:t>
      </w:r>
    </w:p>
    <w:p w:rsidR="000C3747" w:rsidRDefault="002E5B1D" w:rsidP="000C3747">
      <w:pPr>
        <w:jc w:val="both"/>
      </w:pPr>
      <w:r>
        <w:t>-</w:t>
      </w:r>
      <w:r w:rsidRPr="00C94F67">
        <w:t>przemycie, przeszlifowanie i przygotowanie ścian i sufitów do dalszych prac wraz ze skuwaniem luźnych fragmentów z wypełnieniem ubytków</w:t>
      </w:r>
    </w:p>
    <w:p w:rsidR="002E5B1D" w:rsidRDefault="002E5B1D" w:rsidP="000C3747">
      <w:pPr>
        <w:jc w:val="both"/>
      </w:pPr>
      <w:r>
        <w:t>- odmalowanie ścian i sufitów</w:t>
      </w:r>
    </w:p>
    <w:p w:rsidR="002E5B1D" w:rsidRDefault="002E5B1D" w:rsidP="000C3747">
      <w:pPr>
        <w:jc w:val="both"/>
      </w:pPr>
    </w:p>
    <w:p w:rsidR="002E5B1D" w:rsidRPr="00FA3C49" w:rsidRDefault="002E5B1D" w:rsidP="000C3747">
      <w:pPr>
        <w:pStyle w:val="Akapitzlist"/>
        <w:numPr>
          <w:ilvl w:val="0"/>
          <w:numId w:val="9"/>
        </w:numPr>
        <w:jc w:val="both"/>
      </w:pPr>
      <w:r>
        <w:rPr>
          <w:b/>
          <w:bCs/>
        </w:rPr>
        <w:t>Remont WC przy biurze KS STAL</w:t>
      </w:r>
    </w:p>
    <w:p w:rsidR="002E5B1D" w:rsidRDefault="002E5B1D" w:rsidP="000C3747">
      <w:pPr>
        <w:jc w:val="both"/>
      </w:pPr>
      <w:r w:rsidRPr="00180C59">
        <w:t>- Rozebranie sanitariatów z odłożeniem we wskazane miejsce do dyspozycji inwestora</w:t>
      </w:r>
      <w:r w:rsidRPr="00180C59">
        <w:br/>
        <w:t>- Rozebranie okładzin ściennych i podłogowych wraz z usunięciem i utylizacją gruzu</w:t>
      </w:r>
      <w:r w:rsidRPr="00180C59">
        <w:br/>
        <w:t xml:space="preserve">- Wymiana drzwi z ościeżnicami wewnątrz toalety – nowe drzwi łazienkowe z okleiną HPL </w:t>
      </w:r>
      <w:r>
        <w:br/>
      </w:r>
      <w:r w:rsidRPr="00180C59">
        <w:t>z podcięciem (kol</w:t>
      </w:r>
      <w:r w:rsidR="000C3747">
        <w:t xml:space="preserve">or do wyboru przez Użytkownika) </w:t>
      </w:r>
      <w:r w:rsidRPr="00180C59">
        <w:t>- Ułożenie płytek ściennych(30x60cm lub 60x60cm) i podłogowych (60x60cm) – gres lub glazura  min. R10, nienasiąkliwe Szkliwione – „Lappato”</w:t>
      </w:r>
    </w:p>
    <w:p w:rsidR="002E5B1D" w:rsidRDefault="002E5B1D" w:rsidP="000C3747">
      <w:pPr>
        <w:ind w:left="1416"/>
        <w:jc w:val="both"/>
      </w:pPr>
    </w:p>
    <w:p w:rsidR="002E5B1D" w:rsidRPr="00180C59" w:rsidRDefault="002E5B1D" w:rsidP="000C3747">
      <w:pPr>
        <w:ind w:left="1416"/>
        <w:jc w:val="both"/>
      </w:pPr>
    </w:p>
    <w:p w:rsidR="002E5B1D" w:rsidRPr="00B45CDE" w:rsidRDefault="002E5B1D" w:rsidP="000C3747">
      <w:pPr>
        <w:pStyle w:val="Akapitzlist"/>
        <w:numPr>
          <w:ilvl w:val="0"/>
          <w:numId w:val="9"/>
        </w:numPr>
        <w:jc w:val="both"/>
        <w:rPr>
          <w:b/>
          <w:bCs/>
        </w:rPr>
      </w:pPr>
      <w:r w:rsidRPr="00B45CDE">
        <w:rPr>
          <w:b/>
          <w:bCs/>
        </w:rPr>
        <w:t>Remont schodów głównych obejmujący odmalowanie ścian.</w:t>
      </w:r>
    </w:p>
    <w:p w:rsidR="002E5B1D" w:rsidRPr="00C94F67" w:rsidRDefault="002E5B1D" w:rsidP="000C3747">
      <w:pPr>
        <w:jc w:val="both"/>
      </w:pPr>
      <w:r w:rsidRPr="00C94F67">
        <w:t xml:space="preserve">- </w:t>
      </w:r>
      <w:r>
        <w:t xml:space="preserve">Oczyszczenie / </w:t>
      </w:r>
      <w:r w:rsidRPr="00C94F67">
        <w:t>przeszlifowanie powierzchni</w:t>
      </w:r>
      <w:r>
        <w:t xml:space="preserve"> </w:t>
      </w:r>
      <w:r w:rsidRPr="00C94F67">
        <w:t xml:space="preserve">betonowych schodów i spoczników, </w:t>
      </w:r>
    </w:p>
    <w:p w:rsidR="002E5B1D" w:rsidRPr="00C94F67" w:rsidRDefault="002E5B1D" w:rsidP="000C3747">
      <w:pPr>
        <w:jc w:val="both"/>
      </w:pPr>
      <w:r w:rsidRPr="00C94F67">
        <w:t xml:space="preserve">- </w:t>
      </w:r>
      <w:r>
        <w:t xml:space="preserve">odmalowanie fragmentów zamalowanych </w:t>
      </w:r>
      <w:r w:rsidRPr="00C94F67">
        <w:t>wraz z wykonaniem cokolików na podestach.</w:t>
      </w:r>
    </w:p>
    <w:p w:rsidR="002E5B1D" w:rsidRPr="00C94F67" w:rsidRDefault="002E5B1D" w:rsidP="000C3747">
      <w:pPr>
        <w:jc w:val="both"/>
      </w:pPr>
      <w:r w:rsidRPr="00C94F67">
        <w:t xml:space="preserve">- </w:t>
      </w:r>
      <w:bookmarkStart w:id="0" w:name="_Hlk103692942"/>
      <w:r w:rsidRPr="00C94F67">
        <w:t xml:space="preserve">przemycie, przeszlifowanie i przygotowanie ścian i sufitów do dalszych prac wraz </w:t>
      </w:r>
      <w:r>
        <w:br/>
      </w:r>
      <w:r w:rsidRPr="00C94F67">
        <w:t xml:space="preserve">ze skuwaniem luźnych fragmentów z wypełnieniem ubytków </w:t>
      </w:r>
      <w:bookmarkEnd w:id="0"/>
    </w:p>
    <w:p w:rsidR="002E5B1D" w:rsidRPr="00C94F67" w:rsidRDefault="002E5B1D" w:rsidP="000C3747">
      <w:pPr>
        <w:jc w:val="both"/>
      </w:pPr>
      <w:r w:rsidRPr="00C94F67">
        <w:t>- wykonanie lub obudowanie szachtów w miarę potrzeb z systemu g/k</w:t>
      </w:r>
      <w:r>
        <w:t xml:space="preserve"> z ukryciem widocznych instalacji</w:t>
      </w:r>
    </w:p>
    <w:p w:rsidR="002E5B1D" w:rsidRPr="00C94F67" w:rsidRDefault="002E5B1D" w:rsidP="000C3747">
      <w:pPr>
        <w:jc w:val="both"/>
      </w:pPr>
      <w:r w:rsidRPr="00C94F67">
        <w:t>- wykonanie gładzi</w:t>
      </w:r>
      <w:r>
        <w:t xml:space="preserve"> (3 warstwy)</w:t>
      </w:r>
    </w:p>
    <w:p w:rsidR="002E5B1D" w:rsidRPr="00C94F67" w:rsidRDefault="002E5B1D" w:rsidP="000C3747">
      <w:pPr>
        <w:jc w:val="both"/>
      </w:pPr>
      <w:r w:rsidRPr="00C94F67">
        <w:t xml:space="preserve">- wykonanie </w:t>
      </w:r>
      <w:r>
        <w:t xml:space="preserve">lamperii z </w:t>
      </w:r>
      <w:r w:rsidRPr="00C94F67">
        <w:t>tynku płatkowego na wysokość 1,6m</w:t>
      </w:r>
      <w:r>
        <w:t xml:space="preserve"> lub lakierowanie na pełną wysokość ścian w celu zabezpieczenia przed pobrudzeniem powierzchni</w:t>
      </w:r>
    </w:p>
    <w:p w:rsidR="002E5B1D" w:rsidRPr="00C94F67" w:rsidRDefault="002E5B1D" w:rsidP="000C3747">
      <w:pPr>
        <w:jc w:val="both"/>
      </w:pPr>
      <w:r w:rsidRPr="00C94F67">
        <w:t xml:space="preserve">- domocowanie oraz odmalowanie balustrad schodowych w uzgodnionej kolorystyce </w:t>
      </w:r>
      <w:r>
        <w:br/>
      </w:r>
      <w:r w:rsidRPr="00C94F67">
        <w:t>z ewentualnymi naprawami</w:t>
      </w:r>
      <w:r>
        <w:t xml:space="preserve"> (prostowaniem)</w:t>
      </w:r>
    </w:p>
    <w:p w:rsidR="002E5B1D" w:rsidRPr="00C94F67" w:rsidRDefault="002E5B1D" w:rsidP="000C3747">
      <w:pPr>
        <w:jc w:val="both"/>
      </w:pPr>
      <w:r w:rsidRPr="00C94F67">
        <w:t>- wymiana pochwytu PCV na pochwyt drewniany wg. Uzgodnień</w:t>
      </w:r>
    </w:p>
    <w:p w:rsidR="002E5B1D" w:rsidRDefault="002E5B1D" w:rsidP="000C3747">
      <w:pPr>
        <w:jc w:val="both"/>
      </w:pPr>
      <w:r w:rsidRPr="00C94F67">
        <w:t xml:space="preserve">-przemycie, przeszlifowanie i odmalowanie wszystkich rur stalowych i elementów metalowych (np. </w:t>
      </w:r>
      <w:r>
        <w:t>drzwiczki, kratki</w:t>
      </w:r>
      <w:r w:rsidRPr="00C94F67">
        <w:t>)</w:t>
      </w:r>
    </w:p>
    <w:p w:rsidR="002E5B1D" w:rsidRDefault="002E5B1D" w:rsidP="000C3747">
      <w:pPr>
        <w:jc w:val="both"/>
      </w:pPr>
    </w:p>
    <w:p w:rsidR="002E5B1D" w:rsidRPr="00C94F67" w:rsidRDefault="002E5B1D" w:rsidP="000C3747">
      <w:pPr>
        <w:pStyle w:val="Akapitzlist"/>
        <w:numPr>
          <w:ilvl w:val="0"/>
          <w:numId w:val="9"/>
        </w:numPr>
        <w:jc w:val="both"/>
      </w:pPr>
      <w:r>
        <w:rPr>
          <w:b/>
          <w:bCs/>
        </w:rPr>
        <w:t>W</w:t>
      </w:r>
      <w:r w:rsidRPr="0032532F">
        <w:rPr>
          <w:b/>
          <w:bCs/>
        </w:rPr>
        <w:t>ymiana drzwi wejściowych</w:t>
      </w:r>
      <w:r>
        <w:rPr>
          <w:b/>
          <w:bCs/>
        </w:rPr>
        <w:t xml:space="preserve"> do pracowni stomatologicznej</w:t>
      </w:r>
      <w:r w:rsidRPr="00C94F67">
        <w:t>:</w:t>
      </w:r>
    </w:p>
    <w:p w:rsidR="000C3747" w:rsidRDefault="002E5B1D" w:rsidP="000C3747">
      <w:pPr>
        <w:jc w:val="both"/>
      </w:pPr>
      <w:r w:rsidRPr="00C94F67">
        <w:t>- Demo</w:t>
      </w:r>
      <w:r w:rsidR="000C3747">
        <w:t xml:space="preserve">ntaż i utylizacja drzwi z ramą </w:t>
      </w:r>
      <w:r w:rsidRPr="00C94F67">
        <w:t xml:space="preserve">- Zakup i montaż nowych drzwi wejściowych z profili aluminiowych „ciepłych” Ponzio PE 78 HI lub równoważny, wyposażone w elektrozaczep, </w:t>
      </w:r>
      <w:r>
        <w:t xml:space="preserve">pochwyt min. 1000mm, </w:t>
      </w:r>
      <w:r w:rsidRPr="00C94F67">
        <w:t xml:space="preserve">samozamykacz z funkcją STOP, stopkę, min. </w:t>
      </w:r>
      <w:r>
        <w:t>8</w:t>
      </w:r>
      <w:r w:rsidRPr="00C94F67">
        <w:t xml:space="preserve"> zestawów kluczy dla każdych drzwi. Kierunki i wymiary należy pobrać z natury, podział z poprzeczki na wysokości 900mm, dołem</w:t>
      </w:r>
      <w:r>
        <w:t>/</w:t>
      </w:r>
      <w:r w:rsidRPr="00C94F67">
        <w:t>górą szklenie bezpieczne. Zachować należy aktualne wymagania.</w:t>
      </w:r>
      <w:r w:rsidRPr="00C94F67">
        <w:br/>
      </w:r>
      <w:r w:rsidR="000C3747">
        <w:t xml:space="preserve">- Wykonanie obróbek budowlanych </w:t>
      </w:r>
    </w:p>
    <w:p w:rsidR="002E5B1D" w:rsidRDefault="002E5B1D" w:rsidP="000C3747">
      <w:pPr>
        <w:jc w:val="both"/>
      </w:pPr>
      <w:r w:rsidRPr="00C94F67">
        <w:t>- Zakres obejmuje regulację z konserwacją co pół roku drzwi i akc</w:t>
      </w:r>
      <w:r w:rsidR="000C3747">
        <w:t>esoriów przez okres obowiązania</w:t>
      </w:r>
      <w:r w:rsidRPr="00C94F67">
        <w:t>gwarancją</w:t>
      </w:r>
      <w:r>
        <w:br/>
        <w:t>- W zakresie należy ująć również obróbki budowlane z tynkowaniem, gładzią i malowaniem.</w:t>
      </w:r>
    </w:p>
    <w:p w:rsidR="002E5B1D" w:rsidRPr="005A6E16" w:rsidRDefault="002E5B1D" w:rsidP="000C3747">
      <w:pPr>
        <w:jc w:val="both"/>
        <w:rPr>
          <w:b/>
          <w:bCs/>
        </w:rPr>
      </w:pPr>
    </w:p>
    <w:p w:rsidR="002E5B1D" w:rsidRPr="00C94F67" w:rsidRDefault="002E5B1D" w:rsidP="000C3747">
      <w:pPr>
        <w:jc w:val="both"/>
      </w:pPr>
      <w:r w:rsidRPr="00C94F67">
        <w:t xml:space="preserve">UWAGA: Kolorystyka do uzgodnienia z </w:t>
      </w:r>
      <w:r>
        <w:t>Użytkownikiem</w:t>
      </w:r>
      <w:r w:rsidRPr="00C94F67">
        <w:t xml:space="preserve"> przed przystąpieniem do wykonania prac. </w:t>
      </w:r>
      <w:r w:rsidRPr="00C94F67">
        <w:br/>
      </w:r>
      <w:r w:rsidRPr="00C94F67">
        <w:br/>
        <w:t>Wszelkie prace należy wykonywać zgodnie z wybraną technologią.</w:t>
      </w:r>
    </w:p>
    <w:p w:rsidR="002E5B1D" w:rsidRPr="005A6E16" w:rsidRDefault="002E5B1D" w:rsidP="000C3747">
      <w:pPr>
        <w:jc w:val="both"/>
      </w:pPr>
      <w:r w:rsidRPr="005A6E16">
        <w:t>Należy przewidzieć utylizację odpadów powstałych w wyniku powyższych prac.</w:t>
      </w:r>
    </w:p>
    <w:p w:rsidR="002E5B1D" w:rsidRPr="002E5B1D" w:rsidRDefault="002E5B1D" w:rsidP="000C3747">
      <w:pPr>
        <w:jc w:val="both"/>
      </w:pPr>
      <w:r w:rsidRPr="00C94F67">
        <w:t>Do wszystkich zastosowanych przez wykonawcę materiałów, zastrzegamy konieczność przedłożenia kart materiałowych w celu akceptacji przez inspektora.</w:t>
      </w:r>
    </w:p>
    <w:p w:rsidR="002E5B1D" w:rsidRDefault="002E5B1D" w:rsidP="000C3747">
      <w:pPr>
        <w:pStyle w:val="NormalnyWeb"/>
        <w:spacing w:before="0" w:beforeAutospacing="0" w:after="0" w:afterAutospacing="0" w:line="276" w:lineRule="auto"/>
        <w:jc w:val="both"/>
        <w:rPr>
          <w:b/>
        </w:rPr>
      </w:pPr>
    </w:p>
    <w:p w:rsidR="002E5B1D" w:rsidRPr="002E5B1D" w:rsidRDefault="002E5B1D" w:rsidP="000C3747">
      <w:pPr>
        <w:pStyle w:val="Bezodstpw"/>
        <w:jc w:val="both"/>
        <w:rPr>
          <w:rFonts w:ascii="Times New Roman" w:hAnsi="Times New Roman" w:cs="Times New Roman"/>
          <w:b/>
          <w:bCs/>
          <w:sz w:val="24"/>
          <w:szCs w:val="24"/>
        </w:rPr>
      </w:pPr>
      <w:r w:rsidRPr="002E5B1D">
        <w:rPr>
          <w:rFonts w:ascii="Times New Roman" w:hAnsi="Times New Roman" w:cs="Times New Roman"/>
          <w:b/>
          <w:bCs/>
          <w:sz w:val="24"/>
          <w:szCs w:val="24"/>
        </w:rPr>
        <w:t xml:space="preserve">Zakres prac branży elektrycznej </w:t>
      </w:r>
    </w:p>
    <w:p w:rsidR="002E5B1D" w:rsidRPr="002E5B1D" w:rsidRDefault="002E5B1D" w:rsidP="000C3747">
      <w:pPr>
        <w:pStyle w:val="Bezodstpw"/>
        <w:jc w:val="both"/>
        <w:rPr>
          <w:rFonts w:ascii="Times New Roman" w:hAnsi="Times New Roman" w:cs="Times New Roman"/>
          <w:b/>
          <w:bCs/>
          <w:sz w:val="24"/>
          <w:szCs w:val="24"/>
        </w:rPr>
      </w:pPr>
    </w:p>
    <w:p w:rsidR="002E5B1D" w:rsidRPr="002E5B1D" w:rsidRDefault="002E5B1D" w:rsidP="000C3747">
      <w:pPr>
        <w:pStyle w:val="Bezodstpw"/>
        <w:jc w:val="both"/>
        <w:rPr>
          <w:rFonts w:ascii="Times New Roman" w:hAnsi="Times New Roman" w:cs="Times New Roman"/>
          <w:b/>
          <w:bCs/>
          <w:sz w:val="24"/>
          <w:szCs w:val="24"/>
        </w:rPr>
      </w:pPr>
      <w:r w:rsidRPr="002E5B1D">
        <w:rPr>
          <w:rFonts w:ascii="Times New Roman" w:hAnsi="Times New Roman" w:cs="Times New Roman"/>
          <w:b/>
          <w:bCs/>
          <w:sz w:val="24"/>
          <w:szCs w:val="24"/>
        </w:rPr>
        <w:t>Wymiana oświetlenia klatki schodowej i instalacji elektrycznych w budynku przy ul. Aleja Sportowców 1-3 w Grudziądzu</w:t>
      </w:r>
    </w:p>
    <w:p w:rsidR="002E5B1D" w:rsidRPr="002E5B1D" w:rsidRDefault="002E5B1D" w:rsidP="000C3747">
      <w:pPr>
        <w:pStyle w:val="Bezodstpw"/>
        <w:jc w:val="both"/>
        <w:rPr>
          <w:rFonts w:ascii="Times New Roman" w:hAnsi="Times New Roman" w:cs="Times New Roman"/>
          <w:sz w:val="24"/>
          <w:szCs w:val="24"/>
        </w:rPr>
      </w:pPr>
    </w:p>
    <w:p w:rsidR="002E5B1D" w:rsidRPr="002E5B1D" w:rsidRDefault="002E5B1D" w:rsidP="000C3747">
      <w:pPr>
        <w:pStyle w:val="Bezodstpw"/>
        <w:jc w:val="both"/>
        <w:rPr>
          <w:rFonts w:ascii="Times New Roman" w:hAnsi="Times New Roman" w:cs="Times New Roman"/>
          <w:sz w:val="24"/>
          <w:szCs w:val="24"/>
        </w:rPr>
      </w:pPr>
      <w:r w:rsidRPr="002E5B1D">
        <w:rPr>
          <w:rFonts w:ascii="Times New Roman" w:hAnsi="Times New Roman" w:cs="Times New Roman"/>
          <w:sz w:val="24"/>
          <w:szCs w:val="24"/>
        </w:rPr>
        <w:t>Demontaż istniejącej tablicy licznikowej w pomieszczeniu apteki. Wymiana na nową, przeniesienie liczników, zabezpieczeń.</w:t>
      </w:r>
    </w:p>
    <w:p w:rsidR="002E5B1D" w:rsidRPr="002E5B1D" w:rsidRDefault="002E5B1D" w:rsidP="000C3747">
      <w:pPr>
        <w:pStyle w:val="Bezodstpw"/>
        <w:jc w:val="both"/>
        <w:rPr>
          <w:rFonts w:ascii="Times New Roman" w:hAnsi="Times New Roman" w:cs="Times New Roman"/>
          <w:sz w:val="24"/>
          <w:szCs w:val="24"/>
        </w:rPr>
      </w:pPr>
      <w:r w:rsidRPr="002E5B1D">
        <w:rPr>
          <w:rFonts w:ascii="Times New Roman" w:hAnsi="Times New Roman" w:cs="Times New Roman"/>
          <w:sz w:val="24"/>
          <w:szCs w:val="24"/>
        </w:rPr>
        <w:t>Wyprowadzenie nowych WLZtów dla przychodni i klubu sportowego (5xLgY 35 mm</w:t>
      </w:r>
      <w:r w:rsidRPr="002E5B1D">
        <w:rPr>
          <w:rFonts w:ascii="Times New Roman" w:hAnsi="Times New Roman" w:cs="Times New Roman"/>
          <w:sz w:val="24"/>
          <w:szCs w:val="24"/>
          <w:vertAlign w:val="superscript"/>
        </w:rPr>
        <w:t>2</w:t>
      </w:r>
      <w:r w:rsidRPr="002E5B1D">
        <w:rPr>
          <w:rFonts w:ascii="Times New Roman" w:hAnsi="Times New Roman" w:cs="Times New Roman"/>
          <w:sz w:val="24"/>
          <w:szCs w:val="24"/>
        </w:rPr>
        <w:t>). WLZty układać w rurach elektroinstalacyjnych w piwnicy obiektu. Rury montować za pomocą uchwytek metalowych z otuliną gumową.</w:t>
      </w:r>
    </w:p>
    <w:p w:rsidR="002E5B1D" w:rsidRPr="002E5B1D" w:rsidRDefault="002E5B1D" w:rsidP="000C3747">
      <w:pPr>
        <w:pStyle w:val="Bezodstpw"/>
        <w:jc w:val="both"/>
        <w:rPr>
          <w:rFonts w:ascii="Times New Roman" w:hAnsi="Times New Roman" w:cs="Times New Roman"/>
          <w:sz w:val="24"/>
          <w:szCs w:val="24"/>
        </w:rPr>
      </w:pPr>
      <w:r w:rsidRPr="002E5B1D">
        <w:rPr>
          <w:rFonts w:ascii="Times New Roman" w:hAnsi="Times New Roman" w:cs="Times New Roman"/>
          <w:sz w:val="24"/>
          <w:szCs w:val="24"/>
        </w:rPr>
        <w:t>Wymienić tablicę rozdzielczą na piętrze Klubu. Wymienić kabel/przewód zasilający tablicę. Wymienić zasilanie oświetlenia i gniazd poszczególnych pomieszczeń.</w:t>
      </w:r>
    </w:p>
    <w:p w:rsidR="002E5B1D" w:rsidRDefault="002E5B1D" w:rsidP="000C3747">
      <w:pPr>
        <w:pStyle w:val="Bezodstpw"/>
        <w:jc w:val="both"/>
        <w:rPr>
          <w:rFonts w:ascii="Times New Roman" w:hAnsi="Times New Roman" w:cs="Times New Roman"/>
          <w:sz w:val="24"/>
          <w:szCs w:val="24"/>
        </w:rPr>
      </w:pPr>
      <w:r w:rsidRPr="002E5B1D">
        <w:rPr>
          <w:rFonts w:ascii="Times New Roman" w:hAnsi="Times New Roman" w:cs="Times New Roman"/>
          <w:sz w:val="24"/>
          <w:szCs w:val="24"/>
        </w:rPr>
        <w:t>Wymienić oświetlenie obiektu, zabudować oprawy oświetlenia awaryjnego. Sterowanie oświetleniem poprzez czujki ruchu.</w:t>
      </w:r>
    </w:p>
    <w:p w:rsidR="002E5B1D" w:rsidRPr="002E5B1D" w:rsidRDefault="002E5B1D" w:rsidP="000C3747">
      <w:pPr>
        <w:pStyle w:val="Bezodstpw"/>
        <w:jc w:val="both"/>
        <w:rPr>
          <w:rFonts w:ascii="Times New Roman" w:hAnsi="Times New Roman" w:cs="Times New Roman"/>
          <w:sz w:val="24"/>
          <w:szCs w:val="24"/>
        </w:rPr>
      </w:pPr>
    </w:p>
    <w:p w:rsidR="002E5B1D" w:rsidRPr="009D0445" w:rsidRDefault="002E5B1D" w:rsidP="000C3747">
      <w:pPr>
        <w:pStyle w:val="NormalnyWeb"/>
        <w:spacing w:before="0" w:beforeAutospacing="0" w:after="0" w:afterAutospacing="0" w:line="276" w:lineRule="auto"/>
        <w:jc w:val="both"/>
        <w:rPr>
          <w:b/>
        </w:rPr>
      </w:pPr>
    </w:p>
    <w:p w:rsidR="002E5B1D" w:rsidRPr="00405714" w:rsidRDefault="002E5B1D" w:rsidP="000C3747">
      <w:pPr>
        <w:jc w:val="both"/>
        <w:rPr>
          <w:b/>
          <w:bCs/>
        </w:rPr>
      </w:pPr>
      <w:r w:rsidRPr="00405714">
        <w:rPr>
          <w:b/>
          <w:bCs/>
        </w:rPr>
        <w:t>UWAGA:</w:t>
      </w:r>
    </w:p>
    <w:p w:rsidR="002E5B1D" w:rsidRDefault="002E5B1D" w:rsidP="000C3747">
      <w:pPr>
        <w:pStyle w:val="Akapitzlist"/>
        <w:numPr>
          <w:ilvl w:val="0"/>
          <w:numId w:val="10"/>
        </w:numPr>
        <w:jc w:val="both"/>
        <w:rPr>
          <w:lang w:eastAsia="ar-SA"/>
        </w:rPr>
      </w:pPr>
      <w:r w:rsidRPr="00707175">
        <w:rPr>
          <w:lang w:eastAsia="ar-SA"/>
        </w:rPr>
        <w:t xml:space="preserve">Wszędzie tam, gdzie w opisie przedmiotu zamówienia mogą wystąpić nazwy producenta, modelu, symbole, znaki towarowe Zamawiający dopuszcza rozwiązania równoważne czyli użycie do wycen i wbudowania materiałów, urządzeń i technologii innych producentów w stosunku do przywołanych pod warunkiem, że proponowany przez Wykonawcę materiał, urządzenia i technologie posiadają parametry techniczne i fizyczne nie gorsze niż materiały urządzenia  i technologie wskazane w tych opracowaniach. </w:t>
      </w:r>
    </w:p>
    <w:p w:rsidR="006B5A7C" w:rsidRPr="002E5B1D" w:rsidRDefault="002E5B1D" w:rsidP="000C3747">
      <w:pPr>
        <w:pStyle w:val="Akapitzlist"/>
        <w:numPr>
          <w:ilvl w:val="0"/>
          <w:numId w:val="10"/>
        </w:numPr>
        <w:jc w:val="both"/>
        <w:rPr>
          <w:lang w:eastAsia="ar-SA"/>
        </w:rPr>
      </w:pPr>
      <w:r w:rsidRPr="004E78F2">
        <w:t>Wszędzie tam, gdzie w przedmiocie zamówienia występuje konkretna norma, aprobata, specyfikacja techniczna i techniczne systemy odniesienia ustanowione przez Polskie oraz Europejskie organy normalizacyjne, Zamawiający dopuszcza rozwiązania równoważne opisywanym. Wykonawca, który powołuje się na rozwiązania równoważne opisywanym przez Zamawiającego jest obowiązany wykazać, że oferowane przez niego rozwiązania spełniają wymagania określone przez Zamawiającego</w:t>
      </w:r>
      <w:r>
        <w:rPr>
          <w:sz w:val="20"/>
          <w:szCs w:val="20"/>
        </w:rPr>
        <w:t>.</w:t>
      </w:r>
    </w:p>
    <w:p w:rsidR="006B5A7C" w:rsidRPr="00E1737F" w:rsidRDefault="006B5A7C" w:rsidP="000C3747">
      <w:pPr>
        <w:jc w:val="both"/>
        <w:rPr>
          <w:b/>
        </w:rPr>
      </w:pPr>
    </w:p>
    <w:p w:rsidR="006B5A7C" w:rsidRPr="00E1737F" w:rsidRDefault="006B5A7C" w:rsidP="000C3747">
      <w:pPr>
        <w:jc w:val="both"/>
        <w:rPr>
          <w:b/>
        </w:rPr>
      </w:pPr>
    </w:p>
    <w:p w:rsidR="00C43E45" w:rsidRPr="00C43E45" w:rsidRDefault="00C43E45" w:rsidP="00C43E45">
      <w:pPr>
        <w:pStyle w:val="ListParagraph"/>
        <w:spacing w:after="0" w:line="100" w:lineRule="atLeast"/>
        <w:ind w:left="284"/>
        <w:jc w:val="both"/>
        <w:rPr>
          <w:rFonts w:ascii="Times New Roman" w:hAnsi="Times New Roman" w:cs="Times New Roman"/>
          <w:bCs/>
          <w:sz w:val="24"/>
          <w:szCs w:val="24"/>
        </w:rPr>
      </w:pPr>
      <w:bookmarkStart w:id="1" w:name="_GoBack"/>
      <w:r w:rsidRPr="00C43E45">
        <w:rPr>
          <w:rFonts w:ascii="Times New Roman" w:hAnsi="Times New Roman" w:cs="Times New Roman"/>
          <w:bCs/>
          <w:sz w:val="24"/>
          <w:szCs w:val="24"/>
        </w:rPr>
        <w:t>Wykonanie zamówienia do : 30.11.2024 r. z tym zastrzeżeniem, że:</w:t>
      </w:r>
    </w:p>
    <w:p w:rsidR="00C43E45" w:rsidRPr="00C43E45" w:rsidRDefault="00C43E45" w:rsidP="00C43E45">
      <w:pPr>
        <w:pStyle w:val="ListParagraph"/>
        <w:spacing w:after="0" w:line="100" w:lineRule="atLeast"/>
        <w:ind w:left="284"/>
        <w:jc w:val="both"/>
        <w:rPr>
          <w:rFonts w:ascii="Times New Roman" w:hAnsi="Times New Roman" w:cs="Times New Roman"/>
          <w:bCs/>
          <w:sz w:val="24"/>
          <w:szCs w:val="24"/>
        </w:rPr>
      </w:pPr>
      <w:r w:rsidRPr="00C43E45">
        <w:rPr>
          <w:rFonts w:ascii="Times New Roman" w:hAnsi="Times New Roman" w:cs="Times New Roman"/>
          <w:bCs/>
          <w:sz w:val="24"/>
          <w:szCs w:val="24"/>
        </w:rPr>
        <w:t>- roboty w branży budowlanej - remont korytarzy oraz klatki schodowej (określone w OPZ jako branża budowlana)  wykonanie w terminie do 30.09.2024 r.</w:t>
      </w:r>
    </w:p>
    <w:p w:rsidR="00C43E45" w:rsidRPr="00C43E45" w:rsidRDefault="00C43E45" w:rsidP="00C43E45">
      <w:pPr>
        <w:pStyle w:val="ListParagraph"/>
        <w:spacing w:after="0" w:line="100" w:lineRule="atLeast"/>
        <w:ind w:left="284"/>
        <w:jc w:val="both"/>
        <w:rPr>
          <w:rFonts w:ascii="Times New Roman" w:hAnsi="Times New Roman" w:cs="Times New Roman"/>
          <w:bCs/>
          <w:sz w:val="24"/>
          <w:szCs w:val="24"/>
        </w:rPr>
      </w:pPr>
      <w:r w:rsidRPr="00C43E45">
        <w:rPr>
          <w:rFonts w:ascii="Times New Roman" w:hAnsi="Times New Roman" w:cs="Times New Roman"/>
          <w:bCs/>
          <w:sz w:val="24"/>
          <w:szCs w:val="24"/>
        </w:rPr>
        <w:t xml:space="preserve">- roboty w branży elektrycznej – wymiana oświetlenia klatki schodowej i instalacji elektrycznych (określone w OPZ jako branża elektryczna) wykonanie w terminie </w:t>
      </w:r>
      <w:r w:rsidRPr="00C43E45">
        <w:rPr>
          <w:rFonts w:ascii="Times New Roman" w:hAnsi="Times New Roman" w:cs="Times New Roman"/>
          <w:bCs/>
          <w:sz w:val="24"/>
          <w:szCs w:val="24"/>
        </w:rPr>
        <w:br/>
        <w:t xml:space="preserve">do 30.09.2024 r. </w:t>
      </w:r>
    </w:p>
    <w:bookmarkEnd w:id="1"/>
    <w:p w:rsidR="000C3747" w:rsidRPr="00E1737F" w:rsidRDefault="000C3747">
      <w:pPr>
        <w:jc w:val="both"/>
        <w:rPr>
          <w:b/>
        </w:rPr>
      </w:pPr>
    </w:p>
    <w:sectPr w:rsidR="000C3747" w:rsidRPr="00E1737F" w:rsidSect="002E5B1D">
      <w:pgSz w:w="11906" w:h="16838"/>
      <w:pgMar w:top="1418"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24C9" w:rsidRDefault="002024C9" w:rsidP="00AC3602">
      <w:r>
        <w:separator/>
      </w:r>
    </w:p>
  </w:endnote>
  <w:endnote w:type="continuationSeparator" w:id="0">
    <w:p w:rsidR="002024C9" w:rsidRDefault="002024C9" w:rsidP="00AC3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180">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24C9" w:rsidRDefault="002024C9" w:rsidP="00AC3602">
      <w:r>
        <w:separator/>
      </w:r>
    </w:p>
  </w:footnote>
  <w:footnote w:type="continuationSeparator" w:id="0">
    <w:p w:rsidR="002024C9" w:rsidRDefault="002024C9" w:rsidP="00AC36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9E3C13"/>
    <w:multiLevelType w:val="hybridMultilevel"/>
    <w:tmpl w:val="B81A3D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8EF5F4B"/>
    <w:multiLevelType w:val="hybridMultilevel"/>
    <w:tmpl w:val="24DEE4BE"/>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44647A5A"/>
    <w:multiLevelType w:val="hybridMultilevel"/>
    <w:tmpl w:val="2B9EC7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6B77E95"/>
    <w:multiLevelType w:val="hybridMultilevel"/>
    <w:tmpl w:val="E2321B66"/>
    <w:lvl w:ilvl="0" w:tplc="7D64E2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9210A47"/>
    <w:multiLevelType w:val="hybridMultilevel"/>
    <w:tmpl w:val="F8487A9A"/>
    <w:lvl w:ilvl="0" w:tplc="7D64E2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09D267C"/>
    <w:multiLevelType w:val="hybridMultilevel"/>
    <w:tmpl w:val="28049EB8"/>
    <w:lvl w:ilvl="0" w:tplc="7D64E2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09F787A"/>
    <w:multiLevelType w:val="hybridMultilevel"/>
    <w:tmpl w:val="77BCF35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701C39B1"/>
    <w:multiLevelType w:val="hybridMultilevel"/>
    <w:tmpl w:val="088C1E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905797F"/>
    <w:multiLevelType w:val="hybridMultilevel"/>
    <w:tmpl w:val="74405204"/>
    <w:lvl w:ilvl="0" w:tplc="C2A825DE">
      <w:start w:val="1"/>
      <w:numFmt w:val="decimal"/>
      <w:lvlText w:val="%1."/>
      <w:lvlJc w:val="left"/>
      <w:pPr>
        <w:ind w:left="36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AD45C71"/>
    <w:multiLevelType w:val="hybridMultilevel"/>
    <w:tmpl w:val="69D22EB0"/>
    <w:lvl w:ilvl="0" w:tplc="04150015">
      <w:start w:val="1"/>
      <w:numFmt w:val="upp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7"/>
  </w:num>
  <w:num w:numId="2">
    <w:abstractNumId w:val="2"/>
  </w:num>
  <w:num w:numId="3">
    <w:abstractNumId w:val="3"/>
  </w:num>
  <w:num w:numId="4">
    <w:abstractNumId w:val="4"/>
  </w:num>
  <w:num w:numId="5">
    <w:abstractNumId w:val="5"/>
  </w:num>
  <w:num w:numId="6">
    <w:abstractNumId w:val="0"/>
  </w:num>
  <w:num w:numId="7">
    <w:abstractNumId w:val="1"/>
  </w:num>
  <w:num w:numId="8">
    <w:abstractNumId w:val="9"/>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FF3596"/>
    <w:rsid w:val="00002E89"/>
    <w:rsid w:val="00006379"/>
    <w:rsid w:val="00007400"/>
    <w:rsid w:val="0000754E"/>
    <w:rsid w:val="000141C8"/>
    <w:rsid w:val="0002191F"/>
    <w:rsid w:val="00032740"/>
    <w:rsid w:val="000343CF"/>
    <w:rsid w:val="00034ADF"/>
    <w:rsid w:val="00036E81"/>
    <w:rsid w:val="00040DE0"/>
    <w:rsid w:val="000419A7"/>
    <w:rsid w:val="00045E8A"/>
    <w:rsid w:val="00046646"/>
    <w:rsid w:val="00046B5E"/>
    <w:rsid w:val="00051498"/>
    <w:rsid w:val="00057934"/>
    <w:rsid w:val="000657AE"/>
    <w:rsid w:val="00072806"/>
    <w:rsid w:val="00076CEB"/>
    <w:rsid w:val="00080849"/>
    <w:rsid w:val="000852DB"/>
    <w:rsid w:val="00091344"/>
    <w:rsid w:val="000927A9"/>
    <w:rsid w:val="000953BF"/>
    <w:rsid w:val="000A1497"/>
    <w:rsid w:val="000A5B4E"/>
    <w:rsid w:val="000C3747"/>
    <w:rsid w:val="000C65D8"/>
    <w:rsid w:val="000D4DE9"/>
    <w:rsid w:val="000D6A8D"/>
    <w:rsid w:val="000E4DF3"/>
    <w:rsid w:val="000F10CD"/>
    <w:rsid w:val="000F6A53"/>
    <w:rsid w:val="00104C7D"/>
    <w:rsid w:val="00125CFE"/>
    <w:rsid w:val="00130CAE"/>
    <w:rsid w:val="001327FE"/>
    <w:rsid w:val="001453E4"/>
    <w:rsid w:val="00150DBC"/>
    <w:rsid w:val="00161929"/>
    <w:rsid w:val="001663F4"/>
    <w:rsid w:val="00175C20"/>
    <w:rsid w:val="001843FF"/>
    <w:rsid w:val="0019146C"/>
    <w:rsid w:val="001920AD"/>
    <w:rsid w:val="00192C03"/>
    <w:rsid w:val="00194241"/>
    <w:rsid w:val="001A03D0"/>
    <w:rsid w:val="001A3EBA"/>
    <w:rsid w:val="001B453B"/>
    <w:rsid w:val="001B495E"/>
    <w:rsid w:val="001C4379"/>
    <w:rsid w:val="001C79C5"/>
    <w:rsid w:val="001D2670"/>
    <w:rsid w:val="001D48C7"/>
    <w:rsid w:val="001D68F8"/>
    <w:rsid w:val="001E0F4F"/>
    <w:rsid w:val="001E2A4C"/>
    <w:rsid w:val="001F1588"/>
    <w:rsid w:val="001F2E65"/>
    <w:rsid w:val="0020111E"/>
    <w:rsid w:val="002024C9"/>
    <w:rsid w:val="00205135"/>
    <w:rsid w:val="00213756"/>
    <w:rsid w:val="00214172"/>
    <w:rsid w:val="00217ECF"/>
    <w:rsid w:val="00221CA9"/>
    <w:rsid w:val="0022209A"/>
    <w:rsid w:val="00223473"/>
    <w:rsid w:val="00245E05"/>
    <w:rsid w:val="00262EEF"/>
    <w:rsid w:val="00271431"/>
    <w:rsid w:val="00275619"/>
    <w:rsid w:val="00276FC4"/>
    <w:rsid w:val="002826E8"/>
    <w:rsid w:val="0029299A"/>
    <w:rsid w:val="00293B96"/>
    <w:rsid w:val="002A0A1A"/>
    <w:rsid w:val="002B6514"/>
    <w:rsid w:val="002C1EA3"/>
    <w:rsid w:val="002C370E"/>
    <w:rsid w:val="002D0559"/>
    <w:rsid w:val="002D322C"/>
    <w:rsid w:val="002D72D2"/>
    <w:rsid w:val="002E110E"/>
    <w:rsid w:val="002E5B1D"/>
    <w:rsid w:val="002F14F7"/>
    <w:rsid w:val="002F4D40"/>
    <w:rsid w:val="002F62F3"/>
    <w:rsid w:val="002F75D9"/>
    <w:rsid w:val="003008AB"/>
    <w:rsid w:val="003027B4"/>
    <w:rsid w:val="00306B67"/>
    <w:rsid w:val="00314490"/>
    <w:rsid w:val="0031670B"/>
    <w:rsid w:val="00316B94"/>
    <w:rsid w:val="003208AD"/>
    <w:rsid w:val="00323BA2"/>
    <w:rsid w:val="00325910"/>
    <w:rsid w:val="00332D71"/>
    <w:rsid w:val="00337346"/>
    <w:rsid w:val="0034445A"/>
    <w:rsid w:val="00357BD2"/>
    <w:rsid w:val="00371FF9"/>
    <w:rsid w:val="003B0E78"/>
    <w:rsid w:val="003B1EAF"/>
    <w:rsid w:val="003B2E36"/>
    <w:rsid w:val="003B337C"/>
    <w:rsid w:val="003B49CF"/>
    <w:rsid w:val="003B52B6"/>
    <w:rsid w:val="003C1E37"/>
    <w:rsid w:val="003C77E8"/>
    <w:rsid w:val="003D60FC"/>
    <w:rsid w:val="003D634A"/>
    <w:rsid w:val="003E4168"/>
    <w:rsid w:val="003E5941"/>
    <w:rsid w:val="003E7BDB"/>
    <w:rsid w:val="003E7E46"/>
    <w:rsid w:val="003F48F7"/>
    <w:rsid w:val="003F70AE"/>
    <w:rsid w:val="003F73A6"/>
    <w:rsid w:val="00401F2A"/>
    <w:rsid w:val="004029FE"/>
    <w:rsid w:val="00404D78"/>
    <w:rsid w:val="00407BF7"/>
    <w:rsid w:val="00420EB3"/>
    <w:rsid w:val="00422421"/>
    <w:rsid w:val="00422D29"/>
    <w:rsid w:val="00426C5C"/>
    <w:rsid w:val="004327A5"/>
    <w:rsid w:val="00434A79"/>
    <w:rsid w:val="004441ED"/>
    <w:rsid w:val="00445420"/>
    <w:rsid w:val="004505C1"/>
    <w:rsid w:val="00454B09"/>
    <w:rsid w:val="004553BE"/>
    <w:rsid w:val="004836E5"/>
    <w:rsid w:val="0048436A"/>
    <w:rsid w:val="0048514B"/>
    <w:rsid w:val="00485CA8"/>
    <w:rsid w:val="00485DF9"/>
    <w:rsid w:val="00486985"/>
    <w:rsid w:val="004956BA"/>
    <w:rsid w:val="004B25A8"/>
    <w:rsid w:val="004B50D6"/>
    <w:rsid w:val="004C3586"/>
    <w:rsid w:val="004E54DA"/>
    <w:rsid w:val="004E64A1"/>
    <w:rsid w:val="004E7958"/>
    <w:rsid w:val="00505F19"/>
    <w:rsid w:val="00507142"/>
    <w:rsid w:val="00512DB3"/>
    <w:rsid w:val="00520A72"/>
    <w:rsid w:val="0052105C"/>
    <w:rsid w:val="00524F8F"/>
    <w:rsid w:val="00525A9E"/>
    <w:rsid w:val="00533DA3"/>
    <w:rsid w:val="0053474E"/>
    <w:rsid w:val="00534EE1"/>
    <w:rsid w:val="00536515"/>
    <w:rsid w:val="005410B6"/>
    <w:rsid w:val="00543E4B"/>
    <w:rsid w:val="0054595F"/>
    <w:rsid w:val="00545AD6"/>
    <w:rsid w:val="00545C4E"/>
    <w:rsid w:val="005502F7"/>
    <w:rsid w:val="00550CE7"/>
    <w:rsid w:val="005567B9"/>
    <w:rsid w:val="00556CEC"/>
    <w:rsid w:val="00562F45"/>
    <w:rsid w:val="00571925"/>
    <w:rsid w:val="00576C1E"/>
    <w:rsid w:val="00580632"/>
    <w:rsid w:val="00580F40"/>
    <w:rsid w:val="00590349"/>
    <w:rsid w:val="005908BA"/>
    <w:rsid w:val="00590C45"/>
    <w:rsid w:val="00592DEB"/>
    <w:rsid w:val="00593A1E"/>
    <w:rsid w:val="005A210C"/>
    <w:rsid w:val="005A3B44"/>
    <w:rsid w:val="005A4B60"/>
    <w:rsid w:val="005A4FEB"/>
    <w:rsid w:val="005B2A01"/>
    <w:rsid w:val="005B2E22"/>
    <w:rsid w:val="005C3513"/>
    <w:rsid w:val="005C3F00"/>
    <w:rsid w:val="005D01AA"/>
    <w:rsid w:val="005D01E2"/>
    <w:rsid w:val="005E0887"/>
    <w:rsid w:val="005E740A"/>
    <w:rsid w:val="005E7B14"/>
    <w:rsid w:val="00610148"/>
    <w:rsid w:val="00613760"/>
    <w:rsid w:val="00615C47"/>
    <w:rsid w:val="00625C0A"/>
    <w:rsid w:val="00627BC0"/>
    <w:rsid w:val="00631A46"/>
    <w:rsid w:val="00631D44"/>
    <w:rsid w:val="00637E4B"/>
    <w:rsid w:val="0064260F"/>
    <w:rsid w:val="00646003"/>
    <w:rsid w:val="006546CF"/>
    <w:rsid w:val="00662AFD"/>
    <w:rsid w:val="00665C9E"/>
    <w:rsid w:val="00667F4E"/>
    <w:rsid w:val="00682E6A"/>
    <w:rsid w:val="00693E39"/>
    <w:rsid w:val="006B5A7C"/>
    <w:rsid w:val="006B5DCC"/>
    <w:rsid w:val="006B788D"/>
    <w:rsid w:val="006C16C9"/>
    <w:rsid w:val="006C28FD"/>
    <w:rsid w:val="006C724C"/>
    <w:rsid w:val="006D08CA"/>
    <w:rsid w:val="006E14CA"/>
    <w:rsid w:val="006F5945"/>
    <w:rsid w:val="00702EC0"/>
    <w:rsid w:val="007056DE"/>
    <w:rsid w:val="00707CDC"/>
    <w:rsid w:val="00712F64"/>
    <w:rsid w:val="00714144"/>
    <w:rsid w:val="007209AD"/>
    <w:rsid w:val="00723EF6"/>
    <w:rsid w:val="007242EC"/>
    <w:rsid w:val="0073096C"/>
    <w:rsid w:val="00737750"/>
    <w:rsid w:val="0075131C"/>
    <w:rsid w:val="0075593D"/>
    <w:rsid w:val="00760374"/>
    <w:rsid w:val="007622E6"/>
    <w:rsid w:val="00762536"/>
    <w:rsid w:val="00764708"/>
    <w:rsid w:val="007665D6"/>
    <w:rsid w:val="00774CB8"/>
    <w:rsid w:val="007751BD"/>
    <w:rsid w:val="0078097D"/>
    <w:rsid w:val="00792709"/>
    <w:rsid w:val="00795A61"/>
    <w:rsid w:val="007A17E8"/>
    <w:rsid w:val="007A6DDB"/>
    <w:rsid w:val="007B54A6"/>
    <w:rsid w:val="007D0B12"/>
    <w:rsid w:val="007E64D9"/>
    <w:rsid w:val="007E7429"/>
    <w:rsid w:val="007F0EDE"/>
    <w:rsid w:val="007F3702"/>
    <w:rsid w:val="00801790"/>
    <w:rsid w:val="00802278"/>
    <w:rsid w:val="00811F90"/>
    <w:rsid w:val="00817494"/>
    <w:rsid w:val="0083016C"/>
    <w:rsid w:val="00830E37"/>
    <w:rsid w:val="00841E85"/>
    <w:rsid w:val="00845383"/>
    <w:rsid w:val="00847C12"/>
    <w:rsid w:val="00856809"/>
    <w:rsid w:val="00863F31"/>
    <w:rsid w:val="0086766E"/>
    <w:rsid w:val="00875EC8"/>
    <w:rsid w:val="00890982"/>
    <w:rsid w:val="0089162E"/>
    <w:rsid w:val="008945D7"/>
    <w:rsid w:val="00895A13"/>
    <w:rsid w:val="008A4F86"/>
    <w:rsid w:val="008A6721"/>
    <w:rsid w:val="008B17E8"/>
    <w:rsid w:val="008B3626"/>
    <w:rsid w:val="008B5CF4"/>
    <w:rsid w:val="008B7029"/>
    <w:rsid w:val="008C4685"/>
    <w:rsid w:val="008D16A6"/>
    <w:rsid w:val="008E2DAA"/>
    <w:rsid w:val="008E3385"/>
    <w:rsid w:val="00901BE7"/>
    <w:rsid w:val="00902A52"/>
    <w:rsid w:val="00907B0D"/>
    <w:rsid w:val="00914AF4"/>
    <w:rsid w:val="00917A72"/>
    <w:rsid w:val="00931C4F"/>
    <w:rsid w:val="0094784F"/>
    <w:rsid w:val="0095459A"/>
    <w:rsid w:val="00964187"/>
    <w:rsid w:val="00965A56"/>
    <w:rsid w:val="0097690D"/>
    <w:rsid w:val="00977446"/>
    <w:rsid w:val="00980622"/>
    <w:rsid w:val="00987F4F"/>
    <w:rsid w:val="009903AA"/>
    <w:rsid w:val="00991EF5"/>
    <w:rsid w:val="009A1708"/>
    <w:rsid w:val="009A3AD3"/>
    <w:rsid w:val="009A3F89"/>
    <w:rsid w:val="009B055B"/>
    <w:rsid w:val="009B1F2F"/>
    <w:rsid w:val="009B5BF6"/>
    <w:rsid w:val="009B5BFA"/>
    <w:rsid w:val="009D0445"/>
    <w:rsid w:val="009D2AA2"/>
    <w:rsid w:val="009E3962"/>
    <w:rsid w:val="009E4CEB"/>
    <w:rsid w:val="009E78FE"/>
    <w:rsid w:val="009F6BDC"/>
    <w:rsid w:val="00A00DD8"/>
    <w:rsid w:val="00A02EC0"/>
    <w:rsid w:val="00A0463C"/>
    <w:rsid w:val="00A05C08"/>
    <w:rsid w:val="00A233D9"/>
    <w:rsid w:val="00A25510"/>
    <w:rsid w:val="00A318E2"/>
    <w:rsid w:val="00A32C4F"/>
    <w:rsid w:val="00A36FE4"/>
    <w:rsid w:val="00A42361"/>
    <w:rsid w:val="00A432F4"/>
    <w:rsid w:val="00A458BC"/>
    <w:rsid w:val="00A519C9"/>
    <w:rsid w:val="00A52FF9"/>
    <w:rsid w:val="00A549CB"/>
    <w:rsid w:val="00A60FFE"/>
    <w:rsid w:val="00A71325"/>
    <w:rsid w:val="00A77FF1"/>
    <w:rsid w:val="00A8100E"/>
    <w:rsid w:val="00A82044"/>
    <w:rsid w:val="00A87043"/>
    <w:rsid w:val="00A91051"/>
    <w:rsid w:val="00A92719"/>
    <w:rsid w:val="00A9728D"/>
    <w:rsid w:val="00AA10F0"/>
    <w:rsid w:val="00AA1ED5"/>
    <w:rsid w:val="00AA2181"/>
    <w:rsid w:val="00AA3AA8"/>
    <w:rsid w:val="00AA7E64"/>
    <w:rsid w:val="00AB23A7"/>
    <w:rsid w:val="00AC3602"/>
    <w:rsid w:val="00AC71AA"/>
    <w:rsid w:val="00AD0283"/>
    <w:rsid w:val="00AD19E3"/>
    <w:rsid w:val="00AE26BC"/>
    <w:rsid w:val="00AE5364"/>
    <w:rsid w:val="00AE5D91"/>
    <w:rsid w:val="00AE643B"/>
    <w:rsid w:val="00AF3EE3"/>
    <w:rsid w:val="00AF7021"/>
    <w:rsid w:val="00B00E75"/>
    <w:rsid w:val="00B04F65"/>
    <w:rsid w:val="00B13B7F"/>
    <w:rsid w:val="00B21AB9"/>
    <w:rsid w:val="00B34D70"/>
    <w:rsid w:val="00B420B4"/>
    <w:rsid w:val="00B42301"/>
    <w:rsid w:val="00B45870"/>
    <w:rsid w:val="00B54A21"/>
    <w:rsid w:val="00B70C93"/>
    <w:rsid w:val="00B72837"/>
    <w:rsid w:val="00B74EFC"/>
    <w:rsid w:val="00B806D2"/>
    <w:rsid w:val="00B81D32"/>
    <w:rsid w:val="00B82BD9"/>
    <w:rsid w:val="00B83DAE"/>
    <w:rsid w:val="00B863F8"/>
    <w:rsid w:val="00B9027A"/>
    <w:rsid w:val="00B91600"/>
    <w:rsid w:val="00BA2C2D"/>
    <w:rsid w:val="00BA2E7A"/>
    <w:rsid w:val="00BA30F1"/>
    <w:rsid w:val="00BA318B"/>
    <w:rsid w:val="00BB1D5C"/>
    <w:rsid w:val="00BB2F33"/>
    <w:rsid w:val="00BB388D"/>
    <w:rsid w:val="00BB4643"/>
    <w:rsid w:val="00BD2BA5"/>
    <w:rsid w:val="00BD4FD2"/>
    <w:rsid w:val="00BE4CB0"/>
    <w:rsid w:val="00BF2CD8"/>
    <w:rsid w:val="00BF48EE"/>
    <w:rsid w:val="00BF6894"/>
    <w:rsid w:val="00C03A83"/>
    <w:rsid w:val="00C11361"/>
    <w:rsid w:val="00C1429F"/>
    <w:rsid w:val="00C161A5"/>
    <w:rsid w:val="00C213FA"/>
    <w:rsid w:val="00C2748D"/>
    <w:rsid w:val="00C40BBD"/>
    <w:rsid w:val="00C41940"/>
    <w:rsid w:val="00C437AE"/>
    <w:rsid w:val="00C43E45"/>
    <w:rsid w:val="00C47BEC"/>
    <w:rsid w:val="00C50ECD"/>
    <w:rsid w:val="00C569D5"/>
    <w:rsid w:val="00C60D5A"/>
    <w:rsid w:val="00C6277A"/>
    <w:rsid w:val="00C722E7"/>
    <w:rsid w:val="00C75296"/>
    <w:rsid w:val="00C77EEC"/>
    <w:rsid w:val="00C80260"/>
    <w:rsid w:val="00C82337"/>
    <w:rsid w:val="00C823A8"/>
    <w:rsid w:val="00C8325D"/>
    <w:rsid w:val="00C83A2C"/>
    <w:rsid w:val="00C91547"/>
    <w:rsid w:val="00C9256E"/>
    <w:rsid w:val="00C94E9F"/>
    <w:rsid w:val="00C9720A"/>
    <w:rsid w:val="00CA5729"/>
    <w:rsid w:val="00CA6BF6"/>
    <w:rsid w:val="00CA70A5"/>
    <w:rsid w:val="00CB1AEA"/>
    <w:rsid w:val="00CC028D"/>
    <w:rsid w:val="00CC134A"/>
    <w:rsid w:val="00CD6BC6"/>
    <w:rsid w:val="00CD76DB"/>
    <w:rsid w:val="00CD7A3A"/>
    <w:rsid w:val="00CD7CD5"/>
    <w:rsid w:val="00CF1368"/>
    <w:rsid w:val="00CF1615"/>
    <w:rsid w:val="00CF5794"/>
    <w:rsid w:val="00D030C6"/>
    <w:rsid w:val="00D047FC"/>
    <w:rsid w:val="00D1293B"/>
    <w:rsid w:val="00D26909"/>
    <w:rsid w:val="00D31F56"/>
    <w:rsid w:val="00D35DFC"/>
    <w:rsid w:val="00D55A9D"/>
    <w:rsid w:val="00D5656A"/>
    <w:rsid w:val="00D57449"/>
    <w:rsid w:val="00D63B92"/>
    <w:rsid w:val="00D711F6"/>
    <w:rsid w:val="00D7158D"/>
    <w:rsid w:val="00D761FC"/>
    <w:rsid w:val="00D83701"/>
    <w:rsid w:val="00D84036"/>
    <w:rsid w:val="00D947D2"/>
    <w:rsid w:val="00DA2C96"/>
    <w:rsid w:val="00DA4D07"/>
    <w:rsid w:val="00DC2294"/>
    <w:rsid w:val="00DC26B2"/>
    <w:rsid w:val="00DC47C4"/>
    <w:rsid w:val="00DC6510"/>
    <w:rsid w:val="00DD058B"/>
    <w:rsid w:val="00DD24CA"/>
    <w:rsid w:val="00DD3620"/>
    <w:rsid w:val="00DE7C7F"/>
    <w:rsid w:val="00DF1D6C"/>
    <w:rsid w:val="00DF326E"/>
    <w:rsid w:val="00DF40F2"/>
    <w:rsid w:val="00DF5FED"/>
    <w:rsid w:val="00DF63C7"/>
    <w:rsid w:val="00E01BFE"/>
    <w:rsid w:val="00E1737F"/>
    <w:rsid w:val="00E17752"/>
    <w:rsid w:val="00E17AFD"/>
    <w:rsid w:val="00E21882"/>
    <w:rsid w:val="00E26047"/>
    <w:rsid w:val="00E2666B"/>
    <w:rsid w:val="00E332B3"/>
    <w:rsid w:val="00E35C92"/>
    <w:rsid w:val="00E37608"/>
    <w:rsid w:val="00E405EE"/>
    <w:rsid w:val="00E42482"/>
    <w:rsid w:val="00E456D7"/>
    <w:rsid w:val="00E45F60"/>
    <w:rsid w:val="00E461D3"/>
    <w:rsid w:val="00E5437C"/>
    <w:rsid w:val="00E6268C"/>
    <w:rsid w:val="00E62F58"/>
    <w:rsid w:val="00E64452"/>
    <w:rsid w:val="00E645B9"/>
    <w:rsid w:val="00E775F0"/>
    <w:rsid w:val="00E81763"/>
    <w:rsid w:val="00E83887"/>
    <w:rsid w:val="00E86C56"/>
    <w:rsid w:val="00EB0A70"/>
    <w:rsid w:val="00EB1CF6"/>
    <w:rsid w:val="00EB1DF3"/>
    <w:rsid w:val="00EB2953"/>
    <w:rsid w:val="00EB2D4F"/>
    <w:rsid w:val="00ED06E0"/>
    <w:rsid w:val="00ED0EEC"/>
    <w:rsid w:val="00EE05AD"/>
    <w:rsid w:val="00EE4B80"/>
    <w:rsid w:val="00F075CE"/>
    <w:rsid w:val="00F07BC4"/>
    <w:rsid w:val="00F240C7"/>
    <w:rsid w:val="00F27BF7"/>
    <w:rsid w:val="00F35BB9"/>
    <w:rsid w:val="00F43C91"/>
    <w:rsid w:val="00F4722B"/>
    <w:rsid w:val="00F533BC"/>
    <w:rsid w:val="00F56AA0"/>
    <w:rsid w:val="00F60515"/>
    <w:rsid w:val="00F60BAD"/>
    <w:rsid w:val="00F641B5"/>
    <w:rsid w:val="00F648FF"/>
    <w:rsid w:val="00F7298E"/>
    <w:rsid w:val="00F734A0"/>
    <w:rsid w:val="00F73F54"/>
    <w:rsid w:val="00F859ED"/>
    <w:rsid w:val="00F8617A"/>
    <w:rsid w:val="00F8763A"/>
    <w:rsid w:val="00F87967"/>
    <w:rsid w:val="00F9183D"/>
    <w:rsid w:val="00FA1518"/>
    <w:rsid w:val="00FA6A41"/>
    <w:rsid w:val="00FB389E"/>
    <w:rsid w:val="00FB3986"/>
    <w:rsid w:val="00FB51B9"/>
    <w:rsid w:val="00FC0110"/>
    <w:rsid w:val="00FC4190"/>
    <w:rsid w:val="00FD6B4B"/>
    <w:rsid w:val="00FE0B02"/>
    <w:rsid w:val="00FF3596"/>
    <w:rsid w:val="00FF6D5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DF80A663-92B7-450F-B2B7-ED378E8F2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F3596"/>
    <w:rPr>
      <w:sz w:val="24"/>
      <w:szCs w:val="24"/>
      <w:lang w:eastAsia="pl-PL"/>
    </w:rPr>
  </w:style>
  <w:style w:type="paragraph" w:styleId="Nagwek1">
    <w:name w:val="heading 1"/>
    <w:basedOn w:val="Normalny"/>
    <w:next w:val="Normalny"/>
    <w:link w:val="Nagwek1Znak"/>
    <w:qFormat/>
    <w:rsid w:val="002D322C"/>
    <w:pPr>
      <w:keepNext/>
      <w:outlineLvl w:val="0"/>
    </w:pPr>
    <w:rPr>
      <w:rFonts w:ascii="Arial" w:hAnsi="Arial"/>
      <w:b/>
      <w:sz w:val="20"/>
      <w:szCs w:val="20"/>
    </w:rPr>
  </w:style>
  <w:style w:type="paragraph" w:styleId="Nagwek2">
    <w:name w:val="heading 2"/>
    <w:basedOn w:val="Normalny"/>
    <w:next w:val="Normalny"/>
    <w:link w:val="Nagwek2Znak"/>
    <w:qFormat/>
    <w:rsid w:val="002D322C"/>
    <w:pPr>
      <w:keepNext/>
      <w:ind w:left="214"/>
      <w:outlineLvl w:val="1"/>
    </w:pPr>
    <w:rPr>
      <w:rFonts w:ascii="Arial" w:hAnsi="Arial"/>
      <w:b/>
      <w:color w:val="FF0000"/>
      <w:sz w:val="20"/>
      <w:szCs w:val="20"/>
    </w:rPr>
  </w:style>
  <w:style w:type="paragraph" w:styleId="Nagwek3">
    <w:name w:val="heading 3"/>
    <w:basedOn w:val="Normalny"/>
    <w:next w:val="Normalny"/>
    <w:link w:val="Nagwek3Znak"/>
    <w:qFormat/>
    <w:rsid w:val="002D322C"/>
    <w:pPr>
      <w:keepNext/>
      <w:jc w:val="center"/>
      <w:outlineLvl w:val="2"/>
    </w:pPr>
    <w:rPr>
      <w:rFonts w:ascii="Tahoma" w:hAnsi="Tahoma"/>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D322C"/>
    <w:rPr>
      <w:rFonts w:ascii="Arial" w:hAnsi="Arial"/>
      <w:b/>
      <w:lang w:eastAsia="pl-PL"/>
    </w:rPr>
  </w:style>
  <w:style w:type="character" w:customStyle="1" w:styleId="Nagwek2Znak">
    <w:name w:val="Nagłówek 2 Znak"/>
    <w:basedOn w:val="Domylnaczcionkaakapitu"/>
    <w:link w:val="Nagwek2"/>
    <w:rsid w:val="002D322C"/>
    <w:rPr>
      <w:rFonts w:ascii="Arial" w:hAnsi="Arial"/>
      <w:b/>
      <w:color w:val="FF0000"/>
      <w:lang w:eastAsia="pl-PL"/>
    </w:rPr>
  </w:style>
  <w:style w:type="character" w:customStyle="1" w:styleId="Nagwek3Znak">
    <w:name w:val="Nagłówek 3 Znak"/>
    <w:basedOn w:val="Domylnaczcionkaakapitu"/>
    <w:link w:val="Nagwek3"/>
    <w:rsid w:val="002D322C"/>
    <w:rPr>
      <w:rFonts w:ascii="Tahoma" w:hAnsi="Tahoma"/>
      <w:i/>
      <w:lang w:eastAsia="pl-PL"/>
    </w:rPr>
  </w:style>
  <w:style w:type="paragraph" w:styleId="Tekstpodstawowy2">
    <w:name w:val="Body Text 2"/>
    <w:basedOn w:val="Normalny"/>
    <w:link w:val="Tekstpodstawowy2Znak"/>
    <w:rsid w:val="00276FC4"/>
    <w:pPr>
      <w:spacing w:after="120" w:line="480" w:lineRule="auto"/>
    </w:pPr>
    <w:rPr>
      <w:sz w:val="20"/>
      <w:szCs w:val="20"/>
    </w:rPr>
  </w:style>
  <w:style w:type="character" w:customStyle="1" w:styleId="Tekstpodstawowy2Znak">
    <w:name w:val="Tekst podstawowy 2 Znak"/>
    <w:basedOn w:val="Domylnaczcionkaakapitu"/>
    <w:link w:val="Tekstpodstawowy2"/>
    <w:rsid w:val="00276FC4"/>
    <w:rPr>
      <w:lang w:eastAsia="pl-PL"/>
    </w:rPr>
  </w:style>
  <w:style w:type="paragraph" w:styleId="Nagwek">
    <w:name w:val="header"/>
    <w:basedOn w:val="Normalny"/>
    <w:link w:val="NagwekZnak"/>
    <w:uiPriority w:val="99"/>
    <w:unhideWhenUsed/>
    <w:rsid w:val="00AC3602"/>
    <w:pPr>
      <w:tabs>
        <w:tab w:val="center" w:pos="4536"/>
        <w:tab w:val="right" w:pos="9072"/>
      </w:tabs>
    </w:pPr>
  </w:style>
  <w:style w:type="character" w:customStyle="1" w:styleId="NagwekZnak">
    <w:name w:val="Nagłówek Znak"/>
    <w:basedOn w:val="Domylnaczcionkaakapitu"/>
    <w:link w:val="Nagwek"/>
    <w:uiPriority w:val="99"/>
    <w:rsid w:val="00AC3602"/>
    <w:rPr>
      <w:sz w:val="24"/>
      <w:szCs w:val="24"/>
      <w:lang w:eastAsia="pl-PL"/>
    </w:rPr>
  </w:style>
  <w:style w:type="paragraph" w:styleId="Stopka">
    <w:name w:val="footer"/>
    <w:basedOn w:val="Normalny"/>
    <w:link w:val="StopkaZnak"/>
    <w:uiPriority w:val="99"/>
    <w:unhideWhenUsed/>
    <w:rsid w:val="00AC3602"/>
    <w:pPr>
      <w:tabs>
        <w:tab w:val="center" w:pos="4536"/>
        <w:tab w:val="right" w:pos="9072"/>
      </w:tabs>
    </w:pPr>
  </w:style>
  <w:style w:type="character" w:customStyle="1" w:styleId="StopkaZnak">
    <w:name w:val="Stopka Znak"/>
    <w:basedOn w:val="Domylnaczcionkaakapitu"/>
    <w:link w:val="Stopka"/>
    <w:uiPriority w:val="99"/>
    <w:rsid w:val="00AC3602"/>
    <w:rPr>
      <w:sz w:val="24"/>
      <w:szCs w:val="24"/>
      <w:lang w:eastAsia="pl-PL"/>
    </w:rPr>
  </w:style>
  <w:style w:type="paragraph" w:styleId="Akapitzlist">
    <w:name w:val="List Paragraph"/>
    <w:aliases w:val="L1,Numerowanie,Akapit z listą5,normalny tekst"/>
    <w:basedOn w:val="Normalny"/>
    <w:link w:val="AkapitzlistZnak"/>
    <w:uiPriority w:val="34"/>
    <w:qFormat/>
    <w:rsid w:val="00AC71AA"/>
    <w:pPr>
      <w:ind w:left="720"/>
      <w:contextualSpacing/>
    </w:pPr>
  </w:style>
  <w:style w:type="paragraph" w:styleId="NormalnyWeb">
    <w:name w:val="Normal (Web)"/>
    <w:basedOn w:val="Normalny"/>
    <w:uiPriority w:val="99"/>
    <w:unhideWhenUsed/>
    <w:rsid w:val="004836E5"/>
    <w:pPr>
      <w:spacing w:before="100" w:beforeAutospacing="1" w:after="100" w:afterAutospacing="1"/>
    </w:pPr>
  </w:style>
  <w:style w:type="paragraph" w:styleId="Bezodstpw">
    <w:name w:val="No Spacing"/>
    <w:uiPriority w:val="1"/>
    <w:qFormat/>
    <w:rsid w:val="002E5B1D"/>
    <w:rPr>
      <w:rFonts w:asciiTheme="minorHAnsi" w:eastAsiaTheme="minorHAnsi" w:hAnsiTheme="minorHAnsi" w:cstheme="minorBidi"/>
      <w:sz w:val="22"/>
      <w:szCs w:val="22"/>
    </w:rPr>
  </w:style>
  <w:style w:type="character" w:customStyle="1" w:styleId="AkapitzlistZnak">
    <w:name w:val="Akapit z listą Znak"/>
    <w:aliases w:val="L1 Znak,Numerowanie Znak,Akapit z listą5 Znak,normalny tekst Znak"/>
    <w:link w:val="Akapitzlist"/>
    <w:uiPriority w:val="34"/>
    <w:locked/>
    <w:rsid w:val="002E5B1D"/>
    <w:rPr>
      <w:sz w:val="24"/>
      <w:szCs w:val="24"/>
      <w:lang w:eastAsia="pl-PL"/>
    </w:rPr>
  </w:style>
  <w:style w:type="paragraph" w:customStyle="1" w:styleId="ListParagraph">
    <w:name w:val="List Paragraph"/>
    <w:basedOn w:val="Normalny"/>
    <w:rsid w:val="00C43E45"/>
    <w:pPr>
      <w:suppressAutoHyphens/>
      <w:spacing w:after="200" w:line="276" w:lineRule="auto"/>
      <w:ind w:left="720"/>
    </w:pPr>
    <w:rPr>
      <w:rFonts w:ascii="Calibri" w:eastAsia="SimSun" w:hAnsi="Calibri" w:cs="font180"/>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187896">
      <w:bodyDiv w:val="1"/>
      <w:marLeft w:val="0"/>
      <w:marRight w:val="0"/>
      <w:marTop w:val="0"/>
      <w:marBottom w:val="0"/>
      <w:divBdr>
        <w:top w:val="none" w:sz="0" w:space="0" w:color="auto"/>
        <w:left w:val="none" w:sz="0" w:space="0" w:color="auto"/>
        <w:bottom w:val="none" w:sz="0" w:space="0" w:color="auto"/>
        <w:right w:val="none" w:sz="0" w:space="0" w:color="auto"/>
      </w:divBdr>
    </w:div>
    <w:div w:id="449477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694</TotalTime>
  <Pages>4</Pages>
  <Words>1283</Words>
  <Characters>7702</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 Tarczyńska</dc:creator>
  <cp:lastModifiedBy>Monika Bojarska</cp:lastModifiedBy>
  <cp:revision>475</cp:revision>
  <cp:lastPrinted>2020-05-20T06:26:00Z</cp:lastPrinted>
  <dcterms:created xsi:type="dcterms:W3CDTF">2014-06-05T12:46:00Z</dcterms:created>
  <dcterms:modified xsi:type="dcterms:W3CDTF">2024-07-17T06:21:00Z</dcterms:modified>
</cp:coreProperties>
</file>